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2A69D1" w14:textId="77777777" w:rsidR="008D062A" w:rsidRDefault="008D062A" w:rsidP="00556CA8">
      <w:pPr>
        <w:spacing w:line="360" w:lineRule="auto"/>
        <w:jc w:val="center"/>
        <w:rPr>
          <w:rFonts w:ascii="Times New Roman" w:hAnsi="Times New Roman" w:cs="Times New Roman"/>
          <w:b/>
          <w:lang w:val="en-CA"/>
        </w:rPr>
      </w:pPr>
      <w:r w:rsidRPr="008D062A">
        <w:rPr>
          <w:rFonts w:ascii="Times New Roman" w:hAnsi="Times New Roman" w:cs="Times New Roman"/>
          <w:b/>
          <w:lang w:val="en-CA"/>
        </w:rPr>
        <w:t xml:space="preserve">URANIUM HOLDUP MASS </w:t>
      </w:r>
    </w:p>
    <w:p w14:paraId="5C358334" w14:textId="77777777" w:rsidR="008D062A" w:rsidRDefault="008D062A" w:rsidP="00556CA8">
      <w:pPr>
        <w:spacing w:line="360" w:lineRule="auto"/>
        <w:jc w:val="center"/>
        <w:rPr>
          <w:rFonts w:ascii="Times New Roman" w:hAnsi="Times New Roman" w:cs="Times New Roman"/>
          <w:b/>
          <w:lang w:val="en-CA"/>
        </w:rPr>
      </w:pPr>
      <w:r w:rsidRPr="008D062A">
        <w:rPr>
          <w:rFonts w:ascii="Times New Roman" w:hAnsi="Times New Roman" w:cs="Times New Roman"/>
          <w:b/>
          <w:lang w:val="en-CA"/>
        </w:rPr>
        <w:t xml:space="preserve">QUANTIFICATION BY HYBRID </w:t>
      </w:r>
    </w:p>
    <w:p w14:paraId="0F6F27E0" w14:textId="722A4F6A" w:rsidR="00236E6D" w:rsidRPr="004F3CAA" w:rsidRDefault="008D062A" w:rsidP="00556CA8">
      <w:pPr>
        <w:spacing w:line="360" w:lineRule="auto"/>
        <w:jc w:val="center"/>
        <w:rPr>
          <w:rFonts w:ascii="Times New Roman" w:hAnsi="Times New Roman" w:cs="Times New Roman"/>
        </w:rPr>
      </w:pPr>
      <w:r w:rsidRPr="008D062A">
        <w:rPr>
          <w:rFonts w:ascii="Times New Roman" w:hAnsi="Times New Roman" w:cs="Times New Roman"/>
          <w:b/>
          <w:lang w:val="en-CA"/>
        </w:rPr>
        <w:t>GAMMA IMAGING</w:t>
      </w:r>
    </w:p>
    <w:p w14:paraId="3659825C" w14:textId="77777777" w:rsidR="00236E6D" w:rsidRPr="004F3CAA" w:rsidRDefault="00236E6D" w:rsidP="00556CA8">
      <w:pPr>
        <w:spacing w:line="360" w:lineRule="auto"/>
        <w:jc w:val="center"/>
        <w:rPr>
          <w:rFonts w:ascii="Times New Roman" w:hAnsi="Times New Roman" w:cs="Times New Roman"/>
        </w:rPr>
      </w:pPr>
    </w:p>
    <w:p w14:paraId="22EACFED" w14:textId="77777777" w:rsidR="00236E6D" w:rsidRPr="004F3CAA" w:rsidRDefault="00236E6D" w:rsidP="00556CA8">
      <w:pPr>
        <w:spacing w:line="360" w:lineRule="auto"/>
        <w:jc w:val="center"/>
        <w:rPr>
          <w:rFonts w:ascii="Times New Roman" w:hAnsi="Times New Roman" w:cs="Times New Roman"/>
        </w:rPr>
      </w:pPr>
    </w:p>
    <w:p w14:paraId="25377C09" w14:textId="77777777" w:rsidR="00236E6D" w:rsidRPr="004F3CAA" w:rsidRDefault="00236E6D" w:rsidP="00556CA8">
      <w:pPr>
        <w:spacing w:line="360" w:lineRule="auto"/>
        <w:jc w:val="center"/>
        <w:rPr>
          <w:rFonts w:ascii="Times New Roman" w:hAnsi="Times New Roman" w:cs="Times New Roman"/>
        </w:rPr>
      </w:pPr>
    </w:p>
    <w:p w14:paraId="2BEA784C" w14:textId="77777777" w:rsidR="009D2AA9" w:rsidRPr="004F3CAA" w:rsidRDefault="009D2AA9" w:rsidP="00BD4DF2">
      <w:pPr>
        <w:spacing w:line="360" w:lineRule="auto"/>
        <w:rPr>
          <w:rFonts w:ascii="Times New Roman" w:hAnsi="Times New Roman" w:cs="Times New Roman"/>
        </w:rPr>
      </w:pPr>
    </w:p>
    <w:p w14:paraId="5D15C497" w14:textId="77777777" w:rsidR="009D2AA9" w:rsidRPr="004F3CAA" w:rsidRDefault="009D2AA9" w:rsidP="00556CA8">
      <w:pPr>
        <w:spacing w:line="360" w:lineRule="auto"/>
        <w:jc w:val="center"/>
        <w:rPr>
          <w:rFonts w:ascii="Times New Roman" w:hAnsi="Times New Roman" w:cs="Times New Roman"/>
        </w:rPr>
      </w:pPr>
    </w:p>
    <w:p w14:paraId="2723AB8D" w14:textId="77777777" w:rsidR="00236E6D" w:rsidRPr="004F3CAA" w:rsidRDefault="00236E6D" w:rsidP="00556CA8">
      <w:pPr>
        <w:spacing w:line="360" w:lineRule="auto"/>
        <w:jc w:val="center"/>
        <w:rPr>
          <w:rFonts w:ascii="Times New Roman" w:hAnsi="Times New Roman" w:cs="Times New Roman"/>
        </w:rPr>
      </w:pPr>
    </w:p>
    <w:p w14:paraId="1E78F9C5" w14:textId="77777777" w:rsidR="00236E6D" w:rsidRPr="004F3CAA" w:rsidRDefault="00236E6D" w:rsidP="00556CA8">
      <w:pPr>
        <w:spacing w:line="360" w:lineRule="auto"/>
        <w:jc w:val="center"/>
        <w:rPr>
          <w:rFonts w:ascii="Times New Roman" w:hAnsi="Times New Roman" w:cs="Times New Roman"/>
        </w:rPr>
      </w:pPr>
    </w:p>
    <w:p w14:paraId="2212C13A" w14:textId="77777777" w:rsidR="00236E6D" w:rsidRPr="004F3CAA" w:rsidRDefault="009C755C" w:rsidP="00556CA8">
      <w:pPr>
        <w:spacing w:line="360" w:lineRule="auto"/>
        <w:jc w:val="center"/>
        <w:rPr>
          <w:rFonts w:ascii="Times New Roman" w:hAnsi="Times New Roman" w:cs="Times New Roman"/>
        </w:rPr>
      </w:pPr>
      <w:r w:rsidRPr="004F3CAA">
        <w:rPr>
          <w:rFonts w:ascii="Times New Roman" w:hAnsi="Times New Roman" w:cs="Times New Roman"/>
        </w:rPr>
        <w:t>A Thesis Presented for</w:t>
      </w:r>
      <w:r w:rsidR="008865B6" w:rsidRPr="004F3CAA">
        <w:rPr>
          <w:rFonts w:ascii="Times New Roman" w:hAnsi="Times New Roman" w:cs="Times New Roman"/>
        </w:rPr>
        <w:t xml:space="preserve"> the</w:t>
      </w:r>
    </w:p>
    <w:p w14:paraId="448B8C90" w14:textId="77777777" w:rsidR="009C755C" w:rsidRPr="004F3CAA" w:rsidRDefault="009C755C" w:rsidP="00556CA8">
      <w:pPr>
        <w:spacing w:line="360" w:lineRule="auto"/>
        <w:jc w:val="center"/>
        <w:rPr>
          <w:rFonts w:ascii="Times New Roman" w:hAnsi="Times New Roman" w:cs="Times New Roman"/>
        </w:rPr>
      </w:pPr>
      <w:r w:rsidRPr="004F3CAA">
        <w:rPr>
          <w:rFonts w:ascii="Times New Roman" w:hAnsi="Times New Roman" w:cs="Times New Roman"/>
        </w:rPr>
        <w:t>Master of Science</w:t>
      </w:r>
    </w:p>
    <w:p w14:paraId="389C3685" w14:textId="250BC755" w:rsidR="009C755C" w:rsidRPr="004F3CAA" w:rsidRDefault="00FA23E6" w:rsidP="00556CA8">
      <w:pPr>
        <w:spacing w:line="360" w:lineRule="auto"/>
        <w:jc w:val="center"/>
        <w:rPr>
          <w:rFonts w:ascii="Times New Roman" w:hAnsi="Times New Roman" w:cs="Times New Roman"/>
        </w:rPr>
      </w:pPr>
      <w:r w:rsidRPr="004F3CAA">
        <w:rPr>
          <w:rFonts w:ascii="Times New Roman" w:hAnsi="Times New Roman" w:cs="Times New Roman"/>
        </w:rPr>
        <w:t>Degree</w:t>
      </w:r>
    </w:p>
    <w:p w14:paraId="5BE46DB9" w14:textId="77777777" w:rsidR="009C755C" w:rsidRPr="004F3CAA" w:rsidRDefault="009C755C" w:rsidP="00556CA8">
      <w:pPr>
        <w:spacing w:line="360" w:lineRule="auto"/>
        <w:jc w:val="center"/>
        <w:rPr>
          <w:rFonts w:ascii="Times New Roman" w:hAnsi="Times New Roman" w:cs="Times New Roman"/>
        </w:rPr>
      </w:pPr>
      <w:r w:rsidRPr="004F3CAA">
        <w:rPr>
          <w:rFonts w:ascii="Times New Roman" w:hAnsi="Times New Roman" w:cs="Times New Roman"/>
        </w:rPr>
        <w:t>The University of Tennessee, Knoxville</w:t>
      </w:r>
    </w:p>
    <w:p w14:paraId="65523124" w14:textId="77777777" w:rsidR="00236E6D" w:rsidRPr="004F3CAA" w:rsidRDefault="00236E6D" w:rsidP="00556CA8">
      <w:pPr>
        <w:spacing w:line="360" w:lineRule="auto"/>
        <w:jc w:val="center"/>
        <w:rPr>
          <w:rFonts w:ascii="Times New Roman" w:hAnsi="Times New Roman" w:cs="Times New Roman"/>
        </w:rPr>
      </w:pPr>
    </w:p>
    <w:p w14:paraId="1D34113D" w14:textId="77777777" w:rsidR="00236E6D" w:rsidRPr="004F3CAA" w:rsidRDefault="00236E6D" w:rsidP="00556CA8">
      <w:pPr>
        <w:spacing w:line="360" w:lineRule="auto"/>
        <w:jc w:val="center"/>
        <w:rPr>
          <w:rFonts w:ascii="Times New Roman" w:hAnsi="Times New Roman" w:cs="Times New Roman"/>
        </w:rPr>
      </w:pPr>
    </w:p>
    <w:p w14:paraId="71861EDC" w14:textId="77777777" w:rsidR="00236E6D" w:rsidRPr="004F3CAA" w:rsidRDefault="00236E6D" w:rsidP="00556CA8">
      <w:pPr>
        <w:spacing w:line="360" w:lineRule="auto"/>
        <w:jc w:val="center"/>
        <w:rPr>
          <w:rFonts w:ascii="Times New Roman" w:hAnsi="Times New Roman" w:cs="Times New Roman"/>
        </w:rPr>
      </w:pPr>
    </w:p>
    <w:p w14:paraId="415AC59F" w14:textId="77777777" w:rsidR="00236E6D" w:rsidRPr="004F3CAA" w:rsidRDefault="00236E6D" w:rsidP="00556CA8">
      <w:pPr>
        <w:spacing w:line="360" w:lineRule="auto"/>
        <w:jc w:val="center"/>
        <w:rPr>
          <w:rFonts w:ascii="Times New Roman" w:hAnsi="Times New Roman" w:cs="Times New Roman"/>
        </w:rPr>
      </w:pPr>
    </w:p>
    <w:p w14:paraId="525C4D96" w14:textId="77777777" w:rsidR="00236E6D" w:rsidRPr="004F3CAA" w:rsidRDefault="00236E6D" w:rsidP="00556CA8">
      <w:pPr>
        <w:spacing w:line="360" w:lineRule="auto"/>
        <w:jc w:val="center"/>
        <w:rPr>
          <w:rFonts w:ascii="Times New Roman" w:hAnsi="Times New Roman" w:cs="Times New Roman"/>
        </w:rPr>
      </w:pPr>
    </w:p>
    <w:p w14:paraId="3A1951C1" w14:textId="77777777" w:rsidR="00236E6D" w:rsidRPr="004F3CAA" w:rsidRDefault="00236E6D" w:rsidP="00556CA8">
      <w:pPr>
        <w:spacing w:line="360" w:lineRule="auto"/>
        <w:jc w:val="center"/>
        <w:rPr>
          <w:rFonts w:ascii="Times New Roman" w:hAnsi="Times New Roman" w:cs="Times New Roman"/>
        </w:rPr>
      </w:pPr>
    </w:p>
    <w:p w14:paraId="78621FEB" w14:textId="77777777" w:rsidR="00236E6D" w:rsidRPr="004F3CAA" w:rsidRDefault="00236E6D" w:rsidP="00556CA8">
      <w:pPr>
        <w:spacing w:line="360" w:lineRule="auto"/>
        <w:jc w:val="center"/>
        <w:rPr>
          <w:rFonts w:ascii="Times New Roman" w:hAnsi="Times New Roman" w:cs="Times New Roman"/>
        </w:rPr>
      </w:pPr>
    </w:p>
    <w:p w14:paraId="676F6D29" w14:textId="77777777" w:rsidR="00236E6D" w:rsidRPr="004F3CAA" w:rsidRDefault="00236E6D" w:rsidP="00556CA8">
      <w:pPr>
        <w:spacing w:line="360" w:lineRule="auto"/>
        <w:jc w:val="center"/>
        <w:rPr>
          <w:rFonts w:ascii="Times New Roman" w:hAnsi="Times New Roman" w:cs="Times New Roman"/>
        </w:rPr>
      </w:pPr>
    </w:p>
    <w:p w14:paraId="38BBA239" w14:textId="77777777" w:rsidR="00236E6D" w:rsidRPr="004F3CAA" w:rsidRDefault="00236E6D" w:rsidP="00556CA8">
      <w:pPr>
        <w:spacing w:line="360" w:lineRule="auto"/>
        <w:jc w:val="center"/>
        <w:rPr>
          <w:rFonts w:ascii="Times New Roman" w:hAnsi="Times New Roman" w:cs="Times New Roman"/>
        </w:rPr>
      </w:pPr>
    </w:p>
    <w:p w14:paraId="114B46DE" w14:textId="77777777" w:rsidR="009D2AA9" w:rsidRPr="004F3CAA" w:rsidRDefault="009D2AA9" w:rsidP="00556CA8">
      <w:pPr>
        <w:spacing w:line="360" w:lineRule="auto"/>
        <w:jc w:val="center"/>
        <w:rPr>
          <w:rFonts w:ascii="Times New Roman" w:hAnsi="Times New Roman" w:cs="Times New Roman"/>
        </w:rPr>
      </w:pPr>
    </w:p>
    <w:p w14:paraId="5E45D5D0" w14:textId="77777777" w:rsidR="00236E6D" w:rsidRPr="004F3CAA" w:rsidRDefault="00236E6D" w:rsidP="00C10AF8">
      <w:pPr>
        <w:spacing w:line="360" w:lineRule="auto"/>
        <w:rPr>
          <w:rFonts w:ascii="Times New Roman" w:hAnsi="Times New Roman" w:cs="Times New Roman"/>
        </w:rPr>
      </w:pPr>
    </w:p>
    <w:p w14:paraId="05D94492" w14:textId="77777777" w:rsidR="00C10AF8" w:rsidRPr="004F3CAA" w:rsidRDefault="00C10AF8" w:rsidP="00C10AF8">
      <w:pPr>
        <w:spacing w:line="360" w:lineRule="auto"/>
        <w:rPr>
          <w:rFonts w:ascii="Times New Roman" w:hAnsi="Times New Roman" w:cs="Times New Roman"/>
        </w:rPr>
      </w:pPr>
    </w:p>
    <w:p w14:paraId="382875B0" w14:textId="4BD8824A" w:rsidR="00236E6D" w:rsidRPr="004F3CAA" w:rsidRDefault="00EA5507" w:rsidP="00556CA8">
      <w:pPr>
        <w:spacing w:line="360" w:lineRule="auto"/>
        <w:jc w:val="center"/>
        <w:rPr>
          <w:rFonts w:ascii="Times New Roman" w:hAnsi="Times New Roman" w:cs="Times New Roman"/>
        </w:rPr>
      </w:pPr>
      <w:r w:rsidRPr="004F3CAA">
        <w:rPr>
          <w:rFonts w:ascii="Times New Roman" w:hAnsi="Times New Roman" w:cs="Times New Roman"/>
        </w:rPr>
        <w:t>Blake R. Montz</w:t>
      </w:r>
    </w:p>
    <w:p w14:paraId="0337B4B6" w14:textId="1E1F3D5B" w:rsidR="00C10AF8" w:rsidRPr="004F3CAA" w:rsidRDefault="00672DDD" w:rsidP="00556CA8">
      <w:pPr>
        <w:spacing w:line="360" w:lineRule="auto"/>
        <w:jc w:val="center"/>
        <w:rPr>
          <w:rFonts w:ascii="Times New Roman" w:hAnsi="Times New Roman" w:cs="Times New Roman"/>
        </w:rPr>
      </w:pPr>
      <w:r w:rsidRPr="004F3CAA">
        <w:rPr>
          <w:rFonts w:ascii="Times New Roman" w:hAnsi="Times New Roman" w:cs="Times New Roman"/>
        </w:rPr>
        <w:t>December</w:t>
      </w:r>
      <w:r w:rsidR="009C755C" w:rsidRPr="004F3CAA">
        <w:rPr>
          <w:rFonts w:ascii="Times New Roman" w:hAnsi="Times New Roman" w:cs="Times New Roman"/>
        </w:rPr>
        <w:t xml:space="preserve"> </w:t>
      </w:r>
      <w:r w:rsidR="00206090" w:rsidRPr="004F3CAA">
        <w:rPr>
          <w:rFonts w:ascii="Times New Roman" w:hAnsi="Times New Roman" w:cs="Times New Roman"/>
        </w:rPr>
        <w:t>2022</w:t>
      </w:r>
    </w:p>
    <w:p w14:paraId="2F8186F4" w14:textId="77777777" w:rsidR="00C10AF8" w:rsidRPr="004F3CAA" w:rsidRDefault="00C10AF8">
      <w:pPr>
        <w:rPr>
          <w:rFonts w:ascii="Times New Roman" w:hAnsi="Times New Roman" w:cs="Times New Roman"/>
        </w:rPr>
      </w:pPr>
      <w:r w:rsidRPr="004F3CAA">
        <w:rPr>
          <w:rFonts w:ascii="Times New Roman" w:hAnsi="Times New Roman" w:cs="Times New Roman"/>
        </w:rPr>
        <w:br w:type="page"/>
      </w:r>
    </w:p>
    <w:p w14:paraId="3C25968C" w14:textId="7AD5DFDD" w:rsidR="00CD73A9" w:rsidRPr="004F3CAA" w:rsidRDefault="0080652D" w:rsidP="00556CA8">
      <w:pPr>
        <w:spacing w:line="360" w:lineRule="auto"/>
        <w:jc w:val="center"/>
        <w:rPr>
          <w:rFonts w:ascii="Times New Roman" w:hAnsi="Times New Roman" w:cs="Times New Roman"/>
          <w:b/>
        </w:rPr>
      </w:pPr>
      <w:r w:rsidRPr="004F3CAA">
        <w:rPr>
          <w:rFonts w:ascii="Times New Roman" w:hAnsi="Times New Roman" w:cs="Times New Roman"/>
          <w:b/>
        </w:rPr>
        <w:lastRenderedPageBreak/>
        <w:t>DEDICATION</w:t>
      </w:r>
    </w:p>
    <w:p w14:paraId="090D3C86" w14:textId="77777777" w:rsidR="00CD73A9" w:rsidRPr="004F3CAA" w:rsidRDefault="00CD73A9" w:rsidP="00556CA8">
      <w:pPr>
        <w:spacing w:line="360" w:lineRule="auto"/>
        <w:jc w:val="center"/>
        <w:rPr>
          <w:rFonts w:ascii="Times New Roman" w:hAnsi="Times New Roman" w:cs="Times New Roman"/>
        </w:rPr>
      </w:pPr>
    </w:p>
    <w:p w14:paraId="561F1BBB" w14:textId="1B30FBDB" w:rsidR="00D86208" w:rsidRPr="004F3CAA" w:rsidRDefault="00D3327A" w:rsidP="00F23684">
      <w:pPr>
        <w:spacing w:line="360" w:lineRule="auto"/>
        <w:rPr>
          <w:rFonts w:ascii="Times New Roman" w:hAnsi="Times New Roman" w:cs="Times New Roman"/>
        </w:rPr>
      </w:pPr>
      <w:r w:rsidRPr="004F3CAA">
        <w:rPr>
          <w:rFonts w:ascii="Times New Roman" w:hAnsi="Times New Roman" w:cs="Times New Roman"/>
        </w:rPr>
        <w:t>Dedicated to my wife</w:t>
      </w:r>
      <w:r w:rsidR="00E758C5" w:rsidRPr="004F3CAA">
        <w:rPr>
          <w:rFonts w:ascii="Times New Roman" w:hAnsi="Times New Roman" w:cs="Times New Roman"/>
        </w:rPr>
        <w:t>,</w:t>
      </w:r>
      <w:r w:rsidRPr="004F3CAA">
        <w:rPr>
          <w:rFonts w:ascii="Times New Roman" w:hAnsi="Times New Roman" w:cs="Times New Roman"/>
        </w:rPr>
        <w:t xml:space="preserve"> Victoria</w:t>
      </w:r>
      <w:r w:rsidR="00E758C5" w:rsidRPr="004F3CAA">
        <w:rPr>
          <w:rFonts w:ascii="Times New Roman" w:hAnsi="Times New Roman" w:cs="Times New Roman"/>
        </w:rPr>
        <w:t>,</w:t>
      </w:r>
      <w:r w:rsidRPr="004F3CAA">
        <w:rPr>
          <w:rFonts w:ascii="Times New Roman" w:hAnsi="Times New Roman" w:cs="Times New Roman"/>
        </w:rPr>
        <w:t xml:space="preserve"> and our dog</w:t>
      </w:r>
      <w:r w:rsidR="00E758C5" w:rsidRPr="004F3CAA">
        <w:rPr>
          <w:rFonts w:ascii="Times New Roman" w:hAnsi="Times New Roman" w:cs="Times New Roman"/>
        </w:rPr>
        <w:t>,</w:t>
      </w:r>
      <w:r w:rsidRPr="004F3CAA">
        <w:rPr>
          <w:rFonts w:ascii="Times New Roman" w:hAnsi="Times New Roman" w:cs="Times New Roman"/>
        </w:rPr>
        <w:t xml:space="preserve"> Rudy</w:t>
      </w:r>
      <w:r w:rsidR="00E758C5" w:rsidRPr="004F3CAA">
        <w:rPr>
          <w:rFonts w:ascii="Times New Roman" w:hAnsi="Times New Roman" w:cs="Times New Roman"/>
        </w:rPr>
        <w:t>,</w:t>
      </w:r>
      <w:r w:rsidRPr="004F3CAA">
        <w:rPr>
          <w:rFonts w:ascii="Times New Roman" w:hAnsi="Times New Roman" w:cs="Times New Roman"/>
        </w:rPr>
        <w:t xml:space="preserve"> for their constant love and support</w:t>
      </w:r>
      <w:r w:rsidR="00910850" w:rsidRPr="004F3CAA">
        <w:rPr>
          <w:rFonts w:ascii="Times New Roman" w:hAnsi="Times New Roman" w:cs="Times New Roman"/>
        </w:rPr>
        <w:t>.</w:t>
      </w:r>
      <w:r w:rsidR="00D86208" w:rsidRPr="004F3CAA">
        <w:rPr>
          <w:rFonts w:ascii="Times New Roman" w:hAnsi="Times New Roman" w:cs="Times New Roman"/>
        </w:rPr>
        <w:br w:type="page"/>
      </w:r>
    </w:p>
    <w:p w14:paraId="18314646" w14:textId="62E9CDD7" w:rsidR="00D86208" w:rsidRPr="004F3CAA" w:rsidRDefault="00D86208" w:rsidP="00556CA8">
      <w:pPr>
        <w:spacing w:line="360" w:lineRule="auto"/>
        <w:jc w:val="center"/>
        <w:rPr>
          <w:rFonts w:ascii="Times New Roman" w:hAnsi="Times New Roman" w:cs="Times New Roman"/>
          <w:b/>
        </w:rPr>
      </w:pPr>
      <w:r w:rsidRPr="004F3CAA">
        <w:rPr>
          <w:rFonts w:ascii="Times New Roman" w:hAnsi="Times New Roman" w:cs="Times New Roman"/>
          <w:b/>
        </w:rPr>
        <w:lastRenderedPageBreak/>
        <w:t>ACKNOWLEDGEMENTS</w:t>
      </w:r>
    </w:p>
    <w:p w14:paraId="3561B77C" w14:textId="77777777" w:rsidR="00D86208" w:rsidRPr="004F3CAA" w:rsidRDefault="00D86208" w:rsidP="00556CA8">
      <w:pPr>
        <w:spacing w:line="360" w:lineRule="auto"/>
        <w:jc w:val="center"/>
        <w:rPr>
          <w:rFonts w:ascii="Times New Roman" w:hAnsi="Times New Roman" w:cs="Times New Roman"/>
        </w:rPr>
      </w:pPr>
    </w:p>
    <w:p w14:paraId="32BD0338" w14:textId="08981117" w:rsidR="00D86208" w:rsidRPr="004F3CAA" w:rsidRDefault="00D86208" w:rsidP="00F23684">
      <w:pPr>
        <w:spacing w:line="360" w:lineRule="auto"/>
        <w:rPr>
          <w:rFonts w:ascii="Times New Roman" w:hAnsi="Times New Roman" w:cs="Times New Roman"/>
        </w:rPr>
      </w:pPr>
      <w:r w:rsidRPr="004F3CAA">
        <w:rPr>
          <w:rFonts w:ascii="Times New Roman" w:hAnsi="Times New Roman" w:cs="Times New Roman"/>
        </w:rPr>
        <w:t>This work is supported by UTK and ORNL through the graduate assistantship program. I would also like to thank the individuals on this project for their support and collaboration</w:t>
      </w:r>
      <w:r w:rsidR="00D03A9E" w:rsidRPr="004F3CAA">
        <w:rPr>
          <w:rFonts w:ascii="Times New Roman" w:hAnsi="Times New Roman" w:cs="Times New Roman"/>
        </w:rPr>
        <w:t>:</w:t>
      </w:r>
    </w:p>
    <w:p w14:paraId="0ADBEBA3" w14:textId="77777777" w:rsidR="00D03A9E" w:rsidRPr="004F3CAA" w:rsidRDefault="00D03A9E" w:rsidP="00F23684">
      <w:pPr>
        <w:spacing w:line="360" w:lineRule="auto"/>
        <w:rPr>
          <w:rFonts w:ascii="Times New Roman" w:hAnsi="Times New Roman" w:cs="Times New Roman"/>
        </w:rPr>
      </w:pPr>
    </w:p>
    <w:p w14:paraId="4662BD67" w14:textId="3CBC6813" w:rsidR="00B54B90" w:rsidRPr="004F3CAA" w:rsidRDefault="00D03A9E" w:rsidP="00F23684">
      <w:pPr>
        <w:spacing w:line="360" w:lineRule="auto"/>
        <w:rPr>
          <w:rFonts w:ascii="Times New Roman" w:hAnsi="Times New Roman" w:cs="Times New Roman"/>
        </w:rPr>
      </w:pPr>
      <w:r w:rsidRPr="004F3CAA">
        <w:rPr>
          <w:rFonts w:ascii="Times New Roman" w:hAnsi="Times New Roman" w:cs="Times New Roman"/>
        </w:rPr>
        <w:t xml:space="preserve">Dr. Hayward, Dr. </w:t>
      </w:r>
      <w:proofErr w:type="spellStart"/>
      <w:r w:rsidRPr="004F3CAA">
        <w:rPr>
          <w:rFonts w:ascii="Times New Roman" w:hAnsi="Times New Roman" w:cs="Times New Roman"/>
        </w:rPr>
        <w:t>Liesenfelt</w:t>
      </w:r>
      <w:proofErr w:type="spellEnd"/>
      <w:r w:rsidRPr="004F3CAA">
        <w:rPr>
          <w:rFonts w:ascii="Times New Roman" w:hAnsi="Times New Roman" w:cs="Times New Roman"/>
        </w:rPr>
        <w:t>, and Jonath</w:t>
      </w:r>
      <w:r w:rsidR="006E290C" w:rsidRPr="004F3CAA">
        <w:rPr>
          <w:rFonts w:ascii="Times New Roman" w:hAnsi="Times New Roman" w:cs="Times New Roman"/>
        </w:rPr>
        <w:t>a</w:t>
      </w:r>
      <w:r w:rsidRPr="004F3CAA">
        <w:rPr>
          <w:rFonts w:ascii="Times New Roman" w:hAnsi="Times New Roman" w:cs="Times New Roman"/>
        </w:rPr>
        <w:t>n Mitchell at UTK</w:t>
      </w:r>
      <w:r w:rsidR="00B54B90" w:rsidRPr="004F3CAA">
        <w:rPr>
          <w:rFonts w:ascii="Times New Roman" w:hAnsi="Times New Roman" w:cs="Times New Roman"/>
        </w:rPr>
        <w:t xml:space="preserve"> on the research team.</w:t>
      </w:r>
    </w:p>
    <w:p w14:paraId="10CE3362" w14:textId="77777777" w:rsidR="00B54B90" w:rsidRPr="004F3CAA" w:rsidRDefault="00B54B90" w:rsidP="00F23684">
      <w:pPr>
        <w:spacing w:line="360" w:lineRule="auto"/>
        <w:rPr>
          <w:rFonts w:ascii="Times New Roman" w:hAnsi="Times New Roman" w:cs="Times New Roman"/>
        </w:rPr>
      </w:pPr>
    </w:p>
    <w:p w14:paraId="01D9D511" w14:textId="78FC4E24" w:rsidR="00B54B90" w:rsidRPr="004F3CAA" w:rsidRDefault="00B54B90" w:rsidP="00F23684">
      <w:pPr>
        <w:spacing w:line="360" w:lineRule="auto"/>
        <w:rPr>
          <w:rFonts w:ascii="Times New Roman" w:hAnsi="Times New Roman" w:cs="Times New Roman"/>
        </w:rPr>
      </w:pPr>
      <w:r w:rsidRPr="004F3CAA">
        <w:rPr>
          <w:rFonts w:ascii="Times New Roman" w:hAnsi="Times New Roman" w:cs="Times New Roman"/>
        </w:rPr>
        <w:t xml:space="preserve">Dr. Venkataraman, Dr. </w:t>
      </w:r>
      <w:r w:rsidR="00BC2F64" w:rsidRPr="004F3CAA">
        <w:rPr>
          <w:rFonts w:ascii="Times New Roman" w:hAnsi="Times New Roman" w:cs="Times New Roman"/>
        </w:rPr>
        <w:t>Klaus-</w:t>
      </w:r>
      <w:r w:rsidRPr="004F3CAA">
        <w:rPr>
          <w:rFonts w:ascii="Times New Roman" w:hAnsi="Times New Roman" w:cs="Times New Roman"/>
        </w:rPr>
        <w:t xml:space="preserve">Ziock, </w:t>
      </w:r>
      <w:r w:rsidR="005A24B8" w:rsidRPr="004F3CAA">
        <w:rPr>
          <w:rFonts w:ascii="Times New Roman" w:hAnsi="Times New Roman" w:cs="Times New Roman"/>
        </w:rPr>
        <w:t xml:space="preserve">and </w:t>
      </w:r>
      <w:r w:rsidRPr="004F3CAA">
        <w:rPr>
          <w:rFonts w:ascii="Times New Roman" w:hAnsi="Times New Roman" w:cs="Times New Roman"/>
        </w:rPr>
        <w:t>Dr. Schmitt</w:t>
      </w:r>
      <w:r w:rsidR="005A24B8" w:rsidRPr="004F3CAA">
        <w:rPr>
          <w:rFonts w:ascii="Times New Roman" w:hAnsi="Times New Roman" w:cs="Times New Roman"/>
        </w:rPr>
        <w:t xml:space="preserve"> at ORNL on the research team.</w:t>
      </w:r>
    </w:p>
    <w:p w14:paraId="72F4939E" w14:textId="77777777" w:rsidR="005A24B8" w:rsidRPr="004F3CAA" w:rsidRDefault="005A24B8" w:rsidP="00F23684">
      <w:pPr>
        <w:spacing w:line="360" w:lineRule="auto"/>
        <w:rPr>
          <w:rFonts w:ascii="Times New Roman" w:hAnsi="Times New Roman" w:cs="Times New Roman"/>
        </w:rPr>
      </w:pPr>
    </w:p>
    <w:p w14:paraId="66070878" w14:textId="337EBDFC" w:rsidR="005A24B8" w:rsidRPr="004F3CAA" w:rsidRDefault="005A24B8" w:rsidP="00F23684">
      <w:pPr>
        <w:spacing w:line="360" w:lineRule="auto"/>
        <w:rPr>
          <w:rFonts w:ascii="Times New Roman" w:hAnsi="Times New Roman" w:cs="Times New Roman"/>
        </w:rPr>
      </w:pPr>
      <w:r w:rsidRPr="004F3CAA">
        <w:rPr>
          <w:rFonts w:ascii="Times New Roman" w:hAnsi="Times New Roman" w:cs="Times New Roman"/>
        </w:rPr>
        <w:t xml:space="preserve">Dr. Ramsey and Dr. </w:t>
      </w:r>
      <w:r w:rsidR="00020582" w:rsidRPr="004F3CAA">
        <w:rPr>
          <w:rFonts w:ascii="Times New Roman" w:hAnsi="Times New Roman" w:cs="Times New Roman"/>
        </w:rPr>
        <w:t>Howard at UTK in the Medical Physics program.</w:t>
      </w:r>
    </w:p>
    <w:p w14:paraId="2BB7B435" w14:textId="160BE506" w:rsidR="00C30E2D" w:rsidRPr="004F3CAA" w:rsidRDefault="00CD73A9" w:rsidP="008064EF">
      <w:pPr>
        <w:spacing w:line="360" w:lineRule="auto"/>
        <w:jc w:val="center"/>
        <w:rPr>
          <w:rFonts w:ascii="Times New Roman" w:hAnsi="Times New Roman" w:cs="Times New Roman"/>
          <w:sz w:val="28"/>
          <w:szCs w:val="28"/>
        </w:rPr>
      </w:pPr>
      <w:r w:rsidRPr="004F3CAA">
        <w:rPr>
          <w:rFonts w:ascii="Times New Roman" w:hAnsi="Times New Roman" w:cs="Times New Roman"/>
        </w:rPr>
        <w:br w:type="page"/>
      </w:r>
      <w:r w:rsidR="00236E6D" w:rsidRPr="004F3CAA">
        <w:rPr>
          <w:rFonts w:ascii="Times New Roman" w:hAnsi="Times New Roman" w:cs="Times New Roman"/>
          <w:b/>
          <w:bCs/>
        </w:rPr>
        <w:lastRenderedPageBreak/>
        <w:t>ABSTRACT</w:t>
      </w:r>
    </w:p>
    <w:p w14:paraId="615DC2B6" w14:textId="77777777" w:rsidR="00C30E2D" w:rsidRPr="004F3CAA" w:rsidRDefault="00C30E2D" w:rsidP="00556CA8">
      <w:pPr>
        <w:spacing w:line="360" w:lineRule="auto"/>
        <w:jc w:val="center"/>
        <w:rPr>
          <w:rFonts w:ascii="Times New Roman" w:hAnsi="Times New Roman" w:cs="Times New Roman"/>
          <w:sz w:val="28"/>
          <w:szCs w:val="28"/>
        </w:rPr>
      </w:pPr>
    </w:p>
    <w:p w14:paraId="77CF85A3" w14:textId="2E3018B3" w:rsidR="003F7FED" w:rsidRPr="004F3CAA" w:rsidRDefault="00885859" w:rsidP="00556CA8">
      <w:pPr>
        <w:spacing w:line="360" w:lineRule="auto"/>
        <w:rPr>
          <w:rFonts w:ascii="Times New Roman" w:hAnsi="Times New Roman" w:cs="Times New Roman"/>
        </w:rPr>
      </w:pPr>
      <w:r w:rsidRPr="004F3CAA">
        <w:rPr>
          <w:rFonts w:ascii="Times New Roman" w:hAnsi="Times New Roman" w:cs="Times New Roman"/>
        </w:rPr>
        <w:t>Accurate quantification of uranium holdup is crucial in the efficient operation of many processing facilities involved with special nuclear material (SNM). The varying shapes and sizes of holdup deposits can make accurate quantification a challenge. The most common approach is the Generalized Geometry Holdup (GGH) method which simplifies the shape of the deposit to a point, line, or area source. Although the GGH method is quick and easy to implement, the oversimplifying assumptions can lead to systematic uncertainties as high as 50%. The research presented here is exploring gamma-ray imaging as a more accurate method of quantifying deposits. A PHDs Germanium Gamma Imager (GeGI) is used with a coded aperture mask to simultaneously collect coded-aperture and Compton images that make use of the entire gamma-ray emission spectrum from the deposits. Rather than rely on the native PHDs Compton imaging</w:t>
      </w:r>
      <w:r w:rsidR="0086601E" w:rsidRPr="004F3CAA">
        <w:rPr>
          <w:rFonts w:ascii="Times New Roman" w:hAnsi="Times New Roman" w:cs="Times New Roman"/>
        </w:rPr>
        <w:t xml:space="preserve"> software framework</w:t>
      </w:r>
      <w:r w:rsidRPr="004F3CAA">
        <w:rPr>
          <w:rFonts w:ascii="Times New Roman" w:hAnsi="Times New Roman" w:cs="Times New Roman"/>
        </w:rPr>
        <w:t xml:space="preserve">, </w:t>
      </w:r>
      <w:r w:rsidR="007E168A" w:rsidRPr="004F3CAA">
        <w:rPr>
          <w:rFonts w:ascii="Times New Roman" w:hAnsi="Times New Roman" w:cs="Times New Roman"/>
        </w:rPr>
        <w:t xml:space="preserve">which is not accessible to users, </w:t>
      </w:r>
      <w:r w:rsidRPr="004F3CAA">
        <w:rPr>
          <w:rFonts w:ascii="Times New Roman" w:hAnsi="Times New Roman" w:cs="Times New Roman"/>
        </w:rPr>
        <w:t xml:space="preserve">we are creating the Compton images separately, allowing further development of a methodology for </w:t>
      </w:r>
      <w:r w:rsidR="00BD054D" w:rsidRPr="004F3CAA">
        <w:rPr>
          <w:rFonts w:ascii="Times New Roman" w:hAnsi="Times New Roman" w:cs="Times New Roman"/>
        </w:rPr>
        <w:t>combining</w:t>
      </w:r>
      <w:r w:rsidR="007E168A" w:rsidRPr="004F3CAA">
        <w:rPr>
          <w:rFonts w:ascii="Times New Roman" w:hAnsi="Times New Roman" w:cs="Times New Roman"/>
        </w:rPr>
        <w:t xml:space="preserve"> the two imaging modalities</w:t>
      </w:r>
      <w:r w:rsidR="00BD054D" w:rsidRPr="004F3CAA">
        <w:rPr>
          <w:rFonts w:ascii="Times New Roman" w:hAnsi="Times New Roman" w:cs="Times New Roman"/>
        </w:rPr>
        <w:t>, determining</w:t>
      </w:r>
      <w:r w:rsidR="007E168A" w:rsidRPr="004F3CAA">
        <w:rPr>
          <w:rFonts w:ascii="Times New Roman" w:hAnsi="Times New Roman" w:cs="Times New Roman"/>
        </w:rPr>
        <w:t xml:space="preserve"> deposit</w:t>
      </w:r>
      <w:r w:rsidR="00BD054D" w:rsidRPr="004F3CAA">
        <w:rPr>
          <w:rFonts w:ascii="Times New Roman" w:hAnsi="Times New Roman" w:cs="Times New Roman"/>
        </w:rPr>
        <w:t xml:space="preserve"> shape, and then quantit</w:t>
      </w:r>
      <w:r w:rsidR="003D62B1" w:rsidRPr="004F3CAA">
        <w:rPr>
          <w:rFonts w:ascii="Times New Roman" w:hAnsi="Times New Roman" w:cs="Times New Roman"/>
        </w:rPr>
        <w:t>ively determining</w:t>
      </w:r>
      <w:r w:rsidR="007E168A" w:rsidRPr="004F3CAA">
        <w:rPr>
          <w:rFonts w:ascii="Times New Roman" w:hAnsi="Times New Roman" w:cs="Times New Roman"/>
        </w:rPr>
        <w:t xml:space="preserve"> deposit</w:t>
      </w:r>
      <w:r w:rsidR="003D62B1" w:rsidRPr="004F3CAA">
        <w:rPr>
          <w:rFonts w:ascii="Times New Roman" w:hAnsi="Times New Roman" w:cs="Times New Roman"/>
        </w:rPr>
        <w:t xml:space="preserve"> mass</w:t>
      </w:r>
      <w:r w:rsidRPr="004F3CAA">
        <w:rPr>
          <w:rFonts w:ascii="Times New Roman" w:hAnsi="Times New Roman" w:cs="Times New Roman"/>
        </w:rPr>
        <w:t>. To achieve this, the Compton back-projected cones are discretized to individual rays which can be traced through 3D space and geometries to provide supplemental source localization information. Each ray is assigned a weighting factor for its probability of originating from the source based on attenuation through the coded-aperture mask, Compton angular uncertainty, and agreement with the coded aperture image. The weighting system provides a more accurate representation of the deposit distribution by accounting for more physical factors of the detection system and shaping based off the higher angular resolution coded aperture image obtained from the same dataset. The images and data produced contain pixel-by-pixel spectr</w:t>
      </w:r>
      <w:r w:rsidR="007E168A" w:rsidRPr="004F3CAA">
        <w:rPr>
          <w:rFonts w:ascii="Times New Roman" w:hAnsi="Times New Roman" w:cs="Times New Roman"/>
        </w:rPr>
        <w:t xml:space="preserve">a </w:t>
      </w:r>
      <w:r w:rsidRPr="004F3CAA">
        <w:rPr>
          <w:rFonts w:ascii="Times New Roman" w:hAnsi="Times New Roman" w:cs="Times New Roman"/>
        </w:rPr>
        <w:t>to be used in the evaluation of holdup deposit mass from a method developed at ORNL using an inverse transport solver.</w:t>
      </w:r>
      <w:r w:rsidR="00236E6D" w:rsidRPr="004F3CAA">
        <w:rPr>
          <w:rFonts w:ascii="Times New Roman" w:hAnsi="Times New Roman" w:cs="Times New Roman"/>
        </w:rPr>
        <w:br w:type="page"/>
      </w:r>
    </w:p>
    <w:sdt>
      <w:sdtPr>
        <w:rPr>
          <w:rFonts w:ascii="Times New Roman" w:hAnsi="Times New Roman" w:cs="Times New Roman"/>
          <w:b w:val="0"/>
          <w:caps w:val="0"/>
          <w:sz w:val="24"/>
        </w:rPr>
        <w:id w:val="607165129"/>
        <w:docPartObj>
          <w:docPartGallery w:val="Table of Contents"/>
          <w:docPartUnique/>
        </w:docPartObj>
      </w:sdtPr>
      <w:sdtEndPr>
        <w:rPr>
          <w:bCs/>
          <w:noProof/>
        </w:rPr>
      </w:sdtEndPr>
      <w:sdtContent>
        <w:p w14:paraId="6F46B1AD" w14:textId="77777777" w:rsidR="00E91931" w:rsidRPr="008064EF" w:rsidRDefault="00E91931" w:rsidP="00C76414">
          <w:pPr>
            <w:pStyle w:val="TOCHeading"/>
            <w:rPr>
              <w:rFonts w:ascii="Times New Roman" w:hAnsi="Times New Roman" w:cs="Times New Roman"/>
              <w:sz w:val="24"/>
              <w:szCs w:val="22"/>
            </w:rPr>
          </w:pPr>
          <w:r w:rsidRPr="008064EF">
            <w:rPr>
              <w:rFonts w:ascii="Times New Roman" w:hAnsi="Times New Roman" w:cs="Times New Roman"/>
              <w:sz w:val="24"/>
              <w:szCs w:val="22"/>
            </w:rPr>
            <w:t>Table of Contents</w:t>
          </w:r>
        </w:p>
        <w:p w14:paraId="061B369B" w14:textId="74CB9867" w:rsidR="00D83B30" w:rsidRPr="004F3CAA" w:rsidRDefault="00D83B30" w:rsidP="00556CA8">
          <w:pPr>
            <w:spacing w:line="360" w:lineRule="auto"/>
            <w:rPr>
              <w:rFonts w:ascii="Times New Roman" w:hAnsi="Times New Roman" w:cs="Times New Roman"/>
            </w:rPr>
          </w:pPr>
        </w:p>
        <w:p w14:paraId="1CE5CF2C" w14:textId="123C966A" w:rsidR="004F3CAA" w:rsidRPr="004F3CAA" w:rsidRDefault="00E91931">
          <w:pPr>
            <w:pStyle w:val="TOC1"/>
            <w:rPr>
              <w:rFonts w:ascii="Times New Roman" w:eastAsiaTheme="minorEastAsia" w:hAnsi="Times New Roman" w:cs="Times New Roman"/>
              <w:noProof/>
              <w:sz w:val="22"/>
              <w:szCs w:val="22"/>
            </w:rPr>
          </w:pPr>
          <w:r w:rsidRPr="004F3CAA">
            <w:rPr>
              <w:rFonts w:ascii="Times New Roman" w:hAnsi="Times New Roman" w:cs="Times New Roman"/>
            </w:rPr>
            <w:fldChar w:fldCharType="begin"/>
          </w:r>
          <w:r w:rsidRPr="004F3CAA">
            <w:rPr>
              <w:rFonts w:ascii="Times New Roman" w:hAnsi="Times New Roman" w:cs="Times New Roman"/>
            </w:rPr>
            <w:instrText xml:space="preserve"> TOC \o "1-3" \h \z \u </w:instrText>
          </w:r>
          <w:r w:rsidRPr="004F3CAA">
            <w:rPr>
              <w:rFonts w:ascii="Times New Roman" w:hAnsi="Times New Roman" w:cs="Times New Roman"/>
            </w:rPr>
            <w:fldChar w:fldCharType="separate"/>
          </w:r>
          <w:hyperlink w:anchor="_Toc118834080" w:history="1">
            <w:r w:rsidR="004F3CAA" w:rsidRPr="004F3CAA">
              <w:rPr>
                <w:rStyle w:val="Hyperlink"/>
                <w:rFonts w:ascii="Times New Roman" w:hAnsi="Times New Roman" w:cs="Times New Roman"/>
                <w:noProof/>
              </w:rPr>
              <w:t>CHAPTER ONE GENERAL INFORMATION</w:t>
            </w:r>
            <w:r w:rsidR="004F3CAA" w:rsidRPr="004F3CAA">
              <w:rPr>
                <w:rFonts w:ascii="Times New Roman" w:hAnsi="Times New Roman" w:cs="Times New Roman"/>
                <w:noProof/>
                <w:webHidden/>
              </w:rPr>
              <w:tab/>
            </w:r>
            <w:r w:rsidR="004F3CAA" w:rsidRPr="004F3CAA">
              <w:rPr>
                <w:rFonts w:ascii="Times New Roman" w:hAnsi="Times New Roman" w:cs="Times New Roman"/>
                <w:noProof/>
                <w:webHidden/>
              </w:rPr>
              <w:fldChar w:fldCharType="begin"/>
            </w:r>
            <w:r w:rsidR="004F3CAA" w:rsidRPr="004F3CAA">
              <w:rPr>
                <w:rFonts w:ascii="Times New Roman" w:hAnsi="Times New Roman" w:cs="Times New Roman"/>
                <w:noProof/>
                <w:webHidden/>
              </w:rPr>
              <w:instrText xml:space="preserve"> PAGEREF _Toc118834080 \h </w:instrText>
            </w:r>
            <w:r w:rsidR="004F3CAA" w:rsidRPr="004F3CAA">
              <w:rPr>
                <w:rFonts w:ascii="Times New Roman" w:hAnsi="Times New Roman" w:cs="Times New Roman"/>
                <w:noProof/>
                <w:webHidden/>
              </w:rPr>
            </w:r>
            <w:r w:rsidR="004F3CAA" w:rsidRPr="004F3CAA">
              <w:rPr>
                <w:rFonts w:ascii="Times New Roman" w:hAnsi="Times New Roman" w:cs="Times New Roman"/>
                <w:noProof/>
                <w:webHidden/>
              </w:rPr>
              <w:fldChar w:fldCharType="separate"/>
            </w:r>
            <w:r w:rsidR="004F3CAA" w:rsidRPr="004F3CAA">
              <w:rPr>
                <w:rFonts w:ascii="Times New Roman" w:hAnsi="Times New Roman" w:cs="Times New Roman"/>
                <w:noProof/>
                <w:webHidden/>
              </w:rPr>
              <w:t>1</w:t>
            </w:r>
            <w:r w:rsidR="004F3CAA" w:rsidRPr="004F3CAA">
              <w:rPr>
                <w:rFonts w:ascii="Times New Roman" w:hAnsi="Times New Roman" w:cs="Times New Roman"/>
                <w:noProof/>
                <w:webHidden/>
              </w:rPr>
              <w:fldChar w:fldCharType="end"/>
            </w:r>
          </w:hyperlink>
        </w:p>
        <w:p w14:paraId="37499730" w14:textId="3FA2DAEC" w:rsidR="004F3CAA" w:rsidRPr="004F3CAA" w:rsidRDefault="00000000">
          <w:pPr>
            <w:pStyle w:val="TOC2"/>
            <w:tabs>
              <w:tab w:val="right" w:leader="dot" w:pos="8630"/>
            </w:tabs>
            <w:rPr>
              <w:rFonts w:ascii="Times New Roman" w:eastAsiaTheme="minorEastAsia" w:hAnsi="Times New Roman" w:cs="Times New Roman"/>
              <w:noProof/>
              <w:sz w:val="22"/>
              <w:szCs w:val="22"/>
            </w:rPr>
          </w:pPr>
          <w:hyperlink w:anchor="_Toc118834081" w:history="1">
            <w:r w:rsidR="004F3CAA" w:rsidRPr="004F3CAA">
              <w:rPr>
                <w:rStyle w:val="Hyperlink"/>
                <w:rFonts w:ascii="Times New Roman" w:hAnsi="Times New Roman" w:cs="Times New Roman"/>
                <w:noProof/>
              </w:rPr>
              <w:t>Project Summary</w:t>
            </w:r>
            <w:r w:rsidR="004F3CAA" w:rsidRPr="004F3CAA">
              <w:rPr>
                <w:rFonts w:ascii="Times New Roman" w:hAnsi="Times New Roman" w:cs="Times New Roman"/>
                <w:noProof/>
                <w:webHidden/>
              </w:rPr>
              <w:tab/>
            </w:r>
            <w:r w:rsidR="004F3CAA" w:rsidRPr="004F3CAA">
              <w:rPr>
                <w:rFonts w:ascii="Times New Roman" w:hAnsi="Times New Roman" w:cs="Times New Roman"/>
                <w:noProof/>
                <w:webHidden/>
              </w:rPr>
              <w:fldChar w:fldCharType="begin"/>
            </w:r>
            <w:r w:rsidR="004F3CAA" w:rsidRPr="004F3CAA">
              <w:rPr>
                <w:rFonts w:ascii="Times New Roman" w:hAnsi="Times New Roman" w:cs="Times New Roman"/>
                <w:noProof/>
                <w:webHidden/>
              </w:rPr>
              <w:instrText xml:space="preserve"> PAGEREF _Toc118834081 \h </w:instrText>
            </w:r>
            <w:r w:rsidR="004F3CAA" w:rsidRPr="004F3CAA">
              <w:rPr>
                <w:rFonts w:ascii="Times New Roman" w:hAnsi="Times New Roman" w:cs="Times New Roman"/>
                <w:noProof/>
                <w:webHidden/>
              </w:rPr>
            </w:r>
            <w:r w:rsidR="004F3CAA" w:rsidRPr="004F3CAA">
              <w:rPr>
                <w:rFonts w:ascii="Times New Roman" w:hAnsi="Times New Roman" w:cs="Times New Roman"/>
                <w:noProof/>
                <w:webHidden/>
              </w:rPr>
              <w:fldChar w:fldCharType="separate"/>
            </w:r>
            <w:r w:rsidR="004F3CAA" w:rsidRPr="004F3CAA">
              <w:rPr>
                <w:rFonts w:ascii="Times New Roman" w:hAnsi="Times New Roman" w:cs="Times New Roman"/>
                <w:noProof/>
                <w:webHidden/>
              </w:rPr>
              <w:t>1</w:t>
            </w:r>
            <w:r w:rsidR="004F3CAA" w:rsidRPr="004F3CAA">
              <w:rPr>
                <w:rFonts w:ascii="Times New Roman" w:hAnsi="Times New Roman" w:cs="Times New Roman"/>
                <w:noProof/>
                <w:webHidden/>
              </w:rPr>
              <w:fldChar w:fldCharType="end"/>
            </w:r>
          </w:hyperlink>
        </w:p>
        <w:p w14:paraId="1D39DBDD" w14:textId="71934778" w:rsidR="004F3CAA" w:rsidRPr="004F3CAA" w:rsidRDefault="00000000">
          <w:pPr>
            <w:pStyle w:val="TOC3"/>
            <w:tabs>
              <w:tab w:val="right" w:leader="dot" w:pos="8630"/>
            </w:tabs>
            <w:rPr>
              <w:rFonts w:ascii="Times New Roman" w:eastAsiaTheme="minorEastAsia" w:hAnsi="Times New Roman" w:cs="Times New Roman"/>
              <w:noProof/>
              <w:sz w:val="22"/>
              <w:szCs w:val="22"/>
            </w:rPr>
          </w:pPr>
          <w:hyperlink w:anchor="_Toc118834082" w:history="1">
            <w:r w:rsidR="004F3CAA" w:rsidRPr="004F3CAA">
              <w:rPr>
                <w:rStyle w:val="Hyperlink"/>
                <w:rFonts w:ascii="Times New Roman" w:hAnsi="Times New Roman" w:cs="Times New Roman"/>
                <w:noProof/>
              </w:rPr>
              <w:t>Holdup</w:t>
            </w:r>
            <w:r w:rsidR="004F3CAA" w:rsidRPr="004F3CAA">
              <w:rPr>
                <w:rFonts w:ascii="Times New Roman" w:hAnsi="Times New Roman" w:cs="Times New Roman"/>
                <w:noProof/>
                <w:webHidden/>
              </w:rPr>
              <w:tab/>
            </w:r>
            <w:r w:rsidR="004F3CAA" w:rsidRPr="004F3CAA">
              <w:rPr>
                <w:rFonts w:ascii="Times New Roman" w:hAnsi="Times New Roman" w:cs="Times New Roman"/>
                <w:noProof/>
                <w:webHidden/>
              </w:rPr>
              <w:fldChar w:fldCharType="begin"/>
            </w:r>
            <w:r w:rsidR="004F3CAA" w:rsidRPr="004F3CAA">
              <w:rPr>
                <w:rFonts w:ascii="Times New Roman" w:hAnsi="Times New Roman" w:cs="Times New Roman"/>
                <w:noProof/>
                <w:webHidden/>
              </w:rPr>
              <w:instrText xml:space="preserve"> PAGEREF _Toc118834082 \h </w:instrText>
            </w:r>
            <w:r w:rsidR="004F3CAA" w:rsidRPr="004F3CAA">
              <w:rPr>
                <w:rFonts w:ascii="Times New Roman" w:hAnsi="Times New Roman" w:cs="Times New Roman"/>
                <w:noProof/>
                <w:webHidden/>
              </w:rPr>
            </w:r>
            <w:r w:rsidR="004F3CAA" w:rsidRPr="004F3CAA">
              <w:rPr>
                <w:rFonts w:ascii="Times New Roman" w:hAnsi="Times New Roman" w:cs="Times New Roman"/>
                <w:noProof/>
                <w:webHidden/>
              </w:rPr>
              <w:fldChar w:fldCharType="separate"/>
            </w:r>
            <w:r w:rsidR="004F3CAA" w:rsidRPr="004F3CAA">
              <w:rPr>
                <w:rFonts w:ascii="Times New Roman" w:hAnsi="Times New Roman" w:cs="Times New Roman"/>
                <w:noProof/>
                <w:webHidden/>
              </w:rPr>
              <w:t>1</w:t>
            </w:r>
            <w:r w:rsidR="004F3CAA" w:rsidRPr="004F3CAA">
              <w:rPr>
                <w:rFonts w:ascii="Times New Roman" w:hAnsi="Times New Roman" w:cs="Times New Roman"/>
                <w:noProof/>
                <w:webHidden/>
              </w:rPr>
              <w:fldChar w:fldCharType="end"/>
            </w:r>
          </w:hyperlink>
        </w:p>
        <w:p w14:paraId="4FB47571" w14:textId="4E5A87B1" w:rsidR="004F3CAA" w:rsidRPr="004F3CAA" w:rsidRDefault="00000000">
          <w:pPr>
            <w:pStyle w:val="TOC3"/>
            <w:tabs>
              <w:tab w:val="right" w:leader="dot" w:pos="8630"/>
            </w:tabs>
            <w:rPr>
              <w:rFonts w:ascii="Times New Roman" w:eastAsiaTheme="minorEastAsia" w:hAnsi="Times New Roman" w:cs="Times New Roman"/>
              <w:noProof/>
              <w:sz w:val="22"/>
              <w:szCs w:val="22"/>
            </w:rPr>
          </w:pPr>
          <w:hyperlink w:anchor="_Toc118834083" w:history="1">
            <w:r w:rsidR="004F3CAA" w:rsidRPr="004F3CAA">
              <w:rPr>
                <w:rStyle w:val="Hyperlink"/>
                <w:rFonts w:ascii="Times New Roman" w:hAnsi="Times New Roman" w:cs="Times New Roman"/>
                <w:noProof/>
              </w:rPr>
              <w:t>Generalized Geometry Holdup (GGH) Method</w:t>
            </w:r>
            <w:r w:rsidR="004F3CAA" w:rsidRPr="004F3CAA">
              <w:rPr>
                <w:rFonts w:ascii="Times New Roman" w:hAnsi="Times New Roman" w:cs="Times New Roman"/>
                <w:noProof/>
                <w:webHidden/>
              </w:rPr>
              <w:tab/>
            </w:r>
            <w:r w:rsidR="004F3CAA" w:rsidRPr="004F3CAA">
              <w:rPr>
                <w:rFonts w:ascii="Times New Roman" w:hAnsi="Times New Roman" w:cs="Times New Roman"/>
                <w:noProof/>
                <w:webHidden/>
              </w:rPr>
              <w:fldChar w:fldCharType="begin"/>
            </w:r>
            <w:r w:rsidR="004F3CAA" w:rsidRPr="004F3CAA">
              <w:rPr>
                <w:rFonts w:ascii="Times New Roman" w:hAnsi="Times New Roman" w:cs="Times New Roman"/>
                <w:noProof/>
                <w:webHidden/>
              </w:rPr>
              <w:instrText xml:space="preserve"> PAGEREF _Toc118834083 \h </w:instrText>
            </w:r>
            <w:r w:rsidR="004F3CAA" w:rsidRPr="004F3CAA">
              <w:rPr>
                <w:rFonts w:ascii="Times New Roman" w:hAnsi="Times New Roman" w:cs="Times New Roman"/>
                <w:noProof/>
                <w:webHidden/>
              </w:rPr>
            </w:r>
            <w:r w:rsidR="004F3CAA" w:rsidRPr="004F3CAA">
              <w:rPr>
                <w:rFonts w:ascii="Times New Roman" w:hAnsi="Times New Roman" w:cs="Times New Roman"/>
                <w:noProof/>
                <w:webHidden/>
              </w:rPr>
              <w:fldChar w:fldCharType="separate"/>
            </w:r>
            <w:r w:rsidR="004F3CAA" w:rsidRPr="004F3CAA">
              <w:rPr>
                <w:rFonts w:ascii="Times New Roman" w:hAnsi="Times New Roman" w:cs="Times New Roman"/>
                <w:noProof/>
                <w:webHidden/>
              </w:rPr>
              <w:t>1</w:t>
            </w:r>
            <w:r w:rsidR="004F3CAA" w:rsidRPr="004F3CAA">
              <w:rPr>
                <w:rFonts w:ascii="Times New Roman" w:hAnsi="Times New Roman" w:cs="Times New Roman"/>
                <w:noProof/>
                <w:webHidden/>
              </w:rPr>
              <w:fldChar w:fldCharType="end"/>
            </w:r>
          </w:hyperlink>
        </w:p>
        <w:p w14:paraId="590A46D1" w14:textId="1969FF04" w:rsidR="004F3CAA" w:rsidRPr="004F3CAA" w:rsidRDefault="00000000">
          <w:pPr>
            <w:pStyle w:val="TOC3"/>
            <w:tabs>
              <w:tab w:val="right" w:leader="dot" w:pos="8630"/>
            </w:tabs>
            <w:rPr>
              <w:rFonts w:ascii="Times New Roman" w:eastAsiaTheme="minorEastAsia" w:hAnsi="Times New Roman" w:cs="Times New Roman"/>
              <w:noProof/>
              <w:sz w:val="22"/>
              <w:szCs w:val="22"/>
            </w:rPr>
          </w:pPr>
          <w:hyperlink w:anchor="_Toc118834084" w:history="1">
            <w:r w:rsidR="004F3CAA" w:rsidRPr="004F3CAA">
              <w:rPr>
                <w:rStyle w:val="Hyperlink"/>
                <w:rFonts w:ascii="Times New Roman" w:hAnsi="Times New Roman" w:cs="Times New Roman"/>
                <w:noProof/>
              </w:rPr>
              <w:t>Imaging Method</w:t>
            </w:r>
            <w:r w:rsidR="004F3CAA" w:rsidRPr="004F3CAA">
              <w:rPr>
                <w:rFonts w:ascii="Times New Roman" w:hAnsi="Times New Roman" w:cs="Times New Roman"/>
                <w:noProof/>
                <w:webHidden/>
              </w:rPr>
              <w:tab/>
            </w:r>
            <w:r w:rsidR="004F3CAA" w:rsidRPr="004F3CAA">
              <w:rPr>
                <w:rFonts w:ascii="Times New Roman" w:hAnsi="Times New Roman" w:cs="Times New Roman"/>
                <w:noProof/>
                <w:webHidden/>
              </w:rPr>
              <w:fldChar w:fldCharType="begin"/>
            </w:r>
            <w:r w:rsidR="004F3CAA" w:rsidRPr="004F3CAA">
              <w:rPr>
                <w:rFonts w:ascii="Times New Roman" w:hAnsi="Times New Roman" w:cs="Times New Roman"/>
                <w:noProof/>
                <w:webHidden/>
              </w:rPr>
              <w:instrText xml:space="preserve"> PAGEREF _Toc118834084 \h </w:instrText>
            </w:r>
            <w:r w:rsidR="004F3CAA" w:rsidRPr="004F3CAA">
              <w:rPr>
                <w:rFonts w:ascii="Times New Roman" w:hAnsi="Times New Roman" w:cs="Times New Roman"/>
                <w:noProof/>
                <w:webHidden/>
              </w:rPr>
            </w:r>
            <w:r w:rsidR="004F3CAA" w:rsidRPr="004F3CAA">
              <w:rPr>
                <w:rFonts w:ascii="Times New Roman" w:hAnsi="Times New Roman" w:cs="Times New Roman"/>
                <w:noProof/>
                <w:webHidden/>
              </w:rPr>
              <w:fldChar w:fldCharType="separate"/>
            </w:r>
            <w:r w:rsidR="004F3CAA" w:rsidRPr="004F3CAA">
              <w:rPr>
                <w:rFonts w:ascii="Times New Roman" w:hAnsi="Times New Roman" w:cs="Times New Roman"/>
                <w:noProof/>
                <w:webHidden/>
              </w:rPr>
              <w:t>3</w:t>
            </w:r>
            <w:r w:rsidR="004F3CAA" w:rsidRPr="004F3CAA">
              <w:rPr>
                <w:rFonts w:ascii="Times New Roman" w:hAnsi="Times New Roman" w:cs="Times New Roman"/>
                <w:noProof/>
                <w:webHidden/>
              </w:rPr>
              <w:fldChar w:fldCharType="end"/>
            </w:r>
          </w:hyperlink>
        </w:p>
        <w:p w14:paraId="7A4BA6CD" w14:textId="0787067F" w:rsidR="004F3CAA" w:rsidRPr="004F3CAA" w:rsidRDefault="00000000">
          <w:pPr>
            <w:pStyle w:val="TOC3"/>
            <w:tabs>
              <w:tab w:val="right" w:leader="dot" w:pos="8630"/>
            </w:tabs>
            <w:rPr>
              <w:rFonts w:ascii="Times New Roman" w:eastAsiaTheme="minorEastAsia" w:hAnsi="Times New Roman" w:cs="Times New Roman"/>
              <w:noProof/>
              <w:sz w:val="22"/>
              <w:szCs w:val="22"/>
            </w:rPr>
          </w:pPr>
          <w:hyperlink w:anchor="_Toc118834085" w:history="1">
            <w:r w:rsidR="004F3CAA" w:rsidRPr="004F3CAA">
              <w:rPr>
                <w:rStyle w:val="Hyperlink"/>
                <w:rFonts w:ascii="Times New Roman" w:hAnsi="Times New Roman" w:cs="Times New Roman"/>
                <w:noProof/>
              </w:rPr>
              <w:t>Project Purpose and Goals</w:t>
            </w:r>
            <w:r w:rsidR="004F3CAA" w:rsidRPr="004F3CAA">
              <w:rPr>
                <w:rFonts w:ascii="Times New Roman" w:hAnsi="Times New Roman" w:cs="Times New Roman"/>
                <w:noProof/>
                <w:webHidden/>
              </w:rPr>
              <w:tab/>
            </w:r>
            <w:r w:rsidR="004F3CAA" w:rsidRPr="004F3CAA">
              <w:rPr>
                <w:rFonts w:ascii="Times New Roman" w:hAnsi="Times New Roman" w:cs="Times New Roman"/>
                <w:noProof/>
                <w:webHidden/>
              </w:rPr>
              <w:fldChar w:fldCharType="begin"/>
            </w:r>
            <w:r w:rsidR="004F3CAA" w:rsidRPr="004F3CAA">
              <w:rPr>
                <w:rFonts w:ascii="Times New Roman" w:hAnsi="Times New Roman" w:cs="Times New Roman"/>
                <w:noProof/>
                <w:webHidden/>
              </w:rPr>
              <w:instrText xml:space="preserve"> PAGEREF _Toc118834085 \h </w:instrText>
            </w:r>
            <w:r w:rsidR="004F3CAA" w:rsidRPr="004F3CAA">
              <w:rPr>
                <w:rFonts w:ascii="Times New Roman" w:hAnsi="Times New Roman" w:cs="Times New Roman"/>
                <w:noProof/>
                <w:webHidden/>
              </w:rPr>
            </w:r>
            <w:r w:rsidR="004F3CAA" w:rsidRPr="004F3CAA">
              <w:rPr>
                <w:rFonts w:ascii="Times New Roman" w:hAnsi="Times New Roman" w:cs="Times New Roman"/>
                <w:noProof/>
                <w:webHidden/>
              </w:rPr>
              <w:fldChar w:fldCharType="separate"/>
            </w:r>
            <w:r w:rsidR="004F3CAA" w:rsidRPr="004F3CAA">
              <w:rPr>
                <w:rFonts w:ascii="Times New Roman" w:hAnsi="Times New Roman" w:cs="Times New Roman"/>
                <w:noProof/>
                <w:webHidden/>
              </w:rPr>
              <w:t>3</w:t>
            </w:r>
            <w:r w:rsidR="004F3CAA" w:rsidRPr="004F3CAA">
              <w:rPr>
                <w:rFonts w:ascii="Times New Roman" w:hAnsi="Times New Roman" w:cs="Times New Roman"/>
                <w:noProof/>
                <w:webHidden/>
              </w:rPr>
              <w:fldChar w:fldCharType="end"/>
            </w:r>
          </w:hyperlink>
        </w:p>
        <w:p w14:paraId="434AEF5F" w14:textId="7414ADD6" w:rsidR="004F3CAA" w:rsidRPr="004F3CAA" w:rsidRDefault="00000000">
          <w:pPr>
            <w:pStyle w:val="TOC2"/>
            <w:tabs>
              <w:tab w:val="right" w:leader="dot" w:pos="8630"/>
            </w:tabs>
            <w:rPr>
              <w:rFonts w:ascii="Times New Roman" w:eastAsiaTheme="minorEastAsia" w:hAnsi="Times New Roman" w:cs="Times New Roman"/>
              <w:noProof/>
              <w:sz w:val="22"/>
              <w:szCs w:val="22"/>
            </w:rPr>
          </w:pPr>
          <w:hyperlink w:anchor="_Toc118834086" w:history="1">
            <w:r w:rsidR="004F3CAA" w:rsidRPr="004F3CAA">
              <w:rPr>
                <w:rStyle w:val="Hyperlink"/>
                <w:rFonts w:ascii="Times New Roman" w:hAnsi="Times New Roman" w:cs="Times New Roman"/>
                <w:noProof/>
              </w:rPr>
              <w:t>Workflow</w:t>
            </w:r>
            <w:r w:rsidR="004F3CAA" w:rsidRPr="004F3CAA">
              <w:rPr>
                <w:rFonts w:ascii="Times New Roman" w:hAnsi="Times New Roman" w:cs="Times New Roman"/>
                <w:noProof/>
                <w:webHidden/>
              </w:rPr>
              <w:tab/>
            </w:r>
            <w:r w:rsidR="004F3CAA" w:rsidRPr="004F3CAA">
              <w:rPr>
                <w:rFonts w:ascii="Times New Roman" w:hAnsi="Times New Roman" w:cs="Times New Roman"/>
                <w:noProof/>
                <w:webHidden/>
              </w:rPr>
              <w:fldChar w:fldCharType="begin"/>
            </w:r>
            <w:r w:rsidR="004F3CAA" w:rsidRPr="004F3CAA">
              <w:rPr>
                <w:rFonts w:ascii="Times New Roman" w:hAnsi="Times New Roman" w:cs="Times New Roman"/>
                <w:noProof/>
                <w:webHidden/>
              </w:rPr>
              <w:instrText xml:space="preserve"> PAGEREF _Toc118834086 \h </w:instrText>
            </w:r>
            <w:r w:rsidR="004F3CAA" w:rsidRPr="004F3CAA">
              <w:rPr>
                <w:rFonts w:ascii="Times New Roman" w:hAnsi="Times New Roman" w:cs="Times New Roman"/>
                <w:noProof/>
                <w:webHidden/>
              </w:rPr>
            </w:r>
            <w:r w:rsidR="004F3CAA" w:rsidRPr="004F3CAA">
              <w:rPr>
                <w:rFonts w:ascii="Times New Roman" w:hAnsi="Times New Roman" w:cs="Times New Roman"/>
                <w:noProof/>
                <w:webHidden/>
              </w:rPr>
              <w:fldChar w:fldCharType="separate"/>
            </w:r>
            <w:r w:rsidR="004F3CAA" w:rsidRPr="004F3CAA">
              <w:rPr>
                <w:rFonts w:ascii="Times New Roman" w:hAnsi="Times New Roman" w:cs="Times New Roman"/>
                <w:noProof/>
                <w:webHidden/>
              </w:rPr>
              <w:t>4</w:t>
            </w:r>
            <w:r w:rsidR="004F3CAA" w:rsidRPr="004F3CAA">
              <w:rPr>
                <w:rFonts w:ascii="Times New Roman" w:hAnsi="Times New Roman" w:cs="Times New Roman"/>
                <w:noProof/>
                <w:webHidden/>
              </w:rPr>
              <w:fldChar w:fldCharType="end"/>
            </w:r>
          </w:hyperlink>
        </w:p>
        <w:p w14:paraId="2CCDF4BE" w14:textId="745F7383" w:rsidR="004F3CAA" w:rsidRPr="004F3CAA" w:rsidRDefault="00000000">
          <w:pPr>
            <w:pStyle w:val="TOC1"/>
            <w:rPr>
              <w:rFonts w:ascii="Times New Roman" w:eastAsiaTheme="minorEastAsia" w:hAnsi="Times New Roman" w:cs="Times New Roman"/>
              <w:noProof/>
              <w:sz w:val="22"/>
              <w:szCs w:val="22"/>
            </w:rPr>
          </w:pPr>
          <w:hyperlink w:anchor="_Toc118834087" w:history="1">
            <w:r w:rsidR="004F3CAA" w:rsidRPr="004F3CAA">
              <w:rPr>
                <w:rStyle w:val="Hyperlink"/>
                <w:rFonts w:ascii="Times New Roman" w:hAnsi="Times New Roman" w:cs="Times New Roman"/>
                <w:noProof/>
              </w:rPr>
              <w:t>CHAPTER TWO INTRODUCTION</w:t>
            </w:r>
            <w:r w:rsidR="004F3CAA" w:rsidRPr="004F3CAA">
              <w:rPr>
                <w:rFonts w:ascii="Times New Roman" w:hAnsi="Times New Roman" w:cs="Times New Roman"/>
                <w:noProof/>
                <w:webHidden/>
              </w:rPr>
              <w:tab/>
            </w:r>
            <w:r w:rsidR="004F3CAA" w:rsidRPr="004F3CAA">
              <w:rPr>
                <w:rFonts w:ascii="Times New Roman" w:hAnsi="Times New Roman" w:cs="Times New Roman"/>
                <w:noProof/>
                <w:webHidden/>
              </w:rPr>
              <w:fldChar w:fldCharType="begin"/>
            </w:r>
            <w:r w:rsidR="004F3CAA" w:rsidRPr="004F3CAA">
              <w:rPr>
                <w:rFonts w:ascii="Times New Roman" w:hAnsi="Times New Roman" w:cs="Times New Roman"/>
                <w:noProof/>
                <w:webHidden/>
              </w:rPr>
              <w:instrText xml:space="preserve"> PAGEREF _Toc118834087 \h </w:instrText>
            </w:r>
            <w:r w:rsidR="004F3CAA" w:rsidRPr="004F3CAA">
              <w:rPr>
                <w:rFonts w:ascii="Times New Roman" w:hAnsi="Times New Roman" w:cs="Times New Roman"/>
                <w:noProof/>
                <w:webHidden/>
              </w:rPr>
            </w:r>
            <w:r w:rsidR="004F3CAA" w:rsidRPr="004F3CAA">
              <w:rPr>
                <w:rFonts w:ascii="Times New Roman" w:hAnsi="Times New Roman" w:cs="Times New Roman"/>
                <w:noProof/>
                <w:webHidden/>
              </w:rPr>
              <w:fldChar w:fldCharType="separate"/>
            </w:r>
            <w:r w:rsidR="004F3CAA" w:rsidRPr="004F3CAA">
              <w:rPr>
                <w:rFonts w:ascii="Times New Roman" w:hAnsi="Times New Roman" w:cs="Times New Roman"/>
                <w:noProof/>
                <w:webHidden/>
              </w:rPr>
              <w:t>7</w:t>
            </w:r>
            <w:r w:rsidR="004F3CAA" w:rsidRPr="004F3CAA">
              <w:rPr>
                <w:rFonts w:ascii="Times New Roman" w:hAnsi="Times New Roman" w:cs="Times New Roman"/>
                <w:noProof/>
                <w:webHidden/>
              </w:rPr>
              <w:fldChar w:fldCharType="end"/>
            </w:r>
          </w:hyperlink>
        </w:p>
        <w:p w14:paraId="7432DFB5" w14:textId="43B90D0B" w:rsidR="004F3CAA" w:rsidRPr="004F3CAA" w:rsidRDefault="00000000">
          <w:pPr>
            <w:pStyle w:val="TOC2"/>
            <w:tabs>
              <w:tab w:val="right" w:leader="dot" w:pos="8630"/>
            </w:tabs>
            <w:rPr>
              <w:rFonts w:ascii="Times New Roman" w:eastAsiaTheme="minorEastAsia" w:hAnsi="Times New Roman" w:cs="Times New Roman"/>
              <w:noProof/>
              <w:sz w:val="22"/>
              <w:szCs w:val="22"/>
            </w:rPr>
          </w:pPr>
          <w:hyperlink w:anchor="_Toc118834088" w:history="1">
            <w:r w:rsidR="004F3CAA" w:rsidRPr="004F3CAA">
              <w:rPr>
                <w:rStyle w:val="Hyperlink"/>
                <w:rFonts w:ascii="Times New Roman" w:hAnsi="Times New Roman" w:cs="Times New Roman"/>
                <w:noProof/>
              </w:rPr>
              <w:t>Current State of Gamma Imaging</w:t>
            </w:r>
            <w:r w:rsidR="004F3CAA" w:rsidRPr="004F3CAA">
              <w:rPr>
                <w:rFonts w:ascii="Times New Roman" w:hAnsi="Times New Roman" w:cs="Times New Roman"/>
                <w:noProof/>
                <w:webHidden/>
              </w:rPr>
              <w:tab/>
            </w:r>
            <w:r w:rsidR="004F3CAA" w:rsidRPr="004F3CAA">
              <w:rPr>
                <w:rFonts w:ascii="Times New Roman" w:hAnsi="Times New Roman" w:cs="Times New Roman"/>
                <w:noProof/>
                <w:webHidden/>
              </w:rPr>
              <w:fldChar w:fldCharType="begin"/>
            </w:r>
            <w:r w:rsidR="004F3CAA" w:rsidRPr="004F3CAA">
              <w:rPr>
                <w:rFonts w:ascii="Times New Roman" w:hAnsi="Times New Roman" w:cs="Times New Roman"/>
                <w:noProof/>
                <w:webHidden/>
              </w:rPr>
              <w:instrText xml:space="preserve"> PAGEREF _Toc118834088 \h </w:instrText>
            </w:r>
            <w:r w:rsidR="004F3CAA" w:rsidRPr="004F3CAA">
              <w:rPr>
                <w:rFonts w:ascii="Times New Roman" w:hAnsi="Times New Roman" w:cs="Times New Roman"/>
                <w:noProof/>
                <w:webHidden/>
              </w:rPr>
            </w:r>
            <w:r w:rsidR="004F3CAA" w:rsidRPr="004F3CAA">
              <w:rPr>
                <w:rFonts w:ascii="Times New Roman" w:hAnsi="Times New Roman" w:cs="Times New Roman"/>
                <w:noProof/>
                <w:webHidden/>
              </w:rPr>
              <w:fldChar w:fldCharType="separate"/>
            </w:r>
            <w:r w:rsidR="004F3CAA" w:rsidRPr="004F3CAA">
              <w:rPr>
                <w:rFonts w:ascii="Times New Roman" w:hAnsi="Times New Roman" w:cs="Times New Roman"/>
                <w:noProof/>
                <w:webHidden/>
              </w:rPr>
              <w:t>7</w:t>
            </w:r>
            <w:r w:rsidR="004F3CAA" w:rsidRPr="004F3CAA">
              <w:rPr>
                <w:rFonts w:ascii="Times New Roman" w:hAnsi="Times New Roman" w:cs="Times New Roman"/>
                <w:noProof/>
                <w:webHidden/>
              </w:rPr>
              <w:fldChar w:fldCharType="end"/>
            </w:r>
          </w:hyperlink>
        </w:p>
        <w:p w14:paraId="5EBD15EB" w14:textId="677EB568" w:rsidR="004F3CAA" w:rsidRPr="004F3CAA" w:rsidRDefault="00000000">
          <w:pPr>
            <w:pStyle w:val="TOC2"/>
            <w:tabs>
              <w:tab w:val="right" w:leader="dot" w:pos="8630"/>
            </w:tabs>
            <w:rPr>
              <w:rFonts w:ascii="Times New Roman" w:eastAsiaTheme="minorEastAsia" w:hAnsi="Times New Roman" w:cs="Times New Roman"/>
              <w:noProof/>
              <w:sz w:val="22"/>
              <w:szCs w:val="22"/>
            </w:rPr>
          </w:pPr>
          <w:hyperlink w:anchor="_Toc118834089" w:history="1">
            <w:r w:rsidR="004F3CAA" w:rsidRPr="004F3CAA">
              <w:rPr>
                <w:rStyle w:val="Hyperlink"/>
                <w:rFonts w:ascii="Times New Roman" w:hAnsi="Times New Roman" w:cs="Times New Roman"/>
                <w:noProof/>
              </w:rPr>
              <w:t>Imager Specifications</w:t>
            </w:r>
            <w:r w:rsidR="004F3CAA" w:rsidRPr="004F3CAA">
              <w:rPr>
                <w:rFonts w:ascii="Times New Roman" w:hAnsi="Times New Roman" w:cs="Times New Roman"/>
                <w:noProof/>
                <w:webHidden/>
              </w:rPr>
              <w:tab/>
            </w:r>
            <w:r w:rsidR="004F3CAA" w:rsidRPr="004F3CAA">
              <w:rPr>
                <w:rFonts w:ascii="Times New Roman" w:hAnsi="Times New Roman" w:cs="Times New Roman"/>
                <w:noProof/>
                <w:webHidden/>
              </w:rPr>
              <w:fldChar w:fldCharType="begin"/>
            </w:r>
            <w:r w:rsidR="004F3CAA" w:rsidRPr="004F3CAA">
              <w:rPr>
                <w:rFonts w:ascii="Times New Roman" w:hAnsi="Times New Roman" w:cs="Times New Roman"/>
                <w:noProof/>
                <w:webHidden/>
              </w:rPr>
              <w:instrText xml:space="preserve"> PAGEREF _Toc118834089 \h </w:instrText>
            </w:r>
            <w:r w:rsidR="004F3CAA" w:rsidRPr="004F3CAA">
              <w:rPr>
                <w:rFonts w:ascii="Times New Roman" w:hAnsi="Times New Roman" w:cs="Times New Roman"/>
                <w:noProof/>
                <w:webHidden/>
              </w:rPr>
            </w:r>
            <w:r w:rsidR="004F3CAA" w:rsidRPr="004F3CAA">
              <w:rPr>
                <w:rFonts w:ascii="Times New Roman" w:hAnsi="Times New Roman" w:cs="Times New Roman"/>
                <w:noProof/>
                <w:webHidden/>
              </w:rPr>
              <w:fldChar w:fldCharType="separate"/>
            </w:r>
            <w:r w:rsidR="004F3CAA" w:rsidRPr="004F3CAA">
              <w:rPr>
                <w:rFonts w:ascii="Times New Roman" w:hAnsi="Times New Roman" w:cs="Times New Roman"/>
                <w:noProof/>
                <w:webHidden/>
              </w:rPr>
              <w:t>10</w:t>
            </w:r>
            <w:r w:rsidR="004F3CAA" w:rsidRPr="004F3CAA">
              <w:rPr>
                <w:rFonts w:ascii="Times New Roman" w:hAnsi="Times New Roman" w:cs="Times New Roman"/>
                <w:noProof/>
                <w:webHidden/>
              </w:rPr>
              <w:fldChar w:fldCharType="end"/>
            </w:r>
          </w:hyperlink>
        </w:p>
        <w:p w14:paraId="16FEB942" w14:textId="4D6E4440" w:rsidR="004F3CAA" w:rsidRPr="004F3CAA" w:rsidRDefault="00000000">
          <w:pPr>
            <w:pStyle w:val="TOC3"/>
            <w:tabs>
              <w:tab w:val="right" w:leader="dot" w:pos="8630"/>
            </w:tabs>
            <w:rPr>
              <w:rFonts w:ascii="Times New Roman" w:eastAsiaTheme="minorEastAsia" w:hAnsi="Times New Roman" w:cs="Times New Roman"/>
              <w:noProof/>
              <w:sz w:val="22"/>
              <w:szCs w:val="22"/>
            </w:rPr>
          </w:pPr>
          <w:hyperlink w:anchor="_Toc118834090" w:history="1">
            <w:r w:rsidR="004F3CAA" w:rsidRPr="004F3CAA">
              <w:rPr>
                <w:rStyle w:val="Hyperlink"/>
                <w:rFonts w:ascii="Times New Roman" w:hAnsi="Times New Roman" w:cs="Times New Roman"/>
                <w:noProof/>
              </w:rPr>
              <w:t>Semiconductor Detectors</w:t>
            </w:r>
            <w:r w:rsidR="004F3CAA" w:rsidRPr="004F3CAA">
              <w:rPr>
                <w:rFonts w:ascii="Times New Roman" w:hAnsi="Times New Roman" w:cs="Times New Roman"/>
                <w:noProof/>
                <w:webHidden/>
              </w:rPr>
              <w:tab/>
            </w:r>
            <w:r w:rsidR="004F3CAA" w:rsidRPr="004F3CAA">
              <w:rPr>
                <w:rFonts w:ascii="Times New Roman" w:hAnsi="Times New Roman" w:cs="Times New Roman"/>
                <w:noProof/>
                <w:webHidden/>
              </w:rPr>
              <w:fldChar w:fldCharType="begin"/>
            </w:r>
            <w:r w:rsidR="004F3CAA" w:rsidRPr="004F3CAA">
              <w:rPr>
                <w:rFonts w:ascii="Times New Roman" w:hAnsi="Times New Roman" w:cs="Times New Roman"/>
                <w:noProof/>
                <w:webHidden/>
              </w:rPr>
              <w:instrText xml:space="preserve"> PAGEREF _Toc118834090 \h </w:instrText>
            </w:r>
            <w:r w:rsidR="004F3CAA" w:rsidRPr="004F3CAA">
              <w:rPr>
                <w:rFonts w:ascii="Times New Roman" w:hAnsi="Times New Roman" w:cs="Times New Roman"/>
                <w:noProof/>
                <w:webHidden/>
              </w:rPr>
            </w:r>
            <w:r w:rsidR="004F3CAA" w:rsidRPr="004F3CAA">
              <w:rPr>
                <w:rFonts w:ascii="Times New Roman" w:hAnsi="Times New Roman" w:cs="Times New Roman"/>
                <w:noProof/>
                <w:webHidden/>
              </w:rPr>
              <w:fldChar w:fldCharType="separate"/>
            </w:r>
            <w:r w:rsidR="004F3CAA" w:rsidRPr="004F3CAA">
              <w:rPr>
                <w:rFonts w:ascii="Times New Roman" w:hAnsi="Times New Roman" w:cs="Times New Roman"/>
                <w:noProof/>
                <w:webHidden/>
              </w:rPr>
              <w:t>10</w:t>
            </w:r>
            <w:r w:rsidR="004F3CAA" w:rsidRPr="004F3CAA">
              <w:rPr>
                <w:rFonts w:ascii="Times New Roman" w:hAnsi="Times New Roman" w:cs="Times New Roman"/>
                <w:noProof/>
                <w:webHidden/>
              </w:rPr>
              <w:fldChar w:fldCharType="end"/>
            </w:r>
          </w:hyperlink>
        </w:p>
        <w:p w14:paraId="4515C722" w14:textId="1B5AA2C9" w:rsidR="004F3CAA" w:rsidRPr="004F3CAA" w:rsidRDefault="00000000">
          <w:pPr>
            <w:pStyle w:val="TOC3"/>
            <w:tabs>
              <w:tab w:val="right" w:leader="dot" w:pos="8630"/>
            </w:tabs>
            <w:rPr>
              <w:rFonts w:ascii="Times New Roman" w:eastAsiaTheme="minorEastAsia" w:hAnsi="Times New Roman" w:cs="Times New Roman"/>
              <w:noProof/>
              <w:sz w:val="22"/>
              <w:szCs w:val="22"/>
            </w:rPr>
          </w:pPr>
          <w:hyperlink w:anchor="_Toc118834091" w:history="1">
            <w:r w:rsidR="004F3CAA" w:rsidRPr="004F3CAA">
              <w:rPr>
                <w:rStyle w:val="Hyperlink"/>
                <w:rFonts w:ascii="Times New Roman" w:hAnsi="Times New Roman" w:cs="Times New Roman"/>
                <w:noProof/>
              </w:rPr>
              <w:t>PHDS GeGI</w:t>
            </w:r>
            <w:r w:rsidR="004F3CAA" w:rsidRPr="004F3CAA">
              <w:rPr>
                <w:rFonts w:ascii="Times New Roman" w:hAnsi="Times New Roman" w:cs="Times New Roman"/>
                <w:noProof/>
                <w:webHidden/>
              </w:rPr>
              <w:tab/>
            </w:r>
            <w:r w:rsidR="004F3CAA" w:rsidRPr="004F3CAA">
              <w:rPr>
                <w:rFonts w:ascii="Times New Roman" w:hAnsi="Times New Roman" w:cs="Times New Roman"/>
                <w:noProof/>
                <w:webHidden/>
              </w:rPr>
              <w:fldChar w:fldCharType="begin"/>
            </w:r>
            <w:r w:rsidR="004F3CAA" w:rsidRPr="004F3CAA">
              <w:rPr>
                <w:rFonts w:ascii="Times New Roman" w:hAnsi="Times New Roman" w:cs="Times New Roman"/>
                <w:noProof/>
                <w:webHidden/>
              </w:rPr>
              <w:instrText xml:space="preserve"> PAGEREF _Toc118834091 \h </w:instrText>
            </w:r>
            <w:r w:rsidR="004F3CAA" w:rsidRPr="004F3CAA">
              <w:rPr>
                <w:rFonts w:ascii="Times New Roman" w:hAnsi="Times New Roman" w:cs="Times New Roman"/>
                <w:noProof/>
                <w:webHidden/>
              </w:rPr>
            </w:r>
            <w:r w:rsidR="004F3CAA" w:rsidRPr="004F3CAA">
              <w:rPr>
                <w:rFonts w:ascii="Times New Roman" w:hAnsi="Times New Roman" w:cs="Times New Roman"/>
                <w:noProof/>
                <w:webHidden/>
              </w:rPr>
              <w:fldChar w:fldCharType="separate"/>
            </w:r>
            <w:r w:rsidR="004F3CAA" w:rsidRPr="004F3CAA">
              <w:rPr>
                <w:rFonts w:ascii="Times New Roman" w:hAnsi="Times New Roman" w:cs="Times New Roman"/>
                <w:noProof/>
                <w:webHidden/>
              </w:rPr>
              <w:t>11</w:t>
            </w:r>
            <w:r w:rsidR="004F3CAA" w:rsidRPr="004F3CAA">
              <w:rPr>
                <w:rFonts w:ascii="Times New Roman" w:hAnsi="Times New Roman" w:cs="Times New Roman"/>
                <w:noProof/>
                <w:webHidden/>
              </w:rPr>
              <w:fldChar w:fldCharType="end"/>
            </w:r>
          </w:hyperlink>
        </w:p>
        <w:p w14:paraId="6F8538FE" w14:textId="342FF899" w:rsidR="004F3CAA" w:rsidRPr="004F3CAA" w:rsidRDefault="00000000">
          <w:pPr>
            <w:pStyle w:val="TOC2"/>
            <w:tabs>
              <w:tab w:val="right" w:leader="dot" w:pos="8630"/>
            </w:tabs>
            <w:rPr>
              <w:rFonts w:ascii="Times New Roman" w:eastAsiaTheme="minorEastAsia" w:hAnsi="Times New Roman" w:cs="Times New Roman"/>
              <w:noProof/>
              <w:sz w:val="22"/>
              <w:szCs w:val="22"/>
            </w:rPr>
          </w:pPr>
          <w:hyperlink w:anchor="_Toc118834092" w:history="1">
            <w:r w:rsidR="004F3CAA" w:rsidRPr="004F3CAA">
              <w:rPr>
                <w:rStyle w:val="Hyperlink"/>
                <w:rFonts w:ascii="Times New Roman" w:hAnsi="Times New Roman" w:cs="Times New Roman"/>
                <w:noProof/>
              </w:rPr>
              <w:t>Data Formats</w:t>
            </w:r>
            <w:r w:rsidR="004F3CAA" w:rsidRPr="004F3CAA">
              <w:rPr>
                <w:rFonts w:ascii="Times New Roman" w:hAnsi="Times New Roman" w:cs="Times New Roman"/>
                <w:noProof/>
                <w:webHidden/>
              </w:rPr>
              <w:tab/>
            </w:r>
            <w:r w:rsidR="004F3CAA" w:rsidRPr="004F3CAA">
              <w:rPr>
                <w:rFonts w:ascii="Times New Roman" w:hAnsi="Times New Roman" w:cs="Times New Roman"/>
                <w:noProof/>
                <w:webHidden/>
              </w:rPr>
              <w:fldChar w:fldCharType="begin"/>
            </w:r>
            <w:r w:rsidR="004F3CAA" w:rsidRPr="004F3CAA">
              <w:rPr>
                <w:rFonts w:ascii="Times New Roman" w:hAnsi="Times New Roman" w:cs="Times New Roman"/>
                <w:noProof/>
                <w:webHidden/>
              </w:rPr>
              <w:instrText xml:space="preserve"> PAGEREF _Toc118834092 \h </w:instrText>
            </w:r>
            <w:r w:rsidR="004F3CAA" w:rsidRPr="004F3CAA">
              <w:rPr>
                <w:rFonts w:ascii="Times New Roman" w:hAnsi="Times New Roman" w:cs="Times New Roman"/>
                <w:noProof/>
                <w:webHidden/>
              </w:rPr>
            </w:r>
            <w:r w:rsidR="004F3CAA" w:rsidRPr="004F3CAA">
              <w:rPr>
                <w:rFonts w:ascii="Times New Roman" w:hAnsi="Times New Roman" w:cs="Times New Roman"/>
                <w:noProof/>
                <w:webHidden/>
              </w:rPr>
              <w:fldChar w:fldCharType="separate"/>
            </w:r>
            <w:r w:rsidR="004F3CAA" w:rsidRPr="004F3CAA">
              <w:rPr>
                <w:rFonts w:ascii="Times New Roman" w:hAnsi="Times New Roman" w:cs="Times New Roman"/>
                <w:noProof/>
                <w:webHidden/>
              </w:rPr>
              <w:t>14</w:t>
            </w:r>
            <w:r w:rsidR="004F3CAA" w:rsidRPr="004F3CAA">
              <w:rPr>
                <w:rFonts w:ascii="Times New Roman" w:hAnsi="Times New Roman" w:cs="Times New Roman"/>
                <w:noProof/>
                <w:webHidden/>
              </w:rPr>
              <w:fldChar w:fldCharType="end"/>
            </w:r>
          </w:hyperlink>
        </w:p>
        <w:p w14:paraId="64E859B7" w14:textId="2418D411" w:rsidR="004F3CAA" w:rsidRPr="004F3CAA" w:rsidRDefault="00000000">
          <w:pPr>
            <w:pStyle w:val="TOC2"/>
            <w:tabs>
              <w:tab w:val="right" w:leader="dot" w:pos="8630"/>
            </w:tabs>
            <w:rPr>
              <w:rFonts w:ascii="Times New Roman" w:eastAsiaTheme="minorEastAsia" w:hAnsi="Times New Roman" w:cs="Times New Roman"/>
              <w:noProof/>
              <w:sz w:val="22"/>
              <w:szCs w:val="22"/>
            </w:rPr>
          </w:pPr>
          <w:hyperlink w:anchor="_Toc118834093" w:history="1">
            <w:r w:rsidR="004F3CAA" w:rsidRPr="004F3CAA">
              <w:rPr>
                <w:rStyle w:val="Hyperlink"/>
                <w:rFonts w:ascii="Times New Roman" w:hAnsi="Times New Roman" w:cs="Times New Roman"/>
                <w:noProof/>
              </w:rPr>
              <w:t>Compton Imaging</w:t>
            </w:r>
            <w:r w:rsidR="004F3CAA" w:rsidRPr="004F3CAA">
              <w:rPr>
                <w:rFonts w:ascii="Times New Roman" w:hAnsi="Times New Roman" w:cs="Times New Roman"/>
                <w:noProof/>
                <w:webHidden/>
              </w:rPr>
              <w:tab/>
            </w:r>
            <w:r w:rsidR="004F3CAA" w:rsidRPr="004F3CAA">
              <w:rPr>
                <w:rFonts w:ascii="Times New Roman" w:hAnsi="Times New Roman" w:cs="Times New Roman"/>
                <w:noProof/>
                <w:webHidden/>
              </w:rPr>
              <w:fldChar w:fldCharType="begin"/>
            </w:r>
            <w:r w:rsidR="004F3CAA" w:rsidRPr="004F3CAA">
              <w:rPr>
                <w:rFonts w:ascii="Times New Roman" w:hAnsi="Times New Roman" w:cs="Times New Roman"/>
                <w:noProof/>
                <w:webHidden/>
              </w:rPr>
              <w:instrText xml:space="preserve"> PAGEREF _Toc118834093 \h </w:instrText>
            </w:r>
            <w:r w:rsidR="004F3CAA" w:rsidRPr="004F3CAA">
              <w:rPr>
                <w:rFonts w:ascii="Times New Roman" w:hAnsi="Times New Roman" w:cs="Times New Roman"/>
                <w:noProof/>
                <w:webHidden/>
              </w:rPr>
            </w:r>
            <w:r w:rsidR="004F3CAA" w:rsidRPr="004F3CAA">
              <w:rPr>
                <w:rFonts w:ascii="Times New Roman" w:hAnsi="Times New Roman" w:cs="Times New Roman"/>
                <w:noProof/>
                <w:webHidden/>
              </w:rPr>
              <w:fldChar w:fldCharType="separate"/>
            </w:r>
            <w:r w:rsidR="004F3CAA" w:rsidRPr="004F3CAA">
              <w:rPr>
                <w:rFonts w:ascii="Times New Roman" w:hAnsi="Times New Roman" w:cs="Times New Roman"/>
                <w:noProof/>
                <w:webHidden/>
              </w:rPr>
              <w:t>16</w:t>
            </w:r>
            <w:r w:rsidR="004F3CAA" w:rsidRPr="004F3CAA">
              <w:rPr>
                <w:rFonts w:ascii="Times New Roman" w:hAnsi="Times New Roman" w:cs="Times New Roman"/>
                <w:noProof/>
                <w:webHidden/>
              </w:rPr>
              <w:fldChar w:fldCharType="end"/>
            </w:r>
          </w:hyperlink>
        </w:p>
        <w:p w14:paraId="40C69B9F" w14:textId="144575EB" w:rsidR="004F3CAA" w:rsidRPr="004F3CAA" w:rsidRDefault="00000000">
          <w:pPr>
            <w:pStyle w:val="TOC2"/>
            <w:tabs>
              <w:tab w:val="right" w:leader="dot" w:pos="8630"/>
            </w:tabs>
            <w:rPr>
              <w:rFonts w:ascii="Times New Roman" w:eastAsiaTheme="minorEastAsia" w:hAnsi="Times New Roman" w:cs="Times New Roman"/>
              <w:noProof/>
              <w:sz w:val="22"/>
              <w:szCs w:val="22"/>
            </w:rPr>
          </w:pPr>
          <w:hyperlink w:anchor="_Toc118834094" w:history="1">
            <w:r w:rsidR="004F3CAA" w:rsidRPr="004F3CAA">
              <w:rPr>
                <w:rStyle w:val="Hyperlink"/>
                <w:rFonts w:ascii="Times New Roman" w:hAnsi="Times New Roman" w:cs="Times New Roman"/>
                <w:noProof/>
              </w:rPr>
              <w:t>Coded Aperture Imaging</w:t>
            </w:r>
            <w:r w:rsidR="004F3CAA" w:rsidRPr="004F3CAA">
              <w:rPr>
                <w:rFonts w:ascii="Times New Roman" w:hAnsi="Times New Roman" w:cs="Times New Roman"/>
                <w:noProof/>
                <w:webHidden/>
              </w:rPr>
              <w:tab/>
            </w:r>
            <w:r w:rsidR="004F3CAA" w:rsidRPr="004F3CAA">
              <w:rPr>
                <w:rFonts w:ascii="Times New Roman" w:hAnsi="Times New Roman" w:cs="Times New Roman"/>
                <w:noProof/>
                <w:webHidden/>
              </w:rPr>
              <w:fldChar w:fldCharType="begin"/>
            </w:r>
            <w:r w:rsidR="004F3CAA" w:rsidRPr="004F3CAA">
              <w:rPr>
                <w:rFonts w:ascii="Times New Roman" w:hAnsi="Times New Roman" w:cs="Times New Roman"/>
                <w:noProof/>
                <w:webHidden/>
              </w:rPr>
              <w:instrText xml:space="preserve"> PAGEREF _Toc118834094 \h </w:instrText>
            </w:r>
            <w:r w:rsidR="004F3CAA" w:rsidRPr="004F3CAA">
              <w:rPr>
                <w:rFonts w:ascii="Times New Roman" w:hAnsi="Times New Roman" w:cs="Times New Roman"/>
                <w:noProof/>
                <w:webHidden/>
              </w:rPr>
            </w:r>
            <w:r w:rsidR="004F3CAA" w:rsidRPr="004F3CAA">
              <w:rPr>
                <w:rFonts w:ascii="Times New Roman" w:hAnsi="Times New Roman" w:cs="Times New Roman"/>
                <w:noProof/>
                <w:webHidden/>
              </w:rPr>
              <w:fldChar w:fldCharType="separate"/>
            </w:r>
            <w:r w:rsidR="004F3CAA" w:rsidRPr="004F3CAA">
              <w:rPr>
                <w:rFonts w:ascii="Times New Roman" w:hAnsi="Times New Roman" w:cs="Times New Roman"/>
                <w:noProof/>
                <w:webHidden/>
              </w:rPr>
              <w:t>23</w:t>
            </w:r>
            <w:r w:rsidR="004F3CAA" w:rsidRPr="004F3CAA">
              <w:rPr>
                <w:rFonts w:ascii="Times New Roman" w:hAnsi="Times New Roman" w:cs="Times New Roman"/>
                <w:noProof/>
                <w:webHidden/>
              </w:rPr>
              <w:fldChar w:fldCharType="end"/>
            </w:r>
          </w:hyperlink>
        </w:p>
        <w:p w14:paraId="1E4CE9F2" w14:textId="597BDBE6" w:rsidR="004F3CAA" w:rsidRPr="004F3CAA" w:rsidRDefault="00000000">
          <w:pPr>
            <w:pStyle w:val="TOC1"/>
            <w:rPr>
              <w:rFonts w:ascii="Times New Roman" w:eastAsiaTheme="minorEastAsia" w:hAnsi="Times New Roman" w:cs="Times New Roman"/>
              <w:noProof/>
              <w:sz w:val="22"/>
              <w:szCs w:val="22"/>
            </w:rPr>
          </w:pPr>
          <w:hyperlink w:anchor="_Toc118834095" w:history="1">
            <w:r w:rsidR="004F3CAA" w:rsidRPr="004F3CAA">
              <w:rPr>
                <w:rStyle w:val="Hyperlink"/>
                <w:rFonts w:ascii="Times New Roman" w:hAnsi="Times New Roman" w:cs="Times New Roman"/>
                <w:noProof/>
              </w:rPr>
              <w:t>CHAPTER THREE METHODS</w:t>
            </w:r>
            <w:r w:rsidR="004F3CAA" w:rsidRPr="004F3CAA">
              <w:rPr>
                <w:rFonts w:ascii="Times New Roman" w:hAnsi="Times New Roman" w:cs="Times New Roman"/>
                <w:noProof/>
                <w:webHidden/>
              </w:rPr>
              <w:tab/>
            </w:r>
            <w:r w:rsidR="004F3CAA" w:rsidRPr="004F3CAA">
              <w:rPr>
                <w:rFonts w:ascii="Times New Roman" w:hAnsi="Times New Roman" w:cs="Times New Roman"/>
                <w:noProof/>
                <w:webHidden/>
              </w:rPr>
              <w:fldChar w:fldCharType="begin"/>
            </w:r>
            <w:r w:rsidR="004F3CAA" w:rsidRPr="004F3CAA">
              <w:rPr>
                <w:rFonts w:ascii="Times New Roman" w:hAnsi="Times New Roman" w:cs="Times New Roman"/>
                <w:noProof/>
                <w:webHidden/>
              </w:rPr>
              <w:instrText xml:space="preserve"> PAGEREF _Toc118834095 \h </w:instrText>
            </w:r>
            <w:r w:rsidR="004F3CAA" w:rsidRPr="004F3CAA">
              <w:rPr>
                <w:rFonts w:ascii="Times New Roman" w:hAnsi="Times New Roman" w:cs="Times New Roman"/>
                <w:noProof/>
                <w:webHidden/>
              </w:rPr>
            </w:r>
            <w:r w:rsidR="004F3CAA" w:rsidRPr="004F3CAA">
              <w:rPr>
                <w:rFonts w:ascii="Times New Roman" w:hAnsi="Times New Roman" w:cs="Times New Roman"/>
                <w:noProof/>
                <w:webHidden/>
              </w:rPr>
              <w:fldChar w:fldCharType="separate"/>
            </w:r>
            <w:r w:rsidR="004F3CAA" w:rsidRPr="004F3CAA">
              <w:rPr>
                <w:rFonts w:ascii="Times New Roman" w:hAnsi="Times New Roman" w:cs="Times New Roman"/>
                <w:noProof/>
                <w:webHidden/>
              </w:rPr>
              <w:t>29</w:t>
            </w:r>
            <w:r w:rsidR="004F3CAA" w:rsidRPr="004F3CAA">
              <w:rPr>
                <w:rFonts w:ascii="Times New Roman" w:hAnsi="Times New Roman" w:cs="Times New Roman"/>
                <w:noProof/>
                <w:webHidden/>
              </w:rPr>
              <w:fldChar w:fldCharType="end"/>
            </w:r>
          </w:hyperlink>
        </w:p>
        <w:p w14:paraId="07B7B1D3" w14:textId="0C28519C" w:rsidR="004F3CAA" w:rsidRPr="004F3CAA" w:rsidRDefault="00000000">
          <w:pPr>
            <w:pStyle w:val="TOC2"/>
            <w:tabs>
              <w:tab w:val="right" w:leader="dot" w:pos="8630"/>
            </w:tabs>
            <w:rPr>
              <w:rFonts w:ascii="Times New Roman" w:eastAsiaTheme="minorEastAsia" w:hAnsi="Times New Roman" w:cs="Times New Roman"/>
              <w:noProof/>
              <w:sz w:val="22"/>
              <w:szCs w:val="22"/>
            </w:rPr>
          </w:pPr>
          <w:hyperlink w:anchor="_Toc118834096" w:history="1">
            <w:r w:rsidR="004F3CAA" w:rsidRPr="004F3CAA">
              <w:rPr>
                <w:rStyle w:val="Hyperlink"/>
                <w:rFonts w:ascii="Times New Roman" w:hAnsi="Times New Roman" w:cs="Times New Roman"/>
                <w:noProof/>
              </w:rPr>
              <w:t>Simple-Backprojection</w:t>
            </w:r>
            <w:r w:rsidR="004F3CAA" w:rsidRPr="004F3CAA">
              <w:rPr>
                <w:rFonts w:ascii="Times New Roman" w:hAnsi="Times New Roman" w:cs="Times New Roman"/>
                <w:noProof/>
                <w:webHidden/>
              </w:rPr>
              <w:tab/>
            </w:r>
            <w:r w:rsidR="004F3CAA" w:rsidRPr="004F3CAA">
              <w:rPr>
                <w:rFonts w:ascii="Times New Roman" w:hAnsi="Times New Roman" w:cs="Times New Roman"/>
                <w:noProof/>
                <w:webHidden/>
              </w:rPr>
              <w:fldChar w:fldCharType="begin"/>
            </w:r>
            <w:r w:rsidR="004F3CAA" w:rsidRPr="004F3CAA">
              <w:rPr>
                <w:rFonts w:ascii="Times New Roman" w:hAnsi="Times New Roman" w:cs="Times New Roman"/>
                <w:noProof/>
                <w:webHidden/>
              </w:rPr>
              <w:instrText xml:space="preserve"> PAGEREF _Toc118834096 \h </w:instrText>
            </w:r>
            <w:r w:rsidR="004F3CAA" w:rsidRPr="004F3CAA">
              <w:rPr>
                <w:rFonts w:ascii="Times New Roman" w:hAnsi="Times New Roman" w:cs="Times New Roman"/>
                <w:noProof/>
                <w:webHidden/>
              </w:rPr>
            </w:r>
            <w:r w:rsidR="004F3CAA" w:rsidRPr="004F3CAA">
              <w:rPr>
                <w:rFonts w:ascii="Times New Roman" w:hAnsi="Times New Roman" w:cs="Times New Roman"/>
                <w:noProof/>
                <w:webHidden/>
              </w:rPr>
              <w:fldChar w:fldCharType="separate"/>
            </w:r>
            <w:r w:rsidR="004F3CAA" w:rsidRPr="004F3CAA">
              <w:rPr>
                <w:rFonts w:ascii="Times New Roman" w:hAnsi="Times New Roman" w:cs="Times New Roman"/>
                <w:noProof/>
                <w:webHidden/>
              </w:rPr>
              <w:t>29</w:t>
            </w:r>
            <w:r w:rsidR="004F3CAA" w:rsidRPr="004F3CAA">
              <w:rPr>
                <w:rFonts w:ascii="Times New Roman" w:hAnsi="Times New Roman" w:cs="Times New Roman"/>
                <w:noProof/>
                <w:webHidden/>
              </w:rPr>
              <w:fldChar w:fldCharType="end"/>
            </w:r>
          </w:hyperlink>
        </w:p>
        <w:p w14:paraId="2D2D9504" w14:textId="48748D57" w:rsidR="004F3CAA" w:rsidRPr="004F3CAA" w:rsidRDefault="00000000">
          <w:pPr>
            <w:pStyle w:val="TOC2"/>
            <w:tabs>
              <w:tab w:val="right" w:leader="dot" w:pos="8630"/>
            </w:tabs>
            <w:rPr>
              <w:rFonts w:ascii="Times New Roman" w:eastAsiaTheme="minorEastAsia" w:hAnsi="Times New Roman" w:cs="Times New Roman"/>
              <w:noProof/>
              <w:sz w:val="22"/>
              <w:szCs w:val="22"/>
            </w:rPr>
          </w:pPr>
          <w:hyperlink w:anchor="_Toc118834097" w:history="1">
            <w:r w:rsidR="004F3CAA" w:rsidRPr="004F3CAA">
              <w:rPr>
                <w:rStyle w:val="Hyperlink"/>
                <w:rFonts w:ascii="Times New Roman" w:hAnsi="Times New Roman" w:cs="Times New Roman"/>
                <w:noProof/>
              </w:rPr>
              <w:t>Dynamic Ray-Casting</w:t>
            </w:r>
            <w:r w:rsidR="004F3CAA" w:rsidRPr="004F3CAA">
              <w:rPr>
                <w:rFonts w:ascii="Times New Roman" w:hAnsi="Times New Roman" w:cs="Times New Roman"/>
                <w:noProof/>
                <w:webHidden/>
              </w:rPr>
              <w:tab/>
            </w:r>
            <w:r w:rsidR="004F3CAA" w:rsidRPr="004F3CAA">
              <w:rPr>
                <w:rFonts w:ascii="Times New Roman" w:hAnsi="Times New Roman" w:cs="Times New Roman"/>
                <w:noProof/>
                <w:webHidden/>
              </w:rPr>
              <w:fldChar w:fldCharType="begin"/>
            </w:r>
            <w:r w:rsidR="004F3CAA" w:rsidRPr="004F3CAA">
              <w:rPr>
                <w:rFonts w:ascii="Times New Roman" w:hAnsi="Times New Roman" w:cs="Times New Roman"/>
                <w:noProof/>
                <w:webHidden/>
              </w:rPr>
              <w:instrText xml:space="preserve"> PAGEREF _Toc118834097 \h </w:instrText>
            </w:r>
            <w:r w:rsidR="004F3CAA" w:rsidRPr="004F3CAA">
              <w:rPr>
                <w:rFonts w:ascii="Times New Roman" w:hAnsi="Times New Roman" w:cs="Times New Roman"/>
                <w:noProof/>
                <w:webHidden/>
              </w:rPr>
            </w:r>
            <w:r w:rsidR="004F3CAA" w:rsidRPr="004F3CAA">
              <w:rPr>
                <w:rFonts w:ascii="Times New Roman" w:hAnsi="Times New Roman" w:cs="Times New Roman"/>
                <w:noProof/>
                <w:webHidden/>
              </w:rPr>
              <w:fldChar w:fldCharType="separate"/>
            </w:r>
            <w:r w:rsidR="004F3CAA" w:rsidRPr="004F3CAA">
              <w:rPr>
                <w:rFonts w:ascii="Times New Roman" w:hAnsi="Times New Roman" w:cs="Times New Roman"/>
                <w:noProof/>
                <w:webHidden/>
              </w:rPr>
              <w:t>33</w:t>
            </w:r>
            <w:r w:rsidR="004F3CAA" w:rsidRPr="004F3CAA">
              <w:rPr>
                <w:rFonts w:ascii="Times New Roman" w:hAnsi="Times New Roman" w:cs="Times New Roman"/>
                <w:noProof/>
                <w:webHidden/>
              </w:rPr>
              <w:fldChar w:fldCharType="end"/>
            </w:r>
          </w:hyperlink>
        </w:p>
        <w:p w14:paraId="48BA781E" w14:textId="698DDDE0" w:rsidR="004F3CAA" w:rsidRPr="004F3CAA" w:rsidRDefault="00000000">
          <w:pPr>
            <w:pStyle w:val="TOC2"/>
            <w:tabs>
              <w:tab w:val="right" w:leader="dot" w:pos="8630"/>
            </w:tabs>
            <w:rPr>
              <w:rFonts w:ascii="Times New Roman" w:eastAsiaTheme="minorEastAsia" w:hAnsi="Times New Roman" w:cs="Times New Roman"/>
              <w:noProof/>
              <w:sz w:val="22"/>
              <w:szCs w:val="22"/>
            </w:rPr>
          </w:pPr>
          <w:hyperlink w:anchor="_Toc118834098" w:history="1">
            <w:r w:rsidR="004F3CAA" w:rsidRPr="004F3CAA">
              <w:rPr>
                <w:rStyle w:val="Hyperlink"/>
                <w:rFonts w:ascii="Times New Roman" w:hAnsi="Times New Roman" w:cs="Times New Roman"/>
                <w:noProof/>
              </w:rPr>
              <w:t>Cone Weighting Process</w:t>
            </w:r>
            <w:r w:rsidR="004F3CAA" w:rsidRPr="004F3CAA">
              <w:rPr>
                <w:rFonts w:ascii="Times New Roman" w:hAnsi="Times New Roman" w:cs="Times New Roman"/>
                <w:noProof/>
                <w:webHidden/>
              </w:rPr>
              <w:tab/>
            </w:r>
            <w:r w:rsidR="004F3CAA" w:rsidRPr="004F3CAA">
              <w:rPr>
                <w:rFonts w:ascii="Times New Roman" w:hAnsi="Times New Roman" w:cs="Times New Roman"/>
                <w:noProof/>
                <w:webHidden/>
              </w:rPr>
              <w:fldChar w:fldCharType="begin"/>
            </w:r>
            <w:r w:rsidR="004F3CAA" w:rsidRPr="004F3CAA">
              <w:rPr>
                <w:rFonts w:ascii="Times New Roman" w:hAnsi="Times New Roman" w:cs="Times New Roman"/>
                <w:noProof/>
                <w:webHidden/>
              </w:rPr>
              <w:instrText xml:space="preserve"> PAGEREF _Toc118834098 \h </w:instrText>
            </w:r>
            <w:r w:rsidR="004F3CAA" w:rsidRPr="004F3CAA">
              <w:rPr>
                <w:rFonts w:ascii="Times New Roman" w:hAnsi="Times New Roman" w:cs="Times New Roman"/>
                <w:noProof/>
                <w:webHidden/>
              </w:rPr>
            </w:r>
            <w:r w:rsidR="004F3CAA" w:rsidRPr="004F3CAA">
              <w:rPr>
                <w:rFonts w:ascii="Times New Roman" w:hAnsi="Times New Roman" w:cs="Times New Roman"/>
                <w:noProof/>
                <w:webHidden/>
              </w:rPr>
              <w:fldChar w:fldCharType="separate"/>
            </w:r>
            <w:r w:rsidR="004F3CAA" w:rsidRPr="004F3CAA">
              <w:rPr>
                <w:rFonts w:ascii="Times New Roman" w:hAnsi="Times New Roman" w:cs="Times New Roman"/>
                <w:noProof/>
                <w:webHidden/>
              </w:rPr>
              <w:t>34</w:t>
            </w:r>
            <w:r w:rsidR="004F3CAA" w:rsidRPr="004F3CAA">
              <w:rPr>
                <w:rFonts w:ascii="Times New Roman" w:hAnsi="Times New Roman" w:cs="Times New Roman"/>
                <w:noProof/>
                <w:webHidden/>
              </w:rPr>
              <w:fldChar w:fldCharType="end"/>
            </w:r>
          </w:hyperlink>
        </w:p>
        <w:p w14:paraId="349F038C" w14:textId="36259B68" w:rsidR="004F3CAA" w:rsidRPr="004F3CAA" w:rsidRDefault="00000000">
          <w:pPr>
            <w:pStyle w:val="TOC3"/>
            <w:tabs>
              <w:tab w:val="right" w:leader="dot" w:pos="8630"/>
            </w:tabs>
            <w:rPr>
              <w:rFonts w:ascii="Times New Roman" w:eastAsiaTheme="minorEastAsia" w:hAnsi="Times New Roman" w:cs="Times New Roman"/>
              <w:noProof/>
              <w:sz w:val="22"/>
              <w:szCs w:val="22"/>
            </w:rPr>
          </w:pPr>
          <w:hyperlink w:anchor="_Toc118834099" w:history="1">
            <w:r w:rsidR="004F3CAA" w:rsidRPr="004F3CAA">
              <w:rPr>
                <w:rStyle w:val="Hyperlink"/>
                <w:rFonts w:ascii="Times New Roman" w:hAnsi="Times New Roman" w:cs="Times New Roman"/>
                <w:noProof/>
              </w:rPr>
              <w:t>Mask Attenuation Weighting</w:t>
            </w:r>
            <w:r w:rsidR="004F3CAA" w:rsidRPr="004F3CAA">
              <w:rPr>
                <w:rFonts w:ascii="Times New Roman" w:hAnsi="Times New Roman" w:cs="Times New Roman"/>
                <w:noProof/>
                <w:webHidden/>
              </w:rPr>
              <w:tab/>
            </w:r>
            <w:r w:rsidR="004F3CAA" w:rsidRPr="004F3CAA">
              <w:rPr>
                <w:rFonts w:ascii="Times New Roman" w:hAnsi="Times New Roman" w:cs="Times New Roman"/>
                <w:noProof/>
                <w:webHidden/>
              </w:rPr>
              <w:fldChar w:fldCharType="begin"/>
            </w:r>
            <w:r w:rsidR="004F3CAA" w:rsidRPr="004F3CAA">
              <w:rPr>
                <w:rFonts w:ascii="Times New Roman" w:hAnsi="Times New Roman" w:cs="Times New Roman"/>
                <w:noProof/>
                <w:webHidden/>
              </w:rPr>
              <w:instrText xml:space="preserve"> PAGEREF _Toc118834099 \h </w:instrText>
            </w:r>
            <w:r w:rsidR="004F3CAA" w:rsidRPr="004F3CAA">
              <w:rPr>
                <w:rFonts w:ascii="Times New Roman" w:hAnsi="Times New Roman" w:cs="Times New Roman"/>
                <w:noProof/>
                <w:webHidden/>
              </w:rPr>
            </w:r>
            <w:r w:rsidR="004F3CAA" w:rsidRPr="004F3CAA">
              <w:rPr>
                <w:rFonts w:ascii="Times New Roman" w:hAnsi="Times New Roman" w:cs="Times New Roman"/>
                <w:noProof/>
                <w:webHidden/>
              </w:rPr>
              <w:fldChar w:fldCharType="separate"/>
            </w:r>
            <w:r w:rsidR="004F3CAA" w:rsidRPr="004F3CAA">
              <w:rPr>
                <w:rFonts w:ascii="Times New Roman" w:hAnsi="Times New Roman" w:cs="Times New Roman"/>
                <w:noProof/>
                <w:webHidden/>
              </w:rPr>
              <w:t>34</w:t>
            </w:r>
            <w:r w:rsidR="004F3CAA" w:rsidRPr="004F3CAA">
              <w:rPr>
                <w:rFonts w:ascii="Times New Roman" w:hAnsi="Times New Roman" w:cs="Times New Roman"/>
                <w:noProof/>
                <w:webHidden/>
              </w:rPr>
              <w:fldChar w:fldCharType="end"/>
            </w:r>
          </w:hyperlink>
        </w:p>
        <w:p w14:paraId="5357D3DF" w14:textId="624577CE" w:rsidR="004F3CAA" w:rsidRPr="004F3CAA" w:rsidRDefault="00000000">
          <w:pPr>
            <w:pStyle w:val="TOC3"/>
            <w:tabs>
              <w:tab w:val="right" w:leader="dot" w:pos="8630"/>
            </w:tabs>
            <w:rPr>
              <w:rFonts w:ascii="Times New Roman" w:eastAsiaTheme="minorEastAsia" w:hAnsi="Times New Roman" w:cs="Times New Roman"/>
              <w:noProof/>
              <w:sz w:val="22"/>
              <w:szCs w:val="22"/>
            </w:rPr>
          </w:pPr>
          <w:hyperlink w:anchor="_Toc118834100" w:history="1">
            <w:r w:rsidR="004F3CAA" w:rsidRPr="004F3CAA">
              <w:rPr>
                <w:rStyle w:val="Hyperlink"/>
                <w:rFonts w:ascii="Times New Roman" w:hAnsi="Times New Roman" w:cs="Times New Roman"/>
                <w:noProof/>
              </w:rPr>
              <w:t>Angular Uncertainty Weighting</w:t>
            </w:r>
            <w:r w:rsidR="004F3CAA" w:rsidRPr="004F3CAA">
              <w:rPr>
                <w:rFonts w:ascii="Times New Roman" w:hAnsi="Times New Roman" w:cs="Times New Roman"/>
                <w:noProof/>
                <w:webHidden/>
              </w:rPr>
              <w:tab/>
            </w:r>
            <w:r w:rsidR="004F3CAA" w:rsidRPr="004F3CAA">
              <w:rPr>
                <w:rFonts w:ascii="Times New Roman" w:hAnsi="Times New Roman" w:cs="Times New Roman"/>
                <w:noProof/>
                <w:webHidden/>
              </w:rPr>
              <w:fldChar w:fldCharType="begin"/>
            </w:r>
            <w:r w:rsidR="004F3CAA" w:rsidRPr="004F3CAA">
              <w:rPr>
                <w:rFonts w:ascii="Times New Roman" w:hAnsi="Times New Roman" w:cs="Times New Roman"/>
                <w:noProof/>
                <w:webHidden/>
              </w:rPr>
              <w:instrText xml:space="preserve"> PAGEREF _Toc118834100 \h </w:instrText>
            </w:r>
            <w:r w:rsidR="004F3CAA" w:rsidRPr="004F3CAA">
              <w:rPr>
                <w:rFonts w:ascii="Times New Roman" w:hAnsi="Times New Roman" w:cs="Times New Roman"/>
                <w:noProof/>
                <w:webHidden/>
              </w:rPr>
            </w:r>
            <w:r w:rsidR="004F3CAA" w:rsidRPr="004F3CAA">
              <w:rPr>
                <w:rFonts w:ascii="Times New Roman" w:hAnsi="Times New Roman" w:cs="Times New Roman"/>
                <w:noProof/>
                <w:webHidden/>
              </w:rPr>
              <w:fldChar w:fldCharType="separate"/>
            </w:r>
            <w:r w:rsidR="004F3CAA" w:rsidRPr="004F3CAA">
              <w:rPr>
                <w:rFonts w:ascii="Times New Roman" w:hAnsi="Times New Roman" w:cs="Times New Roman"/>
                <w:noProof/>
                <w:webHidden/>
              </w:rPr>
              <w:t>39</w:t>
            </w:r>
            <w:r w:rsidR="004F3CAA" w:rsidRPr="004F3CAA">
              <w:rPr>
                <w:rFonts w:ascii="Times New Roman" w:hAnsi="Times New Roman" w:cs="Times New Roman"/>
                <w:noProof/>
                <w:webHidden/>
              </w:rPr>
              <w:fldChar w:fldCharType="end"/>
            </w:r>
          </w:hyperlink>
        </w:p>
        <w:p w14:paraId="6B67ECD3" w14:textId="20579524" w:rsidR="004F3CAA" w:rsidRPr="004F3CAA" w:rsidRDefault="00000000">
          <w:pPr>
            <w:pStyle w:val="TOC3"/>
            <w:tabs>
              <w:tab w:val="right" w:leader="dot" w:pos="8630"/>
            </w:tabs>
            <w:rPr>
              <w:rFonts w:ascii="Times New Roman" w:eastAsiaTheme="minorEastAsia" w:hAnsi="Times New Roman" w:cs="Times New Roman"/>
              <w:noProof/>
              <w:sz w:val="22"/>
              <w:szCs w:val="22"/>
            </w:rPr>
          </w:pPr>
          <w:hyperlink w:anchor="_Toc118834101" w:history="1">
            <w:r w:rsidR="004F3CAA" w:rsidRPr="004F3CAA">
              <w:rPr>
                <w:rStyle w:val="Hyperlink"/>
                <w:rFonts w:ascii="Times New Roman" w:hAnsi="Times New Roman" w:cs="Times New Roman"/>
                <w:noProof/>
              </w:rPr>
              <w:t>Image Comparison Weighting</w:t>
            </w:r>
            <w:r w:rsidR="004F3CAA" w:rsidRPr="004F3CAA">
              <w:rPr>
                <w:rFonts w:ascii="Times New Roman" w:hAnsi="Times New Roman" w:cs="Times New Roman"/>
                <w:noProof/>
                <w:webHidden/>
              </w:rPr>
              <w:tab/>
            </w:r>
            <w:r w:rsidR="004F3CAA" w:rsidRPr="004F3CAA">
              <w:rPr>
                <w:rFonts w:ascii="Times New Roman" w:hAnsi="Times New Roman" w:cs="Times New Roman"/>
                <w:noProof/>
                <w:webHidden/>
              </w:rPr>
              <w:fldChar w:fldCharType="begin"/>
            </w:r>
            <w:r w:rsidR="004F3CAA" w:rsidRPr="004F3CAA">
              <w:rPr>
                <w:rFonts w:ascii="Times New Roman" w:hAnsi="Times New Roman" w:cs="Times New Roman"/>
                <w:noProof/>
                <w:webHidden/>
              </w:rPr>
              <w:instrText xml:space="preserve"> PAGEREF _Toc118834101 \h </w:instrText>
            </w:r>
            <w:r w:rsidR="004F3CAA" w:rsidRPr="004F3CAA">
              <w:rPr>
                <w:rFonts w:ascii="Times New Roman" w:hAnsi="Times New Roman" w:cs="Times New Roman"/>
                <w:noProof/>
                <w:webHidden/>
              </w:rPr>
            </w:r>
            <w:r w:rsidR="004F3CAA" w:rsidRPr="004F3CAA">
              <w:rPr>
                <w:rFonts w:ascii="Times New Roman" w:hAnsi="Times New Roman" w:cs="Times New Roman"/>
                <w:noProof/>
                <w:webHidden/>
              </w:rPr>
              <w:fldChar w:fldCharType="separate"/>
            </w:r>
            <w:r w:rsidR="004F3CAA" w:rsidRPr="004F3CAA">
              <w:rPr>
                <w:rFonts w:ascii="Times New Roman" w:hAnsi="Times New Roman" w:cs="Times New Roman"/>
                <w:noProof/>
                <w:webHidden/>
              </w:rPr>
              <w:t>42</w:t>
            </w:r>
            <w:r w:rsidR="004F3CAA" w:rsidRPr="004F3CAA">
              <w:rPr>
                <w:rFonts w:ascii="Times New Roman" w:hAnsi="Times New Roman" w:cs="Times New Roman"/>
                <w:noProof/>
                <w:webHidden/>
              </w:rPr>
              <w:fldChar w:fldCharType="end"/>
            </w:r>
          </w:hyperlink>
        </w:p>
        <w:p w14:paraId="0CF53A30" w14:textId="4225D471" w:rsidR="004F3CAA" w:rsidRPr="004F3CAA" w:rsidRDefault="00000000">
          <w:pPr>
            <w:pStyle w:val="TOC3"/>
            <w:tabs>
              <w:tab w:val="right" w:leader="dot" w:pos="8630"/>
            </w:tabs>
            <w:rPr>
              <w:rFonts w:ascii="Times New Roman" w:eastAsiaTheme="minorEastAsia" w:hAnsi="Times New Roman" w:cs="Times New Roman"/>
              <w:noProof/>
              <w:sz w:val="22"/>
              <w:szCs w:val="22"/>
            </w:rPr>
          </w:pPr>
          <w:hyperlink w:anchor="_Toc118834102" w:history="1">
            <w:r w:rsidR="004F3CAA" w:rsidRPr="004F3CAA">
              <w:rPr>
                <w:rStyle w:val="Hyperlink"/>
                <w:rFonts w:ascii="Times New Roman" w:hAnsi="Times New Roman" w:cs="Times New Roman"/>
                <w:noProof/>
              </w:rPr>
              <w:t>Combination of All Weighting Values</w:t>
            </w:r>
            <w:r w:rsidR="004F3CAA" w:rsidRPr="004F3CAA">
              <w:rPr>
                <w:rFonts w:ascii="Times New Roman" w:hAnsi="Times New Roman" w:cs="Times New Roman"/>
                <w:noProof/>
                <w:webHidden/>
              </w:rPr>
              <w:tab/>
            </w:r>
            <w:r w:rsidR="004F3CAA" w:rsidRPr="004F3CAA">
              <w:rPr>
                <w:rFonts w:ascii="Times New Roman" w:hAnsi="Times New Roman" w:cs="Times New Roman"/>
                <w:noProof/>
                <w:webHidden/>
              </w:rPr>
              <w:fldChar w:fldCharType="begin"/>
            </w:r>
            <w:r w:rsidR="004F3CAA" w:rsidRPr="004F3CAA">
              <w:rPr>
                <w:rFonts w:ascii="Times New Roman" w:hAnsi="Times New Roman" w:cs="Times New Roman"/>
                <w:noProof/>
                <w:webHidden/>
              </w:rPr>
              <w:instrText xml:space="preserve"> PAGEREF _Toc118834102 \h </w:instrText>
            </w:r>
            <w:r w:rsidR="004F3CAA" w:rsidRPr="004F3CAA">
              <w:rPr>
                <w:rFonts w:ascii="Times New Roman" w:hAnsi="Times New Roman" w:cs="Times New Roman"/>
                <w:noProof/>
                <w:webHidden/>
              </w:rPr>
            </w:r>
            <w:r w:rsidR="004F3CAA" w:rsidRPr="004F3CAA">
              <w:rPr>
                <w:rFonts w:ascii="Times New Roman" w:hAnsi="Times New Roman" w:cs="Times New Roman"/>
                <w:noProof/>
                <w:webHidden/>
              </w:rPr>
              <w:fldChar w:fldCharType="separate"/>
            </w:r>
            <w:r w:rsidR="004F3CAA" w:rsidRPr="004F3CAA">
              <w:rPr>
                <w:rFonts w:ascii="Times New Roman" w:hAnsi="Times New Roman" w:cs="Times New Roman"/>
                <w:noProof/>
                <w:webHidden/>
              </w:rPr>
              <w:t>44</w:t>
            </w:r>
            <w:r w:rsidR="004F3CAA" w:rsidRPr="004F3CAA">
              <w:rPr>
                <w:rFonts w:ascii="Times New Roman" w:hAnsi="Times New Roman" w:cs="Times New Roman"/>
                <w:noProof/>
                <w:webHidden/>
              </w:rPr>
              <w:fldChar w:fldCharType="end"/>
            </w:r>
          </w:hyperlink>
        </w:p>
        <w:p w14:paraId="36C60DB1" w14:textId="5E7B9028" w:rsidR="004F3CAA" w:rsidRPr="004F3CAA" w:rsidRDefault="00000000">
          <w:pPr>
            <w:pStyle w:val="TOC2"/>
            <w:tabs>
              <w:tab w:val="right" w:leader="dot" w:pos="8630"/>
            </w:tabs>
            <w:rPr>
              <w:rFonts w:ascii="Times New Roman" w:eastAsiaTheme="minorEastAsia" w:hAnsi="Times New Roman" w:cs="Times New Roman"/>
              <w:noProof/>
              <w:sz w:val="22"/>
              <w:szCs w:val="22"/>
            </w:rPr>
          </w:pPr>
          <w:hyperlink w:anchor="_Toc118834103" w:history="1">
            <w:r w:rsidR="004F3CAA" w:rsidRPr="004F3CAA">
              <w:rPr>
                <w:rStyle w:val="Hyperlink"/>
                <w:rFonts w:ascii="Times New Roman" w:hAnsi="Times New Roman" w:cs="Times New Roman"/>
                <w:noProof/>
              </w:rPr>
              <w:t>Detector Characterization</w:t>
            </w:r>
            <w:r w:rsidR="004F3CAA" w:rsidRPr="004F3CAA">
              <w:rPr>
                <w:rFonts w:ascii="Times New Roman" w:hAnsi="Times New Roman" w:cs="Times New Roman"/>
                <w:noProof/>
                <w:webHidden/>
              </w:rPr>
              <w:tab/>
            </w:r>
            <w:r w:rsidR="004F3CAA" w:rsidRPr="004F3CAA">
              <w:rPr>
                <w:rFonts w:ascii="Times New Roman" w:hAnsi="Times New Roman" w:cs="Times New Roman"/>
                <w:noProof/>
                <w:webHidden/>
              </w:rPr>
              <w:fldChar w:fldCharType="begin"/>
            </w:r>
            <w:r w:rsidR="004F3CAA" w:rsidRPr="004F3CAA">
              <w:rPr>
                <w:rFonts w:ascii="Times New Roman" w:hAnsi="Times New Roman" w:cs="Times New Roman"/>
                <w:noProof/>
                <w:webHidden/>
              </w:rPr>
              <w:instrText xml:space="preserve"> PAGEREF _Toc118834103 \h </w:instrText>
            </w:r>
            <w:r w:rsidR="004F3CAA" w:rsidRPr="004F3CAA">
              <w:rPr>
                <w:rFonts w:ascii="Times New Roman" w:hAnsi="Times New Roman" w:cs="Times New Roman"/>
                <w:noProof/>
                <w:webHidden/>
              </w:rPr>
            </w:r>
            <w:r w:rsidR="004F3CAA" w:rsidRPr="004F3CAA">
              <w:rPr>
                <w:rFonts w:ascii="Times New Roman" w:hAnsi="Times New Roman" w:cs="Times New Roman"/>
                <w:noProof/>
                <w:webHidden/>
              </w:rPr>
              <w:fldChar w:fldCharType="separate"/>
            </w:r>
            <w:r w:rsidR="004F3CAA" w:rsidRPr="004F3CAA">
              <w:rPr>
                <w:rFonts w:ascii="Times New Roman" w:hAnsi="Times New Roman" w:cs="Times New Roman"/>
                <w:noProof/>
                <w:webHidden/>
              </w:rPr>
              <w:t>46</w:t>
            </w:r>
            <w:r w:rsidR="004F3CAA" w:rsidRPr="004F3CAA">
              <w:rPr>
                <w:rFonts w:ascii="Times New Roman" w:hAnsi="Times New Roman" w:cs="Times New Roman"/>
                <w:noProof/>
                <w:webHidden/>
              </w:rPr>
              <w:fldChar w:fldCharType="end"/>
            </w:r>
          </w:hyperlink>
        </w:p>
        <w:p w14:paraId="6708195D" w14:textId="247A2A8A" w:rsidR="004F3CAA" w:rsidRPr="004F3CAA" w:rsidRDefault="00000000">
          <w:pPr>
            <w:pStyle w:val="TOC2"/>
            <w:tabs>
              <w:tab w:val="right" w:leader="dot" w:pos="8630"/>
            </w:tabs>
            <w:rPr>
              <w:rFonts w:ascii="Times New Roman" w:eastAsiaTheme="minorEastAsia" w:hAnsi="Times New Roman" w:cs="Times New Roman"/>
              <w:noProof/>
              <w:sz w:val="22"/>
              <w:szCs w:val="22"/>
            </w:rPr>
          </w:pPr>
          <w:hyperlink w:anchor="_Toc118834104" w:history="1">
            <w:r w:rsidR="004F3CAA" w:rsidRPr="004F3CAA">
              <w:rPr>
                <w:rStyle w:val="Hyperlink"/>
                <w:rFonts w:ascii="Times New Roman" w:hAnsi="Times New Roman" w:cs="Times New Roman"/>
                <w:noProof/>
              </w:rPr>
              <w:t>Image Combination</w:t>
            </w:r>
            <w:r w:rsidR="004F3CAA" w:rsidRPr="004F3CAA">
              <w:rPr>
                <w:rFonts w:ascii="Times New Roman" w:hAnsi="Times New Roman" w:cs="Times New Roman"/>
                <w:noProof/>
                <w:webHidden/>
              </w:rPr>
              <w:tab/>
            </w:r>
            <w:r w:rsidR="004F3CAA" w:rsidRPr="004F3CAA">
              <w:rPr>
                <w:rFonts w:ascii="Times New Roman" w:hAnsi="Times New Roman" w:cs="Times New Roman"/>
                <w:noProof/>
                <w:webHidden/>
              </w:rPr>
              <w:fldChar w:fldCharType="begin"/>
            </w:r>
            <w:r w:rsidR="004F3CAA" w:rsidRPr="004F3CAA">
              <w:rPr>
                <w:rFonts w:ascii="Times New Roman" w:hAnsi="Times New Roman" w:cs="Times New Roman"/>
                <w:noProof/>
                <w:webHidden/>
              </w:rPr>
              <w:instrText xml:space="preserve"> PAGEREF _Toc118834104 \h </w:instrText>
            </w:r>
            <w:r w:rsidR="004F3CAA" w:rsidRPr="004F3CAA">
              <w:rPr>
                <w:rFonts w:ascii="Times New Roman" w:hAnsi="Times New Roman" w:cs="Times New Roman"/>
                <w:noProof/>
                <w:webHidden/>
              </w:rPr>
            </w:r>
            <w:r w:rsidR="004F3CAA" w:rsidRPr="004F3CAA">
              <w:rPr>
                <w:rFonts w:ascii="Times New Roman" w:hAnsi="Times New Roman" w:cs="Times New Roman"/>
                <w:noProof/>
                <w:webHidden/>
              </w:rPr>
              <w:fldChar w:fldCharType="separate"/>
            </w:r>
            <w:r w:rsidR="004F3CAA" w:rsidRPr="004F3CAA">
              <w:rPr>
                <w:rFonts w:ascii="Times New Roman" w:hAnsi="Times New Roman" w:cs="Times New Roman"/>
                <w:noProof/>
                <w:webHidden/>
              </w:rPr>
              <w:t>55</w:t>
            </w:r>
            <w:r w:rsidR="004F3CAA" w:rsidRPr="004F3CAA">
              <w:rPr>
                <w:rFonts w:ascii="Times New Roman" w:hAnsi="Times New Roman" w:cs="Times New Roman"/>
                <w:noProof/>
                <w:webHidden/>
              </w:rPr>
              <w:fldChar w:fldCharType="end"/>
            </w:r>
          </w:hyperlink>
        </w:p>
        <w:p w14:paraId="3CC1EB5D" w14:textId="77FB69B5" w:rsidR="004F3CAA" w:rsidRPr="004F3CAA" w:rsidRDefault="00000000">
          <w:pPr>
            <w:pStyle w:val="TOC2"/>
            <w:tabs>
              <w:tab w:val="right" w:leader="dot" w:pos="8630"/>
            </w:tabs>
            <w:rPr>
              <w:rFonts w:ascii="Times New Roman" w:eastAsiaTheme="minorEastAsia" w:hAnsi="Times New Roman" w:cs="Times New Roman"/>
              <w:noProof/>
              <w:sz w:val="22"/>
              <w:szCs w:val="22"/>
            </w:rPr>
          </w:pPr>
          <w:hyperlink w:anchor="_Toc118834105" w:history="1">
            <w:r w:rsidR="004F3CAA" w:rsidRPr="004F3CAA">
              <w:rPr>
                <w:rStyle w:val="Hyperlink"/>
                <w:rFonts w:ascii="Times New Roman" w:hAnsi="Times New Roman" w:cs="Times New Roman"/>
                <w:noProof/>
              </w:rPr>
              <w:t>Mass Estimation</w:t>
            </w:r>
            <w:r w:rsidR="004F3CAA" w:rsidRPr="004F3CAA">
              <w:rPr>
                <w:rFonts w:ascii="Times New Roman" w:hAnsi="Times New Roman" w:cs="Times New Roman"/>
                <w:noProof/>
                <w:webHidden/>
              </w:rPr>
              <w:tab/>
            </w:r>
            <w:r w:rsidR="004F3CAA" w:rsidRPr="004F3CAA">
              <w:rPr>
                <w:rFonts w:ascii="Times New Roman" w:hAnsi="Times New Roman" w:cs="Times New Roman"/>
                <w:noProof/>
                <w:webHidden/>
              </w:rPr>
              <w:fldChar w:fldCharType="begin"/>
            </w:r>
            <w:r w:rsidR="004F3CAA" w:rsidRPr="004F3CAA">
              <w:rPr>
                <w:rFonts w:ascii="Times New Roman" w:hAnsi="Times New Roman" w:cs="Times New Roman"/>
                <w:noProof/>
                <w:webHidden/>
              </w:rPr>
              <w:instrText xml:space="preserve"> PAGEREF _Toc118834105 \h </w:instrText>
            </w:r>
            <w:r w:rsidR="004F3CAA" w:rsidRPr="004F3CAA">
              <w:rPr>
                <w:rFonts w:ascii="Times New Roman" w:hAnsi="Times New Roman" w:cs="Times New Roman"/>
                <w:noProof/>
                <w:webHidden/>
              </w:rPr>
            </w:r>
            <w:r w:rsidR="004F3CAA" w:rsidRPr="004F3CAA">
              <w:rPr>
                <w:rFonts w:ascii="Times New Roman" w:hAnsi="Times New Roman" w:cs="Times New Roman"/>
                <w:noProof/>
                <w:webHidden/>
              </w:rPr>
              <w:fldChar w:fldCharType="separate"/>
            </w:r>
            <w:r w:rsidR="004F3CAA" w:rsidRPr="004F3CAA">
              <w:rPr>
                <w:rFonts w:ascii="Times New Roman" w:hAnsi="Times New Roman" w:cs="Times New Roman"/>
                <w:noProof/>
                <w:webHidden/>
              </w:rPr>
              <w:t>55</w:t>
            </w:r>
            <w:r w:rsidR="004F3CAA" w:rsidRPr="004F3CAA">
              <w:rPr>
                <w:rFonts w:ascii="Times New Roman" w:hAnsi="Times New Roman" w:cs="Times New Roman"/>
                <w:noProof/>
                <w:webHidden/>
              </w:rPr>
              <w:fldChar w:fldCharType="end"/>
            </w:r>
          </w:hyperlink>
        </w:p>
        <w:p w14:paraId="766F1BCF" w14:textId="12997D16" w:rsidR="004F3CAA" w:rsidRPr="004F3CAA" w:rsidRDefault="00000000">
          <w:pPr>
            <w:pStyle w:val="TOC3"/>
            <w:tabs>
              <w:tab w:val="right" w:leader="dot" w:pos="8630"/>
            </w:tabs>
            <w:rPr>
              <w:rFonts w:ascii="Times New Roman" w:eastAsiaTheme="minorEastAsia" w:hAnsi="Times New Roman" w:cs="Times New Roman"/>
              <w:noProof/>
              <w:sz w:val="22"/>
              <w:szCs w:val="22"/>
            </w:rPr>
          </w:pPr>
          <w:hyperlink w:anchor="_Toc118834106" w:history="1">
            <w:r w:rsidR="004F3CAA" w:rsidRPr="004F3CAA">
              <w:rPr>
                <w:rStyle w:val="Hyperlink"/>
                <w:rFonts w:ascii="Times New Roman" w:hAnsi="Times New Roman" w:cs="Times New Roman"/>
                <w:noProof/>
              </w:rPr>
              <w:t>Thickness Determination</w:t>
            </w:r>
            <w:r w:rsidR="004F3CAA" w:rsidRPr="004F3CAA">
              <w:rPr>
                <w:rFonts w:ascii="Times New Roman" w:hAnsi="Times New Roman" w:cs="Times New Roman"/>
                <w:noProof/>
                <w:webHidden/>
              </w:rPr>
              <w:tab/>
            </w:r>
            <w:r w:rsidR="004F3CAA" w:rsidRPr="004F3CAA">
              <w:rPr>
                <w:rFonts w:ascii="Times New Roman" w:hAnsi="Times New Roman" w:cs="Times New Roman"/>
                <w:noProof/>
                <w:webHidden/>
              </w:rPr>
              <w:fldChar w:fldCharType="begin"/>
            </w:r>
            <w:r w:rsidR="004F3CAA" w:rsidRPr="004F3CAA">
              <w:rPr>
                <w:rFonts w:ascii="Times New Roman" w:hAnsi="Times New Roman" w:cs="Times New Roman"/>
                <w:noProof/>
                <w:webHidden/>
              </w:rPr>
              <w:instrText xml:space="preserve"> PAGEREF _Toc118834106 \h </w:instrText>
            </w:r>
            <w:r w:rsidR="004F3CAA" w:rsidRPr="004F3CAA">
              <w:rPr>
                <w:rFonts w:ascii="Times New Roman" w:hAnsi="Times New Roman" w:cs="Times New Roman"/>
                <w:noProof/>
                <w:webHidden/>
              </w:rPr>
            </w:r>
            <w:r w:rsidR="004F3CAA" w:rsidRPr="004F3CAA">
              <w:rPr>
                <w:rFonts w:ascii="Times New Roman" w:hAnsi="Times New Roman" w:cs="Times New Roman"/>
                <w:noProof/>
                <w:webHidden/>
              </w:rPr>
              <w:fldChar w:fldCharType="separate"/>
            </w:r>
            <w:r w:rsidR="004F3CAA" w:rsidRPr="004F3CAA">
              <w:rPr>
                <w:rFonts w:ascii="Times New Roman" w:hAnsi="Times New Roman" w:cs="Times New Roman"/>
                <w:noProof/>
                <w:webHidden/>
              </w:rPr>
              <w:t>57</w:t>
            </w:r>
            <w:r w:rsidR="004F3CAA" w:rsidRPr="004F3CAA">
              <w:rPr>
                <w:rFonts w:ascii="Times New Roman" w:hAnsi="Times New Roman" w:cs="Times New Roman"/>
                <w:noProof/>
                <w:webHidden/>
              </w:rPr>
              <w:fldChar w:fldCharType="end"/>
            </w:r>
          </w:hyperlink>
        </w:p>
        <w:p w14:paraId="1F8AC9EA" w14:textId="26F6F20D" w:rsidR="004F3CAA" w:rsidRPr="004F3CAA" w:rsidRDefault="00000000">
          <w:pPr>
            <w:pStyle w:val="TOC3"/>
            <w:tabs>
              <w:tab w:val="right" w:leader="dot" w:pos="8630"/>
            </w:tabs>
            <w:rPr>
              <w:rFonts w:ascii="Times New Roman" w:eastAsiaTheme="minorEastAsia" w:hAnsi="Times New Roman" w:cs="Times New Roman"/>
              <w:noProof/>
              <w:sz w:val="22"/>
              <w:szCs w:val="22"/>
            </w:rPr>
          </w:pPr>
          <w:hyperlink w:anchor="_Toc118834107" w:history="1">
            <w:r w:rsidR="004F3CAA" w:rsidRPr="004F3CAA">
              <w:rPr>
                <w:rStyle w:val="Hyperlink"/>
                <w:rFonts w:ascii="Times New Roman" w:hAnsi="Times New Roman" w:cs="Times New Roman"/>
                <w:noProof/>
              </w:rPr>
              <w:t>Enrichment Determination</w:t>
            </w:r>
            <w:r w:rsidR="004F3CAA" w:rsidRPr="004F3CAA">
              <w:rPr>
                <w:rFonts w:ascii="Times New Roman" w:hAnsi="Times New Roman" w:cs="Times New Roman"/>
                <w:noProof/>
                <w:webHidden/>
              </w:rPr>
              <w:tab/>
            </w:r>
            <w:r w:rsidR="004F3CAA" w:rsidRPr="004F3CAA">
              <w:rPr>
                <w:rFonts w:ascii="Times New Roman" w:hAnsi="Times New Roman" w:cs="Times New Roman"/>
                <w:noProof/>
                <w:webHidden/>
              </w:rPr>
              <w:fldChar w:fldCharType="begin"/>
            </w:r>
            <w:r w:rsidR="004F3CAA" w:rsidRPr="004F3CAA">
              <w:rPr>
                <w:rFonts w:ascii="Times New Roman" w:hAnsi="Times New Roman" w:cs="Times New Roman"/>
                <w:noProof/>
                <w:webHidden/>
              </w:rPr>
              <w:instrText xml:space="preserve"> PAGEREF _Toc118834107 \h </w:instrText>
            </w:r>
            <w:r w:rsidR="004F3CAA" w:rsidRPr="004F3CAA">
              <w:rPr>
                <w:rFonts w:ascii="Times New Roman" w:hAnsi="Times New Roman" w:cs="Times New Roman"/>
                <w:noProof/>
                <w:webHidden/>
              </w:rPr>
            </w:r>
            <w:r w:rsidR="004F3CAA" w:rsidRPr="004F3CAA">
              <w:rPr>
                <w:rFonts w:ascii="Times New Roman" w:hAnsi="Times New Roman" w:cs="Times New Roman"/>
                <w:noProof/>
                <w:webHidden/>
              </w:rPr>
              <w:fldChar w:fldCharType="separate"/>
            </w:r>
            <w:r w:rsidR="004F3CAA" w:rsidRPr="004F3CAA">
              <w:rPr>
                <w:rFonts w:ascii="Times New Roman" w:hAnsi="Times New Roman" w:cs="Times New Roman"/>
                <w:noProof/>
                <w:webHidden/>
              </w:rPr>
              <w:t>57</w:t>
            </w:r>
            <w:r w:rsidR="004F3CAA" w:rsidRPr="004F3CAA">
              <w:rPr>
                <w:rFonts w:ascii="Times New Roman" w:hAnsi="Times New Roman" w:cs="Times New Roman"/>
                <w:noProof/>
                <w:webHidden/>
              </w:rPr>
              <w:fldChar w:fldCharType="end"/>
            </w:r>
          </w:hyperlink>
        </w:p>
        <w:p w14:paraId="2A70D746" w14:textId="2ACA056F" w:rsidR="004F3CAA" w:rsidRPr="004F3CAA" w:rsidRDefault="00000000">
          <w:pPr>
            <w:pStyle w:val="TOC3"/>
            <w:tabs>
              <w:tab w:val="right" w:leader="dot" w:pos="8630"/>
            </w:tabs>
            <w:rPr>
              <w:rFonts w:ascii="Times New Roman" w:eastAsiaTheme="minorEastAsia" w:hAnsi="Times New Roman" w:cs="Times New Roman"/>
              <w:noProof/>
              <w:sz w:val="22"/>
              <w:szCs w:val="22"/>
            </w:rPr>
          </w:pPr>
          <w:hyperlink w:anchor="_Toc118834108" w:history="1">
            <w:r w:rsidR="004F3CAA" w:rsidRPr="004F3CAA">
              <w:rPr>
                <w:rStyle w:val="Hyperlink"/>
                <w:rFonts w:ascii="Times New Roman" w:hAnsi="Times New Roman" w:cs="Times New Roman"/>
                <w:noProof/>
              </w:rPr>
              <w:t>Formulation</w:t>
            </w:r>
            <w:r w:rsidR="004F3CAA" w:rsidRPr="004F3CAA">
              <w:rPr>
                <w:rFonts w:ascii="Times New Roman" w:hAnsi="Times New Roman" w:cs="Times New Roman"/>
                <w:noProof/>
                <w:webHidden/>
              </w:rPr>
              <w:tab/>
            </w:r>
            <w:r w:rsidR="004F3CAA" w:rsidRPr="004F3CAA">
              <w:rPr>
                <w:rFonts w:ascii="Times New Roman" w:hAnsi="Times New Roman" w:cs="Times New Roman"/>
                <w:noProof/>
                <w:webHidden/>
              </w:rPr>
              <w:fldChar w:fldCharType="begin"/>
            </w:r>
            <w:r w:rsidR="004F3CAA" w:rsidRPr="004F3CAA">
              <w:rPr>
                <w:rFonts w:ascii="Times New Roman" w:hAnsi="Times New Roman" w:cs="Times New Roman"/>
                <w:noProof/>
                <w:webHidden/>
              </w:rPr>
              <w:instrText xml:space="preserve"> PAGEREF _Toc118834108 \h </w:instrText>
            </w:r>
            <w:r w:rsidR="004F3CAA" w:rsidRPr="004F3CAA">
              <w:rPr>
                <w:rFonts w:ascii="Times New Roman" w:hAnsi="Times New Roman" w:cs="Times New Roman"/>
                <w:noProof/>
                <w:webHidden/>
              </w:rPr>
            </w:r>
            <w:r w:rsidR="004F3CAA" w:rsidRPr="004F3CAA">
              <w:rPr>
                <w:rFonts w:ascii="Times New Roman" w:hAnsi="Times New Roman" w:cs="Times New Roman"/>
                <w:noProof/>
                <w:webHidden/>
              </w:rPr>
              <w:fldChar w:fldCharType="separate"/>
            </w:r>
            <w:r w:rsidR="004F3CAA" w:rsidRPr="004F3CAA">
              <w:rPr>
                <w:rFonts w:ascii="Times New Roman" w:hAnsi="Times New Roman" w:cs="Times New Roman"/>
                <w:noProof/>
                <w:webHidden/>
              </w:rPr>
              <w:t>58</w:t>
            </w:r>
            <w:r w:rsidR="004F3CAA" w:rsidRPr="004F3CAA">
              <w:rPr>
                <w:rFonts w:ascii="Times New Roman" w:hAnsi="Times New Roman" w:cs="Times New Roman"/>
                <w:noProof/>
                <w:webHidden/>
              </w:rPr>
              <w:fldChar w:fldCharType="end"/>
            </w:r>
          </w:hyperlink>
        </w:p>
        <w:p w14:paraId="45FF53EC" w14:textId="4EFCE749" w:rsidR="004F3CAA" w:rsidRPr="004F3CAA" w:rsidRDefault="00000000">
          <w:pPr>
            <w:pStyle w:val="TOC3"/>
            <w:tabs>
              <w:tab w:val="right" w:leader="dot" w:pos="8630"/>
            </w:tabs>
            <w:rPr>
              <w:rFonts w:ascii="Times New Roman" w:eastAsiaTheme="minorEastAsia" w:hAnsi="Times New Roman" w:cs="Times New Roman"/>
              <w:noProof/>
              <w:sz w:val="22"/>
              <w:szCs w:val="22"/>
            </w:rPr>
          </w:pPr>
          <w:hyperlink w:anchor="_Toc118834109" w:history="1">
            <w:r w:rsidR="004F3CAA" w:rsidRPr="004F3CAA">
              <w:rPr>
                <w:rStyle w:val="Hyperlink"/>
                <w:rFonts w:ascii="Times New Roman" w:hAnsi="Times New Roman" w:cs="Times New Roman"/>
                <w:noProof/>
              </w:rPr>
              <w:t>DREAM Method</w:t>
            </w:r>
            <w:r w:rsidR="004F3CAA" w:rsidRPr="004F3CAA">
              <w:rPr>
                <w:rFonts w:ascii="Times New Roman" w:hAnsi="Times New Roman" w:cs="Times New Roman"/>
                <w:noProof/>
                <w:webHidden/>
              </w:rPr>
              <w:tab/>
            </w:r>
            <w:r w:rsidR="004F3CAA" w:rsidRPr="004F3CAA">
              <w:rPr>
                <w:rFonts w:ascii="Times New Roman" w:hAnsi="Times New Roman" w:cs="Times New Roman"/>
                <w:noProof/>
                <w:webHidden/>
              </w:rPr>
              <w:fldChar w:fldCharType="begin"/>
            </w:r>
            <w:r w:rsidR="004F3CAA" w:rsidRPr="004F3CAA">
              <w:rPr>
                <w:rFonts w:ascii="Times New Roman" w:hAnsi="Times New Roman" w:cs="Times New Roman"/>
                <w:noProof/>
                <w:webHidden/>
              </w:rPr>
              <w:instrText xml:space="preserve"> PAGEREF _Toc118834109 \h </w:instrText>
            </w:r>
            <w:r w:rsidR="004F3CAA" w:rsidRPr="004F3CAA">
              <w:rPr>
                <w:rFonts w:ascii="Times New Roman" w:hAnsi="Times New Roman" w:cs="Times New Roman"/>
                <w:noProof/>
                <w:webHidden/>
              </w:rPr>
            </w:r>
            <w:r w:rsidR="004F3CAA" w:rsidRPr="004F3CAA">
              <w:rPr>
                <w:rFonts w:ascii="Times New Roman" w:hAnsi="Times New Roman" w:cs="Times New Roman"/>
                <w:noProof/>
                <w:webHidden/>
              </w:rPr>
              <w:fldChar w:fldCharType="separate"/>
            </w:r>
            <w:r w:rsidR="004F3CAA" w:rsidRPr="004F3CAA">
              <w:rPr>
                <w:rFonts w:ascii="Times New Roman" w:hAnsi="Times New Roman" w:cs="Times New Roman"/>
                <w:noProof/>
                <w:webHidden/>
              </w:rPr>
              <w:t>58</w:t>
            </w:r>
            <w:r w:rsidR="004F3CAA" w:rsidRPr="004F3CAA">
              <w:rPr>
                <w:rFonts w:ascii="Times New Roman" w:hAnsi="Times New Roman" w:cs="Times New Roman"/>
                <w:noProof/>
                <w:webHidden/>
              </w:rPr>
              <w:fldChar w:fldCharType="end"/>
            </w:r>
          </w:hyperlink>
        </w:p>
        <w:p w14:paraId="6F43671D" w14:textId="3E19CEA0" w:rsidR="004F3CAA" w:rsidRPr="004F3CAA" w:rsidRDefault="00000000">
          <w:pPr>
            <w:pStyle w:val="TOC1"/>
            <w:rPr>
              <w:rFonts w:ascii="Times New Roman" w:eastAsiaTheme="minorEastAsia" w:hAnsi="Times New Roman" w:cs="Times New Roman"/>
              <w:noProof/>
              <w:sz w:val="22"/>
              <w:szCs w:val="22"/>
            </w:rPr>
          </w:pPr>
          <w:hyperlink w:anchor="_Toc118834110" w:history="1">
            <w:r w:rsidR="004F3CAA" w:rsidRPr="004F3CAA">
              <w:rPr>
                <w:rStyle w:val="Hyperlink"/>
                <w:rFonts w:ascii="Times New Roman" w:hAnsi="Times New Roman" w:cs="Times New Roman"/>
                <w:noProof/>
              </w:rPr>
              <w:t>CHAPTER FOUR RESULTS</w:t>
            </w:r>
            <w:r w:rsidR="004F3CAA" w:rsidRPr="004F3CAA">
              <w:rPr>
                <w:rFonts w:ascii="Times New Roman" w:hAnsi="Times New Roman" w:cs="Times New Roman"/>
                <w:noProof/>
                <w:webHidden/>
              </w:rPr>
              <w:tab/>
            </w:r>
            <w:r w:rsidR="004F3CAA" w:rsidRPr="004F3CAA">
              <w:rPr>
                <w:rFonts w:ascii="Times New Roman" w:hAnsi="Times New Roman" w:cs="Times New Roman"/>
                <w:noProof/>
                <w:webHidden/>
              </w:rPr>
              <w:fldChar w:fldCharType="begin"/>
            </w:r>
            <w:r w:rsidR="004F3CAA" w:rsidRPr="004F3CAA">
              <w:rPr>
                <w:rFonts w:ascii="Times New Roman" w:hAnsi="Times New Roman" w:cs="Times New Roman"/>
                <w:noProof/>
                <w:webHidden/>
              </w:rPr>
              <w:instrText xml:space="preserve"> PAGEREF _Toc118834110 \h </w:instrText>
            </w:r>
            <w:r w:rsidR="004F3CAA" w:rsidRPr="004F3CAA">
              <w:rPr>
                <w:rFonts w:ascii="Times New Roman" w:hAnsi="Times New Roman" w:cs="Times New Roman"/>
                <w:noProof/>
                <w:webHidden/>
              </w:rPr>
            </w:r>
            <w:r w:rsidR="004F3CAA" w:rsidRPr="004F3CAA">
              <w:rPr>
                <w:rFonts w:ascii="Times New Roman" w:hAnsi="Times New Roman" w:cs="Times New Roman"/>
                <w:noProof/>
                <w:webHidden/>
              </w:rPr>
              <w:fldChar w:fldCharType="separate"/>
            </w:r>
            <w:r w:rsidR="004F3CAA" w:rsidRPr="004F3CAA">
              <w:rPr>
                <w:rFonts w:ascii="Times New Roman" w:hAnsi="Times New Roman" w:cs="Times New Roman"/>
                <w:noProof/>
                <w:webHidden/>
              </w:rPr>
              <w:t>60</w:t>
            </w:r>
            <w:r w:rsidR="004F3CAA" w:rsidRPr="004F3CAA">
              <w:rPr>
                <w:rFonts w:ascii="Times New Roman" w:hAnsi="Times New Roman" w:cs="Times New Roman"/>
                <w:noProof/>
                <w:webHidden/>
              </w:rPr>
              <w:fldChar w:fldCharType="end"/>
            </w:r>
          </w:hyperlink>
        </w:p>
        <w:p w14:paraId="07D7B056" w14:textId="42CE1367" w:rsidR="004F3CAA" w:rsidRPr="004F3CAA" w:rsidRDefault="00000000">
          <w:pPr>
            <w:pStyle w:val="TOC2"/>
            <w:tabs>
              <w:tab w:val="right" w:leader="dot" w:pos="8630"/>
            </w:tabs>
            <w:rPr>
              <w:rFonts w:ascii="Times New Roman" w:eastAsiaTheme="minorEastAsia" w:hAnsi="Times New Roman" w:cs="Times New Roman"/>
              <w:noProof/>
              <w:sz w:val="22"/>
              <w:szCs w:val="22"/>
            </w:rPr>
          </w:pPr>
          <w:hyperlink w:anchor="_Toc118834111" w:history="1">
            <w:r w:rsidR="004F3CAA" w:rsidRPr="004F3CAA">
              <w:rPr>
                <w:rStyle w:val="Hyperlink"/>
                <w:rFonts w:ascii="Times New Roman" w:hAnsi="Times New Roman" w:cs="Times New Roman"/>
                <w:noProof/>
              </w:rPr>
              <w:t>Measurement Setup</w:t>
            </w:r>
            <w:r w:rsidR="004F3CAA" w:rsidRPr="004F3CAA">
              <w:rPr>
                <w:rFonts w:ascii="Times New Roman" w:hAnsi="Times New Roman" w:cs="Times New Roman"/>
                <w:noProof/>
                <w:webHidden/>
              </w:rPr>
              <w:tab/>
            </w:r>
            <w:r w:rsidR="004F3CAA" w:rsidRPr="004F3CAA">
              <w:rPr>
                <w:rFonts w:ascii="Times New Roman" w:hAnsi="Times New Roman" w:cs="Times New Roman"/>
                <w:noProof/>
                <w:webHidden/>
              </w:rPr>
              <w:fldChar w:fldCharType="begin"/>
            </w:r>
            <w:r w:rsidR="004F3CAA" w:rsidRPr="004F3CAA">
              <w:rPr>
                <w:rFonts w:ascii="Times New Roman" w:hAnsi="Times New Roman" w:cs="Times New Roman"/>
                <w:noProof/>
                <w:webHidden/>
              </w:rPr>
              <w:instrText xml:space="preserve"> PAGEREF _Toc118834111 \h </w:instrText>
            </w:r>
            <w:r w:rsidR="004F3CAA" w:rsidRPr="004F3CAA">
              <w:rPr>
                <w:rFonts w:ascii="Times New Roman" w:hAnsi="Times New Roman" w:cs="Times New Roman"/>
                <w:noProof/>
                <w:webHidden/>
              </w:rPr>
            </w:r>
            <w:r w:rsidR="004F3CAA" w:rsidRPr="004F3CAA">
              <w:rPr>
                <w:rFonts w:ascii="Times New Roman" w:hAnsi="Times New Roman" w:cs="Times New Roman"/>
                <w:noProof/>
                <w:webHidden/>
              </w:rPr>
              <w:fldChar w:fldCharType="separate"/>
            </w:r>
            <w:r w:rsidR="004F3CAA" w:rsidRPr="004F3CAA">
              <w:rPr>
                <w:rFonts w:ascii="Times New Roman" w:hAnsi="Times New Roman" w:cs="Times New Roman"/>
                <w:noProof/>
                <w:webHidden/>
              </w:rPr>
              <w:t>60</w:t>
            </w:r>
            <w:r w:rsidR="004F3CAA" w:rsidRPr="004F3CAA">
              <w:rPr>
                <w:rFonts w:ascii="Times New Roman" w:hAnsi="Times New Roman" w:cs="Times New Roman"/>
                <w:noProof/>
                <w:webHidden/>
              </w:rPr>
              <w:fldChar w:fldCharType="end"/>
            </w:r>
          </w:hyperlink>
        </w:p>
        <w:p w14:paraId="78947CD3" w14:textId="05520106" w:rsidR="004F3CAA" w:rsidRPr="004F3CAA" w:rsidRDefault="00000000">
          <w:pPr>
            <w:pStyle w:val="TOC2"/>
            <w:tabs>
              <w:tab w:val="right" w:leader="dot" w:pos="8630"/>
            </w:tabs>
            <w:rPr>
              <w:rFonts w:ascii="Times New Roman" w:eastAsiaTheme="minorEastAsia" w:hAnsi="Times New Roman" w:cs="Times New Roman"/>
              <w:noProof/>
              <w:sz w:val="22"/>
              <w:szCs w:val="22"/>
            </w:rPr>
          </w:pPr>
          <w:hyperlink w:anchor="_Toc118834112" w:history="1">
            <w:r w:rsidR="004F3CAA" w:rsidRPr="004F3CAA">
              <w:rPr>
                <w:rStyle w:val="Hyperlink"/>
                <w:rFonts w:ascii="Times New Roman" w:hAnsi="Times New Roman" w:cs="Times New Roman"/>
                <w:noProof/>
              </w:rPr>
              <w:t>Data Analysis</w:t>
            </w:r>
            <w:r w:rsidR="004F3CAA" w:rsidRPr="004F3CAA">
              <w:rPr>
                <w:rFonts w:ascii="Times New Roman" w:hAnsi="Times New Roman" w:cs="Times New Roman"/>
                <w:noProof/>
                <w:webHidden/>
              </w:rPr>
              <w:tab/>
            </w:r>
            <w:r w:rsidR="004F3CAA" w:rsidRPr="004F3CAA">
              <w:rPr>
                <w:rFonts w:ascii="Times New Roman" w:hAnsi="Times New Roman" w:cs="Times New Roman"/>
                <w:noProof/>
                <w:webHidden/>
              </w:rPr>
              <w:fldChar w:fldCharType="begin"/>
            </w:r>
            <w:r w:rsidR="004F3CAA" w:rsidRPr="004F3CAA">
              <w:rPr>
                <w:rFonts w:ascii="Times New Roman" w:hAnsi="Times New Roman" w:cs="Times New Roman"/>
                <w:noProof/>
                <w:webHidden/>
              </w:rPr>
              <w:instrText xml:space="preserve"> PAGEREF _Toc118834112 \h </w:instrText>
            </w:r>
            <w:r w:rsidR="004F3CAA" w:rsidRPr="004F3CAA">
              <w:rPr>
                <w:rFonts w:ascii="Times New Roman" w:hAnsi="Times New Roman" w:cs="Times New Roman"/>
                <w:noProof/>
                <w:webHidden/>
              </w:rPr>
            </w:r>
            <w:r w:rsidR="004F3CAA" w:rsidRPr="004F3CAA">
              <w:rPr>
                <w:rFonts w:ascii="Times New Roman" w:hAnsi="Times New Roman" w:cs="Times New Roman"/>
                <w:noProof/>
                <w:webHidden/>
              </w:rPr>
              <w:fldChar w:fldCharType="separate"/>
            </w:r>
            <w:r w:rsidR="004F3CAA" w:rsidRPr="004F3CAA">
              <w:rPr>
                <w:rFonts w:ascii="Times New Roman" w:hAnsi="Times New Roman" w:cs="Times New Roman"/>
                <w:noProof/>
                <w:webHidden/>
              </w:rPr>
              <w:t>60</w:t>
            </w:r>
            <w:r w:rsidR="004F3CAA" w:rsidRPr="004F3CAA">
              <w:rPr>
                <w:rFonts w:ascii="Times New Roman" w:hAnsi="Times New Roman" w:cs="Times New Roman"/>
                <w:noProof/>
                <w:webHidden/>
              </w:rPr>
              <w:fldChar w:fldCharType="end"/>
            </w:r>
          </w:hyperlink>
        </w:p>
        <w:p w14:paraId="7385A395" w14:textId="590EE30F" w:rsidR="004F3CAA" w:rsidRPr="004F3CAA" w:rsidRDefault="00000000">
          <w:pPr>
            <w:pStyle w:val="TOC1"/>
            <w:rPr>
              <w:rFonts w:ascii="Times New Roman" w:eastAsiaTheme="minorEastAsia" w:hAnsi="Times New Roman" w:cs="Times New Roman"/>
              <w:noProof/>
              <w:sz w:val="22"/>
              <w:szCs w:val="22"/>
            </w:rPr>
          </w:pPr>
          <w:hyperlink w:anchor="_Toc118834113" w:history="1">
            <w:r w:rsidR="004F3CAA" w:rsidRPr="004F3CAA">
              <w:rPr>
                <w:rStyle w:val="Hyperlink"/>
                <w:rFonts w:ascii="Times New Roman" w:hAnsi="Times New Roman" w:cs="Times New Roman"/>
                <w:noProof/>
              </w:rPr>
              <w:t>CHAPTER FIVE CONCLUSION AND FUTURE WORK</w:t>
            </w:r>
            <w:r w:rsidR="004F3CAA" w:rsidRPr="004F3CAA">
              <w:rPr>
                <w:rFonts w:ascii="Times New Roman" w:hAnsi="Times New Roman" w:cs="Times New Roman"/>
                <w:noProof/>
                <w:webHidden/>
              </w:rPr>
              <w:tab/>
            </w:r>
            <w:r w:rsidR="004F3CAA" w:rsidRPr="004F3CAA">
              <w:rPr>
                <w:rFonts w:ascii="Times New Roman" w:hAnsi="Times New Roman" w:cs="Times New Roman"/>
                <w:noProof/>
                <w:webHidden/>
              </w:rPr>
              <w:fldChar w:fldCharType="begin"/>
            </w:r>
            <w:r w:rsidR="004F3CAA" w:rsidRPr="004F3CAA">
              <w:rPr>
                <w:rFonts w:ascii="Times New Roman" w:hAnsi="Times New Roman" w:cs="Times New Roman"/>
                <w:noProof/>
                <w:webHidden/>
              </w:rPr>
              <w:instrText xml:space="preserve"> PAGEREF _Toc118834113 \h </w:instrText>
            </w:r>
            <w:r w:rsidR="004F3CAA" w:rsidRPr="004F3CAA">
              <w:rPr>
                <w:rFonts w:ascii="Times New Roman" w:hAnsi="Times New Roman" w:cs="Times New Roman"/>
                <w:noProof/>
                <w:webHidden/>
              </w:rPr>
            </w:r>
            <w:r w:rsidR="004F3CAA" w:rsidRPr="004F3CAA">
              <w:rPr>
                <w:rFonts w:ascii="Times New Roman" w:hAnsi="Times New Roman" w:cs="Times New Roman"/>
                <w:noProof/>
                <w:webHidden/>
              </w:rPr>
              <w:fldChar w:fldCharType="separate"/>
            </w:r>
            <w:r w:rsidR="004F3CAA" w:rsidRPr="004F3CAA">
              <w:rPr>
                <w:rFonts w:ascii="Times New Roman" w:hAnsi="Times New Roman" w:cs="Times New Roman"/>
                <w:noProof/>
                <w:webHidden/>
              </w:rPr>
              <w:t>74</w:t>
            </w:r>
            <w:r w:rsidR="004F3CAA" w:rsidRPr="004F3CAA">
              <w:rPr>
                <w:rFonts w:ascii="Times New Roman" w:hAnsi="Times New Roman" w:cs="Times New Roman"/>
                <w:noProof/>
                <w:webHidden/>
              </w:rPr>
              <w:fldChar w:fldCharType="end"/>
            </w:r>
          </w:hyperlink>
        </w:p>
        <w:p w14:paraId="68E191EC" w14:textId="0B7F8E0B" w:rsidR="004F3CAA" w:rsidRPr="004F3CAA" w:rsidRDefault="00000000">
          <w:pPr>
            <w:pStyle w:val="TOC2"/>
            <w:tabs>
              <w:tab w:val="right" w:leader="dot" w:pos="8630"/>
            </w:tabs>
            <w:rPr>
              <w:rFonts w:ascii="Times New Roman" w:eastAsiaTheme="minorEastAsia" w:hAnsi="Times New Roman" w:cs="Times New Roman"/>
              <w:noProof/>
              <w:sz w:val="22"/>
              <w:szCs w:val="22"/>
            </w:rPr>
          </w:pPr>
          <w:hyperlink w:anchor="_Toc118834114" w:history="1">
            <w:r w:rsidR="004F3CAA" w:rsidRPr="004F3CAA">
              <w:rPr>
                <w:rStyle w:val="Hyperlink"/>
                <w:rFonts w:ascii="Times New Roman" w:hAnsi="Times New Roman" w:cs="Times New Roman"/>
                <w:noProof/>
              </w:rPr>
              <w:t>Summary</w:t>
            </w:r>
            <w:r w:rsidR="004F3CAA" w:rsidRPr="004F3CAA">
              <w:rPr>
                <w:rFonts w:ascii="Times New Roman" w:hAnsi="Times New Roman" w:cs="Times New Roman"/>
                <w:noProof/>
                <w:webHidden/>
              </w:rPr>
              <w:tab/>
            </w:r>
            <w:r w:rsidR="004F3CAA" w:rsidRPr="004F3CAA">
              <w:rPr>
                <w:rFonts w:ascii="Times New Roman" w:hAnsi="Times New Roman" w:cs="Times New Roman"/>
                <w:noProof/>
                <w:webHidden/>
              </w:rPr>
              <w:fldChar w:fldCharType="begin"/>
            </w:r>
            <w:r w:rsidR="004F3CAA" w:rsidRPr="004F3CAA">
              <w:rPr>
                <w:rFonts w:ascii="Times New Roman" w:hAnsi="Times New Roman" w:cs="Times New Roman"/>
                <w:noProof/>
                <w:webHidden/>
              </w:rPr>
              <w:instrText xml:space="preserve"> PAGEREF _Toc118834114 \h </w:instrText>
            </w:r>
            <w:r w:rsidR="004F3CAA" w:rsidRPr="004F3CAA">
              <w:rPr>
                <w:rFonts w:ascii="Times New Roman" w:hAnsi="Times New Roman" w:cs="Times New Roman"/>
                <w:noProof/>
                <w:webHidden/>
              </w:rPr>
            </w:r>
            <w:r w:rsidR="004F3CAA" w:rsidRPr="004F3CAA">
              <w:rPr>
                <w:rFonts w:ascii="Times New Roman" w:hAnsi="Times New Roman" w:cs="Times New Roman"/>
                <w:noProof/>
                <w:webHidden/>
              </w:rPr>
              <w:fldChar w:fldCharType="separate"/>
            </w:r>
            <w:r w:rsidR="004F3CAA" w:rsidRPr="004F3CAA">
              <w:rPr>
                <w:rFonts w:ascii="Times New Roman" w:hAnsi="Times New Roman" w:cs="Times New Roman"/>
                <w:noProof/>
                <w:webHidden/>
              </w:rPr>
              <w:t>74</w:t>
            </w:r>
            <w:r w:rsidR="004F3CAA" w:rsidRPr="004F3CAA">
              <w:rPr>
                <w:rFonts w:ascii="Times New Roman" w:hAnsi="Times New Roman" w:cs="Times New Roman"/>
                <w:noProof/>
                <w:webHidden/>
              </w:rPr>
              <w:fldChar w:fldCharType="end"/>
            </w:r>
          </w:hyperlink>
        </w:p>
        <w:p w14:paraId="30A8023F" w14:textId="0F248047" w:rsidR="004F3CAA" w:rsidRPr="004F3CAA" w:rsidRDefault="00000000">
          <w:pPr>
            <w:pStyle w:val="TOC2"/>
            <w:tabs>
              <w:tab w:val="right" w:leader="dot" w:pos="8630"/>
            </w:tabs>
            <w:rPr>
              <w:rFonts w:ascii="Times New Roman" w:eastAsiaTheme="minorEastAsia" w:hAnsi="Times New Roman" w:cs="Times New Roman"/>
              <w:noProof/>
              <w:sz w:val="22"/>
              <w:szCs w:val="22"/>
            </w:rPr>
          </w:pPr>
          <w:hyperlink w:anchor="_Toc118834115" w:history="1">
            <w:r w:rsidR="004F3CAA" w:rsidRPr="004F3CAA">
              <w:rPr>
                <w:rStyle w:val="Hyperlink"/>
                <w:rFonts w:ascii="Times New Roman" w:hAnsi="Times New Roman" w:cs="Times New Roman"/>
                <w:noProof/>
              </w:rPr>
              <w:t>Work Limitations</w:t>
            </w:r>
            <w:r w:rsidR="004F3CAA" w:rsidRPr="004F3CAA">
              <w:rPr>
                <w:rFonts w:ascii="Times New Roman" w:hAnsi="Times New Roman" w:cs="Times New Roman"/>
                <w:noProof/>
                <w:webHidden/>
              </w:rPr>
              <w:tab/>
            </w:r>
            <w:r w:rsidR="004F3CAA" w:rsidRPr="004F3CAA">
              <w:rPr>
                <w:rFonts w:ascii="Times New Roman" w:hAnsi="Times New Roman" w:cs="Times New Roman"/>
                <w:noProof/>
                <w:webHidden/>
              </w:rPr>
              <w:fldChar w:fldCharType="begin"/>
            </w:r>
            <w:r w:rsidR="004F3CAA" w:rsidRPr="004F3CAA">
              <w:rPr>
                <w:rFonts w:ascii="Times New Roman" w:hAnsi="Times New Roman" w:cs="Times New Roman"/>
                <w:noProof/>
                <w:webHidden/>
              </w:rPr>
              <w:instrText xml:space="preserve"> PAGEREF _Toc118834115 \h </w:instrText>
            </w:r>
            <w:r w:rsidR="004F3CAA" w:rsidRPr="004F3CAA">
              <w:rPr>
                <w:rFonts w:ascii="Times New Roman" w:hAnsi="Times New Roman" w:cs="Times New Roman"/>
                <w:noProof/>
                <w:webHidden/>
              </w:rPr>
            </w:r>
            <w:r w:rsidR="004F3CAA" w:rsidRPr="004F3CAA">
              <w:rPr>
                <w:rFonts w:ascii="Times New Roman" w:hAnsi="Times New Roman" w:cs="Times New Roman"/>
                <w:noProof/>
                <w:webHidden/>
              </w:rPr>
              <w:fldChar w:fldCharType="separate"/>
            </w:r>
            <w:r w:rsidR="004F3CAA" w:rsidRPr="004F3CAA">
              <w:rPr>
                <w:rFonts w:ascii="Times New Roman" w:hAnsi="Times New Roman" w:cs="Times New Roman"/>
                <w:noProof/>
                <w:webHidden/>
              </w:rPr>
              <w:t>74</w:t>
            </w:r>
            <w:r w:rsidR="004F3CAA" w:rsidRPr="004F3CAA">
              <w:rPr>
                <w:rFonts w:ascii="Times New Roman" w:hAnsi="Times New Roman" w:cs="Times New Roman"/>
                <w:noProof/>
                <w:webHidden/>
              </w:rPr>
              <w:fldChar w:fldCharType="end"/>
            </w:r>
          </w:hyperlink>
        </w:p>
        <w:p w14:paraId="386AF9DD" w14:textId="0DBC97F7" w:rsidR="004F3CAA" w:rsidRPr="004F3CAA" w:rsidRDefault="00000000">
          <w:pPr>
            <w:pStyle w:val="TOC2"/>
            <w:tabs>
              <w:tab w:val="right" w:leader="dot" w:pos="8630"/>
            </w:tabs>
            <w:rPr>
              <w:rFonts w:ascii="Times New Roman" w:eastAsiaTheme="minorEastAsia" w:hAnsi="Times New Roman" w:cs="Times New Roman"/>
              <w:noProof/>
              <w:sz w:val="22"/>
              <w:szCs w:val="22"/>
            </w:rPr>
          </w:pPr>
          <w:hyperlink w:anchor="_Toc118834116" w:history="1">
            <w:r w:rsidR="004F3CAA" w:rsidRPr="004F3CAA">
              <w:rPr>
                <w:rStyle w:val="Hyperlink"/>
                <w:rFonts w:ascii="Times New Roman" w:hAnsi="Times New Roman" w:cs="Times New Roman"/>
                <w:noProof/>
              </w:rPr>
              <w:t>Future Work</w:t>
            </w:r>
            <w:r w:rsidR="004F3CAA" w:rsidRPr="004F3CAA">
              <w:rPr>
                <w:rFonts w:ascii="Times New Roman" w:hAnsi="Times New Roman" w:cs="Times New Roman"/>
                <w:noProof/>
                <w:webHidden/>
              </w:rPr>
              <w:tab/>
            </w:r>
            <w:r w:rsidR="004F3CAA" w:rsidRPr="004F3CAA">
              <w:rPr>
                <w:rFonts w:ascii="Times New Roman" w:hAnsi="Times New Roman" w:cs="Times New Roman"/>
                <w:noProof/>
                <w:webHidden/>
              </w:rPr>
              <w:fldChar w:fldCharType="begin"/>
            </w:r>
            <w:r w:rsidR="004F3CAA" w:rsidRPr="004F3CAA">
              <w:rPr>
                <w:rFonts w:ascii="Times New Roman" w:hAnsi="Times New Roman" w:cs="Times New Roman"/>
                <w:noProof/>
                <w:webHidden/>
              </w:rPr>
              <w:instrText xml:space="preserve"> PAGEREF _Toc118834116 \h </w:instrText>
            </w:r>
            <w:r w:rsidR="004F3CAA" w:rsidRPr="004F3CAA">
              <w:rPr>
                <w:rFonts w:ascii="Times New Roman" w:hAnsi="Times New Roman" w:cs="Times New Roman"/>
                <w:noProof/>
                <w:webHidden/>
              </w:rPr>
            </w:r>
            <w:r w:rsidR="004F3CAA" w:rsidRPr="004F3CAA">
              <w:rPr>
                <w:rFonts w:ascii="Times New Roman" w:hAnsi="Times New Roman" w:cs="Times New Roman"/>
                <w:noProof/>
                <w:webHidden/>
              </w:rPr>
              <w:fldChar w:fldCharType="separate"/>
            </w:r>
            <w:r w:rsidR="004F3CAA" w:rsidRPr="004F3CAA">
              <w:rPr>
                <w:rFonts w:ascii="Times New Roman" w:hAnsi="Times New Roman" w:cs="Times New Roman"/>
                <w:noProof/>
                <w:webHidden/>
              </w:rPr>
              <w:t>75</w:t>
            </w:r>
            <w:r w:rsidR="004F3CAA" w:rsidRPr="004F3CAA">
              <w:rPr>
                <w:rFonts w:ascii="Times New Roman" w:hAnsi="Times New Roman" w:cs="Times New Roman"/>
                <w:noProof/>
                <w:webHidden/>
              </w:rPr>
              <w:fldChar w:fldCharType="end"/>
            </w:r>
          </w:hyperlink>
        </w:p>
        <w:p w14:paraId="7B0057FE" w14:textId="35A67642" w:rsidR="004F3CAA" w:rsidRPr="004F3CAA" w:rsidRDefault="00000000">
          <w:pPr>
            <w:pStyle w:val="TOC1"/>
            <w:rPr>
              <w:rFonts w:ascii="Times New Roman" w:eastAsiaTheme="minorEastAsia" w:hAnsi="Times New Roman" w:cs="Times New Roman"/>
              <w:noProof/>
              <w:sz w:val="22"/>
              <w:szCs w:val="22"/>
            </w:rPr>
          </w:pPr>
          <w:hyperlink w:anchor="_Toc118834117" w:history="1">
            <w:r w:rsidR="004F3CAA" w:rsidRPr="004F3CAA">
              <w:rPr>
                <w:rStyle w:val="Hyperlink"/>
                <w:rFonts w:ascii="Times New Roman" w:hAnsi="Times New Roman" w:cs="Times New Roman"/>
                <w:noProof/>
              </w:rPr>
              <w:t>LIST OF REFERENCES</w:t>
            </w:r>
            <w:r w:rsidR="004F3CAA" w:rsidRPr="004F3CAA">
              <w:rPr>
                <w:rFonts w:ascii="Times New Roman" w:hAnsi="Times New Roman" w:cs="Times New Roman"/>
                <w:noProof/>
                <w:webHidden/>
              </w:rPr>
              <w:tab/>
            </w:r>
            <w:r w:rsidR="004F3CAA" w:rsidRPr="004F3CAA">
              <w:rPr>
                <w:rFonts w:ascii="Times New Roman" w:hAnsi="Times New Roman" w:cs="Times New Roman"/>
                <w:noProof/>
                <w:webHidden/>
              </w:rPr>
              <w:fldChar w:fldCharType="begin"/>
            </w:r>
            <w:r w:rsidR="004F3CAA" w:rsidRPr="004F3CAA">
              <w:rPr>
                <w:rFonts w:ascii="Times New Roman" w:hAnsi="Times New Roman" w:cs="Times New Roman"/>
                <w:noProof/>
                <w:webHidden/>
              </w:rPr>
              <w:instrText xml:space="preserve"> PAGEREF _Toc118834117 \h </w:instrText>
            </w:r>
            <w:r w:rsidR="004F3CAA" w:rsidRPr="004F3CAA">
              <w:rPr>
                <w:rFonts w:ascii="Times New Roman" w:hAnsi="Times New Roman" w:cs="Times New Roman"/>
                <w:noProof/>
                <w:webHidden/>
              </w:rPr>
            </w:r>
            <w:r w:rsidR="004F3CAA" w:rsidRPr="004F3CAA">
              <w:rPr>
                <w:rFonts w:ascii="Times New Roman" w:hAnsi="Times New Roman" w:cs="Times New Roman"/>
                <w:noProof/>
                <w:webHidden/>
              </w:rPr>
              <w:fldChar w:fldCharType="separate"/>
            </w:r>
            <w:r w:rsidR="004F3CAA" w:rsidRPr="004F3CAA">
              <w:rPr>
                <w:rFonts w:ascii="Times New Roman" w:hAnsi="Times New Roman" w:cs="Times New Roman"/>
                <w:noProof/>
                <w:webHidden/>
              </w:rPr>
              <w:t>77</w:t>
            </w:r>
            <w:r w:rsidR="004F3CAA" w:rsidRPr="004F3CAA">
              <w:rPr>
                <w:rFonts w:ascii="Times New Roman" w:hAnsi="Times New Roman" w:cs="Times New Roman"/>
                <w:noProof/>
                <w:webHidden/>
              </w:rPr>
              <w:fldChar w:fldCharType="end"/>
            </w:r>
          </w:hyperlink>
        </w:p>
        <w:p w14:paraId="573C9AC4" w14:textId="28FD828F" w:rsidR="004F3CAA" w:rsidRPr="004F3CAA" w:rsidRDefault="00000000">
          <w:pPr>
            <w:pStyle w:val="TOC1"/>
            <w:rPr>
              <w:rFonts w:ascii="Times New Roman" w:eastAsiaTheme="minorEastAsia" w:hAnsi="Times New Roman" w:cs="Times New Roman"/>
              <w:noProof/>
              <w:sz w:val="22"/>
              <w:szCs w:val="22"/>
            </w:rPr>
          </w:pPr>
          <w:hyperlink w:anchor="_Toc118834118" w:history="1">
            <w:r w:rsidR="004F3CAA" w:rsidRPr="004F3CAA">
              <w:rPr>
                <w:rStyle w:val="Hyperlink"/>
                <w:rFonts w:ascii="Times New Roman" w:hAnsi="Times New Roman" w:cs="Times New Roman"/>
                <w:noProof/>
              </w:rPr>
              <w:t>VITA</w:t>
            </w:r>
            <w:r w:rsidR="004F3CAA" w:rsidRPr="004F3CAA">
              <w:rPr>
                <w:rFonts w:ascii="Times New Roman" w:hAnsi="Times New Roman" w:cs="Times New Roman"/>
                <w:noProof/>
                <w:webHidden/>
              </w:rPr>
              <w:tab/>
            </w:r>
            <w:r w:rsidR="004F3CAA" w:rsidRPr="004F3CAA">
              <w:rPr>
                <w:rFonts w:ascii="Times New Roman" w:hAnsi="Times New Roman" w:cs="Times New Roman"/>
                <w:noProof/>
                <w:webHidden/>
              </w:rPr>
              <w:fldChar w:fldCharType="begin"/>
            </w:r>
            <w:r w:rsidR="004F3CAA" w:rsidRPr="004F3CAA">
              <w:rPr>
                <w:rFonts w:ascii="Times New Roman" w:hAnsi="Times New Roman" w:cs="Times New Roman"/>
                <w:noProof/>
                <w:webHidden/>
              </w:rPr>
              <w:instrText xml:space="preserve"> PAGEREF _Toc118834118 \h </w:instrText>
            </w:r>
            <w:r w:rsidR="004F3CAA" w:rsidRPr="004F3CAA">
              <w:rPr>
                <w:rFonts w:ascii="Times New Roman" w:hAnsi="Times New Roman" w:cs="Times New Roman"/>
                <w:noProof/>
                <w:webHidden/>
              </w:rPr>
            </w:r>
            <w:r w:rsidR="004F3CAA" w:rsidRPr="004F3CAA">
              <w:rPr>
                <w:rFonts w:ascii="Times New Roman" w:hAnsi="Times New Roman" w:cs="Times New Roman"/>
                <w:noProof/>
                <w:webHidden/>
              </w:rPr>
              <w:fldChar w:fldCharType="separate"/>
            </w:r>
            <w:r w:rsidR="004F3CAA" w:rsidRPr="004F3CAA">
              <w:rPr>
                <w:rFonts w:ascii="Times New Roman" w:hAnsi="Times New Roman" w:cs="Times New Roman"/>
                <w:noProof/>
                <w:webHidden/>
              </w:rPr>
              <w:t>79</w:t>
            </w:r>
            <w:r w:rsidR="004F3CAA" w:rsidRPr="004F3CAA">
              <w:rPr>
                <w:rFonts w:ascii="Times New Roman" w:hAnsi="Times New Roman" w:cs="Times New Roman"/>
                <w:noProof/>
                <w:webHidden/>
              </w:rPr>
              <w:fldChar w:fldCharType="end"/>
            </w:r>
          </w:hyperlink>
        </w:p>
        <w:p w14:paraId="5B5C4EC6" w14:textId="4B0A35D5" w:rsidR="00D20E56" w:rsidRPr="004F3CAA" w:rsidRDefault="00E91931" w:rsidP="00556CA8">
          <w:pPr>
            <w:spacing w:line="360" w:lineRule="auto"/>
            <w:rPr>
              <w:rFonts w:ascii="Times New Roman" w:hAnsi="Times New Roman" w:cs="Times New Roman"/>
              <w:bCs/>
              <w:noProof/>
            </w:rPr>
          </w:pPr>
          <w:r w:rsidRPr="004F3CAA">
            <w:rPr>
              <w:rFonts w:ascii="Times New Roman" w:hAnsi="Times New Roman" w:cs="Times New Roman"/>
              <w:b/>
              <w:bCs/>
              <w:noProof/>
            </w:rPr>
            <w:fldChar w:fldCharType="end"/>
          </w:r>
        </w:p>
      </w:sdtContent>
    </w:sdt>
    <w:p w14:paraId="4055911A" w14:textId="77777777" w:rsidR="009A6D03" w:rsidRPr="004F3CAA" w:rsidRDefault="009A6D03">
      <w:pPr>
        <w:rPr>
          <w:rFonts w:ascii="Times New Roman" w:hAnsi="Times New Roman" w:cs="Times New Roman"/>
          <w:b/>
          <w:bCs/>
        </w:rPr>
      </w:pPr>
      <w:r w:rsidRPr="004F3CAA">
        <w:rPr>
          <w:rFonts w:ascii="Times New Roman" w:hAnsi="Times New Roman" w:cs="Times New Roman"/>
          <w:b/>
          <w:bCs/>
        </w:rPr>
        <w:br w:type="page"/>
      </w:r>
    </w:p>
    <w:p w14:paraId="183C418A" w14:textId="40DB83A1" w:rsidR="00236E6D" w:rsidRPr="004F3CAA" w:rsidRDefault="00236E6D" w:rsidP="00556CA8">
      <w:pPr>
        <w:numPr>
          <w:ilvl w:val="12"/>
          <w:numId w:val="0"/>
        </w:numPr>
        <w:spacing w:line="360" w:lineRule="auto"/>
        <w:jc w:val="center"/>
        <w:rPr>
          <w:rFonts w:ascii="Times New Roman" w:hAnsi="Times New Roman" w:cs="Times New Roman"/>
        </w:rPr>
      </w:pPr>
      <w:r w:rsidRPr="004F3CAA">
        <w:rPr>
          <w:rFonts w:ascii="Times New Roman" w:hAnsi="Times New Roman" w:cs="Times New Roman"/>
          <w:b/>
          <w:bCs/>
        </w:rPr>
        <w:lastRenderedPageBreak/>
        <w:t>LIST OF TABLES</w:t>
      </w:r>
    </w:p>
    <w:p w14:paraId="6C07E313" w14:textId="77777777" w:rsidR="00236E6D" w:rsidRPr="004F3CAA" w:rsidRDefault="00236E6D" w:rsidP="00556CA8">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360" w:lineRule="auto"/>
        <w:rPr>
          <w:rFonts w:ascii="Times New Roman" w:hAnsi="Times New Roman" w:cs="Times New Roman"/>
        </w:rPr>
      </w:pPr>
    </w:p>
    <w:p w14:paraId="212E14A5" w14:textId="0BDA581D" w:rsidR="009A6D03" w:rsidRPr="004F3CAA" w:rsidRDefault="00665C7E">
      <w:pPr>
        <w:pStyle w:val="TableofFigures"/>
        <w:tabs>
          <w:tab w:val="right" w:pos="8630"/>
        </w:tabs>
        <w:rPr>
          <w:rFonts w:ascii="Times New Roman" w:eastAsiaTheme="minorEastAsia" w:hAnsi="Times New Roman" w:cs="Times New Roman"/>
          <w:noProof/>
          <w:sz w:val="22"/>
          <w:szCs w:val="22"/>
        </w:rPr>
      </w:pPr>
      <w:r w:rsidRPr="004F3CAA">
        <w:rPr>
          <w:rFonts w:ascii="Times New Roman" w:hAnsi="Times New Roman" w:cs="Times New Roman"/>
        </w:rPr>
        <w:fldChar w:fldCharType="begin"/>
      </w:r>
      <w:r w:rsidR="00236E6D" w:rsidRPr="004F3CAA">
        <w:rPr>
          <w:rFonts w:ascii="Times New Roman" w:hAnsi="Times New Roman" w:cs="Times New Roman"/>
        </w:rPr>
        <w:instrText xml:space="preserve"> TOC \h \z \c "Table" </w:instrText>
      </w:r>
      <w:r w:rsidRPr="004F3CAA">
        <w:rPr>
          <w:rFonts w:ascii="Times New Roman" w:hAnsi="Times New Roman" w:cs="Times New Roman"/>
        </w:rPr>
        <w:fldChar w:fldCharType="separate"/>
      </w:r>
      <w:hyperlink w:anchor="_Toc118833918" w:history="1">
        <w:r w:rsidR="009A6D03" w:rsidRPr="004F3CAA">
          <w:rPr>
            <w:rStyle w:val="Hyperlink"/>
            <w:rFonts w:ascii="Times New Roman" w:hAnsi="Times New Roman" w:cs="Times New Roman"/>
            <w:noProof/>
          </w:rPr>
          <w:t>Table 1. GeGI Specifications…………………………………………………………….</w:t>
        </w:r>
        <w:r w:rsidR="009A6D03" w:rsidRPr="004F3CAA">
          <w:rPr>
            <w:rFonts w:ascii="Times New Roman" w:hAnsi="Times New Roman" w:cs="Times New Roman"/>
            <w:noProof/>
            <w:webHidden/>
          </w:rPr>
          <w:tab/>
        </w:r>
        <w:r w:rsidR="009A6D03" w:rsidRPr="004F3CAA">
          <w:rPr>
            <w:rFonts w:ascii="Times New Roman" w:hAnsi="Times New Roman" w:cs="Times New Roman"/>
            <w:noProof/>
            <w:webHidden/>
          </w:rPr>
          <w:fldChar w:fldCharType="begin"/>
        </w:r>
        <w:r w:rsidR="009A6D03" w:rsidRPr="004F3CAA">
          <w:rPr>
            <w:rFonts w:ascii="Times New Roman" w:hAnsi="Times New Roman" w:cs="Times New Roman"/>
            <w:noProof/>
            <w:webHidden/>
          </w:rPr>
          <w:instrText xml:space="preserve"> PAGEREF _Toc118833918 \h </w:instrText>
        </w:r>
        <w:r w:rsidR="009A6D03" w:rsidRPr="004F3CAA">
          <w:rPr>
            <w:rFonts w:ascii="Times New Roman" w:hAnsi="Times New Roman" w:cs="Times New Roman"/>
            <w:noProof/>
            <w:webHidden/>
          </w:rPr>
        </w:r>
        <w:r w:rsidR="009A6D03" w:rsidRPr="004F3CAA">
          <w:rPr>
            <w:rFonts w:ascii="Times New Roman" w:hAnsi="Times New Roman" w:cs="Times New Roman"/>
            <w:noProof/>
            <w:webHidden/>
          </w:rPr>
          <w:fldChar w:fldCharType="separate"/>
        </w:r>
        <w:r w:rsidR="009A6D03" w:rsidRPr="004F3CAA">
          <w:rPr>
            <w:rFonts w:ascii="Times New Roman" w:hAnsi="Times New Roman" w:cs="Times New Roman"/>
            <w:noProof/>
            <w:webHidden/>
          </w:rPr>
          <w:t>12</w:t>
        </w:r>
        <w:r w:rsidR="009A6D03" w:rsidRPr="004F3CAA">
          <w:rPr>
            <w:rFonts w:ascii="Times New Roman" w:hAnsi="Times New Roman" w:cs="Times New Roman"/>
            <w:noProof/>
            <w:webHidden/>
          </w:rPr>
          <w:fldChar w:fldCharType="end"/>
        </w:r>
      </w:hyperlink>
    </w:p>
    <w:p w14:paraId="7FDAD348" w14:textId="58895988" w:rsidR="009A6D03" w:rsidRPr="004F3CAA" w:rsidRDefault="00000000">
      <w:pPr>
        <w:pStyle w:val="TableofFigures"/>
        <w:tabs>
          <w:tab w:val="right" w:pos="8630"/>
        </w:tabs>
        <w:rPr>
          <w:rFonts w:ascii="Times New Roman" w:eastAsiaTheme="minorEastAsia" w:hAnsi="Times New Roman" w:cs="Times New Roman"/>
          <w:noProof/>
          <w:sz w:val="22"/>
          <w:szCs w:val="22"/>
        </w:rPr>
      </w:pPr>
      <w:hyperlink w:anchor="_Toc118833919" w:history="1">
        <w:r w:rsidR="009A6D03" w:rsidRPr="004F3CAA">
          <w:rPr>
            <w:rStyle w:val="Hyperlink"/>
            <w:rFonts w:ascii="Times New Roman" w:hAnsi="Times New Roman" w:cs="Times New Roman"/>
            <w:noProof/>
          </w:rPr>
          <w:t>Table 2. Mass Estimation with known thickness………………………………………...</w:t>
        </w:r>
        <w:r w:rsidR="009A6D03" w:rsidRPr="004F3CAA">
          <w:rPr>
            <w:rFonts w:ascii="Times New Roman" w:hAnsi="Times New Roman" w:cs="Times New Roman"/>
            <w:noProof/>
            <w:webHidden/>
          </w:rPr>
          <w:tab/>
        </w:r>
        <w:r w:rsidR="009A6D03" w:rsidRPr="004F3CAA">
          <w:rPr>
            <w:rFonts w:ascii="Times New Roman" w:hAnsi="Times New Roman" w:cs="Times New Roman"/>
            <w:noProof/>
            <w:webHidden/>
          </w:rPr>
          <w:fldChar w:fldCharType="begin"/>
        </w:r>
        <w:r w:rsidR="009A6D03" w:rsidRPr="004F3CAA">
          <w:rPr>
            <w:rFonts w:ascii="Times New Roman" w:hAnsi="Times New Roman" w:cs="Times New Roman"/>
            <w:noProof/>
            <w:webHidden/>
          </w:rPr>
          <w:instrText xml:space="preserve"> PAGEREF _Toc118833919 \h </w:instrText>
        </w:r>
        <w:r w:rsidR="009A6D03" w:rsidRPr="004F3CAA">
          <w:rPr>
            <w:rFonts w:ascii="Times New Roman" w:hAnsi="Times New Roman" w:cs="Times New Roman"/>
            <w:noProof/>
            <w:webHidden/>
          </w:rPr>
        </w:r>
        <w:r w:rsidR="009A6D03" w:rsidRPr="004F3CAA">
          <w:rPr>
            <w:rFonts w:ascii="Times New Roman" w:hAnsi="Times New Roman" w:cs="Times New Roman"/>
            <w:noProof/>
            <w:webHidden/>
          </w:rPr>
          <w:fldChar w:fldCharType="separate"/>
        </w:r>
        <w:r w:rsidR="009A6D03" w:rsidRPr="004F3CAA">
          <w:rPr>
            <w:rFonts w:ascii="Times New Roman" w:hAnsi="Times New Roman" w:cs="Times New Roman"/>
            <w:noProof/>
            <w:webHidden/>
          </w:rPr>
          <w:t>72</w:t>
        </w:r>
        <w:r w:rsidR="009A6D03" w:rsidRPr="004F3CAA">
          <w:rPr>
            <w:rFonts w:ascii="Times New Roman" w:hAnsi="Times New Roman" w:cs="Times New Roman"/>
            <w:noProof/>
            <w:webHidden/>
          </w:rPr>
          <w:fldChar w:fldCharType="end"/>
        </w:r>
      </w:hyperlink>
    </w:p>
    <w:p w14:paraId="0DBEDC2D" w14:textId="08E86D17" w:rsidR="00236E6D" w:rsidRPr="004F3CAA" w:rsidRDefault="00665C7E" w:rsidP="00556CA8">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360" w:lineRule="auto"/>
        <w:ind w:left="8280" w:hanging="8280"/>
        <w:rPr>
          <w:rFonts w:ascii="Times New Roman" w:hAnsi="Times New Roman" w:cs="Times New Roman"/>
        </w:rPr>
      </w:pPr>
      <w:r w:rsidRPr="004F3CAA">
        <w:rPr>
          <w:rFonts w:ascii="Times New Roman" w:hAnsi="Times New Roman" w:cs="Times New Roman"/>
        </w:rPr>
        <w:fldChar w:fldCharType="end"/>
      </w:r>
    </w:p>
    <w:p w14:paraId="6E115DF9" w14:textId="77777777" w:rsidR="00236E6D" w:rsidRPr="004F3CAA" w:rsidRDefault="00236E6D" w:rsidP="00556CA8">
      <w:pPr>
        <w:spacing w:line="360" w:lineRule="auto"/>
        <w:rPr>
          <w:rFonts w:ascii="Times New Roman" w:hAnsi="Times New Roman" w:cs="Times New Roman"/>
        </w:rPr>
      </w:pPr>
    </w:p>
    <w:p w14:paraId="2B4EF911" w14:textId="77777777" w:rsidR="00236E6D" w:rsidRPr="004F3CAA" w:rsidRDefault="00236E6D" w:rsidP="00556CA8">
      <w:pPr>
        <w:spacing w:line="360" w:lineRule="auto"/>
        <w:rPr>
          <w:rFonts w:ascii="Times New Roman" w:hAnsi="Times New Roman" w:cs="Times New Roman"/>
        </w:rPr>
      </w:pPr>
    </w:p>
    <w:p w14:paraId="0FB5D254" w14:textId="77777777" w:rsidR="00236E6D" w:rsidRPr="004F3CAA" w:rsidRDefault="00236E6D" w:rsidP="00556CA8">
      <w:pPr>
        <w:pStyle w:val="Level1"/>
        <w:tabs>
          <w:tab w:val="right" w:leader="dot" w:pos="8228"/>
        </w:tabs>
        <w:spacing w:line="360" w:lineRule="auto"/>
        <w:ind w:left="0"/>
        <w:rPr>
          <w:rFonts w:cs="Times New Roman"/>
          <w:b/>
          <w:bCs/>
        </w:rPr>
      </w:pPr>
    </w:p>
    <w:p w14:paraId="4D528920" w14:textId="77777777" w:rsidR="00236E6D" w:rsidRPr="004F3CAA" w:rsidRDefault="00236E6D" w:rsidP="00556CA8">
      <w:pPr>
        <w:spacing w:line="360" w:lineRule="auto"/>
        <w:jc w:val="center"/>
        <w:rPr>
          <w:rFonts w:ascii="Times New Roman" w:hAnsi="Times New Roman" w:cs="Times New Roman"/>
          <w:b/>
        </w:rPr>
      </w:pPr>
      <w:r w:rsidRPr="004F3CAA">
        <w:rPr>
          <w:rFonts w:ascii="Times New Roman" w:hAnsi="Times New Roman" w:cs="Times New Roman"/>
        </w:rPr>
        <w:br w:type="page"/>
      </w:r>
      <w:r w:rsidRPr="004F3CAA">
        <w:rPr>
          <w:rFonts w:ascii="Times New Roman" w:hAnsi="Times New Roman" w:cs="Times New Roman"/>
          <w:b/>
        </w:rPr>
        <w:lastRenderedPageBreak/>
        <w:t>LIST OF FIGURES</w:t>
      </w:r>
    </w:p>
    <w:p w14:paraId="6D8D4B28" w14:textId="77777777" w:rsidR="00236E6D" w:rsidRPr="004F3CAA" w:rsidRDefault="00236E6D" w:rsidP="00556CA8">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360" w:lineRule="auto"/>
        <w:rPr>
          <w:rFonts w:ascii="Times New Roman" w:hAnsi="Times New Roman" w:cs="Times New Roman"/>
        </w:rPr>
      </w:pPr>
    </w:p>
    <w:p w14:paraId="75EB03A4" w14:textId="573B9542" w:rsidR="009A6D03" w:rsidRPr="004F3CAA" w:rsidRDefault="00665C7E">
      <w:pPr>
        <w:pStyle w:val="TableofFigures"/>
        <w:tabs>
          <w:tab w:val="right" w:leader="dot" w:pos="8630"/>
        </w:tabs>
        <w:rPr>
          <w:rFonts w:ascii="Times New Roman" w:eastAsiaTheme="minorEastAsia" w:hAnsi="Times New Roman" w:cs="Times New Roman"/>
          <w:noProof/>
          <w:sz w:val="22"/>
          <w:szCs w:val="22"/>
        </w:rPr>
      </w:pPr>
      <w:r w:rsidRPr="004F3CAA">
        <w:rPr>
          <w:rFonts w:ascii="Times New Roman" w:hAnsi="Times New Roman" w:cs="Times New Roman"/>
        </w:rPr>
        <w:fldChar w:fldCharType="begin"/>
      </w:r>
      <w:r w:rsidR="00304BD0" w:rsidRPr="004F3CAA">
        <w:rPr>
          <w:rFonts w:ascii="Times New Roman" w:hAnsi="Times New Roman" w:cs="Times New Roman"/>
        </w:rPr>
        <w:instrText xml:space="preserve"> TOC \h \z \c "Figure" </w:instrText>
      </w:r>
      <w:r w:rsidRPr="004F3CAA">
        <w:rPr>
          <w:rFonts w:ascii="Times New Roman" w:hAnsi="Times New Roman" w:cs="Times New Roman"/>
        </w:rPr>
        <w:fldChar w:fldCharType="separate"/>
      </w:r>
      <w:hyperlink w:anchor="_Toc118833920" w:history="1">
        <w:r w:rsidR="009A6D03" w:rsidRPr="004F3CAA">
          <w:rPr>
            <w:rStyle w:val="Hyperlink"/>
            <w:rFonts w:ascii="Times New Roman" w:hAnsi="Times New Roman" w:cs="Times New Roman"/>
            <w:noProof/>
          </w:rPr>
          <w:t>Figure 1. High level project flowchart</w:t>
        </w:r>
        <w:r w:rsidR="009A6D03" w:rsidRPr="004F3CAA">
          <w:rPr>
            <w:rFonts w:ascii="Times New Roman" w:hAnsi="Times New Roman" w:cs="Times New Roman"/>
            <w:noProof/>
            <w:webHidden/>
          </w:rPr>
          <w:tab/>
        </w:r>
        <w:r w:rsidR="009A6D03" w:rsidRPr="004F3CAA">
          <w:rPr>
            <w:rFonts w:ascii="Times New Roman" w:hAnsi="Times New Roman" w:cs="Times New Roman"/>
            <w:noProof/>
            <w:webHidden/>
          </w:rPr>
          <w:fldChar w:fldCharType="begin"/>
        </w:r>
        <w:r w:rsidR="009A6D03" w:rsidRPr="004F3CAA">
          <w:rPr>
            <w:rFonts w:ascii="Times New Roman" w:hAnsi="Times New Roman" w:cs="Times New Roman"/>
            <w:noProof/>
            <w:webHidden/>
          </w:rPr>
          <w:instrText xml:space="preserve"> PAGEREF _Toc118833920 \h </w:instrText>
        </w:r>
        <w:r w:rsidR="009A6D03" w:rsidRPr="004F3CAA">
          <w:rPr>
            <w:rFonts w:ascii="Times New Roman" w:hAnsi="Times New Roman" w:cs="Times New Roman"/>
            <w:noProof/>
            <w:webHidden/>
          </w:rPr>
        </w:r>
        <w:r w:rsidR="009A6D03" w:rsidRPr="004F3CAA">
          <w:rPr>
            <w:rFonts w:ascii="Times New Roman" w:hAnsi="Times New Roman" w:cs="Times New Roman"/>
            <w:noProof/>
            <w:webHidden/>
          </w:rPr>
          <w:fldChar w:fldCharType="separate"/>
        </w:r>
        <w:r w:rsidR="009A6D03" w:rsidRPr="004F3CAA">
          <w:rPr>
            <w:rFonts w:ascii="Times New Roman" w:hAnsi="Times New Roman" w:cs="Times New Roman"/>
            <w:noProof/>
            <w:webHidden/>
          </w:rPr>
          <w:t>5</w:t>
        </w:r>
        <w:r w:rsidR="009A6D03" w:rsidRPr="004F3CAA">
          <w:rPr>
            <w:rFonts w:ascii="Times New Roman" w:hAnsi="Times New Roman" w:cs="Times New Roman"/>
            <w:noProof/>
            <w:webHidden/>
          </w:rPr>
          <w:fldChar w:fldCharType="end"/>
        </w:r>
      </w:hyperlink>
    </w:p>
    <w:p w14:paraId="53F7993F" w14:textId="676059F0" w:rsidR="009A6D03" w:rsidRPr="004F3CAA" w:rsidRDefault="00000000">
      <w:pPr>
        <w:pStyle w:val="TableofFigures"/>
        <w:tabs>
          <w:tab w:val="right" w:leader="dot" w:pos="8630"/>
        </w:tabs>
        <w:rPr>
          <w:rFonts w:ascii="Times New Roman" w:eastAsiaTheme="minorEastAsia" w:hAnsi="Times New Roman" w:cs="Times New Roman"/>
          <w:noProof/>
          <w:sz w:val="22"/>
          <w:szCs w:val="22"/>
        </w:rPr>
      </w:pPr>
      <w:hyperlink w:anchor="_Toc118833921" w:history="1">
        <w:r w:rsidR="009A6D03" w:rsidRPr="004F3CAA">
          <w:rPr>
            <w:rStyle w:val="Hyperlink"/>
            <w:rFonts w:ascii="Times New Roman" w:hAnsi="Times New Roman" w:cs="Times New Roman"/>
            <w:noProof/>
          </w:rPr>
          <w:t>Figure 2. Separated imager configuration with overlaid mask.</w:t>
        </w:r>
        <w:r w:rsidR="009A6D03" w:rsidRPr="004F3CAA">
          <w:rPr>
            <w:rFonts w:ascii="Times New Roman" w:hAnsi="Times New Roman" w:cs="Times New Roman"/>
            <w:noProof/>
            <w:webHidden/>
          </w:rPr>
          <w:tab/>
        </w:r>
        <w:r w:rsidR="009A6D03" w:rsidRPr="004F3CAA">
          <w:rPr>
            <w:rFonts w:ascii="Times New Roman" w:hAnsi="Times New Roman" w:cs="Times New Roman"/>
            <w:noProof/>
            <w:webHidden/>
          </w:rPr>
          <w:fldChar w:fldCharType="begin"/>
        </w:r>
        <w:r w:rsidR="009A6D03" w:rsidRPr="004F3CAA">
          <w:rPr>
            <w:rFonts w:ascii="Times New Roman" w:hAnsi="Times New Roman" w:cs="Times New Roman"/>
            <w:noProof/>
            <w:webHidden/>
          </w:rPr>
          <w:instrText xml:space="preserve"> PAGEREF _Toc118833921 \h </w:instrText>
        </w:r>
        <w:r w:rsidR="009A6D03" w:rsidRPr="004F3CAA">
          <w:rPr>
            <w:rFonts w:ascii="Times New Roman" w:hAnsi="Times New Roman" w:cs="Times New Roman"/>
            <w:noProof/>
            <w:webHidden/>
          </w:rPr>
        </w:r>
        <w:r w:rsidR="009A6D03" w:rsidRPr="004F3CAA">
          <w:rPr>
            <w:rFonts w:ascii="Times New Roman" w:hAnsi="Times New Roman" w:cs="Times New Roman"/>
            <w:noProof/>
            <w:webHidden/>
          </w:rPr>
          <w:fldChar w:fldCharType="separate"/>
        </w:r>
        <w:r w:rsidR="009A6D03" w:rsidRPr="004F3CAA">
          <w:rPr>
            <w:rFonts w:ascii="Times New Roman" w:hAnsi="Times New Roman" w:cs="Times New Roman"/>
            <w:noProof/>
            <w:webHidden/>
          </w:rPr>
          <w:t>9</w:t>
        </w:r>
        <w:r w:rsidR="009A6D03" w:rsidRPr="004F3CAA">
          <w:rPr>
            <w:rFonts w:ascii="Times New Roman" w:hAnsi="Times New Roman" w:cs="Times New Roman"/>
            <w:noProof/>
            <w:webHidden/>
          </w:rPr>
          <w:fldChar w:fldCharType="end"/>
        </w:r>
      </w:hyperlink>
    </w:p>
    <w:p w14:paraId="5CBEEAAA" w14:textId="67D46E37" w:rsidR="009A6D03" w:rsidRPr="004F3CAA" w:rsidRDefault="00000000">
      <w:pPr>
        <w:pStyle w:val="TableofFigures"/>
        <w:tabs>
          <w:tab w:val="right" w:leader="dot" w:pos="8630"/>
        </w:tabs>
        <w:rPr>
          <w:rFonts w:ascii="Times New Roman" w:eastAsiaTheme="minorEastAsia" w:hAnsi="Times New Roman" w:cs="Times New Roman"/>
          <w:noProof/>
          <w:sz w:val="22"/>
          <w:szCs w:val="22"/>
        </w:rPr>
      </w:pPr>
      <w:hyperlink w:anchor="_Toc118833922" w:history="1">
        <w:r w:rsidR="009A6D03" w:rsidRPr="004F3CAA">
          <w:rPr>
            <w:rStyle w:val="Hyperlink"/>
            <w:rFonts w:ascii="Times New Roman" w:hAnsi="Times New Roman" w:cs="Times New Roman"/>
            <w:noProof/>
          </w:rPr>
          <w:t>Figure 3. Separated imager configuration with active mask first layer.</w:t>
        </w:r>
        <w:r w:rsidR="009A6D03" w:rsidRPr="004F3CAA">
          <w:rPr>
            <w:rFonts w:ascii="Times New Roman" w:hAnsi="Times New Roman" w:cs="Times New Roman"/>
            <w:noProof/>
            <w:webHidden/>
          </w:rPr>
          <w:tab/>
        </w:r>
        <w:r w:rsidR="009A6D03" w:rsidRPr="004F3CAA">
          <w:rPr>
            <w:rFonts w:ascii="Times New Roman" w:hAnsi="Times New Roman" w:cs="Times New Roman"/>
            <w:noProof/>
            <w:webHidden/>
          </w:rPr>
          <w:fldChar w:fldCharType="begin"/>
        </w:r>
        <w:r w:rsidR="009A6D03" w:rsidRPr="004F3CAA">
          <w:rPr>
            <w:rFonts w:ascii="Times New Roman" w:hAnsi="Times New Roman" w:cs="Times New Roman"/>
            <w:noProof/>
            <w:webHidden/>
          </w:rPr>
          <w:instrText xml:space="preserve"> PAGEREF _Toc118833922 \h </w:instrText>
        </w:r>
        <w:r w:rsidR="009A6D03" w:rsidRPr="004F3CAA">
          <w:rPr>
            <w:rFonts w:ascii="Times New Roman" w:hAnsi="Times New Roman" w:cs="Times New Roman"/>
            <w:noProof/>
            <w:webHidden/>
          </w:rPr>
        </w:r>
        <w:r w:rsidR="009A6D03" w:rsidRPr="004F3CAA">
          <w:rPr>
            <w:rFonts w:ascii="Times New Roman" w:hAnsi="Times New Roman" w:cs="Times New Roman"/>
            <w:noProof/>
            <w:webHidden/>
          </w:rPr>
          <w:fldChar w:fldCharType="separate"/>
        </w:r>
        <w:r w:rsidR="009A6D03" w:rsidRPr="004F3CAA">
          <w:rPr>
            <w:rFonts w:ascii="Times New Roman" w:hAnsi="Times New Roman" w:cs="Times New Roman"/>
            <w:noProof/>
            <w:webHidden/>
          </w:rPr>
          <w:t>9</w:t>
        </w:r>
        <w:r w:rsidR="009A6D03" w:rsidRPr="004F3CAA">
          <w:rPr>
            <w:rFonts w:ascii="Times New Roman" w:hAnsi="Times New Roman" w:cs="Times New Roman"/>
            <w:noProof/>
            <w:webHidden/>
          </w:rPr>
          <w:fldChar w:fldCharType="end"/>
        </w:r>
      </w:hyperlink>
    </w:p>
    <w:p w14:paraId="233D615D" w14:textId="1A7662B6" w:rsidR="009A6D03" w:rsidRPr="004F3CAA" w:rsidRDefault="00000000">
      <w:pPr>
        <w:pStyle w:val="TableofFigures"/>
        <w:tabs>
          <w:tab w:val="right" w:leader="dot" w:pos="8630"/>
        </w:tabs>
        <w:rPr>
          <w:rFonts w:ascii="Times New Roman" w:eastAsiaTheme="minorEastAsia" w:hAnsi="Times New Roman" w:cs="Times New Roman"/>
          <w:noProof/>
          <w:sz w:val="22"/>
          <w:szCs w:val="22"/>
        </w:rPr>
      </w:pPr>
      <w:hyperlink w:anchor="_Toc118833923" w:history="1">
        <w:r w:rsidR="009A6D03" w:rsidRPr="004F3CAA">
          <w:rPr>
            <w:rStyle w:val="Hyperlink"/>
            <w:rFonts w:ascii="Times New Roman" w:hAnsi="Times New Roman" w:cs="Times New Roman"/>
            <w:noProof/>
          </w:rPr>
          <w:t>Figure 4. Single layer imager with overlaid mask, this project’s configuration.</w:t>
        </w:r>
        <w:r w:rsidR="009A6D03" w:rsidRPr="004F3CAA">
          <w:rPr>
            <w:rFonts w:ascii="Times New Roman" w:hAnsi="Times New Roman" w:cs="Times New Roman"/>
            <w:noProof/>
            <w:webHidden/>
          </w:rPr>
          <w:tab/>
        </w:r>
        <w:r w:rsidR="009A6D03" w:rsidRPr="004F3CAA">
          <w:rPr>
            <w:rFonts w:ascii="Times New Roman" w:hAnsi="Times New Roman" w:cs="Times New Roman"/>
            <w:noProof/>
            <w:webHidden/>
          </w:rPr>
          <w:fldChar w:fldCharType="begin"/>
        </w:r>
        <w:r w:rsidR="009A6D03" w:rsidRPr="004F3CAA">
          <w:rPr>
            <w:rFonts w:ascii="Times New Roman" w:hAnsi="Times New Roman" w:cs="Times New Roman"/>
            <w:noProof/>
            <w:webHidden/>
          </w:rPr>
          <w:instrText xml:space="preserve"> PAGEREF _Toc118833923 \h </w:instrText>
        </w:r>
        <w:r w:rsidR="009A6D03" w:rsidRPr="004F3CAA">
          <w:rPr>
            <w:rFonts w:ascii="Times New Roman" w:hAnsi="Times New Roman" w:cs="Times New Roman"/>
            <w:noProof/>
            <w:webHidden/>
          </w:rPr>
        </w:r>
        <w:r w:rsidR="009A6D03" w:rsidRPr="004F3CAA">
          <w:rPr>
            <w:rFonts w:ascii="Times New Roman" w:hAnsi="Times New Roman" w:cs="Times New Roman"/>
            <w:noProof/>
            <w:webHidden/>
          </w:rPr>
          <w:fldChar w:fldCharType="separate"/>
        </w:r>
        <w:r w:rsidR="009A6D03" w:rsidRPr="004F3CAA">
          <w:rPr>
            <w:rFonts w:ascii="Times New Roman" w:hAnsi="Times New Roman" w:cs="Times New Roman"/>
            <w:noProof/>
            <w:webHidden/>
          </w:rPr>
          <w:t>9</w:t>
        </w:r>
        <w:r w:rsidR="009A6D03" w:rsidRPr="004F3CAA">
          <w:rPr>
            <w:rFonts w:ascii="Times New Roman" w:hAnsi="Times New Roman" w:cs="Times New Roman"/>
            <w:noProof/>
            <w:webHidden/>
          </w:rPr>
          <w:fldChar w:fldCharType="end"/>
        </w:r>
      </w:hyperlink>
    </w:p>
    <w:p w14:paraId="04CCEBF4" w14:textId="3E3EEBDC" w:rsidR="009A6D03" w:rsidRPr="004F3CAA" w:rsidRDefault="00000000">
      <w:pPr>
        <w:pStyle w:val="TableofFigures"/>
        <w:tabs>
          <w:tab w:val="right" w:leader="dot" w:pos="8630"/>
        </w:tabs>
        <w:rPr>
          <w:rFonts w:ascii="Times New Roman" w:eastAsiaTheme="minorEastAsia" w:hAnsi="Times New Roman" w:cs="Times New Roman"/>
          <w:noProof/>
          <w:sz w:val="22"/>
          <w:szCs w:val="22"/>
        </w:rPr>
      </w:pPr>
      <w:hyperlink w:anchor="_Toc118833924" w:history="1">
        <w:r w:rsidR="009A6D03" w:rsidRPr="004F3CAA">
          <w:rPr>
            <w:rStyle w:val="Hyperlink"/>
            <w:rFonts w:ascii="Times New Roman" w:hAnsi="Times New Roman" w:cs="Times New Roman"/>
            <w:noProof/>
          </w:rPr>
          <w:t>Figure 5. NIST XCOM data for elemental germanium representing the two dominant interaction types for relevant energies pertaining to uranium holdup.</w:t>
        </w:r>
        <w:r w:rsidR="009A6D03" w:rsidRPr="004F3CAA">
          <w:rPr>
            <w:rFonts w:ascii="Times New Roman" w:hAnsi="Times New Roman" w:cs="Times New Roman"/>
            <w:noProof/>
            <w:webHidden/>
          </w:rPr>
          <w:tab/>
        </w:r>
        <w:r w:rsidR="009A6D03" w:rsidRPr="004F3CAA">
          <w:rPr>
            <w:rFonts w:ascii="Times New Roman" w:hAnsi="Times New Roman" w:cs="Times New Roman"/>
            <w:noProof/>
            <w:webHidden/>
          </w:rPr>
          <w:fldChar w:fldCharType="begin"/>
        </w:r>
        <w:r w:rsidR="009A6D03" w:rsidRPr="004F3CAA">
          <w:rPr>
            <w:rFonts w:ascii="Times New Roman" w:hAnsi="Times New Roman" w:cs="Times New Roman"/>
            <w:noProof/>
            <w:webHidden/>
          </w:rPr>
          <w:instrText xml:space="preserve"> PAGEREF _Toc118833924 \h </w:instrText>
        </w:r>
        <w:r w:rsidR="009A6D03" w:rsidRPr="004F3CAA">
          <w:rPr>
            <w:rFonts w:ascii="Times New Roman" w:hAnsi="Times New Roman" w:cs="Times New Roman"/>
            <w:noProof/>
            <w:webHidden/>
          </w:rPr>
        </w:r>
        <w:r w:rsidR="009A6D03" w:rsidRPr="004F3CAA">
          <w:rPr>
            <w:rFonts w:ascii="Times New Roman" w:hAnsi="Times New Roman" w:cs="Times New Roman"/>
            <w:noProof/>
            <w:webHidden/>
          </w:rPr>
          <w:fldChar w:fldCharType="separate"/>
        </w:r>
        <w:r w:rsidR="009A6D03" w:rsidRPr="004F3CAA">
          <w:rPr>
            <w:rFonts w:ascii="Times New Roman" w:hAnsi="Times New Roman" w:cs="Times New Roman"/>
            <w:noProof/>
            <w:webHidden/>
          </w:rPr>
          <w:t>13</w:t>
        </w:r>
        <w:r w:rsidR="009A6D03" w:rsidRPr="004F3CAA">
          <w:rPr>
            <w:rFonts w:ascii="Times New Roman" w:hAnsi="Times New Roman" w:cs="Times New Roman"/>
            <w:noProof/>
            <w:webHidden/>
          </w:rPr>
          <w:fldChar w:fldCharType="end"/>
        </w:r>
      </w:hyperlink>
    </w:p>
    <w:p w14:paraId="4484A7D6" w14:textId="24BC0724" w:rsidR="009A6D03" w:rsidRPr="004F3CAA" w:rsidRDefault="00000000">
      <w:pPr>
        <w:pStyle w:val="TableofFigures"/>
        <w:tabs>
          <w:tab w:val="right" w:leader="dot" w:pos="8630"/>
        </w:tabs>
        <w:rPr>
          <w:rFonts w:ascii="Times New Roman" w:eastAsiaTheme="minorEastAsia" w:hAnsi="Times New Roman" w:cs="Times New Roman"/>
          <w:noProof/>
          <w:sz w:val="22"/>
          <w:szCs w:val="22"/>
        </w:rPr>
      </w:pPr>
      <w:hyperlink w:anchor="_Toc118833925" w:history="1">
        <w:r w:rsidR="009A6D03" w:rsidRPr="004F3CAA">
          <w:rPr>
            <w:rStyle w:val="Hyperlink"/>
            <w:rFonts w:ascii="Times New Roman" w:hAnsi="Times New Roman" w:cs="Times New Roman"/>
            <w:noProof/>
          </w:rPr>
          <w:t>Figure 6. A photo of the PHDS GeGI used in this work.</w:t>
        </w:r>
        <w:r w:rsidR="009A6D03" w:rsidRPr="004F3CAA">
          <w:rPr>
            <w:rFonts w:ascii="Times New Roman" w:hAnsi="Times New Roman" w:cs="Times New Roman"/>
            <w:noProof/>
            <w:webHidden/>
          </w:rPr>
          <w:tab/>
        </w:r>
        <w:r w:rsidR="009A6D03" w:rsidRPr="004F3CAA">
          <w:rPr>
            <w:rFonts w:ascii="Times New Roman" w:hAnsi="Times New Roman" w:cs="Times New Roman"/>
            <w:noProof/>
            <w:webHidden/>
          </w:rPr>
          <w:fldChar w:fldCharType="begin"/>
        </w:r>
        <w:r w:rsidR="009A6D03" w:rsidRPr="004F3CAA">
          <w:rPr>
            <w:rFonts w:ascii="Times New Roman" w:hAnsi="Times New Roman" w:cs="Times New Roman"/>
            <w:noProof/>
            <w:webHidden/>
          </w:rPr>
          <w:instrText xml:space="preserve"> PAGEREF _Toc118833925 \h </w:instrText>
        </w:r>
        <w:r w:rsidR="009A6D03" w:rsidRPr="004F3CAA">
          <w:rPr>
            <w:rFonts w:ascii="Times New Roman" w:hAnsi="Times New Roman" w:cs="Times New Roman"/>
            <w:noProof/>
            <w:webHidden/>
          </w:rPr>
        </w:r>
        <w:r w:rsidR="009A6D03" w:rsidRPr="004F3CAA">
          <w:rPr>
            <w:rFonts w:ascii="Times New Roman" w:hAnsi="Times New Roman" w:cs="Times New Roman"/>
            <w:noProof/>
            <w:webHidden/>
          </w:rPr>
          <w:fldChar w:fldCharType="separate"/>
        </w:r>
        <w:r w:rsidR="009A6D03" w:rsidRPr="004F3CAA">
          <w:rPr>
            <w:rFonts w:ascii="Times New Roman" w:hAnsi="Times New Roman" w:cs="Times New Roman"/>
            <w:noProof/>
            <w:webHidden/>
          </w:rPr>
          <w:t>15</w:t>
        </w:r>
        <w:r w:rsidR="009A6D03" w:rsidRPr="004F3CAA">
          <w:rPr>
            <w:rFonts w:ascii="Times New Roman" w:hAnsi="Times New Roman" w:cs="Times New Roman"/>
            <w:noProof/>
            <w:webHidden/>
          </w:rPr>
          <w:fldChar w:fldCharType="end"/>
        </w:r>
      </w:hyperlink>
    </w:p>
    <w:p w14:paraId="30279F6D" w14:textId="6EAB3D00" w:rsidR="009A6D03" w:rsidRPr="004F3CAA" w:rsidRDefault="00000000">
      <w:pPr>
        <w:pStyle w:val="TableofFigures"/>
        <w:tabs>
          <w:tab w:val="right" w:leader="dot" w:pos="8630"/>
        </w:tabs>
        <w:rPr>
          <w:rFonts w:ascii="Times New Roman" w:eastAsiaTheme="minorEastAsia" w:hAnsi="Times New Roman" w:cs="Times New Roman"/>
          <w:noProof/>
          <w:sz w:val="22"/>
          <w:szCs w:val="22"/>
        </w:rPr>
      </w:pPr>
      <w:hyperlink w:anchor="_Toc118833926" w:history="1">
        <w:r w:rsidR="009A6D03" w:rsidRPr="004F3CAA">
          <w:rPr>
            <w:rStyle w:val="Hyperlink"/>
            <w:rFonts w:ascii="Times New Roman" w:hAnsi="Times New Roman" w:cs="Times New Roman"/>
            <w:noProof/>
          </w:rPr>
          <w:t>Figure 7. A photo of the Coded aperture mask on module capable of rotation.</w:t>
        </w:r>
        <w:r w:rsidR="009A6D03" w:rsidRPr="004F3CAA">
          <w:rPr>
            <w:rFonts w:ascii="Times New Roman" w:hAnsi="Times New Roman" w:cs="Times New Roman"/>
            <w:noProof/>
            <w:webHidden/>
          </w:rPr>
          <w:tab/>
        </w:r>
        <w:r w:rsidR="009A6D03" w:rsidRPr="004F3CAA">
          <w:rPr>
            <w:rFonts w:ascii="Times New Roman" w:hAnsi="Times New Roman" w:cs="Times New Roman"/>
            <w:noProof/>
            <w:webHidden/>
          </w:rPr>
          <w:fldChar w:fldCharType="begin"/>
        </w:r>
        <w:r w:rsidR="009A6D03" w:rsidRPr="004F3CAA">
          <w:rPr>
            <w:rFonts w:ascii="Times New Roman" w:hAnsi="Times New Roman" w:cs="Times New Roman"/>
            <w:noProof/>
            <w:webHidden/>
          </w:rPr>
          <w:instrText xml:space="preserve"> PAGEREF _Toc118833926 \h </w:instrText>
        </w:r>
        <w:r w:rsidR="009A6D03" w:rsidRPr="004F3CAA">
          <w:rPr>
            <w:rFonts w:ascii="Times New Roman" w:hAnsi="Times New Roman" w:cs="Times New Roman"/>
            <w:noProof/>
            <w:webHidden/>
          </w:rPr>
        </w:r>
        <w:r w:rsidR="009A6D03" w:rsidRPr="004F3CAA">
          <w:rPr>
            <w:rFonts w:ascii="Times New Roman" w:hAnsi="Times New Roman" w:cs="Times New Roman"/>
            <w:noProof/>
            <w:webHidden/>
          </w:rPr>
          <w:fldChar w:fldCharType="separate"/>
        </w:r>
        <w:r w:rsidR="009A6D03" w:rsidRPr="004F3CAA">
          <w:rPr>
            <w:rFonts w:ascii="Times New Roman" w:hAnsi="Times New Roman" w:cs="Times New Roman"/>
            <w:noProof/>
            <w:webHidden/>
          </w:rPr>
          <w:t>15</w:t>
        </w:r>
        <w:r w:rsidR="009A6D03" w:rsidRPr="004F3CAA">
          <w:rPr>
            <w:rFonts w:ascii="Times New Roman" w:hAnsi="Times New Roman" w:cs="Times New Roman"/>
            <w:noProof/>
            <w:webHidden/>
          </w:rPr>
          <w:fldChar w:fldCharType="end"/>
        </w:r>
      </w:hyperlink>
    </w:p>
    <w:p w14:paraId="7B1BD489" w14:textId="2AF303C6" w:rsidR="009A6D03" w:rsidRPr="004F3CAA" w:rsidRDefault="00000000">
      <w:pPr>
        <w:pStyle w:val="TableofFigures"/>
        <w:tabs>
          <w:tab w:val="right" w:leader="dot" w:pos="8630"/>
        </w:tabs>
        <w:rPr>
          <w:rFonts w:ascii="Times New Roman" w:eastAsiaTheme="minorEastAsia" w:hAnsi="Times New Roman" w:cs="Times New Roman"/>
          <w:noProof/>
          <w:sz w:val="22"/>
          <w:szCs w:val="22"/>
        </w:rPr>
      </w:pPr>
      <w:hyperlink w:anchor="_Toc118833927" w:history="1">
        <w:r w:rsidR="009A6D03" w:rsidRPr="004F3CAA">
          <w:rPr>
            <w:rStyle w:val="Hyperlink"/>
            <w:rFonts w:ascii="Times New Roman" w:hAnsi="Times New Roman" w:cs="Times New Roman"/>
            <w:noProof/>
          </w:rPr>
          <w:t>Figure 8. Concept of formatting for datacube output. An image is created for each energy in the spectrum. This way energy dependent images can be created as well as spectrum data for each pixel in the image.</w:t>
        </w:r>
        <w:r w:rsidR="009A6D03" w:rsidRPr="004F3CAA">
          <w:rPr>
            <w:rFonts w:ascii="Times New Roman" w:hAnsi="Times New Roman" w:cs="Times New Roman"/>
            <w:noProof/>
            <w:webHidden/>
          </w:rPr>
          <w:tab/>
        </w:r>
        <w:r w:rsidR="009A6D03" w:rsidRPr="004F3CAA">
          <w:rPr>
            <w:rFonts w:ascii="Times New Roman" w:hAnsi="Times New Roman" w:cs="Times New Roman"/>
            <w:noProof/>
            <w:webHidden/>
          </w:rPr>
          <w:fldChar w:fldCharType="begin"/>
        </w:r>
        <w:r w:rsidR="009A6D03" w:rsidRPr="004F3CAA">
          <w:rPr>
            <w:rFonts w:ascii="Times New Roman" w:hAnsi="Times New Roman" w:cs="Times New Roman"/>
            <w:noProof/>
            <w:webHidden/>
          </w:rPr>
          <w:instrText xml:space="preserve"> PAGEREF _Toc118833927 \h </w:instrText>
        </w:r>
        <w:r w:rsidR="009A6D03" w:rsidRPr="004F3CAA">
          <w:rPr>
            <w:rFonts w:ascii="Times New Roman" w:hAnsi="Times New Roman" w:cs="Times New Roman"/>
            <w:noProof/>
            <w:webHidden/>
          </w:rPr>
        </w:r>
        <w:r w:rsidR="009A6D03" w:rsidRPr="004F3CAA">
          <w:rPr>
            <w:rFonts w:ascii="Times New Roman" w:hAnsi="Times New Roman" w:cs="Times New Roman"/>
            <w:noProof/>
            <w:webHidden/>
          </w:rPr>
          <w:fldChar w:fldCharType="separate"/>
        </w:r>
        <w:r w:rsidR="009A6D03" w:rsidRPr="004F3CAA">
          <w:rPr>
            <w:rFonts w:ascii="Times New Roman" w:hAnsi="Times New Roman" w:cs="Times New Roman"/>
            <w:noProof/>
            <w:webHidden/>
          </w:rPr>
          <w:t>17</w:t>
        </w:r>
        <w:r w:rsidR="009A6D03" w:rsidRPr="004F3CAA">
          <w:rPr>
            <w:rFonts w:ascii="Times New Roman" w:hAnsi="Times New Roman" w:cs="Times New Roman"/>
            <w:noProof/>
            <w:webHidden/>
          </w:rPr>
          <w:fldChar w:fldCharType="end"/>
        </w:r>
      </w:hyperlink>
    </w:p>
    <w:p w14:paraId="75B597F5" w14:textId="40E324E3" w:rsidR="009A6D03" w:rsidRPr="004F3CAA" w:rsidRDefault="00000000">
      <w:pPr>
        <w:pStyle w:val="TableofFigures"/>
        <w:tabs>
          <w:tab w:val="right" w:leader="dot" w:pos="8630"/>
        </w:tabs>
        <w:rPr>
          <w:rFonts w:ascii="Times New Roman" w:eastAsiaTheme="minorEastAsia" w:hAnsi="Times New Roman" w:cs="Times New Roman"/>
          <w:noProof/>
          <w:sz w:val="22"/>
          <w:szCs w:val="22"/>
        </w:rPr>
      </w:pPr>
      <w:hyperlink w:anchor="_Toc118833928" w:history="1">
        <w:r w:rsidR="009A6D03" w:rsidRPr="004F3CAA">
          <w:rPr>
            <w:rStyle w:val="Hyperlink"/>
            <w:rFonts w:ascii="Times New Roman" w:hAnsi="Times New Roman" w:cs="Times New Roman"/>
            <w:noProof/>
          </w:rPr>
          <w:t>Figure 9. Compton scatter imaging process from top to bottom: multi-interaction event from a photon detected, tracing direction vector from two interactions, calculate scattering angle, trace scattering angle around vector to create a backprojected cone.</w:t>
        </w:r>
        <w:r w:rsidR="009A6D03" w:rsidRPr="004F3CAA">
          <w:rPr>
            <w:rFonts w:ascii="Times New Roman" w:hAnsi="Times New Roman" w:cs="Times New Roman"/>
            <w:noProof/>
            <w:webHidden/>
          </w:rPr>
          <w:tab/>
        </w:r>
        <w:r w:rsidR="009A6D03" w:rsidRPr="004F3CAA">
          <w:rPr>
            <w:rFonts w:ascii="Times New Roman" w:hAnsi="Times New Roman" w:cs="Times New Roman"/>
            <w:noProof/>
            <w:webHidden/>
          </w:rPr>
          <w:fldChar w:fldCharType="begin"/>
        </w:r>
        <w:r w:rsidR="009A6D03" w:rsidRPr="004F3CAA">
          <w:rPr>
            <w:rFonts w:ascii="Times New Roman" w:hAnsi="Times New Roman" w:cs="Times New Roman"/>
            <w:noProof/>
            <w:webHidden/>
          </w:rPr>
          <w:instrText xml:space="preserve"> PAGEREF _Toc118833928 \h </w:instrText>
        </w:r>
        <w:r w:rsidR="009A6D03" w:rsidRPr="004F3CAA">
          <w:rPr>
            <w:rFonts w:ascii="Times New Roman" w:hAnsi="Times New Roman" w:cs="Times New Roman"/>
            <w:noProof/>
            <w:webHidden/>
          </w:rPr>
        </w:r>
        <w:r w:rsidR="009A6D03" w:rsidRPr="004F3CAA">
          <w:rPr>
            <w:rFonts w:ascii="Times New Roman" w:hAnsi="Times New Roman" w:cs="Times New Roman"/>
            <w:noProof/>
            <w:webHidden/>
          </w:rPr>
          <w:fldChar w:fldCharType="separate"/>
        </w:r>
        <w:r w:rsidR="009A6D03" w:rsidRPr="004F3CAA">
          <w:rPr>
            <w:rFonts w:ascii="Times New Roman" w:hAnsi="Times New Roman" w:cs="Times New Roman"/>
            <w:noProof/>
            <w:webHidden/>
          </w:rPr>
          <w:t>19</w:t>
        </w:r>
        <w:r w:rsidR="009A6D03" w:rsidRPr="004F3CAA">
          <w:rPr>
            <w:rFonts w:ascii="Times New Roman" w:hAnsi="Times New Roman" w:cs="Times New Roman"/>
            <w:noProof/>
            <w:webHidden/>
          </w:rPr>
          <w:fldChar w:fldCharType="end"/>
        </w:r>
      </w:hyperlink>
    </w:p>
    <w:p w14:paraId="52938C83" w14:textId="47BB26C9" w:rsidR="009A6D03" w:rsidRPr="004F3CAA" w:rsidRDefault="00000000">
      <w:pPr>
        <w:pStyle w:val="TableofFigures"/>
        <w:tabs>
          <w:tab w:val="right" w:leader="dot" w:pos="8630"/>
        </w:tabs>
        <w:rPr>
          <w:rFonts w:ascii="Times New Roman" w:eastAsiaTheme="minorEastAsia" w:hAnsi="Times New Roman" w:cs="Times New Roman"/>
          <w:noProof/>
          <w:sz w:val="22"/>
          <w:szCs w:val="22"/>
        </w:rPr>
      </w:pPr>
      <w:hyperlink w:anchor="_Toc118833929" w:history="1">
        <w:r w:rsidR="009A6D03" w:rsidRPr="004F3CAA">
          <w:rPr>
            <w:rStyle w:val="Hyperlink"/>
            <w:rFonts w:ascii="Times New Roman" w:hAnsi="Times New Roman" w:cs="Times New Roman"/>
            <w:noProof/>
          </w:rPr>
          <w:t>Figure 10. Single backprojected cone (top), vs multiple backprojected cones (bottom).</w:t>
        </w:r>
        <w:r w:rsidR="009A6D03" w:rsidRPr="004F3CAA">
          <w:rPr>
            <w:rFonts w:ascii="Times New Roman" w:hAnsi="Times New Roman" w:cs="Times New Roman"/>
            <w:noProof/>
            <w:webHidden/>
          </w:rPr>
          <w:tab/>
        </w:r>
        <w:r w:rsidR="009A6D03" w:rsidRPr="004F3CAA">
          <w:rPr>
            <w:rFonts w:ascii="Times New Roman" w:hAnsi="Times New Roman" w:cs="Times New Roman"/>
            <w:noProof/>
            <w:webHidden/>
          </w:rPr>
          <w:fldChar w:fldCharType="begin"/>
        </w:r>
        <w:r w:rsidR="009A6D03" w:rsidRPr="004F3CAA">
          <w:rPr>
            <w:rFonts w:ascii="Times New Roman" w:hAnsi="Times New Roman" w:cs="Times New Roman"/>
            <w:noProof/>
            <w:webHidden/>
          </w:rPr>
          <w:instrText xml:space="preserve"> PAGEREF _Toc118833929 \h </w:instrText>
        </w:r>
        <w:r w:rsidR="009A6D03" w:rsidRPr="004F3CAA">
          <w:rPr>
            <w:rFonts w:ascii="Times New Roman" w:hAnsi="Times New Roman" w:cs="Times New Roman"/>
            <w:noProof/>
            <w:webHidden/>
          </w:rPr>
        </w:r>
        <w:r w:rsidR="009A6D03" w:rsidRPr="004F3CAA">
          <w:rPr>
            <w:rFonts w:ascii="Times New Roman" w:hAnsi="Times New Roman" w:cs="Times New Roman"/>
            <w:noProof/>
            <w:webHidden/>
          </w:rPr>
          <w:fldChar w:fldCharType="separate"/>
        </w:r>
        <w:r w:rsidR="009A6D03" w:rsidRPr="004F3CAA">
          <w:rPr>
            <w:rFonts w:ascii="Times New Roman" w:hAnsi="Times New Roman" w:cs="Times New Roman"/>
            <w:noProof/>
            <w:webHidden/>
          </w:rPr>
          <w:t>20</w:t>
        </w:r>
        <w:r w:rsidR="009A6D03" w:rsidRPr="004F3CAA">
          <w:rPr>
            <w:rFonts w:ascii="Times New Roman" w:hAnsi="Times New Roman" w:cs="Times New Roman"/>
            <w:noProof/>
            <w:webHidden/>
          </w:rPr>
          <w:fldChar w:fldCharType="end"/>
        </w:r>
      </w:hyperlink>
    </w:p>
    <w:p w14:paraId="018256D5" w14:textId="31159E13" w:rsidR="009A6D03" w:rsidRPr="004F3CAA" w:rsidRDefault="00000000">
      <w:pPr>
        <w:pStyle w:val="TableofFigures"/>
        <w:tabs>
          <w:tab w:val="right" w:leader="dot" w:pos="8630"/>
        </w:tabs>
        <w:rPr>
          <w:rFonts w:ascii="Times New Roman" w:eastAsiaTheme="minorEastAsia" w:hAnsi="Times New Roman" w:cs="Times New Roman"/>
          <w:noProof/>
          <w:sz w:val="22"/>
          <w:szCs w:val="22"/>
        </w:rPr>
      </w:pPr>
      <w:hyperlink w:anchor="_Toc118833930" w:history="1">
        <w:r w:rsidR="009A6D03" w:rsidRPr="004F3CAA">
          <w:rPr>
            <w:rStyle w:val="Hyperlink"/>
            <w:rFonts w:ascii="Times New Roman" w:hAnsi="Times New Roman" w:cs="Times New Roman"/>
            <w:noProof/>
          </w:rPr>
          <w:t>Figure 11. Process showing spacing needed for proper evaluation of each interaction from a single event. Dark strips represent primary fired strip, lighter strips represent neighboring fired strips used for interpolation. 3D representation of strips firing for an interaction being detected (top). 2D interpretation of top image (middle). Representation of spacing needed for two interactions from the same event to have independent strip firings for optimal localization.</w:t>
        </w:r>
        <w:r w:rsidR="009A6D03" w:rsidRPr="004F3CAA">
          <w:rPr>
            <w:rFonts w:ascii="Times New Roman" w:hAnsi="Times New Roman" w:cs="Times New Roman"/>
            <w:noProof/>
            <w:webHidden/>
          </w:rPr>
          <w:tab/>
        </w:r>
        <w:r w:rsidR="009A6D03" w:rsidRPr="004F3CAA">
          <w:rPr>
            <w:rFonts w:ascii="Times New Roman" w:hAnsi="Times New Roman" w:cs="Times New Roman"/>
            <w:noProof/>
            <w:webHidden/>
          </w:rPr>
          <w:fldChar w:fldCharType="begin"/>
        </w:r>
        <w:r w:rsidR="009A6D03" w:rsidRPr="004F3CAA">
          <w:rPr>
            <w:rFonts w:ascii="Times New Roman" w:hAnsi="Times New Roman" w:cs="Times New Roman"/>
            <w:noProof/>
            <w:webHidden/>
          </w:rPr>
          <w:instrText xml:space="preserve"> PAGEREF _Toc118833930 \h </w:instrText>
        </w:r>
        <w:r w:rsidR="009A6D03" w:rsidRPr="004F3CAA">
          <w:rPr>
            <w:rFonts w:ascii="Times New Roman" w:hAnsi="Times New Roman" w:cs="Times New Roman"/>
            <w:noProof/>
            <w:webHidden/>
          </w:rPr>
        </w:r>
        <w:r w:rsidR="009A6D03" w:rsidRPr="004F3CAA">
          <w:rPr>
            <w:rFonts w:ascii="Times New Roman" w:hAnsi="Times New Roman" w:cs="Times New Roman"/>
            <w:noProof/>
            <w:webHidden/>
          </w:rPr>
          <w:fldChar w:fldCharType="separate"/>
        </w:r>
        <w:r w:rsidR="009A6D03" w:rsidRPr="004F3CAA">
          <w:rPr>
            <w:rFonts w:ascii="Times New Roman" w:hAnsi="Times New Roman" w:cs="Times New Roman"/>
            <w:noProof/>
            <w:webHidden/>
          </w:rPr>
          <w:t>21</w:t>
        </w:r>
        <w:r w:rsidR="009A6D03" w:rsidRPr="004F3CAA">
          <w:rPr>
            <w:rFonts w:ascii="Times New Roman" w:hAnsi="Times New Roman" w:cs="Times New Roman"/>
            <w:noProof/>
            <w:webHidden/>
          </w:rPr>
          <w:fldChar w:fldCharType="end"/>
        </w:r>
      </w:hyperlink>
    </w:p>
    <w:p w14:paraId="0049E9AC" w14:textId="1DF2D638" w:rsidR="009A6D03" w:rsidRPr="004F3CAA" w:rsidRDefault="00000000">
      <w:pPr>
        <w:pStyle w:val="TableofFigures"/>
        <w:tabs>
          <w:tab w:val="right" w:leader="dot" w:pos="8630"/>
        </w:tabs>
        <w:rPr>
          <w:rFonts w:ascii="Times New Roman" w:eastAsiaTheme="minorEastAsia" w:hAnsi="Times New Roman" w:cs="Times New Roman"/>
          <w:noProof/>
          <w:sz w:val="22"/>
          <w:szCs w:val="22"/>
        </w:rPr>
      </w:pPr>
      <w:hyperlink w:anchor="_Toc118833931" w:history="1">
        <w:r w:rsidR="009A6D03" w:rsidRPr="004F3CAA">
          <w:rPr>
            <w:rStyle w:val="Hyperlink"/>
            <w:rFonts w:ascii="Times New Roman" w:hAnsi="Times New Roman" w:cs="Times New Roman"/>
            <w:noProof/>
          </w:rPr>
          <w:t>Figure 12. Normalized Klein-Nishina formula to show scatter direction probability with increasing energy.</w:t>
        </w:r>
        <w:r w:rsidR="009A6D03" w:rsidRPr="004F3CAA">
          <w:rPr>
            <w:rFonts w:ascii="Times New Roman" w:hAnsi="Times New Roman" w:cs="Times New Roman"/>
            <w:noProof/>
            <w:webHidden/>
          </w:rPr>
          <w:tab/>
        </w:r>
        <w:r w:rsidR="009A6D03" w:rsidRPr="004F3CAA">
          <w:rPr>
            <w:rFonts w:ascii="Times New Roman" w:hAnsi="Times New Roman" w:cs="Times New Roman"/>
            <w:noProof/>
            <w:webHidden/>
          </w:rPr>
          <w:fldChar w:fldCharType="begin"/>
        </w:r>
        <w:r w:rsidR="009A6D03" w:rsidRPr="004F3CAA">
          <w:rPr>
            <w:rFonts w:ascii="Times New Roman" w:hAnsi="Times New Roman" w:cs="Times New Roman"/>
            <w:noProof/>
            <w:webHidden/>
          </w:rPr>
          <w:instrText xml:space="preserve"> PAGEREF _Toc118833931 \h </w:instrText>
        </w:r>
        <w:r w:rsidR="009A6D03" w:rsidRPr="004F3CAA">
          <w:rPr>
            <w:rFonts w:ascii="Times New Roman" w:hAnsi="Times New Roman" w:cs="Times New Roman"/>
            <w:noProof/>
            <w:webHidden/>
          </w:rPr>
        </w:r>
        <w:r w:rsidR="009A6D03" w:rsidRPr="004F3CAA">
          <w:rPr>
            <w:rFonts w:ascii="Times New Roman" w:hAnsi="Times New Roman" w:cs="Times New Roman"/>
            <w:noProof/>
            <w:webHidden/>
          </w:rPr>
          <w:fldChar w:fldCharType="separate"/>
        </w:r>
        <w:r w:rsidR="009A6D03" w:rsidRPr="004F3CAA">
          <w:rPr>
            <w:rFonts w:ascii="Times New Roman" w:hAnsi="Times New Roman" w:cs="Times New Roman"/>
            <w:noProof/>
            <w:webHidden/>
          </w:rPr>
          <w:t>22</w:t>
        </w:r>
        <w:r w:rsidR="009A6D03" w:rsidRPr="004F3CAA">
          <w:rPr>
            <w:rFonts w:ascii="Times New Roman" w:hAnsi="Times New Roman" w:cs="Times New Roman"/>
            <w:noProof/>
            <w:webHidden/>
          </w:rPr>
          <w:fldChar w:fldCharType="end"/>
        </w:r>
      </w:hyperlink>
    </w:p>
    <w:p w14:paraId="2E96191E" w14:textId="1E80A295" w:rsidR="009A6D03" w:rsidRPr="004F3CAA" w:rsidRDefault="00000000">
      <w:pPr>
        <w:pStyle w:val="TableofFigures"/>
        <w:tabs>
          <w:tab w:val="right" w:leader="dot" w:pos="8630"/>
        </w:tabs>
        <w:rPr>
          <w:rFonts w:ascii="Times New Roman" w:eastAsiaTheme="minorEastAsia" w:hAnsi="Times New Roman" w:cs="Times New Roman"/>
          <w:noProof/>
          <w:sz w:val="22"/>
          <w:szCs w:val="22"/>
        </w:rPr>
      </w:pPr>
      <w:hyperlink w:anchor="_Toc118833932" w:history="1">
        <w:r w:rsidR="009A6D03" w:rsidRPr="004F3CAA">
          <w:rPr>
            <w:rStyle w:val="Hyperlink"/>
            <w:rFonts w:ascii="Times New Roman" w:hAnsi="Times New Roman" w:cs="Times New Roman"/>
            <w:noProof/>
          </w:rPr>
          <w:t>Figure 13. “Shadow” projection of mask pattern on detector for cross-correlation analysis.</w:t>
        </w:r>
        <w:r w:rsidR="009A6D03" w:rsidRPr="004F3CAA">
          <w:rPr>
            <w:rFonts w:ascii="Times New Roman" w:hAnsi="Times New Roman" w:cs="Times New Roman"/>
            <w:noProof/>
            <w:webHidden/>
          </w:rPr>
          <w:tab/>
        </w:r>
        <w:r w:rsidR="009A6D03" w:rsidRPr="004F3CAA">
          <w:rPr>
            <w:rFonts w:ascii="Times New Roman" w:hAnsi="Times New Roman" w:cs="Times New Roman"/>
            <w:noProof/>
            <w:webHidden/>
          </w:rPr>
          <w:fldChar w:fldCharType="begin"/>
        </w:r>
        <w:r w:rsidR="009A6D03" w:rsidRPr="004F3CAA">
          <w:rPr>
            <w:rFonts w:ascii="Times New Roman" w:hAnsi="Times New Roman" w:cs="Times New Roman"/>
            <w:noProof/>
            <w:webHidden/>
          </w:rPr>
          <w:instrText xml:space="preserve"> PAGEREF _Toc118833932 \h </w:instrText>
        </w:r>
        <w:r w:rsidR="009A6D03" w:rsidRPr="004F3CAA">
          <w:rPr>
            <w:rFonts w:ascii="Times New Roman" w:hAnsi="Times New Roman" w:cs="Times New Roman"/>
            <w:noProof/>
            <w:webHidden/>
          </w:rPr>
        </w:r>
        <w:r w:rsidR="009A6D03" w:rsidRPr="004F3CAA">
          <w:rPr>
            <w:rFonts w:ascii="Times New Roman" w:hAnsi="Times New Roman" w:cs="Times New Roman"/>
            <w:noProof/>
            <w:webHidden/>
          </w:rPr>
          <w:fldChar w:fldCharType="separate"/>
        </w:r>
        <w:r w:rsidR="009A6D03" w:rsidRPr="004F3CAA">
          <w:rPr>
            <w:rFonts w:ascii="Times New Roman" w:hAnsi="Times New Roman" w:cs="Times New Roman"/>
            <w:noProof/>
            <w:webHidden/>
          </w:rPr>
          <w:t>24</w:t>
        </w:r>
        <w:r w:rsidR="009A6D03" w:rsidRPr="004F3CAA">
          <w:rPr>
            <w:rFonts w:ascii="Times New Roman" w:hAnsi="Times New Roman" w:cs="Times New Roman"/>
            <w:noProof/>
            <w:webHidden/>
          </w:rPr>
          <w:fldChar w:fldCharType="end"/>
        </w:r>
      </w:hyperlink>
    </w:p>
    <w:p w14:paraId="4F4E6AA0" w14:textId="66F44298" w:rsidR="009A6D03" w:rsidRPr="004F3CAA" w:rsidRDefault="00000000">
      <w:pPr>
        <w:pStyle w:val="TableofFigures"/>
        <w:tabs>
          <w:tab w:val="right" w:leader="dot" w:pos="8630"/>
        </w:tabs>
        <w:rPr>
          <w:rFonts w:ascii="Times New Roman" w:eastAsiaTheme="minorEastAsia" w:hAnsi="Times New Roman" w:cs="Times New Roman"/>
          <w:noProof/>
          <w:sz w:val="22"/>
          <w:szCs w:val="22"/>
        </w:rPr>
      </w:pPr>
      <w:hyperlink w:anchor="_Toc118833933" w:history="1">
        <w:r w:rsidR="009A6D03" w:rsidRPr="004F3CAA">
          <w:rPr>
            <w:rStyle w:val="Hyperlink"/>
            <w:rFonts w:ascii="Times New Roman" w:hAnsi="Times New Roman" w:cs="Times New Roman"/>
            <w:noProof/>
          </w:rPr>
          <w:t>Figure 14. Coded aperture imaging process in a 1D example.</w:t>
        </w:r>
        <w:r w:rsidR="009A6D03" w:rsidRPr="004F3CAA">
          <w:rPr>
            <w:rFonts w:ascii="Times New Roman" w:hAnsi="Times New Roman" w:cs="Times New Roman"/>
            <w:noProof/>
            <w:webHidden/>
          </w:rPr>
          <w:tab/>
        </w:r>
        <w:r w:rsidR="009A6D03" w:rsidRPr="004F3CAA">
          <w:rPr>
            <w:rFonts w:ascii="Times New Roman" w:hAnsi="Times New Roman" w:cs="Times New Roman"/>
            <w:noProof/>
            <w:webHidden/>
          </w:rPr>
          <w:fldChar w:fldCharType="begin"/>
        </w:r>
        <w:r w:rsidR="009A6D03" w:rsidRPr="004F3CAA">
          <w:rPr>
            <w:rFonts w:ascii="Times New Roman" w:hAnsi="Times New Roman" w:cs="Times New Roman"/>
            <w:noProof/>
            <w:webHidden/>
          </w:rPr>
          <w:instrText xml:space="preserve"> PAGEREF _Toc118833933 \h </w:instrText>
        </w:r>
        <w:r w:rsidR="009A6D03" w:rsidRPr="004F3CAA">
          <w:rPr>
            <w:rFonts w:ascii="Times New Roman" w:hAnsi="Times New Roman" w:cs="Times New Roman"/>
            <w:noProof/>
            <w:webHidden/>
          </w:rPr>
        </w:r>
        <w:r w:rsidR="009A6D03" w:rsidRPr="004F3CAA">
          <w:rPr>
            <w:rFonts w:ascii="Times New Roman" w:hAnsi="Times New Roman" w:cs="Times New Roman"/>
            <w:noProof/>
            <w:webHidden/>
          </w:rPr>
          <w:fldChar w:fldCharType="separate"/>
        </w:r>
        <w:r w:rsidR="009A6D03" w:rsidRPr="004F3CAA">
          <w:rPr>
            <w:rFonts w:ascii="Times New Roman" w:hAnsi="Times New Roman" w:cs="Times New Roman"/>
            <w:noProof/>
            <w:webHidden/>
          </w:rPr>
          <w:t>26</w:t>
        </w:r>
        <w:r w:rsidR="009A6D03" w:rsidRPr="004F3CAA">
          <w:rPr>
            <w:rFonts w:ascii="Times New Roman" w:hAnsi="Times New Roman" w:cs="Times New Roman"/>
            <w:noProof/>
            <w:webHidden/>
          </w:rPr>
          <w:fldChar w:fldCharType="end"/>
        </w:r>
      </w:hyperlink>
    </w:p>
    <w:p w14:paraId="0E5D5E96" w14:textId="19C1017B" w:rsidR="009A6D03" w:rsidRPr="004F3CAA" w:rsidRDefault="00000000">
      <w:pPr>
        <w:pStyle w:val="TableofFigures"/>
        <w:tabs>
          <w:tab w:val="right" w:leader="dot" w:pos="8630"/>
        </w:tabs>
        <w:rPr>
          <w:rFonts w:ascii="Times New Roman" w:eastAsiaTheme="minorEastAsia" w:hAnsi="Times New Roman" w:cs="Times New Roman"/>
          <w:noProof/>
          <w:sz w:val="22"/>
          <w:szCs w:val="22"/>
        </w:rPr>
      </w:pPr>
      <w:hyperlink w:anchor="_Toc118833934" w:history="1">
        <w:r w:rsidR="009A6D03" w:rsidRPr="004F3CAA">
          <w:rPr>
            <w:rStyle w:val="Hyperlink"/>
            <w:rFonts w:ascii="Times New Roman" w:hAnsi="Times New Roman" w:cs="Times New Roman"/>
            <w:noProof/>
          </w:rPr>
          <w:t>Figure 15. Process of image creation: mask pattern (right), detector count histogram (left), cross-correlation histogram for image (middle). This is a simple ideal simulation for method testing.</w:t>
        </w:r>
        <w:r w:rsidR="009A6D03" w:rsidRPr="004F3CAA">
          <w:rPr>
            <w:rFonts w:ascii="Times New Roman" w:hAnsi="Times New Roman" w:cs="Times New Roman"/>
            <w:noProof/>
            <w:webHidden/>
          </w:rPr>
          <w:tab/>
        </w:r>
        <w:r w:rsidR="009A6D03" w:rsidRPr="004F3CAA">
          <w:rPr>
            <w:rFonts w:ascii="Times New Roman" w:hAnsi="Times New Roman" w:cs="Times New Roman"/>
            <w:noProof/>
            <w:webHidden/>
          </w:rPr>
          <w:fldChar w:fldCharType="begin"/>
        </w:r>
        <w:r w:rsidR="009A6D03" w:rsidRPr="004F3CAA">
          <w:rPr>
            <w:rFonts w:ascii="Times New Roman" w:hAnsi="Times New Roman" w:cs="Times New Roman"/>
            <w:noProof/>
            <w:webHidden/>
          </w:rPr>
          <w:instrText xml:space="preserve"> PAGEREF _Toc118833934 \h </w:instrText>
        </w:r>
        <w:r w:rsidR="009A6D03" w:rsidRPr="004F3CAA">
          <w:rPr>
            <w:rFonts w:ascii="Times New Roman" w:hAnsi="Times New Roman" w:cs="Times New Roman"/>
            <w:noProof/>
            <w:webHidden/>
          </w:rPr>
        </w:r>
        <w:r w:rsidR="009A6D03" w:rsidRPr="004F3CAA">
          <w:rPr>
            <w:rFonts w:ascii="Times New Roman" w:hAnsi="Times New Roman" w:cs="Times New Roman"/>
            <w:noProof/>
            <w:webHidden/>
          </w:rPr>
          <w:fldChar w:fldCharType="separate"/>
        </w:r>
        <w:r w:rsidR="009A6D03" w:rsidRPr="004F3CAA">
          <w:rPr>
            <w:rFonts w:ascii="Times New Roman" w:hAnsi="Times New Roman" w:cs="Times New Roman"/>
            <w:noProof/>
            <w:webHidden/>
          </w:rPr>
          <w:t>27</w:t>
        </w:r>
        <w:r w:rsidR="009A6D03" w:rsidRPr="004F3CAA">
          <w:rPr>
            <w:rFonts w:ascii="Times New Roman" w:hAnsi="Times New Roman" w:cs="Times New Roman"/>
            <w:noProof/>
            <w:webHidden/>
          </w:rPr>
          <w:fldChar w:fldCharType="end"/>
        </w:r>
      </w:hyperlink>
    </w:p>
    <w:p w14:paraId="2F024788" w14:textId="641C6214" w:rsidR="009A6D03" w:rsidRPr="004F3CAA" w:rsidRDefault="00000000">
      <w:pPr>
        <w:pStyle w:val="TableofFigures"/>
        <w:tabs>
          <w:tab w:val="right" w:leader="dot" w:pos="8630"/>
        </w:tabs>
        <w:rPr>
          <w:rFonts w:ascii="Times New Roman" w:eastAsiaTheme="minorEastAsia" w:hAnsi="Times New Roman" w:cs="Times New Roman"/>
          <w:noProof/>
          <w:sz w:val="22"/>
          <w:szCs w:val="22"/>
        </w:rPr>
      </w:pPr>
      <w:hyperlink w:anchor="_Toc118833935" w:history="1">
        <w:r w:rsidR="009A6D03" w:rsidRPr="004F3CAA">
          <w:rPr>
            <w:rStyle w:val="Hyperlink"/>
            <w:rFonts w:ascii="Times New Roman" w:hAnsi="Times New Roman" w:cs="Times New Roman"/>
            <w:noProof/>
          </w:rPr>
          <w:t>Figure 16. Same process as Figure 15, but with a line source instead to show the pattern difference that the detector sees.</w:t>
        </w:r>
        <w:r w:rsidR="009A6D03" w:rsidRPr="004F3CAA">
          <w:rPr>
            <w:rFonts w:ascii="Times New Roman" w:hAnsi="Times New Roman" w:cs="Times New Roman"/>
            <w:noProof/>
            <w:webHidden/>
          </w:rPr>
          <w:tab/>
        </w:r>
        <w:r w:rsidR="009A6D03" w:rsidRPr="004F3CAA">
          <w:rPr>
            <w:rFonts w:ascii="Times New Roman" w:hAnsi="Times New Roman" w:cs="Times New Roman"/>
            <w:noProof/>
            <w:webHidden/>
          </w:rPr>
          <w:fldChar w:fldCharType="begin"/>
        </w:r>
        <w:r w:rsidR="009A6D03" w:rsidRPr="004F3CAA">
          <w:rPr>
            <w:rFonts w:ascii="Times New Roman" w:hAnsi="Times New Roman" w:cs="Times New Roman"/>
            <w:noProof/>
            <w:webHidden/>
          </w:rPr>
          <w:instrText xml:space="preserve"> PAGEREF _Toc118833935 \h </w:instrText>
        </w:r>
        <w:r w:rsidR="009A6D03" w:rsidRPr="004F3CAA">
          <w:rPr>
            <w:rFonts w:ascii="Times New Roman" w:hAnsi="Times New Roman" w:cs="Times New Roman"/>
            <w:noProof/>
            <w:webHidden/>
          </w:rPr>
        </w:r>
        <w:r w:rsidR="009A6D03" w:rsidRPr="004F3CAA">
          <w:rPr>
            <w:rFonts w:ascii="Times New Roman" w:hAnsi="Times New Roman" w:cs="Times New Roman"/>
            <w:noProof/>
            <w:webHidden/>
          </w:rPr>
          <w:fldChar w:fldCharType="separate"/>
        </w:r>
        <w:r w:rsidR="009A6D03" w:rsidRPr="004F3CAA">
          <w:rPr>
            <w:rFonts w:ascii="Times New Roman" w:hAnsi="Times New Roman" w:cs="Times New Roman"/>
            <w:noProof/>
            <w:webHidden/>
          </w:rPr>
          <w:t>27</w:t>
        </w:r>
        <w:r w:rsidR="009A6D03" w:rsidRPr="004F3CAA">
          <w:rPr>
            <w:rFonts w:ascii="Times New Roman" w:hAnsi="Times New Roman" w:cs="Times New Roman"/>
            <w:noProof/>
            <w:webHidden/>
          </w:rPr>
          <w:fldChar w:fldCharType="end"/>
        </w:r>
      </w:hyperlink>
    </w:p>
    <w:p w14:paraId="057EF83D" w14:textId="5C64241E" w:rsidR="009A6D03" w:rsidRPr="004F3CAA" w:rsidRDefault="00000000">
      <w:pPr>
        <w:pStyle w:val="TableofFigures"/>
        <w:tabs>
          <w:tab w:val="right" w:leader="dot" w:pos="8630"/>
        </w:tabs>
        <w:rPr>
          <w:rFonts w:ascii="Times New Roman" w:eastAsiaTheme="minorEastAsia" w:hAnsi="Times New Roman" w:cs="Times New Roman"/>
          <w:noProof/>
          <w:sz w:val="22"/>
          <w:szCs w:val="22"/>
        </w:rPr>
      </w:pPr>
      <w:hyperlink w:anchor="_Toc118833936" w:history="1">
        <w:r w:rsidR="009A6D03" w:rsidRPr="004F3CAA">
          <w:rPr>
            <w:rStyle w:val="Hyperlink"/>
            <w:rFonts w:ascii="Times New Roman" w:hAnsi="Times New Roman" w:cs="Times New Roman"/>
            <w:noProof/>
          </w:rPr>
          <w:t>Figure 17. Simulation of GeGI response to mask overlaid. This is a more complex simulation to portray the capabilities of the imager and method more accurately.</w:t>
        </w:r>
        <w:r w:rsidR="009A6D03" w:rsidRPr="004F3CAA">
          <w:rPr>
            <w:rFonts w:ascii="Times New Roman" w:hAnsi="Times New Roman" w:cs="Times New Roman"/>
            <w:noProof/>
            <w:webHidden/>
          </w:rPr>
          <w:tab/>
        </w:r>
        <w:r w:rsidR="009A6D03" w:rsidRPr="004F3CAA">
          <w:rPr>
            <w:rFonts w:ascii="Times New Roman" w:hAnsi="Times New Roman" w:cs="Times New Roman"/>
            <w:noProof/>
            <w:webHidden/>
          </w:rPr>
          <w:fldChar w:fldCharType="begin"/>
        </w:r>
        <w:r w:rsidR="009A6D03" w:rsidRPr="004F3CAA">
          <w:rPr>
            <w:rFonts w:ascii="Times New Roman" w:hAnsi="Times New Roman" w:cs="Times New Roman"/>
            <w:noProof/>
            <w:webHidden/>
          </w:rPr>
          <w:instrText xml:space="preserve"> PAGEREF _Toc118833936 \h </w:instrText>
        </w:r>
        <w:r w:rsidR="009A6D03" w:rsidRPr="004F3CAA">
          <w:rPr>
            <w:rFonts w:ascii="Times New Roman" w:hAnsi="Times New Roman" w:cs="Times New Roman"/>
            <w:noProof/>
            <w:webHidden/>
          </w:rPr>
        </w:r>
        <w:r w:rsidR="009A6D03" w:rsidRPr="004F3CAA">
          <w:rPr>
            <w:rFonts w:ascii="Times New Roman" w:hAnsi="Times New Roman" w:cs="Times New Roman"/>
            <w:noProof/>
            <w:webHidden/>
          </w:rPr>
          <w:fldChar w:fldCharType="separate"/>
        </w:r>
        <w:r w:rsidR="009A6D03" w:rsidRPr="004F3CAA">
          <w:rPr>
            <w:rFonts w:ascii="Times New Roman" w:hAnsi="Times New Roman" w:cs="Times New Roman"/>
            <w:noProof/>
            <w:webHidden/>
          </w:rPr>
          <w:t>27</w:t>
        </w:r>
        <w:r w:rsidR="009A6D03" w:rsidRPr="004F3CAA">
          <w:rPr>
            <w:rFonts w:ascii="Times New Roman" w:hAnsi="Times New Roman" w:cs="Times New Roman"/>
            <w:noProof/>
            <w:webHidden/>
          </w:rPr>
          <w:fldChar w:fldCharType="end"/>
        </w:r>
      </w:hyperlink>
    </w:p>
    <w:p w14:paraId="7305E8BD" w14:textId="5912D348" w:rsidR="009A6D03" w:rsidRPr="004F3CAA" w:rsidRDefault="00000000">
      <w:pPr>
        <w:pStyle w:val="TableofFigures"/>
        <w:tabs>
          <w:tab w:val="right" w:leader="dot" w:pos="8630"/>
        </w:tabs>
        <w:rPr>
          <w:rFonts w:ascii="Times New Roman" w:eastAsiaTheme="minorEastAsia" w:hAnsi="Times New Roman" w:cs="Times New Roman"/>
          <w:noProof/>
          <w:sz w:val="22"/>
          <w:szCs w:val="22"/>
        </w:rPr>
      </w:pPr>
      <w:hyperlink w:anchor="_Toc118833937" w:history="1">
        <w:r w:rsidR="009A6D03" w:rsidRPr="004F3CAA">
          <w:rPr>
            <w:rStyle w:val="Hyperlink"/>
            <w:rFonts w:ascii="Times New Roman" w:hAnsi="Times New Roman" w:cs="Times New Roman"/>
            <w:noProof/>
          </w:rPr>
          <w:t>Figure 18. (left) Simple back-projected Compton scatter cones intersecting with 2D plane 1 m away from imager. (right) Coded aperture image generated from the same dataset.</w:t>
        </w:r>
        <w:r w:rsidR="009A6D03" w:rsidRPr="004F3CAA">
          <w:rPr>
            <w:rFonts w:ascii="Times New Roman" w:hAnsi="Times New Roman" w:cs="Times New Roman"/>
            <w:noProof/>
            <w:webHidden/>
          </w:rPr>
          <w:tab/>
        </w:r>
        <w:r w:rsidR="009A6D03" w:rsidRPr="004F3CAA">
          <w:rPr>
            <w:rFonts w:ascii="Times New Roman" w:hAnsi="Times New Roman" w:cs="Times New Roman"/>
            <w:noProof/>
            <w:webHidden/>
          </w:rPr>
          <w:fldChar w:fldCharType="begin"/>
        </w:r>
        <w:r w:rsidR="009A6D03" w:rsidRPr="004F3CAA">
          <w:rPr>
            <w:rFonts w:ascii="Times New Roman" w:hAnsi="Times New Roman" w:cs="Times New Roman"/>
            <w:noProof/>
            <w:webHidden/>
          </w:rPr>
          <w:instrText xml:space="preserve"> PAGEREF _Toc118833937 \h </w:instrText>
        </w:r>
        <w:r w:rsidR="009A6D03" w:rsidRPr="004F3CAA">
          <w:rPr>
            <w:rFonts w:ascii="Times New Roman" w:hAnsi="Times New Roman" w:cs="Times New Roman"/>
            <w:noProof/>
            <w:webHidden/>
          </w:rPr>
        </w:r>
        <w:r w:rsidR="009A6D03" w:rsidRPr="004F3CAA">
          <w:rPr>
            <w:rFonts w:ascii="Times New Roman" w:hAnsi="Times New Roman" w:cs="Times New Roman"/>
            <w:noProof/>
            <w:webHidden/>
          </w:rPr>
          <w:fldChar w:fldCharType="separate"/>
        </w:r>
        <w:r w:rsidR="009A6D03" w:rsidRPr="004F3CAA">
          <w:rPr>
            <w:rFonts w:ascii="Times New Roman" w:hAnsi="Times New Roman" w:cs="Times New Roman"/>
            <w:noProof/>
            <w:webHidden/>
          </w:rPr>
          <w:t>30</w:t>
        </w:r>
        <w:r w:rsidR="009A6D03" w:rsidRPr="004F3CAA">
          <w:rPr>
            <w:rFonts w:ascii="Times New Roman" w:hAnsi="Times New Roman" w:cs="Times New Roman"/>
            <w:noProof/>
            <w:webHidden/>
          </w:rPr>
          <w:fldChar w:fldCharType="end"/>
        </w:r>
      </w:hyperlink>
    </w:p>
    <w:p w14:paraId="44BE9DC9" w14:textId="0DE70E0B" w:rsidR="009A6D03" w:rsidRPr="004F3CAA" w:rsidRDefault="00000000">
      <w:pPr>
        <w:pStyle w:val="TableofFigures"/>
        <w:tabs>
          <w:tab w:val="right" w:leader="dot" w:pos="8630"/>
        </w:tabs>
        <w:rPr>
          <w:rFonts w:ascii="Times New Roman" w:eastAsiaTheme="minorEastAsia" w:hAnsi="Times New Roman" w:cs="Times New Roman"/>
          <w:noProof/>
          <w:sz w:val="22"/>
          <w:szCs w:val="22"/>
        </w:rPr>
      </w:pPr>
      <w:hyperlink w:anchor="_Toc118833938" w:history="1">
        <w:r w:rsidR="009A6D03" w:rsidRPr="004F3CAA">
          <w:rPr>
            <w:rStyle w:val="Hyperlink"/>
            <w:rFonts w:ascii="Times New Roman" w:hAnsi="Times New Roman" w:cs="Times New Roman"/>
            <w:noProof/>
          </w:rPr>
          <w:t>Figure 19. Simple bask-projected Compton scatter cones intersecting with sphere 10 m away from imager.</w:t>
        </w:r>
        <w:r w:rsidR="009A6D03" w:rsidRPr="004F3CAA">
          <w:rPr>
            <w:rFonts w:ascii="Times New Roman" w:hAnsi="Times New Roman" w:cs="Times New Roman"/>
            <w:noProof/>
            <w:webHidden/>
          </w:rPr>
          <w:tab/>
        </w:r>
        <w:r w:rsidR="009A6D03" w:rsidRPr="004F3CAA">
          <w:rPr>
            <w:rFonts w:ascii="Times New Roman" w:hAnsi="Times New Roman" w:cs="Times New Roman"/>
            <w:noProof/>
            <w:webHidden/>
          </w:rPr>
          <w:fldChar w:fldCharType="begin"/>
        </w:r>
        <w:r w:rsidR="009A6D03" w:rsidRPr="004F3CAA">
          <w:rPr>
            <w:rFonts w:ascii="Times New Roman" w:hAnsi="Times New Roman" w:cs="Times New Roman"/>
            <w:noProof/>
            <w:webHidden/>
          </w:rPr>
          <w:instrText xml:space="preserve"> PAGEREF _Toc118833938 \h </w:instrText>
        </w:r>
        <w:r w:rsidR="009A6D03" w:rsidRPr="004F3CAA">
          <w:rPr>
            <w:rFonts w:ascii="Times New Roman" w:hAnsi="Times New Roman" w:cs="Times New Roman"/>
            <w:noProof/>
            <w:webHidden/>
          </w:rPr>
        </w:r>
        <w:r w:rsidR="009A6D03" w:rsidRPr="004F3CAA">
          <w:rPr>
            <w:rFonts w:ascii="Times New Roman" w:hAnsi="Times New Roman" w:cs="Times New Roman"/>
            <w:noProof/>
            <w:webHidden/>
          </w:rPr>
          <w:fldChar w:fldCharType="separate"/>
        </w:r>
        <w:r w:rsidR="009A6D03" w:rsidRPr="004F3CAA">
          <w:rPr>
            <w:rFonts w:ascii="Times New Roman" w:hAnsi="Times New Roman" w:cs="Times New Roman"/>
            <w:noProof/>
            <w:webHidden/>
          </w:rPr>
          <w:t>30</w:t>
        </w:r>
        <w:r w:rsidR="009A6D03" w:rsidRPr="004F3CAA">
          <w:rPr>
            <w:rFonts w:ascii="Times New Roman" w:hAnsi="Times New Roman" w:cs="Times New Roman"/>
            <w:noProof/>
            <w:webHidden/>
          </w:rPr>
          <w:fldChar w:fldCharType="end"/>
        </w:r>
      </w:hyperlink>
    </w:p>
    <w:p w14:paraId="5FB7FD10" w14:textId="65ECDE97" w:rsidR="009A6D03" w:rsidRPr="004F3CAA" w:rsidRDefault="00000000">
      <w:pPr>
        <w:pStyle w:val="TableofFigures"/>
        <w:tabs>
          <w:tab w:val="right" w:leader="dot" w:pos="8630"/>
        </w:tabs>
        <w:rPr>
          <w:rFonts w:ascii="Times New Roman" w:eastAsiaTheme="minorEastAsia" w:hAnsi="Times New Roman" w:cs="Times New Roman"/>
          <w:noProof/>
          <w:sz w:val="22"/>
          <w:szCs w:val="22"/>
        </w:rPr>
      </w:pPr>
      <w:hyperlink w:anchor="_Toc118833939" w:history="1">
        <w:r w:rsidR="009A6D03" w:rsidRPr="004F3CAA">
          <w:rPr>
            <w:rStyle w:val="Hyperlink"/>
            <w:rFonts w:ascii="Times New Roman" w:hAnsi="Times New Roman" w:cs="Times New Roman"/>
            <w:noProof/>
          </w:rPr>
          <w:t>Figure 20. Proof of concept for tallying lines with pixelated grid. Made to tally cone intersection with coded aperture pixelated image.</w:t>
        </w:r>
        <w:r w:rsidR="009A6D03" w:rsidRPr="004F3CAA">
          <w:rPr>
            <w:rFonts w:ascii="Times New Roman" w:hAnsi="Times New Roman" w:cs="Times New Roman"/>
            <w:noProof/>
            <w:webHidden/>
          </w:rPr>
          <w:tab/>
        </w:r>
        <w:r w:rsidR="009A6D03" w:rsidRPr="004F3CAA">
          <w:rPr>
            <w:rFonts w:ascii="Times New Roman" w:hAnsi="Times New Roman" w:cs="Times New Roman"/>
            <w:noProof/>
            <w:webHidden/>
          </w:rPr>
          <w:fldChar w:fldCharType="begin"/>
        </w:r>
        <w:r w:rsidR="009A6D03" w:rsidRPr="004F3CAA">
          <w:rPr>
            <w:rFonts w:ascii="Times New Roman" w:hAnsi="Times New Roman" w:cs="Times New Roman"/>
            <w:noProof/>
            <w:webHidden/>
          </w:rPr>
          <w:instrText xml:space="preserve"> PAGEREF _Toc118833939 \h </w:instrText>
        </w:r>
        <w:r w:rsidR="009A6D03" w:rsidRPr="004F3CAA">
          <w:rPr>
            <w:rFonts w:ascii="Times New Roman" w:hAnsi="Times New Roman" w:cs="Times New Roman"/>
            <w:noProof/>
            <w:webHidden/>
          </w:rPr>
        </w:r>
        <w:r w:rsidR="009A6D03" w:rsidRPr="004F3CAA">
          <w:rPr>
            <w:rFonts w:ascii="Times New Roman" w:hAnsi="Times New Roman" w:cs="Times New Roman"/>
            <w:noProof/>
            <w:webHidden/>
          </w:rPr>
          <w:fldChar w:fldCharType="separate"/>
        </w:r>
        <w:r w:rsidR="009A6D03" w:rsidRPr="004F3CAA">
          <w:rPr>
            <w:rFonts w:ascii="Times New Roman" w:hAnsi="Times New Roman" w:cs="Times New Roman"/>
            <w:noProof/>
            <w:webHidden/>
          </w:rPr>
          <w:t>31</w:t>
        </w:r>
        <w:r w:rsidR="009A6D03" w:rsidRPr="004F3CAA">
          <w:rPr>
            <w:rFonts w:ascii="Times New Roman" w:hAnsi="Times New Roman" w:cs="Times New Roman"/>
            <w:noProof/>
            <w:webHidden/>
          </w:rPr>
          <w:fldChar w:fldCharType="end"/>
        </w:r>
      </w:hyperlink>
    </w:p>
    <w:p w14:paraId="30742EDF" w14:textId="241A3368" w:rsidR="009A6D03" w:rsidRPr="004F3CAA" w:rsidRDefault="00000000">
      <w:pPr>
        <w:pStyle w:val="TableofFigures"/>
        <w:tabs>
          <w:tab w:val="right" w:leader="dot" w:pos="8630"/>
        </w:tabs>
        <w:rPr>
          <w:rFonts w:ascii="Times New Roman" w:eastAsiaTheme="minorEastAsia" w:hAnsi="Times New Roman" w:cs="Times New Roman"/>
          <w:noProof/>
          <w:sz w:val="22"/>
          <w:szCs w:val="22"/>
        </w:rPr>
      </w:pPr>
      <w:hyperlink w:anchor="_Toc118833940" w:history="1">
        <w:r w:rsidR="009A6D03" w:rsidRPr="004F3CAA">
          <w:rPr>
            <w:rStyle w:val="Hyperlink"/>
            <w:rFonts w:ascii="Times New Roman" w:hAnsi="Times New Roman" w:cs="Times New Roman"/>
            <w:noProof/>
          </w:rPr>
          <w:t>Figure 21. (top) Pixelated Compton scatter back-projected cones within the same fashion as the coded aperture image. (bottom) Coded aperture image created from same dataset.</w:t>
        </w:r>
        <w:r w:rsidR="009A6D03" w:rsidRPr="004F3CAA">
          <w:rPr>
            <w:rFonts w:ascii="Times New Roman" w:hAnsi="Times New Roman" w:cs="Times New Roman"/>
            <w:noProof/>
            <w:webHidden/>
          </w:rPr>
          <w:tab/>
        </w:r>
        <w:r w:rsidR="009A6D03" w:rsidRPr="004F3CAA">
          <w:rPr>
            <w:rFonts w:ascii="Times New Roman" w:hAnsi="Times New Roman" w:cs="Times New Roman"/>
            <w:noProof/>
            <w:webHidden/>
          </w:rPr>
          <w:fldChar w:fldCharType="begin"/>
        </w:r>
        <w:r w:rsidR="009A6D03" w:rsidRPr="004F3CAA">
          <w:rPr>
            <w:rFonts w:ascii="Times New Roman" w:hAnsi="Times New Roman" w:cs="Times New Roman"/>
            <w:noProof/>
            <w:webHidden/>
          </w:rPr>
          <w:instrText xml:space="preserve"> PAGEREF _Toc118833940 \h </w:instrText>
        </w:r>
        <w:r w:rsidR="009A6D03" w:rsidRPr="004F3CAA">
          <w:rPr>
            <w:rFonts w:ascii="Times New Roman" w:hAnsi="Times New Roman" w:cs="Times New Roman"/>
            <w:noProof/>
            <w:webHidden/>
          </w:rPr>
        </w:r>
        <w:r w:rsidR="009A6D03" w:rsidRPr="004F3CAA">
          <w:rPr>
            <w:rFonts w:ascii="Times New Roman" w:hAnsi="Times New Roman" w:cs="Times New Roman"/>
            <w:noProof/>
            <w:webHidden/>
          </w:rPr>
          <w:fldChar w:fldCharType="separate"/>
        </w:r>
        <w:r w:rsidR="009A6D03" w:rsidRPr="004F3CAA">
          <w:rPr>
            <w:rFonts w:ascii="Times New Roman" w:hAnsi="Times New Roman" w:cs="Times New Roman"/>
            <w:noProof/>
            <w:webHidden/>
          </w:rPr>
          <w:t>32</w:t>
        </w:r>
        <w:r w:rsidR="009A6D03" w:rsidRPr="004F3CAA">
          <w:rPr>
            <w:rFonts w:ascii="Times New Roman" w:hAnsi="Times New Roman" w:cs="Times New Roman"/>
            <w:noProof/>
            <w:webHidden/>
          </w:rPr>
          <w:fldChar w:fldCharType="end"/>
        </w:r>
      </w:hyperlink>
    </w:p>
    <w:p w14:paraId="7436F59A" w14:textId="0652B6CB" w:rsidR="009A6D03" w:rsidRPr="004F3CAA" w:rsidRDefault="00000000">
      <w:pPr>
        <w:pStyle w:val="TableofFigures"/>
        <w:tabs>
          <w:tab w:val="right" w:leader="dot" w:pos="8630"/>
        </w:tabs>
        <w:rPr>
          <w:rFonts w:ascii="Times New Roman" w:eastAsiaTheme="minorEastAsia" w:hAnsi="Times New Roman" w:cs="Times New Roman"/>
          <w:noProof/>
          <w:sz w:val="22"/>
          <w:szCs w:val="22"/>
        </w:rPr>
      </w:pPr>
      <w:hyperlink w:anchor="_Toc118833941" w:history="1">
        <w:r w:rsidR="009A6D03" w:rsidRPr="004F3CAA">
          <w:rPr>
            <w:rStyle w:val="Hyperlink"/>
            <w:rFonts w:ascii="Times New Roman" w:hAnsi="Times New Roman" w:cs="Times New Roman"/>
            <w:noProof/>
          </w:rPr>
          <w:t>Figure 22. Attenuation coefficients in tantalum, the coded aperture mask material.</w:t>
        </w:r>
        <w:r w:rsidR="009A6D03" w:rsidRPr="004F3CAA">
          <w:rPr>
            <w:rFonts w:ascii="Times New Roman" w:hAnsi="Times New Roman" w:cs="Times New Roman"/>
            <w:noProof/>
            <w:webHidden/>
          </w:rPr>
          <w:tab/>
        </w:r>
        <w:r w:rsidR="009A6D03" w:rsidRPr="004F3CAA">
          <w:rPr>
            <w:rFonts w:ascii="Times New Roman" w:hAnsi="Times New Roman" w:cs="Times New Roman"/>
            <w:noProof/>
            <w:webHidden/>
          </w:rPr>
          <w:fldChar w:fldCharType="begin"/>
        </w:r>
        <w:r w:rsidR="009A6D03" w:rsidRPr="004F3CAA">
          <w:rPr>
            <w:rFonts w:ascii="Times New Roman" w:hAnsi="Times New Roman" w:cs="Times New Roman"/>
            <w:noProof/>
            <w:webHidden/>
          </w:rPr>
          <w:instrText xml:space="preserve"> PAGEREF _Toc118833941 \h </w:instrText>
        </w:r>
        <w:r w:rsidR="009A6D03" w:rsidRPr="004F3CAA">
          <w:rPr>
            <w:rFonts w:ascii="Times New Roman" w:hAnsi="Times New Roman" w:cs="Times New Roman"/>
            <w:noProof/>
            <w:webHidden/>
          </w:rPr>
        </w:r>
        <w:r w:rsidR="009A6D03" w:rsidRPr="004F3CAA">
          <w:rPr>
            <w:rFonts w:ascii="Times New Roman" w:hAnsi="Times New Roman" w:cs="Times New Roman"/>
            <w:noProof/>
            <w:webHidden/>
          </w:rPr>
          <w:fldChar w:fldCharType="separate"/>
        </w:r>
        <w:r w:rsidR="009A6D03" w:rsidRPr="004F3CAA">
          <w:rPr>
            <w:rFonts w:ascii="Times New Roman" w:hAnsi="Times New Roman" w:cs="Times New Roman"/>
            <w:noProof/>
            <w:webHidden/>
          </w:rPr>
          <w:t>35</w:t>
        </w:r>
        <w:r w:rsidR="009A6D03" w:rsidRPr="004F3CAA">
          <w:rPr>
            <w:rFonts w:ascii="Times New Roman" w:hAnsi="Times New Roman" w:cs="Times New Roman"/>
            <w:noProof/>
            <w:webHidden/>
          </w:rPr>
          <w:fldChar w:fldCharType="end"/>
        </w:r>
      </w:hyperlink>
    </w:p>
    <w:p w14:paraId="7B7917EB" w14:textId="052212FC" w:rsidR="009A6D03" w:rsidRPr="004F3CAA" w:rsidRDefault="00000000">
      <w:pPr>
        <w:pStyle w:val="TableofFigures"/>
        <w:tabs>
          <w:tab w:val="right" w:leader="dot" w:pos="8630"/>
        </w:tabs>
        <w:rPr>
          <w:rFonts w:ascii="Times New Roman" w:eastAsiaTheme="minorEastAsia" w:hAnsi="Times New Roman" w:cs="Times New Roman"/>
          <w:noProof/>
          <w:sz w:val="22"/>
          <w:szCs w:val="22"/>
        </w:rPr>
      </w:pPr>
      <w:hyperlink w:anchor="_Toc118833942" w:history="1">
        <w:r w:rsidR="009A6D03" w:rsidRPr="004F3CAA">
          <w:rPr>
            <w:rStyle w:val="Hyperlink"/>
            <w:rFonts w:ascii="Times New Roman" w:hAnsi="Times New Roman" w:cs="Times New Roman"/>
            <w:noProof/>
          </w:rPr>
          <w:t>Figure 23. Process for tracking a ray through the mask from top to bottom (the process here is shown for a complex case of the ray travelling from one mask element, through a gap, and into another mask element): Tracing method tracks locations of entry in the mask plane and exit of the mask plane, and a vector is defined between the points. The mask is condensed to 2D to find intersection points of mask edges. The newly defined points are interpolated within the 3rd dimension to find 3D tracing through each intersected mask element.</w:t>
        </w:r>
        <w:r w:rsidR="009A6D03" w:rsidRPr="004F3CAA">
          <w:rPr>
            <w:rFonts w:ascii="Times New Roman" w:hAnsi="Times New Roman" w:cs="Times New Roman"/>
            <w:noProof/>
            <w:webHidden/>
          </w:rPr>
          <w:tab/>
        </w:r>
        <w:r w:rsidR="009A6D03" w:rsidRPr="004F3CAA">
          <w:rPr>
            <w:rFonts w:ascii="Times New Roman" w:hAnsi="Times New Roman" w:cs="Times New Roman"/>
            <w:noProof/>
            <w:webHidden/>
          </w:rPr>
          <w:fldChar w:fldCharType="begin"/>
        </w:r>
        <w:r w:rsidR="009A6D03" w:rsidRPr="004F3CAA">
          <w:rPr>
            <w:rFonts w:ascii="Times New Roman" w:hAnsi="Times New Roman" w:cs="Times New Roman"/>
            <w:noProof/>
            <w:webHidden/>
          </w:rPr>
          <w:instrText xml:space="preserve"> PAGEREF _Toc118833942 \h </w:instrText>
        </w:r>
        <w:r w:rsidR="009A6D03" w:rsidRPr="004F3CAA">
          <w:rPr>
            <w:rFonts w:ascii="Times New Roman" w:hAnsi="Times New Roman" w:cs="Times New Roman"/>
            <w:noProof/>
            <w:webHidden/>
          </w:rPr>
        </w:r>
        <w:r w:rsidR="009A6D03" w:rsidRPr="004F3CAA">
          <w:rPr>
            <w:rFonts w:ascii="Times New Roman" w:hAnsi="Times New Roman" w:cs="Times New Roman"/>
            <w:noProof/>
            <w:webHidden/>
          </w:rPr>
          <w:fldChar w:fldCharType="separate"/>
        </w:r>
        <w:r w:rsidR="009A6D03" w:rsidRPr="004F3CAA">
          <w:rPr>
            <w:rFonts w:ascii="Times New Roman" w:hAnsi="Times New Roman" w:cs="Times New Roman"/>
            <w:noProof/>
            <w:webHidden/>
          </w:rPr>
          <w:t>37</w:t>
        </w:r>
        <w:r w:rsidR="009A6D03" w:rsidRPr="004F3CAA">
          <w:rPr>
            <w:rFonts w:ascii="Times New Roman" w:hAnsi="Times New Roman" w:cs="Times New Roman"/>
            <w:noProof/>
            <w:webHidden/>
          </w:rPr>
          <w:fldChar w:fldCharType="end"/>
        </w:r>
      </w:hyperlink>
    </w:p>
    <w:p w14:paraId="6F977FB0" w14:textId="598FF843" w:rsidR="009A6D03" w:rsidRPr="004F3CAA" w:rsidRDefault="00000000">
      <w:pPr>
        <w:pStyle w:val="TableofFigures"/>
        <w:tabs>
          <w:tab w:val="right" w:leader="dot" w:pos="8630"/>
        </w:tabs>
        <w:rPr>
          <w:rFonts w:ascii="Times New Roman" w:eastAsiaTheme="minorEastAsia" w:hAnsi="Times New Roman" w:cs="Times New Roman"/>
          <w:noProof/>
          <w:sz w:val="22"/>
          <w:szCs w:val="22"/>
        </w:rPr>
      </w:pPr>
      <w:hyperlink w:anchor="_Toc118833943" w:history="1">
        <w:r w:rsidR="009A6D03" w:rsidRPr="004F3CAA">
          <w:rPr>
            <w:rStyle w:val="Hyperlink"/>
            <w:rFonts w:ascii="Times New Roman" w:hAnsi="Times New Roman" w:cs="Times New Roman"/>
            <w:noProof/>
          </w:rPr>
          <w:t>Figure 24. A simulation of a full cone travelling through the mask, with attenuation factors calculated. The back plane is away from the detector and the front plane is toward the detector. The image shows that rays travelling through mask elements have a higher attenuation probability and therefore, a lower weighting.</w:t>
        </w:r>
        <w:r w:rsidR="009A6D03" w:rsidRPr="004F3CAA">
          <w:rPr>
            <w:rFonts w:ascii="Times New Roman" w:hAnsi="Times New Roman" w:cs="Times New Roman"/>
            <w:noProof/>
            <w:webHidden/>
          </w:rPr>
          <w:tab/>
        </w:r>
        <w:r w:rsidR="009A6D03" w:rsidRPr="004F3CAA">
          <w:rPr>
            <w:rFonts w:ascii="Times New Roman" w:hAnsi="Times New Roman" w:cs="Times New Roman"/>
            <w:noProof/>
            <w:webHidden/>
          </w:rPr>
          <w:fldChar w:fldCharType="begin"/>
        </w:r>
        <w:r w:rsidR="009A6D03" w:rsidRPr="004F3CAA">
          <w:rPr>
            <w:rFonts w:ascii="Times New Roman" w:hAnsi="Times New Roman" w:cs="Times New Roman"/>
            <w:noProof/>
            <w:webHidden/>
          </w:rPr>
          <w:instrText xml:space="preserve"> PAGEREF _Toc118833943 \h </w:instrText>
        </w:r>
        <w:r w:rsidR="009A6D03" w:rsidRPr="004F3CAA">
          <w:rPr>
            <w:rFonts w:ascii="Times New Roman" w:hAnsi="Times New Roman" w:cs="Times New Roman"/>
            <w:noProof/>
            <w:webHidden/>
          </w:rPr>
        </w:r>
        <w:r w:rsidR="009A6D03" w:rsidRPr="004F3CAA">
          <w:rPr>
            <w:rFonts w:ascii="Times New Roman" w:hAnsi="Times New Roman" w:cs="Times New Roman"/>
            <w:noProof/>
            <w:webHidden/>
          </w:rPr>
          <w:fldChar w:fldCharType="separate"/>
        </w:r>
        <w:r w:rsidR="009A6D03" w:rsidRPr="004F3CAA">
          <w:rPr>
            <w:rFonts w:ascii="Times New Roman" w:hAnsi="Times New Roman" w:cs="Times New Roman"/>
            <w:noProof/>
            <w:webHidden/>
          </w:rPr>
          <w:t>38</w:t>
        </w:r>
        <w:r w:rsidR="009A6D03" w:rsidRPr="004F3CAA">
          <w:rPr>
            <w:rFonts w:ascii="Times New Roman" w:hAnsi="Times New Roman" w:cs="Times New Roman"/>
            <w:noProof/>
            <w:webHidden/>
          </w:rPr>
          <w:fldChar w:fldCharType="end"/>
        </w:r>
      </w:hyperlink>
    </w:p>
    <w:p w14:paraId="220A83BE" w14:textId="1BD88C4F" w:rsidR="009A6D03" w:rsidRPr="004F3CAA" w:rsidRDefault="00000000">
      <w:pPr>
        <w:pStyle w:val="TableofFigures"/>
        <w:tabs>
          <w:tab w:val="right" w:leader="dot" w:pos="8630"/>
        </w:tabs>
        <w:rPr>
          <w:rFonts w:ascii="Times New Roman" w:eastAsiaTheme="minorEastAsia" w:hAnsi="Times New Roman" w:cs="Times New Roman"/>
          <w:noProof/>
          <w:sz w:val="22"/>
          <w:szCs w:val="22"/>
        </w:rPr>
      </w:pPr>
      <w:hyperlink w:anchor="_Toc118833944" w:history="1">
        <w:r w:rsidR="009A6D03" w:rsidRPr="004F3CAA">
          <w:rPr>
            <w:rStyle w:val="Hyperlink"/>
            <w:rFonts w:ascii="Times New Roman" w:hAnsi="Times New Roman" w:cs="Times New Roman"/>
            <w:noProof/>
          </w:rPr>
          <w:t>Figure 25. Location uncertainty example. The black dots are the measured interaction positions. The red and blue dots are other potential interaction locations based on the uncertainty of the positioning. This demonstrated the reorienting of the cone projection based on location uncertainty.</w:t>
        </w:r>
        <w:r w:rsidR="009A6D03" w:rsidRPr="004F3CAA">
          <w:rPr>
            <w:rFonts w:ascii="Times New Roman" w:hAnsi="Times New Roman" w:cs="Times New Roman"/>
            <w:noProof/>
            <w:webHidden/>
          </w:rPr>
          <w:tab/>
        </w:r>
        <w:r w:rsidR="009A6D03" w:rsidRPr="004F3CAA">
          <w:rPr>
            <w:rFonts w:ascii="Times New Roman" w:hAnsi="Times New Roman" w:cs="Times New Roman"/>
            <w:noProof/>
            <w:webHidden/>
          </w:rPr>
          <w:fldChar w:fldCharType="begin"/>
        </w:r>
        <w:r w:rsidR="009A6D03" w:rsidRPr="004F3CAA">
          <w:rPr>
            <w:rFonts w:ascii="Times New Roman" w:hAnsi="Times New Roman" w:cs="Times New Roman"/>
            <w:noProof/>
            <w:webHidden/>
          </w:rPr>
          <w:instrText xml:space="preserve"> PAGEREF _Toc118833944 \h </w:instrText>
        </w:r>
        <w:r w:rsidR="009A6D03" w:rsidRPr="004F3CAA">
          <w:rPr>
            <w:rFonts w:ascii="Times New Roman" w:hAnsi="Times New Roman" w:cs="Times New Roman"/>
            <w:noProof/>
            <w:webHidden/>
          </w:rPr>
        </w:r>
        <w:r w:rsidR="009A6D03" w:rsidRPr="004F3CAA">
          <w:rPr>
            <w:rFonts w:ascii="Times New Roman" w:hAnsi="Times New Roman" w:cs="Times New Roman"/>
            <w:noProof/>
            <w:webHidden/>
          </w:rPr>
          <w:fldChar w:fldCharType="separate"/>
        </w:r>
        <w:r w:rsidR="009A6D03" w:rsidRPr="004F3CAA">
          <w:rPr>
            <w:rFonts w:ascii="Times New Roman" w:hAnsi="Times New Roman" w:cs="Times New Roman"/>
            <w:noProof/>
            <w:webHidden/>
          </w:rPr>
          <w:t>40</w:t>
        </w:r>
        <w:r w:rsidR="009A6D03" w:rsidRPr="004F3CAA">
          <w:rPr>
            <w:rFonts w:ascii="Times New Roman" w:hAnsi="Times New Roman" w:cs="Times New Roman"/>
            <w:noProof/>
            <w:webHidden/>
          </w:rPr>
          <w:fldChar w:fldCharType="end"/>
        </w:r>
      </w:hyperlink>
    </w:p>
    <w:p w14:paraId="086CCCCB" w14:textId="70980D25" w:rsidR="009A6D03" w:rsidRPr="004F3CAA" w:rsidRDefault="00000000">
      <w:pPr>
        <w:pStyle w:val="TableofFigures"/>
        <w:tabs>
          <w:tab w:val="right" w:leader="dot" w:pos="8630"/>
        </w:tabs>
        <w:rPr>
          <w:rFonts w:ascii="Times New Roman" w:eastAsiaTheme="minorEastAsia" w:hAnsi="Times New Roman" w:cs="Times New Roman"/>
          <w:noProof/>
          <w:sz w:val="22"/>
          <w:szCs w:val="22"/>
        </w:rPr>
      </w:pPr>
      <w:hyperlink w:anchor="_Toc118833945" w:history="1">
        <w:r w:rsidR="009A6D03" w:rsidRPr="004F3CAA">
          <w:rPr>
            <w:rStyle w:val="Hyperlink"/>
            <w:rFonts w:ascii="Times New Roman" w:hAnsi="Times New Roman" w:cs="Times New Roman"/>
            <w:noProof/>
          </w:rPr>
          <w:t>Figure 26. Infinite thickness comparison (density of 5.2 g/cc) between 1001 keV photons (blue), and 186 keV photons (orange) for U</w:t>
        </w:r>
        <w:r w:rsidR="009A6D03" w:rsidRPr="004F3CAA">
          <w:rPr>
            <w:rStyle w:val="Hyperlink"/>
            <w:rFonts w:ascii="Times New Roman" w:hAnsi="Times New Roman" w:cs="Times New Roman"/>
            <w:noProof/>
            <w:vertAlign w:val="subscript"/>
          </w:rPr>
          <w:t>3</w:t>
        </w:r>
        <w:r w:rsidR="009A6D03" w:rsidRPr="004F3CAA">
          <w:rPr>
            <w:rStyle w:val="Hyperlink"/>
            <w:rFonts w:ascii="Times New Roman" w:hAnsi="Times New Roman" w:cs="Times New Roman"/>
            <w:noProof/>
          </w:rPr>
          <w:t>O</w:t>
        </w:r>
        <w:r w:rsidR="009A6D03" w:rsidRPr="004F3CAA">
          <w:rPr>
            <w:rStyle w:val="Hyperlink"/>
            <w:rFonts w:ascii="Times New Roman" w:hAnsi="Times New Roman" w:cs="Times New Roman"/>
            <w:noProof/>
            <w:vertAlign w:val="subscript"/>
          </w:rPr>
          <w:t>8</w:t>
        </w:r>
        <w:r w:rsidR="009A6D03" w:rsidRPr="004F3CAA">
          <w:rPr>
            <w:rStyle w:val="Hyperlink"/>
            <w:rFonts w:ascii="Times New Roman" w:hAnsi="Times New Roman" w:cs="Times New Roman"/>
            <w:noProof/>
          </w:rPr>
          <w:t>.</w:t>
        </w:r>
        <w:r w:rsidR="009A6D03" w:rsidRPr="004F3CAA">
          <w:rPr>
            <w:rFonts w:ascii="Times New Roman" w:hAnsi="Times New Roman" w:cs="Times New Roman"/>
            <w:noProof/>
            <w:webHidden/>
          </w:rPr>
          <w:tab/>
        </w:r>
        <w:r w:rsidR="009A6D03" w:rsidRPr="004F3CAA">
          <w:rPr>
            <w:rFonts w:ascii="Times New Roman" w:hAnsi="Times New Roman" w:cs="Times New Roman"/>
            <w:noProof/>
            <w:webHidden/>
          </w:rPr>
          <w:fldChar w:fldCharType="begin"/>
        </w:r>
        <w:r w:rsidR="009A6D03" w:rsidRPr="004F3CAA">
          <w:rPr>
            <w:rFonts w:ascii="Times New Roman" w:hAnsi="Times New Roman" w:cs="Times New Roman"/>
            <w:noProof/>
            <w:webHidden/>
          </w:rPr>
          <w:instrText xml:space="preserve"> PAGEREF _Toc118833945 \h </w:instrText>
        </w:r>
        <w:r w:rsidR="009A6D03" w:rsidRPr="004F3CAA">
          <w:rPr>
            <w:rFonts w:ascii="Times New Roman" w:hAnsi="Times New Roman" w:cs="Times New Roman"/>
            <w:noProof/>
            <w:webHidden/>
          </w:rPr>
        </w:r>
        <w:r w:rsidR="009A6D03" w:rsidRPr="004F3CAA">
          <w:rPr>
            <w:rFonts w:ascii="Times New Roman" w:hAnsi="Times New Roman" w:cs="Times New Roman"/>
            <w:noProof/>
            <w:webHidden/>
          </w:rPr>
          <w:fldChar w:fldCharType="separate"/>
        </w:r>
        <w:r w:rsidR="009A6D03" w:rsidRPr="004F3CAA">
          <w:rPr>
            <w:rFonts w:ascii="Times New Roman" w:hAnsi="Times New Roman" w:cs="Times New Roman"/>
            <w:noProof/>
            <w:webHidden/>
          </w:rPr>
          <w:t>43</w:t>
        </w:r>
        <w:r w:rsidR="009A6D03" w:rsidRPr="004F3CAA">
          <w:rPr>
            <w:rFonts w:ascii="Times New Roman" w:hAnsi="Times New Roman" w:cs="Times New Roman"/>
            <w:noProof/>
            <w:webHidden/>
          </w:rPr>
          <w:fldChar w:fldCharType="end"/>
        </w:r>
      </w:hyperlink>
    </w:p>
    <w:p w14:paraId="50F94722" w14:textId="3AC8A40F" w:rsidR="009A6D03" w:rsidRPr="004F3CAA" w:rsidRDefault="00000000">
      <w:pPr>
        <w:pStyle w:val="TableofFigures"/>
        <w:tabs>
          <w:tab w:val="right" w:leader="dot" w:pos="8630"/>
        </w:tabs>
        <w:rPr>
          <w:rFonts w:ascii="Times New Roman" w:eastAsiaTheme="minorEastAsia" w:hAnsi="Times New Roman" w:cs="Times New Roman"/>
          <w:noProof/>
          <w:sz w:val="22"/>
          <w:szCs w:val="22"/>
        </w:rPr>
      </w:pPr>
      <w:hyperlink w:anchor="_Toc118833946" w:history="1">
        <w:r w:rsidR="009A6D03" w:rsidRPr="004F3CAA">
          <w:rPr>
            <w:rStyle w:val="Hyperlink"/>
            <w:rFonts w:ascii="Times New Roman" w:hAnsi="Times New Roman" w:cs="Times New Roman"/>
            <w:noProof/>
          </w:rPr>
          <w:t>Figure 27. Concept for weighting back-projected cone based on agreement with coded aperture image. The Compton image will have a wider source area, with the coded aperture image lying within. Looking at sections which contain both will be weighted higher for most likely being the deposit for emission at low and high energies.</w:t>
        </w:r>
        <w:r w:rsidR="009A6D03" w:rsidRPr="004F3CAA">
          <w:rPr>
            <w:rFonts w:ascii="Times New Roman" w:hAnsi="Times New Roman" w:cs="Times New Roman"/>
            <w:noProof/>
            <w:webHidden/>
          </w:rPr>
          <w:tab/>
        </w:r>
        <w:r w:rsidR="009A6D03" w:rsidRPr="004F3CAA">
          <w:rPr>
            <w:rFonts w:ascii="Times New Roman" w:hAnsi="Times New Roman" w:cs="Times New Roman"/>
            <w:noProof/>
            <w:webHidden/>
          </w:rPr>
          <w:fldChar w:fldCharType="begin"/>
        </w:r>
        <w:r w:rsidR="009A6D03" w:rsidRPr="004F3CAA">
          <w:rPr>
            <w:rFonts w:ascii="Times New Roman" w:hAnsi="Times New Roman" w:cs="Times New Roman"/>
            <w:noProof/>
            <w:webHidden/>
          </w:rPr>
          <w:instrText xml:space="preserve"> PAGEREF _Toc118833946 \h </w:instrText>
        </w:r>
        <w:r w:rsidR="009A6D03" w:rsidRPr="004F3CAA">
          <w:rPr>
            <w:rFonts w:ascii="Times New Roman" w:hAnsi="Times New Roman" w:cs="Times New Roman"/>
            <w:noProof/>
            <w:webHidden/>
          </w:rPr>
        </w:r>
        <w:r w:rsidR="009A6D03" w:rsidRPr="004F3CAA">
          <w:rPr>
            <w:rFonts w:ascii="Times New Roman" w:hAnsi="Times New Roman" w:cs="Times New Roman"/>
            <w:noProof/>
            <w:webHidden/>
          </w:rPr>
          <w:fldChar w:fldCharType="separate"/>
        </w:r>
        <w:r w:rsidR="009A6D03" w:rsidRPr="004F3CAA">
          <w:rPr>
            <w:rFonts w:ascii="Times New Roman" w:hAnsi="Times New Roman" w:cs="Times New Roman"/>
            <w:noProof/>
            <w:webHidden/>
          </w:rPr>
          <w:t>45</w:t>
        </w:r>
        <w:r w:rsidR="009A6D03" w:rsidRPr="004F3CAA">
          <w:rPr>
            <w:rFonts w:ascii="Times New Roman" w:hAnsi="Times New Roman" w:cs="Times New Roman"/>
            <w:noProof/>
            <w:webHidden/>
          </w:rPr>
          <w:fldChar w:fldCharType="end"/>
        </w:r>
      </w:hyperlink>
    </w:p>
    <w:p w14:paraId="062AD6D2" w14:textId="1AF39421" w:rsidR="009A6D03" w:rsidRPr="004F3CAA" w:rsidRDefault="00000000">
      <w:pPr>
        <w:pStyle w:val="TableofFigures"/>
        <w:tabs>
          <w:tab w:val="right" w:leader="dot" w:pos="8630"/>
        </w:tabs>
        <w:rPr>
          <w:rFonts w:ascii="Times New Roman" w:eastAsiaTheme="minorEastAsia" w:hAnsi="Times New Roman" w:cs="Times New Roman"/>
          <w:noProof/>
          <w:sz w:val="22"/>
          <w:szCs w:val="22"/>
        </w:rPr>
      </w:pPr>
      <w:hyperlink w:anchor="_Toc118833947" w:history="1">
        <w:r w:rsidR="009A6D03" w:rsidRPr="004F3CAA">
          <w:rPr>
            <w:rStyle w:val="Hyperlink"/>
            <w:rFonts w:ascii="Times New Roman" w:hAnsi="Times New Roman" w:cs="Times New Roman"/>
            <w:noProof/>
          </w:rPr>
          <w:t>Figure 28. Simple diagram showing how photons coming in at different angles lead to a greater thickness of material to travel through.</w:t>
        </w:r>
        <w:r w:rsidR="009A6D03" w:rsidRPr="004F3CAA">
          <w:rPr>
            <w:rFonts w:ascii="Times New Roman" w:hAnsi="Times New Roman" w:cs="Times New Roman"/>
            <w:noProof/>
            <w:webHidden/>
          </w:rPr>
          <w:tab/>
        </w:r>
        <w:r w:rsidR="009A6D03" w:rsidRPr="004F3CAA">
          <w:rPr>
            <w:rFonts w:ascii="Times New Roman" w:hAnsi="Times New Roman" w:cs="Times New Roman"/>
            <w:noProof/>
            <w:webHidden/>
          </w:rPr>
          <w:fldChar w:fldCharType="begin"/>
        </w:r>
        <w:r w:rsidR="009A6D03" w:rsidRPr="004F3CAA">
          <w:rPr>
            <w:rFonts w:ascii="Times New Roman" w:hAnsi="Times New Roman" w:cs="Times New Roman"/>
            <w:noProof/>
            <w:webHidden/>
          </w:rPr>
          <w:instrText xml:space="preserve"> PAGEREF _Toc118833947 \h </w:instrText>
        </w:r>
        <w:r w:rsidR="009A6D03" w:rsidRPr="004F3CAA">
          <w:rPr>
            <w:rFonts w:ascii="Times New Roman" w:hAnsi="Times New Roman" w:cs="Times New Roman"/>
            <w:noProof/>
            <w:webHidden/>
          </w:rPr>
        </w:r>
        <w:r w:rsidR="009A6D03" w:rsidRPr="004F3CAA">
          <w:rPr>
            <w:rFonts w:ascii="Times New Roman" w:hAnsi="Times New Roman" w:cs="Times New Roman"/>
            <w:noProof/>
            <w:webHidden/>
          </w:rPr>
          <w:fldChar w:fldCharType="separate"/>
        </w:r>
        <w:r w:rsidR="009A6D03" w:rsidRPr="004F3CAA">
          <w:rPr>
            <w:rFonts w:ascii="Times New Roman" w:hAnsi="Times New Roman" w:cs="Times New Roman"/>
            <w:noProof/>
            <w:webHidden/>
          </w:rPr>
          <w:t>48</w:t>
        </w:r>
        <w:r w:rsidR="009A6D03" w:rsidRPr="004F3CAA">
          <w:rPr>
            <w:rFonts w:ascii="Times New Roman" w:hAnsi="Times New Roman" w:cs="Times New Roman"/>
            <w:noProof/>
            <w:webHidden/>
          </w:rPr>
          <w:fldChar w:fldCharType="end"/>
        </w:r>
      </w:hyperlink>
    </w:p>
    <w:p w14:paraId="347FE63F" w14:textId="7FBD580A" w:rsidR="009A6D03" w:rsidRPr="004F3CAA" w:rsidRDefault="00000000">
      <w:pPr>
        <w:pStyle w:val="TableofFigures"/>
        <w:tabs>
          <w:tab w:val="right" w:leader="dot" w:pos="8630"/>
        </w:tabs>
        <w:rPr>
          <w:rFonts w:ascii="Times New Roman" w:eastAsiaTheme="minorEastAsia" w:hAnsi="Times New Roman" w:cs="Times New Roman"/>
          <w:noProof/>
          <w:sz w:val="22"/>
          <w:szCs w:val="22"/>
        </w:rPr>
      </w:pPr>
      <w:hyperlink w:anchor="_Toc118833948" w:history="1">
        <w:r w:rsidR="009A6D03" w:rsidRPr="004F3CAA">
          <w:rPr>
            <w:rStyle w:val="Hyperlink"/>
            <w:rFonts w:ascii="Times New Roman" w:hAnsi="Times New Roman" w:cs="Times New Roman"/>
            <w:noProof/>
          </w:rPr>
          <w:t>Figure 29. Diagram showing the GeGI cylindrical crystal from the perspective of the photon at two different angles to demonstrate the lower solid angle taken by the imager.</w:t>
        </w:r>
        <w:r w:rsidR="009A6D03" w:rsidRPr="004F3CAA">
          <w:rPr>
            <w:rFonts w:ascii="Times New Roman" w:hAnsi="Times New Roman" w:cs="Times New Roman"/>
            <w:noProof/>
            <w:webHidden/>
          </w:rPr>
          <w:tab/>
        </w:r>
        <w:r w:rsidR="009A6D03" w:rsidRPr="004F3CAA">
          <w:rPr>
            <w:rFonts w:ascii="Times New Roman" w:hAnsi="Times New Roman" w:cs="Times New Roman"/>
            <w:noProof/>
            <w:webHidden/>
          </w:rPr>
          <w:fldChar w:fldCharType="begin"/>
        </w:r>
        <w:r w:rsidR="009A6D03" w:rsidRPr="004F3CAA">
          <w:rPr>
            <w:rFonts w:ascii="Times New Roman" w:hAnsi="Times New Roman" w:cs="Times New Roman"/>
            <w:noProof/>
            <w:webHidden/>
          </w:rPr>
          <w:instrText xml:space="preserve"> PAGEREF _Toc118833948 \h </w:instrText>
        </w:r>
        <w:r w:rsidR="009A6D03" w:rsidRPr="004F3CAA">
          <w:rPr>
            <w:rFonts w:ascii="Times New Roman" w:hAnsi="Times New Roman" w:cs="Times New Roman"/>
            <w:noProof/>
            <w:webHidden/>
          </w:rPr>
        </w:r>
        <w:r w:rsidR="009A6D03" w:rsidRPr="004F3CAA">
          <w:rPr>
            <w:rFonts w:ascii="Times New Roman" w:hAnsi="Times New Roman" w:cs="Times New Roman"/>
            <w:noProof/>
            <w:webHidden/>
          </w:rPr>
          <w:fldChar w:fldCharType="separate"/>
        </w:r>
        <w:r w:rsidR="009A6D03" w:rsidRPr="004F3CAA">
          <w:rPr>
            <w:rFonts w:ascii="Times New Roman" w:hAnsi="Times New Roman" w:cs="Times New Roman"/>
            <w:noProof/>
            <w:webHidden/>
          </w:rPr>
          <w:t>48</w:t>
        </w:r>
        <w:r w:rsidR="009A6D03" w:rsidRPr="004F3CAA">
          <w:rPr>
            <w:rFonts w:ascii="Times New Roman" w:hAnsi="Times New Roman" w:cs="Times New Roman"/>
            <w:noProof/>
            <w:webHidden/>
          </w:rPr>
          <w:fldChar w:fldCharType="end"/>
        </w:r>
      </w:hyperlink>
    </w:p>
    <w:p w14:paraId="29B0BBF4" w14:textId="05B80D66" w:rsidR="009A6D03" w:rsidRPr="004F3CAA" w:rsidRDefault="00000000">
      <w:pPr>
        <w:pStyle w:val="TableofFigures"/>
        <w:tabs>
          <w:tab w:val="right" w:leader="dot" w:pos="8630"/>
        </w:tabs>
        <w:rPr>
          <w:rFonts w:ascii="Times New Roman" w:eastAsiaTheme="minorEastAsia" w:hAnsi="Times New Roman" w:cs="Times New Roman"/>
          <w:noProof/>
          <w:sz w:val="22"/>
          <w:szCs w:val="22"/>
        </w:rPr>
      </w:pPr>
      <w:hyperlink w:anchor="_Toc118833949" w:history="1">
        <w:r w:rsidR="009A6D03" w:rsidRPr="004F3CAA">
          <w:rPr>
            <w:rStyle w:val="Hyperlink"/>
            <w:rFonts w:ascii="Times New Roman" w:hAnsi="Times New Roman" w:cs="Times New Roman"/>
            <w:noProof/>
          </w:rPr>
          <w:t>Figure 30. MCNP visualization of the cone beam from the point source off center projecting to the imager.</w:t>
        </w:r>
        <w:r w:rsidR="009A6D03" w:rsidRPr="004F3CAA">
          <w:rPr>
            <w:rFonts w:ascii="Times New Roman" w:hAnsi="Times New Roman" w:cs="Times New Roman"/>
            <w:noProof/>
            <w:webHidden/>
          </w:rPr>
          <w:tab/>
        </w:r>
        <w:r w:rsidR="009A6D03" w:rsidRPr="004F3CAA">
          <w:rPr>
            <w:rFonts w:ascii="Times New Roman" w:hAnsi="Times New Roman" w:cs="Times New Roman"/>
            <w:noProof/>
            <w:webHidden/>
          </w:rPr>
          <w:fldChar w:fldCharType="begin"/>
        </w:r>
        <w:r w:rsidR="009A6D03" w:rsidRPr="004F3CAA">
          <w:rPr>
            <w:rFonts w:ascii="Times New Roman" w:hAnsi="Times New Roman" w:cs="Times New Roman"/>
            <w:noProof/>
            <w:webHidden/>
          </w:rPr>
          <w:instrText xml:space="preserve"> PAGEREF _Toc118833949 \h </w:instrText>
        </w:r>
        <w:r w:rsidR="009A6D03" w:rsidRPr="004F3CAA">
          <w:rPr>
            <w:rFonts w:ascii="Times New Roman" w:hAnsi="Times New Roman" w:cs="Times New Roman"/>
            <w:noProof/>
            <w:webHidden/>
          </w:rPr>
        </w:r>
        <w:r w:rsidR="009A6D03" w:rsidRPr="004F3CAA">
          <w:rPr>
            <w:rFonts w:ascii="Times New Roman" w:hAnsi="Times New Roman" w:cs="Times New Roman"/>
            <w:noProof/>
            <w:webHidden/>
          </w:rPr>
          <w:fldChar w:fldCharType="separate"/>
        </w:r>
        <w:r w:rsidR="009A6D03" w:rsidRPr="004F3CAA">
          <w:rPr>
            <w:rFonts w:ascii="Times New Roman" w:hAnsi="Times New Roman" w:cs="Times New Roman"/>
            <w:noProof/>
            <w:webHidden/>
          </w:rPr>
          <w:t>50</w:t>
        </w:r>
        <w:r w:rsidR="009A6D03" w:rsidRPr="004F3CAA">
          <w:rPr>
            <w:rFonts w:ascii="Times New Roman" w:hAnsi="Times New Roman" w:cs="Times New Roman"/>
            <w:noProof/>
            <w:webHidden/>
          </w:rPr>
          <w:fldChar w:fldCharType="end"/>
        </w:r>
      </w:hyperlink>
    </w:p>
    <w:p w14:paraId="7C275AE6" w14:textId="28B659C0" w:rsidR="009A6D03" w:rsidRPr="004F3CAA" w:rsidRDefault="00000000">
      <w:pPr>
        <w:pStyle w:val="TableofFigures"/>
        <w:tabs>
          <w:tab w:val="right" w:leader="dot" w:pos="8630"/>
        </w:tabs>
        <w:rPr>
          <w:rFonts w:ascii="Times New Roman" w:eastAsiaTheme="minorEastAsia" w:hAnsi="Times New Roman" w:cs="Times New Roman"/>
          <w:noProof/>
          <w:sz w:val="22"/>
          <w:szCs w:val="22"/>
        </w:rPr>
      </w:pPr>
      <w:hyperlink w:anchor="_Toc118833950" w:history="1">
        <w:r w:rsidR="009A6D03" w:rsidRPr="004F3CAA">
          <w:rPr>
            <w:rStyle w:val="Hyperlink"/>
            <w:rFonts w:ascii="Times New Roman" w:hAnsi="Times New Roman" w:cs="Times New Roman"/>
            <w:noProof/>
          </w:rPr>
          <w:t>Figure 31. Image of measurement setup to determine location and energy dependent efficiency.</w:t>
        </w:r>
        <w:r w:rsidR="009A6D03" w:rsidRPr="004F3CAA">
          <w:rPr>
            <w:rFonts w:ascii="Times New Roman" w:hAnsi="Times New Roman" w:cs="Times New Roman"/>
            <w:noProof/>
            <w:webHidden/>
          </w:rPr>
          <w:tab/>
        </w:r>
        <w:r w:rsidR="009A6D03" w:rsidRPr="004F3CAA">
          <w:rPr>
            <w:rFonts w:ascii="Times New Roman" w:hAnsi="Times New Roman" w:cs="Times New Roman"/>
            <w:noProof/>
            <w:webHidden/>
          </w:rPr>
          <w:fldChar w:fldCharType="begin"/>
        </w:r>
        <w:r w:rsidR="009A6D03" w:rsidRPr="004F3CAA">
          <w:rPr>
            <w:rFonts w:ascii="Times New Roman" w:hAnsi="Times New Roman" w:cs="Times New Roman"/>
            <w:noProof/>
            <w:webHidden/>
          </w:rPr>
          <w:instrText xml:space="preserve"> PAGEREF _Toc118833950 \h </w:instrText>
        </w:r>
        <w:r w:rsidR="009A6D03" w:rsidRPr="004F3CAA">
          <w:rPr>
            <w:rFonts w:ascii="Times New Roman" w:hAnsi="Times New Roman" w:cs="Times New Roman"/>
            <w:noProof/>
            <w:webHidden/>
          </w:rPr>
        </w:r>
        <w:r w:rsidR="009A6D03" w:rsidRPr="004F3CAA">
          <w:rPr>
            <w:rFonts w:ascii="Times New Roman" w:hAnsi="Times New Roman" w:cs="Times New Roman"/>
            <w:noProof/>
            <w:webHidden/>
          </w:rPr>
          <w:fldChar w:fldCharType="separate"/>
        </w:r>
        <w:r w:rsidR="009A6D03" w:rsidRPr="004F3CAA">
          <w:rPr>
            <w:rFonts w:ascii="Times New Roman" w:hAnsi="Times New Roman" w:cs="Times New Roman"/>
            <w:noProof/>
            <w:webHidden/>
          </w:rPr>
          <w:t>52</w:t>
        </w:r>
        <w:r w:rsidR="009A6D03" w:rsidRPr="004F3CAA">
          <w:rPr>
            <w:rFonts w:ascii="Times New Roman" w:hAnsi="Times New Roman" w:cs="Times New Roman"/>
            <w:noProof/>
            <w:webHidden/>
          </w:rPr>
          <w:fldChar w:fldCharType="end"/>
        </w:r>
      </w:hyperlink>
    </w:p>
    <w:p w14:paraId="0CD732E7" w14:textId="55EBC52D" w:rsidR="009A6D03" w:rsidRPr="004F3CAA" w:rsidRDefault="00000000">
      <w:pPr>
        <w:pStyle w:val="TableofFigures"/>
        <w:tabs>
          <w:tab w:val="right" w:leader="dot" w:pos="8630"/>
        </w:tabs>
        <w:rPr>
          <w:rFonts w:ascii="Times New Roman" w:eastAsiaTheme="minorEastAsia" w:hAnsi="Times New Roman" w:cs="Times New Roman"/>
          <w:noProof/>
          <w:sz w:val="22"/>
          <w:szCs w:val="22"/>
        </w:rPr>
      </w:pPr>
      <w:hyperlink w:anchor="_Toc118833951" w:history="1">
        <w:r w:rsidR="009A6D03" w:rsidRPr="004F3CAA">
          <w:rPr>
            <w:rStyle w:val="Hyperlink"/>
            <w:rFonts w:ascii="Times New Roman" w:hAnsi="Times New Roman" w:cs="Times New Roman"/>
            <w:noProof/>
          </w:rPr>
          <w:t>Figure 32. Efficiency distribution at 356 keV from an 11 by 11 grid of positions within a 1.8 m coded aperture field of view at 1.1 m distance from the imager. Geant4 was used with 10,000,000 primaries at each position.</w:t>
        </w:r>
        <w:r w:rsidR="009A6D03" w:rsidRPr="004F3CAA">
          <w:rPr>
            <w:rFonts w:ascii="Times New Roman" w:hAnsi="Times New Roman" w:cs="Times New Roman"/>
            <w:noProof/>
            <w:webHidden/>
          </w:rPr>
          <w:tab/>
        </w:r>
        <w:r w:rsidR="009A6D03" w:rsidRPr="004F3CAA">
          <w:rPr>
            <w:rFonts w:ascii="Times New Roman" w:hAnsi="Times New Roman" w:cs="Times New Roman"/>
            <w:noProof/>
            <w:webHidden/>
          </w:rPr>
          <w:fldChar w:fldCharType="begin"/>
        </w:r>
        <w:r w:rsidR="009A6D03" w:rsidRPr="004F3CAA">
          <w:rPr>
            <w:rFonts w:ascii="Times New Roman" w:hAnsi="Times New Roman" w:cs="Times New Roman"/>
            <w:noProof/>
            <w:webHidden/>
          </w:rPr>
          <w:instrText xml:space="preserve"> PAGEREF _Toc118833951 \h </w:instrText>
        </w:r>
        <w:r w:rsidR="009A6D03" w:rsidRPr="004F3CAA">
          <w:rPr>
            <w:rFonts w:ascii="Times New Roman" w:hAnsi="Times New Roman" w:cs="Times New Roman"/>
            <w:noProof/>
            <w:webHidden/>
          </w:rPr>
        </w:r>
        <w:r w:rsidR="009A6D03" w:rsidRPr="004F3CAA">
          <w:rPr>
            <w:rFonts w:ascii="Times New Roman" w:hAnsi="Times New Roman" w:cs="Times New Roman"/>
            <w:noProof/>
            <w:webHidden/>
          </w:rPr>
          <w:fldChar w:fldCharType="separate"/>
        </w:r>
        <w:r w:rsidR="009A6D03" w:rsidRPr="004F3CAA">
          <w:rPr>
            <w:rFonts w:ascii="Times New Roman" w:hAnsi="Times New Roman" w:cs="Times New Roman"/>
            <w:noProof/>
            <w:webHidden/>
          </w:rPr>
          <w:t>53</w:t>
        </w:r>
        <w:r w:rsidR="009A6D03" w:rsidRPr="004F3CAA">
          <w:rPr>
            <w:rFonts w:ascii="Times New Roman" w:hAnsi="Times New Roman" w:cs="Times New Roman"/>
            <w:noProof/>
            <w:webHidden/>
          </w:rPr>
          <w:fldChar w:fldCharType="end"/>
        </w:r>
      </w:hyperlink>
    </w:p>
    <w:p w14:paraId="36C87972" w14:textId="77384B6B" w:rsidR="009A6D03" w:rsidRPr="004F3CAA" w:rsidRDefault="00000000">
      <w:pPr>
        <w:pStyle w:val="TableofFigures"/>
        <w:tabs>
          <w:tab w:val="right" w:leader="dot" w:pos="8630"/>
        </w:tabs>
        <w:rPr>
          <w:rFonts w:ascii="Times New Roman" w:eastAsiaTheme="minorEastAsia" w:hAnsi="Times New Roman" w:cs="Times New Roman"/>
          <w:noProof/>
          <w:sz w:val="22"/>
          <w:szCs w:val="22"/>
        </w:rPr>
      </w:pPr>
      <w:hyperlink w:anchor="_Toc118833952" w:history="1">
        <w:r w:rsidR="009A6D03" w:rsidRPr="004F3CAA">
          <w:rPr>
            <w:rStyle w:val="Hyperlink"/>
            <w:rFonts w:ascii="Times New Roman" w:hAnsi="Times New Roman" w:cs="Times New Roman"/>
            <w:noProof/>
          </w:rPr>
          <w:t>Figure 33. Efficiency distribution at 356 keV from an 11 by 11 grid of positions within a 1.8 m coded aperture field of view at 1.1 m distance from the imager. MCNP was used with 10,000,000 primaries at each position.</w:t>
        </w:r>
        <w:r w:rsidR="009A6D03" w:rsidRPr="004F3CAA">
          <w:rPr>
            <w:rFonts w:ascii="Times New Roman" w:hAnsi="Times New Roman" w:cs="Times New Roman"/>
            <w:noProof/>
            <w:webHidden/>
          </w:rPr>
          <w:tab/>
        </w:r>
        <w:r w:rsidR="009A6D03" w:rsidRPr="004F3CAA">
          <w:rPr>
            <w:rFonts w:ascii="Times New Roman" w:hAnsi="Times New Roman" w:cs="Times New Roman"/>
            <w:noProof/>
            <w:webHidden/>
          </w:rPr>
          <w:fldChar w:fldCharType="begin"/>
        </w:r>
        <w:r w:rsidR="009A6D03" w:rsidRPr="004F3CAA">
          <w:rPr>
            <w:rFonts w:ascii="Times New Roman" w:hAnsi="Times New Roman" w:cs="Times New Roman"/>
            <w:noProof/>
            <w:webHidden/>
          </w:rPr>
          <w:instrText xml:space="preserve"> PAGEREF _Toc118833952 \h </w:instrText>
        </w:r>
        <w:r w:rsidR="009A6D03" w:rsidRPr="004F3CAA">
          <w:rPr>
            <w:rFonts w:ascii="Times New Roman" w:hAnsi="Times New Roman" w:cs="Times New Roman"/>
            <w:noProof/>
            <w:webHidden/>
          </w:rPr>
        </w:r>
        <w:r w:rsidR="009A6D03" w:rsidRPr="004F3CAA">
          <w:rPr>
            <w:rFonts w:ascii="Times New Roman" w:hAnsi="Times New Roman" w:cs="Times New Roman"/>
            <w:noProof/>
            <w:webHidden/>
          </w:rPr>
          <w:fldChar w:fldCharType="separate"/>
        </w:r>
        <w:r w:rsidR="009A6D03" w:rsidRPr="004F3CAA">
          <w:rPr>
            <w:rFonts w:ascii="Times New Roman" w:hAnsi="Times New Roman" w:cs="Times New Roman"/>
            <w:noProof/>
            <w:webHidden/>
          </w:rPr>
          <w:t>53</w:t>
        </w:r>
        <w:r w:rsidR="009A6D03" w:rsidRPr="004F3CAA">
          <w:rPr>
            <w:rFonts w:ascii="Times New Roman" w:hAnsi="Times New Roman" w:cs="Times New Roman"/>
            <w:noProof/>
            <w:webHidden/>
          </w:rPr>
          <w:fldChar w:fldCharType="end"/>
        </w:r>
      </w:hyperlink>
    </w:p>
    <w:p w14:paraId="43E7E6BA" w14:textId="7131C4E7" w:rsidR="009A6D03" w:rsidRPr="004F3CAA" w:rsidRDefault="00000000">
      <w:pPr>
        <w:pStyle w:val="TableofFigures"/>
        <w:tabs>
          <w:tab w:val="right" w:leader="dot" w:pos="8630"/>
        </w:tabs>
        <w:rPr>
          <w:rFonts w:ascii="Times New Roman" w:eastAsiaTheme="minorEastAsia" w:hAnsi="Times New Roman" w:cs="Times New Roman"/>
          <w:noProof/>
          <w:sz w:val="22"/>
          <w:szCs w:val="22"/>
        </w:rPr>
      </w:pPr>
      <w:hyperlink w:anchor="_Toc118833953" w:history="1">
        <w:r w:rsidR="009A6D03" w:rsidRPr="004F3CAA">
          <w:rPr>
            <w:rStyle w:val="Hyperlink"/>
            <w:rFonts w:ascii="Times New Roman" w:hAnsi="Times New Roman" w:cs="Times New Roman"/>
            <w:noProof/>
          </w:rPr>
          <w:t>Figure 34. Image of efficiency from Geant4 and MCNP simulations, as well as measurements at different pixel locations.</w:t>
        </w:r>
        <w:r w:rsidR="009A6D03" w:rsidRPr="004F3CAA">
          <w:rPr>
            <w:rFonts w:ascii="Times New Roman" w:hAnsi="Times New Roman" w:cs="Times New Roman"/>
            <w:noProof/>
            <w:webHidden/>
          </w:rPr>
          <w:tab/>
        </w:r>
        <w:r w:rsidR="009A6D03" w:rsidRPr="004F3CAA">
          <w:rPr>
            <w:rFonts w:ascii="Times New Roman" w:hAnsi="Times New Roman" w:cs="Times New Roman"/>
            <w:noProof/>
            <w:webHidden/>
          </w:rPr>
          <w:fldChar w:fldCharType="begin"/>
        </w:r>
        <w:r w:rsidR="009A6D03" w:rsidRPr="004F3CAA">
          <w:rPr>
            <w:rFonts w:ascii="Times New Roman" w:hAnsi="Times New Roman" w:cs="Times New Roman"/>
            <w:noProof/>
            <w:webHidden/>
          </w:rPr>
          <w:instrText xml:space="preserve"> PAGEREF _Toc118833953 \h </w:instrText>
        </w:r>
        <w:r w:rsidR="009A6D03" w:rsidRPr="004F3CAA">
          <w:rPr>
            <w:rFonts w:ascii="Times New Roman" w:hAnsi="Times New Roman" w:cs="Times New Roman"/>
            <w:noProof/>
            <w:webHidden/>
          </w:rPr>
        </w:r>
        <w:r w:rsidR="009A6D03" w:rsidRPr="004F3CAA">
          <w:rPr>
            <w:rFonts w:ascii="Times New Roman" w:hAnsi="Times New Roman" w:cs="Times New Roman"/>
            <w:noProof/>
            <w:webHidden/>
          </w:rPr>
          <w:fldChar w:fldCharType="separate"/>
        </w:r>
        <w:r w:rsidR="009A6D03" w:rsidRPr="004F3CAA">
          <w:rPr>
            <w:rFonts w:ascii="Times New Roman" w:hAnsi="Times New Roman" w:cs="Times New Roman"/>
            <w:noProof/>
            <w:webHidden/>
          </w:rPr>
          <w:t>54</w:t>
        </w:r>
        <w:r w:rsidR="009A6D03" w:rsidRPr="004F3CAA">
          <w:rPr>
            <w:rFonts w:ascii="Times New Roman" w:hAnsi="Times New Roman" w:cs="Times New Roman"/>
            <w:noProof/>
            <w:webHidden/>
          </w:rPr>
          <w:fldChar w:fldCharType="end"/>
        </w:r>
      </w:hyperlink>
    </w:p>
    <w:p w14:paraId="328B3F05" w14:textId="4705A04A" w:rsidR="009A6D03" w:rsidRPr="004F3CAA" w:rsidRDefault="00000000">
      <w:pPr>
        <w:pStyle w:val="TableofFigures"/>
        <w:tabs>
          <w:tab w:val="right" w:leader="dot" w:pos="8630"/>
        </w:tabs>
        <w:rPr>
          <w:rFonts w:ascii="Times New Roman" w:eastAsiaTheme="minorEastAsia" w:hAnsi="Times New Roman" w:cs="Times New Roman"/>
          <w:noProof/>
          <w:sz w:val="22"/>
          <w:szCs w:val="22"/>
        </w:rPr>
      </w:pPr>
      <w:hyperlink w:anchor="_Toc118833954" w:history="1">
        <w:r w:rsidR="009A6D03" w:rsidRPr="004F3CAA">
          <w:rPr>
            <w:rStyle w:val="Hyperlink"/>
            <w:rFonts w:ascii="Times New Roman" w:hAnsi="Times New Roman" w:cs="Times New Roman"/>
            <w:noProof/>
          </w:rPr>
          <w:t>Figure 35. Self-attenuation corrected intensities using three different energy peaks.</w:t>
        </w:r>
        <w:r w:rsidR="009A6D03" w:rsidRPr="004F3CAA">
          <w:rPr>
            <w:rFonts w:ascii="Times New Roman" w:hAnsi="Times New Roman" w:cs="Times New Roman"/>
            <w:noProof/>
            <w:webHidden/>
          </w:rPr>
          <w:tab/>
        </w:r>
        <w:r w:rsidR="009A6D03" w:rsidRPr="004F3CAA">
          <w:rPr>
            <w:rFonts w:ascii="Times New Roman" w:hAnsi="Times New Roman" w:cs="Times New Roman"/>
            <w:noProof/>
            <w:webHidden/>
          </w:rPr>
          <w:fldChar w:fldCharType="begin"/>
        </w:r>
        <w:r w:rsidR="009A6D03" w:rsidRPr="004F3CAA">
          <w:rPr>
            <w:rFonts w:ascii="Times New Roman" w:hAnsi="Times New Roman" w:cs="Times New Roman"/>
            <w:noProof/>
            <w:webHidden/>
          </w:rPr>
          <w:instrText xml:space="preserve"> PAGEREF _Toc118833954 \h </w:instrText>
        </w:r>
        <w:r w:rsidR="009A6D03" w:rsidRPr="004F3CAA">
          <w:rPr>
            <w:rFonts w:ascii="Times New Roman" w:hAnsi="Times New Roman" w:cs="Times New Roman"/>
            <w:noProof/>
            <w:webHidden/>
          </w:rPr>
        </w:r>
        <w:r w:rsidR="009A6D03" w:rsidRPr="004F3CAA">
          <w:rPr>
            <w:rFonts w:ascii="Times New Roman" w:hAnsi="Times New Roman" w:cs="Times New Roman"/>
            <w:noProof/>
            <w:webHidden/>
          </w:rPr>
          <w:fldChar w:fldCharType="separate"/>
        </w:r>
        <w:r w:rsidR="009A6D03" w:rsidRPr="004F3CAA">
          <w:rPr>
            <w:rFonts w:ascii="Times New Roman" w:hAnsi="Times New Roman" w:cs="Times New Roman"/>
            <w:noProof/>
            <w:webHidden/>
          </w:rPr>
          <w:t>56</w:t>
        </w:r>
        <w:r w:rsidR="009A6D03" w:rsidRPr="004F3CAA">
          <w:rPr>
            <w:rFonts w:ascii="Times New Roman" w:hAnsi="Times New Roman" w:cs="Times New Roman"/>
            <w:noProof/>
            <w:webHidden/>
          </w:rPr>
          <w:fldChar w:fldCharType="end"/>
        </w:r>
      </w:hyperlink>
    </w:p>
    <w:p w14:paraId="22FD674E" w14:textId="062E3531" w:rsidR="009A6D03" w:rsidRPr="004F3CAA" w:rsidRDefault="00000000">
      <w:pPr>
        <w:pStyle w:val="TableofFigures"/>
        <w:tabs>
          <w:tab w:val="right" w:leader="dot" w:pos="8630"/>
        </w:tabs>
        <w:rPr>
          <w:rFonts w:ascii="Times New Roman" w:eastAsiaTheme="minorEastAsia" w:hAnsi="Times New Roman" w:cs="Times New Roman"/>
          <w:noProof/>
          <w:sz w:val="22"/>
          <w:szCs w:val="22"/>
        </w:rPr>
      </w:pPr>
      <w:hyperlink w:anchor="_Toc118833955" w:history="1">
        <w:r w:rsidR="009A6D03" w:rsidRPr="004F3CAA">
          <w:rPr>
            <w:rStyle w:val="Hyperlink"/>
            <w:rFonts w:ascii="Times New Roman" w:hAnsi="Times New Roman" w:cs="Times New Roman"/>
            <w:noProof/>
          </w:rPr>
          <w:t>Figure 36. Ratios of self-attenuation corrected intensities using three different energy peaks.</w:t>
        </w:r>
        <w:r w:rsidR="009A6D03" w:rsidRPr="004F3CAA">
          <w:rPr>
            <w:rFonts w:ascii="Times New Roman" w:hAnsi="Times New Roman" w:cs="Times New Roman"/>
            <w:noProof/>
            <w:webHidden/>
          </w:rPr>
          <w:tab/>
        </w:r>
        <w:r w:rsidR="009A6D03" w:rsidRPr="004F3CAA">
          <w:rPr>
            <w:rFonts w:ascii="Times New Roman" w:hAnsi="Times New Roman" w:cs="Times New Roman"/>
            <w:noProof/>
            <w:webHidden/>
          </w:rPr>
          <w:fldChar w:fldCharType="begin"/>
        </w:r>
        <w:r w:rsidR="009A6D03" w:rsidRPr="004F3CAA">
          <w:rPr>
            <w:rFonts w:ascii="Times New Roman" w:hAnsi="Times New Roman" w:cs="Times New Roman"/>
            <w:noProof/>
            <w:webHidden/>
          </w:rPr>
          <w:instrText xml:space="preserve"> PAGEREF _Toc118833955 \h </w:instrText>
        </w:r>
        <w:r w:rsidR="009A6D03" w:rsidRPr="004F3CAA">
          <w:rPr>
            <w:rFonts w:ascii="Times New Roman" w:hAnsi="Times New Roman" w:cs="Times New Roman"/>
            <w:noProof/>
            <w:webHidden/>
          </w:rPr>
        </w:r>
        <w:r w:rsidR="009A6D03" w:rsidRPr="004F3CAA">
          <w:rPr>
            <w:rFonts w:ascii="Times New Roman" w:hAnsi="Times New Roman" w:cs="Times New Roman"/>
            <w:noProof/>
            <w:webHidden/>
          </w:rPr>
          <w:fldChar w:fldCharType="separate"/>
        </w:r>
        <w:r w:rsidR="009A6D03" w:rsidRPr="004F3CAA">
          <w:rPr>
            <w:rFonts w:ascii="Times New Roman" w:hAnsi="Times New Roman" w:cs="Times New Roman"/>
            <w:noProof/>
            <w:webHidden/>
          </w:rPr>
          <w:t>56</w:t>
        </w:r>
        <w:r w:rsidR="009A6D03" w:rsidRPr="004F3CAA">
          <w:rPr>
            <w:rFonts w:ascii="Times New Roman" w:hAnsi="Times New Roman" w:cs="Times New Roman"/>
            <w:noProof/>
            <w:webHidden/>
          </w:rPr>
          <w:fldChar w:fldCharType="end"/>
        </w:r>
      </w:hyperlink>
    </w:p>
    <w:p w14:paraId="6E70CF8F" w14:textId="3AD840E2" w:rsidR="009A6D03" w:rsidRPr="004F3CAA" w:rsidRDefault="00000000">
      <w:pPr>
        <w:pStyle w:val="TableofFigures"/>
        <w:tabs>
          <w:tab w:val="right" w:leader="dot" w:pos="8630"/>
        </w:tabs>
        <w:rPr>
          <w:rFonts w:ascii="Times New Roman" w:eastAsiaTheme="minorEastAsia" w:hAnsi="Times New Roman" w:cs="Times New Roman"/>
          <w:noProof/>
          <w:sz w:val="22"/>
          <w:szCs w:val="22"/>
        </w:rPr>
      </w:pPr>
      <w:hyperlink w:anchor="_Toc118833956" w:history="1">
        <w:r w:rsidR="009A6D03" w:rsidRPr="004F3CAA">
          <w:rPr>
            <w:rStyle w:val="Hyperlink"/>
            <w:rFonts w:ascii="Times New Roman" w:hAnsi="Times New Roman" w:cs="Times New Roman"/>
            <w:noProof/>
          </w:rPr>
          <w:t>Figure 37. Uranium card source measurement. Distance 1 m, time of measurement 21 hours, enrichment ~5%.</w:t>
        </w:r>
        <w:r w:rsidR="009A6D03" w:rsidRPr="004F3CAA">
          <w:rPr>
            <w:rFonts w:ascii="Times New Roman" w:hAnsi="Times New Roman" w:cs="Times New Roman"/>
            <w:noProof/>
            <w:webHidden/>
          </w:rPr>
          <w:tab/>
        </w:r>
        <w:r w:rsidR="009A6D03" w:rsidRPr="004F3CAA">
          <w:rPr>
            <w:rFonts w:ascii="Times New Roman" w:hAnsi="Times New Roman" w:cs="Times New Roman"/>
            <w:noProof/>
            <w:webHidden/>
          </w:rPr>
          <w:fldChar w:fldCharType="begin"/>
        </w:r>
        <w:r w:rsidR="009A6D03" w:rsidRPr="004F3CAA">
          <w:rPr>
            <w:rFonts w:ascii="Times New Roman" w:hAnsi="Times New Roman" w:cs="Times New Roman"/>
            <w:noProof/>
            <w:webHidden/>
          </w:rPr>
          <w:instrText xml:space="preserve"> PAGEREF _Toc118833956 \h </w:instrText>
        </w:r>
        <w:r w:rsidR="009A6D03" w:rsidRPr="004F3CAA">
          <w:rPr>
            <w:rFonts w:ascii="Times New Roman" w:hAnsi="Times New Roman" w:cs="Times New Roman"/>
            <w:noProof/>
            <w:webHidden/>
          </w:rPr>
        </w:r>
        <w:r w:rsidR="009A6D03" w:rsidRPr="004F3CAA">
          <w:rPr>
            <w:rFonts w:ascii="Times New Roman" w:hAnsi="Times New Roman" w:cs="Times New Roman"/>
            <w:noProof/>
            <w:webHidden/>
          </w:rPr>
          <w:fldChar w:fldCharType="separate"/>
        </w:r>
        <w:r w:rsidR="009A6D03" w:rsidRPr="004F3CAA">
          <w:rPr>
            <w:rFonts w:ascii="Times New Roman" w:hAnsi="Times New Roman" w:cs="Times New Roman"/>
            <w:noProof/>
            <w:webHidden/>
          </w:rPr>
          <w:t>61</w:t>
        </w:r>
        <w:r w:rsidR="009A6D03" w:rsidRPr="004F3CAA">
          <w:rPr>
            <w:rFonts w:ascii="Times New Roman" w:hAnsi="Times New Roman" w:cs="Times New Roman"/>
            <w:noProof/>
            <w:webHidden/>
          </w:rPr>
          <w:fldChar w:fldCharType="end"/>
        </w:r>
      </w:hyperlink>
    </w:p>
    <w:p w14:paraId="78D791F0" w14:textId="426F9F27" w:rsidR="009A6D03" w:rsidRPr="004F3CAA" w:rsidRDefault="00000000">
      <w:pPr>
        <w:pStyle w:val="TableofFigures"/>
        <w:tabs>
          <w:tab w:val="right" w:leader="dot" w:pos="8630"/>
        </w:tabs>
        <w:rPr>
          <w:rFonts w:ascii="Times New Roman" w:eastAsiaTheme="minorEastAsia" w:hAnsi="Times New Roman" w:cs="Times New Roman"/>
          <w:noProof/>
          <w:sz w:val="22"/>
          <w:szCs w:val="22"/>
        </w:rPr>
      </w:pPr>
      <w:hyperlink w:anchor="_Toc118833957" w:history="1">
        <w:r w:rsidR="009A6D03" w:rsidRPr="004F3CAA">
          <w:rPr>
            <w:rStyle w:val="Hyperlink"/>
            <w:rFonts w:ascii="Times New Roman" w:hAnsi="Times New Roman" w:cs="Times New Roman"/>
            <w:noProof/>
          </w:rPr>
          <w:t>Figure 38. Energy spectrum produced from measurement.</w:t>
        </w:r>
        <w:r w:rsidR="009A6D03" w:rsidRPr="004F3CAA">
          <w:rPr>
            <w:rFonts w:ascii="Times New Roman" w:hAnsi="Times New Roman" w:cs="Times New Roman"/>
            <w:noProof/>
            <w:webHidden/>
          </w:rPr>
          <w:tab/>
        </w:r>
        <w:r w:rsidR="009A6D03" w:rsidRPr="004F3CAA">
          <w:rPr>
            <w:rFonts w:ascii="Times New Roman" w:hAnsi="Times New Roman" w:cs="Times New Roman"/>
            <w:noProof/>
            <w:webHidden/>
          </w:rPr>
          <w:fldChar w:fldCharType="begin"/>
        </w:r>
        <w:r w:rsidR="009A6D03" w:rsidRPr="004F3CAA">
          <w:rPr>
            <w:rFonts w:ascii="Times New Roman" w:hAnsi="Times New Roman" w:cs="Times New Roman"/>
            <w:noProof/>
            <w:webHidden/>
          </w:rPr>
          <w:instrText xml:space="preserve"> PAGEREF _Toc118833957 \h </w:instrText>
        </w:r>
        <w:r w:rsidR="009A6D03" w:rsidRPr="004F3CAA">
          <w:rPr>
            <w:rFonts w:ascii="Times New Roman" w:hAnsi="Times New Roman" w:cs="Times New Roman"/>
            <w:noProof/>
            <w:webHidden/>
          </w:rPr>
        </w:r>
        <w:r w:rsidR="009A6D03" w:rsidRPr="004F3CAA">
          <w:rPr>
            <w:rFonts w:ascii="Times New Roman" w:hAnsi="Times New Roman" w:cs="Times New Roman"/>
            <w:noProof/>
            <w:webHidden/>
          </w:rPr>
          <w:fldChar w:fldCharType="separate"/>
        </w:r>
        <w:r w:rsidR="009A6D03" w:rsidRPr="004F3CAA">
          <w:rPr>
            <w:rFonts w:ascii="Times New Roman" w:hAnsi="Times New Roman" w:cs="Times New Roman"/>
            <w:noProof/>
            <w:webHidden/>
          </w:rPr>
          <w:t>61</w:t>
        </w:r>
        <w:r w:rsidR="009A6D03" w:rsidRPr="004F3CAA">
          <w:rPr>
            <w:rFonts w:ascii="Times New Roman" w:hAnsi="Times New Roman" w:cs="Times New Roman"/>
            <w:noProof/>
            <w:webHidden/>
          </w:rPr>
          <w:fldChar w:fldCharType="end"/>
        </w:r>
      </w:hyperlink>
    </w:p>
    <w:p w14:paraId="0106A119" w14:textId="224CB5B7" w:rsidR="009A6D03" w:rsidRPr="004F3CAA" w:rsidRDefault="00000000">
      <w:pPr>
        <w:pStyle w:val="TableofFigures"/>
        <w:tabs>
          <w:tab w:val="right" w:leader="dot" w:pos="8630"/>
        </w:tabs>
        <w:rPr>
          <w:rFonts w:ascii="Times New Roman" w:eastAsiaTheme="minorEastAsia" w:hAnsi="Times New Roman" w:cs="Times New Roman"/>
          <w:noProof/>
          <w:sz w:val="22"/>
          <w:szCs w:val="22"/>
        </w:rPr>
      </w:pPr>
      <w:hyperlink w:anchor="_Toc118833958" w:history="1">
        <w:r w:rsidR="009A6D03" w:rsidRPr="004F3CAA">
          <w:rPr>
            <w:rStyle w:val="Hyperlink"/>
            <w:rFonts w:ascii="Times New Roman" w:hAnsi="Times New Roman" w:cs="Times New Roman"/>
            <w:noProof/>
          </w:rPr>
          <w:t>Figure 39. Coded aperture generated image in photon energy range 50 keV to 300 keV.</w:t>
        </w:r>
        <w:r w:rsidR="009A6D03" w:rsidRPr="004F3CAA">
          <w:rPr>
            <w:rFonts w:ascii="Times New Roman" w:hAnsi="Times New Roman" w:cs="Times New Roman"/>
            <w:noProof/>
            <w:webHidden/>
          </w:rPr>
          <w:tab/>
        </w:r>
        <w:r w:rsidR="009A6D03" w:rsidRPr="004F3CAA">
          <w:rPr>
            <w:rFonts w:ascii="Times New Roman" w:hAnsi="Times New Roman" w:cs="Times New Roman"/>
            <w:noProof/>
            <w:webHidden/>
          </w:rPr>
          <w:fldChar w:fldCharType="begin"/>
        </w:r>
        <w:r w:rsidR="009A6D03" w:rsidRPr="004F3CAA">
          <w:rPr>
            <w:rFonts w:ascii="Times New Roman" w:hAnsi="Times New Roman" w:cs="Times New Roman"/>
            <w:noProof/>
            <w:webHidden/>
          </w:rPr>
          <w:instrText xml:space="preserve"> PAGEREF _Toc118833958 \h </w:instrText>
        </w:r>
        <w:r w:rsidR="009A6D03" w:rsidRPr="004F3CAA">
          <w:rPr>
            <w:rFonts w:ascii="Times New Roman" w:hAnsi="Times New Roman" w:cs="Times New Roman"/>
            <w:noProof/>
            <w:webHidden/>
          </w:rPr>
        </w:r>
        <w:r w:rsidR="009A6D03" w:rsidRPr="004F3CAA">
          <w:rPr>
            <w:rFonts w:ascii="Times New Roman" w:hAnsi="Times New Roman" w:cs="Times New Roman"/>
            <w:noProof/>
            <w:webHidden/>
          </w:rPr>
          <w:fldChar w:fldCharType="separate"/>
        </w:r>
        <w:r w:rsidR="009A6D03" w:rsidRPr="004F3CAA">
          <w:rPr>
            <w:rFonts w:ascii="Times New Roman" w:hAnsi="Times New Roman" w:cs="Times New Roman"/>
            <w:noProof/>
            <w:webHidden/>
          </w:rPr>
          <w:t>62</w:t>
        </w:r>
        <w:r w:rsidR="009A6D03" w:rsidRPr="004F3CAA">
          <w:rPr>
            <w:rFonts w:ascii="Times New Roman" w:hAnsi="Times New Roman" w:cs="Times New Roman"/>
            <w:noProof/>
            <w:webHidden/>
          </w:rPr>
          <w:fldChar w:fldCharType="end"/>
        </w:r>
      </w:hyperlink>
    </w:p>
    <w:p w14:paraId="765EE7C3" w14:textId="78F0D675" w:rsidR="009A6D03" w:rsidRPr="004F3CAA" w:rsidRDefault="00000000">
      <w:pPr>
        <w:pStyle w:val="TableofFigures"/>
        <w:tabs>
          <w:tab w:val="right" w:leader="dot" w:pos="8630"/>
        </w:tabs>
        <w:rPr>
          <w:rFonts w:ascii="Times New Roman" w:eastAsiaTheme="minorEastAsia" w:hAnsi="Times New Roman" w:cs="Times New Roman"/>
          <w:noProof/>
          <w:sz w:val="22"/>
          <w:szCs w:val="22"/>
        </w:rPr>
      </w:pPr>
      <w:hyperlink w:anchor="_Toc118833959" w:history="1">
        <w:r w:rsidR="009A6D03" w:rsidRPr="004F3CAA">
          <w:rPr>
            <w:rStyle w:val="Hyperlink"/>
            <w:rFonts w:ascii="Times New Roman" w:hAnsi="Times New Roman" w:cs="Times New Roman"/>
            <w:noProof/>
          </w:rPr>
          <w:t>Figure 40. Compton simple backprojection generated image in photon energy range 300 keV to 1200 keV.</w:t>
        </w:r>
        <w:r w:rsidR="009A6D03" w:rsidRPr="004F3CAA">
          <w:rPr>
            <w:rFonts w:ascii="Times New Roman" w:hAnsi="Times New Roman" w:cs="Times New Roman"/>
            <w:noProof/>
            <w:webHidden/>
          </w:rPr>
          <w:tab/>
        </w:r>
        <w:r w:rsidR="009A6D03" w:rsidRPr="004F3CAA">
          <w:rPr>
            <w:rFonts w:ascii="Times New Roman" w:hAnsi="Times New Roman" w:cs="Times New Roman"/>
            <w:noProof/>
            <w:webHidden/>
          </w:rPr>
          <w:fldChar w:fldCharType="begin"/>
        </w:r>
        <w:r w:rsidR="009A6D03" w:rsidRPr="004F3CAA">
          <w:rPr>
            <w:rFonts w:ascii="Times New Roman" w:hAnsi="Times New Roman" w:cs="Times New Roman"/>
            <w:noProof/>
            <w:webHidden/>
          </w:rPr>
          <w:instrText xml:space="preserve"> PAGEREF _Toc118833959 \h </w:instrText>
        </w:r>
        <w:r w:rsidR="009A6D03" w:rsidRPr="004F3CAA">
          <w:rPr>
            <w:rFonts w:ascii="Times New Roman" w:hAnsi="Times New Roman" w:cs="Times New Roman"/>
            <w:noProof/>
            <w:webHidden/>
          </w:rPr>
        </w:r>
        <w:r w:rsidR="009A6D03" w:rsidRPr="004F3CAA">
          <w:rPr>
            <w:rFonts w:ascii="Times New Roman" w:hAnsi="Times New Roman" w:cs="Times New Roman"/>
            <w:noProof/>
            <w:webHidden/>
          </w:rPr>
          <w:fldChar w:fldCharType="separate"/>
        </w:r>
        <w:r w:rsidR="009A6D03" w:rsidRPr="004F3CAA">
          <w:rPr>
            <w:rFonts w:ascii="Times New Roman" w:hAnsi="Times New Roman" w:cs="Times New Roman"/>
            <w:noProof/>
            <w:webHidden/>
          </w:rPr>
          <w:t>63</w:t>
        </w:r>
        <w:r w:rsidR="009A6D03" w:rsidRPr="004F3CAA">
          <w:rPr>
            <w:rFonts w:ascii="Times New Roman" w:hAnsi="Times New Roman" w:cs="Times New Roman"/>
            <w:noProof/>
            <w:webHidden/>
          </w:rPr>
          <w:fldChar w:fldCharType="end"/>
        </w:r>
      </w:hyperlink>
    </w:p>
    <w:p w14:paraId="31EE2013" w14:textId="374FD4A6" w:rsidR="009A6D03" w:rsidRPr="004F3CAA" w:rsidRDefault="00000000">
      <w:pPr>
        <w:pStyle w:val="TableofFigures"/>
        <w:tabs>
          <w:tab w:val="right" w:leader="dot" w:pos="8630"/>
        </w:tabs>
        <w:rPr>
          <w:rFonts w:ascii="Times New Roman" w:eastAsiaTheme="minorEastAsia" w:hAnsi="Times New Roman" w:cs="Times New Roman"/>
          <w:noProof/>
          <w:sz w:val="22"/>
          <w:szCs w:val="22"/>
        </w:rPr>
      </w:pPr>
      <w:hyperlink w:anchor="_Toc118833960" w:history="1">
        <w:r w:rsidR="009A6D03" w:rsidRPr="004F3CAA">
          <w:rPr>
            <w:rStyle w:val="Hyperlink"/>
            <w:rFonts w:ascii="Times New Roman" w:hAnsi="Times New Roman" w:cs="Times New Roman"/>
            <w:noProof/>
          </w:rPr>
          <w:t>Figure 41. Compton weighted and efficiency corrected image in photon energy range 300 keV to 1200 keV.</w:t>
        </w:r>
        <w:r w:rsidR="009A6D03" w:rsidRPr="004F3CAA">
          <w:rPr>
            <w:rFonts w:ascii="Times New Roman" w:hAnsi="Times New Roman" w:cs="Times New Roman"/>
            <w:noProof/>
            <w:webHidden/>
          </w:rPr>
          <w:tab/>
        </w:r>
        <w:r w:rsidR="009A6D03" w:rsidRPr="004F3CAA">
          <w:rPr>
            <w:rFonts w:ascii="Times New Roman" w:hAnsi="Times New Roman" w:cs="Times New Roman"/>
            <w:noProof/>
            <w:webHidden/>
          </w:rPr>
          <w:fldChar w:fldCharType="begin"/>
        </w:r>
        <w:r w:rsidR="009A6D03" w:rsidRPr="004F3CAA">
          <w:rPr>
            <w:rFonts w:ascii="Times New Roman" w:hAnsi="Times New Roman" w:cs="Times New Roman"/>
            <w:noProof/>
            <w:webHidden/>
          </w:rPr>
          <w:instrText xml:space="preserve"> PAGEREF _Toc118833960 \h </w:instrText>
        </w:r>
        <w:r w:rsidR="009A6D03" w:rsidRPr="004F3CAA">
          <w:rPr>
            <w:rFonts w:ascii="Times New Roman" w:hAnsi="Times New Roman" w:cs="Times New Roman"/>
            <w:noProof/>
            <w:webHidden/>
          </w:rPr>
        </w:r>
        <w:r w:rsidR="009A6D03" w:rsidRPr="004F3CAA">
          <w:rPr>
            <w:rFonts w:ascii="Times New Roman" w:hAnsi="Times New Roman" w:cs="Times New Roman"/>
            <w:noProof/>
            <w:webHidden/>
          </w:rPr>
          <w:fldChar w:fldCharType="separate"/>
        </w:r>
        <w:r w:rsidR="009A6D03" w:rsidRPr="004F3CAA">
          <w:rPr>
            <w:rFonts w:ascii="Times New Roman" w:hAnsi="Times New Roman" w:cs="Times New Roman"/>
            <w:noProof/>
            <w:webHidden/>
          </w:rPr>
          <w:t>63</w:t>
        </w:r>
        <w:r w:rsidR="009A6D03" w:rsidRPr="004F3CAA">
          <w:rPr>
            <w:rFonts w:ascii="Times New Roman" w:hAnsi="Times New Roman" w:cs="Times New Roman"/>
            <w:noProof/>
            <w:webHidden/>
          </w:rPr>
          <w:fldChar w:fldCharType="end"/>
        </w:r>
      </w:hyperlink>
    </w:p>
    <w:p w14:paraId="17513E10" w14:textId="43B84285" w:rsidR="009A6D03" w:rsidRPr="004F3CAA" w:rsidRDefault="00000000">
      <w:pPr>
        <w:pStyle w:val="TableofFigures"/>
        <w:tabs>
          <w:tab w:val="right" w:leader="dot" w:pos="8630"/>
        </w:tabs>
        <w:rPr>
          <w:rFonts w:ascii="Times New Roman" w:eastAsiaTheme="minorEastAsia" w:hAnsi="Times New Roman" w:cs="Times New Roman"/>
          <w:noProof/>
          <w:sz w:val="22"/>
          <w:szCs w:val="22"/>
        </w:rPr>
      </w:pPr>
      <w:hyperlink w:anchor="_Toc118833961" w:history="1">
        <w:r w:rsidR="009A6D03" w:rsidRPr="004F3CAA">
          <w:rPr>
            <w:rStyle w:val="Hyperlink"/>
            <w:rFonts w:ascii="Times New Roman" w:hAnsi="Times New Roman" w:cs="Times New Roman"/>
            <w:noProof/>
          </w:rPr>
          <w:t>Figure 42. Compton weighted image from 1001 keV photons.</w:t>
        </w:r>
        <w:r w:rsidR="009A6D03" w:rsidRPr="004F3CAA">
          <w:rPr>
            <w:rFonts w:ascii="Times New Roman" w:hAnsi="Times New Roman" w:cs="Times New Roman"/>
            <w:noProof/>
            <w:webHidden/>
          </w:rPr>
          <w:tab/>
        </w:r>
        <w:r w:rsidR="009A6D03" w:rsidRPr="004F3CAA">
          <w:rPr>
            <w:rFonts w:ascii="Times New Roman" w:hAnsi="Times New Roman" w:cs="Times New Roman"/>
            <w:noProof/>
            <w:webHidden/>
          </w:rPr>
          <w:fldChar w:fldCharType="begin"/>
        </w:r>
        <w:r w:rsidR="009A6D03" w:rsidRPr="004F3CAA">
          <w:rPr>
            <w:rFonts w:ascii="Times New Roman" w:hAnsi="Times New Roman" w:cs="Times New Roman"/>
            <w:noProof/>
            <w:webHidden/>
          </w:rPr>
          <w:instrText xml:space="preserve"> PAGEREF _Toc118833961 \h </w:instrText>
        </w:r>
        <w:r w:rsidR="009A6D03" w:rsidRPr="004F3CAA">
          <w:rPr>
            <w:rFonts w:ascii="Times New Roman" w:hAnsi="Times New Roman" w:cs="Times New Roman"/>
            <w:noProof/>
            <w:webHidden/>
          </w:rPr>
        </w:r>
        <w:r w:rsidR="009A6D03" w:rsidRPr="004F3CAA">
          <w:rPr>
            <w:rFonts w:ascii="Times New Roman" w:hAnsi="Times New Roman" w:cs="Times New Roman"/>
            <w:noProof/>
            <w:webHidden/>
          </w:rPr>
          <w:fldChar w:fldCharType="separate"/>
        </w:r>
        <w:r w:rsidR="009A6D03" w:rsidRPr="004F3CAA">
          <w:rPr>
            <w:rFonts w:ascii="Times New Roman" w:hAnsi="Times New Roman" w:cs="Times New Roman"/>
            <w:noProof/>
            <w:webHidden/>
          </w:rPr>
          <w:t>65</w:t>
        </w:r>
        <w:r w:rsidR="009A6D03" w:rsidRPr="004F3CAA">
          <w:rPr>
            <w:rFonts w:ascii="Times New Roman" w:hAnsi="Times New Roman" w:cs="Times New Roman"/>
            <w:noProof/>
            <w:webHidden/>
          </w:rPr>
          <w:fldChar w:fldCharType="end"/>
        </w:r>
      </w:hyperlink>
    </w:p>
    <w:p w14:paraId="22C6B864" w14:textId="3DF7E933" w:rsidR="009A6D03" w:rsidRPr="004F3CAA" w:rsidRDefault="00000000">
      <w:pPr>
        <w:pStyle w:val="TableofFigures"/>
        <w:tabs>
          <w:tab w:val="right" w:leader="dot" w:pos="8630"/>
        </w:tabs>
        <w:rPr>
          <w:rFonts w:ascii="Times New Roman" w:eastAsiaTheme="minorEastAsia" w:hAnsi="Times New Roman" w:cs="Times New Roman"/>
          <w:noProof/>
          <w:sz w:val="22"/>
          <w:szCs w:val="22"/>
        </w:rPr>
      </w:pPr>
      <w:hyperlink w:anchor="_Toc118833962" w:history="1">
        <w:r w:rsidR="009A6D03" w:rsidRPr="004F3CAA">
          <w:rPr>
            <w:rStyle w:val="Hyperlink"/>
            <w:rFonts w:ascii="Times New Roman" w:hAnsi="Times New Roman" w:cs="Times New Roman"/>
            <w:noProof/>
          </w:rPr>
          <w:t>Figure 43. Compton weighted image from 766 keV photons.</w:t>
        </w:r>
        <w:r w:rsidR="009A6D03" w:rsidRPr="004F3CAA">
          <w:rPr>
            <w:rFonts w:ascii="Times New Roman" w:hAnsi="Times New Roman" w:cs="Times New Roman"/>
            <w:noProof/>
            <w:webHidden/>
          </w:rPr>
          <w:tab/>
        </w:r>
        <w:r w:rsidR="009A6D03" w:rsidRPr="004F3CAA">
          <w:rPr>
            <w:rFonts w:ascii="Times New Roman" w:hAnsi="Times New Roman" w:cs="Times New Roman"/>
            <w:noProof/>
            <w:webHidden/>
          </w:rPr>
          <w:fldChar w:fldCharType="begin"/>
        </w:r>
        <w:r w:rsidR="009A6D03" w:rsidRPr="004F3CAA">
          <w:rPr>
            <w:rFonts w:ascii="Times New Roman" w:hAnsi="Times New Roman" w:cs="Times New Roman"/>
            <w:noProof/>
            <w:webHidden/>
          </w:rPr>
          <w:instrText xml:space="preserve"> PAGEREF _Toc118833962 \h </w:instrText>
        </w:r>
        <w:r w:rsidR="009A6D03" w:rsidRPr="004F3CAA">
          <w:rPr>
            <w:rFonts w:ascii="Times New Roman" w:hAnsi="Times New Roman" w:cs="Times New Roman"/>
            <w:noProof/>
            <w:webHidden/>
          </w:rPr>
        </w:r>
        <w:r w:rsidR="009A6D03" w:rsidRPr="004F3CAA">
          <w:rPr>
            <w:rFonts w:ascii="Times New Roman" w:hAnsi="Times New Roman" w:cs="Times New Roman"/>
            <w:noProof/>
            <w:webHidden/>
          </w:rPr>
          <w:fldChar w:fldCharType="separate"/>
        </w:r>
        <w:r w:rsidR="009A6D03" w:rsidRPr="004F3CAA">
          <w:rPr>
            <w:rFonts w:ascii="Times New Roman" w:hAnsi="Times New Roman" w:cs="Times New Roman"/>
            <w:noProof/>
            <w:webHidden/>
          </w:rPr>
          <w:t>65</w:t>
        </w:r>
        <w:r w:rsidR="009A6D03" w:rsidRPr="004F3CAA">
          <w:rPr>
            <w:rFonts w:ascii="Times New Roman" w:hAnsi="Times New Roman" w:cs="Times New Roman"/>
            <w:noProof/>
            <w:webHidden/>
          </w:rPr>
          <w:fldChar w:fldCharType="end"/>
        </w:r>
      </w:hyperlink>
    </w:p>
    <w:p w14:paraId="3C9CA03B" w14:textId="23875140" w:rsidR="009A6D03" w:rsidRPr="004F3CAA" w:rsidRDefault="00000000">
      <w:pPr>
        <w:pStyle w:val="TableofFigures"/>
        <w:tabs>
          <w:tab w:val="right" w:leader="dot" w:pos="8630"/>
        </w:tabs>
        <w:rPr>
          <w:rFonts w:ascii="Times New Roman" w:eastAsiaTheme="minorEastAsia" w:hAnsi="Times New Roman" w:cs="Times New Roman"/>
          <w:noProof/>
          <w:sz w:val="22"/>
          <w:szCs w:val="22"/>
        </w:rPr>
      </w:pPr>
      <w:hyperlink w:anchor="_Toc118833963" w:history="1">
        <w:r w:rsidR="009A6D03" w:rsidRPr="004F3CAA">
          <w:rPr>
            <w:rStyle w:val="Hyperlink"/>
            <w:rFonts w:ascii="Times New Roman" w:hAnsi="Times New Roman" w:cs="Times New Roman"/>
            <w:noProof/>
          </w:rPr>
          <w:t>Figure 44. Compton weighted image from both 766 keV and 1001 keV photons.</w:t>
        </w:r>
        <w:r w:rsidR="009A6D03" w:rsidRPr="004F3CAA">
          <w:rPr>
            <w:rFonts w:ascii="Times New Roman" w:hAnsi="Times New Roman" w:cs="Times New Roman"/>
            <w:noProof/>
            <w:webHidden/>
          </w:rPr>
          <w:tab/>
        </w:r>
        <w:r w:rsidR="009A6D03" w:rsidRPr="004F3CAA">
          <w:rPr>
            <w:rFonts w:ascii="Times New Roman" w:hAnsi="Times New Roman" w:cs="Times New Roman"/>
            <w:noProof/>
            <w:webHidden/>
          </w:rPr>
          <w:fldChar w:fldCharType="begin"/>
        </w:r>
        <w:r w:rsidR="009A6D03" w:rsidRPr="004F3CAA">
          <w:rPr>
            <w:rFonts w:ascii="Times New Roman" w:hAnsi="Times New Roman" w:cs="Times New Roman"/>
            <w:noProof/>
            <w:webHidden/>
          </w:rPr>
          <w:instrText xml:space="preserve"> PAGEREF _Toc118833963 \h </w:instrText>
        </w:r>
        <w:r w:rsidR="009A6D03" w:rsidRPr="004F3CAA">
          <w:rPr>
            <w:rFonts w:ascii="Times New Roman" w:hAnsi="Times New Roman" w:cs="Times New Roman"/>
            <w:noProof/>
            <w:webHidden/>
          </w:rPr>
        </w:r>
        <w:r w:rsidR="009A6D03" w:rsidRPr="004F3CAA">
          <w:rPr>
            <w:rFonts w:ascii="Times New Roman" w:hAnsi="Times New Roman" w:cs="Times New Roman"/>
            <w:noProof/>
            <w:webHidden/>
          </w:rPr>
          <w:fldChar w:fldCharType="separate"/>
        </w:r>
        <w:r w:rsidR="009A6D03" w:rsidRPr="004F3CAA">
          <w:rPr>
            <w:rFonts w:ascii="Times New Roman" w:hAnsi="Times New Roman" w:cs="Times New Roman"/>
            <w:noProof/>
            <w:webHidden/>
          </w:rPr>
          <w:t>66</w:t>
        </w:r>
        <w:r w:rsidR="009A6D03" w:rsidRPr="004F3CAA">
          <w:rPr>
            <w:rFonts w:ascii="Times New Roman" w:hAnsi="Times New Roman" w:cs="Times New Roman"/>
            <w:noProof/>
            <w:webHidden/>
          </w:rPr>
          <w:fldChar w:fldCharType="end"/>
        </w:r>
      </w:hyperlink>
    </w:p>
    <w:p w14:paraId="5FBBD159" w14:textId="1A463AAE" w:rsidR="009A6D03" w:rsidRPr="004F3CAA" w:rsidRDefault="00000000">
      <w:pPr>
        <w:pStyle w:val="TableofFigures"/>
        <w:tabs>
          <w:tab w:val="right" w:leader="dot" w:pos="8630"/>
        </w:tabs>
        <w:rPr>
          <w:rFonts w:ascii="Times New Roman" w:eastAsiaTheme="minorEastAsia" w:hAnsi="Times New Roman" w:cs="Times New Roman"/>
          <w:noProof/>
          <w:sz w:val="22"/>
          <w:szCs w:val="22"/>
        </w:rPr>
      </w:pPr>
      <w:hyperlink w:anchor="_Toc118833964" w:history="1">
        <w:r w:rsidR="009A6D03" w:rsidRPr="004F3CAA">
          <w:rPr>
            <w:rStyle w:val="Hyperlink"/>
            <w:rFonts w:ascii="Times New Roman" w:hAnsi="Times New Roman" w:cs="Times New Roman"/>
            <w:noProof/>
          </w:rPr>
          <w:t>Figure 45. Compton weighted image from 662 keV photons.</w:t>
        </w:r>
        <w:r w:rsidR="009A6D03" w:rsidRPr="004F3CAA">
          <w:rPr>
            <w:rFonts w:ascii="Times New Roman" w:hAnsi="Times New Roman" w:cs="Times New Roman"/>
            <w:noProof/>
            <w:webHidden/>
          </w:rPr>
          <w:tab/>
        </w:r>
        <w:r w:rsidR="009A6D03" w:rsidRPr="004F3CAA">
          <w:rPr>
            <w:rFonts w:ascii="Times New Roman" w:hAnsi="Times New Roman" w:cs="Times New Roman"/>
            <w:noProof/>
            <w:webHidden/>
          </w:rPr>
          <w:fldChar w:fldCharType="begin"/>
        </w:r>
        <w:r w:rsidR="009A6D03" w:rsidRPr="004F3CAA">
          <w:rPr>
            <w:rFonts w:ascii="Times New Roman" w:hAnsi="Times New Roman" w:cs="Times New Roman"/>
            <w:noProof/>
            <w:webHidden/>
          </w:rPr>
          <w:instrText xml:space="preserve"> PAGEREF _Toc118833964 \h </w:instrText>
        </w:r>
        <w:r w:rsidR="009A6D03" w:rsidRPr="004F3CAA">
          <w:rPr>
            <w:rFonts w:ascii="Times New Roman" w:hAnsi="Times New Roman" w:cs="Times New Roman"/>
            <w:noProof/>
            <w:webHidden/>
          </w:rPr>
        </w:r>
        <w:r w:rsidR="009A6D03" w:rsidRPr="004F3CAA">
          <w:rPr>
            <w:rFonts w:ascii="Times New Roman" w:hAnsi="Times New Roman" w:cs="Times New Roman"/>
            <w:noProof/>
            <w:webHidden/>
          </w:rPr>
          <w:fldChar w:fldCharType="separate"/>
        </w:r>
        <w:r w:rsidR="009A6D03" w:rsidRPr="004F3CAA">
          <w:rPr>
            <w:rFonts w:ascii="Times New Roman" w:hAnsi="Times New Roman" w:cs="Times New Roman"/>
            <w:noProof/>
            <w:webHidden/>
          </w:rPr>
          <w:t>66</w:t>
        </w:r>
        <w:r w:rsidR="009A6D03" w:rsidRPr="004F3CAA">
          <w:rPr>
            <w:rFonts w:ascii="Times New Roman" w:hAnsi="Times New Roman" w:cs="Times New Roman"/>
            <w:noProof/>
            <w:webHidden/>
          </w:rPr>
          <w:fldChar w:fldCharType="end"/>
        </w:r>
      </w:hyperlink>
    </w:p>
    <w:p w14:paraId="435B1BF9" w14:textId="3513A3A3" w:rsidR="009A6D03" w:rsidRPr="004F3CAA" w:rsidRDefault="00000000">
      <w:pPr>
        <w:pStyle w:val="TableofFigures"/>
        <w:tabs>
          <w:tab w:val="right" w:leader="dot" w:pos="8630"/>
        </w:tabs>
        <w:rPr>
          <w:rFonts w:ascii="Times New Roman" w:eastAsiaTheme="minorEastAsia" w:hAnsi="Times New Roman" w:cs="Times New Roman"/>
          <w:noProof/>
          <w:sz w:val="22"/>
          <w:szCs w:val="22"/>
        </w:rPr>
      </w:pPr>
      <w:hyperlink w:anchor="_Toc118833965" w:history="1">
        <w:r w:rsidR="009A6D03" w:rsidRPr="004F3CAA">
          <w:rPr>
            <w:rStyle w:val="Hyperlink"/>
            <w:rFonts w:ascii="Times New Roman" w:hAnsi="Times New Roman" w:cs="Times New Roman"/>
            <w:noProof/>
          </w:rPr>
          <w:t>Figure 46. Compton image from mask weighting only in photon energy range 300 keV to 1200 keV.</w:t>
        </w:r>
        <w:r w:rsidR="009A6D03" w:rsidRPr="004F3CAA">
          <w:rPr>
            <w:rFonts w:ascii="Times New Roman" w:hAnsi="Times New Roman" w:cs="Times New Roman"/>
            <w:noProof/>
            <w:webHidden/>
          </w:rPr>
          <w:tab/>
        </w:r>
        <w:r w:rsidR="009A6D03" w:rsidRPr="004F3CAA">
          <w:rPr>
            <w:rFonts w:ascii="Times New Roman" w:hAnsi="Times New Roman" w:cs="Times New Roman"/>
            <w:noProof/>
            <w:webHidden/>
          </w:rPr>
          <w:fldChar w:fldCharType="begin"/>
        </w:r>
        <w:r w:rsidR="009A6D03" w:rsidRPr="004F3CAA">
          <w:rPr>
            <w:rFonts w:ascii="Times New Roman" w:hAnsi="Times New Roman" w:cs="Times New Roman"/>
            <w:noProof/>
            <w:webHidden/>
          </w:rPr>
          <w:instrText xml:space="preserve"> PAGEREF _Toc118833965 \h </w:instrText>
        </w:r>
        <w:r w:rsidR="009A6D03" w:rsidRPr="004F3CAA">
          <w:rPr>
            <w:rFonts w:ascii="Times New Roman" w:hAnsi="Times New Roman" w:cs="Times New Roman"/>
            <w:noProof/>
            <w:webHidden/>
          </w:rPr>
        </w:r>
        <w:r w:rsidR="009A6D03" w:rsidRPr="004F3CAA">
          <w:rPr>
            <w:rFonts w:ascii="Times New Roman" w:hAnsi="Times New Roman" w:cs="Times New Roman"/>
            <w:noProof/>
            <w:webHidden/>
          </w:rPr>
          <w:fldChar w:fldCharType="separate"/>
        </w:r>
        <w:r w:rsidR="009A6D03" w:rsidRPr="004F3CAA">
          <w:rPr>
            <w:rFonts w:ascii="Times New Roman" w:hAnsi="Times New Roman" w:cs="Times New Roman"/>
            <w:noProof/>
            <w:webHidden/>
          </w:rPr>
          <w:t>67</w:t>
        </w:r>
        <w:r w:rsidR="009A6D03" w:rsidRPr="004F3CAA">
          <w:rPr>
            <w:rFonts w:ascii="Times New Roman" w:hAnsi="Times New Roman" w:cs="Times New Roman"/>
            <w:noProof/>
            <w:webHidden/>
          </w:rPr>
          <w:fldChar w:fldCharType="end"/>
        </w:r>
      </w:hyperlink>
    </w:p>
    <w:p w14:paraId="194CF4BA" w14:textId="0779E786" w:rsidR="009A6D03" w:rsidRPr="004F3CAA" w:rsidRDefault="00000000">
      <w:pPr>
        <w:pStyle w:val="TableofFigures"/>
        <w:tabs>
          <w:tab w:val="right" w:leader="dot" w:pos="8630"/>
        </w:tabs>
        <w:rPr>
          <w:rFonts w:ascii="Times New Roman" w:eastAsiaTheme="minorEastAsia" w:hAnsi="Times New Roman" w:cs="Times New Roman"/>
          <w:noProof/>
          <w:sz w:val="22"/>
          <w:szCs w:val="22"/>
        </w:rPr>
      </w:pPr>
      <w:hyperlink w:anchor="_Toc118833966" w:history="1">
        <w:r w:rsidR="009A6D03" w:rsidRPr="004F3CAA">
          <w:rPr>
            <w:rStyle w:val="Hyperlink"/>
            <w:rFonts w:ascii="Times New Roman" w:hAnsi="Times New Roman" w:cs="Times New Roman"/>
            <w:noProof/>
          </w:rPr>
          <w:t>Figure 47. Compton image from uncertainty weighting only in photon energy range 300 keV to 1200 keV.</w:t>
        </w:r>
        <w:r w:rsidR="009A6D03" w:rsidRPr="004F3CAA">
          <w:rPr>
            <w:rFonts w:ascii="Times New Roman" w:hAnsi="Times New Roman" w:cs="Times New Roman"/>
            <w:noProof/>
            <w:webHidden/>
          </w:rPr>
          <w:tab/>
        </w:r>
        <w:r w:rsidR="009A6D03" w:rsidRPr="004F3CAA">
          <w:rPr>
            <w:rFonts w:ascii="Times New Roman" w:hAnsi="Times New Roman" w:cs="Times New Roman"/>
            <w:noProof/>
            <w:webHidden/>
          </w:rPr>
          <w:fldChar w:fldCharType="begin"/>
        </w:r>
        <w:r w:rsidR="009A6D03" w:rsidRPr="004F3CAA">
          <w:rPr>
            <w:rFonts w:ascii="Times New Roman" w:hAnsi="Times New Roman" w:cs="Times New Roman"/>
            <w:noProof/>
            <w:webHidden/>
          </w:rPr>
          <w:instrText xml:space="preserve"> PAGEREF _Toc118833966 \h </w:instrText>
        </w:r>
        <w:r w:rsidR="009A6D03" w:rsidRPr="004F3CAA">
          <w:rPr>
            <w:rFonts w:ascii="Times New Roman" w:hAnsi="Times New Roman" w:cs="Times New Roman"/>
            <w:noProof/>
            <w:webHidden/>
          </w:rPr>
        </w:r>
        <w:r w:rsidR="009A6D03" w:rsidRPr="004F3CAA">
          <w:rPr>
            <w:rFonts w:ascii="Times New Roman" w:hAnsi="Times New Roman" w:cs="Times New Roman"/>
            <w:noProof/>
            <w:webHidden/>
          </w:rPr>
          <w:fldChar w:fldCharType="separate"/>
        </w:r>
        <w:r w:rsidR="009A6D03" w:rsidRPr="004F3CAA">
          <w:rPr>
            <w:rFonts w:ascii="Times New Roman" w:hAnsi="Times New Roman" w:cs="Times New Roman"/>
            <w:noProof/>
            <w:webHidden/>
          </w:rPr>
          <w:t>67</w:t>
        </w:r>
        <w:r w:rsidR="009A6D03" w:rsidRPr="004F3CAA">
          <w:rPr>
            <w:rFonts w:ascii="Times New Roman" w:hAnsi="Times New Roman" w:cs="Times New Roman"/>
            <w:noProof/>
            <w:webHidden/>
          </w:rPr>
          <w:fldChar w:fldCharType="end"/>
        </w:r>
      </w:hyperlink>
    </w:p>
    <w:p w14:paraId="3855522C" w14:textId="3EF5A484" w:rsidR="009A6D03" w:rsidRPr="004F3CAA" w:rsidRDefault="00000000">
      <w:pPr>
        <w:pStyle w:val="TableofFigures"/>
        <w:tabs>
          <w:tab w:val="right" w:leader="dot" w:pos="8630"/>
        </w:tabs>
        <w:rPr>
          <w:rFonts w:ascii="Times New Roman" w:eastAsiaTheme="minorEastAsia" w:hAnsi="Times New Roman" w:cs="Times New Roman"/>
          <w:noProof/>
          <w:sz w:val="22"/>
          <w:szCs w:val="22"/>
        </w:rPr>
      </w:pPr>
      <w:hyperlink w:anchor="_Toc118833967" w:history="1">
        <w:r w:rsidR="009A6D03" w:rsidRPr="004F3CAA">
          <w:rPr>
            <w:rStyle w:val="Hyperlink"/>
            <w:rFonts w:ascii="Times New Roman" w:hAnsi="Times New Roman" w:cs="Times New Roman"/>
            <w:noProof/>
          </w:rPr>
          <w:t>Figure 48. Compton image from coded aperture agreement weighting only in photon energy range 300 keV to 1200 keV.</w:t>
        </w:r>
        <w:r w:rsidR="009A6D03" w:rsidRPr="004F3CAA">
          <w:rPr>
            <w:rFonts w:ascii="Times New Roman" w:hAnsi="Times New Roman" w:cs="Times New Roman"/>
            <w:noProof/>
            <w:webHidden/>
          </w:rPr>
          <w:tab/>
        </w:r>
        <w:r w:rsidR="009A6D03" w:rsidRPr="004F3CAA">
          <w:rPr>
            <w:rFonts w:ascii="Times New Roman" w:hAnsi="Times New Roman" w:cs="Times New Roman"/>
            <w:noProof/>
            <w:webHidden/>
          </w:rPr>
          <w:fldChar w:fldCharType="begin"/>
        </w:r>
        <w:r w:rsidR="009A6D03" w:rsidRPr="004F3CAA">
          <w:rPr>
            <w:rFonts w:ascii="Times New Roman" w:hAnsi="Times New Roman" w:cs="Times New Roman"/>
            <w:noProof/>
            <w:webHidden/>
          </w:rPr>
          <w:instrText xml:space="preserve"> PAGEREF _Toc118833967 \h </w:instrText>
        </w:r>
        <w:r w:rsidR="009A6D03" w:rsidRPr="004F3CAA">
          <w:rPr>
            <w:rFonts w:ascii="Times New Roman" w:hAnsi="Times New Roman" w:cs="Times New Roman"/>
            <w:noProof/>
            <w:webHidden/>
          </w:rPr>
        </w:r>
        <w:r w:rsidR="009A6D03" w:rsidRPr="004F3CAA">
          <w:rPr>
            <w:rFonts w:ascii="Times New Roman" w:hAnsi="Times New Roman" w:cs="Times New Roman"/>
            <w:noProof/>
            <w:webHidden/>
          </w:rPr>
          <w:fldChar w:fldCharType="separate"/>
        </w:r>
        <w:r w:rsidR="009A6D03" w:rsidRPr="004F3CAA">
          <w:rPr>
            <w:rFonts w:ascii="Times New Roman" w:hAnsi="Times New Roman" w:cs="Times New Roman"/>
            <w:noProof/>
            <w:webHidden/>
          </w:rPr>
          <w:t>68</w:t>
        </w:r>
        <w:r w:rsidR="009A6D03" w:rsidRPr="004F3CAA">
          <w:rPr>
            <w:rFonts w:ascii="Times New Roman" w:hAnsi="Times New Roman" w:cs="Times New Roman"/>
            <w:noProof/>
            <w:webHidden/>
          </w:rPr>
          <w:fldChar w:fldCharType="end"/>
        </w:r>
      </w:hyperlink>
    </w:p>
    <w:p w14:paraId="3C3E2A37" w14:textId="05460589" w:rsidR="009A6D03" w:rsidRPr="004F3CAA" w:rsidRDefault="00000000">
      <w:pPr>
        <w:pStyle w:val="TableofFigures"/>
        <w:tabs>
          <w:tab w:val="right" w:leader="dot" w:pos="8630"/>
        </w:tabs>
        <w:rPr>
          <w:rFonts w:ascii="Times New Roman" w:eastAsiaTheme="minorEastAsia" w:hAnsi="Times New Roman" w:cs="Times New Roman"/>
          <w:noProof/>
          <w:sz w:val="22"/>
          <w:szCs w:val="22"/>
        </w:rPr>
      </w:pPr>
      <w:hyperlink w:anchor="_Toc118833968" w:history="1">
        <w:r w:rsidR="009A6D03" w:rsidRPr="004F3CAA">
          <w:rPr>
            <w:rStyle w:val="Hyperlink"/>
            <w:rFonts w:ascii="Times New Roman" w:hAnsi="Times New Roman" w:cs="Times New Roman"/>
            <w:noProof/>
          </w:rPr>
          <w:t>Figure 49. Compton image from mask weighting only from 766 keV and 1001 keV photons.</w:t>
        </w:r>
        <w:r w:rsidR="009A6D03" w:rsidRPr="004F3CAA">
          <w:rPr>
            <w:rFonts w:ascii="Times New Roman" w:hAnsi="Times New Roman" w:cs="Times New Roman"/>
            <w:noProof/>
            <w:webHidden/>
          </w:rPr>
          <w:tab/>
        </w:r>
        <w:r w:rsidR="009A6D03" w:rsidRPr="004F3CAA">
          <w:rPr>
            <w:rFonts w:ascii="Times New Roman" w:hAnsi="Times New Roman" w:cs="Times New Roman"/>
            <w:noProof/>
            <w:webHidden/>
          </w:rPr>
          <w:fldChar w:fldCharType="begin"/>
        </w:r>
        <w:r w:rsidR="009A6D03" w:rsidRPr="004F3CAA">
          <w:rPr>
            <w:rFonts w:ascii="Times New Roman" w:hAnsi="Times New Roman" w:cs="Times New Roman"/>
            <w:noProof/>
            <w:webHidden/>
          </w:rPr>
          <w:instrText xml:space="preserve"> PAGEREF _Toc118833968 \h </w:instrText>
        </w:r>
        <w:r w:rsidR="009A6D03" w:rsidRPr="004F3CAA">
          <w:rPr>
            <w:rFonts w:ascii="Times New Roman" w:hAnsi="Times New Roman" w:cs="Times New Roman"/>
            <w:noProof/>
            <w:webHidden/>
          </w:rPr>
        </w:r>
        <w:r w:rsidR="009A6D03" w:rsidRPr="004F3CAA">
          <w:rPr>
            <w:rFonts w:ascii="Times New Roman" w:hAnsi="Times New Roman" w:cs="Times New Roman"/>
            <w:noProof/>
            <w:webHidden/>
          </w:rPr>
          <w:fldChar w:fldCharType="separate"/>
        </w:r>
        <w:r w:rsidR="009A6D03" w:rsidRPr="004F3CAA">
          <w:rPr>
            <w:rFonts w:ascii="Times New Roman" w:hAnsi="Times New Roman" w:cs="Times New Roman"/>
            <w:noProof/>
            <w:webHidden/>
          </w:rPr>
          <w:t>69</w:t>
        </w:r>
        <w:r w:rsidR="009A6D03" w:rsidRPr="004F3CAA">
          <w:rPr>
            <w:rFonts w:ascii="Times New Roman" w:hAnsi="Times New Roman" w:cs="Times New Roman"/>
            <w:noProof/>
            <w:webHidden/>
          </w:rPr>
          <w:fldChar w:fldCharType="end"/>
        </w:r>
      </w:hyperlink>
    </w:p>
    <w:p w14:paraId="37E65DB7" w14:textId="68898376" w:rsidR="009A6D03" w:rsidRPr="004F3CAA" w:rsidRDefault="00000000">
      <w:pPr>
        <w:pStyle w:val="TableofFigures"/>
        <w:tabs>
          <w:tab w:val="right" w:leader="dot" w:pos="8630"/>
        </w:tabs>
        <w:rPr>
          <w:rFonts w:ascii="Times New Roman" w:eastAsiaTheme="minorEastAsia" w:hAnsi="Times New Roman" w:cs="Times New Roman"/>
          <w:noProof/>
          <w:sz w:val="22"/>
          <w:szCs w:val="22"/>
        </w:rPr>
      </w:pPr>
      <w:hyperlink w:anchor="_Toc118833969" w:history="1">
        <w:r w:rsidR="009A6D03" w:rsidRPr="004F3CAA">
          <w:rPr>
            <w:rStyle w:val="Hyperlink"/>
            <w:rFonts w:ascii="Times New Roman" w:hAnsi="Times New Roman" w:cs="Times New Roman"/>
            <w:noProof/>
          </w:rPr>
          <w:t>Figure 50. Compton image from mask weighting only from 662 keV photons.</w:t>
        </w:r>
        <w:r w:rsidR="009A6D03" w:rsidRPr="004F3CAA">
          <w:rPr>
            <w:rFonts w:ascii="Times New Roman" w:hAnsi="Times New Roman" w:cs="Times New Roman"/>
            <w:noProof/>
            <w:webHidden/>
          </w:rPr>
          <w:tab/>
        </w:r>
        <w:r w:rsidR="009A6D03" w:rsidRPr="004F3CAA">
          <w:rPr>
            <w:rFonts w:ascii="Times New Roman" w:hAnsi="Times New Roman" w:cs="Times New Roman"/>
            <w:noProof/>
            <w:webHidden/>
          </w:rPr>
          <w:fldChar w:fldCharType="begin"/>
        </w:r>
        <w:r w:rsidR="009A6D03" w:rsidRPr="004F3CAA">
          <w:rPr>
            <w:rFonts w:ascii="Times New Roman" w:hAnsi="Times New Roman" w:cs="Times New Roman"/>
            <w:noProof/>
            <w:webHidden/>
          </w:rPr>
          <w:instrText xml:space="preserve"> PAGEREF _Toc118833969 \h </w:instrText>
        </w:r>
        <w:r w:rsidR="009A6D03" w:rsidRPr="004F3CAA">
          <w:rPr>
            <w:rFonts w:ascii="Times New Roman" w:hAnsi="Times New Roman" w:cs="Times New Roman"/>
            <w:noProof/>
            <w:webHidden/>
          </w:rPr>
        </w:r>
        <w:r w:rsidR="009A6D03" w:rsidRPr="004F3CAA">
          <w:rPr>
            <w:rFonts w:ascii="Times New Roman" w:hAnsi="Times New Roman" w:cs="Times New Roman"/>
            <w:noProof/>
            <w:webHidden/>
          </w:rPr>
          <w:fldChar w:fldCharType="separate"/>
        </w:r>
        <w:r w:rsidR="009A6D03" w:rsidRPr="004F3CAA">
          <w:rPr>
            <w:rFonts w:ascii="Times New Roman" w:hAnsi="Times New Roman" w:cs="Times New Roman"/>
            <w:noProof/>
            <w:webHidden/>
          </w:rPr>
          <w:t>69</w:t>
        </w:r>
        <w:r w:rsidR="009A6D03" w:rsidRPr="004F3CAA">
          <w:rPr>
            <w:rFonts w:ascii="Times New Roman" w:hAnsi="Times New Roman" w:cs="Times New Roman"/>
            <w:noProof/>
            <w:webHidden/>
          </w:rPr>
          <w:fldChar w:fldCharType="end"/>
        </w:r>
      </w:hyperlink>
    </w:p>
    <w:p w14:paraId="1BA6183D" w14:textId="3F425676" w:rsidR="009A6D03" w:rsidRPr="004F3CAA" w:rsidRDefault="00000000">
      <w:pPr>
        <w:pStyle w:val="TableofFigures"/>
        <w:tabs>
          <w:tab w:val="right" w:leader="dot" w:pos="8630"/>
        </w:tabs>
        <w:rPr>
          <w:rFonts w:ascii="Times New Roman" w:eastAsiaTheme="minorEastAsia" w:hAnsi="Times New Roman" w:cs="Times New Roman"/>
          <w:noProof/>
          <w:sz w:val="22"/>
          <w:szCs w:val="22"/>
        </w:rPr>
      </w:pPr>
      <w:hyperlink w:anchor="_Toc118833970" w:history="1">
        <w:r w:rsidR="009A6D03" w:rsidRPr="004F3CAA">
          <w:rPr>
            <w:rStyle w:val="Hyperlink"/>
            <w:rFonts w:ascii="Times New Roman" w:hAnsi="Times New Roman" w:cs="Times New Roman"/>
            <w:noProof/>
          </w:rPr>
          <w:t>Figure 51. Combined image using energy range of 50 keV to 1200 keV.</w:t>
        </w:r>
        <w:r w:rsidR="009A6D03" w:rsidRPr="004F3CAA">
          <w:rPr>
            <w:rFonts w:ascii="Times New Roman" w:hAnsi="Times New Roman" w:cs="Times New Roman"/>
            <w:noProof/>
            <w:webHidden/>
          </w:rPr>
          <w:tab/>
        </w:r>
        <w:r w:rsidR="009A6D03" w:rsidRPr="004F3CAA">
          <w:rPr>
            <w:rFonts w:ascii="Times New Roman" w:hAnsi="Times New Roman" w:cs="Times New Roman"/>
            <w:noProof/>
            <w:webHidden/>
          </w:rPr>
          <w:fldChar w:fldCharType="begin"/>
        </w:r>
        <w:r w:rsidR="009A6D03" w:rsidRPr="004F3CAA">
          <w:rPr>
            <w:rFonts w:ascii="Times New Roman" w:hAnsi="Times New Roman" w:cs="Times New Roman"/>
            <w:noProof/>
            <w:webHidden/>
          </w:rPr>
          <w:instrText xml:space="preserve"> PAGEREF _Toc118833970 \h </w:instrText>
        </w:r>
        <w:r w:rsidR="009A6D03" w:rsidRPr="004F3CAA">
          <w:rPr>
            <w:rFonts w:ascii="Times New Roman" w:hAnsi="Times New Roman" w:cs="Times New Roman"/>
            <w:noProof/>
            <w:webHidden/>
          </w:rPr>
        </w:r>
        <w:r w:rsidR="009A6D03" w:rsidRPr="004F3CAA">
          <w:rPr>
            <w:rFonts w:ascii="Times New Roman" w:hAnsi="Times New Roman" w:cs="Times New Roman"/>
            <w:noProof/>
            <w:webHidden/>
          </w:rPr>
          <w:fldChar w:fldCharType="separate"/>
        </w:r>
        <w:r w:rsidR="009A6D03" w:rsidRPr="004F3CAA">
          <w:rPr>
            <w:rFonts w:ascii="Times New Roman" w:hAnsi="Times New Roman" w:cs="Times New Roman"/>
            <w:noProof/>
            <w:webHidden/>
          </w:rPr>
          <w:t>70</w:t>
        </w:r>
        <w:r w:rsidR="009A6D03" w:rsidRPr="004F3CAA">
          <w:rPr>
            <w:rFonts w:ascii="Times New Roman" w:hAnsi="Times New Roman" w:cs="Times New Roman"/>
            <w:noProof/>
            <w:webHidden/>
          </w:rPr>
          <w:fldChar w:fldCharType="end"/>
        </w:r>
      </w:hyperlink>
    </w:p>
    <w:p w14:paraId="4DFC9F12" w14:textId="53119E59" w:rsidR="009A6D03" w:rsidRPr="004F3CAA" w:rsidRDefault="00000000">
      <w:pPr>
        <w:pStyle w:val="TableofFigures"/>
        <w:tabs>
          <w:tab w:val="right" w:leader="dot" w:pos="8630"/>
        </w:tabs>
        <w:rPr>
          <w:rFonts w:ascii="Times New Roman" w:eastAsiaTheme="minorEastAsia" w:hAnsi="Times New Roman" w:cs="Times New Roman"/>
          <w:noProof/>
          <w:sz w:val="22"/>
          <w:szCs w:val="22"/>
        </w:rPr>
      </w:pPr>
      <w:hyperlink w:anchor="_Toc118833971" w:history="1">
        <w:r w:rsidR="009A6D03" w:rsidRPr="004F3CAA">
          <w:rPr>
            <w:rStyle w:val="Hyperlink"/>
            <w:rFonts w:ascii="Times New Roman" w:hAnsi="Times New Roman" w:cs="Times New Roman"/>
            <w:noProof/>
          </w:rPr>
          <w:t>Figure 52. Pixel specific spectra from both coded aperture and Compton scattering at different pixel locations.</w:t>
        </w:r>
        <w:r w:rsidR="009A6D03" w:rsidRPr="004F3CAA">
          <w:rPr>
            <w:rFonts w:ascii="Times New Roman" w:hAnsi="Times New Roman" w:cs="Times New Roman"/>
            <w:noProof/>
            <w:webHidden/>
          </w:rPr>
          <w:tab/>
        </w:r>
        <w:r w:rsidR="009A6D03" w:rsidRPr="004F3CAA">
          <w:rPr>
            <w:rFonts w:ascii="Times New Roman" w:hAnsi="Times New Roman" w:cs="Times New Roman"/>
            <w:noProof/>
            <w:webHidden/>
          </w:rPr>
          <w:fldChar w:fldCharType="begin"/>
        </w:r>
        <w:r w:rsidR="009A6D03" w:rsidRPr="004F3CAA">
          <w:rPr>
            <w:rFonts w:ascii="Times New Roman" w:hAnsi="Times New Roman" w:cs="Times New Roman"/>
            <w:noProof/>
            <w:webHidden/>
          </w:rPr>
          <w:instrText xml:space="preserve"> PAGEREF _Toc118833971 \h </w:instrText>
        </w:r>
        <w:r w:rsidR="009A6D03" w:rsidRPr="004F3CAA">
          <w:rPr>
            <w:rFonts w:ascii="Times New Roman" w:hAnsi="Times New Roman" w:cs="Times New Roman"/>
            <w:noProof/>
            <w:webHidden/>
          </w:rPr>
        </w:r>
        <w:r w:rsidR="009A6D03" w:rsidRPr="004F3CAA">
          <w:rPr>
            <w:rFonts w:ascii="Times New Roman" w:hAnsi="Times New Roman" w:cs="Times New Roman"/>
            <w:noProof/>
            <w:webHidden/>
          </w:rPr>
          <w:fldChar w:fldCharType="separate"/>
        </w:r>
        <w:r w:rsidR="009A6D03" w:rsidRPr="004F3CAA">
          <w:rPr>
            <w:rFonts w:ascii="Times New Roman" w:hAnsi="Times New Roman" w:cs="Times New Roman"/>
            <w:noProof/>
            <w:webHidden/>
          </w:rPr>
          <w:t>70</w:t>
        </w:r>
        <w:r w:rsidR="009A6D03" w:rsidRPr="004F3CAA">
          <w:rPr>
            <w:rFonts w:ascii="Times New Roman" w:hAnsi="Times New Roman" w:cs="Times New Roman"/>
            <w:noProof/>
            <w:webHidden/>
          </w:rPr>
          <w:fldChar w:fldCharType="end"/>
        </w:r>
      </w:hyperlink>
    </w:p>
    <w:p w14:paraId="6F6F573E" w14:textId="330BC1B1" w:rsidR="009A6D03" w:rsidRPr="004F3CAA" w:rsidRDefault="00000000">
      <w:pPr>
        <w:pStyle w:val="TableofFigures"/>
        <w:tabs>
          <w:tab w:val="right" w:leader="dot" w:pos="8630"/>
        </w:tabs>
        <w:rPr>
          <w:rFonts w:ascii="Times New Roman" w:eastAsiaTheme="minorEastAsia" w:hAnsi="Times New Roman" w:cs="Times New Roman"/>
          <w:noProof/>
          <w:sz w:val="22"/>
          <w:szCs w:val="22"/>
        </w:rPr>
      </w:pPr>
      <w:hyperlink w:anchor="_Toc118833972" w:history="1">
        <w:r w:rsidR="009A6D03" w:rsidRPr="004F3CAA">
          <w:rPr>
            <w:rStyle w:val="Hyperlink"/>
            <w:rFonts w:ascii="Times New Roman" w:hAnsi="Times New Roman" w:cs="Times New Roman"/>
            <w:noProof/>
          </w:rPr>
          <w:t>Figure 53. Total mass image combined from U-235 and U-238 estimates.</w:t>
        </w:r>
        <w:r w:rsidR="009A6D03" w:rsidRPr="004F3CAA">
          <w:rPr>
            <w:rFonts w:ascii="Times New Roman" w:hAnsi="Times New Roman" w:cs="Times New Roman"/>
            <w:noProof/>
            <w:webHidden/>
          </w:rPr>
          <w:tab/>
        </w:r>
        <w:r w:rsidR="009A6D03" w:rsidRPr="004F3CAA">
          <w:rPr>
            <w:rFonts w:ascii="Times New Roman" w:hAnsi="Times New Roman" w:cs="Times New Roman"/>
            <w:noProof/>
            <w:webHidden/>
          </w:rPr>
          <w:fldChar w:fldCharType="begin"/>
        </w:r>
        <w:r w:rsidR="009A6D03" w:rsidRPr="004F3CAA">
          <w:rPr>
            <w:rFonts w:ascii="Times New Roman" w:hAnsi="Times New Roman" w:cs="Times New Roman"/>
            <w:noProof/>
            <w:webHidden/>
          </w:rPr>
          <w:instrText xml:space="preserve"> PAGEREF _Toc118833972 \h </w:instrText>
        </w:r>
        <w:r w:rsidR="009A6D03" w:rsidRPr="004F3CAA">
          <w:rPr>
            <w:rFonts w:ascii="Times New Roman" w:hAnsi="Times New Roman" w:cs="Times New Roman"/>
            <w:noProof/>
            <w:webHidden/>
          </w:rPr>
        </w:r>
        <w:r w:rsidR="009A6D03" w:rsidRPr="004F3CAA">
          <w:rPr>
            <w:rFonts w:ascii="Times New Roman" w:hAnsi="Times New Roman" w:cs="Times New Roman"/>
            <w:noProof/>
            <w:webHidden/>
          </w:rPr>
          <w:fldChar w:fldCharType="separate"/>
        </w:r>
        <w:r w:rsidR="009A6D03" w:rsidRPr="004F3CAA">
          <w:rPr>
            <w:rFonts w:ascii="Times New Roman" w:hAnsi="Times New Roman" w:cs="Times New Roman"/>
            <w:noProof/>
            <w:webHidden/>
          </w:rPr>
          <w:t>73</w:t>
        </w:r>
        <w:r w:rsidR="009A6D03" w:rsidRPr="004F3CAA">
          <w:rPr>
            <w:rFonts w:ascii="Times New Roman" w:hAnsi="Times New Roman" w:cs="Times New Roman"/>
            <w:noProof/>
            <w:webHidden/>
          </w:rPr>
          <w:fldChar w:fldCharType="end"/>
        </w:r>
      </w:hyperlink>
    </w:p>
    <w:p w14:paraId="07F056A4" w14:textId="1D72E055" w:rsidR="003C1575" w:rsidRPr="004F3CAA" w:rsidRDefault="00665C7E" w:rsidP="00556CA8">
      <w:pPr>
        <w:numPr>
          <w:ilvl w:val="12"/>
          <w:numId w:val="0"/>
        </w:numPr>
        <w:spacing w:line="360" w:lineRule="auto"/>
        <w:rPr>
          <w:rFonts w:ascii="Times New Roman" w:hAnsi="Times New Roman" w:cs="Times New Roman"/>
        </w:rPr>
        <w:sectPr w:rsidR="003C1575" w:rsidRPr="004F3CAA" w:rsidSect="008A4E30">
          <w:headerReference w:type="even" r:id="rId11"/>
          <w:headerReference w:type="default" r:id="rId12"/>
          <w:footerReference w:type="default" r:id="rId13"/>
          <w:pgSz w:w="12240" w:h="15840" w:code="1"/>
          <w:pgMar w:top="1440" w:right="1800" w:bottom="1872" w:left="1800" w:header="720" w:footer="1440" w:gutter="0"/>
          <w:pgNumType w:fmt="lowerRoman" w:start="1"/>
          <w:cols w:space="720"/>
          <w:noEndnote/>
          <w:titlePg/>
        </w:sectPr>
      </w:pPr>
      <w:r w:rsidRPr="004F3CAA">
        <w:rPr>
          <w:rFonts w:ascii="Times New Roman" w:hAnsi="Times New Roman" w:cs="Times New Roman"/>
        </w:rPr>
        <w:fldChar w:fldCharType="end"/>
      </w:r>
    </w:p>
    <w:p w14:paraId="2A387997" w14:textId="4316681C" w:rsidR="00236E6D" w:rsidRPr="004F3CAA" w:rsidRDefault="00965FBD" w:rsidP="00C76414">
      <w:pPr>
        <w:pStyle w:val="Heading1"/>
        <w:rPr>
          <w:rFonts w:ascii="Times New Roman" w:hAnsi="Times New Roman" w:cs="Times New Roman"/>
        </w:rPr>
      </w:pPr>
      <w:bookmarkStart w:id="0" w:name="_Toc420995890"/>
      <w:bookmarkStart w:id="1" w:name="_Toc422997477"/>
      <w:r w:rsidRPr="004F3CAA">
        <w:rPr>
          <w:rFonts w:ascii="Times New Roman" w:hAnsi="Times New Roman" w:cs="Times New Roman"/>
        </w:rPr>
        <w:lastRenderedPageBreak/>
        <w:br/>
      </w:r>
      <w:bookmarkStart w:id="2" w:name="_Toc427156460"/>
      <w:bookmarkStart w:id="3" w:name="_Ref115969647"/>
      <w:bookmarkStart w:id="4" w:name="_Toc118834080"/>
      <w:r w:rsidR="00EE334C" w:rsidRPr="004F3CAA">
        <w:rPr>
          <w:rFonts w:ascii="Times New Roman" w:hAnsi="Times New Roman" w:cs="Times New Roman"/>
        </w:rPr>
        <w:t>General Information</w:t>
      </w:r>
      <w:bookmarkEnd w:id="0"/>
      <w:bookmarkEnd w:id="1"/>
      <w:bookmarkEnd w:id="2"/>
      <w:bookmarkEnd w:id="3"/>
      <w:bookmarkEnd w:id="4"/>
    </w:p>
    <w:p w14:paraId="539D6F8B" w14:textId="77777777" w:rsidR="004F08CE" w:rsidRPr="004F3CAA" w:rsidRDefault="004F08CE" w:rsidP="00556CA8">
      <w:pPr>
        <w:spacing w:line="360" w:lineRule="auto"/>
        <w:rPr>
          <w:rFonts w:ascii="Times New Roman" w:hAnsi="Times New Roman" w:cs="Times New Roman"/>
        </w:rPr>
      </w:pPr>
    </w:p>
    <w:p w14:paraId="0DB80718" w14:textId="0516F35F" w:rsidR="002D3E7D" w:rsidRPr="004F3CAA" w:rsidRDefault="00D836AA" w:rsidP="00556CA8">
      <w:pPr>
        <w:pStyle w:val="Heading2"/>
        <w:spacing w:before="0" w:after="0" w:line="360" w:lineRule="auto"/>
        <w:rPr>
          <w:rFonts w:ascii="Times New Roman" w:hAnsi="Times New Roman" w:cs="Times New Roman"/>
          <w:sz w:val="24"/>
          <w:szCs w:val="24"/>
        </w:rPr>
      </w:pPr>
      <w:bookmarkStart w:id="5" w:name="_Toc118834081"/>
      <w:r w:rsidRPr="004F3CAA">
        <w:rPr>
          <w:rFonts w:ascii="Times New Roman" w:hAnsi="Times New Roman" w:cs="Times New Roman"/>
          <w:sz w:val="24"/>
          <w:szCs w:val="24"/>
        </w:rPr>
        <w:t>Project</w:t>
      </w:r>
      <w:r w:rsidR="009A743E" w:rsidRPr="004F3CAA">
        <w:rPr>
          <w:rFonts w:ascii="Times New Roman" w:hAnsi="Times New Roman" w:cs="Times New Roman"/>
          <w:sz w:val="24"/>
          <w:szCs w:val="24"/>
        </w:rPr>
        <w:t xml:space="preserve"> </w:t>
      </w:r>
      <w:r w:rsidR="00E865F6" w:rsidRPr="004F3CAA">
        <w:rPr>
          <w:rFonts w:ascii="Times New Roman" w:hAnsi="Times New Roman" w:cs="Times New Roman"/>
          <w:sz w:val="24"/>
          <w:szCs w:val="24"/>
        </w:rPr>
        <w:t>Summary</w:t>
      </w:r>
      <w:bookmarkEnd w:id="5"/>
    </w:p>
    <w:p w14:paraId="27EB75C3" w14:textId="77777777" w:rsidR="002D3E7D" w:rsidRPr="004F3CAA" w:rsidRDefault="002D3E7D" w:rsidP="00556CA8">
      <w:pPr>
        <w:spacing w:line="360" w:lineRule="auto"/>
        <w:rPr>
          <w:rFonts w:ascii="Times New Roman" w:hAnsi="Times New Roman" w:cs="Times New Roman"/>
        </w:rPr>
      </w:pPr>
    </w:p>
    <w:p w14:paraId="59CD1198" w14:textId="03707EAB" w:rsidR="004F08CE" w:rsidRPr="004F3CAA" w:rsidRDefault="00520F30" w:rsidP="00556CA8">
      <w:pPr>
        <w:pStyle w:val="Heading3"/>
        <w:spacing w:line="360" w:lineRule="auto"/>
        <w:rPr>
          <w:rFonts w:ascii="Times New Roman" w:hAnsi="Times New Roman" w:cs="Times New Roman"/>
          <w:szCs w:val="24"/>
        </w:rPr>
      </w:pPr>
      <w:bookmarkStart w:id="6" w:name="_Toc118834082"/>
      <w:r w:rsidRPr="004F3CAA">
        <w:rPr>
          <w:rFonts w:ascii="Times New Roman" w:hAnsi="Times New Roman" w:cs="Times New Roman"/>
          <w:szCs w:val="24"/>
        </w:rPr>
        <w:t>Holdup</w:t>
      </w:r>
      <w:bookmarkEnd w:id="6"/>
    </w:p>
    <w:p w14:paraId="04D72CBF" w14:textId="77777777" w:rsidR="00C30E2D" w:rsidRPr="004F3CAA" w:rsidRDefault="00C30E2D" w:rsidP="00556CA8">
      <w:pPr>
        <w:spacing w:line="360" w:lineRule="auto"/>
        <w:rPr>
          <w:rFonts w:ascii="Times New Roman" w:hAnsi="Times New Roman" w:cs="Times New Roman"/>
        </w:rPr>
      </w:pPr>
    </w:p>
    <w:p w14:paraId="28857D61" w14:textId="1F6102AB" w:rsidR="00B45001" w:rsidRPr="004F3CAA" w:rsidRDefault="005E54CE" w:rsidP="00556CA8">
      <w:pPr>
        <w:numPr>
          <w:ilvl w:val="12"/>
          <w:numId w:val="0"/>
        </w:numPr>
        <w:spacing w:line="360" w:lineRule="auto"/>
        <w:rPr>
          <w:rFonts w:ascii="Times New Roman" w:hAnsi="Times New Roman" w:cs="Times New Roman"/>
        </w:rPr>
      </w:pPr>
      <w:r w:rsidRPr="004F3CAA">
        <w:rPr>
          <w:rFonts w:ascii="Times New Roman" w:hAnsi="Times New Roman" w:cs="Times New Roman"/>
        </w:rPr>
        <w:t xml:space="preserve">Holdup is residual nuclear material </w:t>
      </w:r>
      <w:r w:rsidR="00D107D8" w:rsidRPr="004F3CAA">
        <w:rPr>
          <w:rFonts w:ascii="Times New Roman" w:hAnsi="Times New Roman" w:cs="Times New Roman"/>
        </w:rPr>
        <w:t>accumulations</w:t>
      </w:r>
      <w:r w:rsidRPr="004F3CAA">
        <w:rPr>
          <w:rFonts w:ascii="Times New Roman" w:hAnsi="Times New Roman" w:cs="Times New Roman"/>
        </w:rPr>
        <w:t xml:space="preserve"> within various structures at a processing facility. </w:t>
      </w:r>
      <w:r w:rsidR="007651EE" w:rsidRPr="004F3CAA">
        <w:rPr>
          <w:rFonts w:ascii="Times New Roman" w:hAnsi="Times New Roman" w:cs="Times New Roman"/>
        </w:rPr>
        <w:t>Th</w:t>
      </w:r>
      <w:r w:rsidR="00A34184" w:rsidRPr="004F3CAA">
        <w:rPr>
          <w:rFonts w:ascii="Times New Roman" w:hAnsi="Times New Roman" w:cs="Times New Roman"/>
        </w:rPr>
        <w:t xml:space="preserve">ese deposits are created from buildup in equipment </w:t>
      </w:r>
      <w:r w:rsidR="00BA0AEC" w:rsidRPr="004F3CAA">
        <w:rPr>
          <w:rFonts w:ascii="Times New Roman" w:hAnsi="Times New Roman" w:cs="Times New Roman"/>
        </w:rPr>
        <w:t xml:space="preserve">relevant to reprocessing, fuel fabrication, and enrichment </w:t>
      </w:r>
      <w:r w:rsidR="0043103C" w:rsidRPr="004F3CAA">
        <w:rPr>
          <w:rFonts w:ascii="Times New Roman" w:hAnsi="Times New Roman" w:cs="Times New Roman"/>
        </w:rPr>
        <w:t xml:space="preserve">methods (Reilly 1991). </w:t>
      </w:r>
      <w:r w:rsidRPr="004F3CAA">
        <w:rPr>
          <w:rFonts w:ascii="Times New Roman" w:hAnsi="Times New Roman" w:cs="Times New Roman"/>
        </w:rPr>
        <w:t xml:space="preserve">Contrary to contamination, holdup addresses deposits that are in areas where nuclear material is expected but </w:t>
      </w:r>
      <w:r w:rsidR="00BA063A" w:rsidRPr="004F3CAA">
        <w:rPr>
          <w:rFonts w:ascii="Times New Roman" w:hAnsi="Times New Roman" w:cs="Times New Roman"/>
        </w:rPr>
        <w:t>not in an accumulated form</w:t>
      </w:r>
      <w:r w:rsidRPr="004F3CAA">
        <w:rPr>
          <w:rFonts w:ascii="Times New Roman" w:hAnsi="Times New Roman" w:cs="Times New Roman"/>
        </w:rPr>
        <w:t xml:space="preserve">. </w:t>
      </w:r>
      <w:r w:rsidR="00776E63" w:rsidRPr="004F3CAA">
        <w:rPr>
          <w:rFonts w:ascii="Times New Roman" w:hAnsi="Times New Roman" w:cs="Times New Roman"/>
        </w:rPr>
        <w:t xml:space="preserve">Although a slow process, </w:t>
      </w:r>
      <w:r w:rsidR="00BF3644" w:rsidRPr="004F3CAA">
        <w:rPr>
          <w:rFonts w:ascii="Times New Roman" w:hAnsi="Times New Roman" w:cs="Times New Roman"/>
        </w:rPr>
        <w:t xml:space="preserve">holdup can accumulate to quantities on the order of kilograms. </w:t>
      </w:r>
      <w:r w:rsidR="00526421" w:rsidRPr="004F3CAA">
        <w:rPr>
          <w:rFonts w:ascii="Times New Roman" w:hAnsi="Times New Roman" w:cs="Times New Roman"/>
        </w:rPr>
        <w:t>Holdup needs to be properly accounted for</w:t>
      </w:r>
      <w:r w:rsidR="00A467D1" w:rsidRPr="004F3CAA">
        <w:rPr>
          <w:rFonts w:ascii="Times New Roman" w:hAnsi="Times New Roman" w:cs="Times New Roman"/>
        </w:rPr>
        <w:t xml:space="preserve"> to prevent issues such as</w:t>
      </w:r>
      <w:r w:rsidR="00BC7721" w:rsidRPr="004F3CAA">
        <w:rPr>
          <w:rFonts w:ascii="Times New Roman" w:hAnsi="Times New Roman" w:cs="Times New Roman"/>
        </w:rPr>
        <w:t xml:space="preserve"> increased dose, material accountability, and potentially criticality safety</w:t>
      </w:r>
      <w:r w:rsidR="003121FD" w:rsidRPr="004F3CAA">
        <w:rPr>
          <w:rFonts w:ascii="Times New Roman" w:hAnsi="Times New Roman" w:cs="Times New Roman"/>
        </w:rPr>
        <w:t xml:space="preserve"> (Reilly 1991)</w:t>
      </w:r>
      <w:r w:rsidR="00BC7721" w:rsidRPr="004F3CAA">
        <w:rPr>
          <w:rFonts w:ascii="Times New Roman" w:hAnsi="Times New Roman" w:cs="Times New Roman"/>
        </w:rPr>
        <w:t>.</w:t>
      </w:r>
    </w:p>
    <w:p w14:paraId="2559F21D" w14:textId="77777777" w:rsidR="00B45001" w:rsidRPr="004F3CAA" w:rsidRDefault="00B45001" w:rsidP="00556CA8">
      <w:pPr>
        <w:numPr>
          <w:ilvl w:val="12"/>
          <w:numId w:val="0"/>
        </w:numPr>
        <w:spacing w:line="360" w:lineRule="auto"/>
        <w:rPr>
          <w:rFonts w:ascii="Times New Roman" w:hAnsi="Times New Roman" w:cs="Times New Roman"/>
        </w:rPr>
      </w:pPr>
    </w:p>
    <w:p w14:paraId="049E6D1E" w14:textId="2AF2D72B" w:rsidR="005E54CE" w:rsidRPr="004F3CAA" w:rsidRDefault="00B45001" w:rsidP="00556CA8">
      <w:pPr>
        <w:numPr>
          <w:ilvl w:val="12"/>
          <w:numId w:val="0"/>
        </w:numPr>
        <w:spacing w:line="360" w:lineRule="auto"/>
        <w:rPr>
          <w:rFonts w:ascii="Times New Roman" w:hAnsi="Times New Roman" w:cs="Times New Roman"/>
        </w:rPr>
      </w:pPr>
      <w:r w:rsidRPr="004F3CAA">
        <w:rPr>
          <w:rFonts w:ascii="Times New Roman" w:hAnsi="Times New Roman" w:cs="Times New Roman"/>
        </w:rPr>
        <w:t xml:space="preserve">What makes </w:t>
      </w:r>
      <w:r w:rsidR="00861F81" w:rsidRPr="004F3CAA">
        <w:rPr>
          <w:rFonts w:ascii="Times New Roman" w:hAnsi="Times New Roman" w:cs="Times New Roman"/>
        </w:rPr>
        <w:t>measuring holdup difficult is the variations of the depo</w:t>
      </w:r>
      <w:r w:rsidR="00235B70" w:rsidRPr="004F3CAA">
        <w:rPr>
          <w:rFonts w:ascii="Times New Roman" w:hAnsi="Times New Roman" w:cs="Times New Roman"/>
        </w:rPr>
        <w:t>sit</w:t>
      </w:r>
      <w:r w:rsidR="00861F81" w:rsidRPr="004F3CAA">
        <w:rPr>
          <w:rFonts w:ascii="Times New Roman" w:hAnsi="Times New Roman" w:cs="Times New Roman"/>
        </w:rPr>
        <w:t>. Holdup can vary greatly in size</w:t>
      </w:r>
      <w:r w:rsidR="00D60063" w:rsidRPr="004F3CAA">
        <w:rPr>
          <w:rFonts w:ascii="Times New Roman" w:hAnsi="Times New Roman" w:cs="Times New Roman"/>
        </w:rPr>
        <w:t xml:space="preserve">, shape, and composition depending on the equipment and facility type. </w:t>
      </w:r>
      <w:r w:rsidR="00350C1D" w:rsidRPr="004F3CAA">
        <w:rPr>
          <w:rFonts w:ascii="Times New Roman" w:hAnsi="Times New Roman" w:cs="Times New Roman"/>
        </w:rPr>
        <w:t>When considering uranium</w:t>
      </w:r>
      <w:r w:rsidR="006C6EBB" w:rsidRPr="004F3CAA">
        <w:rPr>
          <w:rFonts w:ascii="Times New Roman" w:hAnsi="Times New Roman" w:cs="Times New Roman"/>
        </w:rPr>
        <w:t xml:space="preserve"> alone</w:t>
      </w:r>
      <w:r w:rsidR="00350C1D" w:rsidRPr="004F3CAA">
        <w:rPr>
          <w:rFonts w:ascii="Times New Roman" w:hAnsi="Times New Roman" w:cs="Times New Roman"/>
        </w:rPr>
        <w:t xml:space="preserve">, the variation </w:t>
      </w:r>
      <w:r w:rsidR="006C6EBB" w:rsidRPr="004F3CAA">
        <w:rPr>
          <w:rFonts w:ascii="Times New Roman" w:hAnsi="Times New Roman" w:cs="Times New Roman"/>
        </w:rPr>
        <w:t>of</w:t>
      </w:r>
      <w:r w:rsidR="00350C1D" w:rsidRPr="004F3CAA">
        <w:rPr>
          <w:rFonts w:ascii="Times New Roman" w:hAnsi="Times New Roman" w:cs="Times New Roman"/>
        </w:rPr>
        <w:t xml:space="preserve"> enrichment could be from depleted up to 93% </w:t>
      </w:r>
      <w:r w:rsidR="006C6EBB" w:rsidRPr="004F3CAA">
        <w:rPr>
          <w:rFonts w:ascii="Times New Roman" w:hAnsi="Times New Roman" w:cs="Times New Roman"/>
        </w:rPr>
        <w:t>depending on the facility.</w:t>
      </w:r>
      <w:r w:rsidR="00B61E9F" w:rsidRPr="004F3CAA">
        <w:rPr>
          <w:rFonts w:ascii="Times New Roman" w:hAnsi="Times New Roman" w:cs="Times New Roman"/>
        </w:rPr>
        <w:t xml:space="preserve"> The methods to quantify these deposits needs to be robust and malleable to these varied measurement scenarios.</w:t>
      </w:r>
      <w:r w:rsidR="00390365" w:rsidRPr="004F3CAA">
        <w:rPr>
          <w:rFonts w:ascii="Times New Roman" w:hAnsi="Times New Roman" w:cs="Times New Roman"/>
        </w:rPr>
        <w:t xml:space="preserve"> </w:t>
      </w:r>
      <w:r w:rsidR="005E54CE" w:rsidRPr="004F3CAA">
        <w:rPr>
          <w:rFonts w:ascii="Times New Roman" w:hAnsi="Times New Roman" w:cs="Times New Roman"/>
        </w:rPr>
        <w:t xml:space="preserve">  </w:t>
      </w:r>
    </w:p>
    <w:p w14:paraId="19162B2D" w14:textId="02832AE7" w:rsidR="00520F30" w:rsidRPr="004F3CAA" w:rsidRDefault="00520F30" w:rsidP="00556CA8">
      <w:pPr>
        <w:numPr>
          <w:ilvl w:val="12"/>
          <w:numId w:val="0"/>
        </w:numPr>
        <w:spacing w:line="360" w:lineRule="auto"/>
        <w:rPr>
          <w:rFonts w:ascii="Times New Roman" w:hAnsi="Times New Roman" w:cs="Times New Roman"/>
        </w:rPr>
      </w:pPr>
    </w:p>
    <w:p w14:paraId="7D119351" w14:textId="4A1B2078" w:rsidR="00520F30" w:rsidRPr="004F3CAA" w:rsidRDefault="00520F30" w:rsidP="00556CA8">
      <w:pPr>
        <w:pStyle w:val="Heading3"/>
        <w:spacing w:line="360" w:lineRule="auto"/>
        <w:rPr>
          <w:rFonts w:ascii="Times New Roman" w:hAnsi="Times New Roman" w:cs="Times New Roman"/>
          <w:szCs w:val="24"/>
        </w:rPr>
      </w:pPr>
      <w:bookmarkStart w:id="7" w:name="_Toc118834083"/>
      <w:r w:rsidRPr="004F3CAA">
        <w:rPr>
          <w:rFonts w:ascii="Times New Roman" w:hAnsi="Times New Roman" w:cs="Times New Roman"/>
          <w:szCs w:val="24"/>
        </w:rPr>
        <w:t>Generalized Geometry Holdup</w:t>
      </w:r>
      <w:r w:rsidR="00C40AEC" w:rsidRPr="004F3CAA">
        <w:rPr>
          <w:rFonts w:ascii="Times New Roman" w:hAnsi="Times New Roman" w:cs="Times New Roman"/>
          <w:szCs w:val="24"/>
        </w:rPr>
        <w:t xml:space="preserve"> (GGH) Method</w:t>
      </w:r>
      <w:bookmarkEnd w:id="7"/>
    </w:p>
    <w:p w14:paraId="42B43C27" w14:textId="77777777" w:rsidR="005E54CE" w:rsidRPr="004F3CAA" w:rsidRDefault="005E54CE" w:rsidP="00556CA8">
      <w:pPr>
        <w:numPr>
          <w:ilvl w:val="12"/>
          <w:numId w:val="0"/>
        </w:numPr>
        <w:spacing w:line="360" w:lineRule="auto"/>
        <w:rPr>
          <w:rFonts w:ascii="Times New Roman" w:hAnsi="Times New Roman" w:cs="Times New Roman"/>
        </w:rPr>
      </w:pPr>
    </w:p>
    <w:p w14:paraId="744A8B4F" w14:textId="047F6900" w:rsidR="00681BBF" w:rsidRPr="004F3CAA" w:rsidRDefault="006C6EBB" w:rsidP="00556CA8">
      <w:pPr>
        <w:numPr>
          <w:ilvl w:val="12"/>
          <w:numId w:val="0"/>
        </w:numPr>
        <w:spacing w:line="360" w:lineRule="auto"/>
        <w:rPr>
          <w:rFonts w:ascii="Times New Roman" w:hAnsi="Times New Roman" w:cs="Times New Roman"/>
        </w:rPr>
      </w:pPr>
      <w:r w:rsidRPr="004F3CAA">
        <w:rPr>
          <w:rFonts w:ascii="Times New Roman" w:hAnsi="Times New Roman" w:cs="Times New Roman"/>
        </w:rPr>
        <w:t xml:space="preserve">Current methods rely on passive gamma ray measurements with spectrometers. The primary method to quantify the mass of holdup using </w:t>
      </w:r>
      <w:r w:rsidR="009E6248" w:rsidRPr="004F3CAA">
        <w:rPr>
          <w:rFonts w:ascii="Times New Roman" w:hAnsi="Times New Roman" w:cs="Times New Roman"/>
        </w:rPr>
        <w:t xml:space="preserve">gamma ray measurements is the </w:t>
      </w:r>
      <w:r w:rsidR="005E54CE" w:rsidRPr="004F3CAA">
        <w:rPr>
          <w:rFonts w:ascii="Times New Roman" w:hAnsi="Times New Roman" w:cs="Times New Roman"/>
        </w:rPr>
        <w:t xml:space="preserve"> GGH model. </w:t>
      </w:r>
      <w:r w:rsidR="00C40AEC" w:rsidRPr="004F3CAA">
        <w:rPr>
          <w:rFonts w:ascii="Times New Roman" w:hAnsi="Times New Roman" w:cs="Times New Roman"/>
        </w:rPr>
        <w:t xml:space="preserve">The </w:t>
      </w:r>
      <w:r w:rsidR="00B7794D" w:rsidRPr="004F3CAA">
        <w:rPr>
          <w:rFonts w:ascii="Times New Roman" w:hAnsi="Times New Roman" w:cs="Times New Roman"/>
        </w:rPr>
        <w:t xml:space="preserve">reason for this method’s popularity is the simplicity in its hardware and </w:t>
      </w:r>
      <w:r w:rsidR="00B7794D" w:rsidRPr="004F3CAA">
        <w:rPr>
          <w:rFonts w:ascii="Times New Roman" w:hAnsi="Times New Roman" w:cs="Times New Roman"/>
        </w:rPr>
        <w:lastRenderedPageBreak/>
        <w:t xml:space="preserve">implementation. </w:t>
      </w:r>
      <w:r w:rsidR="00C20352" w:rsidRPr="004F3CAA">
        <w:rPr>
          <w:rFonts w:ascii="Times New Roman" w:hAnsi="Times New Roman" w:cs="Times New Roman"/>
        </w:rPr>
        <w:t xml:space="preserve">The </w:t>
      </w:r>
      <w:r w:rsidR="00DC6A07" w:rsidRPr="004F3CAA">
        <w:rPr>
          <w:rFonts w:ascii="Times New Roman" w:hAnsi="Times New Roman" w:cs="Times New Roman"/>
        </w:rPr>
        <w:t>basic idea for the GGH method is to simplify the shape of a deposit, no matter how complex</w:t>
      </w:r>
      <w:r w:rsidR="00A32F64" w:rsidRPr="004F3CAA">
        <w:rPr>
          <w:rFonts w:ascii="Times New Roman" w:hAnsi="Times New Roman" w:cs="Times New Roman"/>
        </w:rPr>
        <w:t>,</w:t>
      </w:r>
      <w:r w:rsidR="001D38F0" w:rsidRPr="004F3CAA">
        <w:rPr>
          <w:rFonts w:ascii="Times New Roman" w:hAnsi="Times New Roman" w:cs="Times New Roman"/>
        </w:rPr>
        <w:t xml:space="preserve"> </w:t>
      </w:r>
      <w:r w:rsidR="002507B2" w:rsidRPr="004F3CAA">
        <w:rPr>
          <w:rFonts w:ascii="Times New Roman" w:hAnsi="Times New Roman" w:cs="Times New Roman"/>
        </w:rPr>
        <w:t xml:space="preserve">into </w:t>
      </w:r>
      <w:r w:rsidR="008269AC" w:rsidRPr="004F3CAA">
        <w:rPr>
          <w:rFonts w:ascii="Times New Roman" w:hAnsi="Times New Roman" w:cs="Times New Roman"/>
        </w:rPr>
        <w:t>a geometric approximation</w:t>
      </w:r>
      <w:r w:rsidR="001818D9" w:rsidRPr="004F3CAA">
        <w:rPr>
          <w:rFonts w:ascii="Times New Roman" w:hAnsi="Times New Roman" w:cs="Times New Roman"/>
        </w:rPr>
        <w:t xml:space="preserve"> </w:t>
      </w:r>
      <w:r w:rsidR="001D38F0" w:rsidRPr="004F3CAA">
        <w:rPr>
          <w:rFonts w:ascii="Times New Roman" w:hAnsi="Times New Roman" w:cs="Times New Roman"/>
        </w:rPr>
        <w:t xml:space="preserve">to provide </w:t>
      </w:r>
      <w:r w:rsidR="00681BBF" w:rsidRPr="004F3CAA">
        <w:rPr>
          <w:rFonts w:ascii="Times New Roman" w:hAnsi="Times New Roman" w:cs="Times New Roman"/>
        </w:rPr>
        <w:t>quick analytical calculation</w:t>
      </w:r>
      <w:r w:rsidR="00F84F64" w:rsidRPr="004F3CAA">
        <w:rPr>
          <w:rFonts w:ascii="Times New Roman" w:hAnsi="Times New Roman" w:cs="Times New Roman"/>
        </w:rPr>
        <w:t>s</w:t>
      </w:r>
      <w:r w:rsidR="00681BBF" w:rsidRPr="004F3CAA">
        <w:rPr>
          <w:rFonts w:ascii="Times New Roman" w:hAnsi="Times New Roman" w:cs="Times New Roman"/>
        </w:rPr>
        <w:t xml:space="preserve"> to determine the mass of </w:t>
      </w:r>
      <w:r w:rsidR="00F84F64" w:rsidRPr="004F3CAA">
        <w:rPr>
          <w:rFonts w:ascii="Times New Roman" w:hAnsi="Times New Roman" w:cs="Times New Roman"/>
        </w:rPr>
        <w:t>a</w:t>
      </w:r>
      <w:r w:rsidR="00681BBF" w:rsidRPr="004F3CAA">
        <w:rPr>
          <w:rFonts w:ascii="Times New Roman" w:hAnsi="Times New Roman" w:cs="Times New Roman"/>
        </w:rPr>
        <w:t xml:space="preserve"> deposit. </w:t>
      </w:r>
    </w:p>
    <w:p w14:paraId="2DA101F1" w14:textId="77777777" w:rsidR="00681BBF" w:rsidRPr="004F3CAA" w:rsidRDefault="00681BBF" w:rsidP="00556CA8">
      <w:pPr>
        <w:numPr>
          <w:ilvl w:val="12"/>
          <w:numId w:val="0"/>
        </w:numPr>
        <w:spacing w:line="360" w:lineRule="auto"/>
        <w:rPr>
          <w:rFonts w:ascii="Times New Roman" w:hAnsi="Times New Roman" w:cs="Times New Roman"/>
        </w:rPr>
      </w:pPr>
    </w:p>
    <w:p w14:paraId="4CCCB7BE" w14:textId="7F7A2A7A" w:rsidR="005E54CE" w:rsidRPr="004F3CAA" w:rsidRDefault="00035FCD" w:rsidP="00556CA8">
      <w:pPr>
        <w:numPr>
          <w:ilvl w:val="12"/>
          <w:numId w:val="0"/>
        </w:numPr>
        <w:spacing w:line="360" w:lineRule="auto"/>
        <w:rPr>
          <w:rFonts w:ascii="Times New Roman" w:hAnsi="Times New Roman" w:cs="Times New Roman"/>
        </w:rPr>
      </w:pPr>
      <w:r w:rsidRPr="004F3CAA">
        <w:rPr>
          <w:rFonts w:ascii="Times New Roman" w:hAnsi="Times New Roman" w:cs="Times New Roman"/>
        </w:rPr>
        <w:t xml:space="preserve">The hardware for this system is less expensive requiring a collimated gamma detector capable of spectroscopy. This can include shielded NaI(Tl) detectors or portable multichannel analyzers (Doyle, 2008). These detectors are calibrated for 2D response within the field-of-view (FOV). </w:t>
      </w:r>
      <w:r w:rsidR="00166DF2" w:rsidRPr="004F3CAA">
        <w:rPr>
          <w:rFonts w:ascii="Times New Roman" w:hAnsi="Times New Roman" w:cs="Times New Roman"/>
        </w:rPr>
        <w:t>Simplifying</w:t>
      </w:r>
      <w:r w:rsidR="005E54CE" w:rsidRPr="004F3CAA">
        <w:rPr>
          <w:rFonts w:ascii="Times New Roman" w:hAnsi="Times New Roman" w:cs="Times New Roman"/>
        </w:rPr>
        <w:t xml:space="preserve"> the shape of the deposit is </w:t>
      </w:r>
      <w:r w:rsidR="00115967" w:rsidRPr="004F3CAA">
        <w:rPr>
          <w:rFonts w:ascii="Times New Roman" w:hAnsi="Times New Roman" w:cs="Times New Roman"/>
        </w:rPr>
        <w:t xml:space="preserve">categorized </w:t>
      </w:r>
      <w:r w:rsidR="005E54CE" w:rsidRPr="004F3CAA">
        <w:rPr>
          <w:rFonts w:ascii="Times New Roman" w:hAnsi="Times New Roman" w:cs="Times New Roman"/>
        </w:rPr>
        <w:t xml:space="preserve">relative to the FOV of the </w:t>
      </w:r>
      <w:r w:rsidR="00DF7B3A" w:rsidRPr="004F3CAA">
        <w:rPr>
          <w:rFonts w:ascii="Times New Roman" w:hAnsi="Times New Roman" w:cs="Times New Roman"/>
        </w:rPr>
        <w:t>detector and</w:t>
      </w:r>
      <w:r w:rsidR="005E54CE" w:rsidRPr="004F3CAA">
        <w:rPr>
          <w:rFonts w:ascii="Times New Roman" w:hAnsi="Times New Roman" w:cs="Times New Roman"/>
        </w:rPr>
        <w:t xml:space="preserve"> can take on three forms: a point source, a line source, or an area source. A point source </w:t>
      </w:r>
      <w:r w:rsidR="00BA4794" w:rsidRPr="004F3CAA">
        <w:rPr>
          <w:rFonts w:ascii="Times New Roman" w:hAnsi="Times New Roman" w:cs="Times New Roman"/>
        </w:rPr>
        <w:t>is simply a point at the center of the FOV</w:t>
      </w:r>
      <w:r w:rsidR="005E54CE" w:rsidRPr="004F3CAA">
        <w:rPr>
          <w:rFonts w:ascii="Times New Roman" w:hAnsi="Times New Roman" w:cs="Times New Roman"/>
        </w:rPr>
        <w:t>, a line source is a thin straight line extending from edge to edge of the FOV, and an area source encompasses the entirety of the FOV.</w:t>
      </w:r>
    </w:p>
    <w:p w14:paraId="6BBC7CC4" w14:textId="77777777" w:rsidR="005E54CE" w:rsidRPr="004F3CAA" w:rsidRDefault="005E54CE" w:rsidP="00556CA8">
      <w:pPr>
        <w:numPr>
          <w:ilvl w:val="12"/>
          <w:numId w:val="0"/>
        </w:numPr>
        <w:spacing w:line="360" w:lineRule="auto"/>
        <w:rPr>
          <w:rFonts w:ascii="Times New Roman" w:hAnsi="Times New Roman" w:cs="Times New Roman"/>
        </w:rPr>
      </w:pPr>
    </w:p>
    <w:p w14:paraId="64B1D56E" w14:textId="30E180C7" w:rsidR="005E54CE" w:rsidRPr="004F3CAA" w:rsidRDefault="005E54CE" w:rsidP="00556CA8">
      <w:pPr>
        <w:numPr>
          <w:ilvl w:val="12"/>
          <w:numId w:val="0"/>
        </w:numPr>
        <w:spacing w:line="360" w:lineRule="auto"/>
        <w:rPr>
          <w:rFonts w:ascii="Times New Roman" w:hAnsi="Times New Roman" w:cs="Times New Roman"/>
        </w:rPr>
      </w:pPr>
      <w:r w:rsidRPr="004F3CAA">
        <w:rPr>
          <w:rFonts w:ascii="Times New Roman" w:hAnsi="Times New Roman" w:cs="Times New Roman"/>
        </w:rPr>
        <w:t xml:space="preserve">A short measurement is acquired, </w:t>
      </w:r>
      <w:r w:rsidR="002B6B6F" w:rsidRPr="004F3CAA">
        <w:rPr>
          <w:rFonts w:ascii="Times New Roman" w:hAnsi="Times New Roman" w:cs="Times New Roman"/>
        </w:rPr>
        <w:t>typically</w:t>
      </w:r>
      <w:r w:rsidRPr="004F3CAA">
        <w:rPr>
          <w:rFonts w:ascii="Times New Roman" w:hAnsi="Times New Roman" w:cs="Times New Roman"/>
        </w:rPr>
        <w:t xml:space="preserve"> 10-15 seconds</w:t>
      </w:r>
      <w:r w:rsidR="002F3A39" w:rsidRPr="004F3CAA">
        <w:rPr>
          <w:rFonts w:ascii="Times New Roman" w:hAnsi="Times New Roman" w:cs="Times New Roman"/>
        </w:rPr>
        <w:t xml:space="preserve"> (Doyle, 2008)</w:t>
      </w:r>
      <w:r w:rsidRPr="004F3CAA">
        <w:rPr>
          <w:rFonts w:ascii="Times New Roman" w:hAnsi="Times New Roman" w:cs="Times New Roman"/>
        </w:rPr>
        <w:t xml:space="preserve">. The measurement is performed from personnel being present in the room and holding the detector at a </w:t>
      </w:r>
      <w:r w:rsidR="00156347" w:rsidRPr="004F3CAA">
        <w:rPr>
          <w:rFonts w:ascii="Times New Roman" w:hAnsi="Times New Roman" w:cs="Times New Roman"/>
        </w:rPr>
        <w:t>pre-</w:t>
      </w:r>
      <w:r w:rsidRPr="004F3CAA">
        <w:rPr>
          <w:rFonts w:ascii="Times New Roman" w:hAnsi="Times New Roman" w:cs="Times New Roman"/>
        </w:rPr>
        <w:t>determined position to have a known distance from the deposit. The measurement data along with the geometry assumption are used to plug into an analytical formula. The quantification calculation is improved upon with correction factors (if known) from self-attenuation as well as blocking materials between the detector and deposit.</w:t>
      </w:r>
    </w:p>
    <w:p w14:paraId="0421BD9B" w14:textId="77777777" w:rsidR="005E54CE" w:rsidRPr="004F3CAA" w:rsidRDefault="005E54CE" w:rsidP="00556CA8">
      <w:pPr>
        <w:numPr>
          <w:ilvl w:val="12"/>
          <w:numId w:val="0"/>
        </w:numPr>
        <w:spacing w:line="360" w:lineRule="auto"/>
        <w:rPr>
          <w:rFonts w:ascii="Times New Roman" w:hAnsi="Times New Roman" w:cs="Times New Roman"/>
        </w:rPr>
      </w:pPr>
    </w:p>
    <w:p w14:paraId="4C9FD831" w14:textId="727ACA07" w:rsidR="00C10AF8" w:rsidRPr="004F3CAA" w:rsidRDefault="005E54CE" w:rsidP="00556CA8">
      <w:pPr>
        <w:numPr>
          <w:ilvl w:val="12"/>
          <w:numId w:val="0"/>
        </w:numPr>
        <w:spacing w:line="360" w:lineRule="auto"/>
        <w:rPr>
          <w:rFonts w:ascii="Times New Roman" w:hAnsi="Times New Roman" w:cs="Times New Roman"/>
        </w:rPr>
      </w:pPr>
      <w:r w:rsidRPr="004F3CAA">
        <w:rPr>
          <w:rFonts w:ascii="Times New Roman" w:hAnsi="Times New Roman" w:cs="Times New Roman"/>
        </w:rPr>
        <w:t xml:space="preserve">Even with the correction factors, the basis of the generalized geometry model incurs high uncertainty. These uncertainties </w:t>
      </w:r>
      <w:r w:rsidR="00B1172E" w:rsidRPr="004F3CAA">
        <w:rPr>
          <w:rFonts w:ascii="Times New Roman" w:hAnsi="Times New Roman" w:cs="Times New Roman"/>
        </w:rPr>
        <w:t xml:space="preserve">are common to reach </w:t>
      </w:r>
      <w:r w:rsidR="00755191" w:rsidRPr="004F3CAA">
        <w:rPr>
          <w:rFonts w:ascii="Times New Roman" w:hAnsi="Times New Roman" w:cs="Times New Roman"/>
        </w:rPr>
        <w:t xml:space="preserve">50% </w:t>
      </w:r>
      <w:r w:rsidR="003B25FF" w:rsidRPr="004F3CAA">
        <w:rPr>
          <w:rFonts w:ascii="Times New Roman" w:hAnsi="Times New Roman" w:cs="Times New Roman"/>
        </w:rPr>
        <w:t>or more,</w:t>
      </w:r>
      <w:r w:rsidR="00755191" w:rsidRPr="004F3CAA">
        <w:rPr>
          <w:rFonts w:ascii="Times New Roman" w:hAnsi="Times New Roman" w:cs="Times New Roman"/>
        </w:rPr>
        <w:t xml:space="preserve"> creating</w:t>
      </w:r>
      <w:r w:rsidRPr="004F3CAA">
        <w:rPr>
          <w:rFonts w:ascii="Times New Roman" w:hAnsi="Times New Roman" w:cs="Times New Roman"/>
        </w:rPr>
        <w:t xml:space="preserve"> issues for the facility from overly conservative evaluations</w:t>
      </w:r>
      <w:r w:rsidR="00DE1B53" w:rsidRPr="004F3CAA">
        <w:rPr>
          <w:rFonts w:ascii="Times New Roman" w:hAnsi="Times New Roman" w:cs="Times New Roman"/>
        </w:rPr>
        <w:t xml:space="preserve"> (Venkataraman, 2020)</w:t>
      </w:r>
      <w:r w:rsidRPr="004F3CAA">
        <w:rPr>
          <w:rFonts w:ascii="Times New Roman" w:hAnsi="Times New Roman" w:cs="Times New Roman"/>
        </w:rPr>
        <w:t>. To stay within safe practices, the high end of the uncertainty is used for assessment. Overly conservative quantification leads to more frequent shutdowns for assessment and maintenance</w:t>
      </w:r>
      <w:r w:rsidR="00EA5796" w:rsidRPr="004F3CAA">
        <w:rPr>
          <w:rFonts w:ascii="Times New Roman" w:hAnsi="Times New Roman" w:cs="Times New Roman"/>
        </w:rPr>
        <w:t xml:space="preserve">, decreasing the efficiency of the </w:t>
      </w:r>
      <w:r w:rsidR="00420E46" w:rsidRPr="004F3CAA">
        <w:rPr>
          <w:rFonts w:ascii="Times New Roman" w:hAnsi="Times New Roman" w:cs="Times New Roman"/>
        </w:rPr>
        <w:t>facility.</w:t>
      </w:r>
    </w:p>
    <w:p w14:paraId="6BA56F91" w14:textId="77777777" w:rsidR="00C10AF8" w:rsidRPr="004F3CAA" w:rsidRDefault="00C10AF8">
      <w:pPr>
        <w:rPr>
          <w:rFonts w:ascii="Times New Roman" w:hAnsi="Times New Roman" w:cs="Times New Roman"/>
        </w:rPr>
      </w:pPr>
      <w:r w:rsidRPr="004F3CAA">
        <w:rPr>
          <w:rFonts w:ascii="Times New Roman" w:hAnsi="Times New Roman" w:cs="Times New Roman"/>
        </w:rPr>
        <w:br w:type="page"/>
      </w:r>
    </w:p>
    <w:p w14:paraId="30C7DA01" w14:textId="35436FD8" w:rsidR="003F6DE8" w:rsidRPr="004F3CAA" w:rsidRDefault="003F6DE8" w:rsidP="00556CA8">
      <w:pPr>
        <w:pStyle w:val="Heading3"/>
        <w:spacing w:line="360" w:lineRule="auto"/>
        <w:rPr>
          <w:rFonts w:ascii="Times New Roman" w:hAnsi="Times New Roman" w:cs="Times New Roman"/>
          <w:szCs w:val="24"/>
        </w:rPr>
      </w:pPr>
      <w:bookmarkStart w:id="8" w:name="_Toc118834084"/>
      <w:r w:rsidRPr="004F3CAA">
        <w:rPr>
          <w:rFonts w:ascii="Times New Roman" w:hAnsi="Times New Roman" w:cs="Times New Roman"/>
          <w:szCs w:val="24"/>
        </w:rPr>
        <w:lastRenderedPageBreak/>
        <w:t>Imaging Method</w:t>
      </w:r>
      <w:bookmarkEnd w:id="8"/>
    </w:p>
    <w:p w14:paraId="0AF33F16" w14:textId="77777777" w:rsidR="003F6DE8" w:rsidRPr="004F3CAA" w:rsidRDefault="003F6DE8" w:rsidP="00556CA8">
      <w:pPr>
        <w:numPr>
          <w:ilvl w:val="12"/>
          <w:numId w:val="0"/>
        </w:numPr>
        <w:spacing w:line="360" w:lineRule="auto"/>
        <w:rPr>
          <w:rFonts w:ascii="Times New Roman" w:hAnsi="Times New Roman" w:cs="Times New Roman"/>
        </w:rPr>
      </w:pPr>
    </w:p>
    <w:p w14:paraId="276E40D6" w14:textId="09DECA92" w:rsidR="000236CF" w:rsidRPr="004F3CAA" w:rsidRDefault="000236CF" w:rsidP="00556CA8">
      <w:pPr>
        <w:numPr>
          <w:ilvl w:val="12"/>
          <w:numId w:val="0"/>
        </w:numPr>
        <w:spacing w:line="360" w:lineRule="auto"/>
        <w:rPr>
          <w:rFonts w:ascii="Times New Roman" w:hAnsi="Times New Roman" w:cs="Times New Roman"/>
        </w:rPr>
      </w:pPr>
      <w:r w:rsidRPr="004F3CAA">
        <w:rPr>
          <w:rFonts w:ascii="Times New Roman" w:hAnsi="Times New Roman" w:cs="Times New Roman"/>
        </w:rPr>
        <w:t xml:space="preserve">One method to reduce such uncertainty is to implement the use of a gamma imager in place of spectroscopic detectors. With a gamma imager, the shape of the holdup can be evaluated and will no longer be an assumption. The ability to image the deposit will lead to lower uncertainties in measurements and will reduce the frequency of down time due to </w:t>
      </w:r>
      <w:r w:rsidR="000C552B" w:rsidRPr="004F3CAA">
        <w:rPr>
          <w:rFonts w:ascii="Times New Roman" w:hAnsi="Times New Roman" w:cs="Times New Roman"/>
        </w:rPr>
        <w:t xml:space="preserve">overly conservative </w:t>
      </w:r>
      <w:r w:rsidR="0032731B" w:rsidRPr="004F3CAA">
        <w:rPr>
          <w:rFonts w:ascii="Times New Roman" w:hAnsi="Times New Roman" w:cs="Times New Roman"/>
        </w:rPr>
        <w:t>estimates from the GGH model</w:t>
      </w:r>
      <w:r w:rsidRPr="004F3CAA">
        <w:rPr>
          <w:rFonts w:ascii="Times New Roman" w:hAnsi="Times New Roman" w:cs="Times New Roman"/>
        </w:rPr>
        <w:t xml:space="preserve">. Another major benefit will be the implementation of unattended monitoring. This is where the imaging system is set in the room and the imager remains </w:t>
      </w:r>
      <w:r w:rsidR="0032731B" w:rsidRPr="004F3CAA">
        <w:rPr>
          <w:rFonts w:ascii="Times New Roman" w:hAnsi="Times New Roman" w:cs="Times New Roman"/>
        </w:rPr>
        <w:t>without personnel</w:t>
      </w:r>
      <w:r w:rsidRPr="004F3CAA">
        <w:rPr>
          <w:rFonts w:ascii="Times New Roman" w:hAnsi="Times New Roman" w:cs="Times New Roman"/>
        </w:rPr>
        <w:t>, continuously collecting data. In predetermined time intervals, images are produced, and quantification is performed. Unattended monitoring would greatly reduce dose to workers originally performing GGH analysis.</w:t>
      </w:r>
    </w:p>
    <w:p w14:paraId="1AE0E23F" w14:textId="77777777" w:rsidR="00CA28D8" w:rsidRPr="004F3CAA" w:rsidRDefault="00CA28D8" w:rsidP="00556CA8">
      <w:pPr>
        <w:numPr>
          <w:ilvl w:val="12"/>
          <w:numId w:val="0"/>
        </w:numPr>
        <w:spacing w:line="360" w:lineRule="auto"/>
        <w:rPr>
          <w:rFonts w:ascii="Times New Roman" w:hAnsi="Times New Roman" w:cs="Times New Roman"/>
        </w:rPr>
      </w:pPr>
    </w:p>
    <w:p w14:paraId="7C399853" w14:textId="6041917C" w:rsidR="00CA28D8" w:rsidRPr="004F3CAA" w:rsidRDefault="00CA28D8" w:rsidP="00556CA8">
      <w:pPr>
        <w:pStyle w:val="Heading3"/>
        <w:spacing w:line="360" w:lineRule="auto"/>
        <w:rPr>
          <w:rFonts w:ascii="Times New Roman" w:hAnsi="Times New Roman" w:cs="Times New Roman"/>
          <w:szCs w:val="24"/>
        </w:rPr>
      </w:pPr>
      <w:bookmarkStart w:id="9" w:name="_Toc118834085"/>
      <w:r w:rsidRPr="004F3CAA">
        <w:rPr>
          <w:rFonts w:ascii="Times New Roman" w:hAnsi="Times New Roman" w:cs="Times New Roman"/>
          <w:szCs w:val="24"/>
        </w:rPr>
        <w:t>Project Purpose and Goals</w:t>
      </w:r>
      <w:bookmarkEnd w:id="9"/>
    </w:p>
    <w:p w14:paraId="4BBA104F" w14:textId="77777777" w:rsidR="000236CF" w:rsidRPr="004F3CAA" w:rsidRDefault="000236CF" w:rsidP="00556CA8">
      <w:pPr>
        <w:numPr>
          <w:ilvl w:val="12"/>
          <w:numId w:val="0"/>
        </w:numPr>
        <w:spacing w:line="360" w:lineRule="auto"/>
        <w:rPr>
          <w:rFonts w:ascii="Times New Roman" w:hAnsi="Times New Roman" w:cs="Times New Roman"/>
        </w:rPr>
      </w:pPr>
    </w:p>
    <w:p w14:paraId="58A0D9AC" w14:textId="1BB2AEC8" w:rsidR="004F08CE" w:rsidRPr="004F3CAA" w:rsidRDefault="000236CF" w:rsidP="00556CA8">
      <w:pPr>
        <w:numPr>
          <w:ilvl w:val="12"/>
          <w:numId w:val="0"/>
        </w:numPr>
        <w:spacing w:line="360" w:lineRule="auto"/>
        <w:rPr>
          <w:rFonts w:ascii="Times New Roman" w:hAnsi="Times New Roman" w:cs="Times New Roman"/>
        </w:rPr>
      </w:pPr>
      <w:r w:rsidRPr="004F3CAA">
        <w:rPr>
          <w:rFonts w:ascii="Times New Roman" w:hAnsi="Times New Roman" w:cs="Times New Roman"/>
        </w:rPr>
        <w:t xml:space="preserve">This project involves the use of a </w:t>
      </w:r>
      <w:r w:rsidR="00413B69" w:rsidRPr="004F3CAA">
        <w:rPr>
          <w:rFonts w:ascii="Times New Roman" w:hAnsi="Times New Roman" w:cs="Times New Roman"/>
        </w:rPr>
        <w:t xml:space="preserve">modified commercial </w:t>
      </w:r>
      <w:r w:rsidRPr="004F3CAA">
        <w:rPr>
          <w:rFonts w:ascii="Times New Roman" w:hAnsi="Times New Roman" w:cs="Times New Roman"/>
        </w:rPr>
        <w:t>gamma imager to test the imaging method of</w:t>
      </w:r>
      <w:r w:rsidR="005039BE">
        <w:rPr>
          <w:rFonts w:ascii="Times New Roman" w:hAnsi="Times New Roman" w:cs="Times New Roman"/>
        </w:rPr>
        <w:t xml:space="preserve"> </w:t>
      </w:r>
      <w:r w:rsidRPr="004F3CAA">
        <w:rPr>
          <w:rFonts w:ascii="Times New Roman" w:hAnsi="Times New Roman" w:cs="Times New Roman"/>
        </w:rPr>
        <w:t xml:space="preserve">holdup quantification. The goal of this work is to </w:t>
      </w:r>
      <w:r w:rsidR="008806F7">
        <w:rPr>
          <w:rFonts w:ascii="Times New Roman" w:hAnsi="Times New Roman" w:cs="Times New Roman"/>
        </w:rPr>
        <w:t>utilize</w:t>
      </w:r>
      <w:r w:rsidRPr="004F3CAA">
        <w:rPr>
          <w:rFonts w:ascii="Times New Roman" w:hAnsi="Times New Roman" w:cs="Times New Roman"/>
        </w:rPr>
        <w:t xml:space="preserve"> the </w:t>
      </w:r>
      <w:r w:rsidR="005039BE">
        <w:rPr>
          <w:rFonts w:ascii="Times New Roman" w:hAnsi="Times New Roman" w:cs="Times New Roman"/>
        </w:rPr>
        <w:t>GeGI</w:t>
      </w:r>
      <w:r w:rsidRPr="004F3CAA">
        <w:rPr>
          <w:rFonts w:ascii="Times New Roman" w:hAnsi="Times New Roman" w:cs="Times New Roman"/>
        </w:rPr>
        <w:t xml:space="preserve"> to obtain </w:t>
      </w:r>
      <w:r w:rsidR="007A77F5" w:rsidRPr="004F3CAA">
        <w:rPr>
          <w:rFonts w:ascii="Times New Roman" w:hAnsi="Times New Roman" w:cs="Times New Roman"/>
        </w:rPr>
        <w:t xml:space="preserve">more accurate </w:t>
      </w:r>
      <w:r w:rsidRPr="004F3CAA">
        <w:rPr>
          <w:rFonts w:ascii="Times New Roman" w:hAnsi="Times New Roman" w:cs="Times New Roman"/>
        </w:rPr>
        <w:t xml:space="preserve">estimated masses </w:t>
      </w:r>
      <w:r w:rsidR="002B6B6F" w:rsidRPr="004F3CAA">
        <w:rPr>
          <w:rFonts w:ascii="Times New Roman" w:hAnsi="Times New Roman" w:cs="Times New Roman"/>
        </w:rPr>
        <w:t xml:space="preserve">of </w:t>
      </w:r>
      <w:r w:rsidR="006C65F0">
        <w:rPr>
          <w:rFonts w:ascii="Times New Roman" w:hAnsi="Times New Roman" w:cs="Times New Roman"/>
        </w:rPr>
        <w:t xml:space="preserve">uranium holdup </w:t>
      </w:r>
      <w:r w:rsidR="002B6B6F" w:rsidRPr="004F3CAA">
        <w:rPr>
          <w:rFonts w:ascii="Times New Roman" w:hAnsi="Times New Roman" w:cs="Times New Roman"/>
        </w:rPr>
        <w:t xml:space="preserve">deposits </w:t>
      </w:r>
      <w:r w:rsidRPr="004F3CAA">
        <w:rPr>
          <w:rFonts w:ascii="Times New Roman" w:hAnsi="Times New Roman" w:cs="Times New Roman"/>
        </w:rPr>
        <w:t>when compared to the GGH model.</w:t>
      </w:r>
      <w:r w:rsidR="00641C4F" w:rsidRPr="004F3CAA">
        <w:rPr>
          <w:rFonts w:ascii="Times New Roman" w:hAnsi="Times New Roman" w:cs="Times New Roman"/>
        </w:rPr>
        <w:t xml:space="preserve"> A </w:t>
      </w:r>
      <w:r w:rsidR="007A77F5" w:rsidRPr="004F3CAA">
        <w:rPr>
          <w:rFonts w:ascii="Times New Roman" w:hAnsi="Times New Roman" w:cs="Times New Roman"/>
        </w:rPr>
        <w:t>PHD</w:t>
      </w:r>
      <w:r w:rsidR="005C192B" w:rsidRPr="004F3CAA">
        <w:rPr>
          <w:rFonts w:ascii="Times New Roman" w:hAnsi="Times New Roman" w:cs="Times New Roman"/>
        </w:rPr>
        <w:t>S</w:t>
      </w:r>
      <w:r w:rsidR="0085112B" w:rsidRPr="004F3CAA">
        <w:rPr>
          <w:rFonts w:ascii="Times New Roman" w:hAnsi="Times New Roman" w:cs="Times New Roman"/>
        </w:rPr>
        <w:t xml:space="preserve"> Germanium Gamma Imager (GeGI) </w:t>
      </w:r>
      <w:r w:rsidR="004547D9" w:rsidRPr="004F3CAA">
        <w:rPr>
          <w:rFonts w:ascii="Times New Roman" w:hAnsi="Times New Roman" w:cs="Times New Roman"/>
        </w:rPr>
        <w:t>is used to produce the data for imaging.</w:t>
      </w:r>
    </w:p>
    <w:p w14:paraId="27BCF712" w14:textId="77777777" w:rsidR="006E6F38" w:rsidRPr="004F3CAA" w:rsidRDefault="006E6F38" w:rsidP="00556CA8">
      <w:pPr>
        <w:numPr>
          <w:ilvl w:val="12"/>
          <w:numId w:val="0"/>
        </w:numPr>
        <w:spacing w:line="360" w:lineRule="auto"/>
        <w:rPr>
          <w:rFonts w:ascii="Times New Roman" w:hAnsi="Times New Roman" w:cs="Times New Roman"/>
        </w:rPr>
      </w:pPr>
    </w:p>
    <w:p w14:paraId="16BEA93C" w14:textId="17380C0C" w:rsidR="006E6F38" w:rsidRPr="004F3CAA" w:rsidRDefault="006E6F38" w:rsidP="00556CA8">
      <w:pPr>
        <w:numPr>
          <w:ilvl w:val="12"/>
          <w:numId w:val="0"/>
        </w:numPr>
        <w:spacing w:line="360" w:lineRule="auto"/>
        <w:rPr>
          <w:rFonts w:ascii="Times New Roman" w:hAnsi="Times New Roman" w:cs="Times New Roman"/>
        </w:rPr>
      </w:pPr>
      <w:r w:rsidRPr="004F3CAA">
        <w:rPr>
          <w:rFonts w:ascii="Times New Roman" w:hAnsi="Times New Roman" w:cs="Times New Roman"/>
        </w:rPr>
        <w:t xml:space="preserve">A vital component to the </w:t>
      </w:r>
      <w:r w:rsidR="008806F7">
        <w:rPr>
          <w:rFonts w:ascii="Times New Roman" w:hAnsi="Times New Roman" w:cs="Times New Roman"/>
        </w:rPr>
        <w:t>imager implementation</w:t>
      </w:r>
      <w:r w:rsidRPr="004F3CAA">
        <w:rPr>
          <w:rFonts w:ascii="Times New Roman" w:hAnsi="Times New Roman" w:cs="Times New Roman"/>
        </w:rPr>
        <w:t xml:space="preserve"> is the </w:t>
      </w:r>
      <w:r w:rsidR="008214C2">
        <w:rPr>
          <w:rFonts w:ascii="Times New Roman" w:hAnsi="Times New Roman" w:cs="Times New Roman"/>
        </w:rPr>
        <w:t xml:space="preserve">imaging method </w:t>
      </w:r>
      <w:r w:rsidR="00BC7731" w:rsidRPr="004F3CAA">
        <w:rPr>
          <w:rFonts w:ascii="Times New Roman" w:hAnsi="Times New Roman" w:cs="Times New Roman"/>
        </w:rPr>
        <w:t xml:space="preserve">performed. Uranium emits photons </w:t>
      </w:r>
      <w:r w:rsidR="00B369D0" w:rsidRPr="004F3CAA">
        <w:rPr>
          <w:rFonts w:ascii="Times New Roman" w:hAnsi="Times New Roman" w:cs="Times New Roman"/>
        </w:rPr>
        <w:t xml:space="preserve">across a wide spectrum of energies. </w:t>
      </w:r>
      <w:r w:rsidR="00656FB7" w:rsidRPr="004F3CAA">
        <w:rPr>
          <w:rFonts w:ascii="Times New Roman" w:hAnsi="Times New Roman" w:cs="Times New Roman"/>
        </w:rPr>
        <w:t xml:space="preserve">The nuclides which are important for </w:t>
      </w:r>
      <w:r w:rsidR="008214C2">
        <w:rPr>
          <w:rFonts w:ascii="Times New Roman" w:hAnsi="Times New Roman" w:cs="Times New Roman"/>
        </w:rPr>
        <w:t>uranium measurements</w:t>
      </w:r>
      <w:r w:rsidR="00656FB7" w:rsidRPr="004F3CAA">
        <w:rPr>
          <w:rFonts w:ascii="Times New Roman" w:hAnsi="Times New Roman" w:cs="Times New Roman"/>
        </w:rPr>
        <w:t xml:space="preserve"> </w:t>
      </w:r>
      <w:r w:rsidR="00703430" w:rsidRPr="004F3CAA">
        <w:rPr>
          <w:rFonts w:ascii="Times New Roman" w:hAnsi="Times New Roman" w:cs="Times New Roman"/>
        </w:rPr>
        <w:t>are</w:t>
      </w:r>
      <w:r w:rsidR="00656FB7" w:rsidRPr="004F3CAA">
        <w:rPr>
          <w:rFonts w:ascii="Times New Roman" w:hAnsi="Times New Roman" w:cs="Times New Roman"/>
        </w:rPr>
        <w:t xml:space="preserve"> U-235 and U-238. </w:t>
      </w:r>
      <w:r w:rsidR="00C73535" w:rsidRPr="004F3CAA">
        <w:rPr>
          <w:rFonts w:ascii="Times New Roman" w:hAnsi="Times New Roman" w:cs="Times New Roman"/>
        </w:rPr>
        <w:t xml:space="preserve">U-235 emits photons </w:t>
      </w:r>
      <w:r w:rsidR="00F91438" w:rsidRPr="004F3CAA">
        <w:rPr>
          <w:rFonts w:ascii="Times New Roman" w:hAnsi="Times New Roman" w:cs="Times New Roman"/>
        </w:rPr>
        <w:t>of</w:t>
      </w:r>
      <w:r w:rsidR="00C73535" w:rsidRPr="004F3CAA">
        <w:rPr>
          <w:rFonts w:ascii="Times New Roman" w:hAnsi="Times New Roman" w:cs="Times New Roman"/>
        </w:rPr>
        <w:t xml:space="preserve"> lower energies, the most important being </w:t>
      </w:r>
      <w:r w:rsidR="00F91438" w:rsidRPr="004F3CAA">
        <w:rPr>
          <w:rFonts w:ascii="Times New Roman" w:hAnsi="Times New Roman" w:cs="Times New Roman"/>
        </w:rPr>
        <w:t xml:space="preserve">186 keV. </w:t>
      </w:r>
      <w:r w:rsidR="005C22FF" w:rsidRPr="004F3CAA">
        <w:rPr>
          <w:rFonts w:ascii="Times New Roman" w:hAnsi="Times New Roman" w:cs="Times New Roman"/>
        </w:rPr>
        <w:t xml:space="preserve">On the other hand, </w:t>
      </w:r>
      <w:r w:rsidR="00F91438" w:rsidRPr="004F3CAA">
        <w:rPr>
          <w:rFonts w:ascii="Times New Roman" w:hAnsi="Times New Roman" w:cs="Times New Roman"/>
        </w:rPr>
        <w:t>U-238 emits photons of higher energies, the most important being 766 keV and 1001 keV</w:t>
      </w:r>
      <w:r w:rsidR="005611F7" w:rsidRPr="004F3CAA">
        <w:rPr>
          <w:rFonts w:ascii="Times New Roman" w:hAnsi="Times New Roman" w:cs="Times New Roman"/>
        </w:rPr>
        <w:t>.</w:t>
      </w:r>
    </w:p>
    <w:p w14:paraId="1E95EE8B" w14:textId="77777777" w:rsidR="002B44EA" w:rsidRPr="004F3CAA" w:rsidRDefault="002B44EA" w:rsidP="00556CA8">
      <w:pPr>
        <w:numPr>
          <w:ilvl w:val="12"/>
          <w:numId w:val="0"/>
        </w:numPr>
        <w:spacing w:line="360" w:lineRule="auto"/>
        <w:rPr>
          <w:rFonts w:ascii="Times New Roman" w:hAnsi="Times New Roman" w:cs="Times New Roman"/>
        </w:rPr>
      </w:pPr>
    </w:p>
    <w:p w14:paraId="3AF13BED" w14:textId="703A11B4" w:rsidR="002B44EA" w:rsidRPr="004F3CAA" w:rsidRDefault="002B44EA" w:rsidP="00556CA8">
      <w:pPr>
        <w:numPr>
          <w:ilvl w:val="12"/>
          <w:numId w:val="0"/>
        </w:numPr>
        <w:spacing w:line="360" w:lineRule="auto"/>
        <w:rPr>
          <w:rFonts w:ascii="Times New Roman" w:hAnsi="Times New Roman" w:cs="Times New Roman"/>
        </w:rPr>
      </w:pPr>
      <w:r w:rsidRPr="004F3CAA">
        <w:rPr>
          <w:rFonts w:ascii="Times New Roman" w:hAnsi="Times New Roman" w:cs="Times New Roman"/>
        </w:rPr>
        <w:t xml:space="preserve">The way photons interact within </w:t>
      </w:r>
      <w:r w:rsidR="005C22FF" w:rsidRPr="004F3CAA">
        <w:rPr>
          <w:rFonts w:ascii="Times New Roman" w:hAnsi="Times New Roman" w:cs="Times New Roman"/>
        </w:rPr>
        <w:t xml:space="preserve">the imager </w:t>
      </w:r>
      <w:r w:rsidR="00D16C5A" w:rsidRPr="004F3CAA">
        <w:rPr>
          <w:rFonts w:ascii="Times New Roman" w:hAnsi="Times New Roman" w:cs="Times New Roman"/>
        </w:rPr>
        <w:t xml:space="preserve">has dependency on the photon’s energy. Different types of imaging methods are </w:t>
      </w:r>
      <w:r w:rsidR="00CB006E">
        <w:rPr>
          <w:rFonts w:ascii="Times New Roman" w:hAnsi="Times New Roman" w:cs="Times New Roman"/>
        </w:rPr>
        <w:t>required for processing</w:t>
      </w:r>
      <w:r w:rsidR="00D16C5A" w:rsidRPr="004F3CAA">
        <w:rPr>
          <w:rFonts w:ascii="Times New Roman" w:hAnsi="Times New Roman" w:cs="Times New Roman"/>
        </w:rPr>
        <w:t xml:space="preserve"> depending on how a </w:t>
      </w:r>
      <w:r w:rsidR="00D16C5A" w:rsidRPr="004F3CAA">
        <w:rPr>
          <w:rFonts w:ascii="Times New Roman" w:hAnsi="Times New Roman" w:cs="Times New Roman"/>
        </w:rPr>
        <w:lastRenderedPageBreak/>
        <w:t xml:space="preserve">photon will interact within the imager. </w:t>
      </w:r>
      <w:r w:rsidR="00F36F1B" w:rsidRPr="004F3CAA">
        <w:rPr>
          <w:rFonts w:ascii="Times New Roman" w:hAnsi="Times New Roman" w:cs="Times New Roman"/>
        </w:rPr>
        <w:t xml:space="preserve">Lower energy photons will likely only interact in the imager </w:t>
      </w:r>
      <w:r w:rsidR="00C15143" w:rsidRPr="004F3CAA">
        <w:rPr>
          <w:rFonts w:ascii="Times New Roman" w:hAnsi="Times New Roman" w:cs="Times New Roman"/>
        </w:rPr>
        <w:t>once</w:t>
      </w:r>
      <w:r w:rsidR="00F36F1B" w:rsidRPr="004F3CAA">
        <w:rPr>
          <w:rFonts w:ascii="Times New Roman" w:hAnsi="Times New Roman" w:cs="Times New Roman"/>
        </w:rPr>
        <w:t xml:space="preserve">, depositing </w:t>
      </w:r>
      <w:r w:rsidR="00DD5C1D" w:rsidRPr="004F3CAA">
        <w:rPr>
          <w:rFonts w:ascii="Times New Roman" w:hAnsi="Times New Roman" w:cs="Times New Roman"/>
        </w:rPr>
        <w:t>all</w:t>
      </w:r>
      <w:r w:rsidR="00F36F1B" w:rsidRPr="004F3CAA">
        <w:rPr>
          <w:rFonts w:ascii="Times New Roman" w:hAnsi="Times New Roman" w:cs="Times New Roman"/>
        </w:rPr>
        <w:t xml:space="preserve"> </w:t>
      </w:r>
      <w:r w:rsidR="00C15143" w:rsidRPr="004F3CAA">
        <w:rPr>
          <w:rFonts w:ascii="Times New Roman" w:hAnsi="Times New Roman" w:cs="Times New Roman"/>
        </w:rPr>
        <w:t>its</w:t>
      </w:r>
      <w:r w:rsidR="00F36F1B" w:rsidRPr="004F3CAA">
        <w:rPr>
          <w:rFonts w:ascii="Times New Roman" w:hAnsi="Times New Roman" w:cs="Times New Roman"/>
        </w:rPr>
        <w:t xml:space="preserve"> energy via the photoelectric effect. </w:t>
      </w:r>
      <w:r w:rsidR="009B65CB" w:rsidRPr="004F3CAA">
        <w:rPr>
          <w:rFonts w:ascii="Times New Roman" w:hAnsi="Times New Roman" w:cs="Times New Roman"/>
        </w:rPr>
        <w:t xml:space="preserve">Therefore, an imaging method that relies on one interaction is needed. This is where coded aperture imaging </w:t>
      </w:r>
      <w:r w:rsidR="005F666E" w:rsidRPr="004F3CAA">
        <w:rPr>
          <w:rFonts w:ascii="Times New Roman" w:hAnsi="Times New Roman" w:cs="Times New Roman"/>
        </w:rPr>
        <w:t xml:space="preserve">used. </w:t>
      </w:r>
      <w:r w:rsidR="00DC6526" w:rsidRPr="004F3CAA">
        <w:rPr>
          <w:rFonts w:ascii="Times New Roman" w:hAnsi="Times New Roman" w:cs="Times New Roman"/>
        </w:rPr>
        <w:t>Higher energy photons will likely interact multiple times within the detector</w:t>
      </w:r>
      <w:r w:rsidR="00191FC1" w:rsidRPr="004F3CAA">
        <w:rPr>
          <w:rFonts w:ascii="Times New Roman" w:hAnsi="Times New Roman" w:cs="Times New Roman"/>
        </w:rPr>
        <w:t xml:space="preserve">. </w:t>
      </w:r>
      <w:r w:rsidR="00703430" w:rsidRPr="004F3CAA">
        <w:rPr>
          <w:rFonts w:ascii="Times New Roman" w:hAnsi="Times New Roman" w:cs="Times New Roman"/>
        </w:rPr>
        <w:t>Compton s</w:t>
      </w:r>
      <w:r w:rsidR="00191FC1" w:rsidRPr="004F3CAA">
        <w:rPr>
          <w:rFonts w:ascii="Times New Roman" w:hAnsi="Times New Roman" w:cs="Times New Roman"/>
        </w:rPr>
        <w:t>cattering is common at higher energies</w:t>
      </w:r>
      <w:r w:rsidR="004378A0" w:rsidRPr="004F3CAA">
        <w:rPr>
          <w:rFonts w:ascii="Times New Roman" w:hAnsi="Times New Roman" w:cs="Times New Roman"/>
        </w:rPr>
        <w:t xml:space="preserve">, so </w:t>
      </w:r>
      <w:r w:rsidR="0076649F" w:rsidRPr="004F3CAA">
        <w:rPr>
          <w:rFonts w:ascii="Times New Roman" w:hAnsi="Times New Roman" w:cs="Times New Roman"/>
        </w:rPr>
        <w:t>Compton scatter</w:t>
      </w:r>
      <w:r w:rsidR="004378A0" w:rsidRPr="004F3CAA">
        <w:rPr>
          <w:rFonts w:ascii="Times New Roman" w:hAnsi="Times New Roman" w:cs="Times New Roman"/>
        </w:rPr>
        <w:t>-based</w:t>
      </w:r>
      <w:r w:rsidR="0076649F" w:rsidRPr="004F3CAA">
        <w:rPr>
          <w:rFonts w:ascii="Times New Roman" w:hAnsi="Times New Roman" w:cs="Times New Roman"/>
        </w:rPr>
        <w:t xml:space="preserve"> imaging is used.</w:t>
      </w:r>
    </w:p>
    <w:p w14:paraId="265144EB" w14:textId="77777777" w:rsidR="0076649F" w:rsidRPr="004F3CAA" w:rsidRDefault="0076649F" w:rsidP="00556CA8">
      <w:pPr>
        <w:numPr>
          <w:ilvl w:val="12"/>
          <w:numId w:val="0"/>
        </w:numPr>
        <w:spacing w:line="360" w:lineRule="auto"/>
        <w:rPr>
          <w:rFonts w:ascii="Times New Roman" w:hAnsi="Times New Roman" w:cs="Times New Roman"/>
        </w:rPr>
      </w:pPr>
    </w:p>
    <w:p w14:paraId="146B3649" w14:textId="09F272FA" w:rsidR="0008771B" w:rsidRPr="004F3CAA" w:rsidRDefault="003430D2" w:rsidP="00556CA8">
      <w:pPr>
        <w:numPr>
          <w:ilvl w:val="12"/>
          <w:numId w:val="0"/>
        </w:numPr>
        <w:spacing w:line="360" w:lineRule="auto"/>
        <w:rPr>
          <w:rFonts w:ascii="Times New Roman" w:hAnsi="Times New Roman" w:cs="Times New Roman"/>
        </w:rPr>
      </w:pPr>
      <w:r w:rsidRPr="004F3CAA">
        <w:rPr>
          <w:rFonts w:ascii="Times New Roman" w:hAnsi="Times New Roman" w:cs="Times New Roman"/>
        </w:rPr>
        <w:t xml:space="preserve">Because of the wide range of gammas produced </w:t>
      </w:r>
      <w:r w:rsidR="000F41FF" w:rsidRPr="004F3CAA">
        <w:rPr>
          <w:rFonts w:ascii="Times New Roman" w:hAnsi="Times New Roman" w:cs="Times New Roman"/>
        </w:rPr>
        <w:t>from uranium, two separate imaging techniques are implemente</w:t>
      </w:r>
      <w:r w:rsidR="0027095A" w:rsidRPr="004F3CAA">
        <w:rPr>
          <w:rFonts w:ascii="Times New Roman" w:hAnsi="Times New Roman" w:cs="Times New Roman"/>
        </w:rPr>
        <w:t xml:space="preserve">d, each </w:t>
      </w:r>
      <w:r w:rsidR="008A078E" w:rsidRPr="004F3CAA">
        <w:rPr>
          <w:rFonts w:ascii="Times New Roman" w:hAnsi="Times New Roman" w:cs="Times New Roman"/>
        </w:rPr>
        <w:t>most effective at a specific energy range</w:t>
      </w:r>
      <w:r w:rsidR="000F41FF" w:rsidRPr="004F3CAA">
        <w:rPr>
          <w:rFonts w:ascii="Times New Roman" w:hAnsi="Times New Roman" w:cs="Times New Roman"/>
        </w:rPr>
        <w:t xml:space="preserve">. </w:t>
      </w:r>
      <w:r w:rsidR="0055470A" w:rsidRPr="004F3CAA">
        <w:rPr>
          <w:rFonts w:ascii="Times New Roman" w:hAnsi="Times New Roman" w:cs="Times New Roman"/>
        </w:rPr>
        <w:t>This hybrid imaging method will maximize the amount of data which can be collected from a single measurement</w:t>
      </w:r>
      <w:r w:rsidR="00925C47" w:rsidRPr="004F3CAA">
        <w:rPr>
          <w:rFonts w:ascii="Times New Roman" w:hAnsi="Times New Roman" w:cs="Times New Roman"/>
        </w:rPr>
        <w:t xml:space="preserve">, therefore, providing more accurate information for </w:t>
      </w:r>
      <w:r w:rsidR="000A09AB" w:rsidRPr="004F3CAA">
        <w:rPr>
          <w:rFonts w:ascii="Times New Roman" w:hAnsi="Times New Roman" w:cs="Times New Roman"/>
        </w:rPr>
        <w:t xml:space="preserve">mass </w:t>
      </w:r>
      <w:r w:rsidR="00925C47" w:rsidRPr="004F3CAA">
        <w:rPr>
          <w:rFonts w:ascii="Times New Roman" w:hAnsi="Times New Roman" w:cs="Times New Roman"/>
        </w:rPr>
        <w:t>quantification.</w:t>
      </w:r>
      <w:r w:rsidR="00474854" w:rsidRPr="004F3CAA">
        <w:rPr>
          <w:rFonts w:ascii="Times New Roman" w:hAnsi="Times New Roman" w:cs="Times New Roman"/>
        </w:rPr>
        <w:t xml:space="preserve"> </w:t>
      </w:r>
    </w:p>
    <w:p w14:paraId="6F2EB7FC" w14:textId="77777777" w:rsidR="0008771B" w:rsidRPr="004F3CAA" w:rsidRDefault="0008771B" w:rsidP="00556CA8">
      <w:pPr>
        <w:numPr>
          <w:ilvl w:val="12"/>
          <w:numId w:val="0"/>
        </w:numPr>
        <w:spacing w:line="360" w:lineRule="auto"/>
        <w:rPr>
          <w:rFonts w:ascii="Times New Roman" w:hAnsi="Times New Roman" w:cs="Times New Roman"/>
        </w:rPr>
      </w:pPr>
    </w:p>
    <w:p w14:paraId="5248CF35" w14:textId="0F49E7F1" w:rsidR="00F91438" w:rsidRPr="004F3CAA" w:rsidRDefault="00474854" w:rsidP="00556CA8">
      <w:pPr>
        <w:numPr>
          <w:ilvl w:val="12"/>
          <w:numId w:val="0"/>
        </w:numPr>
        <w:spacing w:line="360" w:lineRule="auto"/>
        <w:rPr>
          <w:rFonts w:ascii="Times New Roman" w:hAnsi="Times New Roman" w:cs="Times New Roman"/>
        </w:rPr>
      </w:pPr>
      <w:r w:rsidRPr="004F3CAA">
        <w:rPr>
          <w:rFonts w:ascii="Times New Roman" w:hAnsi="Times New Roman" w:cs="Times New Roman"/>
        </w:rPr>
        <w:t xml:space="preserve">The objectives for this </w:t>
      </w:r>
      <w:r w:rsidR="004378A0" w:rsidRPr="004F3CAA">
        <w:rPr>
          <w:rFonts w:ascii="Times New Roman" w:hAnsi="Times New Roman" w:cs="Times New Roman"/>
        </w:rPr>
        <w:t>w</w:t>
      </w:r>
      <w:r w:rsidR="00233CCA" w:rsidRPr="004F3CAA">
        <w:rPr>
          <w:rFonts w:ascii="Times New Roman" w:hAnsi="Times New Roman" w:cs="Times New Roman"/>
        </w:rPr>
        <w:t xml:space="preserve">ork </w:t>
      </w:r>
      <w:r w:rsidR="00C26A17" w:rsidRPr="004F3CAA">
        <w:rPr>
          <w:rFonts w:ascii="Times New Roman" w:hAnsi="Times New Roman" w:cs="Times New Roman"/>
        </w:rPr>
        <w:t>are</w:t>
      </w:r>
      <w:r w:rsidRPr="004F3CAA">
        <w:rPr>
          <w:rFonts w:ascii="Times New Roman" w:hAnsi="Times New Roman" w:cs="Times New Roman"/>
        </w:rPr>
        <w:t xml:space="preserve"> to create the Compton scatter image</w:t>
      </w:r>
      <w:r w:rsidR="0008771B" w:rsidRPr="004F3CAA">
        <w:rPr>
          <w:rFonts w:ascii="Times New Roman" w:hAnsi="Times New Roman" w:cs="Times New Roman"/>
        </w:rPr>
        <w:t>,</w:t>
      </w:r>
      <w:r w:rsidRPr="004F3CAA">
        <w:rPr>
          <w:rFonts w:ascii="Times New Roman" w:hAnsi="Times New Roman" w:cs="Times New Roman"/>
        </w:rPr>
        <w:t xml:space="preserve"> combine the Compton </w:t>
      </w:r>
      <w:r w:rsidR="00815D24" w:rsidRPr="004F3CAA">
        <w:rPr>
          <w:rFonts w:ascii="Times New Roman" w:hAnsi="Times New Roman" w:cs="Times New Roman"/>
        </w:rPr>
        <w:t>scatter image with the coded aperture image</w:t>
      </w:r>
      <w:r w:rsidR="0008771B" w:rsidRPr="004F3CAA">
        <w:rPr>
          <w:rFonts w:ascii="Times New Roman" w:hAnsi="Times New Roman" w:cs="Times New Roman"/>
        </w:rPr>
        <w:t xml:space="preserve">, and provide preliminary mass estimations </w:t>
      </w:r>
      <w:r w:rsidR="0006758A" w:rsidRPr="004F3CAA">
        <w:rPr>
          <w:rFonts w:ascii="Times New Roman" w:hAnsi="Times New Roman" w:cs="Times New Roman"/>
        </w:rPr>
        <w:t>based on this method to improve upon the GGH model</w:t>
      </w:r>
      <w:r w:rsidR="00815D24" w:rsidRPr="004F3CAA">
        <w:rPr>
          <w:rFonts w:ascii="Times New Roman" w:hAnsi="Times New Roman" w:cs="Times New Roman"/>
        </w:rPr>
        <w:t>.</w:t>
      </w:r>
    </w:p>
    <w:p w14:paraId="751DA77F" w14:textId="77777777" w:rsidR="004547D9" w:rsidRPr="004F3CAA" w:rsidRDefault="004547D9" w:rsidP="00556CA8">
      <w:pPr>
        <w:numPr>
          <w:ilvl w:val="12"/>
          <w:numId w:val="0"/>
        </w:numPr>
        <w:spacing w:line="360" w:lineRule="auto"/>
        <w:rPr>
          <w:rFonts w:ascii="Times New Roman" w:hAnsi="Times New Roman" w:cs="Times New Roman"/>
        </w:rPr>
      </w:pPr>
    </w:p>
    <w:p w14:paraId="1554C248" w14:textId="132EFE12" w:rsidR="00C30E2D" w:rsidRPr="004F3CAA" w:rsidRDefault="004F2962" w:rsidP="00556CA8">
      <w:pPr>
        <w:pStyle w:val="Heading2"/>
        <w:spacing w:before="0" w:after="0" w:line="360" w:lineRule="auto"/>
        <w:rPr>
          <w:rFonts w:ascii="Times New Roman" w:hAnsi="Times New Roman" w:cs="Times New Roman"/>
          <w:sz w:val="24"/>
          <w:szCs w:val="24"/>
        </w:rPr>
      </w:pPr>
      <w:bookmarkStart w:id="10" w:name="_Toc118834086"/>
      <w:r w:rsidRPr="004F3CAA">
        <w:rPr>
          <w:rFonts w:ascii="Times New Roman" w:hAnsi="Times New Roman" w:cs="Times New Roman"/>
          <w:sz w:val="24"/>
          <w:szCs w:val="24"/>
        </w:rPr>
        <w:t>Workflow</w:t>
      </w:r>
      <w:bookmarkEnd w:id="10"/>
    </w:p>
    <w:p w14:paraId="36FF8221" w14:textId="77777777" w:rsidR="00674AF1" w:rsidRPr="004F3CAA" w:rsidRDefault="00674AF1" w:rsidP="00556CA8">
      <w:pPr>
        <w:numPr>
          <w:ilvl w:val="12"/>
          <w:numId w:val="0"/>
        </w:numPr>
        <w:spacing w:line="360" w:lineRule="auto"/>
        <w:rPr>
          <w:rFonts w:ascii="Times New Roman" w:hAnsi="Times New Roman" w:cs="Times New Roman"/>
        </w:rPr>
      </w:pPr>
    </w:p>
    <w:p w14:paraId="64B846A5" w14:textId="27144A83" w:rsidR="00537631" w:rsidRPr="004F3CAA" w:rsidRDefault="0023215B" w:rsidP="00556CA8">
      <w:pPr>
        <w:numPr>
          <w:ilvl w:val="12"/>
          <w:numId w:val="0"/>
        </w:numPr>
        <w:spacing w:line="360" w:lineRule="auto"/>
        <w:rPr>
          <w:rFonts w:ascii="Times New Roman" w:hAnsi="Times New Roman" w:cs="Times New Roman"/>
        </w:rPr>
      </w:pPr>
      <w:r w:rsidRPr="004F3CAA">
        <w:rPr>
          <w:rFonts w:ascii="Times New Roman" w:hAnsi="Times New Roman" w:cs="Times New Roman"/>
        </w:rPr>
        <w:t xml:space="preserve">This project contains </w:t>
      </w:r>
      <w:r w:rsidR="004547D9" w:rsidRPr="004F3CAA">
        <w:rPr>
          <w:rFonts w:ascii="Times New Roman" w:hAnsi="Times New Roman" w:cs="Times New Roman"/>
        </w:rPr>
        <w:t>multiple objectives</w:t>
      </w:r>
      <w:r w:rsidRPr="004F3CAA">
        <w:rPr>
          <w:rFonts w:ascii="Times New Roman" w:hAnsi="Times New Roman" w:cs="Times New Roman"/>
        </w:rPr>
        <w:t xml:space="preserve"> </w:t>
      </w:r>
      <w:r w:rsidR="00E83873" w:rsidRPr="004F3CAA">
        <w:rPr>
          <w:rFonts w:ascii="Times New Roman" w:hAnsi="Times New Roman" w:cs="Times New Roman"/>
        </w:rPr>
        <w:t xml:space="preserve">to go from taking a measurement with the imager to a final estimated mass. These tasks </w:t>
      </w:r>
      <w:r w:rsidR="00233CCA" w:rsidRPr="004F3CAA">
        <w:rPr>
          <w:rFonts w:ascii="Times New Roman" w:hAnsi="Times New Roman" w:cs="Times New Roman"/>
        </w:rPr>
        <w:t>were</w:t>
      </w:r>
      <w:r w:rsidR="00E83873" w:rsidRPr="004F3CAA">
        <w:rPr>
          <w:rFonts w:ascii="Times New Roman" w:hAnsi="Times New Roman" w:cs="Times New Roman"/>
        </w:rPr>
        <w:t xml:space="preserve"> </w:t>
      </w:r>
      <w:r w:rsidRPr="004F3CAA">
        <w:rPr>
          <w:rFonts w:ascii="Times New Roman" w:hAnsi="Times New Roman" w:cs="Times New Roman"/>
        </w:rPr>
        <w:t>distributed across</w:t>
      </w:r>
      <w:r w:rsidR="00233CCA" w:rsidRPr="004F3CAA">
        <w:rPr>
          <w:rFonts w:ascii="Times New Roman" w:hAnsi="Times New Roman" w:cs="Times New Roman"/>
        </w:rPr>
        <w:t xml:space="preserve"> personnel</w:t>
      </w:r>
      <w:r w:rsidRPr="004F3CAA">
        <w:rPr>
          <w:rFonts w:ascii="Times New Roman" w:hAnsi="Times New Roman" w:cs="Times New Roman"/>
        </w:rPr>
        <w:t xml:space="preserve"> </w:t>
      </w:r>
      <w:r w:rsidR="0020218F">
        <w:rPr>
          <w:rFonts w:ascii="Times New Roman" w:hAnsi="Times New Roman" w:cs="Times New Roman"/>
        </w:rPr>
        <w:t xml:space="preserve">at </w:t>
      </w:r>
      <w:r w:rsidRPr="004F3CAA">
        <w:rPr>
          <w:rFonts w:ascii="Times New Roman" w:hAnsi="Times New Roman" w:cs="Times New Roman"/>
        </w:rPr>
        <w:t xml:space="preserve">Oak Ridge National Laboratory (ORNL), </w:t>
      </w:r>
      <w:r w:rsidR="00233CCA" w:rsidRPr="004F3CAA">
        <w:rPr>
          <w:rFonts w:ascii="Times New Roman" w:hAnsi="Times New Roman" w:cs="Times New Roman"/>
        </w:rPr>
        <w:t xml:space="preserve">the </w:t>
      </w:r>
      <w:r w:rsidRPr="004F3CAA">
        <w:rPr>
          <w:rFonts w:ascii="Times New Roman" w:hAnsi="Times New Roman" w:cs="Times New Roman"/>
        </w:rPr>
        <w:t>Y-12 Security Complex (Y</w:t>
      </w:r>
      <w:r w:rsidR="00307380" w:rsidRPr="004F3CAA">
        <w:rPr>
          <w:rFonts w:ascii="Times New Roman" w:hAnsi="Times New Roman" w:cs="Times New Roman"/>
        </w:rPr>
        <w:t>-</w:t>
      </w:r>
      <w:r w:rsidRPr="004F3CAA">
        <w:rPr>
          <w:rFonts w:ascii="Times New Roman" w:hAnsi="Times New Roman" w:cs="Times New Roman"/>
        </w:rPr>
        <w:t>12), and the University of Tennessee Knoxville (UTK).</w:t>
      </w:r>
      <w:r w:rsidR="00E22623" w:rsidRPr="004F3CAA">
        <w:rPr>
          <w:rFonts w:ascii="Times New Roman" w:hAnsi="Times New Roman" w:cs="Times New Roman"/>
        </w:rPr>
        <w:t xml:space="preserve"> Below is a quick breakdown of the primary, high-level, objectives and the facility heading the section. A flowchart of the individual tasks is shown in </w:t>
      </w:r>
      <w:r w:rsidR="00E22623" w:rsidRPr="004F3CAA">
        <w:rPr>
          <w:rFonts w:ascii="Times New Roman" w:hAnsi="Times New Roman" w:cs="Times New Roman"/>
        </w:rPr>
        <w:fldChar w:fldCharType="begin"/>
      </w:r>
      <w:r w:rsidR="00E22623" w:rsidRPr="004F3CAA">
        <w:rPr>
          <w:rFonts w:ascii="Times New Roman" w:hAnsi="Times New Roman" w:cs="Times New Roman"/>
        </w:rPr>
        <w:instrText xml:space="preserve"> REF _Ref116900832 \h  \* MERGEFORMAT </w:instrText>
      </w:r>
      <w:r w:rsidR="00E22623" w:rsidRPr="004F3CAA">
        <w:rPr>
          <w:rFonts w:ascii="Times New Roman" w:hAnsi="Times New Roman" w:cs="Times New Roman"/>
        </w:rPr>
      </w:r>
      <w:r w:rsidR="00E22623" w:rsidRPr="004F3CAA">
        <w:rPr>
          <w:rFonts w:ascii="Times New Roman" w:hAnsi="Times New Roman" w:cs="Times New Roman"/>
        </w:rPr>
        <w:fldChar w:fldCharType="separate"/>
      </w:r>
      <w:r w:rsidR="009A6D03" w:rsidRPr="004F3CAA">
        <w:rPr>
          <w:rFonts w:ascii="Times New Roman" w:hAnsi="Times New Roman" w:cs="Times New Roman"/>
        </w:rPr>
        <w:t xml:space="preserve">Figure </w:t>
      </w:r>
      <w:r w:rsidR="009A6D03" w:rsidRPr="004F3CAA">
        <w:rPr>
          <w:rFonts w:ascii="Times New Roman" w:hAnsi="Times New Roman" w:cs="Times New Roman"/>
          <w:noProof/>
        </w:rPr>
        <w:t>1</w:t>
      </w:r>
      <w:r w:rsidR="00E22623" w:rsidRPr="004F3CAA">
        <w:rPr>
          <w:rFonts w:ascii="Times New Roman" w:hAnsi="Times New Roman" w:cs="Times New Roman"/>
        </w:rPr>
        <w:fldChar w:fldCharType="end"/>
      </w:r>
      <w:r w:rsidR="00E22623" w:rsidRPr="004F3CAA">
        <w:rPr>
          <w:rFonts w:ascii="Times New Roman" w:hAnsi="Times New Roman" w:cs="Times New Roman"/>
        </w:rPr>
        <w:t>.</w:t>
      </w:r>
    </w:p>
    <w:p w14:paraId="35046779" w14:textId="77777777" w:rsidR="001F1DBB" w:rsidRPr="004F3CAA" w:rsidRDefault="001F1DBB" w:rsidP="00556CA8">
      <w:pPr>
        <w:numPr>
          <w:ilvl w:val="12"/>
          <w:numId w:val="0"/>
        </w:numPr>
        <w:spacing w:line="360" w:lineRule="auto"/>
        <w:rPr>
          <w:rFonts w:ascii="Times New Roman" w:hAnsi="Times New Roman" w:cs="Times New Roman"/>
        </w:rPr>
      </w:pPr>
    </w:p>
    <w:p w14:paraId="37CC2A2E" w14:textId="4E7DC0CF" w:rsidR="00FA2E09" w:rsidRPr="004F3CAA" w:rsidRDefault="001F1DBB" w:rsidP="00556CA8">
      <w:pPr>
        <w:numPr>
          <w:ilvl w:val="12"/>
          <w:numId w:val="0"/>
        </w:numPr>
        <w:spacing w:line="360" w:lineRule="auto"/>
        <w:rPr>
          <w:rFonts w:ascii="Times New Roman" w:hAnsi="Times New Roman" w:cs="Times New Roman"/>
        </w:rPr>
      </w:pPr>
      <w:r w:rsidRPr="004F3CAA">
        <w:rPr>
          <w:rFonts w:ascii="Times New Roman" w:hAnsi="Times New Roman" w:cs="Times New Roman"/>
        </w:rPr>
        <w:t>The initial data is collected one of two ways, either through direct measurement with the GeGI, or through</w:t>
      </w:r>
      <w:r w:rsidR="00AF6859" w:rsidRPr="004F3CAA">
        <w:rPr>
          <w:rFonts w:ascii="Times New Roman" w:hAnsi="Times New Roman" w:cs="Times New Roman"/>
        </w:rPr>
        <w:t xml:space="preserve"> Geant4</w:t>
      </w:r>
      <w:r w:rsidRPr="004F3CAA">
        <w:rPr>
          <w:rFonts w:ascii="Times New Roman" w:hAnsi="Times New Roman" w:cs="Times New Roman"/>
        </w:rPr>
        <w:t xml:space="preserve"> simulation</w:t>
      </w:r>
      <w:r w:rsidR="00AF6859" w:rsidRPr="004F3CAA">
        <w:rPr>
          <w:rFonts w:ascii="Times New Roman" w:hAnsi="Times New Roman" w:cs="Times New Roman"/>
        </w:rPr>
        <w:t>s</w:t>
      </w:r>
      <w:r w:rsidRPr="004F3CAA">
        <w:rPr>
          <w:rFonts w:ascii="Times New Roman" w:hAnsi="Times New Roman" w:cs="Times New Roman"/>
        </w:rPr>
        <w:t>. Direct GeGI measurements are performed at both ORNL and Y-12</w:t>
      </w:r>
      <w:r w:rsidR="00D63887" w:rsidRPr="004F3CAA">
        <w:rPr>
          <w:rFonts w:ascii="Times New Roman" w:hAnsi="Times New Roman" w:cs="Times New Roman"/>
        </w:rPr>
        <w:t>.</w:t>
      </w:r>
      <w:r w:rsidR="00022B29" w:rsidRPr="004F3CAA">
        <w:rPr>
          <w:rFonts w:ascii="Times New Roman" w:hAnsi="Times New Roman" w:cs="Times New Roman"/>
        </w:rPr>
        <w:t xml:space="preserve"> </w:t>
      </w:r>
      <w:r w:rsidR="00D63887" w:rsidRPr="004F3CAA">
        <w:rPr>
          <w:rFonts w:ascii="Times New Roman" w:hAnsi="Times New Roman" w:cs="Times New Roman"/>
        </w:rPr>
        <w:t xml:space="preserve">The data is </w:t>
      </w:r>
      <w:r w:rsidR="00022B29" w:rsidRPr="004F3CAA">
        <w:rPr>
          <w:rFonts w:ascii="Times New Roman" w:hAnsi="Times New Roman" w:cs="Times New Roman"/>
        </w:rPr>
        <w:t xml:space="preserve">then </w:t>
      </w:r>
      <w:r w:rsidR="00AE1AAA" w:rsidRPr="004F3CAA">
        <w:rPr>
          <w:rFonts w:ascii="Times New Roman" w:hAnsi="Times New Roman" w:cs="Times New Roman"/>
        </w:rPr>
        <w:t xml:space="preserve">processed </w:t>
      </w:r>
      <w:r w:rsidR="00E55418" w:rsidRPr="004F3CAA">
        <w:rPr>
          <w:rFonts w:ascii="Times New Roman" w:hAnsi="Times New Roman" w:cs="Times New Roman"/>
        </w:rPr>
        <w:t>by two imaging modalities: Compton scatter imaging and coded aperture imaging</w:t>
      </w:r>
      <w:r w:rsidR="000E18CC" w:rsidRPr="004F3CAA">
        <w:rPr>
          <w:rFonts w:ascii="Times New Roman" w:hAnsi="Times New Roman" w:cs="Times New Roman"/>
        </w:rPr>
        <w:t>. The Compton scatter imaging framework is deve</w:t>
      </w:r>
      <w:r w:rsidR="00F96393" w:rsidRPr="004F3CAA">
        <w:rPr>
          <w:rFonts w:ascii="Times New Roman" w:hAnsi="Times New Roman" w:cs="Times New Roman"/>
        </w:rPr>
        <w:t xml:space="preserve">loped at </w:t>
      </w:r>
      <w:r w:rsidR="006A68A7" w:rsidRPr="004F3CAA">
        <w:rPr>
          <w:rFonts w:ascii="Times New Roman" w:hAnsi="Times New Roman" w:cs="Times New Roman"/>
        </w:rPr>
        <w:t>UTK and</w:t>
      </w:r>
      <w:r w:rsidR="00F96393" w:rsidRPr="004F3CAA">
        <w:rPr>
          <w:rFonts w:ascii="Times New Roman" w:hAnsi="Times New Roman" w:cs="Times New Roman"/>
        </w:rPr>
        <w:t xml:space="preserve"> is one of the objectives for this </w:t>
      </w:r>
      <w:r w:rsidR="00F83311" w:rsidRPr="004F3CAA">
        <w:rPr>
          <w:rFonts w:ascii="Times New Roman" w:hAnsi="Times New Roman" w:cs="Times New Roman"/>
        </w:rPr>
        <w:t>work</w:t>
      </w:r>
      <w:r w:rsidR="00F96393" w:rsidRPr="004F3CAA">
        <w:rPr>
          <w:rFonts w:ascii="Times New Roman" w:hAnsi="Times New Roman" w:cs="Times New Roman"/>
        </w:rPr>
        <w:t xml:space="preserve">. </w:t>
      </w:r>
      <w:r w:rsidR="006A68A7" w:rsidRPr="004F3CAA">
        <w:rPr>
          <w:rFonts w:ascii="Times New Roman" w:hAnsi="Times New Roman" w:cs="Times New Roman"/>
        </w:rPr>
        <w:t xml:space="preserve">The coded aperture imaging </w:t>
      </w:r>
    </w:p>
    <w:p w14:paraId="0EF42BEA" w14:textId="77777777" w:rsidR="009C68A5" w:rsidRPr="004F3CAA" w:rsidRDefault="009C68A5" w:rsidP="00556CA8">
      <w:pPr>
        <w:keepNext/>
        <w:numPr>
          <w:ilvl w:val="12"/>
          <w:numId w:val="0"/>
        </w:numPr>
        <w:spacing w:line="360" w:lineRule="auto"/>
        <w:jc w:val="center"/>
        <w:rPr>
          <w:rFonts w:ascii="Times New Roman" w:hAnsi="Times New Roman" w:cs="Times New Roman"/>
        </w:rPr>
      </w:pPr>
      <w:r w:rsidRPr="004F3CAA">
        <w:rPr>
          <w:rFonts w:ascii="Times New Roman" w:hAnsi="Times New Roman" w:cs="Times New Roman"/>
          <w:noProof/>
        </w:rPr>
        <w:lastRenderedPageBreak/>
        <w:drawing>
          <wp:inline distT="0" distB="0" distL="0" distR="0" wp14:anchorId="29B895B4" wp14:editId="2953DA75">
            <wp:extent cx="3200677" cy="4313294"/>
            <wp:effectExtent l="0" t="0" r="0" b="0"/>
            <wp:docPr id="60" name="Picture 60"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descr="Diagram&#10;&#10;Description automatically generated"/>
                    <pic:cNvPicPr/>
                  </pic:nvPicPr>
                  <pic:blipFill>
                    <a:blip r:embed="rId14"/>
                    <a:stretch>
                      <a:fillRect/>
                    </a:stretch>
                  </pic:blipFill>
                  <pic:spPr>
                    <a:xfrm>
                      <a:off x="0" y="0"/>
                      <a:ext cx="3200677" cy="4313294"/>
                    </a:xfrm>
                    <a:prstGeom prst="rect">
                      <a:avLst/>
                    </a:prstGeom>
                  </pic:spPr>
                </pic:pic>
              </a:graphicData>
            </a:graphic>
          </wp:inline>
        </w:drawing>
      </w:r>
    </w:p>
    <w:p w14:paraId="48456821" w14:textId="4064E0B2" w:rsidR="009C68A5" w:rsidRPr="004F3CAA" w:rsidRDefault="009C68A5" w:rsidP="00556CA8">
      <w:pPr>
        <w:pStyle w:val="Caption"/>
      </w:pPr>
      <w:bookmarkStart w:id="11" w:name="_Ref116900832"/>
      <w:bookmarkStart w:id="12" w:name="_Toc118833920"/>
      <w:r w:rsidRPr="004F3CAA">
        <w:t xml:space="preserve">Figure </w:t>
      </w:r>
      <w:fldSimple w:instr=" SEQ Figure \* ARABIC ">
        <w:r w:rsidR="009A6D03" w:rsidRPr="004F3CAA">
          <w:rPr>
            <w:noProof/>
          </w:rPr>
          <w:t>1</w:t>
        </w:r>
      </w:fldSimple>
      <w:bookmarkEnd w:id="11"/>
      <w:r w:rsidRPr="004F3CAA">
        <w:t>. High level project flowchart</w:t>
      </w:r>
      <w:bookmarkStart w:id="13" w:name="_Toc420995893"/>
      <w:bookmarkStart w:id="14" w:name="_Toc422997480"/>
      <w:bookmarkStart w:id="15" w:name="_Toc427156463"/>
      <w:bookmarkEnd w:id="12"/>
      <w:r w:rsidRPr="004F3CAA">
        <w:br w:type="page"/>
      </w:r>
    </w:p>
    <w:bookmarkEnd w:id="13"/>
    <w:bookmarkEnd w:id="14"/>
    <w:bookmarkEnd w:id="15"/>
    <w:p w14:paraId="2191AA91" w14:textId="501FC7A6" w:rsidR="00EF128C" w:rsidRPr="004F3CAA" w:rsidRDefault="007A30CC" w:rsidP="00556CA8">
      <w:pPr>
        <w:numPr>
          <w:ilvl w:val="12"/>
          <w:numId w:val="0"/>
        </w:numPr>
        <w:spacing w:line="360" w:lineRule="auto"/>
        <w:rPr>
          <w:rFonts w:ascii="Times New Roman" w:hAnsi="Times New Roman" w:cs="Times New Roman"/>
        </w:rPr>
      </w:pPr>
      <w:r w:rsidRPr="004F3CAA">
        <w:rPr>
          <w:rFonts w:ascii="Times New Roman" w:hAnsi="Times New Roman" w:cs="Times New Roman"/>
        </w:rPr>
        <w:lastRenderedPageBreak/>
        <w:t xml:space="preserve">framework development was performed at ORNL and provided </w:t>
      </w:r>
      <w:r w:rsidR="00430375">
        <w:rPr>
          <w:rFonts w:ascii="Times New Roman" w:hAnsi="Times New Roman" w:cs="Times New Roman"/>
        </w:rPr>
        <w:t>to UTK</w:t>
      </w:r>
      <w:r w:rsidRPr="004F3CAA">
        <w:rPr>
          <w:rFonts w:ascii="Times New Roman" w:hAnsi="Times New Roman" w:cs="Times New Roman"/>
        </w:rPr>
        <w:t>. The method for combining the two images is an objective for this work.</w:t>
      </w:r>
      <w:r>
        <w:rPr>
          <w:rFonts w:ascii="Times New Roman" w:hAnsi="Times New Roman" w:cs="Times New Roman"/>
        </w:rPr>
        <w:t xml:space="preserve"> </w:t>
      </w:r>
      <w:r w:rsidR="00EF128C" w:rsidRPr="004F3CAA">
        <w:rPr>
          <w:rFonts w:ascii="Times New Roman" w:hAnsi="Times New Roman" w:cs="Times New Roman"/>
        </w:rPr>
        <w:t xml:space="preserve">Characterizing the detector to find the efficiency is a joint effort </w:t>
      </w:r>
      <w:r w:rsidR="003B26F3" w:rsidRPr="004F3CAA">
        <w:rPr>
          <w:rFonts w:ascii="Times New Roman" w:hAnsi="Times New Roman" w:cs="Times New Roman"/>
        </w:rPr>
        <w:t>between</w:t>
      </w:r>
      <w:r w:rsidR="00EF128C" w:rsidRPr="004F3CAA">
        <w:rPr>
          <w:rFonts w:ascii="Times New Roman" w:hAnsi="Times New Roman" w:cs="Times New Roman"/>
        </w:rPr>
        <w:t xml:space="preserve"> ORNL and UTK. ORNL </w:t>
      </w:r>
      <w:r w:rsidR="00085BB6" w:rsidRPr="004F3CAA">
        <w:rPr>
          <w:rFonts w:ascii="Times New Roman" w:hAnsi="Times New Roman" w:cs="Times New Roman"/>
        </w:rPr>
        <w:t xml:space="preserve">evaluated efficiencies for coded aperture imaging. UTK is addressing the Compton scatter imaging efficiencies, which is </w:t>
      </w:r>
      <w:r w:rsidR="00D439F1" w:rsidRPr="004F3CAA">
        <w:rPr>
          <w:rFonts w:ascii="Times New Roman" w:hAnsi="Times New Roman" w:cs="Times New Roman"/>
        </w:rPr>
        <w:t xml:space="preserve">shown in this </w:t>
      </w:r>
      <w:r w:rsidR="003B26F3" w:rsidRPr="004F3CAA">
        <w:rPr>
          <w:rFonts w:ascii="Times New Roman" w:hAnsi="Times New Roman" w:cs="Times New Roman"/>
        </w:rPr>
        <w:t>thesis</w:t>
      </w:r>
      <w:r w:rsidR="00D439F1" w:rsidRPr="004F3CAA">
        <w:rPr>
          <w:rFonts w:ascii="Times New Roman" w:hAnsi="Times New Roman" w:cs="Times New Roman"/>
        </w:rPr>
        <w:t xml:space="preserve">. </w:t>
      </w:r>
      <w:r w:rsidR="002376B0" w:rsidRPr="004F3CAA">
        <w:rPr>
          <w:rFonts w:ascii="Times New Roman" w:hAnsi="Times New Roman" w:cs="Times New Roman"/>
        </w:rPr>
        <w:t xml:space="preserve">Simulation work </w:t>
      </w:r>
      <w:r w:rsidR="00F82504" w:rsidRPr="004F3CAA">
        <w:rPr>
          <w:rFonts w:ascii="Times New Roman" w:hAnsi="Times New Roman" w:cs="Times New Roman"/>
        </w:rPr>
        <w:t xml:space="preserve">for efficiency calculations is performed in both MCNP and Geant4 for comparisons. A measurement campaign was also conducted </w:t>
      </w:r>
      <w:r w:rsidR="00327C8E" w:rsidRPr="004F3CAA">
        <w:rPr>
          <w:rFonts w:ascii="Times New Roman" w:hAnsi="Times New Roman" w:cs="Times New Roman"/>
        </w:rPr>
        <w:t xml:space="preserve">to compare with the simulation work. </w:t>
      </w:r>
    </w:p>
    <w:p w14:paraId="4219E012" w14:textId="77777777" w:rsidR="007812E5" w:rsidRPr="004F3CAA" w:rsidRDefault="007812E5" w:rsidP="00556CA8">
      <w:pPr>
        <w:numPr>
          <w:ilvl w:val="12"/>
          <w:numId w:val="0"/>
        </w:numPr>
        <w:spacing w:line="360" w:lineRule="auto"/>
        <w:rPr>
          <w:rFonts w:ascii="Times New Roman" w:hAnsi="Times New Roman" w:cs="Times New Roman"/>
        </w:rPr>
      </w:pPr>
    </w:p>
    <w:p w14:paraId="5AE8470E" w14:textId="6BA02D1E" w:rsidR="008A223E" w:rsidRPr="004F3CAA" w:rsidRDefault="007812E5" w:rsidP="00556CA8">
      <w:pPr>
        <w:numPr>
          <w:ilvl w:val="12"/>
          <w:numId w:val="0"/>
        </w:numPr>
        <w:spacing w:line="360" w:lineRule="auto"/>
        <w:rPr>
          <w:rFonts w:ascii="Times New Roman" w:hAnsi="Times New Roman" w:cs="Times New Roman"/>
        </w:rPr>
      </w:pPr>
      <w:r w:rsidRPr="004F3CAA">
        <w:rPr>
          <w:rFonts w:ascii="Times New Roman" w:hAnsi="Times New Roman" w:cs="Times New Roman"/>
        </w:rPr>
        <w:t xml:space="preserve">The combined image </w:t>
      </w:r>
      <w:r w:rsidR="000A443B" w:rsidRPr="004F3CAA">
        <w:rPr>
          <w:rFonts w:ascii="Times New Roman" w:hAnsi="Times New Roman" w:cs="Times New Roman"/>
        </w:rPr>
        <w:t>data</w:t>
      </w:r>
      <w:r w:rsidR="00BC728C" w:rsidRPr="004F3CAA">
        <w:rPr>
          <w:rFonts w:ascii="Times New Roman" w:hAnsi="Times New Roman" w:cs="Times New Roman"/>
        </w:rPr>
        <w:t xml:space="preserve"> is used to estimate the mass </w:t>
      </w:r>
      <w:r w:rsidR="00CB3D1B" w:rsidRPr="004F3CAA">
        <w:rPr>
          <w:rFonts w:ascii="Times New Roman" w:hAnsi="Times New Roman" w:cs="Times New Roman"/>
        </w:rPr>
        <w:t>of a deposit</w:t>
      </w:r>
      <w:r w:rsidR="000A443B" w:rsidRPr="004F3CAA">
        <w:rPr>
          <w:rFonts w:ascii="Times New Roman" w:hAnsi="Times New Roman" w:cs="Times New Roman"/>
        </w:rPr>
        <w:t>. This process is headed by ORNL through an artificial intelligence</w:t>
      </w:r>
      <w:r w:rsidR="002376B0" w:rsidRPr="004F3CAA">
        <w:rPr>
          <w:rFonts w:ascii="Times New Roman" w:hAnsi="Times New Roman" w:cs="Times New Roman"/>
        </w:rPr>
        <w:t xml:space="preserve"> </w:t>
      </w:r>
      <w:r w:rsidR="000A443B" w:rsidRPr="004F3CAA">
        <w:rPr>
          <w:rFonts w:ascii="Times New Roman" w:hAnsi="Times New Roman" w:cs="Times New Roman"/>
        </w:rPr>
        <w:t xml:space="preserve">algorithm called </w:t>
      </w:r>
      <w:r w:rsidR="00085979" w:rsidRPr="004F3CAA">
        <w:rPr>
          <w:rFonts w:ascii="Times New Roman" w:hAnsi="Times New Roman" w:cs="Times New Roman"/>
        </w:rPr>
        <w:t>the Differential Evolution Adaptive Metropolis (</w:t>
      </w:r>
      <w:r w:rsidR="000A443B" w:rsidRPr="004F3CAA">
        <w:rPr>
          <w:rFonts w:ascii="Times New Roman" w:hAnsi="Times New Roman" w:cs="Times New Roman"/>
        </w:rPr>
        <w:t>DREAM</w:t>
      </w:r>
      <w:r w:rsidR="00085979" w:rsidRPr="004F3CAA">
        <w:rPr>
          <w:rFonts w:ascii="Times New Roman" w:hAnsi="Times New Roman" w:cs="Times New Roman"/>
        </w:rPr>
        <w:t>)</w:t>
      </w:r>
      <w:r w:rsidR="008A223E" w:rsidRPr="004F3CAA">
        <w:rPr>
          <w:rFonts w:ascii="Times New Roman" w:hAnsi="Times New Roman" w:cs="Times New Roman"/>
        </w:rPr>
        <w:t xml:space="preserve"> solver</w:t>
      </w:r>
      <w:r w:rsidR="000A443B" w:rsidRPr="004F3CAA">
        <w:rPr>
          <w:rFonts w:ascii="Times New Roman" w:hAnsi="Times New Roman" w:cs="Times New Roman"/>
        </w:rPr>
        <w:t>.</w:t>
      </w:r>
      <w:r w:rsidR="008A223E" w:rsidRPr="004F3CAA">
        <w:rPr>
          <w:rFonts w:ascii="Times New Roman" w:hAnsi="Times New Roman" w:cs="Times New Roman"/>
        </w:rPr>
        <w:t xml:space="preserve"> This implementation is not addressed in this </w:t>
      </w:r>
      <w:r w:rsidR="0076173E" w:rsidRPr="004F3CAA">
        <w:rPr>
          <w:rFonts w:ascii="Times New Roman" w:hAnsi="Times New Roman" w:cs="Times New Roman"/>
        </w:rPr>
        <w:t>thesis</w:t>
      </w:r>
      <w:r w:rsidR="008A223E" w:rsidRPr="004F3CAA">
        <w:rPr>
          <w:rFonts w:ascii="Times New Roman" w:hAnsi="Times New Roman" w:cs="Times New Roman"/>
        </w:rPr>
        <w:t xml:space="preserve">, as it is a future goal. However, a </w:t>
      </w:r>
      <w:r w:rsidR="001A4EAD" w:rsidRPr="004F3CAA">
        <w:rPr>
          <w:rFonts w:ascii="Times New Roman" w:hAnsi="Times New Roman" w:cs="Times New Roman"/>
        </w:rPr>
        <w:t>preliminary</w:t>
      </w:r>
      <w:r w:rsidR="008A223E" w:rsidRPr="004F3CAA">
        <w:rPr>
          <w:rFonts w:ascii="Times New Roman" w:hAnsi="Times New Roman" w:cs="Times New Roman"/>
        </w:rPr>
        <w:t xml:space="preserve"> analytical method of mass determination is provided for </w:t>
      </w:r>
      <w:r w:rsidR="00D0129A">
        <w:rPr>
          <w:rFonts w:ascii="Times New Roman" w:hAnsi="Times New Roman" w:cs="Times New Roman"/>
        </w:rPr>
        <w:t xml:space="preserve">verification of the hybrid </w:t>
      </w:r>
      <w:r w:rsidR="008A223E" w:rsidRPr="004F3CAA">
        <w:rPr>
          <w:rFonts w:ascii="Times New Roman" w:hAnsi="Times New Roman" w:cs="Times New Roman"/>
        </w:rPr>
        <w:t>imaging method.</w:t>
      </w:r>
    </w:p>
    <w:p w14:paraId="31500E60" w14:textId="67444EE4" w:rsidR="00E22623" w:rsidRPr="004F3CAA" w:rsidRDefault="00E22623" w:rsidP="00556CA8">
      <w:pPr>
        <w:spacing w:line="360" w:lineRule="auto"/>
        <w:rPr>
          <w:rFonts w:ascii="Times New Roman" w:hAnsi="Times New Roman" w:cs="Times New Roman"/>
        </w:rPr>
      </w:pPr>
      <w:r w:rsidRPr="004F3CAA">
        <w:rPr>
          <w:rFonts w:ascii="Times New Roman" w:hAnsi="Times New Roman" w:cs="Times New Roman"/>
        </w:rPr>
        <w:br w:type="page"/>
      </w:r>
    </w:p>
    <w:p w14:paraId="11A896F1" w14:textId="1C476F65" w:rsidR="00236E6D" w:rsidRPr="004F3CAA" w:rsidRDefault="006D474B" w:rsidP="00C76414">
      <w:pPr>
        <w:pStyle w:val="Heading1"/>
        <w:rPr>
          <w:rFonts w:ascii="Times New Roman" w:hAnsi="Times New Roman" w:cs="Times New Roman"/>
        </w:rPr>
      </w:pPr>
      <w:bookmarkStart w:id="16" w:name="_Toc420995900"/>
      <w:bookmarkStart w:id="17" w:name="_Toc422997487"/>
      <w:r w:rsidRPr="004F3CAA">
        <w:rPr>
          <w:rFonts w:ascii="Times New Roman" w:hAnsi="Times New Roman" w:cs="Times New Roman"/>
        </w:rPr>
        <w:lastRenderedPageBreak/>
        <w:br/>
      </w:r>
      <w:bookmarkStart w:id="18" w:name="_Toc118834087"/>
      <w:bookmarkEnd w:id="16"/>
      <w:bookmarkEnd w:id="17"/>
      <w:r w:rsidR="00942A6D" w:rsidRPr="004F3CAA">
        <w:rPr>
          <w:rFonts w:ascii="Times New Roman" w:hAnsi="Times New Roman" w:cs="Times New Roman"/>
        </w:rPr>
        <w:t>Introduction</w:t>
      </w:r>
      <w:bookmarkEnd w:id="18"/>
    </w:p>
    <w:p w14:paraId="5C41314C" w14:textId="77777777" w:rsidR="00F41A67" w:rsidRPr="004F3CAA" w:rsidRDefault="00F41A67" w:rsidP="00556CA8">
      <w:pPr>
        <w:spacing w:line="360" w:lineRule="auto"/>
        <w:rPr>
          <w:rFonts w:ascii="Times New Roman" w:hAnsi="Times New Roman" w:cs="Times New Roman"/>
        </w:rPr>
      </w:pPr>
    </w:p>
    <w:p w14:paraId="2C872D8A" w14:textId="083695B1" w:rsidR="00914A94" w:rsidRPr="004F3CAA" w:rsidRDefault="00F2184D" w:rsidP="00556CA8">
      <w:pPr>
        <w:pStyle w:val="Heading2"/>
        <w:spacing w:before="0" w:after="0" w:line="360" w:lineRule="auto"/>
        <w:rPr>
          <w:rFonts w:ascii="Times New Roman" w:hAnsi="Times New Roman" w:cs="Times New Roman"/>
          <w:sz w:val="24"/>
          <w:szCs w:val="24"/>
        </w:rPr>
      </w:pPr>
      <w:bookmarkStart w:id="19" w:name="_Toc118834088"/>
      <w:r w:rsidRPr="004F3CAA">
        <w:rPr>
          <w:rFonts w:ascii="Times New Roman" w:hAnsi="Times New Roman" w:cs="Times New Roman"/>
          <w:sz w:val="24"/>
          <w:szCs w:val="24"/>
        </w:rPr>
        <w:t>Current State of Gamma Imaging</w:t>
      </w:r>
      <w:bookmarkEnd w:id="19"/>
    </w:p>
    <w:p w14:paraId="45F66426" w14:textId="77777777" w:rsidR="00F07B57" w:rsidRPr="004F3CAA" w:rsidRDefault="00F07B57" w:rsidP="00556CA8">
      <w:pPr>
        <w:spacing w:line="360" w:lineRule="auto"/>
        <w:rPr>
          <w:rFonts w:ascii="Times New Roman" w:hAnsi="Times New Roman" w:cs="Times New Roman"/>
        </w:rPr>
      </w:pPr>
    </w:p>
    <w:p w14:paraId="73291E38" w14:textId="16496945" w:rsidR="00F2184D" w:rsidRPr="004F3CAA" w:rsidRDefault="004D54F2" w:rsidP="00556CA8">
      <w:pPr>
        <w:spacing w:line="360" w:lineRule="auto"/>
        <w:rPr>
          <w:rFonts w:ascii="Times New Roman" w:hAnsi="Times New Roman" w:cs="Times New Roman"/>
        </w:rPr>
      </w:pPr>
      <w:r w:rsidRPr="004F3CAA">
        <w:rPr>
          <w:rFonts w:ascii="Times New Roman" w:hAnsi="Times New Roman" w:cs="Times New Roman"/>
        </w:rPr>
        <w:t>Photon imaging is a rapidly progressing field of research spanning multiple disciplines and applications. This creates many different frameworks for similar imaging types</w:t>
      </w:r>
      <w:r w:rsidR="00570C4F">
        <w:rPr>
          <w:rFonts w:ascii="Times New Roman" w:hAnsi="Times New Roman" w:cs="Times New Roman"/>
        </w:rPr>
        <w:t xml:space="preserve">, and spans </w:t>
      </w:r>
      <w:r w:rsidR="00291FBC">
        <w:rPr>
          <w:rFonts w:ascii="Times New Roman" w:hAnsi="Times New Roman" w:cs="Times New Roman"/>
        </w:rPr>
        <w:t>similar topics addressed in this work</w:t>
      </w:r>
      <w:r w:rsidRPr="004F3CAA">
        <w:rPr>
          <w:rFonts w:ascii="Times New Roman" w:hAnsi="Times New Roman" w:cs="Times New Roman"/>
        </w:rPr>
        <w:t xml:space="preserve">. </w:t>
      </w:r>
      <w:r w:rsidR="00B63555" w:rsidRPr="004F3CAA">
        <w:rPr>
          <w:rFonts w:ascii="Times New Roman" w:hAnsi="Times New Roman" w:cs="Times New Roman"/>
        </w:rPr>
        <w:t>There are papers addressing hybrid imaging (Smith 1998), quantification (</w:t>
      </w:r>
      <w:proofErr w:type="spellStart"/>
      <w:r w:rsidR="00B63555" w:rsidRPr="004F3CAA">
        <w:rPr>
          <w:rFonts w:ascii="Times New Roman" w:hAnsi="Times New Roman" w:cs="Times New Roman"/>
        </w:rPr>
        <w:t>Hellfeld</w:t>
      </w:r>
      <w:proofErr w:type="spellEnd"/>
      <w:r w:rsidR="00B63555" w:rsidRPr="004F3CAA">
        <w:rPr>
          <w:rFonts w:ascii="Times New Roman" w:hAnsi="Times New Roman" w:cs="Times New Roman"/>
        </w:rPr>
        <w:t xml:space="preserve"> 2021), </w:t>
      </w:r>
      <w:r w:rsidR="00ED37A0" w:rsidRPr="004F3CAA">
        <w:rPr>
          <w:rFonts w:ascii="Times New Roman" w:hAnsi="Times New Roman" w:cs="Times New Roman"/>
        </w:rPr>
        <w:t>and even 3D photon imaging (</w:t>
      </w:r>
      <w:r w:rsidR="001D2341" w:rsidRPr="004F3CAA">
        <w:rPr>
          <w:rFonts w:ascii="Times New Roman" w:hAnsi="Times New Roman" w:cs="Times New Roman"/>
        </w:rPr>
        <w:t>Hecla 2021). All</w:t>
      </w:r>
      <w:r w:rsidR="00291FBC">
        <w:rPr>
          <w:rFonts w:ascii="Times New Roman" w:hAnsi="Times New Roman" w:cs="Times New Roman"/>
        </w:rPr>
        <w:t xml:space="preserve"> of which</w:t>
      </w:r>
      <w:r w:rsidR="001D2341" w:rsidRPr="004F3CAA">
        <w:rPr>
          <w:rFonts w:ascii="Times New Roman" w:hAnsi="Times New Roman" w:cs="Times New Roman"/>
        </w:rPr>
        <w:t xml:space="preserve"> provide new branches to </w:t>
      </w:r>
      <w:r w:rsidR="00212D03" w:rsidRPr="004F3CAA">
        <w:rPr>
          <w:rFonts w:ascii="Times New Roman" w:hAnsi="Times New Roman" w:cs="Times New Roman"/>
        </w:rPr>
        <w:t>take the imaging field</w:t>
      </w:r>
      <w:r w:rsidR="001D2341" w:rsidRPr="004F3CAA">
        <w:rPr>
          <w:rFonts w:ascii="Times New Roman" w:hAnsi="Times New Roman" w:cs="Times New Roman"/>
        </w:rPr>
        <w:t xml:space="preserve">. Some of these papers will be addressed here for comparisons with the work in this </w:t>
      </w:r>
      <w:r w:rsidR="00A2732F" w:rsidRPr="004F3CAA">
        <w:rPr>
          <w:rFonts w:ascii="Times New Roman" w:hAnsi="Times New Roman" w:cs="Times New Roman"/>
        </w:rPr>
        <w:t>thesis</w:t>
      </w:r>
      <w:r w:rsidR="001D2341" w:rsidRPr="004F3CAA">
        <w:rPr>
          <w:rFonts w:ascii="Times New Roman" w:hAnsi="Times New Roman" w:cs="Times New Roman"/>
        </w:rPr>
        <w:t>.</w:t>
      </w:r>
    </w:p>
    <w:p w14:paraId="6BBB066F" w14:textId="77777777" w:rsidR="001D2341" w:rsidRPr="004F3CAA" w:rsidRDefault="001D2341" w:rsidP="00556CA8">
      <w:pPr>
        <w:spacing w:line="360" w:lineRule="auto"/>
        <w:rPr>
          <w:rFonts w:ascii="Times New Roman" w:hAnsi="Times New Roman" w:cs="Times New Roman"/>
        </w:rPr>
      </w:pPr>
    </w:p>
    <w:p w14:paraId="7B0081C6" w14:textId="167F9B4A" w:rsidR="001D2341" w:rsidRPr="004F3CAA" w:rsidRDefault="008F5275" w:rsidP="00556CA8">
      <w:pPr>
        <w:spacing w:line="360" w:lineRule="auto"/>
        <w:rPr>
          <w:rFonts w:ascii="Times New Roman" w:hAnsi="Times New Roman" w:cs="Times New Roman"/>
        </w:rPr>
      </w:pPr>
      <w:r w:rsidRPr="004F3CAA">
        <w:rPr>
          <w:rFonts w:ascii="Times New Roman" w:hAnsi="Times New Roman" w:cs="Times New Roman"/>
        </w:rPr>
        <w:t>One major note of comparison is the imaging system design. This is important to address for the design</w:t>
      </w:r>
      <w:r w:rsidR="00F07B57" w:rsidRPr="004F3CAA">
        <w:rPr>
          <w:rFonts w:ascii="Times New Roman" w:hAnsi="Times New Roman" w:cs="Times New Roman"/>
        </w:rPr>
        <w:t xml:space="preserve"> and</w:t>
      </w:r>
      <w:r w:rsidRPr="004F3CAA">
        <w:rPr>
          <w:rFonts w:ascii="Times New Roman" w:hAnsi="Times New Roman" w:cs="Times New Roman"/>
        </w:rPr>
        <w:t xml:space="preserve"> can directly impact the quality of the data collected</w:t>
      </w:r>
      <w:r w:rsidR="00C40D14" w:rsidRPr="004F3CAA">
        <w:rPr>
          <w:rFonts w:ascii="Times New Roman" w:hAnsi="Times New Roman" w:cs="Times New Roman"/>
        </w:rPr>
        <w:t xml:space="preserve"> for processing. There was a major </w:t>
      </w:r>
      <w:r w:rsidR="00277D35" w:rsidRPr="004F3CAA">
        <w:rPr>
          <w:rFonts w:ascii="Times New Roman" w:hAnsi="Times New Roman" w:cs="Times New Roman"/>
        </w:rPr>
        <w:t xml:space="preserve">component differentiating each design for how Compton events were considered. Each project </w:t>
      </w:r>
      <w:r w:rsidR="00543F9C" w:rsidRPr="004F3CAA">
        <w:rPr>
          <w:rFonts w:ascii="Times New Roman" w:hAnsi="Times New Roman" w:cs="Times New Roman"/>
        </w:rPr>
        <w:t>focused on using either a single detector layer, or two detector layers.</w:t>
      </w:r>
    </w:p>
    <w:p w14:paraId="1A0AB60A" w14:textId="77777777" w:rsidR="00D719E2" w:rsidRPr="004F3CAA" w:rsidRDefault="00D719E2" w:rsidP="00556CA8">
      <w:pPr>
        <w:spacing w:line="360" w:lineRule="auto"/>
        <w:rPr>
          <w:rFonts w:ascii="Times New Roman" w:hAnsi="Times New Roman" w:cs="Times New Roman"/>
        </w:rPr>
      </w:pPr>
    </w:p>
    <w:p w14:paraId="67FF0B7A" w14:textId="3E525C89" w:rsidR="00543F9C" w:rsidRPr="004F3CAA" w:rsidRDefault="00543F9C" w:rsidP="00556CA8">
      <w:pPr>
        <w:spacing w:line="360" w:lineRule="auto"/>
        <w:rPr>
          <w:rFonts w:ascii="Times New Roman" w:hAnsi="Times New Roman" w:cs="Times New Roman"/>
        </w:rPr>
      </w:pPr>
      <w:r w:rsidRPr="004F3CAA">
        <w:rPr>
          <w:rFonts w:ascii="Times New Roman" w:hAnsi="Times New Roman" w:cs="Times New Roman"/>
        </w:rPr>
        <w:t>Lee’s detector design use</w:t>
      </w:r>
      <w:r w:rsidR="00A64E97" w:rsidRPr="004F3CAA">
        <w:rPr>
          <w:rFonts w:ascii="Times New Roman" w:hAnsi="Times New Roman" w:cs="Times New Roman"/>
        </w:rPr>
        <w:t>d</w:t>
      </w:r>
      <w:r w:rsidRPr="004F3CAA">
        <w:rPr>
          <w:rFonts w:ascii="Times New Roman" w:hAnsi="Times New Roman" w:cs="Times New Roman"/>
        </w:rPr>
        <w:t xml:space="preserve"> a passive mask </w:t>
      </w:r>
      <w:r w:rsidR="005C0555" w:rsidRPr="004F3CAA">
        <w:rPr>
          <w:rFonts w:ascii="Times New Roman" w:hAnsi="Times New Roman" w:cs="Times New Roman"/>
        </w:rPr>
        <w:t>and</w:t>
      </w:r>
      <w:r w:rsidRPr="004F3CAA">
        <w:rPr>
          <w:rFonts w:ascii="Times New Roman" w:hAnsi="Times New Roman" w:cs="Times New Roman"/>
        </w:rPr>
        <w:t xml:space="preserve"> uses a two-layer Compton imaging system (Lee 2014). The first detector after the mask acts as the single interaction absorber for coded aperture imaging as well as the scattering detector for Compton imaging. After this first detector layer, a second set of detectors </w:t>
      </w:r>
      <w:r w:rsidR="00983FAF" w:rsidRPr="004F3CAA">
        <w:rPr>
          <w:rFonts w:ascii="Times New Roman" w:hAnsi="Times New Roman" w:cs="Times New Roman"/>
        </w:rPr>
        <w:t>is</w:t>
      </w:r>
      <w:r w:rsidRPr="004F3CAA">
        <w:rPr>
          <w:rFonts w:ascii="Times New Roman" w:hAnsi="Times New Roman" w:cs="Times New Roman"/>
        </w:rPr>
        <w:t xml:space="preserve"> placed at varying angles</w:t>
      </w:r>
      <w:r w:rsidR="000B540A" w:rsidRPr="004F3CAA">
        <w:rPr>
          <w:rFonts w:ascii="Times New Roman" w:hAnsi="Times New Roman" w:cs="Times New Roman"/>
        </w:rPr>
        <w:t xml:space="preserve"> in respect to the first layer</w:t>
      </w:r>
      <w:r w:rsidRPr="004F3CAA">
        <w:rPr>
          <w:rFonts w:ascii="Times New Roman" w:hAnsi="Times New Roman" w:cs="Times New Roman"/>
        </w:rPr>
        <w:t xml:space="preserve"> to detect scattered photons, providing the information for Compton scatter imaging. The research performed by Smith use</w:t>
      </w:r>
      <w:r w:rsidR="00983FAF" w:rsidRPr="004F3CAA">
        <w:rPr>
          <w:rFonts w:ascii="Times New Roman" w:hAnsi="Times New Roman" w:cs="Times New Roman"/>
        </w:rPr>
        <w:t>d</w:t>
      </w:r>
      <w:r w:rsidRPr="004F3CAA">
        <w:rPr>
          <w:rFonts w:ascii="Times New Roman" w:hAnsi="Times New Roman" w:cs="Times New Roman"/>
        </w:rPr>
        <w:t xml:space="preserve"> a similar design (Smith 1998). This system design can be seen in </w:t>
      </w:r>
      <w:r w:rsidRPr="004F3CAA">
        <w:rPr>
          <w:rFonts w:ascii="Times New Roman" w:hAnsi="Times New Roman" w:cs="Times New Roman"/>
        </w:rPr>
        <w:fldChar w:fldCharType="begin"/>
      </w:r>
      <w:r w:rsidRPr="004F3CAA">
        <w:rPr>
          <w:rFonts w:ascii="Times New Roman" w:hAnsi="Times New Roman" w:cs="Times New Roman"/>
        </w:rPr>
        <w:instrText xml:space="preserve"> REF _Ref116639761 \h  \* MERGEFORMAT </w:instrText>
      </w:r>
      <w:r w:rsidRPr="004F3CAA">
        <w:rPr>
          <w:rFonts w:ascii="Times New Roman" w:hAnsi="Times New Roman" w:cs="Times New Roman"/>
        </w:rPr>
      </w:r>
      <w:r w:rsidRPr="004F3CAA">
        <w:rPr>
          <w:rFonts w:ascii="Times New Roman" w:hAnsi="Times New Roman" w:cs="Times New Roman"/>
        </w:rPr>
        <w:fldChar w:fldCharType="separate"/>
      </w:r>
      <w:r w:rsidR="009A6D03" w:rsidRPr="004F3CAA">
        <w:rPr>
          <w:rFonts w:ascii="Times New Roman" w:hAnsi="Times New Roman" w:cs="Times New Roman"/>
        </w:rPr>
        <w:t xml:space="preserve">Figure </w:t>
      </w:r>
      <w:r w:rsidR="009A6D03" w:rsidRPr="004F3CAA">
        <w:rPr>
          <w:rFonts w:ascii="Times New Roman" w:hAnsi="Times New Roman" w:cs="Times New Roman"/>
          <w:noProof/>
        </w:rPr>
        <w:t>2</w:t>
      </w:r>
      <w:r w:rsidRPr="004F3CAA">
        <w:rPr>
          <w:rFonts w:ascii="Times New Roman" w:hAnsi="Times New Roman" w:cs="Times New Roman"/>
        </w:rPr>
        <w:fldChar w:fldCharType="end"/>
      </w:r>
      <w:r w:rsidRPr="004F3CAA">
        <w:rPr>
          <w:rFonts w:ascii="Times New Roman" w:hAnsi="Times New Roman" w:cs="Times New Roman"/>
        </w:rPr>
        <w:t>.</w:t>
      </w:r>
    </w:p>
    <w:p w14:paraId="3E68402E" w14:textId="77777777" w:rsidR="00543F9C" w:rsidRPr="004F3CAA" w:rsidRDefault="00543F9C" w:rsidP="00556CA8">
      <w:pPr>
        <w:spacing w:line="360" w:lineRule="auto"/>
        <w:rPr>
          <w:rFonts w:ascii="Times New Roman" w:hAnsi="Times New Roman" w:cs="Times New Roman"/>
        </w:rPr>
      </w:pPr>
    </w:p>
    <w:p w14:paraId="4072FE07" w14:textId="1AE2553B" w:rsidR="00543F9C" w:rsidRPr="004F3CAA" w:rsidRDefault="00543F9C" w:rsidP="00556CA8">
      <w:pPr>
        <w:spacing w:line="360" w:lineRule="auto"/>
        <w:rPr>
          <w:rFonts w:ascii="Times New Roman" w:hAnsi="Times New Roman" w:cs="Times New Roman"/>
        </w:rPr>
      </w:pPr>
      <w:r w:rsidRPr="004F3CAA">
        <w:rPr>
          <w:rFonts w:ascii="Times New Roman" w:hAnsi="Times New Roman" w:cs="Times New Roman"/>
        </w:rPr>
        <w:t>Lee has another project with a much different design which use</w:t>
      </w:r>
      <w:r w:rsidR="00983FAF" w:rsidRPr="004F3CAA">
        <w:rPr>
          <w:rFonts w:ascii="Times New Roman" w:hAnsi="Times New Roman" w:cs="Times New Roman"/>
        </w:rPr>
        <w:t>d</w:t>
      </w:r>
      <w:r w:rsidRPr="004F3CAA">
        <w:rPr>
          <w:rFonts w:ascii="Times New Roman" w:hAnsi="Times New Roman" w:cs="Times New Roman"/>
        </w:rPr>
        <w:t xml:space="preserve"> an active coded aperture mask (Lee 2014). This means that instead of </w:t>
      </w:r>
      <w:r w:rsidR="00723990" w:rsidRPr="004F3CAA">
        <w:rPr>
          <w:rFonts w:ascii="Times New Roman" w:hAnsi="Times New Roman" w:cs="Times New Roman"/>
        </w:rPr>
        <w:t xml:space="preserve">using a high attenuating metal </w:t>
      </w:r>
      <w:r w:rsidRPr="004F3CAA">
        <w:rPr>
          <w:rFonts w:ascii="Times New Roman" w:hAnsi="Times New Roman" w:cs="Times New Roman"/>
        </w:rPr>
        <w:t>mask, this work use</w:t>
      </w:r>
      <w:r w:rsidR="00983FAF" w:rsidRPr="004F3CAA">
        <w:rPr>
          <w:rFonts w:ascii="Times New Roman" w:hAnsi="Times New Roman" w:cs="Times New Roman"/>
        </w:rPr>
        <w:t>d</w:t>
      </w:r>
      <w:r w:rsidRPr="004F3CAA">
        <w:rPr>
          <w:rFonts w:ascii="Times New Roman" w:hAnsi="Times New Roman" w:cs="Times New Roman"/>
        </w:rPr>
        <w:t xml:space="preserve"> </w:t>
      </w:r>
      <w:r w:rsidR="0080175A" w:rsidRPr="004F3CAA">
        <w:rPr>
          <w:rFonts w:ascii="Times New Roman" w:hAnsi="Times New Roman" w:cs="Times New Roman"/>
        </w:rPr>
        <w:t xml:space="preserve">a series of detectors creating the mask pattern. </w:t>
      </w:r>
      <w:r w:rsidRPr="004F3CAA">
        <w:rPr>
          <w:rFonts w:ascii="Times New Roman" w:hAnsi="Times New Roman" w:cs="Times New Roman"/>
        </w:rPr>
        <w:t xml:space="preserve">This way the mask can also act </w:t>
      </w:r>
      <w:r w:rsidRPr="004F3CAA">
        <w:rPr>
          <w:rFonts w:ascii="Times New Roman" w:hAnsi="Times New Roman" w:cs="Times New Roman"/>
        </w:rPr>
        <w:lastRenderedPageBreak/>
        <w:t xml:space="preserve">as the first interaction layer for Compton scatter imaging. The second layer acts as both the absorption layer for coded aperture imaging and the absorption layer for Compton scatter imaging. This imaging system design can be seen in </w:t>
      </w:r>
      <w:r w:rsidRPr="004F3CAA">
        <w:rPr>
          <w:rFonts w:ascii="Times New Roman" w:hAnsi="Times New Roman" w:cs="Times New Roman"/>
        </w:rPr>
        <w:fldChar w:fldCharType="begin"/>
      </w:r>
      <w:r w:rsidRPr="004F3CAA">
        <w:rPr>
          <w:rFonts w:ascii="Times New Roman" w:hAnsi="Times New Roman" w:cs="Times New Roman"/>
        </w:rPr>
        <w:instrText xml:space="preserve"> REF _Ref116639897 \h  \* MERGEFORMAT </w:instrText>
      </w:r>
      <w:r w:rsidRPr="004F3CAA">
        <w:rPr>
          <w:rFonts w:ascii="Times New Roman" w:hAnsi="Times New Roman" w:cs="Times New Roman"/>
        </w:rPr>
      </w:r>
      <w:r w:rsidRPr="004F3CAA">
        <w:rPr>
          <w:rFonts w:ascii="Times New Roman" w:hAnsi="Times New Roman" w:cs="Times New Roman"/>
        </w:rPr>
        <w:fldChar w:fldCharType="separate"/>
      </w:r>
      <w:r w:rsidR="009A6D03" w:rsidRPr="004F3CAA">
        <w:rPr>
          <w:rFonts w:ascii="Times New Roman" w:hAnsi="Times New Roman" w:cs="Times New Roman"/>
        </w:rPr>
        <w:t xml:space="preserve">Figure </w:t>
      </w:r>
      <w:r w:rsidR="009A6D03" w:rsidRPr="004F3CAA">
        <w:rPr>
          <w:rFonts w:ascii="Times New Roman" w:hAnsi="Times New Roman" w:cs="Times New Roman"/>
          <w:noProof/>
        </w:rPr>
        <w:t>3</w:t>
      </w:r>
      <w:r w:rsidRPr="004F3CAA">
        <w:rPr>
          <w:rFonts w:ascii="Times New Roman" w:hAnsi="Times New Roman" w:cs="Times New Roman"/>
        </w:rPr>
        <w:fldChar w:fldCharType="end"/>
      </w:r>
      <w:r w:rsidRPr="004F3CAA">
        <w:rPr>
          <w:rFonts w:ascii="Times New Roman" w:hAnsi="Times New Roman" w:cs="Times New Roman"/>
        </w:rPr>
        <w:t>.</w:t>
      </w:r>
    </w:p>
    <w:p w14:paraId="168819CD" w14:textId="77777777" w:rsidR="00543F9C" w:rsidRPr="004F3CAA" w:rsidRDefault="00543F9C" w:rsidP="00556CA8">
      <w:pPr>
        <w:spacing w:line="360" w:lineRule="auto"/>
        <w:rPr>
          <w:rFonts w:ascii="Times New Roman" w:hAnsi="Times New Roman" w:cs="Times New Roman"/>
        </w:rPr>
      </w:pPr>
    </w:p>
    <w:p w14:paraId="0895703A" w14:textId="0B1CAFB4" w:rsidR="00543F9C" w:rsidRPr="004F3CAA" w:rsidRDefault="00543F9C" w:rsidP="00556CA8">
      <w:pPr>
        <w:spacing w:line="360" w:lineRule="auto"/>
        <w:rPr>
          <w:rFonts w:ascii="Times New Roman" w:hAnsi="Times New Roman" w:cs="Times New Roman"/>
        </w:rPr>
      </w:pPr>
      <w:r w:rsidRPr="004F3CAA">
        <w:rPr>
          <w:rFonts w:ascii="Times New Roman" w:hAnsi="Times New Roman" w:cs="Times New Roman"/>
        </w:rPr>
        <w:t xml:space="preserve">The system design in this work, shown in </w:t>
      </w:r>
      <w:r w:rsidRPr="004F3CAA">
        <w:rPr>
          <w:rFonts w:ascii="Times New Roman" w:hAnsi="Times New Roman" w:cs="Times New Roman"/>
        </w:rPr>
        <w:fldChar w:fldCharType="begin"/>
      </w:r>
      <w:r w:rsidRPr="004F3CAA">
        <w:rPr>
          <w:rFonts w:ascii="Times New Roman" w:hAnsi="Times New Roman" w:cs="Times New Roman"/>
        </w:rPr>
        <w:instrText xml:space="preserve"> REF _Ref116639912 \h  \* MERGEFORMAT </w:instrText>
      </w:r>
      <w:r w:rsidRPr="004F3CAA">
        <w:rPr>
          <w:rFonts w:ascii="Times New Roman" w:hAnsi="Times New Roman" w:cs="Times New Roman"/>
        </w:rPr>
      </w:r>
      <w:r w:rsidRPr="004F3CAA">
        <w:rPr>
          <w:rFonts w:ascii="Times New Roman" w:hAnsi="Times New Roman" w:cs="Times New Roman"/>
        </w:rPr>
        <w:fldChar w:fldCharType="separate"/>
      </w:r>
      <w:r w:rsidR="009A6D03" w:rsidRPr="004F3CAA">
        <w:rPr>
          <w:rFonts w:ascii="Times New Roman" w:hAnsi="Times New Roman" w:cs="Times New Roman"/>
        </w:rPr>
        <w:t xml:space="preserve">Figure </w:t>
      </w:r>
      <w:r w:rsidR="009A6D03" w:rsidRPr="004F3CAA">
        <w:rPr>
          <w:rFonts w:ascii="Times New Roman" w:hAnsi="Times New Roman" w:cs="Times New Roman"/>
          <w:noProof/>
        </w:rPr>
        <w:t>4</w:t>
      </w:r>
      <w:r w:rsidRPr="004F3CAA">
        <w:rPr>
          <w:rFonts w:ascii="Times New Roman" w:hAnsi="Times New Roman" w:cs="Times New Roman"/>
        </w:rPr>
        <w:fldChar w:fldCharType="end"/>
      </w:r>
      <w:r w:rsidRPr="004F3CAA">
        <w:rPr>
          <w:rFonts w:ascii="Times New Roman" w:hAnsi="Times New Roman" w:cs="Times New Roman"/>
        </w:rPr>
        <w:t xml:space="preserve">, </w:t>
      </w:r>
      <w:r w:rsidR="00F46BA7" w:rsidRPr="004F3CAA">
        <w:rPr>
          <w:rFonts w:ascii="Times New Roman" w:hAnsi="Times New Roman" w:cs="Times New Roman"/>
        </w:rPr>
        <w:t xml:space="preserve">uses </w:t>
      </w:r>
      <w:r w:rsidRPr="004F3CAA">
        <w:rPr>
          <w:rFonts w:ascii="Times New Roman" w:hAnsi="Times New Roman" w:cs="Times New Roman"/>
        </w:rPr>
        <w:t xml:space="preserve">one detector layer. The passive </w:t>
      </w:r>
      <w:r w:rsidR="006544F3" w:rsidRPr="004F3CAA">
        <w:rPr>
          <w:rFonts w:ascii="Times New Roman" w:hAnsi="Times New Roman" w:cs="Times New Roman"/>
        </w:rPr>
        <w:t xml:space="preserve">overlaid </w:t>
      </w:r>
      <w:r w:rsidRPr="004F3CAA">
        <w:rPr>
          <w:rFonts w:ascii="Times New Roman" w:hAnsi="Times New Roman" w:cs="Times New Roman"/>
        </w:rPr>
        <w:t xml:space="preserve">mask acts to absorb photons for coded aperture imaging. The detector layer behind the mask acts for all detector interactions. This includes both the absorption layer for coded aperture imaging and all multi-site interactions for Compton imaging. This system allows for much smaller detector design compared to the other designs discussed above, allowing for greater potential of portability and simplicity. However, </w:t>
      </w:r>
      <w:r w:rsidR="00DC327F" w:rsidRPr="004F3CAA">
        <w:rPr>
          <w:rFonts w:ascii="Times New Roman" w:hAnsi="Times New Roman" w:cs="Times New Roman"/>
        </w:rPr>
        <w:t xml:space="preserve">this is at the expense of lower efficiency for Compton scatter imaging. </w:t>
      </w:r>
    </w:p>
    <w:p w14:paraId="5C292ED5" w14:textId="77777777" w:rsidR="0061498F" w:rsidRPr="004F3CAA" w:rsidRDefault="0061498F" w:rsidP="00556CA8">
      <w:pPr>
        <w:spacing w:line="360" w:lineRule="auto"/>
        <w:rPr>
          <w:rFonts w:ascii="Times New Roman" w:hAnsi="Times New Roman" w:cs="Times New Roman"/>
        </w:rPr>
      </w:pPr>
    </w:p>
    <w:p w14:paraId="32F68F00" w14:textId="6EFAA509" w:rsidR="0061498F" w:rsidRPr="004F3CAA" w:rsidRDefault="0061498F" w:rsidP="00556CA8">
      <w:pPr>
        <w:spacing w:line="360" w:lineRule="auto"/>
        <w:rPr>
          <w:rFonts w:ascii="Times New Roman" w:hAnsi="Times New Roman" w:cs="Times New Roman"/>
        </w:rPr>
      </w:pPr>
      <w:r w:rsidRPr="004F3CAA">
        <w:rPr>
          <w:rFonts w:ascii="Times New Roman" w:hAnsi="Times New Roman" w:cs="Times New Roman"/>
        </w:rPr>
        <w:t>There are a few common simplifications</w:t>
      </w:r>
      <w:r w:rsidR="00266571">
        <w:rPr>
          <w:rFonts w:ascii="Times New Roman" w:hAnsi="Times New Roman" w:cs="Times New Roman"/>
        </w:rPr>
        <w:t xml:space="preserve"> involving</w:t>
      </w:r>
      <w:r w:rsidRPr="004F3CAA">
        <w:rPr>
          <w:rFonts w:ascii="Times New Roman" w:hAnsi="Times New Roman" w:cs="Times New Roman"/>
        </w:rPr>
        <w:t xml:space="preserve"> Compton imaging </w:t>
      </w:r>
      <w:r w:rsidR="00266571">
        <w:rPr>
          <w:rFonts w:ascii="Times New Roman" w:hAnsi="Times New Roman" w:cs="Times New Roman"/>
        </w:rPr>
        <w:t xml:space="preserve">processing </w:t>
      </w:r>
      <w:r w:rsidRPr="004F3CAA">
        <w:rPr>
          <w:rFonts w:ascii="Times New Roman" w:hAnsi="Times New Roman" w:cs="Times New Roman"/>
        </w:rPr>
        <w:t xml:space="preserve">that are set to be improved upon in this work. The primary simplifications are the far-field assumption and the effects of the coded aperture mask. For the papers that do address the mask in the Compton scatter imaging modality, the primary approach seen involves the use of a </w:t>
      </w:r>
      <w:r w:rsidR="00082AD8">
        <w:rPr>
          <w:rFonts w:ascii="Times New Roman" w:hAnsi="Times New Roman" w:cs="Times New Roman"/>
        </w:rPr>
        <w:t xml:space="preserve">2D </w:t>
      </w:r>
      <w:r w:rsidRPr="004F3CAA">
        <w:rPr>
          <w:rFonts w:ascii="Times New Roman" w:hAnsi="Times New Roman" w:cs="Times New Roman"/>
        </w:rPr>
        <w:t xml:space="preserve">binary mask (Smith 1998). A </w:t>
      </w:r>
      <w:r w:rsidR="0049340E">
        <w:rPr>
          <w:rFonts w:ascii="Times New Roman" w:hAnsi="Times New Roman" w:cs="Times New Roman"/>
        </w:rPr>
        <w:t xml:space="preserve">2D </w:t>
      </w:r>
      <w:r w:rsidRPr="004F3CAA">
        <w:rPr>
          <w:rFonts w:ascii="Times New Roman" w:hAnsi="Times New Roman" w:cs="Times New Roman"/>
        </w:rPr>
        <w:t xml:space="preserve">binary mask means that every part of the backprojected cone which crosses a </w:t>
      </w:r>
      <w:r w:rsidR="002C2E79">
        <w:rPr>
          <w:rFonts w:ascii="Times New Roman" w:hAnsi="Times New Roman" w:cs="Times New Roman"/>
        </w:rPr>
        <w:t xml:space="preserve">2D cross section </w:t>
      </w:r>
      <w:r w:rsidRPr="004F3CAA">
        <w:rPr>
          <w:rFonts w:ascii="Times New Roman" w:hAnsi="Times New Roman" w:cs="Times New Roman"/>
        </w:rPr>
        <w:t>mask element is assigned an attenuation factor. This work incorporates a 3D mask ray tracing method to improve on mask attenuation considerations.</w:t>
      </w:r>
    </w:p>
    <w:p w14:paraId="37D8C2E0" w14:textId="77777777" w:rsidR="0061498F" w:rsidRPr="004F3CAA" w:rsidRDefault="0061498F" w:rsidP="00556CA8">
      <w:pPr>
        <w:spacing w:line="360" w:lineRule="auto"/>
        <w:rPr>
          <w:rFonts w:ascii="Times New Roman" w:hAnsi="Times New Roman" w:cs="Times New Roman"/>
        </w:rPr>
      </w:pPr>
    </w:p>
    <w:p w14:paraId="2E657EDE" w14:textId="05B869A1" w:rsidR="0061498F" w:rsidRPr="004F3CAA" w:rsidRDefault="0061498F" w:rsidP="00556CA8">
      <w:pPr>
        <w:spacing w:line="360" w:lineRule="auto"/>
        <w:rPr>
          <w:rFonts w:ascii="Times New Roman" w:hAnsi="Times New Roman" w:cs="Times New Roman"/>
        </w:rPr>
      </w:pPr>
      <w:r w:rsidRPr="004F3CAA">
        <w:rPr>
          <w:rFonts w:ascii="Times New Roman" w:hAnsi="Times New Roman" w:cs="Times New Roman"/>
        </w:rPr>
        <w:t xml:space="preserve">The far field approach is another common assumption seen in literature. The far field approach assumes a point detector geometry when projecting data for imaging. For Compton scatter imaging, this implies that every cone is projected from the same location. This does provide a more simplistic approach for cone </w:t>
      </w:r>
      <w:proofErr w:type="gramStart"/>
      <w:r w:rsidRPr="004F3CAA">
        <w:rPr>
          <w:rFonts w:ascii="Times New Roman" w:hAnsi="Times New Roman" w:cs="Times New Roman"/>
        </w:rPr>
        <w:t>reconstruction</w:t>
      </w:r>
      <w:r w:rsidR="00E57C1E">
        <w:rPr>
          <w:rFonts w:ascii="Times New Roman" w:hAnsi="Times New Roman" w:cs="Times New Roman"/>
        </w:rPr>
        <w:t>,</w:t>
      </w:r>
      <w:r w:rsidRPr="004F3CAA">
        <w:rPr>
          <w:rFonts w:ascii="Times New Roman" w:hAnsi="Times New Roman" w:cs="Times New Roman"/>
        </w:rPr>
        <w:t xml:space="preserve"> </w:t>
      </w:r>
      <w:r w:rsidR="00E57C1E">
        <w:rPr>
          <w:rFonts w:ascii="Times New Roman" w:hAnsi="Times New Roman" w:cs="Times New Roman"/>
        </w:rPr>
        <w:t>because</w:t>
      </w:r>
      <w:proofErr w:type="gramEnd"/>
      <w:r w:rsidRPr="004F3CAA">
        <w:rPr>
          <w:rFonts w:ascii="Times New Roman" w:hAnsi="Times New Roman" w:cs="Times New Roman"/>
        </w:rPr>
        <w:t xml:space="preserve"> the imaging space can </w:t>
      </w:r>
      <w:r w:rsidR="00443074">
        <w:rPr>
          <w:rFonts w:ascii="Times New Roman" w:hAnsi="Times New Roman" w:cs="Times New Roman"/>
        </w:rPr>
        <w:t>be analyzed</w:t>
      </w:r>
      <w:r w:rsidRPr="004F3CAA">
        <w:rPr>
          <w:rFonts w:ascii="Times New Roman" w:hAnsi="Times New Roman" w:cs="Times New Roman"/>
        </w:rPr>
        <w:t xml:space="preserve"> solely off of angular coordinates. For this work however, the far field approach is not used. With the Compton image distance relying on the coded aperture framework, and the future implementation of 3D imaging, the far field assumption may not always hold. The distance for the far field assumption to work is a </w:t>
      </w:r>
    </w:p>
    <w:p w14:paraId="2FBA1037" w14:textId="77777777" w:rsidR="0061498F" w:rsidRPr="004F3CAA" w:rsidRDefault="0061498F" w:rsidP="00556CA8">
      <w:pPr>
        <w:spacing w:line="360" w:lineRule="auto"/>
        <w:rPr>
          <w:rFonts w:ascii="Times New Roman" w:hAnsi="Times New Roman" w:cs="Times New Roman"/>
        </w:rPr>
      </w:pPr>
    </w:p>
    <w:p w14:paraId="1EC41662" w14:textId="77777777" w:rsidR="0061498F" w:rsidRPr="004F3CAA" w:rsidRDefault="0061498F" w:rsidP="00556CA8">
      <w:pPr>
        <w:keepNext/>
        <w:spacing w:line="360" w:lineRule="auto"/>
        <w:jc w:val="center"/>
        <w:rPr>
          <w:rFonts w:ascii="Times New Roman" w:hAnsi="Times New Roman" w:cs="Times New Roman"/>
        </w:rPr>
      </w:pPr>
      <w:r w:rsidRPr="004F3CAA">
        <w:rPr>
          <w:rFonts w:ascii="Times New Roman" w:hAnsi="Times New Roman" w:cs="Times New Roman"/>
          <w:b/>
          <w:bCs/>
          <w:noProof/>
        </w:rPr>
        <w:lastRenderedPageBreak/>
        <w:drawing>
          <wp:inline distT="0" distB="0" distL="0" distR="0" wp14:anchorId="284C99A5" wp14:editId="1DAF0BB6">
            <wp:extent cx="3132091" cy="1844200"/>
            <wp:effectExtent l="0" t="0" r="0" b="3810"/>
            <wp:docPr id="82" name="Picture 8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Picture 82" descr="Diagram&#10;&#10;Description automatically generated"/>
                    <pic:cNvPicPr/>
                  </pic:nvPicPr>
                  <pic:blipFill>
                    <a:blip r:embed="rId15"/>
                    <a:stretch>
                      <a:fillRect/>
                    </a:stretch>
                  </pic:blipFill>
                  <pic:spPr>
                    <a:xfrm>
                      <a:off x="0" y="0"/>
                      <a:ext cx="3132091" cy="1844200"/>
                    </a:xfrm>
                    <a:prstGeom prst="rect">
                      <a:avLst/>
                    </a:prstGeom>
                  </pic:spPr>
                </pic:pic>
              </a:graphicData>
            </a:graphic>
          </wp:inline>
        </w:drawing>
      </w:r>
    </w:p>
    <w:p w14:paraId="639B76A8" w14:textId="18BF2FEE" w:rsidR="0061498F" w:rsidRPr="004F3CAA" w:rsidRDefault="0061498F" w:rsidP="00556CA8">
      <w:pPr>
        <w:pStyle w:val="Caption"/>
      </w:pPr>
      <w:bookmarkStart w:id="20" w:name="_Ref116639761"/>
      <w:bookmarkStart w:id="21" w:name="_Toc118833921"/>
      <w:r w:rsidRPr="004F3CAA">
        <w:t xml:space="preserve">Figure </w:t>
      </w:r>
      <w:r w:rsidRPr="004F3CAA">
        <w:fldChar w:fldCharType="begin"/>
      </w:r>
      <w:r w:rsidRPr="004F3CAA">
        <w:instrText>SEQ Figure \* ARABIC</w:instrText>
      </w:r>
      <w:r w:rsidRPr="004F3CAA">
        <w:fldChar w:fldCharType="separate"/>
      </w:r>
      <w:r w:rsidR="009A6D03" w:rsidRPr="004F3CAA">
        <w:rPr>
          <w:noProof/>
        </w:rPr>
        <w:t>2</w:t>
      </w:r>
      <w:r w:rsidRPr="004F3CAA">
        <w:fldChar w:fldCharType="end"/>
      </w:r>
      <w:bookmarkEnd w:id="20"/>
      <w:r w:rsidRPr="004F3CAA">
        <w:rPr>
          <w:color w:val="auto"/>
        </w:rPr>
        <w:t xml:space="preserve">. </w:t>
      </w:r>
      <w:r w:rsidRPr="004F3CAA">
        <w:t>Separated imager configuration with overlaid mask.</w:t>
      </w:r>
      <w:bookmarkEnd w:id="21"/>
    </w:p>
    <w:p w14:paraId="5E23E8B1" w14:textId="77777777" w:rsidR="0061498F" w:rsidRPr="004F3CAA" w:rsidRDefault="0061498F" w:rsidP="00556CA8">
      <w:pPr>
        <w:spacing w:line="360" w:lineRule="auto"/>
        <w:rPr>
          <w:rFonts w:ascii="Times New Roman" w:hAnsi="Times New Roman" w:cs="Times New Roman"/>
        </w:rPr>
      </w:pPr>
    </w:p>
    <w:p w14:paraId="22A2AA17" w14:textId="77777777" w:rsidR="0061498F" w:rsidRPr="004F3CAA" w:rsidRDefault="0061498F" w:rsidP="00556CA8">
      <w:pPr>
        <w:keepNext/>
        <w:spacing w:line="360" w:lineRule="auto"/>
        <w:jc w:val="center"/>
        <w:rPr>
          <w:rFonts w:ascii="Times New Roman" w:hAnsi="Times New Roman" w:cs="Times New Roman"/>
        </w:rPr>
      </w:pPr>
      <w:r w:rsidRPr="004F3CAA">
        <w:rPr>
          <w:rFonts w:ascii="Times New Roman" w:hAnsi="Times New Roman" w:cs="Times New Roman"/>
          <w:noProof/>
        </w:rPr>
        <w:drawing>
          <wp:inline distT="0" distB="0" distL="0" distR="0" wp14:anchorId="5F610481" wp14:editId="27F6BC54">
            <wp:extent cx="3025402" cy="1836579"/>
            <wp:effectExtent l="0" t="0" r="3810" b="0"/>
            <wp:docPr id="83" name="Picture 8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Picture 83" descr="Diagram&#10;&#10;Description automatically generated"/>
                    <pic:cNvPicPr/>
                  </pic:nvPicPr>
                  <pic:blipFill>
                    <a:blip r:embed="rId16"/>
                    <a:stretch>
                      <a:fillRect/>
                    </a:stretch>
                  </pic:blipFill>
                  <pic:spPr>
                    <a:xfrm>
                      <a:off x="0" y="0"/>
                      <a:ext cx="3025402" cy="1836579"/>
                    </a:xfrm>
                    <a:prstGeom prst="rect">
                      <a:avLst/>
                    </a:prstGeom>
                  </pic:spPr>
                </pic:pic>
              </a:graphicData>
            </a:graphic>
          </wp:inline>
        </w:drawing>
      </w:r>
    </w:p>
    <w:p w14:paraId="5563FB63" w14:textId="642AFA60" w:rsidR="0061498F" w:rsidRPr="004F3CAA" w:rsidRDefault="0061498F" w:rsidP="00556CA8">
      <w:pPr>
        <w:pStyle w:val="Caption"/>
      </w:pPr>
      <w:bookmarkStart w:id="22" w:name="_Ref116639897"/>
      <w:bookmarkStart w:id="23" w:name="_Toc118833922"/>
      <w:r w:rsidRPr="004F3CAA">
        <w:t xml:space="preserve">Figure </w:t>
      </w:r>
      <w:r w:rsidRPr="004F3CAA">
        <w:fldChar w:fldCharType="begin"/>
      </w:r>
      <w:r w:rsidRPr="004F3CAA">
        <w:instrText>SEQ Figure \* ARABIC</w:instrText>
      </w:r>
      <w:r w:rsidRPr="004F3CAA">
        <w:fldChar w:fldCharType="separate"/>
      </w:r>
      <w:r w:rsidR="009A6D03" w:rsidRPr="004F3CAA">
        <w:rPr>
          <w:noProof/>
        </w:rPr>
        <w:t>3</w:t>
      </w:r>
      <w:r w:rsidRPr="004F3CAA">
        <w:fldChar w:fldCharType="end"/>
      </w:r>
      <w:bookmarkEnd w:id="22"/>
      <w:r w:rsidRPr="004F3CAA">
        <w:rPr>
          <w:color w:val="auto"/>
        </w:rPr>
        <w:t xml:space="preserve">. </w:t>
      </w:r>
      <w:r w:rsidRPr="004F3CAA">
        <w:t>Separated imager configuration with active mask first layer.</w:t>
      </w:r>
      <w:bookmarkEnd w:id="23"/>
    </w:p>
    <w:p w14:paraId="77AFE64B" w14:textId="77777777" w:rsidR="0061498F" w:rsidRPr="004F3CAA" w:rsidRDefault="0061498F" w:rsidP="00556CA8">
      <w:pPr>
        <w:spacing w:line="360" w:lineRule="auto"/>
        <w:rPr>
          <w:rFonts w:ascii="Times New Roman" w:hAnsi="Times New Roman" w:cs="Times New Roman"/>
        </w:rPr>
      </w:pPr>
    </w:p>
    <w:p w14:paraId="3222C994" w14:textId="77777777" w:rsidR="0061498F" w:rsidRPr="004F3CAA" w:rsidRDefault="0061498F" w:rsidP="00556CA8">
      <w:pPr>
        <w:keepNext/>
        <w:spacing w:line="360" w:lineRule="auto"/>
        <w:jc w:val="center"/>
        <w:rPr>
          <w:rFonts w:ascii="Times New Roman" w:hAnsi="Times New Roman" w:cs="Times New Roman"/>
        </w:rPr>
      </w:pPr>
      <w:r w:rsidRPr="004F3CAA">
        <w:rPr>
          <w:rFonts w:ascii="Times New Roman" w:hAnsi="Times New Roman" w:cs="Times New Roman"/>
          <w:noProof/>
        </w:rPr>
        <w:drawing>
          <wp:inline distT="0" distB="0" distL="0" distR="0" wp14:anchorId="3FA3B8D5" wp14:editId="06F6A6D0">
            <wp:extent cx="2994920" cy="1798476"/>
            <wp:effectExtent l="0" t="0" r="0" b="0"/>
            <wp:docPr id="84" name="Picture 84"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Picture 84" descr="A picture containing text&#10;&#10;Description automatically generated"/>
                    <pic:cNvPicPr/>
                  </pic:nvPicPr>
                  <pic:blipFill>
                    <a:blip r:embed="rId17"/>
                    <a:stretch>
                      <a:fillRect/>
                    </a:stretch>
                  </pic:blipFill>
                  <pic:spPr>
                    <a:xfrm>
                      <a:off x="0" y="0"/>
                      <a:ext cx="2994920" cy="1798476"/>
                    </a:xfrm>
                    <a:prstGeom prst="rect">
                      <a:avLst/>
                    </a:prstGeom>
                  </pic:spPr>
                </pic:pic>
              </a:graphicData>
            </a:graphic>
          </wp:inline>
        </w:drawing>
      </w:r>
    </w:p>
    <w:p w14:paraId="7B9BEFD4" w14:textId="42E5AE99" w:rsidR="0061498F" w:rsidRPr="004F3CAA" w:rsidRDefault="0061498F" w:rsidP="00556CA8">
      <w:pPr>
        <w:pStyle w:val="Caption"/>
      </w:pPr>
      <w:bookmarkStart w:id="24" w:name="_Ref116639912"/>
      <w:bookmarkStart w:id="25" w:name="_Toc118833923"/>
      <w:r w:rsidRPr="004F3CAA">
        <w:t xml:space="preserve">Figure </w:t>
      </w:r>
      <w:r w:rsidRPr="004F3CAA">
        <w:fldChar w:fldCharType="begin"/>
      </w:r>
      <w:r w:rsidRPr="004F3CAA">
        <w:instrText>SEQ Figure \* ARABIC</w:instrText>
      </w:r>
      <w:r w:rsidRPr="004F3CAA">
        <w:fldChar w:fldCharType="separate"/>
      </w:r>
      <w:r w:rsidR="009A6D03" w:rsidRPr="004F3CAA">
        <w:rPr>
          <w:noProof/>
        </w:rPr>
        <w:t>4</w:t>
      </w:r>
      <w:r w:rsidRPr="004F3CAA">
        <w:fldChar w:fldCharType="end"/>
      </w:r>
      <w:bookmarkEnd w:id="24"/>
      <w:r w:rsidRPr="004F3CAA">
        <w:t>. Single layer imager with overlaid mask, this project’s configuration.</w:t>
      </w:r>
      <w:bookmarkEnd w:id="25"/>
    </w:p>
    <w:p w14:paraId="5799B251" w14:textId="77777777" w:rsidR="0061498F" w:rsidRPr="004F3CAA" w:rsidRDefault="0061498F" w:rsidP="00556CA8">
      <w:pPr>
        <w:spacing w:line="360" w:lineRule="auto"/>
        <w:rPr>
          <w:rFonts w:ascii="Times New Roman" w:hAnsi="Times New Roman" w:cs="Times New Roman"/>
        </w:rPr>
      </w:pPr>
    </w:p>
    <w:p w14:paraId="0B4426D8" w14:textId="2C7FA97E" w:rsidR="0061498F" w:rsidRPr="004F3CAA" w:rsidRDefault="0061498F" w:rsidP="00556CA8">
      <w:pPr>
        <w:spacing w:line="360" w:lineRule="auto"/>
        <w:rPr>
          <w:rFonts w:ascii="Times New Roman" w:hAnsi="Times New Roman" w:cs="Times New Roman"/>
        </w:rPr>
      </w:pPr>
      <w:r w:rsidRPr="004F3CAA">
        <w:rPr>
          <w:rFonts w:ascii="Times New Roman" w:hAnsi="Times New Roman" w:cs="Times New Roman"/>
        </w:rPr>
        <w:lastRenderedPageBreak/>
        <w:t>source distance over 10 times the detector width (</w:t>
      </w:r>
      <w:proofErr w:type="spellStart"/>
      <w:r w:rsidRPr="004F3CAA">
        <w:rPr>
          <w:rFonts w:ascii="Times New Roman" w:hAnsi="Times New Roman" w:cs="Times New Roman"/>
        </w:rPr>
        <w:t>Hellfeld</w:t>
      </w:r>
      <w:proofErr w:type="spellEnd"/>
      <w:r w:rsidRPr="004F3CAA">
        <w:rPr>
          <w:rFonts w:ascii="Times New Roman" w:hAnsi="Times New Roman" w:cs="Times New Roman"/>
        </w:rPr>
        <w:t xml:space="preserve"> 2021). For the work in this thesis, </w:t>
      </w:r>
      <w:r w:rsidR="00443074">
        <w:rPr>
          <w:rFonts w:ascii="Times New Roman" w:hAnsi="Times New Roman" w:cs="Times New Roman"/>
        </w:rPr>
        <w:t xml:space="preserve">the </w:t>
      </w:r>
      <w:r w:rsidR="00881DF5">
        <w:rPr>
          <w:rFonts w:ascii="Times New Roman" w:hAnsi="Times New Roman" w:cs="Times New Roman"/>
        </w:rPr>
        <w:t>cones will be backprojected from the location of the first interaction site, varying between events</w:t>
      </w:r>
      <w:r w:rsidRPr="004F3CAA">
        <w:rPr>
          <w:rFonts w:ascii="Times New Roman" w:hAnsi="Times New Roman" w:cs="Times New Roman"/>
        </w:rPr>
        <w:t xml:space="preserve">. </w:t>
      </w:r>
    </w:p>
    <w:p w14:paraId="58274D73" w14:textId="77777777" w:rsidR="004A79BE" w:rsidRPr="004F3CAA" w:rsidRDefault="004A79BE" w:rsidP="00556CA8">
      <w:pPr>
        <w:spacing w:line="360" w:lineRule="auto"/>
        <w:rPr>
          <w:rFonts w:ascii="Times New Roman" w:hAnsi="Times New Roman" w:cs="Times New Roman"/>
        </w:rPr>
      </w:pPr>
    </w:p>
    <w:p w14:paraId="7E75A2C5" w14:textId="00E5C219" w:rsidR="00F41A67" w:rsidRPr="004F3CAA" w:rsidRDefault="00C86B65" w:rsidP="00556CA8">
      <w:pPr>
        <w:pStyle w:val="Heading2"/>
        <w:spacing w:before="0" w:after="0" w:line="360" w:lineRule="auto"/>
        <w:rPr>
          <w:rFonts w:ascii="Times New Roman" w:hAnsi="Times New Roman" w:cs="Times New Roman"/>
          <w:sz w:val="24"/>
          <w:szCs w:val="24"/>
        </w:rPr>
      </w:pPr>
      <w:bookmarkStart w:id="26" w:name="_Toc118834089"/>
      <w:r w:rsidRPr="004F3CAA">
        <w:rPr>
          <w:rFonts w:ascii="Times New Roman" w:hAnsi="Times New Roman" w:cs="Times New Roman"/>
          <w:sz w:val="24"/>
          <w:szCs w:val="24"/>
        </w:rPr>
        <w:t>Imager</w:t>
      </w:r>
      <w:r w:rsidR="00665925" w:rsidRPr="004F3CAA">
        <w:rPr>
          <w:rFonts w:ascii="Times New Roman" w:hAnsi="Times New Roman" w:cs="Times New Roman"/>
          <w:sz w:val="24"/>
          <w:szCs w:val="24"/>
        </w:rPr>
        <w:t xml:space="preserve"> Specifications</w:t>
      </w:r>
      <w:bookmarkEnd w:id="26"/>
    </w:p>
    <w:p w14:paraId="5E7AB2B5" w14:textId="77777777" w:rsidR="00C86B65" w:rsidRPr="004F3CAA" w:rsidRDefault="00C86B65" w:rsidP="00556CA8">
      <w:pPr>
        <w:spacing w:line="360" w:lineRule="auto"/>
        <w:rPr>
          <w:rFonts w:ascii="Times New Roman" w:hAnsi="Times New Roman" w:cs="Times New Roman"/>
        </w:rPr>
      </w:pPr>
    </w:p>
    <w:p w14:paraId="5092724E" w14:textId="6C1F7986" w:rsidR="00C86B65" w:rsidRPr="004F3CAA" w:rsidRDefault="00C86B65" w:rsidP="00556CA8">
      <w:pPr>
        <w:pStyle w:val="Heading3"/>
        <w:numPr>
          <w:ilvl w:val="1"/>
          <w:numId w:val="2"/>
        </w:numPr>
        <w:spacing w:line="360" w:lineRule="auto"/>
        <w:rPr>
          <w:rFonts w:ascii="Times New Roman" w:hAnsi="Times New Roman" w:cs="Times New Roman"/>
          <w:szCs w:val="24"/>
        </w:rPr>
      </w:pPr>
      <w:bookmarkStart w:id="27" w:name="_Toc118834090"/>
      <w:r w:rsidRPr="004F3CAA">
        <w:rPr>
          <w:rFonts w:ascii="Times New Roman" w:hAnsi="Times New Roman" w:cs="Times New Roman"/>
          <w:szCs w:val="24"/>
        </w:rPr>
        <w:t>Semiconductor Detectors</w:t>
      </w:r>
      <w:bookmarkEnd w:id="27"/>
    </w:p>
    <w:p w14:paraId="01F26E75" w14:textId="77777777" w:rsidR="00F41A67" w:rsidRPr="004F3CAA" w:rsidRDefault="00F41A67" w:rsidP="00556CA8">
      <w:pPr>
        <w:spacing w:line="360" w:lineRule="auto"/>
        <w:rPr>
          <w:rFonts w:ascii="Times New Roman" w:hAnsi="Times New Roman" w:cs="Times New Roman"/>
        </w:rPr>
      </w:pPr>
    </w:p>
    <w:p w14:paraId="67898B7D" w14:textId="7A8F7D47" w:rsidR="00C31A49" w:rsidRPr="004F3CAA" w:rsidRDefault="00DB4FD2" w:rsidP="00556CA8">
      <w:pPr>
        <w:spacing w:line="360" w:lineRule="auto"/>
        <w:rPr>
          <w:rFonts w:ascii="Times New Roman" w:hAnsi="Times New Roman" w:cs="Times New Roman"/>
        </w:rPr>
      </w:pPr>
      <w:r w:rsidRPr="004F3CAA">
        <w:rPr>
          <w:rFonts w:ascii="Times New Roman" w:hAnsi="Times New Roman" w:cs="Times New Roman"/>
        </w:rPr>
        <w:t>A s</w:t>
      </w:r>
      <w:r w:rsidR="007B5C93" w:rsidRPr="004F3CAA">
        <w:rPr>
          <w:rFonts w:ascii="Times New Roman" w:hAnsi="Times New Roman" w:cs="Times New Roman"/>
        </w:rPr>
        <w:t xml:space="preserve">emiconductor </w:t>
      </w:r>
      <w:r w:rsidR="00D33AF2" w:rsidRPr="004F3CAA">
        <w:rPr>
          <w:rFonts w:ascii="Times New Roman" w:hAnsi="Times New Roman" w:cs="Times New Roman"/>
        </w:rPr>
        <w:t>detector is selected</w:t>
      </w:r>
      <w:r w:rsidRPr="004F3CAA">
        <w:rPr>
          <w:rFonts w:ascii="Times New Roman" w:hAnsi="Times New Roman" w:cs="Times New Roman"/>
        </w:rPr>
        <w:t xml:space="preserve"> in this work</w:t>
      </w:r>
      <w:r w:rsidR="00D33AF2" w:rsidRPr="004F3CAA">
        <w:rPr>
          <w:rFonts w:ascii="Times New Roman" w:hAnsi="Times New Roman" w:cs="Times New Roman"/>
        </w:rPr>
        <w:t xml:space="preserve"> for </w:t>
      </w:r>
      <w:r w:rsidRPr="004F3CAA">
        <w:rPr>
          <w:rFonts w:ascii="Times New Roman" w:hAnsi="Times New Roman" w:cs="Times New Roman"/>
        </w:rPr>
        <w:t>its</w:t>
      </w:r>
      <w:r w:rsidR="00D33AF2" w:rsidRPr="004F3CAA">
        <w:rPr>
          <w:rFonts w:ascii="Times New Roman" w:hAnsi="Times New Roman" w:cs="Times New Roman"/>
        </w:rPr>
        <w:t xml:space="preserve"> high energy resolution capabilities. </w:t>
      </w:r>
      <w:r w:rsidR="00137830" w:rsidRPr="004F3CAA">
        <w:rPr>
          <w:rFonts w:ascii="Times New Roman" w:hAnsi="Times New Roman" w:cs="Times New Roman"/>
        </w:rPr>
        <w:t xml:space="preserve">Semiconductor detectors function by </w:t>
      </w:r>
      <w:r w:rsidR="0003485A" w:rsidRPr="004F3CAA">
        <w:rPr>
          <w:rFonts w:ascii="Times New Roman" w:hAnsi="Times New Roman" w:cs="Times New Roman"/>
        </w:rPr>
        <w:t xml:space="preserve">collecting charge from electron-hole pairs </w:t>
      </w:r>
      <w:r w:rsidR="009F7F97" w:rsidRPr="004F3CAA">
        <w:rPr>
          <w:rFonts w:ascii="Times New Roman" w:hAnsi="Times New Roman" w:cs="Times New Roman"/>
        </w:rPr>
        <w:t xml:space="preserve">when a radiation interaction occurs. </w:t>
      </w:r>
      <w:r w:rsidR="00253F6E" w:rsidRPr="004F3CAA">
        <w:rPr>
          <w:rFonts w:ascii="Times New Roman" w:hAnsi="Times New Roman" w:cs="Times New Roman"/>
        </w:rPr>
        <w:t xml:space="preserve">The electron-hole pairs </w:t>
      </w:r>
      <w:r w:rsidR="00824BB0" w:rsidRPr="004F3CAA">
        <w:rPr>
          <w:rFonts w:ascii="Times New Roman" w:hAnsi="Times New Roman" w:cs="Times New Roman"/>
        </w:rPr>
        <w:t>are created from excitations to the conduction band within a semi-conductor</w:t>
      </w:r>
      <w:r w:rsidR="009374A9" w:rsidRPr="004F3CAA">
        <w:rPr>
          <w:rFonts w:ascii="Times New Roman" w:hAnsi="Times New Roman" w:cs="Times New Roman"/>
        </w:rPr>
        <w:t xml:space="preserve">. </w:t>
      </w:r>
      <w:r w:rsidR="00912B58" w:rsidRPr="004F3CAA">
        <w:rPr>
          <w:rFonts w:ascii="Times New Roman" w:hAnsi="Times New Roman" w:cs="Times New Roman"/>
        </w:rPr>
        <w:t>Considering</w:t>
      </w:r>
      <w:r w:rsidR="00B87841" w:rsidRPr="004F3CAA">
        <w:rPr>
          <w:rFonts w:ascii="Times New Roman" w:hAnsi="Times New Roman" w:cs="Times New Roman"/>
        </w:rPr>
        <w:t xml:space="preserve"> the structure of </w:t>
      </w:r>
      <w:r w:rsidR="00326549" w:rsidRPr="004F3CAA">
        <w:rPr>
          <w:rFonts w:ascii="Times New Roman" w:hAnsi="Times New Roman" w:cs="Times New Roman"/>
        </w:rPr>
        <w:t xml:space="preserve">metals, the highest energy band is not </w:t>
      </w:r>
      <w:r w:rsidR="00253F6E" w:rsidRPr="004F3CAA">
        <w:rPr>
          <w:rFonts w:ascii="Times New Roman" w:hAnsi="Times New Roman" w:cs="Times New Roman"/>
        </w:rPr>
        <w:t>filled</w:t>
      </w:r>
      <w:r w:rsidR="00326549" w:rsidRPr="004F3CAA">
        <w:rPr>
          <w:rFonts w:ascii="Times New Roman" w:hAnsi="Times New Roman" w:cs="Times New Roman"/>
        </w:rPr>
        <w:t xml:space="preserve">, allowing </w:t>
      </w:r>
      <w:r w:rsidR="00DC440D" w:rsidRPr="004F3CAA">
        <w:rPr>
          <w:rFonts w:ascii="Times New Roman" w:hAnsi="Times New Roman" w:cs="Times New Roman"/>
        </w:rPr>
        <w:t>electrons at this level to travel easily across the material (</w:t>
      </w:r>
      <w:r w:rsidR="00D90AE8" w:rsidRPr="004F3CAA">
        <w:rPr>
          <w:rFonts w:ascii="Times New Roman" w:hAnsi="Times New Roman" w:cs="Times New Roman"/>
        </w:rPr>
        <w:t>Byun</w:t>
      </w:r>
      <w:r w:rsidR="00A07261" w:rsidRPr="004F3CAA">
        <w:rPr>
          <w:rFonts w:ascii="Times New Roman" w:hAnsi="Times New Roman" w:cs="Times New Roman"/>
        </w:rPr>
        <w:t xml:space="preserve"> 2017). The </w:t>
      </w:r>
      <w:r w:rsidR="002A6C48" w:rsidRPr="004F3CAA">
        <w:rPr>
          <w:rFonts w:ascii="Times New Roman" w:hAnsi="Times New Roman" w:cs="Times New Roman"/>
        </w:rPr>
        <w:t xml:space="preserve">ease of electrons to </w:t>
      </w:r>
      <w:r w:rsidR="00A64815" w:rsidRPr="004F3CAA">
        <w:rPr>
          <w:rFonts w:ascii="Times New Roman" w:hAnsi="Times New Roman" w:cs="Times New Roman"/>
        </w:rPr>
        <w:t>excite from a lower energy level (valence band) to this</w:t>
      </w:r>
      <w:r w:rsidR="00486B62" w:rsidRPr="004F3CAA">
        <w:rPr>
          <w:rFonts w:ascii="Times New Roman" w:hAnsi="Times New Roman" w:cs="Times New Roman"/>
        </w:rPr>
        <w:t xml:space="preserve"> high</w:t>
      </w:r>
      <w:r w:rsidR="00A64815" w:rsidRPr="004F3CAA">
        <w:rPr>
          <w:rFonts w:ascii="Times New Roman" w:hAnsi="Times New Roman" w:cs="Times New Roman"/>
        </w:rPr>
        <w:t xml:space="preserve"> traversal energy level (</w:t>
      </w:r>
      <w:r w:rsidR="00350AC8" w:rsidRPr="004F3CAA">
        <w:rPr>
          <w:rFonts w:ascii="Times New Roman" w:hAnsi="Times New Roman" w:cs="Times New Roman"/>
        </w:rPr>
        <w:t xml:space="preserve">conduction band), is the conductivity. </w:t>
      </w:r>
      <w:r w:rsidR="0034300E" w:rsidRPr="004F3CAA">
        <w:rPr>
          <w:rFonts w:ascii="Times New Roman" w:hAnsi="Times New Roman" w:cs="Times New Roman"/>
        </w:rPr>
        <w:t xml:space="preserve">Insulators have a large energy gap to traverse, making it very difficult for electrons </w:t>
      </w:r>
      <w:r w:rsidR="00486B62" w:rsidRPr="004F3CAA">
        <w:rPr>
          <w:rFonts w:ascii="Times New Roman" w:hAnsi="Times New Roman" w:cs="Times New Roman"/>
        </w:rPr>
        <w:t xml:space="preserve">to </w:t>
      </w:r>
      <w:r w:rsidR="00912B58" w:rsidRPr="004F3CAA">
        <w:rPr>
          <w:rFonts w:ascii="Times New Roman" w:hAnsi="Times New Roman" w:cs="Times New Roman"/>
        </w:rPr>
        <w:t>be excited to the conduction band</w:t>
      </w:r>
      <w:r w:rsidR="0034300E" w:rsidRPr="004F3CAA">
        <w:rPr>
          <w:rFonts w:ascii="Times New Roman" w:hAnsi="Times New Roman" w:cs="Times New Roman"/>
        </w:rPr>
        <w:t>, while conductors</w:t>
      </w:r>
      <w:r w:rsidR="00A87AB7" w:rsidRPr="004F3CAA">
        <w:rPr>
          <w:rFonts w:ascii="Times New Roman" w:hAnsi="Times New Roman" w:cs="Times New Roman"/>
        </w:rPr>
        <w:t xml:space="preserve"> require minimal energy. Semiconductors lie </w:t>
      </w:r>
      <w:r w:rsidR="00912B58" w:rsidRPr="004F3CAA">
        <w:rPr>
          <w:rFonts w:ascii="Times New Roman" w:hAnsi="Times New Roman" w:cs="Times New Roman"/>
        </w:rPr>
        <w:t>in</w:t>
      </w:r>
      <w:r w:rsidR="00A87AB7" w:rsidRPr="004F3CAA">
        <w:rPr>
          <w:rFonts w:ascii="Times New Roman" w:hAnsi="Times New Roman" w:cs="Times New Roman"/>
        </w:rPr>
        <w:t xml:space="preserve"> the middle between insulators and conductors</w:t>
      </w:r>
      <w:r w:rsidR="003D5ECB" w:rsidRPr="004F3CAA">
        <w:rPr>
          <w:rFonts w:ascii="Times New Roman" w:hAnsi="Times New Roman" w:cs="Times New Roman"/>
        </w:rPr>
        <w:t xml:space="preserve">, allowing electrons to </w:t>
      </w:r>
      <w:r w:rsidR="0085768D" w:rsidRPr="004F3CAA">
        <w:rPr>
          <w:rFonts w:ascii="Times New Roman" w:hAnsi="Times New Roman" w:cs="Times New Roman"/>
        </w:rPr>
        <w:t xml:space="preserve">excite to the conduction band through energy transfer from </w:t>
      </w:r>
      <w:r w:rsidR="004F76C1" w:rsidRPr="004F3CAA">
        <w:rPr>
          <w:rFonts w:ascii="Times New Roman" w:hAnsi="Times New Roman" w:cs="Times New Roman"/>
        </w:rPr>
        <w:t>radiation</w:t>
      </w:r>
      <w:r w:rsidR="0085768D" w:rsidRPr="004F3CAA">
        <w:rPr>
          <w:rFonts w:ascii="Times New Roman" w:hAnsi="Times New Roman" w:cs="Times New Roman"/>
        </w:rPr>
        <w:t xml:space="preserve">. </w:t>
      </w:r>
      <w:r w:rsidR="008A47E8" w:rsidRPr="004F3CAA">
        <w:rPr>
          <w:rFonts w:ascii="Times New Roman" w:hAnsi="Times New Roman" w:cs="Times New Roman"/>
        </w:rPr>
        <w:t>Most semiconductors, including the GeG</w:t>
      </w:r>
      <w:r w:rsidR="006E6DCF" w:rsidRPr="004F3CAA">
        <w:rPr>
          <w:rFonts w:ascii="Times New Roman" w:hAnsi="Times New Roman" w:cs="Times New Roman"/>
        </w:rPr>
        <w:t xml:space="preserve">I, are cooled </w:t>
      </w:r>
      <w:r w:rsidR="001A5454" w:rsidRPr="004F3CAA">
        <w:rPr>
          <w:rFonts w:ascii="Times New Roman" w:hAnsi="Times New Roman" w:cs="Times New Roman"/>
        </w:rPr>
        <w:t>to</w:t>
      </w:r>
      <w:r w:rsidR="006E6DCF" w:rsidRPr="004F3CAA">
        <w:rPr>
          <w:rFonts w:ascii="Times New Roman" w:hAnsi="Times New Roman" w:cs="Times New Roman"/>
        </w:rPr>
        <w:t xml:space="preserve"> optimize the size of the band gap. Too small of a band gap will result in </w:t>
      </w:r>
      <w:r w:rsidR="00256A6B" w:rsidRPr="004F3CAA">
        <w:rPr>
          <w:rFonts w:ascii="Times New Roman" w:hAnsi="Times New Roman" w:cs="Times New Roman"/>
        </w:rPr>
        <w:t xml:space="preserve">thermal excitations and noise to contribute to </w:t>
      </w:r>
      <w:r w:rsidR="001A5454" w:rsidRPr="004F3CAA">
        <w:rPr>
          <w:rFonts w:ascii="Times New Roman" w:hAnsi="Times New Roman" w:cs="Times New Roman"/>
        </w:rPr>
        <w:t xml:space="preserve">detector </w:t>
      </w:r>
      <w:r w:rsidR="00256A6B" w:rsidRPr="004F3CAA">
        <w:rPr>
          <w:rFonts w:ascii="Times New Roman" w:hAnsi="Times New Roman" w:cs="Times New Roman"/>
        </w:rPr>
        <w:t xml:space="preserve">pulses, too large of a band gap would result in too little charge collected </w:t>
      </w:r>
      <w:r w:rsidR="001D56C5" w:rsidRPr="004F3CAA">
        <w:rPr>
          <w:rFonts w:ascii="Times New Roman" w:hAnsi="Times New Roman" w:cs="Times New Roman"/>
        </w:rPr>
        <w:t xml:space="preserve">per radiation interaction. </w:t>
      </w:r>
      <w:r w:rsidR="0085768D" w:rsidRPr="004F3CAA">
        <w:rPr>
          <w:rFonts w:ascii="Times New Roman" w:hAnsi="Times New Roman" w:cs="Times New Roman"/>
        </w:rPr>
        <w:t xml:space="preserve">A voltage bias is applied to the material such that </w:t>
      </w:r>
      <w:r w:rsidR="00176B18" w:rsidRPr="004F3CAA">
        <w:rPr>
          <w:rFonts w:ascii="Times New Roman" w:hAnsi="Times New Roman" w:cs="Times New Roman"/>
        </w:rPr>
        <w:t xml:space="preserve">electrons excited to the conduction band </w:t>
      </w:r>
      <w:r w:rsidR="002206BF" w:rsidRPr="004F3CAA">
        <w:rPr>
          <w:rFonts w:ascii="Times New Roman" w:hAnsi="Times New Roman" w:cs="Times New Roman"/>
        </w:rPr>
        <w:t>are collected, creating</w:t>
      </w:r>
      <w:r w:rsidR="00014AC1" w:rsidRPr="004F3CAA">
        <w:rPr>
          <w:rFonts w:ascii="Times New Roman" w:hAnsi="Times New Roman" w:cs="Times New Roman"/>
        </w:rPr>
        <w:t xml:space="preserve"> a current</w:t>
      </w:r>
      <w:r w:rsidR="00BD1B09" w:rsidRPr="004F3CAA">
        <w:rPr>
          <w:rFonts w:ascii="Times New Roman" w:hAnsi="Times New Roman" w:cs="Times New Roman"/>
        </w:rPr>
        <w:t xml:space="preserve">. </w:t>
      </w:r>
      <w:r w:rsidR="007F3FDA" w:rsidRPr="004F3CAA">
        <w:rPr>
          <w:rFonts w:ascii="Times New Roman" w:hAnsi="Times New Roman" w:cs="Times New Roman"/>
        </w:rPr>
        <w:t xml:space="preserve">The </w:t>
      </w:r>
      <w:r w:rsidR="005938D3" w:rsidRPr="004F3CAA">
        <w:rPr>
          <w:rFonts w:ascii="Times New Roman" w:hAnsi="Times New Roman" w:cs="Times New Roman"/>
        </w:rPr>
        <w:t>pulse height</w:t>
      </w:r>
      <w:r w:rsidR="00BD476D" w:rsidRPr="004F3CAA">
        <w:rPr>
          <w:rFonts w:ascii="Times New Roman" w:hAnsi="Times New Roman" w:cs="Times New Roman"/>
        </w:rPr>
        <w:t xml:space="preserve"> created from the charge collected</w:t>
      </w:r>
      <w:r w:rsidR="005938D3" w:rsidRPr="004F3CAA">
        <w:rPr>
          <w:rFonts w:ascii="Times New Roman" w:hAnsi="Times New Roman" w:cs="Times New Roman"/>
        </w:rPr>
        <w:t xml:space="preserve"> is proportional to the energy deposited</w:t>
      </w:r>
      <w:r w:rsidR="000A674F" w:rsidRPr="004F3CAA">
        <w:rPr>
          <w:rFonts w:ascii="Times New Roman" w:hAnsi="Times New Roman" w:cs="Times New Roman"/>
        </w:rPr>
        <w:t>, allowing fo</w:t>
      </w:r>
      <w:r w:rsidR="00454211" w:rsidRPr="004F3CAA">
        <w:rPr>
          <w:rFonts w:ascii="Times New Roman" w:hAnsi="Times New Roman" w:cs="Times New Roman"/>
        </w:rPr>
        <w:t>r energy spectra measurements</w:t>
      </w:r>
      <w:r w:rsidR="000A674F" w:rsidRPr="004F3CAA">
        <w:rPr>
          <w:rFonts w:ascii="Times New Roman" w:hAnsi="Times New Roman" w:cs="Times New Roman"/>
        </w:rPr>
        <w:t>.</w:t>
      </w:r>
    </w:p>
    <w:p w14:paraId="61DC2528" w14:textId="77777777" w:rsidR="00C31A49" w:rsidRPr="004F3CAA" w:rsidRDefault="00C31A49" w:rsidP="00556CA8">
      <w:pPr>
        <w:spacing w:line="360" w:lineRule="auto"/>
        <w:rPr>
          <w:rFonts w:ascii="Times New Roman" w:hAnsi="Times New Roman" w:cs="Times New Roman"/>
        </w:rPr>
      </w:pPr>
    </w:p>
    <w:p w14:paraId="7A78B9B0" w14:textId="6D757823" w:rsidR="00C16699" w:rsidRPr="004F3CAA" w:rsidRDefault="00C31A49" w:rsidP="00556CA8">
      <w:pPr>
        <w:pStyle w:val="Heading3"/>
        <w:numPr>
          <w:ilvl w:val="0"/>
          <w:numId w:val="0"/>
        </w:numPr>
        <w:spacing w:line="360" w:lineRule="auto"/>
        <w:rPr>
          <w:rFonts w:ascii="Times New Roman" w:hAnsi="Times New Roman" w:cs="Times New Roman"/>
          <w:szCs w:val="24"/>
        </w:rPr>
      </w:pPr>
      <w:bookmarkStart w:id="28" w:name="_Toc118834091"/>
      <w:r w:rsidRPr="004F3CAA">
        <w:rPr>
          <w:rFonts w:ascii="Times New Roman" w:hAnsi="Times New Roman" w:cs="Times New Roman"/>
          <w:szCs w:val="24"/>
        </w:rPr>
        <w:lastRenderedPageBreak/>
        <w:t>PHDS GeGI</w:t>
      </w:r>
      <w:bookmarkEnd w:id="28"/>
    </w:p>
    <w:p w14:paraId="39DF1D20" w14:textId="77777777" w:rsidR="00C31A49" w:rsidRPr="004F3CAA" w:rsidRDefault="00C31A49" w:rsidP="00556CA8">
      <w:pPr>
        <w:spacing w:line="360" w:lineRule="auto"/>
        <w:rPr>
          <w:rFonts w:ascii="Times New Roman" w:hAnsi="Times New Roman" w:cs="Times New Roman"/>
        </w:rPr>
      </w:pPr>
    </w:p>
    <w:p w14:paraId="5B1AD736" w14:textId="23A052DB" w:rsidR="00C31A49" w:rsidRPr="004F3CAA" w:rsidRDefault="00C31A49" w:rsidP="00556CA8">
      <w:pPr>
        <w:spacing w:line="360" w:lineRule="auto"/>
        <w:rPr>
          <w:rFonts w:ascii="Times New Roman" w:hAnsi="Times New Roman" w:cs="Times New Roman"/>
        </w:rPr>
      </w:pPr>
      <w:r w:rsidRPr="004F3CAA">
        <w:rPr>
          <w:rFonts w:ascii="Times New Roman" w:hAnsi="Times New Roman" w:cs="Times New Roman"/>
        </w:rPr>
        <w:t>The high-purity Germanium semiconductor in the GeGI is a 1.1 cm thick cylinder with a radius of 9 cm. The charge collection sites are strips extending across the surface of the cylinder spaced 5mm apart. 16 cathode strips are placed one side while 16 anode strips are placed orthogonally on the other side. This setup is known as a double-sided strip detector (DSSD). The orthogonal placement of cathode and anode strips allow localization of interactions. This is because charge is collected at both ends of the cylinder to opposing strips. The intersection of the signaled strips shows the interaction location. Though the charge is not usually collected by only one strip on a side. With the small pitch between strips, charge collection is often shared between adjacent strips. The charge collected can be interpolated between these adjacent strips for more accurate localization. The drift time of the electron-hole pairs can also be utilized to find where within the thickness of the semiconductor the interaction occurred. With known drift velocities of the electrons and holes within germanium, the difference in the collection time between the electrons and the holes can show thickness localization, within the constraints of 20 ns timing resolution.</w:t>
      </w:r>
    </w:p>
    <w:p w14:paraId="50CEE4D8" w14:textId="77777777" w:rsidR="00C31A49" w:rsidRPr="004F3CAA" w:rsidRDefault="00C31A49" w:rsidP="00556CA8">
      <w:pPr>
        <w:spacing w:line="360" w:lineRule="auto"/>
        <w:rPr>
          <w:rFonts w:ascii="Times New Roman" w:hAnsi="Times New Roman" w:cs="Times New Roman"/>
        </w:rPr>
      </w:pPr>
    </w:p>
    <w:p w14:paraId="0F5D2697" w14:textId="7279AD12" w:rsidR="00482E01" w:rsidRPr="004F3CAA" w:rsidRDefault="00112D0C" w:rsidP="00556CA8">
      <w:pPr>
        <w:spacing w:line="360" w:lineRule="auto"/>
        <w:rPr>
          <w:rFonts w:ascii="Times New Roman" w:hAnsi="Times New Roman" w:cs="Times New Roman"/>
        </w:rPr>
      </w:pPr>
      <w:r w:rsidRPr="004F3CAA">
        <w:rPr>
          <w:rFonts w:ascii="Times New Roman" w:hAnsi="Times New Roman" w:cs="Times New Roman"/>
        </w:rPr>
        <w:t xml:space="preserve">The GeGI planar </w:t>
      </w:r>
      <w:r w:rsidR="00E75BEC" w:rsidRPr="004F3CAA">
        <w:rPr>
          <w:rFonts w:ascii="Times New Roman" w:hAnsi="Times New Roman" w:cs="Times New Roman"/>
        </w:rPr>
        <w:t xml:space="preserve">and thickness </w:t>
      </w:r>
      <w:r w:rsidRPr="004F3CAA">
        <w:rPr>
          <w:rFonts w:ascii="Times New Roman" w:hAnsi="Times New Roman" w:cs="Times New Roman"/>
        </w:rPr>
        <w:t xml:space="preserve">resolution </w:t>
      </w:r>
      <w:r w:rsidR="00F41A67" w:rsidRPr="004F3CAA">
        <w:rPr>
          <w:rFonts w:ascii="Times New Roman" w:hAnsi="Times New Roman" w:cs="Times New Roman"/>
        </w:rPr>
        <w:t xml:space="preserve">is around 1 mm, and the drift velocity z axis also has </w:t>
      </w:r>
      <w:r w:rsidR="00E75BEC" w:rsidRPr="004F3CAA">
        <w:rPr>
          <w:rFonts w:ascii="Times New Roman" w:hAnsi="Times New Roman" w:cs="Times New Roman"/>
        </w:rPr>
        <w:t xml:space="preserve">a resolution </w:t>
      </w:r>
      <w:r w:rsidR="00F41A67" w:rsidRPr="004F3CAA">
        <w:rPr>
          <w:rFonts w:ascii="Times New Roman" w:hAnsi="Times New Roman" w:cs="Times New Roman"/>
        </w:rPr>
        <w:t xml:space="preserve">of 1 mm (Venkataraman, 2020). The </w:t>
      </w:r>
      <w:r w:rsidR="00661521" w:rsidRPr="004F3CAA">
        <w:rPr>
          <w:rFonts w:ascii="Times New Roman" w:hAnsi="Times New Roman" w:cs="Times New Roman"/>
        </w:rPr>
        <w:t>GeGI</w:t>
      </w:r>
      <w:r w:rsidR="00F41A67" w:rsidRPr="004F3CAA">
        <w:rPr>
          <w:rFonts w:ascii="Times New Roman" w:hAnsi="Times New Roman" w:cs="Times New Roman"/>
        </w:rPr>
        <w:t xml:space="preserve"> is mechanically cooled and designed to be handheld (weight of 7 kg) with hot swappable batteries, </w:t>
      </w:r>
      <w:r w:rsidR="00661521" w:rsidRPr="004F3CAA">
        <w:rPr>
          <w:rFonts w:ascii="Times New Roman" w:hAnsi="Times New Roman" w:cs="Times New Roman"/>
        </w:rPr>
        <w:t>allowing the system to be easily transported.</w:t>
      </w:r>
      <w:r w:rsidR="00FD5A3A" w:rsidRPr="004F3CAA">
        <w:rPr>
          <w:rFonts w:ascii="Times New Roman" w:hAnsi="Times New Roman" w:cs="Times New Roman"/>
        </w:rPr>
        <w:t xml:space="preserve"> The primary </w:t>
      </w:r>
      <w:r w:rsidR="000B697B" w:rsidRPr="004F3CAA">
        <w:rPr>
          <w:rFonts w:ascii="Times New Roman" w:hAnsi="Times New Roman" w:cs="Times New Roman"/>
        </w:rPr>
        <w:t xml:space="preserve">characteristics </w:t>
      </w:r>
      <w:r w:rsidR="009852EA" w:rsidRPr="004F3CAA">
        <w:rPr>
          <w:rFonts w:ascii="Times New Roman" w:hAnsi="Times New Roman" w:cs="Times New Roman"/>
        </w:rPr>
        <w:t xml:space="preserve">of the GeGI imaging system </w:t>
      </w:r>
      <w:r w:rsidR="000B697B" w:rsidRPr="004F3CAA">
        <w:rPr>
          <w:rFonts w:ascii="Times New Roman" w:hAnsi="Times New Roman" w:cs="Times New Roman"/>
        </w:rPr>
        <w:t xml:space="preserve">relevant to this work is shown in </w:t>
      </w:r>
      <w:r w:rsidR="000B697B" w:rsidRPr="004F3CAA">
        <w:rPr>
          <w:rFonts w:ascii="Times New Roman" w:hAnsi="Times New Roman" w:cs="Times New Roman"/>
        </w:rPr>
        <w:fldChar w:fldCharType="begin"/>
      </w:r>
      <w:r w:rsidR="000B697B" w:rsidRPr="004F3CAA">
        <w:rPr>
          <w:rFonts w:ascii="Times New Roman" w:hAnsi="Times New Roman" w:cs="Times New Roman"/>
        </w:rPr>
        <w:instrText xml:space="preserve"> REF _Ref116809477 \h </w:instrText>
      </w:r>
      <w:r w:rsidR="00FF01B5" w:rsidRPr="004F3CAA">
        <w:rPr>
          <w:rFonts w:ascii="Times New Roman" w:hAnsi="Times New Roman" w:cs="Times New Roman"/>
        </w:rPr>
        <w:instrText xml:space="preserve"> \* MERGEFORMAT </w:instrText>
      </w:r>
      <w:r w:rsidR="000B697B" w:rsidRPr="004F3CAA">
        <w:rPr>
          <w:rFonts w:ascii="Times New Roman" w:hAnsi="Times New Roman" w:cs="Times New Roman"/>
        </w:rPr>
      </w:r>
      <w:r w:rsidR="000B697B" w:rsidRPr="004F3CAA">
        <w:rPr>
          <w:rFonts w:ascii="Times New Roman" w:hAnsi="Times New Roman" w:cs="Times New Roman"/>
        </w:rPr>
        <w:fldChar w:fldCharType="separate"/>
      </w:r>
      <w:r w:rsidR="009A6D03" w:rsidRPr="004F3CAA">
        <w:rPr>
          <w:rFonts w:ascii="Times New Roman" w:hAnsi="Times New Roman" w:cs="Times New Roman"/>
        </w:rPr>
        <w:t xml:space="preserve">Table </w:t>
      </w:r>
      <w:r w:rsidR="009A6D03" w:rsidRPr="004F3CAA">
        <w:rPr>
          <w:rFonts w:ascii="Times New Roman" w:hAnsi="Times New Roman" w:cs="Times New Roman"/>
          <w:noProof/>
        </w:rPr>
        <w:t>1</w:t>
      </w:r>
      <w:r w:rsidR="000B697B" w:rsidRPr="004F3CAA">
        <w:rPr>
          <w:rFonts w:ascii="Times New Roman" w:hAnsi="Times New Roman" w:cs="Times New Roman"/>
        </w:rPr>
        <w:fldChar w:fldCharType="end"/>
      </w:r>
      <w:r w:rsidR="009852EA" w:rsidRPr="004F3CAA">
        <w:rPr>
          <w:rFonts w:ascii="Times New Roman" w:hAnsi="Times New Roman" w:cs="Times New Roman"/>
        </w:rPr>
        <w:t xml:space="preserve">. </w:t>
      </w:r>
      <w:r w:rsidR="0078444C" w:rsidRPr="004F3CAA">
        <w:rPr>
          <w:rFonts w:ascii="Times New Roman" w:hAnsi="Times New Roman" w:cs="Times New Roman"/>
        </w:rPr>
        <w:t xml:space="preserve">Along with the interaction characteristics </w:t>
      </w:r>
      <w:r w:rsidR="00530487" w:rsidRPr="004F3CAA">
        <w:rPr>
          <w:rFonts w:ascii="Times New Roman" w:hAnsi="Times New Roman" w:cs="Times New Roman"/>
        </w:rPr>
        <w:t xml:space="preserve">in the relevant energy range shown in </w:t>
      </w:r>
      <w:r w:rsidR="00530487" w:rsidRPr="004F3CAA">
        <w:rPr>
          <w:rFonts w:ascii="Times New Roman" w:hAnsi="Times New Roman" w:cs="Times New Roman"/>
        </w:rPr>
        <w:fldChar w:fldCharType="begin"/>
      </w:r>
      <w:r w:rsidR="00530487" w:rsidRPr="004F3CAA">
        <w:rPr>
          <w:rFonts w:ascii="Times New Roman" w:hAnsi="Times New Roman" w:cs="Times New Roman"/>
        </w:rPr>
        <w:instrText xml:space="preserve"> REF _Ref116039033 </w:instrText>
      </w:r>
      <w:r w:rsidR="00556CA8" w:rsidRPr="004F3CAA">
        <w:rPr>
          <w:rFonts w:ascii="Times New Roman" w:hAnsi="Times New Roman" w:cs="Times New Roman"/>
        </w:rPr>
        <w:instrText xml:space="preserve"> \* MERGEFORMAT </w:instrText>
      </w:r>
      <w:r w:rsidR="00530487" w:rsidRPr="004F3CAA">
        <w:rPr>
          <w:rFonts w:ascii="Times New Roman" w:hAnsi="Times New Roman" w:cs="Times New Roman"/>
        </w:rPr>
        <w:fldChar w:fldCharType="separate"/>
      </w:r>
      <w:r w:rsidR="009A6D03" w:rsidRPr="004F3CAA">
        <w:rPr>
          <w:rFonts w:ascii="Times New Roman" w:hAnsi="Times New Roman" w:cs="Times New Roman"/>
        </w:rPr>
        <w:t xml:space="preserve">Figure </w:t>
      </w:r>
      <w:r w:rsidR="009A6D03" w:rsidRPr="004F3CAA">
        <w:rPr>
          <w:rFonts w:ascii="Times New Roman" w:hAnsi="Times New Roman" w:cs="Times New Roman"/>
          <w:noProof/>
        </w:rPr>
        <w:t>5</w:t>
      </w:r>
      <w:r w:rsidR="00530487" w:rsidRPr="004F3CAA">
        <w:rPr>
          <w:rFonts w:ascii="Times New Roman" w:hAnsi="Times New Roman" w:cs="Times New Roman"/>
        </w:rPr>
        <w:fldChar w:fldCharType="end"/>
      </w:r>
      <w:r w:rsidR="00530487" w:rsidRPr="004F3CAA">
        <w:rPr>
          <w:rFonts w:ascii="Times New Roman" w:hAnsi="Times New Roman" w:cs="Times New Roman"/>
        </w:rPr>
        <w:t>.</w:t>
      </w:r>
    </w:p>
    <w:p w14:paraId="656C9EFB" w14:textId="77777777" w:rsidR="00482E01" w:rsidRPr="004F3CAA" w:rsidRDefault="00482E01" w:rsidP="00556CA8">
      <w:pPr>
        <w:spacing w:line="360" w:lineRule="auto"/>
        <w:rPr>
          <w:rFonts w:ascii="Times New Roman" w:hAnsi="Times New Roman" w:cs="Times New Roman"/>
        </w:rPr>
      </w:pPr>
    </w:p>
    <w:p w14:paraId="716AE376" w14:textId="2BC3B1D3" w:rsidR="003D3CC4" w:rsidRPr="004F3CAA" w:rsidRDefault="00482E01" w:rsidP="00556CA8">
      <w:pPr>
        <w:spacing w:line="360" w:lineRule="auto"/>
        <w:rPr>
          <w:rFonts w:ascii="Times New Roman" w:hAnsi="Times New Roman" w:cs="Times New Roman"/>
        </w:rPr>
      </w:pPr>
      <w:r w:rsidRPr="004F3CAA">
        <w:rPr>
          <w:rFonts w:ascii="Times New Roman" w:hAnsi="Times New Roman" w:cs="Times New Roman"/>
        </w:rPr>
        <w:t xml:space="preserve">The GeGI </w:t>
      </w:r>
      <w:r w:rsidR="006D5A88" w:rsidRPr="004F3CAA">
        <w:rPr>
          <w:rFonts w:ascii="Times New Roman" w:hAnsi="Times New Roman" w:cs="Times New Roman"/>
        </w:rPr>
        <w:t xml:space="preserve">has included </w:t>
      </w:r>
      <w:r w:rsidRPr="004F3CAA">
        <w:rPr>
          <w:rFonts w:ascii="Times New Roman" w:hAnsi="Times New Roman" w:cs="Times New Roman"/>
        </w:rPr>
        <w:t>software included for imaging</w:t>
      </w:r>
      <w:r w:rsidR="00D366D2" w:rsidRPr="004F3CAA">
        <w:rPr>
          <w:rFonts w:ascii="Times New Roman" w:hAnsi="Times New Roman" w:cs="Times New Roman"/>
        </w:rPr>
        <w:t xml:space="preserve">, providing </w:t>
      </w:r>
      <w:r w:rsidR="006D5A88" w:rsidRPr="004F3CAA">
        <w:rPr>
          <w:rFonts w:ascii="Times New Roman" w:hAnsi="Times New Roman" w:cs="Times New Roman"/>
        </w:rPr>
        <w:t xml:space="preserve">both </w:t>
      </w:r>
      <w:r w:rsidR="00D366D2" w:rsidRPr="004F3CAA">
        <w:rPr>
          <w:rFonts w:ascii="Times New Roman" w:hAnsi="Times New Roman" w:cs="Times New Roman"/>
        </w:rPr>
        <w:t xml:space="preserve">pinhole </w:t>
      </w:r>
      <w:r w:rsidR="006D5A88" w:rsidRPr="004F3CAA">
        <w:rPr>
          <w:rFonts w:ascii="Times New Roman" w:hAnsi="Times New Roman" w:cs="Times New Roman"/>
        </w:rPr>
        <w:t xml:space="preserve">imaging </w:t>
      </w:r>
      <w:r w:rsidR="00D366D2" w:rsidRPr="004F3CAA">
        <w:rPr>
          <w:rFonts w:ascii="Times New Roman" w:hAnsi="Times New Roman" w:cs="Times New Roman"/>
        </w:rPr>
        <w:t xml:space="preserve">and Compton </w:t>
      </w:r>
      <w:r w:rsidR="006D5A88" w:rsidRPr="004F3CAA">
        <w:rPr>
          <w:rFonts w:ascii="Times New Roman" w:hAnsi="Times New Roman" w:cs="Times New Roman"/>
        </w:rPr>
        <w:t xml:space="preserve">scatter </w:t>
      </w:r>
      <w:r w:rsidR="00D366D2" w:rsidRPr="004F3CAA">
        <w:rPr>
          <w:rFonts w:ascii="Times New Roman" w:hAnsi="Times New Roman" w:cs="Times New Roman"/>
        </w:rPr>
        <w:t>imaging</w:t>
      </w:r>
      <w:r w:rsidR="003D21FD" w:rsidRPr="004F3CAA">
        <w:rPr>
          <w:rFonts w:ascii="Times New Roman" w:hAnsi="Times New Roman" w:cs="Times New Roman"/>
        </w:rPr>
        <w:t xml:space="preserve"> </w:t>
      </w:r>
      <w:r w:rsidR="002612F2" w:rsidRPr="004F3CAA">
        <w:rPr>
          <w:rFonts w:ascii="Times New Roman" w:hAnsi="Times New Roman" w:cs="Times New Roman"/>
        </w:rPr>
        <w:t>(Longford 2018)</w:t>
      </w:r>
      <w:r w:rsidR="00D366D2" w:rsidRPr="004F3CAA">
        <w:rPr>
          <w:rFonts w:ascii="Times New Roman" w:hAnsi="Times New Roman" w:cs="Times New Roman"/>
        </w:rPr>
        <w:t xml:space="preserve">. </w:t>
      </w:r>
      <w:r w:rsidR="00C70D6E" w:rsidRPr="004F3CAA">
        <w:rPr>
          <w:rFonts w:ascii="Times New Roman" w:hAnsi="Times New Roman" w:cs="Times New Roman"/>
        </w:rPr>
        <w:t>However, each of the methods are limited in the scope of this work.</w:t>
      </w:r>
      <w:r w:rsidR="00D65922" w:rsidRPr="004F3CAA">
        <w:rPr>
          <w:rFonts w:ascii="Times New Roman" w:hAnsi="Times New Roman" w:cs="Times New Roman"/>
        </w:rPr>
        <w:t xml:space="preserve"> The included imaging provides localization of sources, but </w:t>
      </w:r>
      <w:r w:rsidR="00E13230" w:rsidRPr="004F3CAA">
        <w:rPr>
          <w:rFonts w:ascii="Times New Roman" w:hAnsi="Times New Roman" w:cs="Times New Roman"/>
        </w:rPr>
        <w:t>only as qualitative information</w:t>
      </w:r>
      <w:r w:rsidR="00C56F64" w:rsidRPr="004F3CAA">
        <w:rPr>
          <w:rFonts w:ascii="Times New Roman" w:hAnsi="Times New Roman" w:cs="Times New Roman"/>
        </w:rPr>
        <w:t xml:space="preserve"> of directionality</w:t>
      </w:r>
      <w:r w:rsidR="00305636" w:rsidRPr="004F3CAA">
        <w:rPr>
          <w:rFonts w:ascii="Times New Roman" w:hAnsi="Times New Roman" w:cs="Times New Roman"/>
        </w:rPr>
        <w:t xml:space="preserve"> and isotope identification</w:t>
      </w:r>
      <w:r w:rsidR="00E13230" w:rsidRPr="004F3CAA">
        <w:rPr>
          <w:rFonts w:ascii="Times New Roman" w:hAnsi="Times New Roman" w:cs="Times New Roman"/>
        </w:rPr>
        <w:t xml:space="preserve">. For </w:t>
      </w:r>
      <w:r w:rsidR="00C33824" w:rsidRPr="004F3CAA">
        <w:rPr>
          <w:rFonts w:ascii="Times New Roman" w:hAnsi="Times New Roman" w:cs="Times New Roman"/>
        </w:rPr>
        <w:t>quantification</w:t>
      </w:r>
      <w:r w:rsidR="00E13230" w:rsidRPr="004F3CAA">
        <w:rPr>
          <w:rFonts w:ascii="Times New Roman" w:hAnsi="Times New Roman" w:cs="Times New Roman"/>
        </w:rPr>
        <w:t xml:space="preserve"> </w:t>
      </w:r>
    </w:p>
    <w:p w14:paraId="262B695A" w14:textId="5C899D26" w:rsidR="003D3CC4" w:rsidRPr="004F3CAA" w:rsidRDefault="003D3CC4" w:rsidP="00556CA8">
      <w:pPr>
        <w:pStyle w:val="Caption"/>
      </w:pPr>
      <w:bookmarkStart w:id="29" w:name="_Ref116809477"/>
      <w:bookmarkStart w:id="30" w:name="_Toc118833918"/>
      <w:r w:rsidRPr="004F3CAA">
        <w:lastRenderedPageBreak/>
        <w:t xml:space="preserve">Table </w:t>
      </w:r>
      <w:r w:rsidRPr="004F3CAA">
        <w:fldChar w:fldCharType="begin"/>
      </w:r>
      <w:r w:rsidRPr="004F3CAA">
        <w:instrText>SEQ Table \* ARABIC</w:instrText>
      </w:r>
      <w:r w:rsidRPr="004F3CAA">
        <w:fldChar w:fldCharType="separate"/>
      </w:r>
      <w:r w:rsidR="009A6D03" w:rsidRPr="004F3CAA">
        <w:rPr>
          <w:noProof/>
        </w:rPr>
        <w:t>1</w:t>
      </w:r>
      <w:r w:rsidRPr="004F3CAA">
        <w:fldChar w:fldCharType="end"/>
      </w:r>
      <w:bookmarkEnd w:id="29"/>
      <w:r w:rsidRPr="004F3CAA">
        <w:t>. GeGI Specifications</w:t>
      </w:r>
      <w:bookmarkEnd w:id="30"/>
    </w:p>
    <w:tbl>
      <w:tblPr>
        <w:tblStyle w:val="TableGrid"/>
        <w:tblW w:w="0" w:type="auto"/>
        <w:tblLook w:val="04A0" w:firstRow="1" w:lastRow="0" w:firstColumn="1" w:lastColumn="0" w:noHBand="0" w:noVBand="1"/>
      </w:tblPr>
      <w:tblGrid>
        <w:gridCol w:w="4315"/>
        <w:gridCol w:w="4315"/>
      </w:tblGrid>
      <w:tr w:rsidR="003D3CC4" w:rsidRPr="004F3CAA" w14:paraId="57D24C75" w14:textId="77777777" w:rsidTr="00463099">
        <w:tc>
          <w:tcPr>
            <w:tcW w:w="4315" w:type="dxa"/>
          </w:tcPr>
          <w:p w14:paraId="6A75601C" w14:textId="77777777" w:rsidR="003D3CC4" w:rsidRPr="004F3CAA" w:rsidRDefault="003D3CC4" w:rsidP="00556CA8">
            <w:pPr>
              <w:keepNext/>
              <w:spacing w:line="360" w:lineRule="auto"/>
              <w:jc w:val="center"/>
              <w:rPr>
                <w:rFonts w:ascii="Times New Roman" w:hAnsi="Times New Roman" w:cs="Times New Roman"/>
              </w:rPr>
            </w:pPr>
            <w:r w:rsidRPr="004F3CAA">
              <w:rPr>
                <w:rFonts w:ascii="Times New Roman" w:hAnsi="Times New Roman" w:cs="Times New Roman"/>
              </w:rPr>
              <w:t>Weight</w:t>
            </w:r>
          </w:p>
        </w:tc>
        <w:tc>
          <w:tcPr>
            <w:tcW w:w="4315" w:type="dxa"/>
          </w:tcPr>
          <w:p w14:paraId="33F4F7C7" w14:textId="77777777" w:rsidR="003D3CC4" w:rsidRPr="004F3CAA" w:rsidRDefault="003D3CC4" w:rsidP="00556CA8">
            <w:pPr>
              <w:keepNext/>
              <w:spacing w:line="360" w:lineRule="auto"/>
              <w:jc w:val="center"/>
              <w:rPr>
                <w:rFonts w:ascii="Times New Roman" w:hAnsi="Times New Roman" w:cs="Times New Roman"/>
              </w:rPr>
            </w:pPr>
            <w:r w:rsidRPr="004F3CAA">
              <w:rPr>
                <w:rFonts w:ascii="Times New Roman" w:hAnsi="Times New Roman" w:cs="Times New Roman"/>
              </w:rPr>
              <w:t xml:space="preserve">15 </w:t>
            </w:r>
            <w:proofErr w:type="spellStart"/>
            <w:r w:rsidRPr="004F3CAA">
              <w:rPr>
                <w:rFonts w:ascii="Times New Roman" w:hAnsi="Times New Roman" w:cs="Times New Roman"/>
              </w:rPr>
              <w:t>lbs</w:t>
            </w:r>
            <w:proofErr w:type="spellEnd"/>
          </w:p>
        </w:tc>
      </w:tr>
      <w:tr w:rsidR="003D3CC4" w:rsidRPr="004F3CAA" w14:paraId="70C24714" w14:textId="77777777" w:rsidTr="00463099">
        <w:tc>
          <w:tcPr>
            <w:tcW w:w="4315" w:type="dxa"/>
          </w:tcPr>
          <w:p w14:paraId="39CC0310" w14:textId="77777777" w:rsidR="003D3CC4" w:rsidRPr="004F3CAA" w:rsidRDefault="003D3CC4" w:rsidP="00556CA8">
            <w:pPr>
              <w:keepNext/>
              <w:spacing w:line="360" w:lineRule="auto"/>
              <w:jc w:val="center"/>
              <w:rPr>
                <w:rFonts w:ascii="Times New Roman" w:hAnsi="Times New Roman" w:cs="Times New Roman"/>
              </w:rPr>
            </w:pPr>
            <w:r w:rsidRPr="004F3CAA">
              <w:rPr>
                <w:rFonts w:ascii="Times New Roman" w:hAnsi="Times New Roman" w:cs="Times New Roman"/>
              </w:rPr>
              <w:t>Energy Resolution</w:t>
            </w:r>
          </w:p>
        </w:tc>
        <w:tc>
          <w:tcPr>
            <w:tcW w:w="4315" w:type="dxa"/>
          </w:tcPr>
          <w:p w14:paraId="629E5F7E" w14:textId="77777777" w:rsidR="003D3CC4" w:rsidRPr="004F3CAA" w:rsidRDefault="003D3CC4" w:rsidP="00556CA8">
            <w:pPr>
              <w:keepNext/>
              <w:spacing w:line="360" w:lineRule="auto"/>
              <w:jc w:val="center"/>
              <w:rPr>
                <w:rFonts w:ascii="Times New Roman" w:hAnsi="Times New Roman" w:cs="Times New Roman"/>
              </w:rPr>
            </w:pPr>
            <w:r w:rsidRPr="004F3CAA">
              <w:rPr>
                <w:rFonts w:ascii="Times New Roman" w:hAnsi="Times New Roman" w:cs="Times New Roman"/>
              </w:rPr>
              <w:t>FWHM &lt; 2.1 keV at 662 keV</w:t>
            </w:r>
          </w:p>
        </w:tc>
      </w:tr>
      <w:tr w:rsidR="003D3CC4" w:rsidRPr="004F3CAA" w14:paraId="36FC6373" w14:textId="77777777" w:rsidTr="00463099">
        <w:tc>
          <w:tcPr>
            <w:tcW w:w="4315" w:type="dxa"/>
          </w:tcPr>
          <w:p w14:paraId="682DB017" w14:textId="77777777" w:rsidR="003D3CC4" w:rsidRPr="004F3CAA" w:rsidRDefault="003D3CC4" w:rsidP="00556CA8">
            <w:pPr>
              <w:keepNext/>
              <w:spacing w:line="360" w:lineRule="auto"/>
              <w:jc w:val="center"/>
              <w:rPr>
                <w:rFonts w:ascii="Times New Roman" w:hAnsi="Times New Roman" w:cs="Times New Roman"/>
              </w:rPr>
            </w:pPr>
            <w:r w:rsidRPr="004F3CAA">
              <w:rPr>
                <w:rFonts w:ascii="Times New Roman" w:hAnsi="Times New Roman" w:cs="Times New Roman"/>
              </w:rPr>
              <w:t>Exposure Rate Capacity</w:t>
            </w:r>
          </w:p>
        </w:tc>
        <w:tc>
          <w:tcPr>
            <w:tcW w:w="4315" w:type="dxa"/>
          </w:tcPr>
          <w:p w14:paraId="3BC95CDD" w14:textId="77777777" w:rsidR="003D3CC4" w:rsidRPr="004F3CAA" w:rsidRDefault="003D3CC4" w:rsidP="00556CA8">
            <w:pPr>
              <w:keepNext/>
              <w:spacing w:line="360" w:lineRule="auto"/>
              <w:jc w:val="center"/>
              <w:rPr>
                <w:rFonts w:ascii="Times New Roman" w:hAnsi="Times New Roman" w:cs="Times New Roman"/>
              </w:rPr>
            </w:pPr>
            <w:r w:rsidRPr="004F3CAA">
              <w:rPr>
                <w:rFonts w:ascii="Times New Roman" w:hAnsi="Times New Roman" w:cs="Times New Roman"/>
              </w:rPr>
              <w:t xml:space="preserve">200 </w:t>
            </w:r>
            <w:proofErr w:type="spellStart"/>
            <w:r w:rsidRPr="004F3CAA">
              <w:rPr>
                <w:rFonts w:ascii="Times New Roman" w:hAnsi="Times New Roman" w:cs="Times New Roman"/>
              </w:rPr>
              <w:t>kcps</w:t>
            </w:r>
            <w:proofErr w:type="spellEnd"/>
          </w:p>
        </w:tc>
      </w:tr>
      <w:tr w:rsidR="003D3CC4" w:rsidRPr="004F3CAA" w14:paraId="00055E68" w14:textId="77777777" w:rsidTr="00463099">
        <w:tc>
          <w:tcPr>
            <w:tcW w:w="4315" w:type="dxa"/>
          </w:tcPr>
          <w:p w14:paraId="0B801277" w14:textId="77777777" w:rsidR="003D3CC4" w:rsidRPr="004F3CAA" w:rsidRDefault="003D3CC4" w:rsidP="00556CA8">
            <w:pPr>
              <w:keepNext/>
              <w:spacing w:line="360" w:lineRule="auto"/>
              <w:jc w:val="center"/>
              <w:rPr>
                <w:rFonts w:ascii="Times New Roman" w:hAnsi="Times New Roman" w:cs="Times New Roman"/>
              </w:rPr>
            </w:pPr>
            <w:r w:rsidRPr="004F3CAA">
              <w:rPr>
                <w:rFonts w:ascii="Times New Roman" w:hAnsi="Times New Roman" w:cs="Times New Roman"/>
              </w:rPr>
              <w:t>Energy Range</w:t>
            </w:r>
          </w:p>
        </w:tc>
        <w:tc>
          <w:tcPr>
            <w:tcW w:w="4315" w:type="dxa"/>
          </w:tcPr>
          <w:p w14:paraId="4B5110FC" w14:textId="77777777" w:rsidR="003D3CC4" w:rsidRPr="004F3CAA" w:rsidRDefault="003D3CC4" w:rsidP="00556CA8">
            <w:pPr>
              <w:keepNext/>
              <w:spacing w:line="360" w:lineRule="auto"/>
              <w:jc w:val="center"/>
              <w:rPr>
                <w:rFonts w:ascii="Times New Roman" w:hAnsi="Times New Roman" w:cs="Times New Roman"/>
              </w:rPr>
            </w:pPr>
            <w:r w:rsidRPr="004F3CAA">
              <w:rPr>
                <w:rFonts w:ascii="Times New Roman" w:hAnsi="Times New Roman" w:cs="Times New Roman"/>
              </w:rPr>
              <w:t>30 keV – 3 MeV</w:t>
            </w:r>
          </w:p>
        </w:tc>
      </w:tr>
      <w:tr w:rsidR="003D3CC4" w:rsidRPr="004F3CAA" w14:paraId="4CB81BD7" w14:textId="77777777" w:rsidTr="00463099">
        <w:tc>
          <w:tcPr>
            <w:tcW w:w="4315" w:type="dxa"/>
          </w:tcPr>
          <w:p w14:paraId="69035A80" w14:textId="77777777" w:rsidR="003D3CC4" w:rsidRPr="004F3CAA" w:rsidRDefault="003D3CC4" w:rsidP="00556CA8">
            <w:pPr>
              <w:keepNext/>
              <w:spacing w:line="360" w:lineRule="auto"/>
              <w:jc w:val="center"/>
              <w:rPr>
                <w:rFonts w:ascii="Times New Roman" w:hAnsi="Times New Roman" w:cs="Times New Roman"/>
              </w:rPr>
            </w:pPr>
            <w:r w:rsidRPr="004F3CAA">
              <w:rPr>
                <w:rFonts w:ascii="Times New Roman" w:hAnsi="Times New Roman" w:cs="Times New Roman"/>
              </w:rPr>
              <w:t>HPGe Dimensions</w:t>
            </w:r>
          </w:p>
        </w:tc>
        <w:tc>
          <w:tcPr>
            <w:tcW w:w="4315" w:type="dxa"/>
          </w:tcPr>
          <w:p w14:paraId="40B3CC79" w14:textId="77777777" w:rsidR="003D3CC4" w:rsidRPr="004F3CAA" w:rsidRDefault="003D3CC4" w:rsidP="00556CA8">
            <w:pPr>
              <w:keepNext/>
              <w:spacing w:line="360" w:lineRule="auto"/>
              <w:jc w:val="center"/>
              <w:rPr>
                <w:rFonts w:ascii="Times New Roman" w:hAnsi="Times New Roman" w:cs="Times New Roman"/>
              </w:rPr>
            </w:pPr>
            <w:r w:rsidRPr="004F3CAA">
              <w:rPr>
                <w:rFonts w:ascii="Times New Roman" w:hAnsi="Times New Roman" w:cs="Times New Roman"/>
              </w:rPr>
              <w:t>9 cm diameter, 1.1 cm thick</w:t>
            </w:r>
          </w:p>
        </w:tc>
      </w:tr>
      <w:tr w:rsidR="003D3CC4" w:rsidRPr="004F3CAA" w14:paraId="0799FD8A" w14:textId="77777777" w:rsidTr="00463099">
        <w:tc>
          <w:tcPr>
            <w:tcW w:w="4315" w:type="dxa"/>
          </w:tcPr>
          <w:p w14:paraId="4E10F7CC" w14:textId="77777777" w:rsidR="003D3CC4" w:rsidRPr="004F3CAA" w:rsidRDefault="003D3CC4" w:rsidP="00556CA8">
            <w:pPr>
              <w:keepNext/>
              <w:spacing w:line="360" w:lineRule="auto"/>
              <w:jc w:val="center"/>
              <w:rPr>
                <w:rFonts w:ascii="Times New Roman" w:hAnsi="Times New Roman" w:cs="Times New Roman"/>
              </w:rPr>
            </w:pPr>
            <w:r w:rsidRPr="004F3CAA">
              <w:rPr>
                <w:rFonts w:ascii="Times New Roman" w:hAnsi="Times New Roman" w:cs="Times New Roman"/>
              </w:rPr>
              <w:t>Active Detector Volume, Area</w:t>
            </w:r>
          </w:p>
        </w:tc>
        <w:tc>
          <w:tcPr>
            <w:tcW w:w="4315" w:type="dxa"/>
          </w:tcPr>
          <w:p w14:paraId="7BFF2E23" w14:textId="77777777" w:rsidR="003D3CC4" w:rsidRPr="004F3CAA" w:rsidRDefault="003D3CC4" w:rsidP="00556CA8">
            <w:pPr>
              <w:keepNext/>
              <w:spacing w:line="360" w:lineRule="auto"/>
              <w:jc w:val="center"/>
              <w:rPr>
                <w:rFonts w:ascii="Times New Roman" w:hAnsi="Times New Roman" w:cs="Times New Roman"/>
              </w:rPr>
            </w:pPr>
            <m:oMath>
              <m:r>
                <w:rPr>
                  <w:rFonts w:ascii="Cambria Math" w:hAnsi="Cambria Math" w:cs="Times New Roman"/>
                </w:rPr>
                <m:t xml:space="preserve">67 </m:t>
              </m:r>
              <m:sSup>
                <m:sSupPr>
                  <m:ctrlPr>
                    <w:rPr>
                      <w:rFonts w:ascii="Cambria Math" w:hAnsi="Cambria Math" w:cs="Times New Roman"/>
                      <w:i/>
                    </w:rPr>
                  </m:ctrlPr>
                </m:sSupPr>
                <m:e>
                  <m:r>
                    <w:rPr>
                      <w:rFonts w:ascii="Cambria Math" w:hAnsi="Cambria Math" w:cs="Times New Roman"/>
                    </w:rPr>
                    <m:t>cm</m:t>
                  </m:r>
                </m:e>
                <m:sup>
                  <m:r>
                    <w:rPr>
                      <w:rFonts w:ascii="Cambria Math" w:hAnsi="Cambria Math" w:cs="Times New Roman"/>
                    </w:rPr>
                    <m:t>3</m:t>
                  </m:r>
                </m:sup>
              </m:sSup>
            </m:oMath>
            <w:r w:rsidRPr="004F3CAA">
              <w:rPr>
                <w:rFonts w:ascii="Times New Roman" w:hAnsi="Times New Roman" w:cs="Times New Roman"/>
              </w:rPr>
              <w:t>, 61</w:t>
            </w:r>
            <m:oMath>
              <m:r>
                <w:rPr>
                  <w:rFonts w:ascii="Cambria Math" w:hAnsi="Cambria Math" w:cs="Times New Roman"/>
                </w:rPr>
                <m:t xml:space="preserve"> </m:t>
              </m:r>
              <m:sSup>
                <m:sSupPr>
                  <m:ctrlPr>
                    <w:rPr>
                      <w:rFonts w:ascii="Cambria Math" w:hAnsi="Cambria Math" w:cs="Times New Roman"/>
                      <w:i/>
                    </w:rPr>
                  </m:ctrlPr>
                </m:sSupPr>
                <m:e>
                  <m:r>
                    <w:rPr>
                      <w:rFonts w:ascii="Cambria Math" w:hAnsi="Cambria Math" w:cs="Times New Roman"/>
                    </w:rPr>
                    <m:t>cm</m:t>
                  </m:r>
                </m:e>
                <m:sup>
                  <m:r>
                    <w:rPr>
                      <w:rFonts w:ascii="Cambria Math" w:hAnsi="Cambria Math" w:cs="Times New Roman"/>
                    </w:rPr>
                    <m:t>2</m:t>
                  </m:r>
                </m:sup>
              </m:sSup>
            </m:oMath>
          </w:p>
        </w:tc>
      </w:tr>
      <w:tr w:rsidR="003D3CC4" w:rsidRPr="004F3CAA" w14:paraId="7D0C7749" w14:textId="77777777" w:rsidTr="00463099">
        <w:tc>
          <w:tcPr>
            <w:tcW w:w="4315" w:type="dxa"/>
          </w:tcPr>
          <w:p w14:paraId="39A03E52" w14:textId="77777777" w:rsidR="003D3CC4" w:rsidRPr="004F3CAA" w:rsidRDefault="003D3CC4" w:rsidP="00556CA8">
            <w:pPr>
              <w:keepNext/>
              <w:spacing w:line="360" w:lineRule="auto"/>
              <w:jc w:val="center"/>
              <w:rPr>
                <w:rFonts w:ascii="Times New Roman" w:hAnsi="Times New Roman" w:cs="Times New Roman"/>
              </w:rPr>
            </w:pPr>
            <w:r w:rsidRPr="004F3CAA">
              <w:rPr>
                <w:rFonts w:ascii="Times New Roman" w:hAnsi="Times New Roman" w:cs="Times New Roman"/>
              </w:rPr>
              <w:t>Other features</w:t>
            </w:r>
          </w:p>
        </w:tc>
        <w:tc>
          <w:tcPr>
            <w:tcW w:w="4315" w:type="dxa"/>
          </w:tcPr>
          <w:p w14:paraId="5383A98D" w14:textId="77777777" w:rsidR="003D3CC4" w:rsidRPr="004F3CAA" w:rsidRDefault="003D3CC4" w:rsidP="00556CA8">
            <w:pPr>
              <w:keepNext/>
              <w:spacing w:line="360" w:lineRule="auto"/>
              <w:jc w:val="center"/>
              <w:rPr>
                <w:rFonts w:ascii="Times New Roman" w:hAnsi="Times New Roman" w:cs="Times New Roman"/>
              </w:rPr>
            </w:pPr>
            <w:r w:rsidRPr="004F3CAA">
              <w:rPr>
                <w:rFonts w:ascii="Times New Roman" w:hAnsi="Times New Roman" w:cs="Times New Roman"/>
              </w:rPr>
              <w:t>Remotely operable</w:t>
            </w:r>
          </w:p>
        </w:tc>
      </w:tr>
    </w:tbl>
    <w:p w14:paraId="62492F64" w14:textId="77777777" w:rsidR="003D3CC4" w:rsidRPr="004F3CAA" w:rsidRDefault="003D3CC4" w:rsidP="00556CA8">
      <w:pPr>
        <w:pStyle w:val="Caption"/>
      </w:pPr>
    </w:p>
    <w:p w14:paraId="542B8F75" w14:textId="77777777" w:rsidR="003D3CC4" w:rsidRPr="004F3CAA" w:rsidRDefault="003D3CC4" w:rsidP="00556CA8">
      <w:pPr>
        <w:spacing w:line="360" w:lineRule="auto"/>
        <w:rPr>
          <w:rFonts w:ascii="Times New Roman" w:hAnsi="Times New Roman" w:cs="Times New Roman"/>
        </w:rPr>
      </w:pPr>
      <w:r w:rsidRPr="004F3CAA">
        <w:rPr>
          <w:rFonts w:ascii="Times New Roman" w:hAnsi="Times New Roman" w:cs="Times New Roman"/>
        </w:rPr>
        <w:br w:type="page"/>
      </w:r>
    </w:p>
    <w:p w14:paraId="213E83C7" w14:textId="77777777" w:rsidR="00530487" w:rsidRPr="004F3CAA" w:rsidRDefault="0057049C" w:rsidP="00556CA8">
      <w:pPr>
        <w:keepNext/>
        <w:spacing w:line="360" w:lineRule="auto"/>
        <w:jc w:val="center"/>
        <w:rPr>
          <w:rFonts w:ascii="Times New Roman" w:hAnsi="Times New Roman" w:cs="Times New Roman"/>
        </w:rPr>
      </w:pPr>
      <w:r w:rsidRPr="004F3CAA">
        <w:rPr>
          <w:rFonts w:ascii="Times New Roman" w:hAnsi="Times New Roman" w:cs="Times New Roman"/>
        </w:rPr>
        <w:lastRenderedPageBreak/>
        <w:t xml:space="preserve"> </w:t>
      </w:r>
      <w:r w:rsidR="00530487" w:rsidRPr="004F3CAA">
        <w:rPr>
          <w:rFonts w:ascii="Times New Roman" w:hAnsi="Times New Roman" w:cs="Times New Roman"/>
          <w:noProof/>
          <w:color w:val="000000"/>
          <w:bdr w:val="none" w:sz="0" w:space="0" w:color="auto" w:frame="1"/>
        </w:rPr>
        <w:drawing>
          <wp:inline distT="0" distB="0" distL="0" distR="0" wp14:anchorId="484E95EB" wp14:editId="09DA2F5E">
            <wp:extent cx="3460319" cy="4431665"/>
            <wp:effectExtent l="0" t="0" r="6985" b="6985"/>
            <wp:docPr id="23" name="Picture 23"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Chart, line chart&#10;&#10;Description automatically generated"/>
                    <pic:cNvPicPr>
                      <a:picLocks noChangeAspect="1" noChangeArrowheads="1"/>
                    </pic:cNvPicPr>
                  </pic:nvPicPr>
                  <pic:blipFill rotWithShape="1">
                    <a:blip r:embed="rId18">
                      <a:extLst>
                        <a:ext uri="{28A0092B-C50C-407E-A947-70E740481C1C}">
                          <a14:useLocalDpi xmlns:a14="http://schemas.microsoft.com/office/drawing/2010/main" val="0"/>
                        </a:ext>
                      </a:extLst>
                    </a:blip>
                    <a:srcRect t="6435"/>
                    <a:stretch/>
                  </pic:blipFill>
                  <pic:spPr bwMode="auto">
                    <a:xfrm>
                      <a:off x="0" y="0"/>
                      <a:ext cx="3463586" cy="4435849"/>
                    </a:xfrm>
                    <a:prstGeom prst="rect">
                      <a:avLst/>
                    </a:prstGeom>
                    <a:noFill/>
                    <a:ln>
                      <a:noFill/>
                    </a:ln>
                    <a:extLst>
                      <a:ext uri="{53640926-AAD7-44D8-BBD7-CCE9431645EC}">
                        <a14:shadowObscured xmlns:a14="http://schemas.microsoft.com/office/drawing/2010/main"/>
                      </a:ext>
                    </a:extLst>
                  </pic:spPr>
                </pic:pic>
              </a:graphicData>
            </a:graphic>
          </wp:inline>
        </w:drawing>
      </w:r>
    </w:p>
    <w:p w14:paraId="20F3DC97" w14:textId="3772C2D1" w:rsidR="00530487" w:rsidRPr="004F3CAA" w:rsidRDefault="00530487" w:rsidP="00556CA8">
      <w:pPr>
        <w:spacing w:line="360" w:lineRule="auto"/>
        <w:rPr>
          <w:rFonts w:ascii="Times New Roman" w:hAnsi="Times New Roman" w:cs="Times New Roman"/>
        </w:rPr>
      </w:pPr>
      <w:bookmarkStart w:id="31" w:name="_Ref116039033"/>
      <w:bookmarkStart w:id="32" w:name="_Toc118833924"/>
      <w:r w:rsidRPr="004F3CAA">
        <w:rPr>
          <w:rFonts w:ascii="Times New Roman" w:hAnsi="Times New Roman" w:cs="Times New Roman"/>
        </w:rPr>
        <w:t xml:space="preserve">Figure </w:t>
      </w:r>
      <w:r w:rsidRPr="004F3CAA">
        <w:rPr>
          <w:rFonts w:ascii="Times New Roman" w:hAnsi="Times New Roman" w:cs="Times New Roman"/>
        </w:rPr>
        <w:fldChar w:fldCharType="begin"/>
      </w:r>
      <w:r w:rsidRPr="004F3CAA">
        <w:rPr>
          <w:rFonts w:ascii="Times New Roman" w:hAnsi="Times New Roman" w:cs="Times New Roman"/>
        </w:rPr>
        <w:instrText xml:space="preserve"> SEQ Figure \* ARABIC </w:instrText>
      </w:r>
      <w:r w:rsidRPr="004F3CAA">
        <w:rPr>
          <w:rFonts w:ascii="Times New Roman" w:hAnsi="Times New Roman" w:cs="Times New Roman"/>
        </w:rPr>
        <w:fldChar w:fldCharType="separate"/>
      </w:r>
      <w:r w:rsidR="009A6D03" w:rsidRPr="004F3CAA">
        <w:rPr>
          <w:rFonts w:ascii="Times New Roman" w:hAnsi="Times New Roman" w:cs="Times New Roman"/>
          <w:noProof/>
        </w:rPr>
        <w:t>5</w:t>
      </w:r>
      <w:r w:rsidRPr="004F3CAA">
        <w:rPr>
          <w:rFonts w:ascii="Times New Roman" w:hAnsi="Times New Roman" w:cs="Times New Roman"/>
          <w:noProof/>
        </w:rPr>
        <w:fldChar w:fldCharType="end"/>
      </w:r>
      <w:bookmarkEnd w:id="31"/>
      <w:r w:rsidRPr="004F3CAA">
        <w:rPr>
          <w:rFonts w:ascii="Times New Roman" w:hAnsi="Times New Roman" w:cs="Times New Roman"/>
        </w:rPr>
        <w:t>. NIST XCOM data for elemental germanium representing the two dominant interaction types for relevant energies pertaining to uranium holdup.</w:t>
      </w:r>
      <w:bookmarkEnd w:id="32"/>
    </w:p>
    <w:p w14:paraId="44057AA2" w14:textId="77777777" w:rsidR="00530487" w:rsidRPr="004F3CAA" w:rsidRDefault="00530487" w:rsidP="00556CA8">
      <w:pPr>
        <w:spacing w:line="360" w:lineRule="auto"/>
        <w:rPr>
          <w:rFonts w:ascii="Times New Roman" w:hAnsi="Times New Roman" w:cs="Times New Roman"/>
        </w:rPr>
      </w:pPr>
      <w:r w:rsidRPr="004F3CAA">
        <w:rPr>
          <w:rFonts w:ascii="Times New Roman" w:hAnsi="Times New Roman" w:cs="Times New Roman"/>
        </w:rPr>
        <w:br w:type="page"/>
      </w:r>
    </w:p>
    <w:p w14:paraId="4A3AD556" w14:textId="031428CB" w:rsidR="004A79BE" w:rsidRPr="004F3CAA" w:rsidRDefault="00530487" w:rsidP="00556CA8">
      <w:pPr>
        <w:spacing w:line="360" w:lineRule="auto"/>
        <w:rPr>
          <w:rFonts w:ascii="Times New Roman" w:hAnsi="Times New Roman" w:cs="Times New Roman"/>
        </w:rPr>
      </w:pPr>
      <w:r w:rsidRPr="004F3CAA">
        <w:rPr>
          <w:rFonts w:ascii="Times New Roman" w:hAnsi="Times New Roman" w:cs="Times New Roman"/>
        </w:rPr>
        <w:lastRenderedPageBreak/>
        <w:t xml:space="preserve">purposes, only the raw data from the GeGI will be used for processing, and the imaging system itself is modified. The raw data extracted is the location, energy deposited, and </w:t>
      </w:r>
      <w:r w:rsidR="0057049C" w:rsidRPr="004F3CAA">
        <w:rPr>
          <w:rFonts w:ascii="Times New Roman" w:hAnsi="Times New Roman" w:cs="Times New Roman"/>
        </w:rPr>
        <w:t xml:space="preserve">interaction order of events. </w:t>
      </w:r>
      <w:r w:rsidR="00EE6C4B" w:rsidRPr="004F3CAA">
        <w:rPr>
          <w:rFonts w:ascii="Times New Roman" w:hAnsi="Times New Roman" w:cs="Times New Roman"/>
        </w:rPr>
        <w:t xml:space="preserve">To acquire data appropriate for coded aperture imaging. A </w:t>
      </w:r>
      <w:r w:rsidR="00C57BD3" w:rsidRPr="004F3CAA">
        <w:rPr>
          <w:rFonts w:ascii="Times New Roman" w:hAnsi="Times New Roman" w:cs="Times New Roman"/>
        </w:rPr>
        <w:t xml:space="preserve">tantalum </w:t>
      </w:r>
      <w:r w:rsidR="00EE6C4B" w:rsidRPr="004F3CAA">
        <w:rPr>
          <w:rFonts w:ascii="Times New Roman" w:hAnsi="Times New Roman" w:cs="Times New Roman"/>
        </w:rPr>
        <w:t xml:space="preserve">mask </w:t>
      </w:r>
      <w:r w:rsidR="00C57BD3" w:rsidRPr="004F3CAA">
        <w:rPr>
          <w:rFonts w:ascii="Times New Roman" w:hAnsi="Times New Roman" w:cs="Times New Roman"/>
        </w:rPr>
        <w:t>is overlaid in front of the detector as shown in</w:t>
      </w:r>
      <w:r w:rsidR="00E326E8" w:rsidRPr="004F3CAA">
        <w:rPr>
          <w:rFonts w:ascii="Times New Roman" w:hAnsi="Times New Roman" w:cs="Times New Roman"/>
        </w:rPr>
        <w:t xml:space="preserve"> </w:t>
      </w:r>
      <w:r w:rsidR="004621B3" w:rsidRPr="004F3CAA">
        <w:rPr>
          <w:rFonts w:ascii="Times New Roman" w:hAnsi="Times New Roman" w:cs="Times New Roman"/>
        </w:rPr>
        <w:fldChar w:fldCharType="begin"/>
      </w:r>
      <w:r w:rsidR="004621B3" w:rsidRPr="004F3CAA">
        <w:rPr>
          <w:rFonts w:ascii="Times New Roman" w:hAnsi="Times New Roman" w:cs="Times New Roman"/>
        </w:rPr>
        <w:instrText xml:space="preserve"> REF _Ref115969768 \h  \* MERGEFORMAT </w:instrText>
      </w:r>
      <w:r w:rsidR="004621B3" w:rsidRPr="004F3CAA">
        <w:rPr>
          <w:rFonts w:ascii="Times New Roman" w:hAnsi="Times New Roman" w:cs="Times New Roman"/>
        </w:rPr>
      </w:r>
      <w:r w:rsidR="004621B3" w:rsidRPr="004F3CAA">
        <w:rPr>
          <w:rFonts w:ascii="Times New Roman" w:hAnsi="Times New Roman" w:cs="Times New Roman"/>
        </w:rPr>
        <w:fldChar w:fldCharType="separate"/>
      </w:r>
      <w:r w:rsidR="009A6D03" w:rsidRPr="004F3CAA">
        <w:rPr>
          <w:rFonts w:ascii="Times New Roman" w:hAnsi="Times New Roman" w:cs="Times New Roman"/>
        </w:rPr>
        <w:t xml:space="preserve">Figure </w:t>
      </w:r>
      <w:r w:rsidR="009A6D03" w:rsidRPr="004F3CAA">
        <w:rPr>
          <w:rFonts w:ascii="Times New Roman" w:hAnsi="Times New Roman" w:cs="Times New Roman"/>
          <w:noProof/>
        </w:rPr>
        <w:t>7</w:t>
      </w:r>
      <w:r w:rsidR="004621B3" w:rsidRPr="004F3CAA">
        <w:rPr>
          <w:rFonts w:ascii="Times New Roman" w:hAnsi="Times New Roman" w:cs="Times New Roman"/>
        </w:rPr>
        <w:fldChar w:fldCharType="end"/>
      </w:r>
      <w:r w:rsidR="004621B3" w:rsidRPr="004F3CAA">
        <w:rPr>
          <w:rFonts w:ascii="Times New Roman" w:hAnsi="Times New Roman" w:cs="Times New Roman"/>
        </w:rPr>
        <w:t>.</w:t>
      </w:r>
    </w:p>
    <w:p w14:paraId="662C5158" w14:textId="77777777" w:rsidR="004A79BE" w:rsidRPr="004F3CAA" w:rsidRDefault="004A79BE" w:rsidP="00556CA8">
      <w:pPr>
        <w:spacing w:line="360" w:lineRule="auto"/>
        <w:rPr>
          <w:rFonts w:ascii="Times New Roman" w:hAnsi="Times New Roman" w:cs="Times New Roman"/>
        </w:rPr>
      </w:pPr>
    </w:p>
    <w:p w14:paraId="343BAA95" w14:textId="77777777" w:rsidR="004A79BE" w:rsidRPr="004F3CAA" w:rsidRDefault="004A79BE" w:rsidP="00556CA8">
      <w:pPr>
        <w:spacing w:line="360" w:lineRule="auto"/>
        <w:rPr>
          <w:rFonts w:ascii="Times New Roman" w:hAnsi="Times New Roman" w:cs="Times New Roman"/>
        </w:rPr>
      </w:pPr>
    </w:p>
    <w:p w14:paraId="700BEAA5" w14:textId="77777777" w:rsidR="004A79BE" w:rsidRPr="004F3CAA" w:rsidRDefault="004A79BE" w:rsidP="00556CA8">
      <w:pPr>
        <w:pStyle w:val="Heading2"/>
        <w:spacing w:before="0" w:after="0" w:line="360" w:lineRule="auto"/>
        <w:rPr>
          <w:rFonts w:ascii="Times New Roman" w:hAnsi="Times New Roman" w:cs="Times New Roman"/>
          <w:sz w:val="24"/>
          <w:szCs w:val="24"/>
        </w:rPr>
      </w:pPr>
      <w:bookmarkStart w:id="33" w:name="_Toc118834092"/>
      <w:r w:rsidRPr="004F3CAA">
        <w:rPr>
          <w:rFonts w:ascii="Times New Roman" w:hAnsi="Times New Roman" w:cs="Times New Roman"/>
          <w:sz w:val="24"/>
          <w:szCs w:val="24"/>
        </w:rPr>
        <w:t>Data Formats</w:t>
      </w:r>
      <w:bookmarkEnd w:id="33"/>
    </w:p>
    <w:p w14:paraId="1435B7F3" w14:textId="77777777" w:rsidR="004A79BE" w:rsidRPr="004F3CAA" w:rsidRDefault="004A79BE" w:rsidP="00556CA8">
      <w:pPr>
        <w:spacing w:line="360" w:lineRule="auto"/>
        <w:rPr>
          <w:rFonts w:ascii="Times New Roman" w:hAnsi="Times New Roman" w:cs="Times New Roman"/>
        </w:rPr>
      </w:pPr>
    </w:p>
    <w:p w14:paraId="6BDEB06E" w14:textId="77777777" w:rsidR="004A79BE" w:rsidRPr="004F3CAA" w:rsidRDefault="004A79BE" w:rsidP="00556CA8">
      <w:pPr>
        <w:spacing w:line="360" w:lineRule="auto"/>
        <w:rPr>
          <w:rFonts w:ascii="Times New Roman" w:hAnsi="Times New Roman" w:cs="Times New Roman"/>
        </w:rPr>
      </w:pPr>
      <w:r w:rsidRPr="004F3CAA">
        <w:rPr>
          <w:rFonts w:ascii="Times New Roman" w:hAnsi="Times New Roman" w:cs="Times New Roman"/>
        </w:rPr>
        <w:t xml:space="preserve">The goal of the project is to produce an image capable of quantifying the mass of a deposit. To do this, a specific data structure will need to be created to save the relevant information. The activity of specific photon energies is important as well as the locations of these activities. This information will give location and shape to where the activity is occurring, allowing mass to be calculated. </w:t>
      </w:r>
    </w:p>
    <w:p w14:paraId="59234CEB" w14:textId="77777777" w:rsidR="004A79BE" w:rsidRPr="004F3CAA" w:rsidRDefault="004A79BE" w:rsidP="00556CA8">
      <w:pPr>
        <w:spacing w:line="360" w:lineRule="auto"/>
        <w:rPr>
          <w:rFonts w:ascii="Times New Roman" w:hAnsi="Times New Roman" w:cs="Times New Roman"/>
        </w:rPr>
      </w:pPr>
    </w:p>
    <w:p w14:paraId="3A4AAF02" w14:textId="77777777" w:rsidR="004A79BE" w:rsidRPr="004F3CAA" w:rsidRDefault="004A79BE" w:rsidP="00556CA8">
      <w:pPr>
        <w:spacing w:line="360" w:lineRule="auto"/>
        <w:rPr>
          <w:rFonts w:ascii="Times New Roman" w:hAnsi="Times New Roman" w:cs="Times New Roman"/>
        </w:rPr>
      </w:pPr>
      <w:r w:rsidRPr="004F3CAA">
        <w:rPr>
          <w:rFonts w:ascii="Times New Roman" w:hAnsi="Times New Roman" w:cs="Times New Roman"/>
        </w:rPr>
        <w:t xml:space="preserve">The data structure to accomplish this will be created as a datacube. The datacube is a 3D matrix, where the first two indices are locations x and y on the image, and the third index is energy. This will provide location specific energy spectra as well as energy specific images. Both outputs can be ideal for identifying multiple sources as well as quantifying sources. </w:t>
      </w:r>
    </w:p>
    <w:p w14:paraId="5E28BF2F" w14:textId="77777777" w:rsidR="004A79BE" w:rsidRPr="004F3CAA" w:rsidRDefault="004A79BE" w:rsidP="00556CA8">
      <w:pPr>
        <w:spacing w:line="360" w:lineRule="auto"/>
        <w:rPr>
          <w:rFonts w:ascii="Times New Roman" w:hAnsi="Times New Roman" w:cs="Times New Roman"/>
        </w:rPr>
      </w:pPr>
    </w:p>
    <w:p w14:paraId="5C3B57A6" w14:textId="77777777" w:rsidR="004A79BE" w:rsidRPr="004F3CAA" w:rsidRDefault="004A79BE" w:rsidP="00556CA8">
      <w:pPr>
        <w:spacing w:line="360" w:lineRule="auto"/>
        <w:rPr>
          <w:rFonts w:ascii="Times New Roman" w:hAnsi="Times New Roman" w:cs="Times New Roman"/>
        </w:rPr>
      </w:pPr>
      <w:r w:rsidRPr="004F3CAA">
        <w:rPr>
          <w:rFonts w:ascii="Times New Roman" w:hAnsi="Times New Roman" w:cs="Times New Roman"/>
        </w:rPr>
        <w:t>For how the actual data is processed from detector to image. The raw output from the GeGI is in a binary format. The information is related to each activated strip’s accumulation time and energy per interaction. These parameters are then processed to obtain location, deposited energy, and interaction order from an event. The original output can also be from simulations in Geant4, which is in ROOT format of the already processed location and energy deposition.</w:t>
      </w:r>
    </w:p>
    <w:p w14:paraId="6B9E5285" w14:textId="77777777" w:rsidR="004A79BE" w:rsidRPr="004F3CAA" w:rsidRDefault="004A79BE" w:rsidP="00556CA8">
      <w:pPr>
        <w:spacing w:line="360" w:lineRule="auto"/>
        <w:rPr>
          <w:rFonts w:ascii="Times New Roman" w:hAnsi="Times New Roman" w:cs="Times New Roman"/>
        </w:rPr>
      </w:pPr>
    </w:p>
    <w:p w14:paraId="33D0A2A4" w14:textId="77777777" w:rsidR="004A79BE" w:rsidRPr="004F3CAA" w:rsidRDefault="004A79BE" w:rsidP="00556CA8">
      <w:pPr>
        <w:spacing w:line="360" w:lineRule="auto"/>
        <w:rPr>
          <w:rFonts w:ascii="Times New Roman" w:hAnsi="Times New Roman" w:cs="Times New Roman"/>
        </w:rPr>
      </w:pPr>
      <w:r w:rsidRPr="004F3CAA">
        <w:rPr>
          <w:rFonts w:ascii="Times New Roman" w:hAnsi="Times New Roman" w:cs="Times New Roman"/>
        </w:rPr>
        <w:t>The data processed from ORNL for the coded aperture is given as the datacube in binary as well. This data is given as a 37 by 37 matrix of intensity values at each energy in 0.5 keV increments.</w:t>
      </w:r>
    </w:p>
    <w:p w14:paraId="65FC3DD3" w14:textId="77777777" w:rsidR="004A79BE" w:rsidRPr="004F3CAA" w:rsidRDefault="004A79BE" w:rsidP="00556CA8">
      <w:pPr>
        <w:spacing w:line="360" w:lineRule="auto"/>
        <w:rPr>
          <w:rFonts w:ascii="Times New Roman" w:hAnsi="Times New Roman" w:cs="Times New Roman"/>
        </w:rPr>
      </w:pPr>
    </w:p>
    <w:p w14:paraId="157D2F9E" w14:textId="77777777" w:rsidR="007A4D63" w:rsidRPr="004F3CAA" w:rsidRDefault="007A4D63" w:rsidP="00556CA8">
      <w:pPr>
        <w:keepNext/>
        <w:spacing w:line="360" w:lineRule="auto"/>
        <w:jc w:val="center"/>
        <w:rPr>
          <w:rFonts w:ascii="Times New Roman" w:hAnsi="Times New Roman" w:cs="Times New Roman"/>
        </w:rPr>
      </w:pPr>
      <w:r w:rsidRPr="004F3CAA">
        <w:rPr>
          <w:rFonts w:ascii="Times New Roman" w:hAnsi="Times New Roman" w:cs="Times New Roman"/>
          <w:noProof/>
        </w:rPr>
        <w:drawing>
          <wp:inline distT="0" distB="0" distL="0" distR="0" wp14:anchorId="01F6CE9C" wp14:editId="7460E9D8">
            <wp:extent cx="3675868" cy="2768600"/>
            <wp:effectExtent l="0" t="0" r="1270" b="0"/>
            <wp:docPr id="85" name="Picture 85" descr="A picture containing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Picture 85" descr="A picture containing indoor&#10;&#10;Description automatically generated"/>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695051" cy="2783048"/>
                    </a:xfrm>
                    <a:prstGeom prst="rect">
                      <a:avLst/>
                    </a:prstGeom>
                    <a:noFill/>
                    <a:ln>
                      <a:noFill/>
                    </a:ln>
                  </pic:spPr>
                </pic:pic>
              </a:graphicData>
            </a:graphic>
          </wp:inline>
        </w:drawing>
      </w:r>
    </w:p>
    <w:p w14:paraId="7E9870A6" w14:textId="63D30C31" w:rsidR="007A4D63" w:rsidRPr="004F3CAA" w:rsidRDefault="007A4D63" w:rsidP="00556CA8">
      <w:pPr>
        <w:pStyle w:val="Caption"/>
      </w:pPr>
      <w:bookmarkStart w:id="34" w:name="_Toc118833925"/>
      <w:r w:rsidRPr="004F3CAA">
        <w:t xml:space="preserve">Figure </w:t>
      </w:r>
      <w:fldSimple w:instr=" SEQ Figure \* ARABIC ">
        <w:r w:rsidR="009A6D03" w:rsidRPr="004F3CAA">
          <w:rPr>
            <w:noProof/>
          </w:rPr>
          <w:t>6</w:t>
        </w:r>
      </w:fldSimple>
      <w:r w:rsidRPr="004F3CAA">
        <w:t>. A photo of the PHDS GeGI used in this work.</w:t>
      </w:r>
      <w:bookmarkEnd w:id="34"/>
    </w:p>
    <w:p w14:paraId="39268F9C" w14:textId="77777777" w:rsidR="007A4D63" w:rsidRPr="004F3CAA" w:rsidRDefault="007A4D63" w:rsidP="00556CA8">
      <w:pPr>
        <w:spacing w:line="360" w:lineRule="auto"/>
        <w:rPr>
          <w:rFonts w:ascii="Times New Roman" w:hAnsi="Times New Roman" w:cs="Times New Roman"/>
        </w:rPr>
      </w:pPr>
    </w:p>
    <w:p w14:paraId="17601E87" w14:textId="77777777" w:rsidR="007A4D63" w:rsidRPr="004F3CAA" w:rsidRDefault="007A4D63" w:rsidP="00556CA8">
      <w:pPr>
        <w:keepNext/>
        <w:spacing w:line="360" w:lineRule="auto"/>
        <w:jc w:val="center"/>
        <w:rPr>
          <w:rFonts w:ascii="Times New Roman" w:hAnsi="Times New Roman" w:cs="Times New Roman"/>
        </w:rPr>
      </w:pPr>
      <w:r w:rsidRPr="004F3CAA">
        <w:rPr>
          <w:rFonts w:ascii="Times New Roman" w:hAnsi="Times New Roman" w:cs="Times New Roman"/>
          <w:noProof/>
        </w:rPr>
        <w:drawing>
          <wp:inline distT="0" distB="0" distL="0" distR="0" wp14:anchorId="44F805FF" wp14:editId="7A0AE239">
            <wp:extent cx="3683000" cy="2773972"/>
            <wp:effectExtent l="0" t="0" r="0" b="7620"/>
            <wp:docPr id="86" name="Picture 86" descr="A picture containing indoor, device, mill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Picture 86" descr="A picture containing indoor, device, miller&#10;&#10;Description automatically generated"/>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708103" cy="2792879"/>
                    </a:xfrm>
                    <a:prstGeom prst="rect">
                      <a:avLst/>
                    </a:prstGeom>
                    <a:noFill/>
                    <a:ln>
                      <a:noFill/>
                    </a:ln>
                  </pic:spPr>
                </pic:pic>
              </a:graphicData>
            </a:graphic>
          </wp:inline>
        </w:drawing>
      </w:r>
    </w:p>
    <w:p w14:paraId="5D7FE620" w14:textId="681222BE" w:rsidR="0085422F" w:rsidRPr="004F3CAA" w:rsidRDefault="007A4D63" w:rsidP="00556CA8">
      <w:pPr>
        <w:pStyle w:val="Caption"/>
      </w:pPr>
      <w:bookmarkStart w:id="35" w:name="_Ref115969768"/>
      <w:bookmarkStart w:id="36" w:name="_Ref115969758"/>
      <w:bookmarkStart w:id="37" w:name="_Toc118833926"/>
      <w:r w:rsidRPr="004F3CAA">
        <w:t xml:space="preserve">Figure </w:t>
      </w:r>
      <w:fldSimple w:instr=" SEQ Figure \* ARABIC ">
        <w:r w:rsidR="009A6D03" w:rsidRPr="004F3CAA">
          <w:rPr>
            <w:noProof/>
          </w:rPr>
          <w:t>7</w:t>
        </w:r>
      </w:fldSimple>
      <w:bookmarkEnd w:id="35"/>
      <w:r w:rsidRPr="004F3CAA">
        <w:t>. A photo of the Coded aperture mask on module capable of rotation.</w:t>
      </w:r>
      <w:bookmarkEnd w:id="36"/>
      <w:bookmarkEnd w:id="37"/>
    </w:p>
    <w:p w14:paraId="0EAC459A" w14:textId="22FF730B" w:rsidR="007A4D63" w:rsidRPr="004F3CAA" w:rsidRDefault="007A4D63" w:rsidP="00556CA8">
      <w:pPr>
        <w:spacing w:line="360" w:lineRule="auto"/>
        <w:rPr>
          <w:rFonts w:ascii="Times New Roman" w:hAnsi="Times New Roman" w:cs="Times New Roman"/>
          <w:iCs/>
          <w:color w:val="000000" w:themeColor="text1"/>
        </w:rPr>
      </w:pPr>
      <w:r w:rsidRPr="004F3CAA">
        <w:rPr>
          <w:rFonts w:ascii="Times New Roman" w:hAnsi="Times New Roman" w:cs="Times New Roman"/>
        </w:rPr>
        <w:br w:type="page"/>
      </w:r>
    </w:p>
    <w:p w14:paraId="18DCB619" w14:textId="77777777" w:rsidR="004A79BE" w:rsidRPr="004F3CAA" w:rsidRDefault="004A79BE" w:rsidP="00556CA8">
      <w:pPr>
        <w:spacing w:line="360" w:lineRule="auto"/>
        <w:rPr>
          <w:rFonts w:ascii="Times New Roman" w:hAnsi="Times New Roman" w:cs="Times New Roman"/>
        </w:rPr>
      </w:pPr>
      <w:r w:rsidRPr="004F3CAA">
        <w:rPr>
          <w:rFonts w:ascii="Times New Roman" w:hAnsi="Times New Roman" w:cs="Times New Roman"/>
        </w:rPr>
        <w:lastRenderedPageBreak/>
        <w:t>The data processed at UTK is first transferred to SQLite. The processed data yield’s location of interaction, energy deposited, and order of energy interaction. The cone angle uncertainty is also processed in this step and will be discussed further in the methods.</w:t>
      </w:r>
    </w:p>
    <w:p w14:paraId="6642ACE1" w14:textId="77777777" w:rsidR="004A79BE" w:rsidRPr="004F3CAA" w:rsidRDefault="004A79BE" w:rsidP="00556CA8">
      <w:pPr>
        <w:spacing w:line="360" w:lineRule="auto"/>
        <w:rPr>
          <w:rFonts w:ascii="Times New Roman" w:hAnsi="Times New Roman" w:cs="Times New Roman"/>
        </w:rPr>
      </w:pPr>
    </w:p>
    <w:p w14:paraId="19CC2FE2" w14:textId="52AFAF7E" w:rsidR="0085422F" w:rsidRPr="004F3CAA" w:rsidRDefault="004A79BE" w:rsidP="00556CA8">
      <w:pPr>
        <w:keepNext/>
        <w:spacing w:line="360" w:lineRule="auto"/>
        <w:rPr>
          <w:rFonts w:ascii="Times New Roman" w:hAnsi="Times New Roman" w:cs="Times New Roman"/>
        </w:rPr>
      </w:pPr>
      <w:r w:rsidRPr="004F3CAA">
        <w:rPr>
          <w:rFonts w:ascii="Times New Roman" w:hAnsi="Times New Roman" w:cs="Times New Roman"/>
        </w:rPr>
        <w:t>This SQLite data is imported to python for image generation. The output is a combined intensity image from both the Compton and coded aperture methods. The combined image is now in a format viable for quantification.</w:t>
      </w:r>
      <w:r w:rsidR="007A4D63" w:rsidRPr="004F3CAA">
        <w:rPr>
          <w:rFonts w:ascii="Times New Roman" w:hAnsi="Times New Roman" w:cs="Times New Roman"/>
        </w:rPr>
        <w:t xml:space="preserve"> Shown as an example of the datacube format shown in </w:t>
      </w:r>
      <w:r w:rsidR="00E6229A" w:rsidRPr="004F3CAA">
        <w:rPr>
          <w:rFonts w:ascii="Times New Roman" w:hAnsi="Times New Roman" w:cs="Times New Roman"/>
        </w:rPr>
        <w:fldChar w:fldCharType="begin"/>
      </w:r>
      <w:r w:rsidR="00E6229A" w:rsidRPr="004F3CAA">
        <w:rPr>
          <w:rFonts w:ascii="Times New Roman" w:hAnsi="Times New Roman" w:cs="Times New Roman"/>
        </w:rPr>
        <w:instrText xml:space="preserve"> REF _Ref118797461  \* MERGEFORMAT </w:instrText>
      </w:r>
      <w:r w:rsidR="00E6229A" w:rsidRPr="004F3CAA">
        <w:rPr>
          <w:rFonts w:ascii="Times New Roman" w:hAnsi="Times New Roman" w:cs="Times New Roman"/>
        </w:rPr>
        <w:fldChar w:fldCharType="separate"/>
      </w:r>
      <w:r w:rsidR="009A6D03" w:rsidRPr="004F3CAA">
        <w:rPr>
          <w:rFonts w:ascii="Times New Roman" w:hAnsi="Times New Roman" w:cs="Times New Roman"/>
        </w:rPr>
        <w:t xml:space="preserve">Figure </w:t>
      </w:r>
      <w:r w:rsidR="009A6D03" w:rsidRPr="004F3CAA">
        <w:rPr>
          <w:rFonts w:ascii="Times New Roman" w:hAnsi="Times New Roman" w:cs="Times New Roman"/>
          <w:noProof/>
        </w:rPr>
        <w:t>8</w:t>
      </w:r>
      <w:r w:rsidR="00E6229A" w:rsidRPr="004F3CAA">
        <w:rPr>
          <w:rFonts w:ascii="Times New Roman" w:hAnsi="Times New Roman" w:cs="Times New Roman"/>
        </w:rPr>
        <w:fldChar w:fldCharType="end"/>
      </w:r>
      <w:r w:rsidR="00E6229A" w:rsidRPr="004F3CAA">
        <w:rPr>
          <w:rFonts w:ascii="Times New Roman" w:hAnsi="Times New Roman" w:cs="Times New Roman"/>
        </w:rPr>
        <w:t>.</w:t>
      </w:r>
      <w:r w:rsidR="007A4D63" w:rsidRPr="004F3CAA">
        <w:rPr>
          <w:rFonts w:ascii="Times New Roman" w:hAnsi="Times New Roman" w:cs="Times New Roman"/>
        </w:rPr>
        <w:t xml:space="preserve"> </w:t>
      </w:r>
    </w:p>
    <w:p w14:paraId="109443B9" w14:textId="77777777" w:rsidR="00556CA8" w:rsidRPr="004F3CAA" w:rsidRDefault="00556CA8" w:rsidP="00556CA8">
      <w:pPr>
        <w:spacing w:line="360" w:lineRule="auto"/>
        <w:rPr>
          <w:rFonts w:ascii="Times New Roman" w:hAnsi="Times New Roman" w:cs="Times New Roman"/>
        </w:rPr>
      </w:pPr>
    </w:p>
    <w:p w14:paraId="22F6D944" w14:textId="77777777" w:rsidR="00556CA8" w:rsidRPr="004F3CAA" w:rsidRDefault="00556CA8" w:rsidP="00556CA8">
      <w:pPr>
        <w:pStyle w:val="Heading2"/>
        <w:spacing w:before="0" w:after="0" w:line="360" w:lineRule="auto"/>
        <w:rPr>
          <w:rFonts w:ascii="Times New Roman" w:hAnsi="Times New Roman" w:cs="Times New Roman"/>
          <w:sz w:val="24"/>
          <w:szCs w:val="24"/>
        </w:rPr>
      </w:pPr>
      <w:bookmarkStart w:id="38" w:name="_Toc118834093"/>
      <w:r w:rsidRPr="004F3CAA">
        <w:rPr>
          <w:rFonts w:ascii="Times New Roman" w:hAnsi="Times New Roman" w:cs="Times New Roman"/>
          <w:sz w:val="24"/>
          <w:szCs w:val="24"/>
        </w:rPr>
        <w:t>Compton Imaging</w:t>
      </w:r>
      <w:bookmarkEnd w:id="38"/>
    </w:p>
    <w:p w14:paraId="72F9BCFF" w14:textId="77777777" w:rsidR="00556CA8" w:rsidRPr="004F3CAA" w:rsidRDefault="00556CA8" w:rsidP="00556CA8">
      <w:pPr>
        <w:spacing w:line="360" w:lineRule="auto"/>
        <w:rPr>
          <w:rFonts w:ascii="Times New Roman" w:hAnsi="Times New Roman" w:cs="Times New Roman"/>
        </w:rPr>
      </w:pPr>
    </w:p>
    <w:p w14:paraId="71D484C9" w14:textId="2E981548" w:rsidR="00556CA8" w:rsidRPr="004F3CAA" w:rsidRDefault="00556CA8" w:rsidP="00556CA8">
      <w:pPr>
        <w:spacing w:line="360" w:lineRule="auto"/>
        <w:rPr>
          <w:rFonts w:ascii="Times New Roman" w:hAnsi="Times New Roman" w:cs="Times New Roman"/>
        </w:rPr>
      </w:pPr>
      <w:r w:rsidRPr="004F3CAA">
        <w:rPr>
          <w:rFonts w:ascii="Times New Roman" w:hAnsi="Times New Roman" w:cs="Times New Roman"/>
        </w:rPr>
        <w:t>Compton scatter imaging is based on multi-interaction events, which are more prominent from higher energy photons (above 300keV). Compton scattering is the process where a photon inelastically scatters with an assumed “free” electron (an electron which has no binding energy). Knowing the photon’s initial energy and the rest mass of the electron (assuming no kinetic energy), the angle of scatter of the photon’s new path from the photon’s initial path can be evaluated.</w:t>
      </w:r>
      <w:r w:rsidR="006D1943">
        <w:rPr>
          <w:rFonts w:ascii="Times New Roman" w:hAnsi="Times New Roman" w:cs="Times New Roman"/>
        </w:rPr>
        <w:t xml:space="preserve"> The scattering angle equation (equation 3) is derived from the </w:t>
      </w:r>
      <w:r w:rsidR="001E1638">
        <w:rPr>
          <w:rFonts w:ascii="Times New Roman" w:hAnsi="Times New Roman" w:cs="Times New Roman"/>
        </w:rPr>
        <w:t>conservation of energy (equation 1) and momentum (equation 2).</w:t>
      </w:r>
    </w:p>
    <w:p w14:paraId="00F7007E" w14:textId="77777777" w:rsidR="00556CA8" w:rsidRPr="004F3CAA" w:rsidRDefault="00556CA8" w:rsidP="00556CA8">
      <w:pPr>
        <w:spacing w:line="360" w:lineRule="auto"/>
        <w:rPr>
          <w:rFonts w:ascii="Times New Roman" w:hAnsi="Times New Roman" w:cs="Times New Roman"/>
        </w:rPr>
      </w:pPr>
    </w:p>
    <w:p w14:paraId="1EDAA3CA" w14:textId="77777777" w:rsidR="00556CA8" w:rsidRPr="004F3CAA" w:rsidRDefault="00000000" w:rsidP="00556CA8">
      <w:pPr>
        <w:spacing w:line="360" w:lineRule="auto"/>
        <w:rPr>
          <w:rFonts w:ascii="Times New Roman" w:hAnsi="Times New Roman" w:cs="Times New Roman"/>
        </w:rPr>
      </w:pPr>
      <m:oMathPara>
        <m:oMathParaPr>
          <m:jc m:val="center"/>
        </m:oMathParaPr>
        <m:oMath>
          <m:eqArr>
            <m:eqArrPr>
              <m:maxDist m:val="1"/>
              <m:ctrlPr>
                <w:rPr>
                  <w:rFonts w:ascii="Cambria Math" w:hAnsi="Cambria Math" w:cs="Times New Roman"/>
                  <w:i/>
                </w:rPr>
              </m:ctrlPr>
            </m:eqArrPr>
            <m:e>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γ</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e</m:t>
                  </m:r>
                </m:sub>
              </m:sSub>
              <m:sSup>
                <m:sSupPr>
                  <m:ctrlPr>
                    <w:rPr>
                      <w:rFonts w:ascii="Cambria Math" w:hAnsi="Cambria Math" w:cs="Times New Roman"/>
                      <w:i/>
                    </w:rPr>
                  </m:ctrlPr>
                </m:sSupPr>
                <m:e>
                  <m:r>
                    <w:rPr>
                      <w:rFonts w:ascii="Cambria Math" w:hAnsi="Cambria Math" w:cs="Times New Roman"/>
                    </w:rPr>
                    <m:t>c</m:t>
                  </m:r>
                </m:e>
                <m:sup>
                  <m:r>
                    <w:rPr>
                      <w:rFonts w:ascii="Cambria Math" w:hAnsi="Cambria Math" w:cs="Times New Roman"/>
                    </w:rPr>
                    <m:t>2</m:t>
                  </m:r>
                </m:sup>
              </m:sSup>
              <m:r>
                <w:rPr>
                  <w:rFonts w:ascii="Cambria Math" w:hAnsi="Cambria Math" w:cs="Times New Roman"/>
                </w:rPr>
                <m:t>=</m:t>
              </m:r>
              <m:sSub>
                <m:sSubPr>
                  <m:ctrlPr>
                    <w:rPr>
                      <w:rFonts w:ascii="Cambria Math" w:hAnsi="Cambria Math" w:cs="Times New Roman"/>
                      <w:i/>
                    </w:rPr>
                  </m:ctrlPr>
                </m:sSubPr>
                <m:e>
                  <m:sSup>
                    <m:sSupPr>
                      <m:ctrlPr>
                        <w:rPr>
                          <w:rFonts w:ascii="Cambria Math" w:hAnsi="Cambria Math" w:cs="Times New Roman"/>
                          <w:i/>
                        </w:rPr>
                      </m:ctrlPr>
                    </m:sSupPr>
                    <m:e>
                      <m:r>
                        <w:rPr>
                          <w:rFonts w:ascii="Cambria Math" w:hAnsi="Cambria Math" w:cs="Times New Roman"/>
                        </w:rPr>
                        <m:t>E</m:t>
                      </m:r>
                    </m:e>
                    <m:sup>
                      <m:r>
                        <w:rPr>
                          <w:rFonts w:ascii="Cambria Math" w:hAnsi="Cambria Math" w:cs="Times New Roman"/>
                        </w:rPr>
                        <m:t>'</m:t>
                      </m:r>
                    </m:sup>
                  </m:sSup>
                </m:e>
                <m:sub>
                  <m:r>
                    <w:rPr>
                      <w:rFonts w:ascii="Cambria Math" w:hAnsi="Cambria Math" w:cs="Times New Roman"/>
                    </w:rPr>
                    <m:t>γ</m:t>
                  </m:r>
                </m:sub>
              </m:sSub>
              <m:r>
                <w:rPr>
                  <w:rFonts w:ascii="Cambria Math" w:hAnsi="Cambria Math" w:cs="Times New Roman"/>
                </w:rPr>
                <m:t>+</m:t>
              </m:r>
              <m:rad>
                <m:radPr>
                  <m:degHide m:val="1"/>
                  <m:ctrlPr>
                    <w:rPr>
                      <w:rFonts w:ascii="Cambria Math" w:hAnsi="Cambria Math" w:cs="Times New Roman"/>
                      <w:i/>
                    </w:rPr>
                  </m:ctrlPr>
                </m:radPr>
                <m:deg/>
                <m:e>
                  <m:sSubSup>
                    <m:sSubSupPr>
                      <m:ctrlPr>
                        <w:rPr>
                          <w:rFonts w:ascii="Cambria Math" w:hAnsi="Cambria Math" w:cs="Times New Roman"/>
                          <w:i/>
                        </w:rPr>
                      </m:ctrlPr>
                    </m:sSubSupPr>
                    <m:e>
                      <m:r>
                        <w:rPr>
                          <w:rFonts w:ascii="Cambria Math" w:hAnsi="Cambria Math" w:cs="Times New Roman"/>
                        </w:rPr>
                        <m:t>p</m:t>
                      </m:r>
                    </m:e>
                    <m:sub>
                      <m:r>
                        <w:rPr>
                          <w:rFonts w:ascii="Cambria Math" w:hAnsi="Cambria Math" w:cs="Times New Roman"/>
                        </w:rPr>
                        <m:t>e</m:t>
                      </m:r>
                    </m:sub>
                    <m:sup>
                      <m:r>
                        <w:rPr>
                          <w:rFonts w:ascii="Cambria Math" w:hAnsi="Cambria Math" w:cs="Times New Roman"/>
                        </w:rPr>
                        <m:t>2</m:t>
                      </m:r>
                    </m:sup>
                  </m:sSubSup>
                  <m:r>
                    <w:rPr>
                      <w:rFonts w:ascii="Cambria Math" w:hAnsi="Cambria Math" w:cs="Times New Roman"/>
                    </w:rPr>
                    <m:t>+</m:t>
                  </m:r>
                  <m:sSup>
                    <m:sSupPr>
                      <m:ctrlPr>
                        <w:rPr>
                          <w:rFonts w:ascii="Cambria Math" w:hAnsi="Cambria Math" w:cs="Times New Roman"/>
                          <w:i/>
                        </w:rPr>
                      </m:ctrlPr>
                    </m:sSupPr>
                    <m:e>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e</m:t>
                              </m:r>
                            </m:sub>
                          </m:sSub>
                          <m:sSup>
                            <m:sSupPr>
                              <m:ctrlPr>
                                <w:rPr>
                                  <w:rFonts w:ascii="Cambria Math" w:hAnsi="Cambria Math" w:cs="Times New Roman"/>
                                  <w:i/>
                                </w:rPr>
                              </m:ctrlPr>
                            </m:sSupPr>
                            <m:e>
                              <m:r>
                                <w:rPr>
                                  <w:rFonts w:ascii="Cambria Math" w:hAnsi="Cambria Math" w:cs="Times New Roman"/>
                                </w:rPr>
                                <m:t>c</m:t>
                              </m:r>
                            </m:e>
                            <m:sup>
                              <m:r>
                                <w:rPr>
                                  <w:rFonts w:ascii="Cambria Math" w:hAnsi="Cambria Math" w:cs="Times New Roman"/>
                                </w:rPr>
                                <m:t>2</m:t>
                              </m:r>
                            </m:sup>
                          </m:sSup>
                        </m:e>
                      </m:d>
                    </m:e>
                    <m:sup>
                      <m:r>
                        <w:rPr>
                          <w:rFonts w:ascii="Cambria Math" w:hAnsi="Cambria Math" w:cs="Times New Roman"/>
                        </w:rPr>
                        <m:t>2</m:t>
                      </m:r>
                    </m:sup>
                  </m:sSup>
                </m:e>
              </m:rad>
              <m:r>
                <w:rPr>
                  <w:rFonts w:ascii="Cambria Math" w:hAnsi="Cambria Math" w:cs="Times New Roman"/>
                </w:rPr>
                <m:t xml:space="preserve"> #</m:t>
              </m:r>
              <m:d>
                <m:dPr>
                  <m:ctrlPr>
                    <w:rPr>
                      <w:rFonts w:ascii="Cambria Math" w:hAnsi="Cambria Math" w:cs="Times New Roman"/>
                      <w:i/>
                    </w:rPr>
                  </m:ctrlPr>
                </m:dPr>
                <m:e>
                  <m:r>
                    <w:rPr>
                      <w:rFonts w:ascii="Cambria Math" w:hAnsi="Cambria Math" w:cs="Times New Roman"/>
                    </w:rPr>
                    <m:t>1</m:t>
                  </m:r>
                </m:e>
              </m:d>
            </m:e>
          </m:eqArr>
        </m:oMath>
      </m:oMathPara>
    </w:p>
    <w:p w14:paraId="44CA30D5" w14:textId="77777777" w:rsidR="00556CA8" w:rsidRPr="004F3CAA" w:rsidRDefault="00556CA8" w:rsidP="00556CA8">
      <w:pPr>
        <w:pStyle w:val="Caption"/>
      </w:pPr>
      <w:bookmarkStart w:id="39" w:name="_Hlk107834035"/>
    </w:p>
    <w:bookmarkEnd w:id="39"/>
    <w:p w14:paraId="1BC0466B" w14:textId="77777777" w:rsidR="00556CA8" w:rsidRPr="004F3CAA" w:rsidRDefault="00000000" w:rsidP="00556CA8">
      <w:pPr>
        <w:spacing w:line="360" w:lineRule="auto"/>
        <w:rPr>
          <w:rFonts w:ascii="Times New Roman" w:hAnsi="Times New Roman" w:cs="Times New Roman"/>
        </w:rPr>
      </w:pPr>
      <m:oMathPara>
        <m:oMath>
          <m:eqArr>
            <m:eqArrPr>
              <m:maxDist m:val="1"/>
              <m:ctrlPr>
                <w:rPr>
                  <w:rFonts w:ascii="Cambria Math" w:hAnsi="Cambria Math" w:cs="Times New Roman"/>
                  <w:i/>
                </w:rPr>
              </m:ctrlPr>
            </m:eqArrPr>
            <m:e>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i</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f</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e</m:t>
                  </m:r>
                </m:sub>
              </m:sSub>
              <m:r>
                <w:rPr>
                  <w:rFonts w:ascii="Cambria Math" w:hAnsi="Cambria Math" w:cs="Times New Roman"/>
                </w:rPr>
                <m:t xml:space="preserve"> #</m:t>
              </m:r>
              <m:d>
                <m:dPr>
                  <m:ctrlPr>
                    <w:rPr>
                      <w:rFonts w:ascii="Cambria Math" w:hAnsi="Cambria Math" w:cs="Times New Roman"/>
                      <w:i/>
                    </w:rPr>
                  </m:ctrlPr>
                </m:dPr>
                <m:e>
                  <m:r>
                    <w:rPr>
                      <w:rFonts w:ascii="Cambria Math" w:hAnsi="Cambria Math" w:cs="Times New Roman"/>
                    </w:rPr>
                    <m:t>2</m:t>
                  </m:r>
                </m:e>
              </m:d>
            </m:e>
          </m:eqArr>
        </m:oMath>
      </m:oMathPara>
    </w:p>
    <w:p w14:paraId="3A5A2960" w14:textId="77777777" w:rsidR="00556CA8" w:rsidRPr="004F3CAA" w:rsidRDefault="00556CA8" w:rsidP="00556CA8">
      <w:pPr>
        <w:spacing w:line="360" w:lineRule="auto"/>
        <w:rPr>
          <w:rFonts w:ascii="Times New Roman" w:hAnsi="Times New Roman" w:cs="Times New Roman"/>
        </w:rPr>
      </w:pPr>
    </w:p>
    <w:p w14:paraId="2FF20BB0" w14:textId="77777777" w:rsidR="00556CA8" w:rsidRPr="004F3CAA" w:rsidRDefault="00000000" w:rsidP="00556CA8">
      <w:pPr>
        <w:spacing w:line="360" w:lineRule="auto"/>
        <w:rPr>
          <w:rFonts w:ascii="Times New Roman" w:hAnsi="Times New Roman" w:cs="Times New Roman"/>
        </w:rPr>
      </w:pPr>
      <m:oMathPara>
        <m:oMath>
          <m:eqArr>
            <m:eqArrPr>
              <m:maxDist m:val="1"/>
              <m:ctrlPr>
                <w:rPr>
                  <w:rFonts w:ascii="Cambria Math" w:hAnsi="Cambria Math" w:cs="Times New Roman"/>
                  <w:i/>
                </w:rPr>
              </m:ctrlPr>
            </m:eqArrPr>
            <m:e>
              <m:r>
                <w:rPr>
                  <w:rFonts w:ascii="Cambria Math" w:hAnsi="Cambria Math" w:cs="Times New Roman"/>
                </w:rPr>
                <m:t>θ=</m:t>
              </m:r>
              <m:sSup>
                <m:sSupPr>
                  <m:ctrlPr>
                    <w:rPr>
                      <w:rFonts w:ascii="Cambria Math" w:hAnsi="Cambria Math" w:cs="Times New Roman"/>
                      <w:i/>
                    </w:rPr>
                  </m:ctrlPr>
                </m:sSupPr>
                <m:e>
                  <m:r>
                    <w:rPr>
                      <w:rFonts w:ascii="Cambria Math" w:hAnsi="Cambria Math" w:cs="Times New Roman"/>
                    </w:rPr>
                    <m:t>cos</m:t>
                  </m:r>
                </m:e>
                <m:sup>
                  <m:r>
                    <w:rPr>
                      <w:rFonts w:ascii="Cambria Math" w:hAnsi="Cambria Math" w:cs="Times New Roman"/>
                    </w:rPr>
                    <m:t>-1</m:t>
                  </m:r>
                </m:sup>
              </m:sSup>
              <m:d>
                <m:dPr>
                  <m:ctrlPr>
                    <w:rPr>
                      <w:rFonts w:ascii="Cambria Math" w:hAnsi="Cambria Math" w:cs="Times New Roman"/>
                      <w:i/>
                    </w:rPr>
                  </m:ctrlPr>
                </m:dPr>
                <m:e>
                  <m:r>
                    <w:rPr>
                      <w:rFonts w:ascii="Cambria Math" w:hAnsi="Cambria Math" w:cs="Times New Roman"/>
                    </w:rPr>
                    <m:t>1-</m:t>
                  </m:r>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e</m:t>
                      </m:r>
                    </m:sub>
                  </m:sSub>
                  <m:sSup>
                    <m:sSupPr>
                      <m:ctrlPr>
                        <w:rPr>
                          <w:rFonts w:ascii="Cambria Math" w:hAnsi="Cambria Math" w:cs="Times New Roman"/>
                          <w:i/>
                        </w:rPr>
                      </m:ctrlPr>
                    </m:sSupPr>
                    <m:e>
                      <m:r>
                        <w:rPr>
                          <w:rFonts w:ascii="Cambria Math" w:hAnsi="Cambria Math" w:cs="Times New Roman"/>
                        </w:rPr>
                        <m:t>c</m:t>
                      </m:r>
                    </m:e>
                    <m:sup>
                      <m:r>
                        <w:rPr>
                          <w:rFonts w:ascii="Cambria Math" w:hAnsi="Cambria Math" w:cs="Times New Roman"/>
                        </w:rPr>
                        <m:t>2</m:t>
                      </m:r>
                    </m:sup>
                  </m:sSup>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γ</m:t>
                          </m:r>
                        </m:sub>
                      </m:sSub>
                      <m:r>
                        <w:rPr>
                          <w:rFonts w:ascii="Cambria Math" w:hAnsi="Cambria Math" w:cs="Times New Roman"/>
                        </w:rPr>
                        <m:t>-</m:t>
                      </m:r>
                      <m:sSub>
                        <m:sSubPr>
                          <m:ctrlPr>
                            <w:rPr>
                              <w:rFonts w:ascii="Cambria Math" w:hAnsi="Cambria Math" w:cs="Times New Roman"/>
                              <w:i/>
                            </w:rPr>
                          </m:ctrlPr>
                        </m:sSubPr>
                        <m:e>
                          <m:sSup>
                            <m:sSupPr>
                              <m:ctrlPr>
                                <w:rPr>
                                  <w:rFonts w:ascii="Cambria Math" w:hAnsi="Cambria Math" w:cs="Times New Roman"/>
                                  <w:i/>
                                </w:rPr>
                              </m:ctrlPr>
                            </m:sSupPr>
                            <m:e>
                              <m:r>
                                <w:rPr>
                                  <w:rFonts w:ascii="Cambria Math" w:hAnsi="Cambria Math" w:cs="Times New Roman"/>
                                </w:rPr>
                                <m:t>E</m:t>
                              </m:r>
                            </m:e>
                            <m:sup>
                              <m:r>
                                <w:rPr>
                                  <w:rFonts w:ascii="Cambria Math" w:hAnsi="Cambria Math" w:cs="Times New Roman"/>
                                </w:rPr>
                                <m:t>'</m:t>
                              </m:r>
                            </m:sup>
                          </m:sSup>
                        </m:e>
                        <m:sub>
                          <m:r>
                            <w:rPr>
                              <w:rFonts w:ascii="Cambria Math" w:hAnsi="Cambria Math" w:cs="Times New Roman"/>
                            </w:rPr>
                            <m:t>γ</m:t>
                          </m:r>
                        </m:sub>
                      </m:sSub>
                    </m:num>
                    <m:den>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γ</m:t>
                          </m:r>
                        </m:sub>
                      </m:sSub>
                      <m:sSub>
                        <m:sSubPr>
                          <m:ctrlPr>
                            <w:rPr>
                              <w:rFonts w:ascii="Cambria Math" w:hAnsi="Cambria Math" w:cs="Times New Roman"/>
                              <w:i/>
                            </w:rPr>
                          </m:ctrlPr>
                        </m:sSubPr>
                        <m:e>
                          <m:sSup>
                            <m:sSupPr>
                              <m:ctrlPr>
                                <w:rPr>
                                  <w:rFonts w:ascii="Cambria Math" w:hAnsi="Cambria Math" w:cs="Times New Roman"/>
                                  <w:i/>
                                </w:rPr>
                              </m:ctrlPr>
                            </m:sSupPr>
                            <m:e>
                              <m:r>
                                <w:rPr>
                                  <w:rFonts w:ascii="Cambria Math" w:hAnsi="Cambria Math" w:cs="Times New Roman"/>
                                </w:rPr>
                                <m:t>E</m:t>
                              </m:r>
                            </m:e>
                            <m:sup>
                              <m:r>
                                <w:rPr>
                                  <w:rFonts w:ascii="Cambria Math" w:hAnsi="Cambria Math" w:cs="Times New Roman"/>
                                </w:rPr>
                                <m:t>'</m:t>
                              </m:r>
                            </m:sup>
                          </m:sSup>
                        </m:e>
                        <m:sub>
                          <m:r>
                            <w:rPr>
                              <w:rFonts w:ascii="Cambria Math" w:hAnsi="Cambria Math" w:cs="Times New Roman"/>
                            </w:rPr>
                            <m:t>γ</m:t>
                          </m:r>
                        </m:sub>
                      </m:sSub>
                    </m:den>
                  </m:f>
                </m:e>
              </m:d>
              <m:r>
                <w:rPr>
                  <w:rFonts w:ascii="Cambria Math" w:hAnsi="Cambria Math" w:cs="Times New Roman"/>
                </w:rPr>
                <m:t xml:space="preserve"> #</m:t>
              </m:r>
              <m:d>
                <m:dPr>
                  <m:ctrlPr>
                    <w:rPr>
                      <w:rFonts w:ascii="Cambria Math" w:hAnsi="Cambria Math" w:cs="Times New Roman"/>
                      <w:i/>
                    </w:rPr>
                  </m:ctrlPr>
                </m:dPr>
                <m:e>
                  <m:r>
                    <w:rPr>
                      <w:rFonts w:ascii="Cambria Math" w:hAnsi="Cambria Math" w:cs="Times New Roman"/>
                    </w:rPr>
                    <m:t>3</m:t>
                  </m:r>
                </m:e>
              </m:d>
            </m:e>
          </m:eqArr>
        </m:oMath>
      </m:oMathPara>
    </w:p>
    <w:p w14:paraId="73B7212C" w14:textId="77777777" w:rsidR="00556CA8" w:rsidRPr="004F3CAA" w:rsidRDefault="00556CA8" w:rsidP="00556CA8">
      <w:pPr>
        <w:spacing w:line="360" w:lineRule="auto"/>
        <w:rPr>
          <w:rFonts w:ascii="Times New Roman" w:hAnsi="Times New Roman" w:cs="Times New Roman"/>
        </w:rPr>
      </w:pPr>
    </w:p>
    <w:p w14:paraId="538084B4" w14:textId="77777777" w:rsidR="00556CA8" w:rsidRPr="004F3CAA" w:rsidRDefault="00556CA8" w:rsidP="00556CA8">
      <w:pPr>
        <w:spacing w:line="360" w:lineRule="auto"/>
        <w:rPr>
          <w:rFonts w:ascii="Times New Roman" w:hAnsi="Times New Roman" w:cs="Times New Roman"/>
        </w:rPr>
      </w:pPr>
      <w:r w:rsidRPr="004F3CAA">
        <w:rPr>
          <w:rFonts w:ascii="Times New Roman" w:hAnsi="Times New Roman" w:cs="Times New Roman"/>
        </w:rPr>
        <w:t xml:space="preserve">The incoming photon energy is measured as the sum of all energies deposited from all interactions from a single event. The scattered photon energy is evaluated as the incoming photon energy minus the energy deposited from the first interaction. </w:t>
      </w:r>
    </w:p>
    <w:p w14:paraId="2266D660" w14:textId="16D71554" w:rsidR="00E6229A" w:rsidRPr="004F3CAA" w:rsidRDefault="00E6229A" w:rsidP="00556CA8">
      <w:pPr>
        <w:keepNext/>
        <w:spacing w:line="360" w:lineRule="auto"/>
        <w:jc w:val="center"/>
        <w:rPr>
          <w:rFonts w:ascii="Times New Roman" w:hAnsi="Times New Roman" w:cs="Times New Roman"/>
        </w:rPr>
      </w:pPr>
      <w:r w:rsidRPr="004F3CAA">
        <w:rPr>
          <w:rFonts w:ascii="Times New Roman" w:hAnsi="Times New Roman" w:cs="Times New Roman"/>
          <w:noProof/>
        </w:rPr>
        <w:lastRenderedPageBreak/>
        <w:drawing>
          <wp:inline distT="0" distB="0" distL="0" distR="0" wp14:anchorId="65AE9568" wp14:editId="75A691D1">
            <wp:extent cx="3962400" cy="3988129"/>
            <wp:effectExtent l="0" t="0" r="0" b="0"/>
            <wp:docPr id="70" name="Picture 70"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70" descr="Chart, histogram&#10;&#10;Description automatically generated"/>
                    <pic:cNvPicPr/>
                  </pic:nvPicPr>
                  <pic:blipFill>
                    <a:blip r:embed="rId21"/>
                    <a:stretch>
                      <a:fillRect/>
                    </a:stretch>
                  </pic:blipFill>
                  <pic:spPr>
                    <a:xfrm>
                      <a:off x="0" y="0"/>
                      <a:ext cx="3965438" cy="3991186"/>
                    </a:xfrm>
                    <a:prstGeom prst="rect">
                      <a:avLst/>
                    </a:prstGeom>
                  </pic:spPr>
                </pic:pic>
              </a:graphicData>
            </a:graphic>
          </wp:inline>
        </w:drawing>
      </w:r>
    </w:p>
    <w:p w14:paraId="5E3AE642" w14:textId="0E2E9CAC" w:rsidR="00556CA8" w:rsidRPr="004F3CAA" w:rsidRDefault="00E6229A" w:rsidP="00556CA8">
      <w:pPr>
        <w:pStyle w:val="Caption"/>
      </w:pPr>
      <w:bookmarkStart w:id="40" w:name="_Ref118797461"/>
      <w:bookmarkStart w:id="41" w:name="_Toc118833927"/>
      <w:r w:rsidRPr="004F3CAA">
        <w:t xml:space="preserve">Figure </w:t>
      </w:r>
      <w:fldSimple w:instr=" SEQ Figure \* ARABIC ">
        <w:r w:rsidR="009A6D03" w:rsidRPr="004F3CAA">
          <w:rPr>
            <w:noProof/>
          </w:rPr>
          <w:t>8</w:t>
        </w:r>
      </w:fldSimple>
      <w:bookmarkEnd w:id="40"/>
      <w:r w:rsidRPr="004F3CAA">
        <w:t>. Concept of formatting for datacube output. An image is created for each energy in the spectrum. This way energy dependent images can be created as well as spectrum data for each pixel in the image.</w:t>
      </w:r>
      <w:bookmarkEnd w:id="41"/>
    </w:p>
    <w:p w14:paraId="3A44A773" w14:textId="77777777" w:rsidR="00556CA8" w:rsidRPr="004F3CAA" w:rsidRDefault="00556CA8" w:rsidP="00556CA8">
      <w:pPr>
        <w:spacing w:line="360" w:lineRule="auto"/>
        <w:rPr>
          <w:rFonts w:ascii="Times New Roman" w:hAnsi="Times New Roman" w:cs="Times New Roman"/>
          <w:iCs/>
          <w:color w:val="000000" w:themeColor="text1"/>
        </w:rPr>
      </w:pPr>
      <w:r w:rsidRPr="004F3CAA">
        <w:rPr>
          <w:rFonts w:ascii="Times New Roman" w:hAnsi="Times New Roman" w:cs="Times New Roman"/>
        </w:rPr>
        <w:br w:type="page"/>
      </w:r>
    </w:p>
    <w:p w14:paraId="3182C338" w14:textId="06A3FC9F" w:rsidR="00556CA8" w:rsidRPr="004F3CAA" w:rsidRDefault="00556CA8" w:rsidP="00556CA8">
      <w:pPr>
        <w:spacing w:line="360" w:lineRule="auto"/>
        <w:rPr>
          <w:rFonts w:ascii="Times New Roman" w:hAnsi="Times New Roman" w:cs="Times New Roman"/>
        </w:rPr>
      </w:pPr>
      <w:r w:rsidRPr="004F3CAA">
        <w:rPr>
          <w:rFonts w:ascii="Times New Roman" w:hAnsi="Times New Roman" w:cs="Times New Roman"/>
        </w:rPr>
        <w:lastRenderedPageBreak/>
        <w:t xml:space="preserve">Using the Compton scatter equation, the scattering angle can be used to back-project the photon from the detector to find the source. However, knowing only one angle within a 3D space does not suffice to find the exact direction to the source (the other angle is not known because the scattered electron direction is not known). What is known is the vector direction from the first two photon interactions and the angle of scattering. A cone of probability is created by rotating the line created from the scattering angle around the direction vector, shown in </w:t>
      </w:r>
      <w:r w:rsidRPr="004F3CAA">
        <w:rPr>
          <w:rFonts w:ascii="Times New Roman" w:hAnsi="Times New Roman" w:cs="Times New Roman"/>
        </w:rPr>
        <w:fldChar w:fldCharType="begin"/>
      </w:r>
      <w:r w:rsidRPr="004F3CAA">
        <w:rPr>
          <w:rFonts w:ascii="Times New Roman" w:hAnsi="Times New Roman" w:cs="Times New Roman"/>
        </w:rPr>
        <w:instrText xml:space="preserve"> REF _Ref116037499 \h  \* MERGEFORMAT </w:instrText>
      </w:r>
      <w:r w:rsidRPr="004F3CAA">
        <w:rPr>
          <w:rFonts w:ascii="Times New Roman" w:hAnsi="Times New Roman" w:cs="Times New Roman"/>
        </w:rPr>
      </w:r>
      <w:r w:rsidRPr="004F3CAA">
        <w:rPr>
          <w:rFonts w:ascii="Times New Roman" w:hAnsi="Times New Roman" w:cs="Times New Roman"/>
        </w:rPr>
        <w:fldChar w:fldCharType="separate"/>
      </w:r>
      <w:r w:rsidR="009A6D03" w:rsidRPr="004F3CAA">
        <w:rPr>
          <w:rFonts w:ascii="Times New Roman" w:hAnsi="Times New Roman" w:cs="Times New Roman"/>
        </w:rPr>
        <w:t xml:space="preserve">Figure </w:t>
      </w:r>
      <w:r w:rsidR="009A6D03" w:rsidRPr="004F3CAA">
        <w:rPr>
          <w:rFonts w:ascii="Times New Roman" w:hAnsi="Times New Roman" w:cs="Times New Roman"/>
          <w:noProof/>
        </w:rPr>
        <w:t>9</w:t>
      </w:r>
      <w:r w:rsidRPr="004F3CAA">
        <w:rPr>
          <w:rFonts w:ascii="Times New Roman" w:hAnsi="Times New Roman" w:cs="Times New Roman"/>
        </w:rPr>
        <w:fldChar w:fldCharType="end"/>
      </w:r>
      <w:r w:rsidRPr="004F3CAA">
        <w:rPr>
          <w:rFonts w:ascii="Times New Roman" w:hAnsi="Times New Roman" w:cs="Times New Roman"/>
        </w:rPr>
        <w:t xml:space="preserve">. This cone is back-projected from the first interaction site within the detector out into 3D space and represents a surface of probabilities of where the photon originated from. One cone on its own does not provide much information on the exact location of the source, but as many cones are back-projected, overlaps between cones will start to accumulate. The source position becomes known as many cones overlap within the same region seen in </w:t>
      </w:r>
      <w:r w:rsidRPr="004F3CAA">
        <w:rPr>
          <w:rFonts w:ascii="Times New Roman" w:hAnsi="Times New Roman" w:cs="Times New Roman"/>
        </w:rPr>
        <w:fldChar w:fldCharType="begin"/>
      </w:r>
      <w:r w:rsidRPr="004F3CAA">
        <w:rPr>
          <w:rFonts w:ascii="Times New Roman" w:hAnsi="Times New Roman" w:cs="Times New Roman"/>
        </w:rPr>
        <w:instrText xml:space="preserve"> REF _Ref116037535 \h  \* MERGEFORMAT </w:instrText>
      </w:r>
      <w:r w:rsidRPr="004F3CAA">
        <w:rPr>
          <w:rFonts w:ascii="Times New Roman" w:hAnsi="Times New Roman" w:cs="Times New Roman"/>
        </w:rPr>
      </w:r>
      <w:r w:rsidRPr="004F3CAA">
        <w:rPr>
          <w:rFonts w:ascii="Times New Roman" w:hAnsi="Times New Roman" w:cs="Times New Roman"/>
        </w:rPr>
        <w:fldChar w:fldCharType="separate"/>
      </w:r>
      <w:r w:rsidR="009A6D03" w:rsidRPr="004F3CAA">
        <w:rPr>
          <w:rFonts w:ascii="Times New Roman" w:hAnsi="Times New Roman" w:cs="Times New Roman"/>
        </w:rPr>
        <w:t xml:space="preserve">Figure </w:t>
      </w:r>
      <w:r w:rsidR="009A6D03" w:rsidRPr="004F3CAA">
        <w:rPr>
          <w:rFonts w:ascii="Times New Roman" w:hAnsi="Times New Roman" w:cs="Times New Roman"/>
          <w:noProof/>
        </w:rPr>
        <w:t>10</w:t>
      </w:r>
      <w:r w:rsidRPr="004F3CAA">
        <w:rPr>
          <w:rFonts w:ascii="Times New Roman" w:hAnsi="Times New Roman" w:cs="Times New Roman"/>
        </w:rPr>
        <w:fldChar w:fldCharType="end"/>
      </w:r>
      <w:r w:rsidRPr="004F3CAA">
        <w:rPr>
          <w:rFonts w:ascii="Times New Roman" w:hAnsi="Times New Roman" w:cs="Times New Roman"/>
        </w:rPr>
        <w:t>.</w:t>
      </w:r>
    </w:p>
    <w:p w14:paraId="1BD98642" w14:textId="77777777" w:rsidR="00556CA8" w:rsidRPr="004F3CAA" w:rsidRDefault="00556CA8" w:rsidP="00556CA8">
      <w:pPr>
        <w:spacing w:line="360" w:lineRule="auto"/>
        <w:rPr>
          <w:rFonts w:ascii="Times New Roman" w:hAnsi="Times New Roman" w:cs="Times New Roman"/>
        </w:rPr>
      </w:pPr>
    </w:p>
    <w:p w14:paraId="03005B8F" w14:textId="34F9DC4B" w:rsidR="00556CA8" w:rsidRPr="004F3CAA" w:rsidRDefault="00556CA8" w:rsidP="00556CA8">
      <w:pPr>
        <w:spacing w:line="360" w:lineRule="auto"/>
        <w:rPr>
          <w:rFonts w:ascii="Times New Roman" w:hAnsi="Times New Roman" w:cs="Times New Roman"/>
        </w:rPr>
      </w:pPr>
      <w:r w:rsidRPr="004F3CAA">
        <w:rPr>
          <w:rFonts w:ascii="Times New Roman" w:hAnsi="Times New Roman" w:cs="Times New Roman"/>
        </w:rPr>
        <w:t xml:space="preserve">Branching off the initial Compton scatter cone formation, the type of imaging specific to the GeGI contains some important information, mainly for how the DSSD setup functions for multiple interactions. As said earlier, for a single interaction, up to three strips can be collecting charge for localization on each side of the DSSD. If a subsequent interaction from the scattered photon occurs within the same range of these three strips, the charge collected will only add deposited energy to the first interaction and not be counted as a separate interaction. This means that the scattered photon’s second interaction will need to be at least 3 strips away from the first interaction to have completely independent charge collection, shown in </w:t>
      </w:r>
      <w:r w:rsidRPr="004F3CAA">
        <w:rPr>
          <w:rFonts w:ascii="Times New Roman" w:hAnsi="Times New Roman" w:cs="Times New Roman"/>
        </w:rPr>
        <w:fldChar w:fldCharType="begin"/>
      </w:r>
      <w:r w:rsidRPr="004F3CAA">
        <w:rPr>
          <w:rFonts w:ascii="Times New Roman" w:hAnsi="Times New Roman" w:cs="Times New Roman"/>
        </w:rPr>
        <w:instrText xml:space="preserve"> REF _Ref116038336 \h  \* MERGEFORMAT </w:instrText>
      </w:r>
      <w:r w:rsidRPr="004F3CAA">
        <w:rPr>
          <w:rFonts w:ascii="Times New Roman" w:hAnsi="Times New Roman" w:cs="Times New Roman"/>
        </w:rPr>
      </w:r>
      <w:r w:rsidRPr="004F3CAA">
        <w:rPr>
          <w:rFonts w:ascii="Times New Roman" w:hAnsi="Times New Roman" w:cs="Times New Roman"/>
        </w:rPr>
        <w:fldChar w:fldCharType="separate"/>
      </w:r>
      <w:r w:rsidR="009A6D03" w:rsidRPr="004F3CAA">
        <w:rPr>
          <w:rFonts w:ascii="Times New Roman" w:hAnsi="Times New Roman" w:cs="Times New Roman"/>
        </w:rPr>
        <w:t xml:space="preserve">Figure </w:t>
      </w:r>
      <w:r w:rsidR="009A6D03" w:rsidRPr="004F3CAA">
        <w:rPr>
          <w:rFonts w:ascii="Times New Roman" w:hAnsi="Times New Roman" w:cs="Times New Roman"/>
          <w:noProof/>
        </w:rPr>
        <w:t>11</w:t>
      </w:r>
      <w:r w:rsidRPr="004F3CAA">
        <w:rPr>
          <w:rFonts w:ascii="Times New Roman" w:hAnsi="Times New Roman" w:cs="Times New Roman"/>
        </w:rPr>
        <w:fldChar w:fldCharType="end"/>
      </w:r>
      <w:r w:rsidRPr="004F3CAA">
        <w:rPr>
          <w:rFonts w:ascii="Times New Roman" w:hAnsi="Times New Roman" w:cs="Times New Roman"/>
        </w:rPr>
        <w:t xml:space="preserve">. </w:t>
      </w:r>
    </w:p>
    <w:p w14:paraId="3FC53EA9" w14:textId="77777777" w:rsidR="00556CA8" w:rsidRPr="004F3CAA" w:rsidRDefault="00556CA8" w:rsidP="00556CA8">
      <w:pPr>
        <w:spacing w:line="360" w:lineRule="auto"/>
        <w:rPr>
          <w:rFonts w:ascii="Times New Roman" w:hAnsi="Times New Roman" w:cs="Times New Roman"/>
        </w:rPr>
      </w:pPr>
    </w:p>
    <w:p w14:paraId="27B0DC36" w14:textId="0F032ED0" w:rsidR="00090BC3" w:rsidRPr="004F3CAA" w:rsidRDefault="00556CA8" w:rsidP="00556CA8">
      <w:pPr>
        <w:spacing w:line="360" w:lineRule="auto"/>
        <w:rPr>
          <w:rFonts w:ascii="Times New Roman" w:hAnsi="Times New Roman" w:cs="Times New Roman"/>
        </w:rPr>
      </w:pPr>
      <w:r w:rsidRPr="004F3CAA">
        <w:rPr>
          <w:rFonts w:ascii="Times New Roman" w:hAnsi="Times New Roman" w:cs="Times New Roman"/>
        </w:rPr>
        <w:br w:type="page"/>
      </w:r>
    </w:p>
    <w:p w14:paraId="3365E752" w14:textId="77777777" w:rsidR="00402EB8" w:rsidRPr="004F3CAA" w:rsidRDefault="000E07AC" w:rsidP="00556CA8">
      <w:pPr>
        <w:spacing w:line="360" w:lineRule="auto"/>
        <w:ind w:left="2160"/>
        <w:rPr>
          <w:rFonts w:ascii="Times New Roman" w:hAnsi="Times New Roman" w:cs="Times New Roman"/>
        </w:rPr>
      </w:pPr>
      <w:r w:rsidRPr="004F3CAA">
        <w:rPr>
          <w:rFonts w:ascii="Times New Roman" w:hAnsi="Times New Roman" w:cs="Times New Roman"/>
          <w:noProof/>
        </w:rPr>
        <w:lastRenderedPageBreak/>
        <w:drawing>
          <wp:inline distT="0" distB="0" distL="0" distR="0" wp14:anchorId="42C77335" wp14:editId="789B9623">
            <wp:extent cx="1249378" cy="1249378"/>
            <wp:effectExtent l="0" t="0" r="8255" b="8255"/>
            <wp:docPr id="6" name="Picture 6"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hart, scatter chart&#10;&#10;Description automatically generated"/>
                    <pic:cNvPicPr/>
                  </pic:nvPicPr>
                  <pic:blipFill>
                    <a:blip r:embed="rId22"/>
                    <a:stretch>
                      <a:fillRect/>
                    </a:stretch>
                  </pic:blipFill>
                  <pic:spPr>
                    <a:xfrm>
                      <a:off x="0" y="0"/>
                      <a:ext cx="1256030" cy="1256030"/>
                    </a:xfrm>
                    <a:prstGeom prst="rect">
                      <a:avLst/>
                    </a:prstGeom>
                  </pic:spPr>
                </pic:pic>
              </a:graphicData>
            </a:graphic>
          </wp:inline>
        </w:drawing>
      </w:r>
    </w:p>
    <w:p w14:paraId="1DC6CB02" w14:textId="77777777" w:rsidR="00402EB8" w:rsidRPr="004F3CAA" w:rsidRDefault="00DF440B" w:rsidP="00556CA8">
      <w:pPr>
        <w:spacing w:line="360" w:lineRule="auto"/>
        <w:ind w:left="2160"/>
        <w:rPr>
          <w:rFonts w:ascii="Times New Roman" w:hAnsi="Times New Roman" w:cs="Times New Roman"/>
        </w:rPr>
      </w:pPr>
      <w:r w:rsidRPr="004F3CAA">
        <w:rPr>
          <w:rFonts w:ascii="Times New Roman" w:hAnsi="Times New Roman" w:cs="Times New Roman"/>
          <w:noProof/>
        </w:rPr>
        <w:drawing>
          <wp:inline distT="0" distB="0" distL="0" distR="0" wp14:anchorId="55845837" wp14:editId="513907CD">
            <wp:extent cx="1943100" cy="1244576"/>
            <wp:effectExtent l="0" t="0" r="0" b="0"/>
            <wp:docPr id="12" name="Picture 12"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Chart, line chart&#10;&#10;Description automatically generated"/>
                    <pic:cNvPicPr/>
                  </pic:nvPicPr>
                  <pic:blipFill>
                    <a:blip r:embed="rId23"/>
                    <a:stretch>
                      <a:fillRect/>
                    </a:stretch>
                  </pic:blipFill>
                  <pic:spPr>
                    <a:xfrm>
                      <a:off x="0" y="0"/>
                      <a:ext cx="1974640" cy="1264778"/>
                    </a:xfrm>
                    <a:prstGeom prst="rect">
                      <a:avLst/>
                    </a:prstGeom>
                  </pic:spPr>
                </pic:pic>
              </a:graphicData>
            </a:graphic>
          </wp:inline>
        </w:drawing>
      </w:r>
    </w:p>
    <w:p w14:paraId="78C76848" w14:textId="77777777" w:rsidR="00402EB8" w:rsidRPr="004F3CAA" w:rsidRDefault="002E1777" w:rsidP="00556CA8">
      <w:pPr>
        <w:spacing w:line="360" w:lineRule="auto"/>
        <w:ind w:left="2160"/>
        <w:rPr>
          <w:rFonts w:ascii="Times New Roman" w:hAnsi="Times New Roman" w:cs="Times New Roman"/>
        </w:rPr>
      </w:pPr>
      <w:r w:rsidRPr="004F3CAA">
        <w:rPr>
          <w:rFonts w:ascii="Times New Roman" w:hAnsi="Times New Roman" w:cs="Times New Roman"/>
          <w:noProof/>
        </w:rPr>
        <w:drawing>
          <wp:inline distT="0" distB="0" distL="0" distR="0" wp14:anchorId="1E889C96" wp14:editId="79EBE8A7">
            <wp:extent cx="2952750" cy="1479844"/>
            <wp:effectExtent l="0" t="0" r="0" b="6350"/>
            <wp:docPr id="15" name="Picture 15"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Chart, scatter chart&#10;&#10;Description automatically generated"/>
                    <pic:cNvPicPr/>
                  </pic:nvPicPr>
                  <pic:blipFill>
                    <a:blip r:embed="rId24"/>
                    <a:stretch>
                      <a:fillRect/>
                    </a:stretch>
                  </pic:blipFill>
                  <pic:spPr>
                    <a:xfrm>
                      <a:off x="0" y="0"/>
                      <a:ext cx="2974900" cy="1490945"/>
                    </a:xfrm>
                    <a:prstGeom prst="rect">
                      <a:avLst/>
                    </a:prstGeom>
                  </pic:spPr>
                </pic:pic>
              </a:graphicData>
            </a:graphic>
          </wp:inline>
        </w:drawing>
      </w:r>
    </w:p>
    <w:p w14:paraId="738BE35B" w14:textId="77777777" w:rsidR="00FF1AEC" w:rsidRPr="004F3CAA" w:rsidRDefault="00402EB8" w:rsidP="00556CA8">
      <w:pPr>
        <w:keepNext/>
        <w:spacing w:line="360" w:lineRule="auto"/>
        <w:ind w:left="2160"/>
        <w:rPr>
          <w:rFonts w:ascii="Times New Roman" w:hAnsi="Times New Roman" w:cs="Times New Roman"/>
        </w:rPr>
      </w:pPr>
      <w:r w:rsidRPr="004F3CAA">
        <w:rPr>
          <w:rFonts w:ascii="Times New Roman" w:hAnsi="Times New Roman" w:cs="Times New Roman"/>
          <w:noProof/>
        </w:rPr>
        <w:drawing>
          <wp:inline distT="0" distB="0" distL="0" distR="0" wp14:anchorId="2967D0B4" wp14:editId="0EBE4F27">
            <wp:extent cx="2952750" cy="2039480"/>
            <wp:effectExtent l="0" t="0" r="0" b="0"/>
            <wp:docPr id="16" name="Picture 1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Diagram&#10;&#10;Description automatically generated"/>
                    <pic:cNvPicPr/>
                  </pic:nvPicPr>
                  <pic:blipFill>
                    <a:blip r:embed="rId25"/>
                    <a:stretch>
                      <a:fillRect/>
                    </a:stretch>
                  </pic:blipFill>
                  <pic:spPr>
                    <a:xfrm>
                      <a:off x="0" y="0"/>
                      <a:ext cx="2977487" cy="2056566"/>
                    </a:xfrm>
                    <a:prstGeom prst="rect">
                      <a:avLst/>
                    </a:prstGeom>
                  </pic:spPr>
                </pic:pic>
              </a:graphicData>
            </a:graphic>
          </wp:inline>
        </w:drawing>
      </w:r>
    </w:p>
    <w:p w14:paraId="6EC2865A" w14:textId="40E1255E" w:rsidR="00B61DBC" w:rsidRPr="004F3CAA" w:rsidRDefault="00FF1AEC" w:rsidP="00556CA8">
      <w:pPr>
        <w:pStyle w:val="Caption"/>
      </w:pPr>
      <w:bookmarkStart w:id="42" w:name="_Ref116037499"/>
      <w:bookmarkStart w:id="43" w:name="_Toc118833928"/>
      <w:r w:rsidRPr="004F3CAA">
        <w:t xml:space="preserve">Figure </w:t>
      </w:r>
      <w:fldSimple w:instr=" SEQ Figure \* ARABIC ">
        <w:r w:rsidR="009A6D03" w:rsidRPr="004F3CAA">
          <w:rPr>
            <w:noProof/>
          </w:rPr>
          <w:t>9</w:t>
        </w:r>
      </w:fldSimple>
      <w:bookmarkEnd w:id="42"/>
      <w:r w:rsidRPr="004F3CAA">
        <w:t>. Compton scatter imaging process from top to bottom: multi-interaction event from a photon detected, tracing direction vector from two interactions, calculate scattering angle, trace scattering angle around vector to create a backprojected cone.</w:t>
      </w:r>
      <w:bookmarkEnd w:id="43"/>
      <w:r w:rsidR="00B61DBC" w:rsidRPr="004F3CAA">
        <w:br w:type="page"/>
      </w:r>
    </w:p>
    <w:p w14:paraId="0C57F93E" w14:textId="77777777" w:rsidR="00A74003" w:rsidRPr="004F3CAA" w:rsidRDefault="00CA4513" w:rsidP="00556CA8">
      <w:pPr>
        <w:spacing w:line="360" w:lineRule="auto"/>
        <w:jc w:val="center"/>
        <w:rPr>
          <w:rFonts w:ascii="Times New Roman" w:hAnsi="Times New Roman" w:cs="Times New Roman"/>
        </w:rPr>
      </w:pPr>
      <w:r w:rsidRPr="004F3CAA">
        <w:rPr>
          <w:rFonts w:ascii="Times New Roman" w:hAnsi="Times New Roman" w:cs="Times New Roman"/>
          <w:noProof/>
        </w:rPr>
        <w:lastRenderedPageBreak/>
        <w:drawing>
          <wp:inline distT="0" distB="0" distL="0" distR="0" wp14:anchorId="602D64A4" wp14:editId="487AD6FF">
            <wp:extent cx="1498600" cy="1393640"/>
            <wp:effectExtent l="0" t="0" r="6350" b="0"/>
            <wp:docPr id="17" name="Picture 17" descr="Shap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Shape, circle&#10;&#10;Description automatically generated"/>
                    <pic:cNvPicPr/>
                  </pic:nvPicPr>
                  <pic:blipFill>
                    <a:blip r:embed="rId26"/>
                    <a:stretch>
                      <a:fillRect/>
                    </a:stretch>
                  </pic:blipFill>
                  <pic:spPr>
                    <a:xfrm>
                      <a:off x="0" y="0"/>
                      <a:ext cx="1502465" cy="1397234"/>
                    </a:xfrm>
                    <a:prstGeom prst="rect">
                      <a:avLst/>
                    </a:prstGeom>
                  </pic:spPr>
                </pic:pic>
              </a:graphicData>
            </a:graphic>
          </wp:inline>
        </w:drawing>
      </w:r>
    </w:p>
    <w:p w14:paraId="2455EC1B" w14:textId="77777777" w:rsidR="00FF1AEC" w:rsidRPr="004F3CAA" w:rsidRDefault="00A74003" w:rsidP="00556CA8">
      <w:pPr>
        <w:keepNext/>
        <w:spacing w:line="360" w:lineRule="auto"/>
        <w:jc w:val="center"/>
        <w:rPr>
          <w:rFonts w:ascii="Times New Roman" w:hAnsi="Times New Roman" w:cs="Times New Roman"/>
        </w:rPr>
      </w:pPr>
      <w:r w:rsidRPr="004F3CAA">
        <w:rPr>
          <w:rFonts w:ascii="Times New Roman" w:hAnsi="Times New Roman" w:cs="Times New Roman"/>
          <w:noProof/>
        </w:rPr>
        <w:drawing>
          <wp:inline distT="0" distB="0" distL="0" distR="0" wp14:anchorId="20F8F4EC" wp14:editId="09D8D6B5">
            <wp:extent cx="2711450" cy="2862435"/>
            <wp:effectExtent l="0" t="0" r="0" b="0"/>
            <wp:docPr id="18" name="Picture 18" descr="Diagram, venn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Diagram, venn diagram&#10;&#10;Description automatically generated"/>
                    <pic:cNvPicPr/>
                  </pic:nvPicPr>
                  <pic:blipFill>
                    <a:blip r:embed="rId27"/>
                    <a:stretch>
                      <a:fillRect/>
                    </a:stretch>
                  </pic:blipFill>
                  <pic:spPr>
                    <a:xfrm>
                      <a:off x="0" y="0"/>
                      <a:ext cx="2715760" cy="2866985"/>
                    </a:xfrm>
                    <a:prstGeom prst="rect">
                      <a:avLst/>
                    </a:prstGeom>
                  </pic:spPr>
                </pic:pic>
              </a:graphicData>
            </a:graphic>
          </wp:inline>
        </w:drawing>
      </w:r>
    </w:p>
    <w:p w14:paraId="33034250" w14:textId="5A6058FF" w:rsidR="00D92168" w:rsidRPr="004F3CAA" w:rsidRDefault="00FF1AEC" w:rsidP="00556CA8">
      <w:pPr>
        <w:pStyle w:val="Caption"/>
      </w:pPr>
      <w:bookmarkStart w:id="44" w:name="_Ref116037535"/>
      <w:bookmarkStart w:id="45" w:name="_Toc118833929"/>
      <w:r w:rsidRPr="004F3CAA">
        <w:t xml:space="preserve">Figure </w:t>
      </w:r>
      <w:fldSimple w:instr=" SEQ Figure \* ARABIC ">
        <w:r w:rsidR="009A6D03" w:rsidRPr="004F3CAA">
          <w:rPr>
            <w:noProof/>
          </w:rPr>
          <w:t>10</w:t>
        </w:r>
      </w:fldSimple>
      <w:bookmarkEnd w:id="44"/>
      <w:r w:rsidRPr="004F3CAA">
        <w:t>. Single backprojected cone (top), vs multiple backprojected cones (bottom).</w:t>
      </w:r>
      <w:bookmarkEnd w:id="45"/>
      <w:r w:rsidR="00D92168" w:rsidRPr="004F3CAA">
        <w:br w:type="page"/>
      </w:r>
    </w:p>
    <w:p w14:paraId="7AE7238A" w14:textId="77777777" w:rsidR="00C203C6" w:rsidRPr="004F3CAA" w:rsidRDefault="00C203C6" w:rsidP="00556CA8">
      <w:pPr>
        <w:spacing w:line="360" w:lineRule="auto"/>
        <w:jc w:val="center"/>
        <w:rPr>
          <w:rFonts w:ascii="Times New Roman" w:hAnsi="Times New Roman" w:cs="Times New Roman"/>
        </w:rPr>
      </w:pPr>
      <w:r w:rsidRPr="004F3CAA">
        <w:rPr>
          <w:rFonts w:ascii="Times New Roman" w:hAnsi="Times New Roman" w:cs="Times New Roman"/>
          <w:noProof/>
        </w:rPr>
        <w:lastRenderedPageBreak/>
        <w:drawing>
          <wp:inline distT="0" distB="0" distL="0" distR="0" wp14:anchorId="1D80949A" wp14:editId="68D186D9">
            <wp:extent cx="2537680" cy="1752752"/>
            <wp:effectExtent l="0" t="0" r="0" b="0"/>
            <wp:docPr id="19" name="Picture 19" descr="A picture containing text, businesscard, vector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picture containing text, businesscard, vector graphics&#10;&#10;Description automatically generated"/>
                    <pic:cNvPicPr/>
                  </pic:nvPicPr>
                  <pic:blipFill>
                    <a:blip r:embed="rId28"/>
                    <a:stretch>
                      <a:fillRect/>
                    </a:stretch>
                  </pic:blipFill>
                  <pic:spPr>
                    <a:xfrm>
                      <a:off x="0" y="0"/>
                      <a:ext cx="2537680" cy="1752752"/>
                    </a:xfrm>
                    <a:prstGeom prst="rect">
                      <a:avLst/>
                    </a:prstGeom>
                  </pic:spPr>
                </pic:pic>
              </a:graphicData>
            </a:graphic>
          </wp:inline>
        </w:drawing>
      </w:r>
    </w:p>
    <w:p w14:paraId="7C94B03F" w14:textId="77777777" w:rsidR="00743D56" w:rsidRPr="004F3CAA" w:rsidRDefault="00C572BC" w:rsidP="00556CA8">
      <w:pPr>
        <w:spacing w:line="360" w:lineRule="auto"/>
        <w:jc w:val="center"/>
        <w:rPr>
          <w:rFonts w:ascii="Times New Roman" w:hAnsi="Times New Roman" w:cs="Times New Roman"/>
        </w:rPr>
      </w:pPr>
      <w:r w:rsidRPr="004F3CAA">
        <w:rPr>
          <w:rFonts w:ascii="Times New Roman" w:hAnsi="Times New Roman" w:cs="Times New Roman"/>
          <w:noProof/>
        </w:rPr>
        <w:drawing>
          <wp:inline distT="0" distB="0" distL="0" distR="0" wp14:anchorId="25B2F644" wp14:editId="5D9E4E17">
            <wp:extent cx="1790855" cy="1882303"/>
            <wp:effectExtent l="0" t="0" r="0" b="3810"/>
            <wp:docPr id="20" name="Picture 20"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picture containing chart&#10;&#10;Description automatically generated"/>
                    <pic:cNvPicPr/>
                  </pic:nvPicPr>
                  <pic:blipFill>
                    <a:blip r:embed="rId29"/>
                    <a:stretch>
                      <a:fillRect/>
                    </a:stretch>
                  </pic:blipFill>
                  <pic:spPr>
                    <a:xfrm>
                      <a:off x="0" y="0"/>
                      <a:ext cx="1790855" cy="1882303"/>
                    </a:xfrm>
                    <a:prstGeom prst="rect">
                      <a:avLst/>
                    </a:prstGeom>
                  </pic:spPr>
                </pic:pic>
              </a:graphicData>
            </a:graphic>
          </wp:inline>
        </w:drawing>
      </w:r>
    </w:p>
    <w:p w14:paraId="675D38B4" w14:textId="77777777" w:rsidR="00B46381" w:rsidRPr="004F3CAA" w:rsidRDefault="00743D56" w:rsidP="00556CA8">
      <w:pPr>
        <w:keepNext/>
        <w:spacing w:line="360" w:lineRule="auto"/>
        <w:jc w:val="center"/>
        <w:rPr>
          <w:rFonts w:ascii="Times New Roman" w:hAnsi="Times New Roman" w:cs="Times New Roman"/>
        </w:rPr>
      </w:pPr>
      <w:r w:rsidRPr="004F3CAA">
        <w:rPr>
          <w:rFonts w:ascii="Times New Roman" w:hAnsi="Times New Roman" w:cs="Times New Roman"/>
          <w:noProof/>
        </w:rPr>
        <w:drawing>
          <wp:inline distT="0" distB="0" distL="0" distR="0" wp14:anchorId="2E973680" wp14:editId="7A128DE9">
            <wp:extent cx="1752752" cy="1912786"/>
            <wp:effectExtent l="0" t="0" r="0" b="0"/>
            <wp:docPr id="21" name="Picture 21"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A picture containing chart&#10;&#10;Description automatically generated"/>
                    <pic:cNvPicPr/>
                  </pic:nvPicPr>
                  <pic:blipFill>
                    <a:blip r:embed="rId30"/>
                    <a:stretch>
                      <a:fillRect/>
                    </a:stretch>
                  </pic:blipFill>
                  <pic:spPr>
                    <a:xfrm>
                      <a:off x="0" y="0"/>
                      <a:ext cx="1752752" cy="1912786"/>
                    </a:xfrm>
                    <a:prstGeom prst="rect">
                      <a:avLst/>
                    </a:prstGeom>
                  </pic:spPr>
                </pic:pic>
              </a:graphicData>
            </a:graphic>
          </wp:inline>
        </w:drawing>
      </w:r>
    </w:p>
    <w:p w14:paraId="2D149A95" w14:textId="376204A4" w:rsidR="00CD10E3" w:rsidRPr="004F3CAA" w:rsidRDefault="00B46381" w:rsidP="00556CA8">
      <w:pPr>
        <w:pStyle w:val="Caption"/>
      </w:pPr>
      <w:bookmarkStart w:id="46" w:name="_Ref116038336"/>
      <w:bookmarkStart w:id="47" w:name="_Toc118833930"/>
      <w:r w:rsidRPr="004F3CAA">
        <w:t xml:space="preserve">Figure </w:t>
      </w:r>
      <w:fldSimple w:instr=" SEQ Figure \* ARABIC ">
        <w:r w:rsidR="009A6D03" w:rsidRPr="004F3CAA">
          <w:rPr>
            <w:noProof/>
          </w:rPr>
          <w:t>11</w:t>
        </w:r>
      </w:fldSimple>
      <w:bookmarkEnd w:id="46"/>
      <w:r w:rsidRPr="004F3CAA">
        <w:t xml:space="preserve">. </w:t>
      </w:r>
      <w:r w:rsidR="00B90311" w:rsidRPr="004F3CAA">
        <w:t>Process showing spacing needed for proper evaluation of each interaction from a single event. Dark strips represent primary fired strip, lighter strips represent neighboring fired strips used for interpolation. 3D representation of strips firing for an interaction being detected (top). 2D interpretation of top image (middle). Representation of spacing needed for two interactions from the same event to have independent strip firings for optimal localization.</w:t>
      </w:r>
      <w:bookmarkEnd w:id="47"/>
    </w:p>
    <w:p w14:paraId="30FEF956" w14:textId="77777777" w:rsidR="00CD10E3" w:rsidRPr="004F3CAA" w:rsidRDefault="00CD10E3" w:rsidP="00556CA8">
      <w:pPr>
        <w:spacing w:line="360" w:lineRule="auto"/>
        <w:rPr>
          <w:rFonts w:ascii="Times New Roman" w:hAnsi="Times New Roman" w:cs="Times New Roman"/>
          <w:iCs/>
          <w:color w:val="000000" w:themeColor="text1"/>
        </w:rPr>
      </w:pPr>
      <w:r w:rsidRPr="004F3CAA">
        <w:rPr>
          <w:rFonts w:ascii="Times New Roman" w:hAnsi="Times New Roman" w:cs="Times New Roman"/>
        </w:rPr>
        <w:br w:type="page"/>
      </w:r>
    </w:p>
    <w:p w14:paraId="40B01E00" w14:textId="77777777" w:rsidR="00CD10E3" w:rsidRPr="004F3CAA" w:rsidRDefault="00CD10E3" w:rsidP="00556CA8">
      <w:pPr>
        <w:keepNext/>
        <w:spacing w:line="360" w:lineRule="auto"/>
        <w:jc w:val="center"/>
        <w:rPr>
          <w:rFonts w:ascii="Times New Roman" w:hAnsi="Times New Roman" w:cs="Times New Roman"/>
        </w:rPr>
      </w:pPr>
      <w:r w:rsidRPr="004F3CAA">
        <w:rPr>
          <w:rFonts w:ascii="Times New Roman" w:hAnsi="Times New Roman" w:cs="Times New Roman"/>
          <w:noProof/>
        </w:rPr>
        <w:lastRenderedPageBreak/>
        <w:drawing>
          <wp:inline distT="0" distB="0" distL="0" distR="0" wp14:anchorId="0A1985AB" wp14:editId="1029A7AC">
            <wp:extent cx="4656487" cy="3490623"/>
            <wp:effectExtent l="0" t="0" r="0" b="0"/>
            <wp:docPr id="22" name="Picture 22" descr="Chart, rad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Chart, radar chart&#10;&#10;Description automatically generated"/>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661104" cy="3494084"/>
                    </a:xfrm>
                    <a:prstGeom prst="rect">
                      <a:avLst/>
                    </a:prstGeom>
                    <a:noFill/>
                    <a:ln>
                      <a:noFill/>
                    </a:ln>
                  </pic:spPr>
                </pic:pic>
              </a:graphicData>
            </a:graphic>
          </wp:inline>
        </w:drawing>
      </w:r>
    </w:p>
    <w:p w14:paraId="7E77E59F" w14:textId="112D14E0" w:rsidR="00556CA8" w:rsidRPr="004F3CAA" w:rsidRDefault="00CD10E3" w:rsidP="00556CA8">
      <w:pPr>
        <w:pStyle w:val="Caption"/>
      </w:pPr>
      <w:bookmarkStart w:id="48" w:name="_Ref116038712"/>
      <w:bookmarkStart w:id="49" w:name="_Toc118833931"/>
      <w:r w:rsidRPr="004F3CAA">
        <w:t xml:space="preserve">Figure </w:t>
      </w:r>
      <w:fldSimple w:instr=" SEQ Figure \* ARABIC ">
        <w:r w:rsidR="009A6D03" w:rsidRPr="004F3CAA">
          <w:rPr>
            <w:noProof/>
          </w:rPr>
          <w:t>12</w:t>
        </w:r>
      </w:fldSimple>
      <w:bookmarkEnd w:id="48"/>
      <w:r w:rsidRPr="004F3CAA">
        <w:t xml:space="preserve">. </w:t>
      </w:r>
      <w:r w:rsidR="00BF3022" w:rsidRPr="004F3CAA">
        <w:t xml:space="preserve">Normalized </w:t>
      </w:r>
      <w:r w:rsidRPr="004F3CAA">
        <w:t>Klein-Nishina formula to show scatter direction probability with increasing energy.</w:t>
      </w:r>
      <w:bookmarkEnd w:id="49"/>
    </w:p>
    <w:p w14:paraId="1A63061E" w14:textId="77777777" w:rsidR="00556CA8" w:rsidRPr="004F3CAA" w:rsidRDefault="00556CA8" w:rsidP="00556CA8">
      <w:pPr>
        <w:spacing w:line="360" w:lineRule="auto"/>
        <w:rPr>
          <w:rFonts w:ascii="Times New Roman" w:hAnsi="Times New Roman" w:cs="Times New Roman"/>
          <w:iCs/>
          <w:color w:val="000000" w:themeColor="text1"/>
        </w:rPr>
      </w:pPr>
      <w:r w:rsidRPr="004F3CAA">
        <w:rPr>
          <w:rFonts w:ascii="Times New Roman" w:hAnsi="Times New Roman" w:cs="Times New Roman"/>
        </w:rPr>
        <w:br w:type="page"/>
      </w:r>
    </w:p>
    <w:p w14:paraId="52772829" w14:textId="7A4589EC" w:rsidR="0097447D" w:rsidRPr="004F3CAA" w:rsidRDefault="0097447D" w:rsidP="0097447D">
      <w:pPr>
        <w:spacing w:line="360" w:lineRule="auto"/>
        <w:rPr>
          <w:rFonts w:ascii="Times New Roman" w:hAnsi="Times New Roman" w:cs="Times New Roman"/>
        </w:rPr>
      </w:pPr>
      <w:r w:rsidRPr="004F3CAA">
        <w:rPr>
          <w:rFonts w:ascii="Times New Roman" w:hAnsi="Times New Roman" w:cs="Times New Roman"/>
        </w:rPr>
        <w:lastRenderedPageBreak/>
        <w:t xml:space="preserve">For secondary interactions to occur multiple strips away, the scattering angle should be close to perpendicular to the initial direction of the photon. The probability for this angle of scatter can be shown below in equation 4 and visualized in </w:t>
      </w:r>
      <w:r w:rsidRPr="004F3CAA">
        <w:rPr>
          <w:rFonts w:ascii="Times New Roman" w:hAnsi="Times New Roman" w:cs="Times New Roman"/>
        </w:rPr>
        <w:fldChar w:fldCharType="begin"/>
      </w:r>
      <w:r w:rsidRPr="004F3CAA">
        <w:rPr>
          <w:rFonts w:ascii="Times New Roman" w:hAnsi="Times New Roman" w:cs="Times New Roman"/>
        </w:rPr>
        <w:instrText xml:space="preserve"> REF _Ref116038712 \h  \* MERGEFORMAT </w:instrText>
      </w:r>
      <w:r w:rsidRPr="004F3CAA">
        <w:rPr>
          <w:rFonts w:ascii="Times New Roman" w:hAnsi="Times New Roman" w:cs="Times New Roman"/>
        </w:rPr>
      </w:r>
      <w:r w:rsidRPr="004F3CAA">
        <w:rPr>
          <w:rFonts w:ascii="Times New Roman" w:hAnsi="Times New Roman" w:cs="Times New Roman"/>
        </w:rPr>
        <w:fldChar w:fldCharType="separate"/>
      </w:r>
      <w:r w:rsidR="009A6D03" w:rsidRPr="004F3CAA">
        <w:rPr>
          <w:rFonts w:ascii="Times New Roman" w:hAnsi="Times New Roman" w:cs="Times New Roman"/>
        </w:rPr>
        <w:t xml:space="preserve">Figure </w:t>
      </w:r>
      <w:r w:rsidR="009A6D03" w:rsidRPr="004F3CAA">
        <w:rPr>
          <w:rFonts w:ascii="Times New Roman" w:hAnsi="Times New Roman" w:cs="Times New Roman"/>
          <w:noProof/>
        </w:rPr>
        <w:t>12</w:t>
      </w:r>
      <w:r w:rsidRPr="004F3CAA">
        <w:rPr>
          <w:rFonts w:ascii="Times New Roman" w:hAnsi="Times New Roman" w:cs="Times New Roman"/>
        </w:rPr>
        <w:fldChar w:fldCharType="end"/>
      </w:r>
      <w:r w:rsidRPr="004F3CAA">
        <w:rPr>
          <w:rFonts w:ascii="Times New Roman" w:hAnsi="Times New Roman" w:cs="Times New Roman"/>
        </w:rPr>
        <w:t>.</w:t>
      </w:r>
    </w:p>
    <w:p w14:paraId="404C9FC3" w14:textId="77777777" w:rsidR="0097447D" w:rsidRPr="004F3CAA" w:rsidRDefault="0097447D" w:rsidP="0097447D">
      <w:pPr>
        <w:spacing w:line="360" w:lineRule="auto"/>
        <w:rPr>
          <w:rFonts w:ascii="Times New Roman" w:hAnsi="Times New Roman" w:cs="Times New Roman"/>
        </w:rPr>
      </w:pPr>
    </w:p>
    <w:p w14:paraId="5699C0C6" w14:textId="77777777" w:rsidR="0097447D" w:rsidRPr="004F3CAA" w:rsidRDefault="00000000" w:rsidP="0097447D">
      <w:pPr>
        <w:spacing w:line="360" w:lineRule="auto"/>
        <w:rPr>
          <w:rFonts w:ascii="Times New Roman" w:hAnsi="Times New Roman" w:cs="Times New Roman"/>
        </w:rPr>
      </w:pPr>
      <m:oMathPara>
        <m:oMath>
          <m:eqArr>
            <m:eqArrPr>
              <m:maxDist m:val="1"/>
              <m:ctrlPr>
                <w:rPr>
                  <w:rFonts w:ascii="Cambria Math" w:eastAsiaTheme="minorEastAsia" w:hAnsi="Cambria Math" w:cs="Times New Roman"/>
                  <w:i/>
                </w:rPr>
              </m:ctrlPr>
            </m:eqArrPr>
            <m:e>
              <m:f>
                <m:fPr>
                  <m:ctrlPr>
                    <w:rPr>
                      <w:rFonts w:ascii="Cambria Math" w:hAnsi="Cambria Math" w:cs="Times New Roman"/>
                      <w:i/>
                    </w:rPr>
                  </m:ctrlPr>
                </m:fPr>
                <m:num>
                  <m:r>
                    <w:rPr>
                      <w:rFonts w:ascii="Cambria Math" w:hAnsi="Cambria Math" w:cs="Times New Roman"/>
                    </w:rPr>
                    <m:t>dσ</m:t>
                  </m:r>
                </m:num>
                <m:den>
                  <m:r>
                    <w:rPr>
                      <w:rFonts w:ascii="Cambria Math" w:hAnsi="Cambria Math" w:cs="Times New Roman"/>
                    </w:rPr>
                    <m:t>d</m:t>
                  </m:r>
                  <m:r>
                    <m:rPr>
                      <m:sty m:val="p"/>
                    </m:rPr>
                    <w:rPr>
                      <w:rFonts w:ascii="Cambria Math" w:hAnsi="Cambria Math" w:cs="Times New Roman"/>
                    </w:rPr>
                    <m:t>Ω</m:t>
                  </m:r>
                </m:den>
              </m:f>
              <m:r>
                <w:rPr>
                  <w:rFonts w:ascii="Cambria Math" w:hAnsi="Cambria Math" w:cs="Times New Roman"/>
                </w:rPr>
                <m:t>=</m:t>
              </m:r>
              <m:f>
                <m:fPr>
                  <m:ctrlPr>
                    <w:rPr>
                      <w:rFonts w:ascii="Cambria Math" w:hAnsi="Cambria Math" w:cs="Times New Roman"/>
                      <w:i/>
                    </w:rPr>
                  </m:ctrlPr>
                </m:fPr>
                <m:num>
                  <m:sSubSup>
                    <m:sSubSupPr>
                      <m:ctrlPr>
                        <w:rPr>
                          <w:rFonts w:ascii="Cambria Math" w:hAnsi="Cambria Math" w:cs="Times New Roman"/>
                          <w:i/>
                        </w:rPr>
                      </m:ctrlPr>
                    </m:sSubSupPr>
                    <m:e>
                      <m:r>
                        <w:rPr>
                          <w:rFonts w:ascii="Cambria Math" w:hAnsi="Cambria Math" w:cs="Times New Roman"/>
                        </w:rPr>
                        <m:t>r</m:t>
                      </m:r>
                    </m:e>
                    <m:sub>
                      <m:r>
                        <w:rPr>
                          <w:rFonts w:ascii="Cambria Math" w:hAnsi="Cambria Math" w:cs="Times New Roman"/>
                        </w:rPr>
                        <m:t>0</m:t>
                      </m:r>
                    </m:sub>
                    <m:sup>
                      <m:r>
                        <w:rPr>
                          <w:rFonts w:ascii="Cambria Math" w:hAnsi="Cambria Math" w:cs="Times New Roman"/>
                        </w:rPr>
                        <m:t>2</m:t>
                      </m:r>
                    </m:sup>
                  </m:sSubSup>
                </m:num>
                <m:den>
                  <m:r>
                    <w:rPr>
                      <w:rFonts w:ascii="Cambria Math" w:hAnsi="Cambria Math" w:cs="Times New Roman"/>
                    </w:rPr>
                    <m:t>2</m:t>
                  </m:r>
                </m:den>
              </m:f>
              <m:d>
                <m:dPr>
                  <m:ctrlPr>
                    <w:rPr>
                      <w:rFonts w:ascii="Cambria Math" w:hAnsi="Cambria Math" w:cs="Times New Roman"/>
                      <w:i/>
                    </w:rPr>
                  </m:ctrlPr>
                </m:dPr>
                <m:e>
                  <m:r>
                    <w:rPr>
                      <w:rFonts w:ascii="Cambria Math" w:hAnsi="Cambria Math" w:cs="Times New Roman"/>
                    </w:rPr>
                    <m:t>1+</m:t>
                  </m:r>
                  <m:sSup>
                    <m:sSupPr>
                      <m:ctrlPr>
                        <w:rPr>
                          <w:rFonts w:ascii="Cambria Math" w:hAnsi="Cambria Math" w:cs="Times New Roman"/>
                          <w:i/>
                        </w:rPr>
                      </m:ctrlPr>
                    </m:sSupPr>
                    <m:e>
                      <m:r>
                        <w:rPr>
                          <w:rFonts w:ascii="Cambria Math" w:hAnsi="Cambria Math" w:cs="Times New Roman"/>
                        </w:rPr>
                        <m:t>cos</m:t>
                      </m:r>
                    </m:e>
                    <m:sup>
                      <m:r>
                        <w:rPr>
                          <w:rFonts w:ascii="Cambria Math" w:hAnsi="Cambria Math" w:cs="Times New Roman"/>
                        </w:rPr>
                        <m:t>2</m:t>
                      </m:r>
                    </m:sup>
                  </m:sSup>
                  <m:r>
                    <w:rPr>
                      <w:rFonts w:ascii="Cambria Math" w:hAnsi="Cambria Math" w:cs="Times New Roman"/>
                    </w:rPr>
                    <m:t>θ</m:t>
                  </m:r>
                </m:e>
              </m:d>
              <m:sSup>
                <m:sSupPr>
                  <m:ctrlPr>
                    <w:rPr>
                      <w:rFonts w:ascii="Cambria Math" w:eastAsiaTheme="minorEastAsia" w:hAnsi="Cambria Math" w:cs="Times New Roman"/>
                      <w:i/>
                    </w:rPr>
                  </m:ctrlPr>
                </m:sSupPr>
                <m:e>
                  <m:d>
                    <m:dPr>
                      <m:begChr m:val="["/>
                      <m:endChr m:val="]"/>
                      <m:ctrlPr>
                        <w:rPr>
                          <w:rFonts w:ascii="Cambria Math" w:eastAsiaTheme="minorEastAsia" w:hAnsi="Cambria Math" w:cs="Times New Roman"/>
                          <w:i/>
                        </w:rPr>
                      </m:ctrlPr>
                    </m:dPr>
                    <m:e>
                      <m:f>
                        <m:fPr>
                          <m:ctrlPr>
                            <w:rPr>
                              <w:rFonts w:ascii="Cambria Math" w:eastAsiaTheme="minorEastAsia" w:hAnsi="Cambria Math" w:cs="Times New Roman"/>
                              <w:i/>
                            </w:rPr>
                          </m:ctrlPr>
                        </m:fPr>
                        <m:num>
                          <m:r>
                            <w:rPr>
                              <w:rFonts w:ascii="Cambria Math" w:eastAsiaTheme="minorEastAsia" w:hAnsi="Cambria Math" w:cs="Times New Roman"/>
                            </w:rPr>
                            <m:t>1</m:t>
                          </m:r>
                        </m:num>
                        <m:den>
                          <m:r>
                            <w:rPr>
                              <w:rFonts w:ascii="Cambria Math" w:eastAsiaTheme="minorEastAsia" w:hAnsi="Cambria Math" w:cs="Times New Roman"/>
                            </w:rPr>
                            <m:t>1+α</m:t>
                          </m:r>
                          <m:d>
                            <m:dPr>
                              <m:ctrlPr>
                                <w:rPr>
                                  <w:rFonts w:ascii="Cambria Math" w:eastAsiaTheme="minorEastAsia" w:hAnsi="Cambria Math" w:cs="Times New Roman"/>
                                  <w:i/>
                                </w:rPr>
                              </m:ctrlPr>
                            </m:dPr>
                            <m:e>
                              <m:r>
                                <w:rPr>
                                  <w:rFonts w:ascii="Cambria Math" w:hAnsi="Cambria Math" w:cs="Times New Roman"/>
                                </w:rPr>
                                <m:t>1-cosθ</m:t>
                              </m:r>
                            </m:e>
                          </m:d>
                        </m:den>
                      </m:f>
                    </m:e>
                  </m:d>
                </m:e>
                <m:sup>
                  <m:r>
                    <w:rPr>
                      <w:rFonts w:ascii="Cambria Math" w:eastAsiaTheme="minorEastAsia" w:hAnsi="Cambria Math" w:cs="Times New Roman"/>
                    </w:rPr>
                    <m:t>2</m:t>
                  </m:r>
                </m:sup>
              </m:sSup>
              <m:d>
                <m:dPr>
                  <m:begChr m:val="{"/>
                  <m:endChr m:val="}"/>
                  <m:ctrlPr>
                    <w:rPr>
                      <w:rFonts w:ascii="Cambria Math" w:eastAsiaTheme="minorEastAsia" w:hAnsi="Cambria Math" w:cs="Times New Roman"/>
                      <w:i/>
                    </w:rPr>
                  </m:ctrlPr>
                </m:dPr>
                <m:e>
                  <m:r>
                    <w:rPr>
                      <w:rFonts w:ascii="Cambria Math" w:eastAsiaTheme="minorEastAsia" w:hAnsi="Cambria Math" w:cs="Times New Roman"/>
                    </w:rPr>
                    <m:t>1+</m:t>
                  </m:r>
                  <m:f>
                    <m:fPr>
                      <m:ctrlPr>
                        <w:rPr>
                          <w:rFonts w:ascii="Cambria Math" w:eastAsiaTheme="minorEastAsia" w:hAnsi="Cambria Math" w:cs="Times New Roman"/>
                          <w:i/>
                        </w:rPr>
                      </m:ctrlPr>
                    </m:fPr>
                    <m:num>
                      <m:sSup>
                        <m:sSupPr>
                          <m:ctrlPr>
                            <w:rPr>
                              <w:rFonts w:ascii="Cambria Math" w:eastAsiaTheme="minorEastAsia" w:hAnsi="Cambria Math" w:cs="Times New Roman"/>
                              <w:i/>
                            </w:rPr>
                          </m:ctrlPr>
                        </m:sSupPr>
                        <m:e>
                          <m:r>
                            <w:rPr>
                              <w:rFonts w:ascii="Cambria Math" w:eastAsiaTheme="minorEastAsia" w:hAnsi="Cambria Math" w:cs="Times New Roman"/>
                            </w:rPr>
                            <m:t>α</m:t>
                          </m:r>
                        </m:e>
                        <m:sup>
                          <m:r>
                            <w:rPr>
                              <w:rFonts w:ascii="Cambria Math" w:eastAsiaTheme="minorEastAsia" w:hAnsi="Cambria Math" w:cs="Times New Roman"/>
                            </w:rPr>
                            <m:t>2</m:t>
                          </m:r>
                        </m:sup>
                      </m:sSup>
                      <m:sSup>
                        <m:sSupPr>
                          <m:ctrlPr>
                            <w:rPr>
                              <w:rFonts w:ascii="Cambria Math" w:eastAsiaTheme="minorEastAsia" w:hAnsi="Cambria Math" w:cs="Times New Roman"/>
                              <w:i/>
                            </w:rPr>
                          </m:ctrlPr>
                        </m:sSupPr>
                        <m:e>
                          <m:d>
                            <m:dPr>
                              <m:ctrlPr>
                                <w:rPr>
                                  <w:rFonts w:ascii="Cambria Math" w:eastAsiaTheme="minorEastAsia" w:hAnsi="Cambria Math" w:cs="Times New Roman"/>
                                  <w:i/>
                                </w:rPr>
                              </m:ctrlPr>
                            </m:dPr>
                            <m:e>
                              <m:r>
                                <w:rPr>
                                  <w:rFonts w:ascii="Cambria Math" w:hAnsi="Cambria Math" w:cs="Times New Roman"/>
                                </w:rPr>
                                <m:t>1-cosθ</m:t>
                              </m:r>
                            </m:e>
                          </m:d>
                        </m:e>
                        <m:sup>
                          <m:r>
                            <w:rPr>
                              <w:rFonts w:ascii="Cambria Math" w:eastAsiaTheme="minorEastAsia" w:hAnsi="Cambria Math" w:cs="Times New Roman"/>
                            </w:rPr>
                            <m:t>2</m:t>
                          </m:r>
                        </m:sup>
                      </m:sSup>
                    </m:num>
                    <m:den>
                      <m:d>
                        <m:dPr>
                          <m:begChr m:val="["/>
                          <m:endChr m:val="]"/>
                          <m:ctrlPr>
                            <w:rPr>
                              <w:rFonts w:ascii="Cambria Math" w:eastAsiaTheme="minorEastAsia" w:hAnsi="Cambria Math" w:cs="Times New Roman"/>
                              <w:i/>
                            </w:rPr>
                          </m:ctrlPr>
                        </m:dPr>
                        <m:e>
                          <m:r>
                            <w:rPr>
                              <w:rFonts w:ascii="Cambria Math" w:eastAsiaTheme="minorEastAsia" w:hAnsi="Cambria Math" w:cs="Times New Roman"/>
                            </w:rPr>
                            <m:t>1+α</m:t>
                          </m:r>
                          <m:d>
                            <m:dPr>
                              <m:ctrlPr>
                                <w:rPr>
                                  <w:rFonts w:ascii="Cambria Math" w:eastAsiaTheme="minorEastAsia" w:hAnsi="Cambria Math" w:cs="Times New Roman"/>
                                  <w:i/>
                                </w:rPr>
                              </m:ctrlPr>
                            </m:dPr>
                            <m:e>
                              <m:r>
                                <w:rPr>
                                  <w:rFonts w:ascii="Cambria Math" w:hAnsi="Cambria Math" w:cs="Times New Roman"/>
                                </w:rPr>
                                <m:t>1-cosθ</m:t>
                              </m:r>
                            </m:e>
                          </m:d>
                        </m:e>
                      </m:d>
                      <m:d>
                        <m:dPr>
                          <m:ctrlPr>
                            <w:rPr>
                              <w:rFonts w:ascii="Cambria Math" w:eastAsiaTheme="minorEastAsia" w:hAnsi="Cambria Math" w:cs="Times New Roman"/>
                              <w:i/>
                            </w:rPr>
                          </m:ctrlPr>
                        </m:dPr>
                        <m:e>
                          <m:r>
                            <w:rPr>
                              <w:rFonts w:ascii="Cambria Math" w:hAnsi="Cambria Math" w:cs="Times New Roman"/>
                            </w:rPr>
                            <m:t>1-</m:t>
                          </m:r>
                          <m:sSup>
                            <m:sSupPr>
                              <m:ctrlPr>
                                <w:rPr>
                                  <w:rFonts w:ascii="Cambria Math" w:hAnsi="Cambria Math" w:cs="Times New Roman"/>
                                  <w:i/>
                                </w:rPr>
                              </m:ctrlPr>
                            </m:sSupPr>
                            <m:e>
                              <m:r>
                                <w:rPr>
                                  <w:rFonts w:ascii="Cambria Math" w:hAnsi="Cambria Math" w:cs="Times New Roman"/>
                                </w:rPr>
                                <m:t>cos</m:t>
                              </m:r>
                            </m:e>
                            <m:sup>
                              <m:r>
                                <w:rPr>
                                  <w:rFonts w:ascii="Cambria Math" w:hAnsi="Cambria Math" w:cs="Times New Roman"/>
                                </w:rPr>
                                <m:t>2</m:t>
                              </m:r>
                            </m:sup>
                          </m:sSup>
                          <m:r>
                            <w:rPr>
                              <w:rFonts w:ascii="Cambria Math" w:hAnsi="Cambria Math" w:cs="Times New Roman"/>
                            </w:rPr>
                            <m:t>θ</m:t>
                          </m:r>
                        </m:e>
                      </m:d>
                    </m:den>
                  </m:f>
                </m:e>
              </m:d>
              <m:r>
                <w:rPr>
                  <w:rFonts w:ascii="Cambria Math" w:eastAsiaTheme="minorEastAsia" w:hAnsi="Cambria Math" w:cs="Times New Roman"/>
                </w:rPr>
                <m:t xml:space="preserve"> </m:t>
              </m:r>
              <m:r>
                <w:rPr>
                  <w:rFonts w:ascii="Cambria Math" w:hAnsi="Cambria Math" w:cs="Times New Roman"/>
                </w:rPr>
                <m:t>#</m:t>
              </m:r>
              <m:d>
                <m:dPr>
                  <m:ctrlPr>
                    <w:rPr>
                      <w:rFonts w:ascii="Cambria Math" w:eastAsiaTheme="minorEastAsia" w:hAnsi="Cambria Math" w:cs="Times New Roman"/>
                      <w:i/>
                    </w:rPr>
                  </m:ctrlPr>
                </m:dPr>
                <m:e>
                  <m:r>
                    <w:rPr>
                      <w:rFonts w:ascii="Cambria Math" w:eastAsiaTheme="minorEastAsia" w:hAnsi="Cambria Math" w:cs="Times New Roman"/>
                    </w:rPr>
                    <m:t>4.a</m:t>
                  </m:r>
                </m:e>
              </m:d>
              <m:ctrlPr>
                <w:rPr>
                  <w:rFonts w:ascii="Cambria Math" w:hAnsi="Cambria Math" w:cs="Times New Roman"/>
                  <w:i/>
                </w:rPr>
              </m:ctrlPr>
            </m:e>
          </m:eqArr>
        </m:oMath>
      </m:oMathPara>
    </w:p>
    <w:p w14:paraId="33DAED26" w14:textId="0D5E0EDA" w:rsidR="00556CA8" w:rsidRPr="004F3CAA" w:rsidRDefault="00000000" w:rsidP="00556CA8">
      <w:pPr>
        <w:spacing w:line="360" w:lineRule="auto"/>
        <w:rPr>
          <w:rFonts w:ascii="Times New Roman" w:hAnsi="Times New Roman" w:cs="Times New Roman"/>
        </w:rPr>
      </w:pPr>
      <m:oMathPara>
        <m:oMath>
          <m:eqArr>
            <m:eqArrPr>
              <m:maxDist m:val="1"/>
              <m:ctrlPr>
                <w:rPr>
                  <w:rFonts w:ascii="Cambria Math" w:eastAsiaTheme="minorEastAsia" w:hAnsi="Cambria Math" w:cs="Times New Roman"/>
                  <w:i/>
                </w:rPr>
              </m:ctrlPr>
            </m:eqArrPr>
            <m:e>
              <m:r>
                <w:rPr>
                  <w:rFonts w:ascii="Cambria Math" w:eastAsiaTheme="minorEastAsia" w:hAnsi="Cambria Math" w:cs="Times New Roman"/>
                </w:rPr>
                <m:t>α=</m:t>
              </m:r>
              <m:f>
                <m:fPr>
                  <m:ctrlPr>
                    <w:rPr>
                      <w:rFonts w:ascii="Cambria Math" w:eastAsiaTheme="minorEastAsia" w:hAnsi="Cambria Math" w:cs="Times New Roman"/>
                      <w:i/>
                    </w:rPr>
                  </m:ctrlPr>
                </m:fPr>
                <m:num>
                  <m:r>
                    <w:rPr>
                      <w:rFonts w:ascii="Cambria Math" w:eastAsiaTheme="minorEastAsia" w:hAnsi="Cambria Math" w:cs="Times New Roman"/>
                    </w:rPr>
                    <m:t>E</m:t>
                  </m:r>
                </m:num>
                <m:den>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e</m:t>
                      </m:r>
                    </m:sub>
                  </m:sSub>
                  <m:sSup>
                    <m:sSupPr>
                      <m:ctrlPr>
                        <w:rPr>
                          <w:rFonts w:ascii="Cambria Math" w:hAnsi="Cambria Math" w:cs="Times New Roman"/>
                          <w:i/>
                        </w:rPr>
                      </m:ctrlPr>
                    </m:sSupPr>
                    <m:e>
                      <m:r>
                        <w:rPr>
                          <w:rFonts w:ascii="Cambria Math" w:hAnsi="Cambria Math" w:cs="Times New Roman"/>
                        </w:rPr>
                        <m:t>c</m:t>
                      </m:r>
                    </m:e>
                    <m:sup>
                      <m:r>
                        <w:rPr>
                          <w:rFonts w:ascii="Cambria Math" w:hAnsi="Cambria Math" w:cs="Times New Roman"/>
                        </w:rPr>
                        <m:t>2</m:t>
                      </m:r>
                    </m:sup>
                  </m:sSup>
                </m:den>
              </m:f>
              <m:r>
                <w:rPr>
                  <w:rFonts w:ascii="Cambria Math" w:eastAsiaTheme="minorEastAsia" w:hAnsi="Cambria Math" w:cs="Times New Roman"/>
                </w:rPr>
                <m:t xml:space="preserve"> #</m:t>
              </m:r>
              <m:d>
                <m:dPr>
                  <m:ctrlPr>
                    <w:rPr>
                      <w:rFonts w:ascii="Cambria Math" w:eastAsiaTheme="minorEastAsia" w:hAnsi="Cambria Math" w:cs="Times New Roman"/>
                      <w:i/>
                    </w:rPr>
                  </m:ctrlPr>
                </m:dPr>
                <m:e>
                  <m:r>
                    <w:rPr>
                      <w:rFonts w:ascii="Cambria Math" w:eastAsiaTheme="minorEastAsia" w:hAnsi="Cambria Math" w:cs="Times New Roman"/>
                    </w:rPr>
                    <m:t>4.b</m:t>
                  </m:r>
                </m:e>
              </m:d>
            </m:e>
          </m:eqArr>
        </m:oMath>
      </m:oMathPara>
    </w:p>
    <w:p w14:paraId="1AAD3AAA" w14:textId="77777777" w:rsidR="0097447D" w:rsidRPr="004F3CAA" w:rsidRDefault="0097447D" w:rsidP="00556CA8">
      <w:pPr>
        <w:spacing w:line="360" w:lineRule="auto"/>
        <w:rPr>
          <w:rFonts w:ascii="Times New Roman" w:hAnsi="Times New Roman" w:cs="Times New Roman"/>
        </w:rPr>
      </w:pPr>
    </w:p>
    <w:p w14:paraId="7E8027C7" w14:textId="75325051" w:rsidR="008327A9" w:rsidRPr="004F3CAA" w:rsidRDefault="00556CA8" w:rsidP="00556CA8">
      <w:pPr>
        <w:pStyle w:val="Caption"/>
      </w:pPr>
      <w:r w:rsidRPr="004F3CAA">
        <w:t>Equation 4 reveals some important information for the imaging work done here, mainly showing that increasing energy will greatly increase the probability of forward scatter. This shows that higher energy scatters will result in less probability for that the subsequent interaction will take place 3 strips away. This will in turn lower the imaging efficiency at higher energies. To compound on this, higher energy photons have a lower interaction cross section even though its scattering cross section is</w:t>
      </w:r>
      <w:r w:rsidR="00A66525">
        <w:t xml:space="preserve"> proportionally</w:t>
      </w:r>
      <w:r w:rsidRPr="004F3CAA">
        <w:t xml:space="preserve"> larger</w:t>
      </w:r>
      <w:r w:rsidR="00301C30">
        <w:t>,</w:t>
      </w:r>
      <w:r w:rsidRPr="004F3CAA">
        <w:t xml:space="preserve"> shown in </w:t>
      </w:r>
      <w:r w:rsidRPr="004F3CAA">
        <w:fldChar w:fldCharType="begin"/>
      </w:r>
      <w:r w:rsidRPr="004F3CAA">
        <w:instrText xml:space="preserve"> REF _Ref116039033 \h  \* MERGEFORMAT </w:instrText>
      </w:r>
      <w:r w:rsidRPr="004F3CAA">
        <w:fldChar w:fldCharType="separate"/>
      </w:r>
      <w:r w:rsidR="009A6D03" w:rsidRPr="004F3CAA">
        <w:t xml:space="preserve">Figure </w:t>
      </w:r>
      <w:r w:rsidR="009A6D03" w:rsidRPr="004F3CAA">
        <w:rPr>
          <w:noProof/>
        </w:rPr>
        <w:t>5</w:t>
      </w:r>
      <w:r w:rsidRPr="004F3CAA">
        <w:fldChar w:fldCharType="end"/>
      </w:r>
      <w:r w:rsidRPr="004F3CAA">
        <w:t>.</w:t>
      </w:r>
    </w:p>
    <w:p w14:paraId="4C3D9668" w14:textId="77777777" w:rsidR="00556CA8" w:rsidRPr="004F3CAA" w:rsidRDefault="00556CA8" w:rsidP="00556CA8">
      <w:pPr>
        <w:pStyle w:val="Heading2"/>
        <w:spacing w:before="0" w:after="0" w:line="360" w:lineRule="auto"/>
        <w:rPr>
          <w:rFonts w:ascii="Times New Roman" w:hAnsi="Times New Roman" w:cs="Times New Roman"/>
          <w:sz w:val="24"/>
          <w:szCs w:val="24"/>
        </w:rPr>
      </w:pPr>
    </w:p>
    <w:p w14:paraId="52FD36C1" w14:textId="323F94D6" w:rsidR="004F08CE" w:rsidRPr="004F3CAA" w:rsidRDefault="00B90311" w:rsidP="00556CA8">
      <w:pPr>
        <w:pStyle w:val="Heading2"/>
        <w:spacing w:before="0" w:after="0" w:line="360" w:lineRule="auto"/>
        <w:rPr>
          <w:rFonts w:ascii="Times New Roman" w:hAnsi="Times New Roman" w:cs="Times New Roman"/>
          <w:sz w:val="24"/>
          <w:szCs w:val="24"/>
        </w:rPr>
      </w:pPr>
      <w:bookmarkStart w:id="50" w:name="_Toc118834094"/>
      <w:r w:rsidRPr="004F3CAA">
        <w:rPr>
          <w:rFonts w:ascii="Times New Roman" w:hAnsi="Times New Roman" w:cs="Times New Roman"/>
          <w:sz w:val="24"/>
          <w:szCs w:val="24"/>
        </w:rPr>
        <w:t>Coded Aperture Imaging</w:t>
      </w:r>
      <w:bookmarkEnd w:id="50"/>
    </w:p>
    <w:p w14:paraId="6D47C612" w14:textId="77777777" w:rsidR="00C30E2D" w:rsidRPr="004F3CAA" w:rsidRDefault="00C30E2D" w:rsidP="00556CA8">
      <w:pPr>
        <w:spacing w:line="360" w:lineRule="auto"/>
        <w:rPr>
          <w:rFonts w:ascii="Times New Roman" w:hAnsi="Times New Roman" w:cs="Times New Roman"/>
        </w:rPr>
      </w:pPr>
    </w:p>
    <w:p w14:paraId="0A368201" w14:textId="49E064AC" w:rsidR="0086630B" w:rsidRPr="004F3CAA" w:rsidRDefault="00927482" w:rsidP="00556CA8">
      <w:pPr>
        <w:spacing w:line="360" w:lineRule="auto"/>
        <w:rPr>
          <w:rFonts w:ascii="Times New Roman" w:hAnsi="Times New Roman" w:cs="Times New Roman"/>
        </w:rPr>
      </w:pPr>
      <w:bookmarkStart w:id="51" w:name="_Toc420995905"/>
      <w:bookmarkStart w:id="52" w:name="_Toc422997492"/>
      <w:bookmarkStart w:id="53" w:name="_Toc427156475"/>
      <w:r w:rsidRPr="004F3CAA">
        <w:rPr>
          <w:rFonts w:ascii="Times New Roman" w:hAnsi="Times New Roman" w:cs="Times New Roman"/>
        </w:rPr>
        <w:t xml:space="preserve">Coded aperture imaging is best implemented for </w:t>
      </w:r>
      <w:r w:rsidR="00526DB6" w:rsidRPr="004F3CAA">
        <w:rPr>
          <w:rFonts w:ascii="Times New Roman" w:hAnsi="Times New Roman" w:cs="Times New Roman"/>
        </w:rPr>
        <w:t>lower</w:t>
      </w:r>
      <w:r w:rsidRPr="004F3CAA">
        <w:rPr>
          <w:rFonts w:ascii="Times New Roman" w:hAnsi="Times New Roman" w:cs="Times New Roman"/>
        </w:rPr>
        <w:t xml:space="preserve"> photon energies at or below 300 keV. This is due to coded aperture method relying on single interaction events, where all energy is deposited from the first interaction by photoelectric effect. </w:t>
      </w:r>
      <w:r w:rsidR="00C33E65" w:rsidRPr="004F3CAA">
        <w:rPr>
          <w:rFonts w:ascii="Times New Roman" w:hAnsi="Times New Roman" w:cs="Times New Roman"/>
        </w:rPr>
        <w:t xml:space="preserve">The key </w:t>
      </w:r>
      <w:r w:rsidR="00EA4D9C" w:rsidRPr="004F3CAA">
        <w:rPr>
          <w:rFonts w:ascii="Times New Roman" w:hAnsi="Times New Roman" w:cs="Times New Roman"/>
        </w:rPr>
        <w:t>component</w:t>
      </w:r>
      <w:r w:rsidR="00C33E65" w:rsidRPr="004F3CAA">
        <w:rPr>
          <w:rFonts w:ascii="Times New Roman" w:hAnsi="Times New Roman" w:cs="Times New Roman"/>
        </w:rPr>
        <w:t xml:space="preserve"> for coded aperture imaging </w:t>
      </w:r>
      <w:r w:rsidR="00281E22" w:rsidRPr="004F3CAA">
        <w:rPr>
          <w:rFonts w:ascii="Times New Roman" w:hAnsi="Times New Roman" w:cs="Times New Roman"/>
        </w:rPr>
        <w:t xml:space="preserve">is a high attenuating mask which is placed between the </w:t>
      </w:r>
      <w:r w:rsidR="003D4087" w:rsidRPr="004F3CAA">
        <w:rPr>
          <w:rFonts w:ascii="Times New Roman" w:hAnsi="Times New Roman" w:cs="Times New Roman"/>
        </w:rPr>
        <w:t>imager and the source. The material for the mask in this project is tantalum</w:t>
      </w:r>
      <w:r w:rsidR="00DB5A91" w:rsidRPr="004F3CAA">
        <w:rPr>
          <w:rFonts w:ascii="Times New Roman" w:hAnsi="Times New Roman" w:cs="Times New Roman"/>
        </w:rPr>
        <w:t xml:space="preserve"> with a thickness of 0.2778 cm. </w:t>
      </w:r>
      <w:r w:rsidR="00EA4D9C" w:rsidRPr="004F3CAA">
        <w:rPr>
          <w:rFonts w:ascii="Times New Roman" w:hAnsi="Times New Roman" w:cs="Times New Roman"/>
        </w:rPr>
        <w:t xml:space="preserve">The </w:t>
      </w:r>
      <w:r w:rsidR="008B62BC" w:rsidRPr="004F3CAA">
        <w:rPr>
          <w:rFonts w:ascii="Times New Roman" w:hAnsi="Times New Roman" w:cs="Times New Roman"/>
        </w:rPr>
        <w:t xml:space="preserve">high attenuating material covers 50% </w:t>
      </w:r>
      <w:r w:rsidR="002547E8" w:rsidRPr="004F3CAA">
        <w:rPr>
          <w:rFonts w:ascii="Times New Roman" w:hAnsi="Times New Roman" w:cs="Times New Roman"/>
        </w:rPr>
        <w:t xml:space="preserve">of the total mask area, and is curated with a very specific pattern, shown in </w:t>
      </w:r>
      <w:r w:rsidR="002547E8" w:rsidRPr="004F3CAA">
        <w:rPr>
          <w:rFonts w:ascii="Times New Roman" w:hAnsi="Times New Roman" w:cs="Times New Roman"/>
        </w:rPr>
        <w:fldChar w:fldCharType="begin"/>
      </w:r>
      <w:r w:rsidR="002547E8" w:rsidRPr="004F3CAA">
        <w:rPr>
          <w:rFonts w:ascii="Times New Roman" w:hAnsi="Times New Roman" w:cs="Times New Roman"/>
        </w:rPr>
        <w:instrText xml:space="preserve"> REF _Ref116039585 \h  \* MERGEFORMAT </w:instrText>
      </w:r>
      <w:r w:rsidR="002547E8" w:rsidRPr="004F3CAA">
        <w:rPr>
          <w:rFonts w:ascii="Times New Roman" w:hAnsi="Times New Roman" w:cs="Times New Roman"/>
        </w:rPr>
      </w:r>
      <w:r w:rsidR="002547E8" w:rsidRPr="004F3CAA">
        <w:rPr>
          <w:rFonts w:ascii="Times New Roman" w:hAnsi="Times New Roman" w:cs="Times New Roman"/>
        </w:rPr>
        <w:fldChar w:fldCharType="separate"/>
      </w:r>
      <w:r w:rsidR="009A6D03" w:rsidRPr="004F3CAA">
        <w:rPr>
          <w:rFonts w:ascii="Times New Roman" w:hAnsi="Times New Roman" w:cs="Times New Roman"/>
        </w:rPr>
        <w:t xml:space="preserve">Figure </w:t>
      </w:r>
      <w:r w:rsidR="009A6D03" w:rsidRPr="004F3CAA">
        <w:rPr>
          <w:rFonts w:ascii="Times New Roman" w:hAnsi="Times New Roman" w:cs="Times New Roman"/>
          <w:noProof/>
        </w:rPr>
        <w:t>13</w:t>
      </w:r>
      <w:r w:rsidR="002547E8" w:rsidRPr="004F3CAA">
        <w:rPr>
          <w:rFonts w:ascii="Times New Roman" w:hAnsi="Times New Roman" w:cs="Times New Roman"/>
        </w:rPr>
        <w:fldChar w:fldCharType="end"/>
      </w:r>
      <w:r w:rsidR="002547E8" w:rsidRPr="004F3CAA">
        <w:rPr>
          <w:rFonts w:ascii="Times New Roman" w:hAnsi="Times New Roman" w:cs="Times New Roman"/>
        </w:rPr>
        <w:t>.</w:t>
      </w:r>
      <w:r w:rsidR="00B43B21" w:rsidRPr="004F3CAA">
        <w:rPr>
          <w:rFonts w:ascii="Times New Roman" w:hAnsi="Times New Roman" w:cs="Times New Roman"/>
        </w:rPr>
        <w:t xml:space="preserve"> </w:t>
      </w:r>
      <w:r w:rsidR="004E6251" w:rsidRPr="004F3CAA">
        <w:rPr>
          <w:rFonts w:ascii="Times New Roman" w:hAnsi="Times New Roman" w:cs="Times New Roman"/>
        </w:rPr>
        <w:t xml:space="preserve">With the mask, photons emitted from a source will cast a pattern </w:t>
      </w:r>
      <w:r w:rsidR="00F20427" w:rsidRPr="004F3CAA">
        <w:rPr>
          <w:rFonts w:ascii="Times New Roman" w:hAnsi="Times New Roman" w:cs="Times New Roman"/>
        </w:rPr>
        <w:t xml:space="preserve">onto the imager with shadows correlating with mask elements. What makes the </w:t>
      </w:r>
      <w:r w:rsidR="00B929F1" w:rsidRPr="004F3CAA">
        <w:rPr>
          <w:rFonts w:ascii="Times New Roman" w:hAnsi="Times New Roman" w:cs="Times New Roman"/>
        </w:rPr>
        <w:t xml:space="preserve">mask pattern special is that they are designed such that the shadow pattern projected to the imager is unique </w:t>
      </w:r>
      <w:r w:rsidR="00750FB6" w:rsidRPr="004F3CAA">
        <w:rPr>
          <w:rFonts w:ascii="Times New Roman" w:hAnsi="Times New Roman" w:cs="Times New Roman"/>
        </w:rPr>
        <w:t xml:space="preserve">for every angle within the coded aperture’s FOV. </w:t>
      </w:r>
    </w:p>
    <w:p w14:paraId="60C8C6FA" w14:textId="77777777" w:rsidR="00A37E49" w:rsidRPr="004F3CAA" w:rsidRDefault="00A37E49" w:rsidP="00556CA8">
      <w:pPr>
        <w:spacing w:line="360" w:lineRule="auto"/>
        <w:rPr>
          <w:rFonts w:ascii="Times New Roman" w:hAnsi="Times New Roman" w:cs="Times New Roman"/>
        </w:rPr>
      </w:pPr>
    </w:p>
    <w:p w14:paraId="257B050E" w14:textId="77777777" w:rsidR="00556CA8" w:rsidRPr="004F3CAA" w:rsidRDefault="00556CA8" w:rsidP="00556CA8">
      <w:pPr>
        <w:keepNext/>
        <w:spacing w:line="360" w:lineRule="auto"/>
        <w:jc w:val="center"/>
        <w:rPr>
          <w:rFonts w:ascii="Times New Roman" w:hAnsi="Times New Roman" w:cs="Times New Roman"/>
        </w:rPr>
      </w:pPr>
      <w:r w:rsidRPr="004F3CAA">
        <w:rPr>
          <w:rFonts w:ascii="Times New Roman" w:hAnsi="Times New Roman" w:cs="Times New Roman"/>
          <w:noProof/>
          <w:color w:val="000000"/>
          <w:bdr w:val="none" w:sz="0" w:space="0" w:color="auto" w:frame="1"/>
        </w:rPr>
        <w:drawing>
          <wp:inline distT="0" distB="0" distL="0" distR="0" wp14:anchorId="1EECB9A6" wp14:editId="7A9AD2F8">
            <wp:extent cx="3539969" cy="3261360"/>
            <wp:effectExtent l="0" t="0" r="3810" b="0"/>
            <wp:docPr id="7" name="Picture 7"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diagram&#10;&#10;Description automatically generated"/>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548201" cy="3268944"/>
                    </a:xfrm>
                    <a:prstGeom prst="rect">
                      <a:avLst/>
                    </a:prstGeom>
                    <a:noFill/>
                    <a:ln>
                      <a:noFill/>
                    </a:ln>
                  </pic:spPr>
                </pic:pic>
              </a:graphicData>
            </a:graphic>
          </wp:inline>
        </w:drawing>
      </w:r>
    </w:p>
    <w:p w14:paraId="3616D876" w14:textId="4CCBF181" w:rsidR="00556CA8" w:rsidRPr="004F3CAA" w:rsidRDefault="00556CA8" w:rsidP="00556CA8">
      <w:pPr>
        <w:pStyle w:val="Caption"/>
      </w:pPr>
      <w:bookmarkStart w:id="54" w:name="_Ref116039585"/>
      <w:bookmarkStart w:id="55" w:name="_Toc118833932"/>
      <w:r w:rsidRPr="004F3CAA">
        <w:t xml:space="preserve">Figure </w:t>
      </w:r>
      <w:fldSimple w:instr=" SEQ Figure \* ARABIC ">
        <w:r w:rsidR="009A6D03" w:rsidRPr="004F3CAA">
          <w:rPr>
            <w:noProof/>
          </w:rPr>
          <w:t>13</w:t>
        </w:r>
      </w:fldSimple>
      <w:bookmarkEnd w:id="54"/>
      <w:r w:rsidRPr="004F3CAA">
        <w:t>. “Shadow” projection of mask pattern on detector for cross-correlation analysis.</w:t>
      </w:r>
      <w:bookmarkEnd w:id="55"/>
      <w:r w:rsidRPr="004F3CAA">
        <w:br w:type="page"/>
      </w:r>
    </w:p>
    <w:p w14:paraId="08591A88" w14:textId="77777777" w:rsidR="0097447D" w:rsidRPr="004F3CAA" w:rsidRDefault="0097447D" w:rsidP="0097447D">
      <w:pPr>
        <w:spacing w:line="360" w:lineRule="auto"/>
        <w:rPr>
          <w:rFonts w:ascii="Times New Roman" w:hAnsi="Times New Roman" w:cs="Times New Roman"/>
        </w:rPr>
      </w:pPr>
      <w:r w:rsidRPr="004F3CAA">
        <w:rPr>
          <w:rFonts w:ascii="Times New Roman" w:hAnsi="Times New Roman" w:cs="Times New Roman"/>
        </w:rPr>
        <w:lastRenderedPageBreak/>
        <w:t>When a measurement is taken, the pattern seen on the detector can be compared to the pattern of the mask to identify where the source originated from. This is done through</w:t>
      </w:r>
    </w:p>
    <w:p w14:paraId="5F49094C" w14:textId="30AE5B21" w:rsidR="00927482" w:rsidRPr="004F3CAA" w:rsidRDefault="00556CA8" w:rsidP="00556CA8">
      <w:pPr>
        <w:spacing w:line="360" w:lineRule="auto"/>
        <w:rPr>
          <w:rFonts w:ascii="Times New Roman" w:hAnsi="Times New Roman" w:cs="Times New Roman"/>
        </w:rPr>
      </w:pPr>
      <w:r w:rsidRPr="004F3CAA">
        <w:rPr>
          <w:rFonts w:ascii="Times New Roman" w:hAnsi="Times New Roman" w:cs="Times New Roman"/>
        </w:rPr>
        <w:t xml:space="preserve">convolution. Convolution is the process where a function is applied at every element in a matrix, where the surrounding elements are considered in the function. The function of </w:t>
      </w:r>
      <w:r w:rsidR="00C21DA7" w:rsidRPr="004F3CAA">
        <w:rPr>
          <w:rFonts w:ascii="Times New Roman" w:hAnsi="Times New Roman" w:cs="Times New Roman"/>
        </w:rPr>
        <w:t xml:space="preserve">coded aperture imaging </w:t>
      </w:r>
      <w:r w:rsidR="00DF4D55" w:rsidRPr="004F3CAA">
        <w:rPr>
          <w:rFonts w:ascii="Times New Roman" w:hAnsi="Times New Roman" w:cs="Times New Roman"/>
        </w:rPr>
        <w:t xml:space="preserve">is the matrix of counts across the </w:t>
      </w:r>
      <w:r w:rsidR="003B693F" w:rsidRPr="004F3CAA">
        <w:rPr>
          <w:rFonts w:ascii="Times New Roman" w:hAnsi="Times New Roman" w:cs="Times New Roman"/>
        </w:rPr>
        <w:t>detector and</w:t>
      </w:r>
      <w:r w:rsidR="00DF4D55" w:rsidRPr="004F3CAA">
        <w:rPr>
          <w:rFonts w:ascii="Times New Roman" w:hAnsi="Times New Roman" w:cs="Times New Roman"/>
        </w:rPr>
        <w:t xml:space="preserve"> is applied to the </w:t>
      </w:r>
      <w:r w:rsidR="003B693F" w:rsidRPr="004F3CAA">
        <w:rPr>
          <w:rFonts w:ascii="Times New Roman" w:hAnsi="Times New Roman" w:cs="Times New Roman"/>
        </w:rPr>
        <w:t>mask pattern matrix</w:t>
      </w:r>
      <w:r w:rsidR="00EA73A7" w:rsidRPr="004F3CAA">
        <w:rPr>
          <w:rFonts w:ascii="Times New Roman" w:hAnsi="Times New Roman" w:cs="Times New Roman"/>
        </w:rPr>
        <w:t xml:space="preserve">, shown in </w:t>
      </w:r>
      <w:r w:rsidR="00D34CFD" w:rsidRPr="004F3CAA">
        <w:rPr>
          <w:rFonts w:ascii="Times New Roman" w:hAnsi="Times New Roman" w:cs="Times New Roman"/>
        </w:rPr>
        <w:t>equation 5</w:t>
      </w:r>
      <w:r w:rsidR="00EA73A7" w:rsidRPr="004F3CAA">
        <w:rPr>
          <w:rFonts w:ascii="Times New Roman" w:hAnsi="Times New Roman" w:cs="Times New Roman"/>
        </w:rPr>
        <w:t>.</w:t>
      </w:r>
    </w:p>
    <w:p w14:paraId="3BDB6551" w14:textId="77777777" w:rsidR="0086630B" w:rsidRPr="004F3CAA" w:rsidRDefault="0086630B" w:rsidP="00556CA8">
      <w:pPr>
        <w:spacing w:line="360" w:lineRule="auto"/>
        <w:rPr>
          <w:rFonts w:ascii="Times New Roman" w:hAnsi="Times New Roman" w:cs="Times New Roman"/>
        </w:rPr>
      </w:pPr>
    </w:p>
    <w:p w14:paraId="14CF58EB" w14:textId="0F7493DB" w:rsidR="00D714CE" w:rsidRPr="004F3CAA" w:rsidRDefault="00000000" w:rsidP="00556CA8">
      <w:pPr>
        <w:spacing w:line="360" w:lineRule="auto"/>
        <w:rPr>
          <w:rFonts w:ascii="Times New Roman" w:hAnsi="Times New Roman" w:cs="Times New Roman"/>
        </w:rPr>
      </w:pPr>
      <m:oMathPara>
        <m:oMath>
          <m:eqArr>
            <m:eqArrPr>
              <m:maxDist m:val="1"/>
              <m:ctrlPr>
                <w:rPr>
                  <w:rFonts w:ascii="Cambria Math" w:hAnsi="Cambria Math" w:cs="Times New Roman"/>
                  <w:i/>
                </w:rPr>
              </m:ctrlPr>
            </m:eqArrPr>
            <m:e>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i</m:t>
                  </m:r>
                </m:sub>
              </m:sSub>
              <m:r>
                <w:rPr>
                  <w:rFonts w:ascii="Cambria Math" w:hAnsi="Cambria Math" w:cs="Times New Roman"/>
                </w:rPr>
                <m:t>=</m:t>
              </m:r>
              <m:nary>
                <m:naryPr>
                  <m:chr m:val="∑"/>
                  <m:limLoc m:val="undOvr"/>
                  <m:supHide m:val="1"/>
                  <m:ctrlPr>
                    <w:rPr>
                      <w:rFonts w:ascii="Cambria Math" w:hAnsi="Cambria Math" w:cs="Times New Roman"/>
                      <w:i/>
                    </w:rPr>
                  </m:ctrlPr>
                </m:naryPr>
                <m:sub>
                  <m:r>
                    <w:rPr>
                      <w:rFonts w:ascii="Cambria Math" w:hAnsi="Cambria Math" w:cs="Times New Roman"/>
                    </w:rPr>
                    <m:t>j</m:t>
                  </m:r>
                </m:sub>
                <m:sup/>
                <m:e>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i+j</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D</m:t>
                      </m:r>
                    </m:e>
                    <m:sub>
                      <m:r>
                        <w:rPr>
                          <w:rFonts w:ascii="Cambria Math" w:hAnsi="Cambria Math" w:cs="Times New Roman"/>
                        </w:rPr>
                        <m:t>j</m:t>
                      </m:r>
                    </m:sub>
                  </m:sSub>
                </m:e>
              </m:nary>
              <m:r>
                <w:rPr>
                  <w:rFonts w:ascii="Cambria Math" w:hAnsi="Cambria Math" w:cs="Times New Roman"/>
                </w:rPr>
                <m:t xml:space="preserve"> #</m:t>
              </m:r>
              <m:d>
                <m:dPr>
                  <m:ctrlPr>
                    <w:rPr>
                      <w:rFonts w:ascii="Cambria Math" w:hAnsi="Cambria Math" w:cs="Times New Roman"/>
                      <w:i/>
                    </w:rPr>
                  </m:ctrlPr>
                </m:dPr>
                <m:e>
                  <m:r>
                    <w:rPr>
                      <w:rFonts w:ascii="Cambria Math" w:hAnsi="Cambria Math" w:cs="Times New Roman"/>
                    </w:rPr>
                    <m:t>5</m:t>
                  </m:r>
                </m:e>
              </m:d>
            </m:e>
          </m:eqArr>
        </m:oMath>
      </m:oMathPara>
    </w:p>
    <w:p w14:paraId="63A12BE3" w14:textId="77777777" w:rsidR="0086630B" w:rsidRPr="004F3CAA" w:rsidRDefault="0086630B" w:rsidP="00556CA8">
      <w:pPr>
        <w:spacing w:line="360" w:lineRule="auto"/>
        <w:rPr>
          <w:rFonts w:ascii="Times New Roman" w:hAnsi="Times New Roman" w:cs="Times New Roman"/>
        </w:rPr>
      </w:pPr>
    </w:p>
    <w:p w14:paraId="5DF043F8" w14:textId="172E6B1C" w:rsidR="00E20AC5" w:rsidRPr="004F3CAA" w:rsidRDefault="00470D73" w:rsidP="00556CA8">
      <w:pPr>
        <w:spacing w:line="360" w:lineRule="auto"/>
        <w:rPr>
          <w:rFonts w:ascii="Times New Roman" w:hAnsi="Times New Roman" w:cs="Times New Roman"/>
        </w:rPr>
      </w:pPr>
      <w:r w:rsidRPr="004F3CAA">
        <w:rPr>
          <w:rFonts w:ascii="Times New Roman" w:hAnsi="Times New Roman" w:cs="Times New Roman"/>
        </w:rPr>
        <w:t>Positive feedback</w:t>
      </w:r>
      <w:r w:rsidR="00FA77AD" w:rsidRPr="004F3CAA">
        <w:rPr>
          <w:rFonts w:ascii="Times New Roman" w:hAnsi="Times New Roman" w:cs="Times New Roman"/>
        </w:rPr>
        <w:t xml:space="preserve"> (positive values)</w:t>
      </w:r>
      <w:r w:rsidRPr="004F3CAA">
        <w:rPr>
          <w:rFonts w:ascii="Times New Roman" w:hAnsi="Times New Roman" w:cs="Times New Roman"/>
        </w:rPr>
        <w:t xml:space="preserve"> is given to high counts corresponding with </w:t>
      </w:r>
      <w:r w:rsidR="00FA77AD" w:rsidRPr="004F3CAA">
        <w:rPr>
          <w:rFonts w:ascii="Times New Roman" w:hAnsi="Times New Roman" w:cs="Times New Roman"/>
        </w:rPr>
        <w:t xml:space="preserve">holes in the mask and low counts corresponding </w:t>
      </w:r>
      <w:r w:rsidR="00223B60" w:rsidRPr="004F3CAA">
        <w:rPr>
          <w:rFonts w:ascii="Times New Roman" w:hAnsi="Times New Roman" w:cs="Times New Roman"/>
        </w:rPr>
        <w:t>.</w:t>
      </w:r>
      <w:r w:rsidR="0014317F" w:rsidRPr="004F3CAA">
        <w:rPr>
          <w:rFonts w:ascii="Times New Roman" w:hAnsi="Times New Roman" w:cs="Times New Roman"/>
        </w:rPr>
        <w:t xml:space="preserve"> </w:t>
      </w:r>
      <w:r w:rsidR="00FA77AD" w:rsidRPr="004F3CAA">
        <w:rPr>
          <w:rFonts w:ascii="Times New Roman" w:hAnsi="Times New Roman" w:cs="Times New Roman"/>
        </w:rPr>
        <w:t xml:space="preserve">While negative feedback (negative values) is given for the opposite. </w:t>
      </w:r>
    </w:p>
    <w:p w14:paraId="43ACA9E3" w14:textId="77777777" w:rsidR="005B719D" w:rsidRPr="004F3CAA" w:rsidRDefault="005B719D" w:rsidP="00556CA8">
      <w:pPr>
        <w:spacing w:line="360" w:lineRule="auto"/>
        <w:rPr>
          <w:rFonts w:ascii="Times New Roman" w:hAnsi="Times New Roman" w:cs="Times New Roman"/>
        </w:rPr>
      </w:pPr>
    </w:p>
    <w:p w14:paraId="20A3622E" w14:textId="77777777" w:rsidR="00802623" w:rsidRPr="004F3CAA" w:rsidRDefault="005B719D" w:rsidP="00556CA8">
      <w:pPr>
        <w:spacing w:line="360" w:lineRule="auto"/>
        <w:rPr>
          <w:rFonts w:ascii="Times New Roman" w:hAnsi="Times New Roman" w:cs="Times New Roman"/>
        </w:rPr>
      </w:pPr>
      <w:r w:rsidRPr="004F3CAA">
        <w:rPr>
          <w:rFonts w:ascii="Times New Roman" w:hAnsi="Times New Roman" w:cs="Times New Roman"/>
        </w:rPr>
        <w:t xml:space="preserve">Knowing the </w:t>
      </w:r>
      <w:r w:rsidR="001E752E" w:rsidRPr="004F3CAA">
        <w:rPr>
          <w:rFonts w:ascii="Times New Roman" w:hAnsi="Times New Roman" w:cs="Times New Roman"/>
        </w:rPr>
        <w:t xml:space="preserve">distance from the source to the mask and the distance from the mask to the </w:t>
      </w:r>
      <w:r w:rsidR="00B40407" w:rsidRPr="004F3CAA">
        <w:rPr>
          <w:rFonts w:ascii="Times New Roman" w:hAnsi="Times New Roman" w:cs="Times New Roman"/>
        </w:rPr>
        <w:t>imager, the size of the image can be evaluated</w:t>
      </w:r>
      <w:r w:rsidR="00802623" w:rsidRPr="004F3CAA">
        <w:rPr>
          <w:rFonts w:ascii="Times New Roman" w:hAnsi="Times New Roman" w:cs="Times New Roman"/>
        </w:rPr>
        <w:t xml:space="preserve"> with the relation shown below.</w:t>
      </w:r>
    </w:p>
    <w:p w14:paraId="37308671" w14:textId="77777777" w:rsidR="00802623" w:rsidRPr="004F3CAA" w:rsidRDefault="00802623" w:rsidP="00556CA8">
      <w:pPr>
        <w:spacing w:line="360" w:lineRule="auto"/>
        <w:rPr>
          <w:rFonts w:ascii="Times New Roman" w:hAnsi="Times New Roman" w:cs="Times New Roman"/>
        </w:rPr>
      </w:pPr>
    </w:p>
    <w:p w14:paraId="087BFEA2" w14:textId="6B68ED94" w:rsidR="004B7234" w:rsidRPr="004F3CAA" w:rsidRDefault="00000000" w:rsidP="00556CA8">
      <w:pPr>
        <w:spacing w:line="360" w:lineRule="auto"/>
        <w:jc w:val="center"/>
        <w:rPr>
          <w:rFonts w:ascii="Times New Roman" w:hAnsi="Times New Roman" w:cs="Times New Roman"/>
        </w:rPr>
      </w:pPr>
      <m:oMathPara>
        <m:oMath>
          <m:eqArr>
            <m:eqArrPr>
              <m:maxDist m:val="1"/>
              <m:ctrlPr>
                <w:rPr>
                  <w:rFonts w:ascii="Cambria Math" w:hAnsi="Cambria Math" w:cs="Times New Roman"/>
                  <w:i/>
                </w:rPr>
              </m:ctrlPr>
            </m:eqArrPr>
            <m:e>
              <m:r>
                <w:rPr>
                  <w:rFonts w:ascii="Cambria Math" w:hAnsi="Cambria Math" w:cs="Times New Roman"/>
                </w:rPr>
                <m:t>Length=</m:t>
              </m:r>
              <m:f>
                <m:fPr>
                  <m:ctrlPr>
                    <w:rPr>
                      <w:rFonts w:ascii="Cambria Math" w:hAnsi="Cambria Math" w:cs="Times New Roman"/>
                      <w:i/>
                    </w:rPr>
                  </m:ctrlPr>
                </m:fPr>
                <m:num>
                  <m:r>
                    <w:rPr>
                      <w:rFonts w:ascii="Cambria Math" w:hAnsi="Cambria Math" w:cs="Times New Roman"/>
                    </w:rPr>
                    <m:t>a∙d∙n</m:t>
                  </m:r>
                </m:num>
                <m:den>
                  <m:r>
                    <w:rPr>
                      <w:rFonts w:ascii="Cambria Math" w:hAnsi="Cambria Math" w:cs="Times New Roman"/>
                    </w:rPr>
                    <m:t>f</m:t>
                  </m:r>
                </m:den>
              </m:f>
              <m:r>
                <w:rPr>
                  <w:rFonts w:ascii="Cambria Math" w:hAnsi="Cambria Math" w:cs="Times New Roman"/>
                </w:rPr>
                <m:t xml:space="preserve"> #</m:t>
              </m:r>
              <m:d>
                <m:dPr>
                  <m:ctrlPr>
                    <w:rPr>
                      <w:rFonts w:ascii="Cambria Math" w:hAnsi="Cambria Math" w:cs="Times New Roman"/>
                      <w:i/>
                    </w:rPr>
                  </m:ctrlPr>
                </m:dPr>
                <m:e>
                  <m:r>
                    <w:rPr>
                      <w:rFonts w:ascii="Cambria Math" w:hAnsi="Cambria Math" w:cs="Times New Roman"/>
                    </w:rPr>
                    <m:t>6</m:t>
                  </m:r>
                </m:e>
              </m:d>
            </m:e>
          </m:eqArr>
        </m:oMath>
      </m:oMathPara>
    </w:p>
    <w:p w14:paraId="436358B9" w14:textId="77777777" w:rsidR="000D0AA1" w:rsidRPr="004F3CAA" w:rsidRDefault="000D0AA1" w:rsidP="00556CA8">
      <w:pPr>
        <w:spacing w:line="360" w:lineRule="auto"/>
        <w:rPr>
          <w:rFonts w:ascii="Times New Roman" w:hAnsi="Times New Roman" w:cs="Times New Roman"/>
        </w:rPr>
      </w:pPr>
    </w:p>
    <w:p w14:paraId="10F01392" w14:textId="5C6E0005" w:rsidR="001758DA" w:rsidRPr="004F3CAA" w:rsidRDefault="009624A8" w:rsidP="00556CA8">
      <w:pPr>
        <w:spacing w:line="360" w:lineRule="auto"/>
        <w:rPr>
          <w:rFonts w:ascii="Times New Roman" w:hAnsi="Times New Roman" w:cs="Times New Roman"/>
        </w:rPr>
      </w:pPr>
      <w:r w:rsidRPr="004F3CAA">
        <w:rPr>
          <w:rFonts w:ascii="Times New Roman" w:hAnsi="Times New Roman" w:cs="Times New Roman"/>
        </w:rPr>
        <w:t xml:space="preserve">A 2D histogram is created displaying the matrix outcome of the convolution, producing the image. A 1D example is shown from </w:t>
      </w:r>
      <w:r w:rsidRPr="004F3CAA">
        <w:rPr>
          <w:rFonts w:ascii="Times New Roman" w:hAnsi="Times New Roman" w:cs="Times New Roman"/>
        </w:rPr>
        <w:fldChar w:fldCharType="begin"/>
      </w:r>
      <w:r w:rsidRPr="004F3CAA">
        <w:rPr>
          <w:rFonts w:ascii="Times New Roman" w:hAnsi="Times New Roman" w:cs="Times New Roman"/>
        </w:rPr>
        <w:instrText xml:space="preserve"> REF _Ref116046357 \h  \* MERGEFORMAT </w:instrText>
      </w:r>
      <w:r w:rsidRPr="004F3CAA">
        <w:rPr>
          <w:rFonts w:ascii="Times New Roman" w:hAnsi="Times New Roman" w:cs="Times New Roman"/>
        </w:rPr>
      </w:r>
      <w:r w:rsidRPr="004F3CAA">
        <w:rPr>
          <w:rFonts w:ascii="Times New Roman" w:hAnsi="Times New Roman" w:cs="Times New Roman"/>
        </w:rPr>
        <w:fldChar w:fldCharType="separate"/>
      </w:r>
      <w:r w:rsidR="009A6D03" w:rsidRPr="004F3CAA">
        <w:rPr>
          <w:rFonts w:ascii="Times New Roman" w:hAnsi="Times New Roman" w:cs="Times New Roman"/>
        </w:rPr>
        <w:t xml:space="preserve">Figure </w:t>
      </w:r>
      <w:r w:rsidR="009A6D03" w:rsidRPr="004F3CAA">
        <w:rPr>
          <w:rFonts w:ascii="Times New Roman" w:hAnsi="Times New Roman" w:cs="Times New Roman"/>
          <w:noProof/>
        </w:rPr>
        <w:t>14</w:t>
      </w:r>
      <w:r w:rsidRPr="004F3CAA">
        <w:rPr>
          <w:rFonts w:ascii="Times New Roman" w:hAnsi="Times New Roman" w:cs="Times New Roman"/>
        </w:rPr>
        <w:fldChar w:fldCharType="end"/>
      </w:r>
      <w:r w:rsidRPr="004F3CAA">
        <w:rPr>
          <w:rFonts w:ascii="Times New Roman" w:hAnsi="Times New Roman" w:cs="Times New Roman"/>
        </w:rPr>
        <w:t xml:space="preserve">. A 2D example is shown in </w:t>
      </w:r>
      <w:r w:rsidRPr="004F3CAA">
        <w:rPr>
          <w:rFonts w:ascii="Times New Roman" w:hAnsi="Times New Roman" w:cs="Times New Roman"/>
        </w:rPr>
        <w:fldChar w:fldCharType="begin"/>
      </w:r>
      <w:r w:rsidRPr="004F3CAA">
        <w:rPr>
          <w:rFonts w:ascii="Times New Roman" w:hAnsi="Times New Roman" w:cs="Times New Roman"/>
        </w:rPr>
        <w:instrText xml:space="preserve"> REF _Ref116046543 \h  \* MERGEFORMAT </w:instrText>
      </w:r>
      <w:r w:rsidRPr="004F3CAA">
        <w:rPr>
          <w:rFonts w:ascii="Times New Roman" w:hAnsi="Times New Roman" w:cs="Times New Roman"/>
        </w:rPr>
      </w:r>
      <w:r w:rsidRPr="004F3CAA">
        <w:rPr>
          <w:rFonts w:ascii="Times New Roman" w:hAnsi="Times New Roman" w:cs="Times New Roman"/>
        </w:rPr>
        <w:fldChar w:fldCharType="separate"/>
      </w:r>
      <w:r w:rsidR="009A6D03" w:rsidRPr="004F3CAA">
        <w:rPr>
          <w:rFonts w:ascii="Times New Roman" w:hAnsi="Times New Roman" w:cs="Times New Roman"/>
        </w:rPr>
        <w:t xml:space="preserve">Figure </w:t>
      </w:r>
      <w:r w:rsidR="009A6D03" w:rsidRPr="004F3CAA">
        <w:rPr>
          <w:rFonts w:ascii="Times New Roman" w:hAnsi="Times New Roman" w:cs="Times New Roman"/>
          <w:noProof/>
        </w:rPr>
        <w:t>15</w:t>
      </w:r>
      <w:r w:rsidRPr="004F3CAA">
        <w:rPr>
          <w:rFonts w:ascii="Times New Roman" w:hAnsi="Times New Roman" w:cs="Times New Roman"/>
        </w:rPr>
        <w:fldChar w:fldCharType="end"/>
      </w:r>
      <w:r w:rsidRPr="004F3CAA">
        <w:rPr>
          <w:rFonts w:ascii="Times New Roman" w:hAnsi="Times New Roman" w:cs="Times New Roman"/>
        </w:rPr>
        <w:t xml:space="preserve"> and </w:t>
      </w:r>
      <w:r w:rsidRPr="004F3CAA">
        <w:rPr>
          <w:rFonts w:ascii="Times New Roman" w:hAnsi="Times New Roman" w:cs="Times New Roman"/>
        </w:rPr>
        <w:fldChar w:fldCharType="begin"/>
      </w:r>
      <w:r w:rsidRPr="004F3CAA">
        <w:rPr>
          <w:rFonts w:ascii="Times New Roman" w:hAnsi="Times New Roman" w:cs="Times New Roman"/>
        </w:rPr>
        <w:instrText xml:space="preserve"> REF _Ref116046547 \h  \* MERGEFORMAT </w:instrText>
      </w:r>
      <w:r w:rsidRPr="004F3CAA">
        <w:rPr>
          <w:rFonts w:ascii="Times New Roman" w:hAnsi="Times New Roman" w:cs="Times New Roman"/>
        </w:rPr>
      </w:r>
      <w:r w:rsidRPr="004F3CAA">
        <w:rPr>
          <w:rFonts w:ascii="Times New Roman" w:hAnsi="Times New Roman" w:cs="Times New Roman"/>
        </w:rPr>
        <w:fldChar w:fldCharType="separate"/>
      </w:r>
      <w:r w:rsidR="009A6D03" w:rsidRPr="004F3CAA">
        <w:rPr>
          <w:rFonts w:ascii="Times New Roman" w:hAnsi="Times New Roman" w:cs="Times New Roman"/>
          <w:noProof/>
        </w:rPr>
        <w:t>Figure</w:t>
      </w:r>
      <w:r w:rsidR="009A6D03" w:rsidRPr="004F3CAA">
        <w:rPr>
          <w:rFonts w:ascii="Times New Roman" w:hAnsi="Times New Roman" w:cs="Times New Roman"/>
        </w:rPr>
        <w:t xml:space="preserve"> </w:t>
      </w:r>
      <w:r w:rsidR="009A6D03" w:rsidRPr="004F3CAA">
        <w:rPr>
          <w:rFonts w:ascii="Times New Roman" w:hAnsi="Times New Roman" w:cs="Times New Roman"/>
          <w:noProof/>
        </w:rPr>
        <w:t>16</w:t>
      </w:r>
      <w:r w:rsidRPr="004F3CAA">
        <w:rPr>
          <w:rFonts w:ascii="Times New Roman" w:hAnsi="Times New Roman" w:cs="Times New Roman"/>
        </w:rPr>
        <w:fldChar w:fldCharType="end"/>
      </w:r>
      <w:r w:rsidRPr="004F3CAA">
        <w:rPr>
          <w:rFonts w:ascii="Times New Roman" w:hAnsi="Times New Roman" w:cs="Times New Roman"/>
        </w:rPr>
        <w:t xml:space="preserve">. The 2D examples show both a small disc source as well as a line source to show how different source types affect the pattens cast to the detector. </w:t>
      </w:r>
      <w:r w:rsidRPr="004F3CAA">
        <w:rPr>
          <w:rFonts w:ascii="Times New Roman" w:hAnsi="Times New Roman" w:cs="Times New Roman"/>
        </w:rPr>
        <w:fldChar w:fldCharType="begin"/>
      </w:r>
      <w:r w:rsidRPr="004F3CAA">
        <w:rPr>
          <w:rFonts w:ascii="Times New Roman" w:hAnsi="Times New Roman" w:cs="Times New Roman"/>
        </w:rPr>
        <w:instrText xml:space="preserve"> REF _Ref116046714 \h  \* MERGEFORMAT </w:instrText>
      </w:r>
      <w:r w:rsidRPr="004F3CAA">
        <w:rPr>
          <w:rFonts w:ascii="Times New Roman" w:hAnsi="Times New Roman" w:cs="Times New Roman"/>
        </w:rPr>
      </w:r>
      <w:r w:rsidRPr="004F3CAA">
        <w:rPr>
          <w:rFonts w:ascii="Times New Roman" w:hAnsi="Times New Roman" w:cs="Times New Roman"/>
        </w:rPr>
        <w:fldChar w:fldCharType="separate"/>
      </w:r>
      <w:r w:rsidR="009A6D03" w:rsidRPr="004F3CAA">
        <w:rPr>
          <w:rFonts w:ascii="Times New Roman" w:hAnsi="Times New Roman" w:cs="Times New Roman"/>
        </w:rPr>
        <w:t xml:space="preserve">Figure </w:t>
      </w:r>
      <w:r w:rsidR="009A6D03" w:rsidRPr="004F3CAA">
        <w:rPr>
          <w:rFonts w:ascii="Times New Roman" w:hAnsi="Times New Roman" w:cs="Times New Roman"/>
          <w:noProof/>
        </w:rPr>
        <w:t>17</w:t>
      </w:r>
      <w:r w:rsidRPr="004F3CAA">
        <w:rPr>
          <w:rFonts w:ascii="Times New Roman" w:hAnsi="Times New Roman" w:cs="Times New Roman"/>
        </w:rPr>
        <w:fldChar w:fldCharType="end"/>
      </w:r>
      <w:r w:rsidRPr="004F3CAA">
        <w:rPr>
          <w:rFonts w:ascii="Times New Roman" w:hAnsi="Times New Roman" w:cs="Times New Roman"/>
        </w:rPr>
        <w:t xml:space="preserve"> shows a simulation with the mask pattern and detector used for the GeGI. The patterns in these three figures are modified uniform redundant arrays (MURA).</w:t>
      </w:r>
      <w:r w:rsidR="00DD6766" w:rsidRPr="004F3CAA">
        <w:rPr>
          <w:rFonts w:ascii="Times New Roman" w:hAnsi="Times New Roman" w:cs="Times New Roman"/>
        </w:rPr>
        <w:t xml:space="preserve"> The MURA pattern is unique for its rotational </w:t>
      </w:r>
      <w:r w:rsidR="001B006B" w:rsidRPr="004F3CAA">
        <w:rPr>
          <w:rFonts w:ascii="Times New Roman" w:hAnsi="Times New Roman" w:cs="Times New Roman"/>
        </w:rPr>
        <w:t>orthogonality</w:t>
      </w:r>
      <w:r w:rsidR="00DD6766" w:rsidRPr="004F3CAA">
        <w:rPr>
          <w:rFonts w:ascii="Times New Roman" w:hAnsi="Times New Roman" w:cs="Times New Roman"/>
        </w:rPr>
        <w:t>.</w:t>
      </w:r>
      <w:r w:rsidR="001B006B" w:rsidRPr="004F3CAA">
        <w:rPr>
          <w:rFonts w:ascii="Times New Roman" w:hAnsi="Times New Roman" w:cs="Times New Roman"/>
        </w:rPr>
        <w:t xml:space="preserve"> This means that rotating the mask 90 degrees </w:t>
      </w:r>
      <w:r w:rsidR="00D74C5D" w:rsidRPr="004F3CAA">
        <w:rPr>
          <w:rFonts w:ascii="Times New Roman" w:hAnsi="Times New Roman" w:cs="Times New Roman"/>
        </w:rPr>
        <w:t xml:space="preserve">produces an opposite pattern to its initial state. </w:t>
      </w:r>
    </w:p>
    <w:p w14:paraId="50454797" w14:textId="77777777" w:rsidR="001758DA" w:rsidRPr="004F3CAA" w:rsidRDefault="001758DA" w:rsidP="00556CA8">
      <w:pPr>
        <w:spacing w:line="360" w:lineRule="auto"/>
        <w:rPr>
          <w:rFonts w:ascii="Times New Roman" w:hAnsi="Times New Roman" w:cs="Times New Roman"/>
        </w:rPr>
      </w:pPr>
    </w:p>
    <w:p w14:paraId="4B6CB0F2" w14:textId="77777777" w:rsidR="00556CA8" w:rsidRPr="004F3CAA" w:rsidRDefault="00556CA8" w:rsidP="00556CA8">
      <w:pPr>
        <w:spacing w:line="360" w:lineRule="auto"/>
        <w:jc w:val="center"/>
        <w:rPr>
          <w:rFonts w:ascii="Times New Roman" w:hAnsi="Times New Roman" w:cs="Times New Roman"/>
        </w:rPr>
      </w:pPr>
      <w:r w:rsidRPr="004F3CAA">
        <w:rPr>
          <w:rFonts w:ascii="Times New Roman" w:hAnsi="Times New Roman" w:cs="Times New Roman"/>
          <w:noProof/>
        </w:rPr>
        <w:lastRenderedPageBreak/>
        <w:drawing>
          <wp:inline distT="0" distB="0" distL="0" distR="0" wp14:anchorId="082D7DA9" wp14:editId="543A818D">
            <wp:extent cx="2247900" cy="975530"/>
            <wp:effectExtent l="0" t="0" r="0" b="0"/>
            <wp:docPr id="63" name="Picture 63" descr="A picture containing text, music, pian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descr="A picture containing text, music, piano&#10;&#10;Description automatically generated"/>
                    <pic:cNvPicPr/>
                  </pic:nvPicPr>
                  <pic:blipFill>
                    <a:blip r:embed="rId33"/>
                    <a:stretch>
                      <a:fillRect/>
                    </a:stretch>
                  </pic:blipFill>
                  <pic:spPr>
                    <a:xfrm>
                      <a:off x="0" y="0"/>
                      <a:ext cx="2261588" cy="981470"/>
                    </a:xfrm>
                    <a:prstGeom prst="rect">
                      <a:avLst/>
                    </a:prstGeom>
                  </pic:spPr>
                </pic:pic>
              </a:graphicData>
            </a:graphic>
          </wp:inline>
        </w:drawing>
      </w:r>
    </w:p>
    <w:p w14:paraId="23CD0510" w14:textId="77777777" w:rsidR="00556CA8" w:rsidRPr="004F3CAA" w:rsidRDefault="00556CA8" w:rsidP="00556CA8">
      <w:pPr>
        <w:spacing w:line="360" w:lineRule="auto"/>
        <w:rPr>
          <w:rFonts w:ascii="Times New Roman" w:hAnsi="Times New Roman" w:cs="Times New Roman"/>
        </w:rPr>
      </w:pPr>
      <w:r w:rsidRPr="004F3CAA">
        <w:rPr>
          <w:rFonts w:ascii="Times New Roman" w:hAnsi="Times New Roman" w:cs="Times New Roman"/>
        </w:rPr>
        <w:t>Mask (top, orange), detector pattern (bottom, blue).</w:t>
      </w:r>
    </w:p>
    <w:p w14:paraId="0B4805CA" w14:textId="77777777" w:rsidR="00556CA8" w:rsidRPr="004F3CAA" w:rsidRDefault="00556CA8" w:rsidP="00556CA8">
      <w:pPr>
        <w:spacing w:line="360" w:lineRule="auto"/>
        <w:rPr>
          <w:rFonts w:ascii="Times New Roman" w:hAnsi="Times New Roman" w:cs="Times New Roman"/>
        </w:rPr>
      </w:pPr>
    </w:p>
    <w:p w14:paraId="6512DB17" w14:textId="77777777" w:rsidR="00556CA8" w:rsidRPr="004F3CAA" w:rsidRDefault="00556CA8" w:rsidP="00556CA8">
      <w:pPr>
        <w:spacing w:line="360" w:lineRule="auto"/>
        <w:jc w:val="center"/>
        <w:rPr>
          <w:rFonts w:ascii="Times New Roman" w:hAnsi="Times New Roman" w:cs="Times New Roman"/>
        </w:rPr>
      </w:pPr>
      <w:r w:rsidRPr="004F3CAA">
        <w:rPr>
          <w:rFonts w:ascii="Times New Roman" w:hAnsi="Times New Roman" w:cs="Times New Roman"/>
          <w:noProof/>
        </w:rPr>
        <w:drawing>
          <wp:inline distT="0" distB="0" distL="0" distR="0" wp14:anchorId="6388F129" wp14:editId="1798A42A">
            <wp:extent cx="2308860" cy="655657"/>
            <wp:effectExtent l="0" t="0" r="0" b="0"/>
            <wp:docPr id="67" name="Picture 67"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67" descr="A picture containing text, clipart&#10;&#10;Description automatically generated"/>
                    <pic:cNvPicPr/>
                  </pic:nvPicPr>
                  <pic:blipFill>
                    <a:blip r:embed="rId34"/>
                    <a:stretch>
                      <a:fillRect/>
                    </a:stretch>
                  </pic:blipFill>
                  <pic:spPr>
                    <a:xfrm>
                      <a:off x="0" y="0"/>
                      <a:ext cx="2411207" cy="684721"/>
                    </a:xfrm>
                    <a:prstGeom prst="rect">
                      <a:avLst/>
                    </a:prstGeom>
                  </pic:spPr>
                </pic:pic>
              </a:graphicData>
            </a:graphic>
          </wp:inline>
        </w:drawing>
      </w:r>
    </w:p>
    <w:p w14:paraId="1F6BF0DA" w14:textId="77777777" w:rsidR="00556CA8" w:rsidRPr="004F3CAA" w:rsidRDefault="00556CA8" w:rsidP="00556CA8">
      <w:pPr>
        <w:spacing w:line="360" w:lineRule="auto"/>
        <w:rPr>
          <w:rFonts w:ascii="Times New Roman" w:hAnsi="Times New Roman" w:cs="Times New Roman"/>
        </w:rPr>
      </w:pPr>
      <w:r w:rsidRPr="004F3CAA">
        <w:rPr>
          <w:rFonts w:ascii="Times New Roman" w:hAnsi="Times New Roman" w:cs="Times New Roman"/>
        </w:rPr>
        <w:t xml:space="preserve">Overlaying mask on detector pattern to find matches in first position. </w:t>
      </w:r>
    </w:p>
    <w:p w14:paraId="0B039977" w14:textId="77777777" w:rsidR="00556CA8" w:rsidRPr="004F3CAA" w:rsidRDefault="00556CA8" w:rsidP="00556CA8">
      <w:pPr>
        <w:spacing w:line="360" w:lineRule="auto"/>
        <w:rPr>
          <w:rFonts w:ascii="Times New Roman" w:hAnsi="Times New Roman" w:cs="Times New Roman"/>
        </w:rPr>
      </w:pPr>
    </w:p>
    <w:p w14:paraId="24231B89" w14:textId="77777777" w:rsidR="00556CA8" w:rsidRPr="004F3CAA" w:rsidRDefault="00556CA8" w:rsidP="00556CA8">
      <w:pPr>
        <w:spacing w:line="360" w:lineRule="auto"/>
        <w:jc w:val="center"/>
        <w:rPr>
          <w:rFonts w:ascii="Times New Roman" w:hAnsi="Times New Roman" w:cs="Times New Roman"/>
        </w:rPr>
      </w:pPr>
      <w:r w:rsidRPr="004F3CAA">
        <w:rPr>
          <w:rFonts w:ascii="Times New Roman" w:hAnsi="Times New Roman" w:cs="Times New Roman"/>
          <w:noProof/>
        </w:rPr>
        <w:drawing>
          <wp:inline distT="0" distB="0" distL="0" distR="0" wp14:anchorId="55DE92CF" wp14:editId="56B2E7D7">
            <wp:extent cx="2377440" cy="676401"/>
            <wp:effectExtent l="0" t="0" r="3810" b="9525"/>
            <wp:docPr id="65" name="Picture 65"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65" descr="A picture containing text, clipart&#10;&#10;Description automatically generated"/>
                    <pic:cNvPicPr/>
                  </pic:nvPicPr>
                  <pic:blipFill>
                    <a:blip r:embed="rId35"/>
                    <a:stretch>
                      <a:fillRect/>
                    </a:stretch>
                  </pic:blipFill>
                  <pic:spPr>
                    <a:xfrm>
                      <a:off x="0" y="0"/>
                      <a:ext cx="2422424" cy="689199"/>
                    </a:xfrm>
                    <a:prstGeom prst="rect">
                      <a:avLst/>
                    </a:prstGeom>
                  </pic:spPr>
                </pic:pic>
              </a:graphicData>
            </a:graphic>
          </wp:inline>
        </w:drawing>
      </w:r>
    </w:p>
    <w:p w14:paraId="71E41E2C" w14:textId="77777777" w:rsidR="00556CA8" w:rsidRPr="004F3CAA" w:rsidRDefault="00556CA8" w:rsidP="00556CA8">
      <w:pPr>
        <w:spacing w:line="360" w:lineRule="auto"/>
        <w:rPr>
          <w:rFonts w:ascii="Times New Roman" w:hAnsi="Times New Roman" w:cs="Times New Roman"/>
        </w:rPr>
      </w:pPr>
      <w:r w:rsidRPr="004F3CAA">
        <w:rPr>
          <w:rFonts w:ascii="Times New Roman" w:hAnsi="Times New Roman" w:cs="Times New Roman"/>
        </w:rPr>
        <w:t xml:space="preserve">Overlaying mask on detector pattern to find matches in second position. </w:t>
      </w:r>
    </w:p>
    <w:p w14:paraId="57668228" w14:textId="77777777" w:rsidR="00556CA8" w:rsidRPr="004F3CAA" w:rsidRDefault="00556CA8" w:rsidP="00556CA8">
      <w:pPr>
        <w:spacing w:line="360" w:lineRule="auto"/>
        <w:rPr>
          <w:rFonts w:ascii="Times New Roman" w:hAnsi="Times New Roman" w:cs="Times New Roman"/>
        </w:rPr>
      </w:pPr>
    </w:p>
    <w:p w14:paraId="129C2242" w14:textId="77777777" w:rsidR="00556CA8" w:rsidRPr="004F3CAA" w:rsidRDefault="00556CA8" w:rsidP="00556CA8">
      <w:pPr>
        <w:spacing w:line="360" w:lineRule="auto"/>
        <w:jc w:val="center"/>
        <w:rPr>
          <w:rFonts w:ascii="Times New Roman" w:hAnsi="Times New Roman" w:cs="Times New Roman"/>
        </w:rPr>
      </w:pPr>
      <w:r w:rsidRPr="004F3CAA">
        <w:rPr>
          <w:rFonts w:ascii="Times New Roman" w:hAnsi="Times New Roman" w:cs="Times New Roman"/>
          <w:noProof/>
        </w:rPr>
        <w:drawing>
          <wp:inline distT="0" distB="0" distL="0" distR="0" wp14:anchorId="2874F860" wp14:editId="2A69497A">
            <wp:extent cx="2400300" cy="723425"/>
            <wp:effectExtent l="0" t="0" r="0" b="635"/>
            <wp:docPr id="66" name="Picture 66" descr="A picture containing music, pian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 66" descr="A picture containing music, piano&#10;&#10;Description automatically generated"/>
                    <pic:cNvPicPr/>
                  </pic:nvPicPr>
                  <pic:blipFill>
                    <a:blip r:embed="rId36"/>
                    <a:stretch>
                      <a:fillRect/>
                    </a:stretch>
                  </pic:blipFill>
                  <pic:spPr>
                    <a:xfrm>
                      <a:off x="0" y="0"/>
                      <a:ext cx="2461401" cy="741840"/>
                    </a:xfrm>
                    <a:prstGeom prst="rect">
                      <a:avLst/>
                    </a:prstGeom>
                  </pic:spPr>
                </pic:pic>
              </a:graphicData>
            </a:graphic>
          </wp:inline>
        </w:drawing>
      </w:r>
    </w:p>
    <w:p w14:paraId="0ADAFCC5" w14:textId="77777777" w:rsidR="00556CA8" w:rsidRPr="004F3CAA" w:rsidRDefault="00556CA8" w:rsidP="00556CA8">
      <w:pPr>
        <w:spacing w:line="360" w:lineRule="auto"/>
        <w:rPr>
          <w:rFonts w:ascii="Times New Roman" w:hAnsi="Times New Roman" w:cs="Times New Roman"/>
        </w:rPr>
      </w:pPr>
      <w:r w:rsidRPr="004F3CAA">
        <w:rPr>
          <w:rFonts w:ascii="Times New Roman" w:hAnsi="Times New Roman" w:cs="Times New Roman"/>
        </w:rPr>
        <w:t>Overlaying mask on detector pattern to find matches in optimal position.</w:t>
      </w:r>
    </w:p>
    <w:p w14:paraId="0E1FCD4A" w14:textId="77777777" w:rsidR="00556CA8" w:rsidRPr="004F3CAA" w:rsidRDefault="00556CA8" w:rsidP="00556CA8">
      <w:pPr>
        <w:spacing w:line="360" w:lineRule="auto"/>
        <w:rPr>
          <w:rFonts w:ascii="Times New Roman" w:hAnsi="Times New Roman" w:cs="Times New Roman"/>
        </w:rPr>
      </w:pPr>
    </w:p>
    <w:p w14:paraId="75133A70" w14:textId="77777777" w:rsidR="00556CA8" w:rsidRPr="004F3CAA" w:rsidRDefault="00556CA8" w:rsidP="00556CA8">
      <w:pPr>
        <w:keepNext/>
        <w:spacing w:line="360" w:lineRule="auto"/>
        <w:jc w:val="center"/>
        <w:rPr>
          <w:rFonts w:ascii="Times New Roman" w:hAnsi="Times New Roman" w:cs="Times New Roman"/>
        </w:rPr>
      </w:pPr>
      <w:r w:rsidRPr="004F3CAA">
        <w:rPr>
          <w:rFonts w:ascii="Times New Roman" w:hAnsi="Times New Roman" w:cs="Times New Roman"/>
          <w:noProof/>
        </w:rPr>
        <w:drawing>
          <wp:inline distT="0" distB="0" distL="0" distR="0" wp14:anchorId="2434958E" wp14:editId="105A1FF6">
            <wp:extent cx="1651000" cy="1102300"/>
            <wp:effectExtent l="0" t="0" r="6350" b="3175"/>
            <wp:docPr id="68" name="Picture 68"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68" descr="Chart&#10;&#10;Description automatically generated"/>
                    <pic:cNvPicPr/>
                  </pic:nvPicPr>
                  <pic:blipFill>
                    <a:blip r:embed="rId37"/>
                    <a:stretch>
                      <a:fillRect/>
                    </a:stretch>
                  </pic:blipFill>
                  <pic:spPr>
                    <a:xfrm>
                      <a:off x="0" y="0"/>
                      <a:ext cx="1677187" cy="1119784"/>
                    </a:xfrm>
                    <a:prstGeom prst="rect">
                      <a:avLst/>
                    </a:prstGeom>
                  </pic:spPr>
                </pic:pic>
              </a:graphicData>
            </a:graphic>
          </wp:inline>
        </w:drawing>
      </w:r>
    </w:p>
    <w:p w14:paraId="7DB5E17B" w14:textId="77777777" w:rsidR="00556CA8" w:rsidRPr="004F3CAA" w:rsidRDefault="00556CA8" w:rsidP="00556CA8">
      <w:pPr>
        <w:spacing w:line="360" w:lineRule="auto"/>
        <w:rPr>
          <w:rFonts w:ascii="Times New Roman" w:hAnsi="Times New Roman" w:cs="Times New Roman"/>
        </w:rPr>
      </w:pPr>
      <w:r w:rsidRPr="004F3CAA">
        <w:rPr>
          <w:rFonts w:ascii="Times New Roman" w:hAnsi="Times New Roman" w:cs="Times New Roman"/>
        </w:rPr>
        <w:t>Histogram of summing matches at each position to show angle of source position.</w:t>
      </w:r>
    </w:p>
    <w:p w14:paraId="45982332" w14:textId="77777777" w:rsidR="00556CA8" w:rsidRPr="004F3CAA" w:rsidRDefault="00556CA8" w:rsidP="00556CA8">
      <w:pPr>
        <w:keepNext/>
        <w:spacing w:line="360" w:lineRule="auto"/>
        <w:jc w:val="center"/>
        <w:rPr>
          <w:rFonts w:ascii="Times New Roman" w:hAnsi="Times New Roman" w:cs="Times New Roman"/>
        </w:rPr>
      </w:pPr>
    </w:p>
    <w:p w14:paraId="788B0436" w14:textId="652C63F8" w:rsidR="00556CA8" w:rsidRPr="004F3CAA" w:rsidRDefault="00556CA8" w:rsidP="00556CA8">
      <w:pPr>
        <w:pStyle w:val="Caption"/>
      </w:pPr>
      <w:bookmarkStart w:id="56" w:name="_Ref116046357"/>
      <w:bookmarkStart w:id="57" w:name="_Toc118833933"/>
      <w:r w:rsidRPr="004F3CAA">
        <w:t xml:space="preserve">Figure </w:t>
      </w:r>
      <w:fldSimple w:instr=" SEQ Figure \* ARABIC ">
        <w:r w:rsidR="009A6D03" w:rsidRPr="004F3CAA">
          <w:rPr>
            <w:noProof/>
          </w:rPr>
          <w:t>14</w:t>
        </w:r>
      </w:fldSimple>
      <w:bookmarkEnd w:id="56"/>
      <w:r w:rsidRPr="004F3CAA">
        <w:t>. Coded aperture imaging process in a 1D example.</w:t>
      </w:r>
      <w:bookmarkEnd w:id="57"/>
      <w:r w:rsidRPr="004F3CAA">
        <w:br w:type="page"/>
      </w:r>
    </w:p>
    <w:p w14:paraId="14CD77F1" w14:textId="77777777" w:rsidR="00556CA8" w:rsidRPr="004F3CAA" w:rsidRDefault="00556CA8" w:rsidP="00556CA8">
      <w:pPr>
        <w:keepNext/>
        <w:spacing w:line="360" w:lineRule="auto"/>
        <w:jc w:val="center"/>
        <w:rPr>
          <w:rFonts w:ascii="Times New Roman" w:hAnsi="Times New Roman" w:cs="Times New Roman"/>
        </w:rPr>
      </w:pPr>
      <w:r w:rsidRPr="004F3CAA">
        <w:rPr>
          <w:rFonts w:ascii="Times New Roman" w:hAnsi="Times New Roman" w:cs="Times New Roman"/>
          <w:noProof/>
          <w:color w:val="000000"/>
          <w:bdr w:val="none" w:sz="0" w:space="0" w:color="auto" w:frame="1"/>
        </w:rPr>
        <w:lastRenderedPageBreak/>
        <w:drawing>
          <wp:inline distT="0" distB="0" distL="0" distR="0" wp14:anchorId="517208C3" wp14:editId="1EC70924">
            <wp:extent cx="5438140" cy="1598873"/>
            <wp:effectExtent l="0" t="0" r="0" b="1905"/>
            <wp:docPr id="8" name="Picture 8"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Graphical user interface&#10;&#10;Description automatically generated"/>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t="7148"/>
                    <a:stretch/>
                  </pic:blipFill>
                  <pic:spPr bwMode="auto">
                    <a:xfrm>
                      <a:off x="0" y="0"/>
                      <a:ext cx="5459718" cy="1605217"/>
                    </a:xfrm>
                    <a:prstGeom prst="rect">
                      <a:avLst/>
                    </a:prstGeom>
                    <a:noFill/>
                    <a:ln>
                      <a:noFill/>
                    </a:ln>
                    <a:extLst>
                      <a:ext uri="{53640926-AAD7-44D8-BBD7-CCE9431645EC}">
                        <a14:shadowObscured xmlns:a14="http://schemas.microsoft.com/office/drawing/2010/main"/>
                      </a:ext>
                    </a:extLst>
                  </pic:spPr>
                </pic:pic>
              </a:graphicData>
            </a:graphic>
          </wp:inline>
        </w:drawing>
      </w:r>
    </w:p>
    <w:p w14:paraId="297F1D69" w14:textId="6F5158FB" w:rsidR="00556CA8" w:rsidRPr="004F3CAA" w:rsidRDefault="00556CA8" w:rsidP="00556CA8">
      <w:pPr>
        <w:pStyle w:val="Caption"/>
      </w:pPr>
      <w:bookmarkStart w:id="58" w:name="_Ref116046543"/>
      <w:bookmarkStart w:id="59" w:name="_Toc118833934"/>
      <w:r w:rsidRPr="004F3CAA">
        <w:t xml:space="preserve">Figure </w:t>
      </w:r>
      <w:fldSimple w:instr=" SEQ Figure \* ARABIC ">
        <w:r w:rsidR="009A6D03" w:rsidRPr="004F3CAA">
          <w:rPr>
            <w:noProof/>
          </w:rPr>
          <w:t>15</w:t>
        </w:r>
      </w:fldSimple>
      <w:bookmarkEnd w:id="58"/>
      <w:r w:rsidRPr="004F3CAA">
        <w:rPr>
          <w:color w:val="auto"/>
        </w:rPr>
        <w:t xml:space="preserve">. </w:t>
      </w:r>
      <w:r w:rsidRPr="004F3CAA">
        <w:t>Process of image creation: mask pattern (right), detector count histogram (left), cross-correlation histogram for image (middle). This is a simple ideal simulation for method testing.</w:t>
      </w:r>
      <w:bookmarkEnd w:id="59"/>
    </w:p>
    <w:p w14:paraId="0C981C37" w14:textId="77777777" w:rsidR="00556CA8" w:rsidRPr="004F3CAA" w:rsidRDefault="00556CA8" w:rsidP="00556CA8">
      <w:pPr>
        <w:spacing w:line="360" w:lineRule="auto"/>
        <w:rPr>
          <w:rFonts w:ascii="Times New Roman" w:hAnsi="Times New Roman" w:cs="Times New Roman"/>
        </w:rPr>
      </w:pPr>
    </w:p>
    <w:p w14:paraId="427F2001" w14:textId="77777777" w:rsidR="00556CA8" w:rsidRPr="004F3CAA" w:rsidRDefault="00556CA8" w:rsidP="00556CA8">
      <w:pPr>
        <w:keepNext/>
        <w:spacing w:line="360" w:lineRule="auto"/>
        <w:jc w:val="center"/>
        <w:rPr>
          <w:rFonts w:ascii="Times New Roman" w:hAnsi="Times New Roman" w:cs="Times New Roman"/>
        </w:rPr>
      </w:pPr>
      <w:r w:rsidRPr="004F3CAA">
        <w:rPr>
          <w:rFonts w:ascii="Times New Roman" w:hAnsi="Times New Roman" w:cs="Times New Roman"/>
          <w:noProof/>
        </w:rPr>
        <w:drawing>
          <wp:inline distT="0" distB="0" distL="0" distR="0" wp14:anchorId="54B67DEC" wp14:editId="7809AA63">
            <wp:extent cx="5453657" cy="1562100"/>
            <wp:effectExtent l="0" t="0" r="0" b="0"/>
            <wp:docPr id="61" name="Picture 61"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descr="Graphical user interface&#10;&#10;Description automatically generated with medium confidence"/>
                    <pic:cNvPicPr/>
                  </pic:nvPicPr>
                  <pic:blipFill>
                    <a:blip r:embed="rId39"/>
                    <a:stretch>
                      <a:fillRect/>
                    </a:stretch>
                  </pic:blipFill>
                  <pic:spPr>
                    <a:xfrm>
                      <a:off x="0" y="0"/>
                      <a:ext cx="5501009" cy="1575663"/>
                    </a:xfrm>
                    <a:prstGeom prst="rect">
                      <a:avLst/>
                    </a:prstGeom>
                  </pic:spPr>
                </pic:pic>
              </a:graphicData>
            </a:graphic>
          </wp:inline>
        </w:drawing>
      </w:r>
    </w:p>
    <w:p w14:paraId="21FB9EC8" w14:textId="3F8E71F1" w:rsidR="00556CA8" w:rsidRPr="004F3CAA" w:rsidRDefault="00556CA8" w:rsidP="00556CA8">
      <w:pPr>
        <w:pStyle w:val="Caption"/>
      </w:pPr>
      <w:bookmarkStart w:id="60" w:name="_Ref116046547"/>
      <w:bookmarkStart w:id="61" w:name="_Toc118833935"/>
      <w:r w:rsidRPr="004F3CAA">
        <w:t xml:space="preserve">Figure </w:t>
      </w:r>
      <w:fldSimple w:instr=" SEQ Figure \* ARABIC ">
        <w:r w:rsidR="009A6D03" w:rsidRPr="004F3CAA">
          <w:rPr>
            <w:noProof/>
          </w:rPr>
          <w:t>16</w:t>
        </w:r>
      </w:fldSimple>
      <w:bookmarkEnd w:id="60"/>
      <w:r w:rsidRPr="004F3CAA">
        <w:t xml:space="preserve">. Same process as </w:t>
      </w:r>
      <w:r w:rsidRPr="004F3CAA">
        <w:fldChar w:fldCharType="begin"/>
      </w:r>
      <w:r w:rsidRPr="004F3CAA">
        <w:instrText xml:space="preserve"> REF _Ref116046543 \h  \* MERGEFORMAT </w:instrText>
      </w:r>
      <w:r w:rsidRPr="004F3CAA">
        <w:fldChar w:fldCharType="separate"/>
      </w:r>
      <w:r w:rsidR="009A6D03" w:rsidRPr="004F3CAA">
        <w:t xml:space="preserve">Figure </w:t>
      </w:r>
      <w:r w:rsidR="009A6D03" w:rsidRPr="004F3CAA">
        <w:rPr>
          <w:noProof/>
        </w:rPr>
        <w:t>15</w:t>
      </w:r>
      <w:r w:rsidRPr="004F3CAA">
        <w:fldChar w:fldCharType="end"/>
      </w:r>
      <w:r w:rsidRPr="004F3CAA">
        <w:t>, but with a line source instead to show the pattern difference that the detector sees.</w:t>
      </w:r>
      <w:bookmarkEnd w:id="61"/>
    </w:p>
    <w:p w14:paraId="4D071F05" w14:textId="77777777" w:rsidR="00556CA8" w:rsidRPr="004F3CAA" w:rsidRDefault="00556CA8" w:rsidP="00556CA8">
      <w:pPr>
        <w:keepNext/>
        <w:spacing w:line="360" w:lineRule="auto"/>
        <w:jc w:val="center"/>
        <w:rPr>
          <w:rFonts w:ascii="Times New Roman" w:hAnsi="Times New Roman" w:cs="Times New Roman"/>
        </w:rPr>
      </w:pPr>
      <w:r w:rsidRPr="004F3CAA">
        <w:rPr>
          <w:rFonts w:ascii="Times New Roman" w:hAnsi="Times New Roman" w:cs="Times New Roman"/>
          <w:noProof/>
        </w:rPr>
        <w:drawing>
          <wp:inline distT="0" distB="0" distL="0" distR="0" wp14:anchorId="25DA8822" wp14:editId="4BA5570B">
            <wp:extent cx="3787140" cy="1817909"/>
            <wp:effectExtent l="0" t="0" r="3810" b="0"/>
            <wp:docPr id="29" name="Picture 29"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Chart, scatter chart&#10;&#10;Description automatically generated"/>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806176" cy="1827047"/>
                    </a:xfrm>
                    <a:prstGeom prst="rect">
                      <a:avLst/>
                    </a:prstGeom>
                    <a:noFill/>
                    <a:ln>
                      <a:noFill/>
                    </a:ln>
                  </pic:spPr>
                </pic:pic>
              </a:graphicData>
            </a:graphic>
          </wp:inline>
        </w:drawing>
      </w:r>
    </w:p>
    <w:p w14:paraId="33A9D141" w14:textId="0A711129" w:rsidR="00556CA8" w:rsidRPr="004F3CAA" w:rsidRDefault="00556CA8" w:rsidP="00556CA8">
      <w:pPr>
        <w:spacing w:line="360" w:lineRule="auto"/>
        <w:rPr>
          <w:rFonts w:ascii="Times New Roman" w:hAnsi="Times New Roman" w:cs="Times New Roman"/>
        </w:rPr>
      </w:pPr>
      <w:bookmarkStart w:id="62" w:name="_Ref116046714"/>
      <w:bookmarkStart w:id="63" w:name="_Toc118833936"/>
      <w:r w:rsidRPr="004F3CAA">
        <w:rPr>
          <w:rFonts w:ascii="Times New Roman" w:hAnsi="Times New Roman" w:cs="Times New Roman"/>
        </w:rPr>
        <w:t xml:space="preserve">Figure </w:t>
      </w:r>
      <w:r w:rsidRPr="004F3CAA">
        <w:rPr>
          <w:rFonts w:ascii="Times New Roman" w:hAnsi="Times New Roman" w:cs="Times New Roman"/>
        </w:rPr>
        <w:fldChar w:fldCharType="begin"/>
      </w:r>
      <w:r w:rsidRPr="004F3CAA">
        <w:rPr>
          <w:rFonts w:ascii="Times New Roman" w:hAnsi="Times New Roman" w:cs="Times New Roman"/>
        </w:rPr>
        <w:instrText xml:space="preserve"> SEQ Figure \* ARABIC </w:instrText>
      </w:r>
      <w:r w:rsidRPr="004F3CAA">
        <w:rPr>
          <w:rFonts w:ascii="Times New Roman" w:hAnsi="Times New Roman" w:cs="Times New Roman"/>
        </w:rPr>
        <w:fldChar w:fldCharType="separate"/>
      </w:r>
      <w:r w:rsidR="009A6D03" w:rsidRPr="004F3CAA">
        <w:rPr>
          <w:rFonts w:ascii="Times New Roman" w:hAnsi="Times New Roman" w:cs="Times New Roman"/>
          <w:noProof/>
        </w:rPr>
        <w:t>17</w:t>
      </w:r>
      <w:r w:rsidRPr="004F3CAA">
        <w:rPr>
          <w:rFonts w:ascii="Times New Roman" w:hAnsi="Times New Roman" w:cs="Times New Roman"/>
          <w:noProof/>
        </w:rPr>
        <w:fldChar w:fldCharType="end"/>
      </w:r>
      <w:bookmarkEnd w:id="62"/>
      <w:r w:rsidRPr="004F3CAA">
        <w:rPr>
          <w:rFonts w:ascii="Times New Roman" w:hAnsi="Times New Roman" w:cs="Times New Roman"/>
        </w:rPr>
        <w:t>. Simulation of GeGI response to mask overlaid. This is a more complex simulation to portray the capabilities of the imager and method more accurately.</w:t>
      </w:r>
      <w:bookmarkEnd w:id="63"/>
      <w:r w:rsidRPr="004F3CAA">
        <w:rPr>
          <w:rFonts w:ascii="Times New Roman" w:hAnsi="Times New Roman" w:cs="Times New Roman"/>
        </w:rPr>
        <w:br w:type="page"/>
      </w:r>
    </w:p>
    <w:p w14:paraId="20C579C8" w14:textId="0E8FC8BA" w:rsidR="00D942F1" w:rsidRPr="004F3CAA" w:rsidRDefault="0097447D" w:rsidP="00556CA8">
      <w:pPr>
        <w:spacing w:line="360" w:lineRule="auto"/>
        <w:rPr>
          <w:rFonts w:ascii="Times New Roman" w:hAnsi="Times New Roman" w:cs="Times New Roman"/>
        </w:rPr>
      </w:pPr>
      <w:r w:rsidRPr="004F3CAA">
        <w:rPr>
          <w:rFonts w:ascii="Times New Roman" w:hAnsi="Times New Roman" w:cs="Times New Roman"/>
        </w:rPr>
        <w:lastRenderedPageBreak/>
        <w:t xml:space="preserve">Rotational orthogonality is a useful tool for background subtraction. A measurement can be made in each orientation to produce its own dataset, then can be subtracted from one another to single out the source. This is because the photons from the source will create </w:t>
      </w:r>
      <w:r w:rsidR="00556CA8" w:rsidRPr="004F3CAA">
        <w:rPr>
          <w:rFonts w:ascii="Times New Roman" w:hAnsi="Times New Roman" w:cs="Times New Roman"/>
        </w:rPr>
        <w:t xml:space="preserve">equal and opposite detected patterns between the unrotated and rotated mask measurements, but the background will remain equivalent in both measurements. </w:t>
      </w:r>
      <w:r w:rsidR="001B006B" w:rsidRPr="004F3CAA">
        <w:rPr>
          <w:rFonts w:ascii="Times New Roman" w:hAnsi="Times New Roman" w:cs="Times New Roman"/>
        </w:rPr>
        <w:t xml:space="preserve">Subtracting the two measurements remove the </w:t>
      </w:r>
      <w:r w:rsidR="00B5195A" w:rsidRPr="004F3CAA">
        <w:rPr>
          <w:rFonts w:ascii="Times New Roman" w:hAnsi="Times New Roman" w:cs="Times New Roman"/>
        </w:rPr>
        <w:t>background</w:t>
      </w:r>
      <w:r w:rsidR="001B006B" w:rsidRPr="004F3CAA">
        <w:rPr>
          <w:rFonts w:ascii="Times New Roman" w:hAnsi="Times New Roman" w:cs="Times New Roman"/>
        </w:rPr>
        <w:t xml:space="preserve"> counts but leave the counts from </w:t>
      </w:r>
      <w:r w:rsidR="00B5195A" w:rsidRPr="004F3CAA">
        <w:rPr>
          <w:rFonts w:ascii="Times New Roman" w:hAnsi="Times New Roman" w:cs="Times New Roman"/>
        </w:rPr>
        <w:t>the source</w:t>
      </w:r>
      <w:r w:rsidR="001B006B" w:rsidRPr="004F3CAA">
        <w:rPr>
          <w:rFonts w:ascii="Times New Roman" w:hAnsi="Times New Roman" w:cs="Times New Roman"/>
        </w:rPr>
        <w:t>.</w:t>
      </w:r>
    </w:p>
    <w:p w14:paraId="41671294" w14:textId="77777777" w:rsidR="009624A8" w:rsidRPr="004F3CAA" w:rsidRDefault="009624A8" w:rsidP="00556CA8">
      <w:pPr>
        <w:spacing w:line="360" w:lineRule="auto"/>
        <w:rPr>
          <w:rFonts w:ascii="Times New Roman" w:hAnsi="Times New Roman" w:cs="Times New Roman"/>
        </w:rPr>
      </w:pPr>
    </w:p>
    <w:p w14:paraId="0A7562F1" w14:textId="29061C4E" w:rsidR="006140D0" w:rsidRPr="004F3CAA" w:rsidRDefault="006140D0" w:rsidP="00556CA8">
      <w:pPr>
        <w:spacing w:line="360" w:lineRule="auto"/>
        <w:rPr>
          <w:rFonts w:ascii="Times New Roman" w:hAnsi="Times New Roman" w:cs="Times New Roman"/>
        </w:rPr>
      </w:pPr>
      <w:r w:rsidRPr="004F3CAA">
        <w:rPr>
          <w:rFonts w:ascii="Times New Roman" w:hAnsi="Times New Roman" w:cs="Times New Roman"/>
        </w:rPr>
        <w:br w:type="page"/>
      </w:r>
    </w:p>
    <w:p w14:paraId="4EB7A401" w14:textId="1B7E6F03" w:rsidR="00236E6D" w:rsidRPr="004F3CAA" w:rsidRDefault="007D538B" w:rsidP="00C76414">
      <w:pPr>
        <w:pStyle w:val="Heading1"/>
        <w:rPr>
          <w:rFonts w:ascii="Times New Roman" w:hAnsi="Times New Roman" w:cs="Times New Roman"/>
        </w:rPr>
      </w:pPr>
      <w:bookmarkStart w:id="64" w:name="_Toc420995908"/>
      <w:bookmarkStart w:id="65" w:name="_Toc422997495"/>
      <w:bookmarkEnd w:id="51"/>
      <w:bookmarkEnd w:id="52"/>
      <w:bookmarkEnd w:id="53"/>
      <w:r w:rsidRPr="004F3CAA">
        <w:rPr>
          <w:rFonts w:ascii="Times New Roman" w:hAnsi="Times New Roman" w:cs="Times New Roman"/>
        </w:rPr>
        <w:lastRenderedPageBreak/>
        <w:br/>
      </w:r>
      <w:bookmarkStart w:id="66" w:name="_Toc118834095"/>
      <w:bookmarkEnd w:id="64"/>
      <w:bookmarkEnd w:id="65"/>
      <w:r w:rsidR="002665E0" w:rsidRPr="004F3CAA">
        <w:rPr>
          <w:rFonts w:ascii="Times New Roman" w:hAnsi="Times New Roman" w:cs="Times New Roman"/>
        </w:rPr>
        <w:t>methods</w:t>
      </w:r>
      <w:bookmarkEnd w:id="66"/>
    </w:p>
    <w:p w14:paraId="1D6D10DF" w14:textId="636C6EBA" w:rsidR="00236E6D" w:rsidRPr="004F3CAA" w:rsidRDefault="002665E0" w:rsidP="00556CA8">
      <w:pPr>
        <w:pStyle w:val="Heading2"/>
        <w:spacing w:line="360" w:lineRule="auto"/>
        <w:rPr>
          <w:rFonts w:ascii="Times New Roman" w:hAnsi="Times New Roman" w:cs="Times New Roman"/>
          <w:sz w:val="24"/>
          <w:szCs w:val="24"/>
        </w:rPr>
      </w:pPr>
      <w:bookmarkStart w:id="67" w:name="_Toc118834096"/>
      <w:r w:rsidRPr="004F3CAA">
        <w:rPr>
          <w:rFonts w:ascii="Times New Roman" w:hAnsi="Times New Roman" w:cs="Times New Roman"/>
          <w:sz w:val="24"/>
          <w:szCs w:val="24"/>
        </w:rPr>
        <w:t>Simple</w:t>
      </w:r>
      <w:r w:rsidR="00442430" w:rsidRPr="004F3CAA">
        <w:rPr>
          <w:rFonts w:ascii="Times New Roman" w:hAnsi="Times New Roman" w:cs="Times New Roman"/>
          <w:sz w:val="24"/>
          <w:szCs w:val="24"/>
        </w:rPr>
        <w:t>-Backprojection</w:t>
      </w:r>
      <w:bookmarkEnd w:id="67"/>
    </w:p>
    <w:p w14:paraId="7C2CF707" w14:textId="77777777" w:rsidR="00236E6D" w:rsidRPr="004F3CAA" w:rsidRDefault="00236E6D" w:rsidP="00556CA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24006A83" w14:textId="5BAFBDFD" w:rsidR="00962D45" w:rsidRPr="004F3CAA" w:rsidRDefault="005D0771" w:rsidP="00556CA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r w:rsidRPr="004F3CAA">
        <w:rPr>
          <w:rFonts w:ascii="Times New Roman" w:hAnsi="Times New Roman" w:cs="Times New Roman"/>
        </w:rPr>
        <w:t xml:space="preserve">Using the simple back projection techniques introduced earlier, </w:t>
      </w:r>
      <w:r w:rsidR="00EC4C08" w:rsidRPr="004F3CAA">
        <w:rPr>
          <w:rFonts w:ascii="Times New Roman" w:hAnsi="Times New Roman" w:cs="Times New Roman"/>
        </w:rPr>
        <w:t xml:space="preserve">the cones will need to be traced to relevant geometries for imaging. </w:t>
      </w:r>
      <w:r w:rsidR="002A4ED8" w:rsidRPr="004F3CAA">
        <w:rPr>
          <w:rFonts w:ascii="Times New Roman" w:hAnsi="Times New Roman" w:cs="Times New Roman"/>
        </w:rPr>
        <w:t>To accomplish this,</w:t>
      </w:r>
      <w:r w:rsidR="00E462A2" w:rsidRPr="004F3CAA">
        <w:rPr>
          <w:rFonts w:ascii="Times New Roman" w:hAnsi="Times New Roman" w:cs="Times New Roman"/>
        </w:rPr>
        <w:t xml:space="preserve"> the cone will be discretized into individual rays</w:t>
      </w:r>
      <w:r w:rsidR="00DD3C8E" w:rsidRPr="004F3CAA">
        <w:rPr>
          <w:rFonts w:ascii="Times New Roman" w:hAnsi="Times New Roman" w:cs="Times New Roman"/>
        </w:rPr>
        <w:t>.</w:t>
      </w:r>
      <w:r w:rsidR="00382D97" w:rsidRPr="004F3CAA">
        <w:rPr>
          <w:rFonts w:ascii="Times New Roman" w:hAnsi="Times New Roman" w:cs="Times New Roman"/>
        </w:rPr>
        <w:t xml:space="preserve"> Projecting individual rays simplifies the intersection calculations with 3D objects, allowing</w:t>
      </w:r>
      <w:r w:rsidR="00ED0C51" w:rsidRPr="004F3CAA">
        <w:rPr>
          <w:rFonts w:ascii="Times New Roman" w:hAnsi="Times New Roman" w:cs="Times New Roman"/>
        </w:rPr>
        <w:t xml:space="preserve"> for</w:t>
      </w:r>
      <w:r w:rsidR="00382D97" w:rsidRPr="004F3CAA">
        <w:rPr>
          <w:rFonts w:ascii="Times New Roman" w:hAnsi="Times New Roman" w:cs="Times New Roman"/>
        </w:rPr>
        <w:t xml:space="preserve"> complex </w:t>
      </w:r>
      <w:r w:rsidR="00103BD0" w:rsidRPr="004F3CAA">
        <w:rPr>
          <w:rFonts w:ascii="Times New Roman" w:hAnsi="Times New Roman" w:cs="Times New Roman"/>
        </w:rPr>
        <w:t>tracing.</w:t>
      </w:r>
      <w:r w:rsidR="00A95B15" w:rsidRPr="004F3CAA">
        <w:rPr>
          <w:rFonts w:ascii="Times New Roman" w:hAnsi="Times New Roman" w:cs="Times New Roman"/>
        </w:rPr>
        <w:t xml:space="preserve"> For the initial purposes of creating </w:t>
      </w:r>
      <w:r w:rsidR="00DD5AB5" w:rsidRPr="004F3CAA">
        <w:rPr>
          <w:rFonts w:ascii="Times New Roman" w:hAnsi="Times New Roman" w:cs="Times New Roman"/>
        </w:rPr>
        <w:t>an imag</w:t>
      </w:r>
      <w:r w:rsidR="00987C23" w:rsidRPr="004F3CAA">
        <w:rPr>
          <w:rFonts w:ascii="Times New Roman" w:hAnsi="Times New Roman" w:cs="Times New Roman"/>
        </w:rPr>
        <w:t>e, t</w:t>
      </w:r>
      <w:r w:rsidR="00DD5AB5" w:rsidRPr="004F3CAA">
        <w:rPr>
          <w:rFonts w:ascii="Times New Roman" w:hAnsi="Times New Roman" w:cs="Times New Roman"/>
        </w:rPr>
        <w:t xml:space="preserve">he rays are projected to a plane and a sphere around the detector, shown in </w:t>
      </w:r>
      <w:r w:rsidR="00E56C86" w:rsidRPr="004F3CAA">
        <w:rPr>
          <w:rFonts w:ascii="Times New Roman" w:hAnsi="Times New Roman" w:cs="Times New Roman"/>
        </w:rPr>
        <w:fldChar w:fldCharType="begin"/>
      </w:r>
      <w:r w:rsidR="00E56C86" w:rsidRPr="004F3CAA">
        <w:rPr>
          <w:rFonts w:ascii="Times New Roman" w:hAnsi="Times New Roman" w:cs="Times New Roman"/>
        </w:rPr>
        <w:instrText xml:space="preserve"> REF _Ref116049927 \h </w:instrText>
      </w:r>
      <w:r w:rsidR="000A6AB1" w:rsidRPr="004F3CAA">
        <w:rPr>
          <w:rFonts w:ascii="Times New Roman" w:hAnsi="Times New Roman" w:cs="Times New Roman"/>
        </w:rPr>
        <w:instrText xml:space="preserve"> \* MERGEFORMAT </w:instrText>
      </w:r>
      <w:r w:rsidR="00E56C86" w:rsidRPr="004F3CAA">
        <w:rPr>
          <w:rFonts w:ascii="Times New Roman" w:hAnsi="Times New Roman" w:cs="Times New Roman"/>
        </w:rPr>
      </w:r>
      <w:r w:rsidR="00E56C86" w:rsidRPr="004F3CAA">
        <w:rPr>
          <w:rFonts w:ascii="Times New Roman" w:hAnsi="Times New Roman" w:cs="Times New Roman"/>
        </w:rPr>
        <w:fldChar w:fldCharType="separate"/>
      </w:r>
      <w:r w:rsidR="009A6D03" w:rsidRPr="004F3CAA">
        <w:rPr>
          <w:rFonts w:ascii="Times New Roman" w:hAnsi="Times New Roman" w:cs="Times New Roman"/>
          <w:noProof/>
        </w:rPr>
        <w:t>Figure</w:t>
      </w:r>
      <w:r w:rsidR="009A6D03" w:rsidRPr="004F3CAA">
        <w:rPr>
          <w:rFonts w:ascii="Times New Roman" w:hAnsi="Times New Roman" w:cs="Times New Roman"/>
        </w:rPr>
        <w:t xml:space="preserve"> </w:t>
      </w:r>
      <w:r w:rsidR="009A6D03" w:rsidRPr="004F3CAA">
        <w:rPr>
          <w:rFonts w:ascii="Times New Roman" w:hAnsi="Times New Roman" w:cs="Times New Roman"/>
          <w:noProof/>
        </w:rPr>
        <w:t>18</w:t>
      </w:r>
      <w:r w:rsidR="00E56C86" w:rsidRPr="004F3CAA">
        <w:rPr>
          <w:rFonts w:ascii="Times New Roman" w:hAnsi="Times New Roman" w:cs="Times New Roman"/>
        </w:rPr>
        <w:fldChar w:fldCharType="end"/>
      </w:r>
      <w:r w:rsidR="00ED0C51" w:rsidRPr="004F3CAA">
        <w:rPr>
          <w:rFonts w:ascii="Times New Roman" w:hAnsi="Times New Roman" w:cs="Times New Roman"/>
        </w:rPr>
        <w:t xml:space="preserve"> (left)</w:t>
      </w:r>
      <w:r w:rsidR="000E19D6" w:rsidRPr="004F3CAA">
        <w:rPr>
          <w:rFonts w:ascii="Times New Roman" w:hAnsi="Times New Roman" w:cs="Times New Roman"/>
        </w:rPr>
        <w:t xml:space="preserve"> and </w:t>
      </w:r>
      <w:r w:rsidR="00E56C86" w:rsidRPr="004F3CAA">
        <w:rPr>
          <w:rFonts w:ascii="Times New Roman" w:hAnsi="Times New Roman" w:cs="Times New Roman"/>
        </w:rPr>
        <w:fldChar w:fldCharType="begin"/>
      </w:r>
      <w:r w:rsidR="00E56C86" w:rsidRPr="004F3CAA">
        <w:rPr>
          <w:rFonts w:ascii="Times New Roman" w:hAnsi="Times New Roman" w:cs="Times New Roman"/>
        </w:rPr>
        <w:instrText xml:space="preserve"> REF _Ref116049929 \h </w:instrText>
      </w:r>
      <w:r w:rsidR="000A6AB1" w:rsidRPr="004F3CAA">
        <w:rPr>
          <w:rFonts w:ascii="Times New Roman" w:hAnsi="Times New Roman" w:cs="Times New Roman"/>
        </w:rPr>
        <w:instrText xml:space="preserve"> \* MERGEFORMAT </w:instrText>
      </w:r>
      <w:r w:rsidR="00E56C86" w:rsidRPr="004F3CAA">
        <w:rPr>
          <w:rFonts w:ascii="Times New Roman" w:hAnsi="Times New Roman" w:cs="Times New Roman"/>
        </w:rPr>
      </w:r>
      <w:r w:rsidR="00E56C86" w:rsidRPr="004F3CAA">
        <w:rPr>
          <w:rFonts w:ascii="Times New Roman" w:hAnsi="Times New Roman" w:cs="Times New Roman"/>
        </w:rPr>
        <w:fldChar w:fldCharType="separate"/>
      </w:r>
      <w:r w:rsidR="009A6D03" w:rsidRPr="004F3CAA">
        <w:rPr>
          <w:rFonts w:ascii="Times New Roman" w:hAnsi="Times New Roman" w:cs="Times New Roman"/>
        </w:rPr>
        <w:t>Figure 19</w:t>
      </w:r>
      <w:r w:rsidR="00E56C86" w:rsidRPr="004F3CAA">
        <w:rPr>
          <w:rFonts w:ascii="Times New Roman" w:hAnsi="Times New Roman" w:cs="Times New Roman"/>
        </w:rPr>
        <w:fldChar w:fldCharType="end"/>
      </w:r>
      <w:r w:rsidR="000A6AB1" w:rsidRPr="004F3CAA">
        <w:rPr>
          <w:rFonts w:ascii="Times New Roman" w:hAnsi="Times New Roman" w:cs="Times New Roman"/>
        </w:rPr>
        <w:t xml:space="preserve"> respectively.</w:t>
      </w:r>
      <w:r w:rsidR="005F38B9" w:rsidRPr="004F3CAA">
        <w:rPr>
          <w:rFonts w:ascii="Times New Roman" w:hAnsi="Times New Roman" w:cs="Times New Roman"/>
        </w:rPr>
        <w:t xml:space="preserve"> </w:t>
      </w:r>
      <w:r w:rsidR="00E27E56" w:rsidRPr="004F3CAA">
        <w:rPr>
          <w:rFonts w:ascii="Times New Roman" w:hAnsi="Times New Roman" w:cs="Times New Roman"/>
        </w:rPr>
        <w:t xml:space="preserve">The intersection points from each ray and the created geometry are recorded. Then </w:t>
      </w:r>
      <w:r w:rsidR="00D50789" w:rsidRPr="004F3CAA">
        <w:rPr>
          <w:rFonts w:ascii="Times New Roman" w:hAnsi="Times New Roman" w:cs="Times New Roman"/>
        </w:rPr>
        <w:t>A line is traced among all the intersection points to create the lines seen on each image.</w:t>
      </w:r>
    </w:p>
    <w:p w14:paraId="55304C41" w14:textId="77777777" w:rsidR="007C4514" w:rsidRPr="004F3CAA" w:rsidRDefault="007C4514" w:rsidP="00556CA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0C79D2AB" w14:textId="3B5C4DF1" w:rsidR="007C4514" w:rsidRPr="004F3CAA" w:rsidRDefault="007C4514" w:rsidP="00556CA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r w:rsidRPr="004F3CAA">
        <w:rPr>
          <w:rFonts w:ascii="Times New Roman" w:hAnsi="Times New Roman" w:cs="Times New Roman"/>
        </w:rPr>
        <w:t xml:space="preserve">Even though this method produces an image, </w:t>
      </w:r>
      <w:r w:rsidR="00117436" w:rsidRPr="004F3CAA">
        <w:rPr>
          <w:rFonts w:ascii="Times New Roman" w:hAnsi="Times New Roman" w:cs="Times New Roman"/>
        </w:rPr>
        <w:t xml:space="preserve">when compared to the coded aperture image, </w:t>
      </w:r>
      <w:r w:rsidR="007435F1" w:rsidRPr="004F3CAA">
        <w:rPr>
          <w:rFonts w:ascii="Times New Roman" w:hAnsi="Times New Roman" w:cs="Times New Roman"/>
        </w:rPr>
        <w:t xml:space="preserve">each method produces data in a completely different format. </w:t>
      </w:r>
      <w:r w:rsidR="007502E8" w:rsidRPr="004F3CAA">
        <w:rPr>
          <w:rFonts w:ascii="Times New Roman" w:hAnsi="Times New Roman" w:cs="Times New Roman"/>
        </w:rPr>
        <w:t xml:space="preserve">The coded aperture image is in a matrix format, providing quantitative information. </w:t>
      </w:r>
      <w:r w:rsidR="008C6F55" w:rsidRPr="004F3CAA">
        <w:rPr>
          <w:rFonts w:ascii="Times New Roman" w:hAnsi="Times New Roman" w:cs="Times New Roman"/>
        </w:rPr>
        <w:t xml:space="preserve">The Compton scatter image is only showing traced lines on a geometry surface, providing only qualitative information. </w:t>
      </w:r>
      <w:r w:rsidR="007435F1" w:rsidRPr="004F3CAA">
        <w:rPr>
          <w:rFonts w:ascii="Times New Roman" w:hAnsi="Times New Roman" w:cs="Times New Roman"/>
        </w:rPr>
        <w:t xml:space="preserve">With the final objective being to combine both imaging modalities, the Compton scatter image will need to be reformatted in the same fashion as the coded aperture image </w:t>
      </w:r>
      <w:r w:rsidR="001A2D10" w:rsidRPr="004F3CAA">
        <w:rPr>
          <w:rFonts w:ascii="Times New Roman" w:hAnsi="Times New Roman" w:cs="Times New Roman"/>
        </w:rPr>
        <w:t>to</w:t>
      </w:r>
      <w:r w:rsidR="007435F1" w:rsidRPr="004F3CAA">
        <w:rPr>
          <w:rFonts w:ascii="Times New Roman" w:hAnsi="Times New Roman" w:cs="Times New Roman"/>
        </w:rPr>
        <w:t xml:space="preserve"> </w:t>
      </w:r>
      <w:r w:rsidR="001E20AE" w:rsidRPr="004F3CAA">
        <w:rPr>
          <w:rFonts w:ascii="Times New Roman" w:hAnsi="Times New Roman" w:cs="Times New Roman"/>
        </w:rPr>
        <w:t xml:space="preserve">combine properly. </w:t>
      </w:r>
    </w:p>
    <w:p w14:paraId="6DDB97FF" w14:textId="77777777" w:rsidR="00962D45" w:rsidRPr="004F3CAA" w:rsidRDefault="00962D45" w:rsidP="00556CA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0A9D3B5B" w14:textId="66B22AAF" w:rsidR="006A512E" w:rsidRPr="004F3CAA" w:rsidRDefault="001A2D10" w:rsidP="00556CA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r w:rsidRPr="004F3CAA">
        <w:rPr>
          <w:rFonts w:ascii="Times New Roman" w:hAnsi="Times New Roman" w:cs="Times New Roman"/>
        </w:rPr>
        <w:t xml:space="preserve">To reformat the image, the back-projected rays will </w:t>
      </w:r>
      <w:r w:rsidR="00457C91" w:rsidRPr="004F3CAA">
        <w:rPr>
          <w:rFonts w:ascii="Times New Roman" w:hAnsi="Times New Roman" w:cs="Times New Roman"/>
        </w:rPr>
        <w:t xml:space="preserve">be </w:t>
      </w:r>
      <w:r w:rsidR="00631654" w:rsidRPr="004F3CAA">
        <w:rPr>
          <w:rFonts w:ascii="Times New Roman" w:hAnsi="Times New Roman" w:cs="Times New Roman"/>
        </w:rPr>
        <w:t xml:space="preserve">not projected to a single plane, but </w:t>
      </w:r>
      <w:r w:rsidR="00457C91" w:rsidRPr="004F3CAA">
        <w:rPr>
          <w:rFonts w:ascii="Times New Roman" w:hAnsi="Times New Roman" w:cs="Times New Roman"/>
        </w:rPr>
        <w:t xml:space="preserve">instead projected to the same </w:t>
      </w:r>
      <w:r w:rsidR="00313E69" w:rsidRPr="004F3CAA">
        <w:rPr>
          <w:rFonts w:ascii="Times New Roman" w:hAnsi="Times New Roman" w:cs="Times New Roman"/>
        </w:rPr>
        <w:t xml:space="preserve">pixelated grid as the coded aperture image. This grid can be recreated with the known pixel size and distance from the detector. </w:t>
      </w:r>
      <w:r w:rsidR="00D43026" w:rsidRPr="004F3CAA">
        <w:rPr>
          <w:rFonts w:ascii="Times New Roman" w:hAnsi="Times New Roman" w:cs="Times New Roman"/>
        </w:rPr>
        <w:t>From here, a numerical tally is taken in each pixel based on how many lines intersect</w:t>
      </w:r>
      <w:r w:rsidR="001E0048" w:rsidRPr="004F3CAA">
        <w:rPr>
          <w:rFonts w:ascii="Times New Roman" w:hAnsi="Times New Roman" w:cs="Times New Roman"/>
        </w:rPr>
        <w:t xml:space="preserve"> the pixel. </w:t>
      </w:r>
      <w:r w:rsidR="008954A5" w:rsidRPr="004F3CAA">
        <w:rPr>
          <w:rFonts w:ascii="Times New Roman" w:hAnsi="Times New Roman" w:cs="Times New Roman"/>
        </w:rPr>
        <w:t xml:space="preserve">The process for isolating intersected pixels is shown in </w:t>
      </w:r>
      <w:r w:rsidR="007D44A6" w:rsidRPr="004F3CAA">
        <w:rPr>
          <w:rFonts w:ascii="Times New Roman" w:hAnsi="Times New Roman" w:cs="Times New Roman"/>
        </w:rPr>
        <w:fldChar w:fldCharType="begin"/>
      </w:r>
      <w:r w:rsidR="007D44A6" w:rsidRPr="004F3CAA">
        <w:rPr>
          <w:rFonts w:ascii="Times New Roman" w:hAnsi="Times New Roman" w:cs="Times New Roman"/>
        </w:rPr>
        <w:instrText xml:space="preserve"> REF _Ref116055599 \h </w:instrText>
      </w:r>
      <w:r w:rsidR="001765A5" w:rsidRPr="004F3CAA">
        <w:rPr>
          <w:rFonts w:ascii="Times New Roman" w:hAnsi="Times New Roman" w:cs="Times New Roman"/>
        </w:rPr>
        <w:instrText xml:space="preserve"> \* MERGEFORMAT </w:instrText>
      </w:r>
      <w:r w:rsidR="007D44A6" w:rsidRPr="004F3CAA">
        <w:rPr>
          <w:rFonts w:ascii="Times New Roman" w:hAnsi="Times New Roman" w:cs="Times New Roman"/>
        </w:rPr>
      </w:r>
      <w:r w:rsidR="007D44A6" w:rsidRPr="004F3CAA">
        <w:rPr>
          <w:rFonts w:ascii="Times New Roman" w:hAnsi="Times New Roman" w:cs="Times New Roman"/>
        </w:rPr>
        <w:fldChar w:fldCharType="separate"/>
      </w:r>
      <w:r w:rsidR="009A6D03" w:rsidRPr="004F3CAA">
        <w:rPr>
          <w:rFonts w:ascii="Times New Roman" w:hAnsi="Times New Roman" w:cs="Times New Roman"/>
        </w:rPr>
        <w:t xml:space="preserve">Figure </w:t>
      </w:r>
      <w:r w:rsidR="009A6D03" w:rsidRPr="004F3CAA">
        <w:rPr>
          <w:rFonts w:ascii="Times New Roman" w:hAnsi="Times New Roman" w:cs="Times New Roman"/>
          <w:noProof/>
        </w:rPr>
        <w:t>20</w:t>
      </w:r>
      <w:r w:rsidR="007D44A6" w:rsidRPr="004F3CAA">
        <w:rPr>
          <w:rFonts w:ascii="Times New Roman" w:hAnsi="Times New Roman" w:cs="Times New Roman"/>
        </w:rPr>
        <w:fldChar w:fldCharType="end"/>
      </w:r>
      <w:r w:rsidR="001765A5" w:rsidRPr="004F3CAA">
        <w:rPr>
          <w:rFonts w:ascii="Times New Roman" w:hAnsi="Times New Roman" w:cs="Times New Roman"/>
        </w:rPr>
        <w:t>.</w:t>
      </w:r>
      <w:r w:rsidR="00B666AA" w:rsidRPr="004F3CAA">
        <w:rPr>
          <w:rFonts w:ascii="Times New Roman" w:hAnsi="Times New Roman" w:cs="Times New Roman"/>
        </w:rPr>
        <w:t xml:space="preserve"> This second processing step recreates the </w:t>
      </w:r>
      <w:r w:rsidR="00E44F62" w:rsidRPr="004F3CAA">
        <w:rPr>
          <w:rFonts w:ascii="Times New Roman" w:hAnsi="Times New Roman" w:cs="Times New Roman"/>
        </w:rPr>
        <w:t xml:space="preserve">Compton scatter image shown in </w:t>
      </w:r>
      <w:r w:rsidR="00FE5F07" w:rsidRPr="004F3CAA">
        <w:rPr>
          <w:rFonts w:ascii="Times New Roman" w:hAnsi="Times New Roman" w:cs="Times New Roman"/>
        </w:rPr>
        <w:fldChar w:fldCharType="begin"/>
      </w:r>
      <w:r w:rsidR="00FE5F07" w:rsidRPr="004F3CAA">
        <w:rPr>
          <w:rFonts w:ascii="Times New Roman" w:hAnsi="Times New Roman" w:cs="Times New Roman"/>
        </w:rPr>
        <w:instrText xml:space="preserve"> REF _Ref116055801 \h  \* MERGEFORMAT </w:instrText>
      </w:r>
      <w:r w:rsidR="00FE5F07" w:rsidRPr="004F3CAA">
        <w:rPr>
          <w:rFonts w:ascii="Times New Roman" w:hAnsi="Times New Roman" w:cs="Times New Roman"/>
        </w:rPr>
      </w:r>
      <w:r w:rsidR="00FE5F07" w:rsidRPr="004F3CAA">
        <w:rPr>
          <w:rFonts w:ascii="Times New Roman" w:hAnsi="Times New Roman" w:cs="Times New Roman"/>
        </w:rPr>
        <w:fldChar w:fldCharType="separate"/>
      </w:r>
      <w:r w:rsidR="009A6D03" w:rsidRPr="004F3CAA">
        <w:rPr>
          <w:rFonts w:ascii="Times New Roman" w:hAnsi="Times New Roman" w:cs="Times New Roman"/>
        </w:rPr>
        <w:t xml:space="preserve">Figure </w:t>
      </w:r>
      <w:r w:rsidR="009A6D03" w:rsidRPr="004F3CAA">
        <w:rPr>
          <w:rFonts w:ascii="Times New Roman" w:hAnsi="Times New Roman" w:cs="Times New Roman"/>
          <w:noProof/>
        </w:rPr>
        <w:t>21</w:t>
      </w:r>
      <w:r w:rsidR="00FE5F07" w:rsidRPr="004F3CAA">
        <w:rPr>
          <w:rFonts w:ascii="Times New Roman" w:hAnsi="Times New Roman" w:cs="Times New Roman"/>
        </w:rPr>
        <w:fldChar w:fldCharType="end"/>
      </w:r>
      <w:r w:rsidR="00B90047" w:rsidRPr="004F3CAA">
        <w:rPr>
          <w:rFonts w:ascii="Times New Roman" w:hAnsi="Times New Roman" w:cs="Times New Roman"/>
        </w:rPr>
        <w:t>.</w:t>
      </w:r>
    </w:p>
    <w:p w14:paraId="4B8749CB" w14:textId="77777777" w:rsidR="006A512E" w:rsidRPr="004F3CAA" w:rsidRDefault="006A512E">
      <w:pPr>
        <w:rPr>
          <w:rFonts w:ascii="Times New Roman" w:hAnsi="Times New Roman" w:cs="Times New Roman"/>
        </w:rPr>
      </w:pPr>
      <w:r w:rsidRPr="004F3CAA">
        <w:rPr>
          <w:rFonts w:ascii="Times New Roman" w:hAnsi="Times New Roman" w:cs="Times New Roman"/>
        </w:rPr>
        <w:br w:type="page"/>
      </w:r>
    </w:p>
    <w:p w14:paraId="2026DBE5" w14:textId="77777777" w:rsidR="006A512E" w:rsidRPr="004F3CAA" w:rsidRDefault="006A512E" w:rsidP="006A512E">
      <w:pPr>
        <w:keepNext/>
        <w:spacing w:line="360" w:lineRule="auto"/>
        <w:jc w:val="center"/>
        <w:rPr>
          <w:rFonts w:ascii="Times New Roman" w:hAnsi="Times New Roman" w:cs="Times New Roman"/>
        </w:rPr>
      </w:pPr>
      <w:r w:rsidRPr="004F3CAA">
        <w:rPr>
          <w:rFonts w:ascii="Times New Roman" w:hAnsi="Times New Roman" w:cs="Times New Roman"/>
          <w:noProof/>
          <w:color w:val="000000"/>
          <w:bdr w:val="none" w:sz="0" w:space="0" w:color="auto" w:frame="1"/>
        </w:rPr>
        <w:lastRenderedPageBreak/>
        <w:drawing>
          <wp:inline distT="0" distB="0" distL="0" distR="0" wp14:anchorId="0A06FFB3" wp14:editId="498C2C93">
            <wp:extent cx="2712720" cy="1908810"/>
            <wp:effectExtent l="0" t="0" r="0" b="0"/>
            <wp:docPr id="9" name="Picture 9"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hart&#10;&#10;Description automatically generated"/>
                    <pic:cNvPicPr>
                      <a:picLocks noChangeAspect="1" noChangeArrowheads="1"/>
                    </pic:cNvPicPr>
                  </pic:nvPicPr>
                  <pic:blipFill rotWithShape="1">
                    <a:blip r:embed="rId41" cstate="print">
                      <a:extLst>
                        <a:ext uri="{28A0092B-C50C-407E-A947-70E740481C1C}">
                          <a14:useLocalDpi xmlns:a14="http://schemas.microsoft.com/office/drawing/2010/main" val="0"/>
                        </a:ext>
                      </a:extLst>
                    </a:blip>
                    <a:srcRect t="11127"/>
                    <a:stretch/>
                  </pic:blipFill>
                  <pic:spPr bwMode="auto">
                    <a:xfrm>
                      <a:off x="0" y="0"/>
                      <a:ext cx="2730222" cy="1921125"/>
                    </a:xfrm>
                    <a:prstGeom prst="rect">
                      <a:avLst/>
                    </a:prstGeom>
                    <a:noFill/>
                    <a:ln>
                      <a:noFill/>
                    </a:ln>
                    <a:extLst>
                      <a:ext uri="{53640926-AAD7-44D8-BBD7-CCE9431645EC}">
                        <a14:shadowObscured xmlns:a14="http://schemas.microsoft.com/office/drawing/2010/main"/>
                      </a:ext>
                    </a:extLst>
                  </pic:spPr>
                </pic:pic>
              </a:graphicData>
            </a:graphic>
          </wp:inline>
        </w:drawing>
      </w:r>
      <w:r w:rsidRPr="004F3CAA">
        <w:rPr>
          <w:rFonts w:ascii="Times New Roman" w:hAnsi="Times New Roman" w:cs="Times New Roman"/>
          <w:noProof/>
        </w:rPr>
        <w:drawing>
          <wp:inline distT="0" distB="0" distL="0" distR="0" wp14:anchorId="2196E63C" wp14:editId="350B55AD">
            <wp:extent cx="2509520" cy="1910786"/>
            <wp:effectExtent l="0" t="0" r="5080" b="0"/>
            <wp:docPr id="35" name="Picture 35"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Chart&#10;&#10;Description automatically generated"/>
                    <pic:cNvPicPr>
                      <a:picLocks noChangeAspect="1" noChangeArrowheads="1"/>
                    </pic:cNvPicPr>
                  </pic:nvPicPr>
                  <pic:blipFill rotWithShape="1">
                    <a:blip r:embed="rId42">
                      <a:extLst>
                        <a:ext uri="{28A0092B-C50C-407E-A947-70E740481C1C}">
                          <a14:useLocalDpi xmlns:a14="http://schemas.microsoft.com/office/drawing/2010/main" val="0"/>
                        </a:ext>
                      </a:extLst>
                    </a:blip>
                    <a:srcRect t="7075"/>
                    <a:stretch/>
                  </pic:blipFill>
                  <pic:spPr bwMode="auto">
                    <a:xfrm>
                      <a:off x="0" y="0"/>
                      <a:ext cx="2528493" cy="1925232"/>
                    </a:xfrm>
                    <a:prstGeom prst="rect">
                      <a:avLst/>
                    </a:prstGeom>
                    <a:noFill/>
                    <a:ln>
                      <a:noFill/>
                    </a:ln>
                    <a:extLst>
                      <a:ext uri="{53640926-AAD7-44D8-BBD7-CCE9431645EC}">
                        <a14:shadowObscured xmlns:a14="http://schemas.microsoft.com/office/drawing/2010/main"/>
                      </a:ext>
                    </a:extLst>
                  </pic:spPr>
                </pic:pic>
              </a:graphicData>
            </a:graphic>
          </wp:inline>
        </w:drawing>
      </w:r>
    </w:p>
    <w:p w14:paraId="0DCEB04B" w14:textId="2EA8545B" w:rsidR="006A512E" w:rsidRPr="004F3CAA" w:rsidRDefault="006A512E" w:rsidP="006A512E">
      <w:pPr>
        <w:pStyle w:val="Caption"/>
      </w:pPr>
      <w:bookmarkStart w:id="68" w:name="_Ref116049927"/>
      <w:bookmarkStart w:id="69" w:name="_Toc118833937"/>
      <w:r w:rsidRPr="004F3CAA">
        <w:t xml:space="preserve">Figure </w:t>
      </w:r>
      <w:fldSimple w:instr=" SEQ Figure \* ARABIC ">
        <w:r w:rsidR="009A6D03" w:rsidRPr="004F3CAA">
          <w:rPr>
            <w:noProof/>
          </w:rPr>
          <w:t>18</w:t>
        </w:r>
      </w:fldSimple>
      <w:bookmarkEnd w:id="68"/>
      <w:r w:rsidRPr="004F3CAA">
        <w:rPr>
          <w:color w:val="auto"/>
        </w:rPr>
        <w:t xml:space="preserve">. (left) </w:t>
      </w:r>
      <w:r w:rsidRPr="004F3CAA">
        <w:t>Simple back-projected Compton scatter cones intersecting with 2D plane 1 m away from imager. (right) Coded aperture image generated from the same dataset.</w:t>
      </w:r>
      <w:bookmarkEnd w:id="69"/>
    </w:p>
    <w:p w14:paraId="4D4DE764" w14:textId="77777777" w:rsidR="006A512E" w:rsidRPr="004F3CAA" w:rsidRDefault="006A512E" w:rsidP="006A512E">
      <w:pPr>
        <w:keepNext/>
        <w:spacing w:line="360" w:lineRule="auto"/>
        <w:rPr>
          <w:rFonts w:ascii="Times New Roman" w:hAnsi="Times New Roman" w:cs="Times New Roman"/>
        </w:rPr>
      </w:pPr>
    </w:p>
    <w:p w14:paraId="0CA18DDD" w14:textId="77777777" w:rsidR="00E13C90" w:rsidRPr="004F3CAA" w:rsidRDefault="00E13C90" w:rsidP="006A512E">
      <w:pPr>
        <w:keepNext/>
        <w:spacing w:line="360" w:lineRule="auto"/>
        <w:rPr>
          <w:rFonts w:ascii="Times New Roman" w:hAnsi="Times New Roman" w:cs="Times New Roman"/>
        </w:rPr>
      </w:pPr>
    </w:p>
    <w:p w14:paraId="40B2BF5F" w14:textId="77777777" w:rsidR="006A512E" w:rsidRPr="004F3CAA" w:rsidRDefault="006A512E" w:rsidP="006A512E">
      <w:pPr>
        <w:keepNext/>
        <w:spacing w:line="360" w:lineRule="auto"/>
        <w:jc w:val="center"/>
        <w:rPr>
          <w:rFonts w:ascii="Times New Roman" w:hAnsi="Times New Roman" w:cs="Times New Roman"/>
        </w:rPr>
      </w:pPr>
      <w:r w:rsidRPr="004F3CAA">
        <w:rPr>
          <w:rFonts w:ascii="Times New Roman" w:hAnsi="Times New Roman" w:cs="Times New Roman"/>
          <w:noProof/>
        </w:rPr>
        <w:drawing>
          <wp:inline distT="0" distB="0" distL="0" distR="0" wp14:anchorId="0EE2AB70" wp14:editId="28D79625">
            <wp:extent cx="3919526" cy="2577638"/>
            <wp:effectExtent l="0" t="0" r="5080" b="0"/>
            <wp:docPr id="28" name="Picture 28" descr="Chart, rad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Chart, radar chart&#10;&#10;Description automatically generated"/>
                    <pic:cNvPicPr>
                      <a:picLocks noChangeAspect="1" noChangeArrowheads="1"/>
                    </pic:cNvPicPr>
                  </pic:nvPicPr>
                  <pic:blipFill rotWithShape="1">
                    <a:blip r:embed="rId43">
                      <a:extLst>
                        <a:ext uri="{28A0092B-C50C-407E-A947-70E740481C1C}">
                          <a14:useLocalDpi xmlns:a14="http://schemas.microsoft.com/office/drawing/2010/main" val="0"/>
                        </a:ext>
                      </a:extLst>
                    </a:blip>
                    <a:srcRect t="12365"/>
                    <a:stretch/>
                  </pic:blipFill>
                  <pic:spPr bwMode="auto">
                    <a:xfrm>
                      <a:off x="0" y="0"/>
                      <a:ext cx="3986024" cy="2621370"/>
                    </a:xfrm>
                    <a:prstGeom prst="rect">
                      <a:avLst/>
                    </a:prstGeom>
                    <a:noFill/>
                    <a:ln>
                      <a:noFill/>
                    </a:ln>
                    <a:extLst>
                      <a:ext uri="{53640926-AAD7-44D8-BBD7-CCE9431645EC}">
                        <a14:shadowObscured xmlns:a14="http://schemas.microsoft.com/office/drawing/2010/main"/>
                      </a:ext>
                    </a:extLst>
                  </pic:spPr>
                </pic:pic>
              </a:graphicData>
            </a:graphic>
          </wp:inline>
        </w:drawing>
      </w:r>
    </w:p>
    <w:p w14:paraId="24646366" w14:textId="087EB136" w:rsidR="006A512E" w:rsidRPr="004F3CAA" w:rsidRDefault="006A512E" w:rsidP="006A512E">
      <w:pPr>
        <w:pStyle w:val="Caption"/>
      </w:pPr>
      <w:bookmarkStart w:id="70" w:name="_Ref116049929"/>
      <w:bookmarkStart w:id="71" w:name="_Toc118833938"/>
      <w:r w:rsidRPr="004F3CAA">
        <w:t xml:space="preserve">Figure </w:t>
      </w:r>
      <w:fldSimple w:instr=" SEQ Figure \* ARABIC ">
        <w:r w:rsidR="009A6D03" w:rsidRPr="004F3CAA">
          <w:rPr>
            <w:noProof/>
          </w:rPr>
          <w:t>19</w:t>
        </w:r>
      </w:fldSimple>
      <w:bookmarkEnd w:id="70"/>
      <w:r w:rsidRPr="004F3CAA">
        <w:t>. Simple bask-projected Compton scatter cones intersecting with sphere 10 m away from imager.</w:t>
      </w:r>
      <w:bookmarkEnd w:id="71"/>
      <w:r w:rsidRPr="004F3CAA">
        <w:br w:type="page"/>
      </w:r>
    </w:p>
    <w:p w14:paraId="3A460943" w14:textId="77777777" w:rsidR="006A512E" w:rsidRPr="004F3CAA" w:rsidRDefault="006A512E" w:rsidP="006A512E">
      <w:pPr>
        <w:spacing w:line="360" w:lineRule="auto"/>
        <w:jc w:val="center"/>
        <w:rPr>
          <w:rFonts w:ascii="Times New Roman" w:hAnsi="Times New Roman" w:cs="Times New Roman"/>
        </w:rPr>
      </w:pPr>
      <w:r w:rsidRPr="004F3CAA">
        <w:rPr>
          <w:rFonts w:ascii="Times New Roman" w:hAnsi="Times New Roman" w:cs="Times New Roman"/>
          <w:noProof/>
        </w:rPr>
        <w:lastRenderedPageBreak/>
        <w:drawing>
          <wp:inline distT="0" distB="0" distL="0" distR="0" wp14:anchorId="71A7D497" wp14:editId="4E93AC2D">
            <wp:extent cx="3664562" cy="3291840"/>
            <wp:effectExtent l="0" t="0" r="0" b="3810"/>
            <wp:docPr id="24" name="Picture 24"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Chart, histogram&#10;&#10;Description automatically generated"/>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687013" cy="3312007"/>
                    </a:xfrm>
                    <a:prstGeom prst="rect">
                      <a:avLst/>
                    </a:prstGeom>
                    <a:noFill/>
                    <a:ln>
                      <a:noFill/>
                    </a:ln>
                  </pic:spPr>
                </pic:pic>
              </a:graphicData>
            </a:graphic>
          </wp:inline>
        </w:drawing>
      </w:r>
    </w:p>
    <w:p w14:paraId="2BDE1493" w14:textId="77777777" w:rsidR="006A512E" w:rsidRPr="004F3CAA" w:rsidRDefault="006A512E" w:rsidP="006A512E">
      <w:pPr>
        <w:keepNext/>
        <w:spacing w:line="360" w:lineRule="auto"/>
        <w:jc w:val="center"/>
        <w:rPr>
          <w:rFonts w:ascii="Times New Roman" w:hAnsi="Times New Roman" w:cs="Times New Roman"/>
        </w:rPr>
      </w:pPr>
      <w:r w:rsidRPr="004F3CAA">
        <w:rPr>
          <w:rFonts w:ascii="Times New Roman" w:hAnsi="Times New Roman" w:cs="Times New Roman"/>
          <w:noProof/>
        </w:rPr>
        <w:drawing>
          <wp:inline distT="0" distB="0" distL="0" distR="0" wp14:anchorId="124115FD" wp14:editId="65F54401">
            <wp:extent cx="3688080" cy="2824769"/>
            <wp:effectExtent l="0" t="0" r="7620" b="0"/>
            <wp:docPr id="25" name="Picture 25"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Chart&#10;&#10;Description automatically generated"/>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3705653" cy="2838228"/>
                    </a:xfrm>
                    <a:prstGeom prst="rect">
                      <a:avLst/>
                    </a:prstGeom>
                    <a:noFill/>
                    <a:ln>
                      <a:noFill/>
                    </a:ln>
                  </pic:spPr>
                </pic:pic>
              </a:graphicData>
            </a:graphic>
          </wp:inline>
        </w:drawing>
      </w:r>
    </w:p>
    <w:p w14:paraId="01C81EF4" w14:textId="099A6F8E" w:rsidR="006A512E" w:rsidRPr="004F3CAA" w:rsidRDefault="006A512E" w:rsidP="006A512E">
      <w:pPr>
        <w:pStyle w:val="Caption"/>
      </w:pPr>
      <w:bookmarkStart w:id="72" w:name="_Ref116055599"/>
      <w:bookmarkStart w:id="73" w:name="_Toc118833939"/>
      <w:r w:rsidRPr="004F3CAA">
        <w:t xml:space="preserve">Figure </w:t>
      </w:r>
      <w:fldSimple w:instr=" SEQ Figure \* ARABIC ">
        <w:r w:rsidR="009A6D03" w:rsidRPr="004F3CAA">
          <w:rPr>
            <w:noProof/>
          </w:rPr>
          <w:t>20</w:t>
        </w:r>
      </w:fldSimple>
      <w:bookmarkEnd w:id="72"/>
      <w:r w:rsidRPr="004F3CAA">
        <w:rPr>
          <w:color w:val="auto"/>
        </w:rPr>
        <w:t xml:space="preserve">. </w:t>
      </w:r>
      <w:r w:rsidRPr="004F3CAA">
        <w:t>Proof of concept for tallying lines with pixelated grid. Made to tally cone intersection with coded aperture pixelated image.</w:t>
      </w:r>
      <w:bookmarkEnd w:id="73"/>
      <w:r w:rsidRPr="004F3CAA">
        <w:t xml:space="preserve"> </w:t>
      </w:r>
    </w:p>
    <w:p w14:paraId="7558180E" w14:textId="77777777" w:rsidR="006A512E" w:rsidRPr="004F3CAA" w:rsidRDefault="006A512E" w:rsidP="006A512E">
      <w:pPr>
        <w:spacing w:line="360" w:lineRule="auto"/>
        <w:rPr>
          <w:rFonts w:ascii="Times New Roman" w:hAnsi="Times New Roman" w:cs="Times New Roman"/>
        </w:rPr>
      </w:pPr>
      <w:r w:rsidRPr="004F3CAA">
        <w:rPr>
          <w:rFonts w:ascii="Times New Roman" w:hAnsi="Times New Roman" w:cs="Times New Roman"/>
        </w:rPr>
        <w:br w:type="page"/>
      </w:r>
    </w:p>
    <w:p w14:paraId="4F9FD1BD" w14:textId="77777777" w:rsidR="006A512E" w:rsidRPr="004F3CAA" w:rsidRDefault="006A512E" w:rsidP="006A512E">
      <w:pPr>
        <w:spacing w:line="360" w:lineRule="auto"/>
        <w:jc w:val="center"/>
        <w:rPr>
          <w:rFonts w:ascii="Times New Roman" w:hAnsi="Times New Roman" w:cs="Times New Roman"/>
        </w:rPr>
      </w:pPr>
      <w:r w:rsidRPr="004F3CAA">
        <w:rPr>
          <w:rFonts w:ascii="Times New Roman" w:hAnsi="Times New Roman" w:cs="Times New Roman"/>
          <w:noProof/>
          <w:color w:val="000000"/>
          <w:bdr w:val="none" w:sz="0" w:space="0" w:color="auto" w:frame="1"/>
        </w:rPr>
        <w:lastRenderedPageBreak/>
        <w:drawing>
          <wp:inline distT="0" distB="0" distL="0" distR="0" wp14:anchorId="0D3EC3F1" wp14:editId="3BEFA568">
            <wp:extent cx="4199890" cy="2838914"/>
            <wp:effectExtent l="0" t="0" r="0" b="0"/>
            <wp:docPr id="10" name="Picture 10" descr="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Histogram&#10;&#10;Description automatically generated"/>
                    <pic:cNvPicPr>
                      <a:picLocks noChangeAspect="1" noChangeArrowheads="1"/>
                    </pic:cNvPicPr>
                  </pic:nvPicPr>
                  <pic:blipFill rotWithShape="1">
                    <a:blip r:embed="rId46">
                      <a:extLst>
                        <a:ext uri="{28A0092B-C50C-407E-A947-70E740481C1C}">
                          <a14:useLocalDpi xmlns:a14="http://schemas.microsoft.com/office/drawing/2010/main" val="0"/>
                        </a:ext>
                      </a:extLst>
                    </a:blip>
                    <a:srcRect t="11500"/>
                    <a:stretch/>
                  </pic:blipFill>
                  <pic:spPr bwMode="auto">
                    <a:xfrm>
                      <a:off x="0" y="0"/>
                      <a:ext cx="4206645" cy="2843480"/>
                    </a:xfrm>
                    <a:prstGeom prst="rect">
                      <a:avLst/>
                    </a:prstGeom>
                    <a:noFill/>
                    <a:ln>
                      <a:noFill/>
                    </a:ln>
                    <a:extLst>
                      <a:ext uri="{53640926-AAD7-44D8-BBD7-CCE9431645EC}">
                        <a14:shadowObscured xmlns:a14="http://schemas.microsoft.com/office/drawing/2010/main"/>
                      </a:ext>
                    </a:extLst>
                  </pic:spPr>
                </pic:pic>
              </a:graphicData>
            </a:graphic>
          </wp:inline>
        </w:drawing>
      </w:r>
    </w:p>
    <w:p w14:paraId="413E2BC8" w14:textId="77777777" w:rsidR="006A512E" w:rsidRPr="004F3CAA" w:rsidRDefault="006A512E" w:rsidP="006A512E">
      <w:pPr>
        <w:keepNext/>
        <w:spacing w:line="360" w:lineRule="auto"/>
        <w:jc w:val="center"/>
        <w:rPr>
          <w:rFonts w:ascii="Times New Roman" w:hAnsi="Times New Roman" w:cs="Times New Roman"/>
        </w:rPr>
      </w:pPr>
      <w:r w:rsidRPr="004F3CAA">
        <w:rPr>
          <w:rFonts w:ascii="Times New Roman" w:hAnsi="Times New Roman" w:cs="Times New Roman"/>
          <w:noProof/>
        </w:rPr>
        <w:drawing>
          <wp:inline distT="0" distB="0" distL="0" distR="0" wp14:anchorId="73A94ABD" wp14:editId="40A52B32">
            <wp:extent cx="3641598" cy="2765656"/>
            <wp:effectExtent l="0" t="0" r="0" b="0"/>
            <wp:docPr id="26" name="Picture 26"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Chart&#10;&#10;Description automatically generated"/>
                    <pic:cNvPicPr>
                      <a:picLocks noChangeAspect="1" noChangeArrowheads="1"/>
                    </pic:cNvPicPr>
                  </pic:nvPicPr>
                  <pic:blipFill rotWithShape="1">
                    <a:blip r:embed="rId42">
                      <a:extLst>
                        <a:ext uri="{28A0092B-C50C-407E-A947-70E740481C1C}">
                          <a14:useLocalDpi xmlns:a14="http://schemas.microsoft.com/office/drawing/2010/main" val="0"/>
                        </a:ext>
                      </a:extLst>
                    </a:blip>
                    <a:srcRect t="7313"/>
                    <a:stretch/>
                  </pic:blipFill>
                  <pic:spPr bwMode="auto">
                    <a:xfrm>
                      <a:off x="0" y="0"/>
                      <a:ext cx="3651569" cy="2773229"/>
                    </a:xfrm>
                    <a:prstGeom prst="rect">
                      <a:avLst/>
                    </a:prstGeom>
                    <a:noFill/>
                    <a:ln>
                      <a:noFill/>
                    </a:ln>
                    <a:extLst>
                      <a:ext uri="{53640926-AAD7-44D8-BBD7-CCE9431645EC}">
                        <a14:shadowObscured xmlns:a14="http://schemas.microsoft.com/office/drawing/2010/main"/>
                      </a:ext>
                    </a:extLst>
                  </pic:spPr>
                </pic:pic>
              </a:graphicData>
            </a:graphic>
          </wp:inline>
        </w:drawing>
      </w:r>
    </w:p>
    <w:p w14:paraId="4C75746A" w14:textId="68D486B9" w:rsidR="006A512E" w:rsidRPr="004F3CAA" w:rsidRDefault="006A512E" w:rsidP="006A512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bookmarkStart w:id="74" w:name="_Ref116055801"/>
      <w:bookmarkStart w:id="75" w:name="_Toc118833940"/>
      <w:r w:rsidRPr="004F3CAA">
        <w:rPr>
          <w:rFonts w:ascii="Times New Roman" w:hAnsi="Times New Roman" w:cs="Times New Roman"/>
        </w:rPr>
        <w:t xml:space="preserve">Figure </w:t>
      </w:r>
      <w:r w:rsidRPr="004F3CAA">
        <w:rPr>
          <w:rFonts w:ascii="Times New Roman" w:hAnsi="Times New Roman" w:cs="Times New Roman"/>
        </w:rPr>
        <w:fldChar w:fldCharType="begin"/>
      </w:r>
      <w:r w:rsidRPr="004F3CAA">
        <w:rPr>
          <w:rFonts w:ascii="Times New Roman" w:hAnsi="Times New Roman" w:cs="Times New Roman"/>
        </w:rPr>
        <w:instrText xml:space="preserve"> SEQ Figure \* ARABIC </w:instrText>
      </w:r>
      <w:r w:rsidRPr="004F3CAA">
        <w:rPr>
          <w:rFonts w:ascii="Times New Roman" w:hAnsi="Times New Roman" w:cs="Times New Roman"/>
        </w:rPr>
        <w:fldChar w:fldCharType="separate"/>
      </w:r>
      <w:r w:rsidR="009A6D03" w:rsidRPr="004F3CAA">
        <w:rPr>
          <w:rFonts w:ascii="Times New Roman" w:hAnsi="Times New Roman" w:cs="Times New Roman"/>
          <w:noProof/>
        </w:rPr>
        <w:t>21</w:t>
      </w:r>
      <w:r w:rsidRPr="004F3CAA">
        <w:rPr>
          <w:rFonts w:ascii="Times New Roman" w:hAnsi="Times New Roman" w:cs="Times New Roman"/>
          <w:noProof/>
        </w:rPr>
        <w:fldChar w:fldCharType="end"/>
      </w:r>
      <w:bookmarkEnd w:id="74"/>
      <w:r w:rsidRPr="004F3CAA">
        <w:rPr>
          <w:rFonts w:ascii="Times New Roman" w:hAnsi="Times New Roman" w:cs="Times New Roman"/>
        </w:rPr>
        <w:t>. (top) Pixelated Compton scatter back-projected cones within the same fashion as the coded aperture image. (bottom) Coded aperture image created from same dataset.</w:t>
      </w:r>
      <w:bookmarkEnd w:id="75"/>
    </w:p>
    <w:p w14:paraId="053CF1C4" w14:textId="77777777" w:rsidR="006A512E" w:rsidRPr="004F3CAA" w:rsidRDefault="006A512E">
      <w:pPr>
        <w:rPr>
          <w:rFonts w:ascii="Times New Roman" w:hAnsi="Times New Roman" w:cs="Times New Roman"/>
        </w:rPr>
      </w:pPr>
      <w:r w:rsidRPr="004F3CAA">
        <w:rPr>
          <w:rFonts w:ascii="Times New Roman" w:hAnsi="Times New Roman" w:cs="Times New Roman"/>
        </w:rPr>
        <w:br w:type="page"/>
      </w:r>
    </w:p>
    <w:p w14:paraId="6A0018D2" w14:textId="3ACC13FD" w:rsidR="0082128B" w:rsidRPr="004F3CAA" w:rsidRDefault="0082128B" w:rsidP="00556CA8">
      <w:pPr>
        <w:pStyle w:val="Heading2"/>
        <w:spacing w:line="360" w:lineRule="auto"/>
        <w:rPr>
          <w:rFonts w:ascii="Times New Roman" w:hAnsi="Times New Roman" w:cs="Times New Roman"/>
          <w:sz w:val="24"/>
          <w:szCs w:val="24"/>
        </w:rPr>
      </w:pPr>
      <w:bookmarkStart w:id="76" w:name="_Toc118834097"/>
      <w:r w:rsidRPr="004F3CAA">
        <w:rPr>
          <w:rFonts w:ascii="Times New Roman" w:hAnsi="Times New Roman" w:cs="Times New Roman"/>
          <w:sz w:val="24"/>
          <w:szCs w:val="24"/>
        </w:rPr>
        <w:lastRenderedPageBreak/>
        <w:t>Dynamic Ray-Casting</w:t>
      </w:r>
      <w:bookmarkEnd w:id="76"/>
    </w:p>
    <w:p w14:paraId="61E359FD" w14:textId="77777777" w:rsidR="0082128B" w:rsidRPr="004F3CAA" w:rsidRDefault="0082128B" w:rsidP="00556CA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07795238" w14:textId="77777777" w:rsidR="00604C69" w:rsidRPr="004F3CAA" w:rsidRDefault="00A268F4" w:rsidP="00556CA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r w:rsidRPr="004F3CAA">
        <w:rPr>
          <w:rFonts w:ascii="Times New Roman" w:hAnsi="Times New Roman" w:cs="Times New Roman"/>
        </w:rPr>
        <w:t>An important aspect of the grid imaging was the further implementation of dynamic ray</w:t>
      </w:r>
      <w:r w:rsidR="0082128B" w:rsidRPr="004F3CAA">
        <w:rPr>
          <w:rFonts w:ascii="Times New Roman" w:hAnsi="Times New Roman" w:cs="Times New Roman"/>
        </w:rPr>
        <w:t>-</w:t>
      </w:r>
      <w:r w:rsidRPr="004F3CAA">
        <w:rPr>
          <w:rFonts w:ascii="Times New Roman" w:hAnsi="Times New Roman" w:cs="Times New Roman"/>
        </w:rPr>
        <w:t xml:space="preserve">casting. </w:t>
      </w:r>
      <w:r w:rsidR="008A1FF4" w:rsidRPr="004F3CAA">
        <w:rPr>
          <w:rFonts w:ascii="Times New Roman" w:hAnsi="Times New Roman" w:cs="Times New Roman"/>
        </w:rPr>
        <w:t xml:space="preserve">Dynamic </w:t>
      </w:r>
      <w:r w:rsidRPr="004F3CAA">
        <w:rPr>
          <w:rFonts w:ascii="Times New Roman" w:hAnsi="Times New Roman" w:cs="Times New Roman"/>
        </w:rPr>
        <w:t xml:space="preserve">ray casting </w:t>
      </w:r>
      <w:r w:rsidR="008A1FF4" w:rsidRPr="004F3CAA">
        <w:rPr>
          <w:rFonts w:ascii="Times New Roman" w:hAnsi="Times New Roman" w:cs="Times New Roman"/>
        </w:rPr>
        <w:t>reallocates</w:t>
      </w:r>
      <w:r w:rsidRPr="004F3CAA">
        <w:rPr>
          <w:rFonts w:ascii="Times New Roman" w:hAnsi="Times New Roman" w:cs="Times New Roman"/>
        </w:rPr>
        <w:t xml:space="preserve"> the rays from an event toward the imaging space</w:t>
      </w:r>
      <w:r w:rsidR="009627FE" w:rsidRPr="004F3CAA">
        <w:rPr>
          <w:rFonts w:ascii="Times New Roman" w:hAnsi="Times New Roman" w:cs="Times New Roman"/>
        </w:rPr>
        <w:t>,</w:t>
      </w:r>
      <w:r w:rsidR="001010B5" w:rsidRPr="004F3CAA">
        <w:rPr>
          <w:rFonts w:ascii="Times New Roman" w:hAnsi="Times New Roman" w:cs="Times New Roman"/>
        </w:rPr>
        <w:t xml:space="preserve"> providing more data </w:t>
      </w:r>
      <w:r w:rsidR="00B560A2" w:rsidRPr="004F3CAA">
        <w:rPr>
          <w:rFonts w:ascii="Times New Roman" w:hAnsi="Times New Roman" w:cs="Times New Roman"/>
        </w:rPr>
        <w:t>where it is important</w:t>
      </w:r>
      <w:r w:rsidRPr="004F3CAA">
        <w:rPr>
          <w:rFonts w:ascii="Times New Roman" w:hAnsi="Times New Roman" w:cs="Times New Roman"/>
        </w:rPr>
        <w:t xml:space="preserve">. </w:t>
      </w:r>
      <w:r w:rsidR="00B560A2" w:rsidRPr="004F3CAA">
        <w:rPr>
          <w:rFonts w:ascii="Times New Roman" w:hAnsi="Times New Roman" w:cs="Times New Roman"/>
        </w:rPr>
        <w:t xml:space="preserve">The initial casting of rays </w:t>
      </w:r>
      <w:r w:rsidR="009627FE" w:rsidRPr="004F3CAA">
        <w:rPr>
          <w:rFonts w:ascii="Times New Roman" w:hAnsi="Times New Roman" w:cs="Times New Roman"/>
        </w:rPr>
        <w:t>is</w:t>
      </w:r>
      <w:r w:rsidR="00B560A2" w:rsidRPr="004F3CAA">
        <w:rPr>
          <w:rFonts w:ascii="Times New Roman" w:hAnsi="Times New Roman" w:cs="Times New Roman"/>
        </w:rPr>
        <w:t xml:space="preserve"> uniformly spaced across the surface of the cone. </w:t>
      </w:r>
      <w:r w:rsidR="006A2992" w:rsidRPr="004F3CAA">
        <w:rPr>
          <w:rFonts w:ascii="Times New Roman" w:hAnsi="Times New Roman" w:cs="Times New Roman"/>
        </w:rPr>
        <w:t xml:space="preserve">There are 360 initial rays cast, giving a ray for every degree </w:t>
      </w:r>
      <w:r w:rsidR="0098200F" w:rsidRPr="004F3CAA">
        <w:rPr>
          <w:rFonts w:ascii="Times New Roman" w:hAnsi="Times New Roman" w:cs="Times New Roman"/>
        </w:rPr>
        <w:t>around</w:t>
      </w:r>
      <w:r w:rsidR="006A2992" w:rsidRPr="004F3CAA">
        <w:rPr>
          <w:rFonts w:ascii="Times New Roman" w:hAnsi="Times New Roman" w:cs="Times New Roman"/>
        </w:rPr>
        <w:t xml:space="preserve"> the cone. </w:t>
      </w:r>
      <w:r w:rsidR="00876625" w:rsidRPr="004F3CAA">
        <w:rPr>
          <w:rFonts w:ascii="Times New Roman" w:hAnsi="Times New Roman" w:cs="Times New Roman"/>
        </w:rPr>
        <w:t xml:space="preserve">This is a good initial projection to evaluate the cone as whole, however, </w:t>
      </w:r>
      <w:r w:rsidR="0098200F" w:rsidRPr="004F3CAA">
        <w:rPr>
          <w:rFonts w:ascii="Times New Roman" w:hAnsi="Times New Roman" w:cs="Times New Roman"/>
        </w:rPr>
        <w:t xml:space="preserve">only a small portion </w:t>
      </w:r>
      <w:r w:rsidR="00DA0B92" w:rsidRPr="004F3CAA">
        <w:rPr>
          <w:rFonts w:ascii="Times New Roman" w:hAnsi="Times New Roman" w:cs="Times New Roman"/>
        </w:rPr>
        <w:t>may intersect the imaging grid</w:t>
      </w:r>
      <w:r w:rsidR="00550359" w:rsidRPr="004F3CAA">
        <w:rPr>
          <w:rFonts w:ascii="Times New Roman" w:hAnsi="Times New Roman" w:cs="Times New Roman"/>
        </w:rPr>
        <w:t xml:space="preserve">. Most of the rays projected </w:t>
      </w:r>
      <w:r w:rsidR="00A806DA" w:rsidRPr="004F3CAA">
        <w:rPr>
          <w:rFonts w:ascii="Times New Roman" w:hAnsi="Times New Roman" w:cs="Times New Roman"/>
        </w:rPr>
        <w:t>will not contribute to the image</w:t>
      </w:r>
      <w:r w:rsidR="00DA0B92" w:rsidRPr="004F3CAA">
        <w:rPr>
          <w:rFonts w:ascii="Times New Roman" w:hAnsi="Times New Roman" w:cs="Times New Roman"/>
        </w:rPr>
        <w:t xml:space="preserve">, leading to an inefficient use of the </w:t>
      </w:r>
      <w:r w:rsidR="00143198" w:rsidRPr="004F3CAA">
        <w:rPr>
          <w:rFonts w:ascii="Times New Roman" w:hAnsi="Times New Roman" w:cs="Times New Roman"/>
        </w:rPr>
        <w:t>data</w:t>
      </w:r>
      <w:r w:rsidR="00A806DA" w:rsidRPr="004F3CAA">
        <w:rPr>
          <w:rFonts w:ascii="Times New Roman" w:hAnsi="Times New Roman" w:cs="Times New Roman"/>
        </w:rPr>
        <w:t>.</w:t>
      </w:r>
      <w:r w:rsidR="0082128B" w:rsidRPr="004F3CAA">
        <w:rPr>
          <w:rFonts w:ascii="Times New Roman" w:hAnsi="Times New Roman" w:cs="Times New Roman"/>
        </w:rPr>
        <w:t xml:space="preserve"> A solution to this is </w:t>
      </w:r>
      <w:r w:rsidR="00A806DA" w:rsidRPr="004F3CAA">
        <w:rPr>
          <w:rFonts w:ascii="Times New Roman" w:hAnsi="Times New Roman" w:cs="Times New Roman"/>
        </w:rPr>
        <w:t>to cast a second set of rays only in the imaging space.</w:t>
      </w:r>
      <w:r w:rsidR="00A95185" w:rsidRPr="004F3CAA">
        <w:rPr>
          <w:rFonts w:ascii="Times New Roman" w:hAnsi="Times New Roman" w:cs="Times New Roman"/>
        </w:rPr>
        <w:t xml:space="preserve"> </w:t>
      </w:r>
    </w:p>
    <w:p w14:paraId="3055EF1C" w14:textId="77777777" w:rsidR="00604C69" w:rsidRPr="004F3CAA" w:rsidRDefault="00604C69" w:rsidP="00556CA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2326599B" w14:textId="252EE79A" w:rsidR="00A268F4" w:rsidRPr="004F3CAA" w:rsidRDefault="00604C69" w:rsidP="00556CA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r w:rsidRPr="004F3CAA">
        <w:rPr>
          <w:rFonts w:ascii="Times New Roman" w:hAnsi="Times New Roman" w:cs="Times New Roman"/>
        </w:rPr>
        <w:t xml:space="preserve">To create the second casting of rays, the </w:t>
      </w:r>
      <w:r w:rsidR="007F63BE" w:rsidRPr="004F3CAA">
        <w:rPr>
          <w:rFonts w:ascii="Times New Roman" w:hAnsi="Times New Roman" w:cs="Times New Roman"/>
        </w:rPr>
        <w:t>first set will be tracked to the imaging grid</w:t>
      </w:r>
      <w:r w:rsidR="00701FD4" w:rsidRPr="004F3CAA">
        <w:rPr>
          <w:rFonts w:ascii="Times New Roman" w:hAnsi="Times New Roman" w:cs="Times New Roman"/>
        </w:rPr>
        <w:t xml:space="preserve"> as described earlier</w:t>
      </w:r>
      <w:r w:rsidR="007F63BE" w:rsidRPr="004F3CAA">
        <w:rPr>
          <w:rFonts w:ascii="Times New Roman" w:hAnsi="Times New Roman" w:cs="Times New Roman"/>
        </w:rPr>
        <w:t xml:space="preserve">. </w:t>
      </w:r>
      <w:r w:rsidR="00A95185" w:rsidRPr="004F3CAA">
        <w:rPr>
          <w:rFonts w:ascii="Times New Roman" w:hAnsi="Times New Roman" w:cs="Times New Roman"/>
        </w:rPr>
        <w:t>All intersection points</w:t>
      </w:r>
      <w:r w:rsidR="00E65583" w:rsidRPr="004F3CAA">
        <w:rPr>
          <w:rFonts w:ascii="Times New Roman" w:hAnsi="Times New Roman" w:cs="Times New Roman"/>
        </w:rPr>
        <w:t xml:space="preserve"> (plus one on each side)</w:t>
      </w:r>
      <w:r w:rsidR="00A95185" w:rsidRPr="004F3CAA">
        <w:rPr>
          <w:rFonts w:ascii="Times New Roman" w:hAnsi="Times New Roman" w:cs="Times New Roman"/>
        </w:rPr>
        <w:t xml:space="preserve"> </w:t>
      </w:r>
      <w:r w:rsidR="00E65583" w:rsidRPr="004F3CAA">
        <w:rPr>
          <w:rFonts w:ascii="Times New Roman" w:hAnsi="Times New Roman" w:cs="Times New Roman"/>
        </w:rPr>
        <w:t xml:space="preserve">with the grid </w:t>
      </w:r>
      <w:r w:rsidR="00A95185" w:rsidRPr="004F3CAA">
        <w:rPr>
          <w:rFonts w:ascii="Times New Roman" w:hAnsi="Times New Roman" w:cs="Times New Roman"/>
        </w:rPr>
        <w:t xml:space="preserve">are </w:t>
      </w:r>
      <w:r w:rsidR="00E65583" w:rsidRPr="004F3CAA">
        <w:rPr>
          <w:rFonts w:ascii="Times New Roman" w:hAnsi="Times New Roman" w:cs="Times New Roman"/>
        </w:rPr>
        <w:t>documented</w:t>
      </w:r>
      <w:r w:rsidR="00313935" w:rsidRPr="004F3CAA">
        <w:rPr>
          <w:rFonts w:ascii="Times New Roman" w:hAnsi="Times New Roman" w:cs="Times New Roman"/>
        </w:rPr>
        <w:t xml:space="preserve">, as well as the length </w:t>
      </w:r>
      <w:r w:rsidR="007F63BE" w:rsidRPr="004F3CAA">
        <w:rPr>
          <w:rFonts w:ascii="Times New Roman" w:hAnsi="Times New Roman" w:cs="Times New Roman"/>
        </w:rPr>
        <w:t>of</w:t>
      </w:r>
      <w:r w:rsidR="00313935" w:rsidRPr="004F3CAA">
        <w:rPr>
          <w:rFonts w:ascii="Times New Roman" w:hAnsi="Times New Roman" w:cs="Times New Roman"/>
        </w:rPr>
        <w:t xml:space="preserve"> the arc created by </w:t>
      </w:r>
      <w:r w:rsidR="00EC2DA7" w:rsidRPr="004F3CAA">
        <w:rPr>
          <w:rFonts w:ascii="Times New Roman" w:hAnsi="Times New Roman" w:cs="Times New Roman"/>
        </w:rPr>
        <w:t>connecting the</w:t>
      </w:r>
      <w:r w:rsidR="00016C37" w:rsidRPr="004F3CAA">
        <w:rPr>
          <w:rFonts w:ascii="Times New Roman" w:hAnsi="Times New Roman" w:cs="Times New Roman"/>
        </w:rPr>
        <w:t xml:space="preserve"> intersection</w:t>
      </w:r>
      <w:r w:rsidR="00313935" w:rsidRPr="004F3CAA">
        <w:rPr>
          <w:rFonts w:ascii="Times New Roman" w:hAnsi="Times New Roman" w:cs="Times New Roman"/>
        </w:rPr>
        <w:t xml:space="preserve"> </w:t>
      </w:r>
      <w:r w:rsidR="00EC2DA7" w:rsidRPr="004F3CAA">
        <w:rPr>
          <w:rFonts w:ascii="Times New Roman" w:hAnsi="Times New Roman" w:cs="Times New Roman"/>
        </w:rPr>
        <w:t xml:space="preserve">points. </w:t>
      </w:r>
      <w:r w:rsidR="00000E3C" w:rsidRPr="004F3CAA">
        <w:rPr>
          <w:rFonts w:ascii="Times New Roman" w:hAnsi="Times New Roman" w:cs="Times New Roman"/>
        </w:rPr>
        <w:t xml:space="preserve">A new set of rays are then projected only between the </w:t>
      </w:r>
      <w:r w:rsidR="00D60740" w:rsidRPr="004F3CAA">
        <w:rPr>
          <w:rFonts w:ascii="Times New Roman" w:hAnsi="Times New Roman" w:cs="Times New Roman"/>
        </w:rPr>
        <w:t>previously recorded</w:t>
      </w:r>
      <w:r w:rsidR="00F971A5" w:rsidRPr="004F3CAA">
        <w:rPr>
          <w:rFonts w:ascii="Times New Roman" w:hAnsi="Times New Roman" w:cs="Times New Roman"/>
        </w:rPr>
        <w:t xml:space="preserve"> </w:t>
      </w:r>
      <w:r w:rsidR="00000E3C" w:rsidRPr="004F3CAA">
        <w:rPr>
          <w:rFonts w:ascii="Times New Roman" w:hAnsi="Times New Roman" w:cs="Times New Roman"/>
        </w:rPr>
        <w:t xml:space="preserve">intersection points, allocating </w:t>
      </w:r>
      <w:r w:rsidR="00016C37" w:rsidRPr="004F3CAA">
        <w:rPr>
          <w:rFonts w:ascii="Times New Roman" w:hAnsi="Times New Roman" w:cs="Times New Roman"/>
        </w:rPr>
        <w:t>all</w:t>
      </w:r>
      <w:r w:rsidR="00000E3C" w:rsidRPr="004F3CAA">
        <w:rPr>
          <w:rFonts w:ascii="Times New Roman" w:hAnsi="Times New Roman" w:cs="Times New Roman"/>
        </w:rPr>
        <w:t xml:space="preserve"> the new rays </w:t>
      </w:r>
      <w:r w:rsidR="00F971A5" w:rsidRPr="004F3CAA">
        <w:rPr>
          <w:rFonts w:ascii="Times New Roman" w:hAnsi="Times New Roman" w:cs="Times New Roman"/>
        </w:rPr>
        <w:t xml:space="preserve">to the imaging space. The dynamic portion of this method is that the number of rays projected is proportional to the length of the arc </w:t>
      </w:r>
      <w:r w:rsidR="007B13F2" w:rsidRPr="004F3CAA">
        <w:rPr>
          <w:rFonts w:ascii="Times New Roman" w:hAnsi="Times New Roman" w:cs="Times New Roman"/>
        </w:rPr>
        <w:t>on the grid. This ensures the same concentration of rays for every cone</w:t>
      </w:r>
      <w:r w:rsidR="008772D2" w:rsidRPr="004F3CAA">
        <w:rPr>
          <w:rFonts w:ascii="Times New Roman" w:hAnsi="Times New Roman" w:cs="Times New Roman"/>
        </w:rPr>
        <w:t xml:space="preserve"> intersecting the imaging grid</w:t>
      </w:r>
      <w:r w:rsidR="007B13F2" w:rsidRPr="004F3CAA">
        <w:rPr>
          <w:rFonts w:ascii="Times New Roman" w:hAnsi="Times New Roman" w:cs="Times New Roman"/>
        </w:rPr>
        <w:t>, keeping consistency</w:t>
      </w:r>
      <w:r w:rsidR="00F0098C" w:rsidRPr="004F3CAA">
        <w:rPr>
          <w:rFonts w:ascii="Times New Roman" w:hAnsi="Times New Roman" w:cs="Times New Roman"/>
        </w:rPr>
        <w:t xml:space="preserve"> during </w:t>
      </w:r>
      <w:r w:rsidR="007B13F2" w:rsidRPr="004F3CAA">
        <w:rPr>
          <w:rFonts w:ascii="Times New Roman" w:hAnsi="Times New Roman" w:cs="Times New Roman"/>
        </w:rPr>
        <w:t xml:space="preserve">image generation. A perk of this </w:t>
      </w:r>
      <w:r w:rsidR="00597B09" w:rsidRPr="004F3CAA">
        <w:rPr>
          <w:rFonts w:ascii="Times New Roman" w:hAnsi="Times New Roman" w:cs="Times New Roman"/>
        </w:rPr>
        <w:t xml:space="preserve">method is the fact that two projections are created, one for the whole cone and one </w:t>
      </w:r>
      <w:r w:rsidR="00F0098C" w:rsidRPr="004F3CAA">
        <w:rPr>
          <w:rFonts w:ascii="Times New Roman" w:hAnsi="Times New Roman" w:cs="Times New Roman"/>
        </w:rPr>
        <w:t xml:space="preserve">specific to </w:t>
      </w:r>
      <w:r w:rsidR="00597B09" w:rsidRPr="004F3CAA">
        <w:rPr>
          <w:rFonts w:ascii="Times New Roman" w:hAnsi="Times New Roman" w:cs="Times New Roman"/>
        </w:rPr>
        <w:t xml:space="preserve">the imaging space. The first cast of rays may not directly contribute to the </w:t>
      </w:r>
      <w:r w:rsidR="006A512E" w:rsidRPr="004F3CAA">
        <w:rPr>
          <w:rFonts w:ascii="Times New Roman" w:hAnsi="Times New Roman" w:cs="Times New Roman"/>
        </w:rPr>
        <w:t>image but</w:t>
      </w:r>
      <w:r w:rsidR="00597B09" w:rsidRPr="004F3CAA">
        <w:rPr>
          <w:rFonts w:ascii="Times New Roman" w:hAnsi="Times New Roman" w:cs="Times New Roman"/>
        </w:rPr>
        <w:t xml:space="preserve"> can </w:t>
      </w:r>
      <w:r w:rsidR="005F1B7E" w:rsidRPr="004F3CAA">
        <w:rPr>
          <w:rFonts w:ascii="Times New Roman" w:hAnsi="Times New Roman" w:cs="Times New Roman"/>
        </w:rPr>
        <w:t xml:space="preserve">instead </w:t>
      </w:r>
      <w:r w:rsidR="00597B09" w:rsidRPr="004F3CAA">
        <w:rPr>
          <w:rFonts w:ascii="Times New Roman" w:hAnsi="Times New Roman" w:cs="Times New Roman"/>
        </w:rPr>
        <w:t xml:space="preserve">create a 4π </w:t>
      </w:r>
      <w:r w:rsidR="00B7751E" w:rsidRPr="004F3CAA">
        <w:rPr>
          <w:rFonts w:ascii="Times New Roman" w:hAnsi="Times New Roman" w:cs="Times New Roman"/>
        </w:rPr>
        <w:t xml:space="preserve">image around the detector to potentially find sources outside of the coded aperture </w:t>
      </w:r>
      <w:r w:rsidR="00987C23" w:rsidRPr="004F3CAA">
        <w:rPr>
          <w:rFonts w:ascii="Times New Roman" w:hAnsi="Times New Roman" w:cs="Times New Roman"/>
        </w:rPr>
        <w:t>FOV and</w:t>
      </w:r>
      <w:r w:rsidR="00877BDD" w:rsidRPr="004F3CAA">
        <w:rPr>
          <w:rFonts w:ascii="Times New Roman" w:hAnsi="Times New Roman" w:cs="Times New Roman"/>
        </w:rPr>
        <w:t xml:space="preserve"> can give directionality information to the user.</w:t>
      </w:r>
    </w:p>
    <w:p w14:paraId="44F33847" w14:textId="404F5990" w:rsidR="00A268F4" w:rsidRPr="004F3CAA" w:rsidRDefault="00A268F4" w:rsidP="006A512E">
      <w:pPr>
        <w:spacing w:line="360" w:lineRule="auto"/>
        <w:rPr>
          <w:rFonts w:ascii="Times New Roman" w:hAnsi="Times New Roman" w:cs="Times New Roman"/>
        </w:rPr>
      </w:pPr>
      <w:r w:rsidRPr="004F3CAA">
        <w:rPr>
          <w:rFonts w:ascii="Times New Roman" w:hAnsi="Times New Roman" w:cs="Times New Roman"/>
        </w:rPr>
        <w:br w:type="page"/>
      </w:r>
    </w:p>
    <w:p w14:paraId="700B333F" w14:textId="1DEDE54B" w:rsidR="00330A90" w:rsidRPr="004F3CAA" w:rsidRDefault="00330A90" w:rsidP="00556CA8">
      <w:pPr>
        <w:pStyle w:val="Heading2"/>
        <w:spacing w:line="360" w:lineRule="auto"/>
        <w:rPr>
          <w:rFonts w:ascii="Times New Roman" w:hAnsi="Times New Roman" w:cs="Times New Roman"/>
          <w:sz w:val="24"/>
          <w:szCs w:val="24"/>
        </w:rPr>
      </w:pPr>
      <w:bookmarkStart w:id="77" w:name="_Toc118834098"/>
      <w:r w:rsidRPr="004F3CAA">
        <w:rPr>
          <w:rFonts w:ascii="Times New Roman" w:hAnsi="Times New Roman" w:cs="Times New Roman"/>
          <w:sz w:val="24"/>
          <w:szCs w:val="24"/>
        </w:rPr>
        <w:lastRenderedPageBreak/>
        <w:t>Cone Weighting Process</w:t>
      </w:r>
      <w:bookmarkEnd w:id="77"/>
    </w:p>
    <w:p w14:paraId="45EB543B" w14:textId="77777777" w:rsidR="00330A90" w:rsidRPr="004F3CAA" w:rsidRDefault="00330A90" w:rsidP="00556CA8">
      <w:pPr>
        <w:spacing w:line="360" w:lineRule="auto"/>
        <w:rPr>
          <w:rFonts w:ascii="Times New Roman" w:hAnsi="Times New Roman" w:cs="Times New Roman"/>
        </w:rPr>
      </w:pPr>
    </w:p>
    <w:p w14:paraId="4297239E" w14:textId="57E514CA" w:rsidR="00CC73F2" w:rsidRPr="004F3CAA" w:rsidRDefault="0073704E" w:rsidP="00556CA8">
      <w:pPr>
        <w:spacing w:line="360" w:lineRule="auto"/>
        <w:rPr>
          <w:rFonts w:ascii="Times New Roman" w:hAnsi="Times New Roman" w:cs="Times New Roman"/>
        </w:rPr>
      </w:pPr>
      <w:r w:rsidRPr="004F3CAA">
        <w:rPr>
          <w:rFonts w:ascii="Times New Roman" w:hAnsi="Times New Roman" w:cs="Times New Roman"/>
        </w:rPr>
        <w:t xml:space="preserve">The simple-backprojection image </w:t>
      </w:r>
      <w:r w:rsidR="00CC73F2" w:rsidRPr="004F3CAA">
        <w:rPr>
          <w:rFonts w:ascii="Times New Roman" w:hAnsi="Times New Roman" w:cs="Times New Roman"/>
        </w:rPr>
        <w:t>to the pixelated grid does create an image in the format to combine with the coded aperture image. However</w:t>
      </w:r>
      <w:r w:rsidR="008C226D" w:rsidRPr="004F3CAA">
        <w:rPr>
          <w:rFonts w:ascii="Times New Roman" w:hAnsi="Times New Roman" w:cs="Times New Roman"/>
        </w:rPr>
        <w:t>, the image can be further improved.</w:t>
      </w:r>
      <w:r w:rsidR="00C57584" w:rsidRPr="004F3CAA">
        <w:rPr>
          <w:rFonts w:ascii="Times New Roman" w:hAnsi="Times New Roman" w:cs="Times New Roman"/>
        </w:rPr>
        <w:t xml:space="preserve"> </w:t>
      </w:r>
      <w:r w:rsidR="00AE5E5F" w:rsidRPr="004F3CAA">
        <w:rPr>
          <w:rFonts w:ascii="Times New Roman" w:hAnsi="Times New Roman" w:cs="Times New Roman"/>
        </w:rPr>
        <w:t xml:space="preserve">The initial </w:t>
      </w:r>
      <w:r w:rsidR="00FA6A70" w:rsidRPr="004F3CAA">
        <w:rPr>
          <w:rFonts w:ascii="Times New Roman" w:hAnsi="Times New Roman" w:cs="Times New Roman"/>
        </w:rPr>
        <w:t>back projected image has an overall high angular uncertainty, especially compared to the coded aperture image. The goal f</w:t>
      </w:r>
      <w:r w:rsidR="00D204BC" w:rsidRPr="004F3CAA">
        <w:rPr>
          <w:rFonts w:ascii="Times New Roman" w:hAnsi="Times New Roman" w:cs="Times New Roman"/>
        </w:rPr>
        <w:t xml:space="preserve">rom here is to reformat the backprojected cones </w:t>
      </w:r>
      <w:r w:rsidR="00CD47B7" w:rsidRPr="004F3CAA">
        <w:rPr>
          <w:rFonts w:ascii="Times New Roman" w:hAnsi="Times New Roman" w:cs="Times New Roman"/>
        </w:rPr>
        <w:t xml:space="preserve">to better accommodate for </w:t>
      </w:r>
      <w:r w:rsidR="00A57AED" w:rsidRPr="004F3CAA">
        <w:rPr>
          <w:rFonts w:ascii="Times New Roman" w:hAnsi="Times New Roman" w:cs="Times New Roman"/>
        </w:rPr>
        <w:t>the aspects of coded aperture imaging and the angular uncertainty of the Compton cones.</w:t>
      </w:r>
    </w:p>
    <w:p w14:paraId="7369C04B" w14:textId="77777777" w:rsidR="00A57AED" w:rsidRPr="004F3CAA" w:rsidRDefault="00A57AED" w:rsidP="00556CA8">
      <w:pPr>
        <w:spacing w:line="360" w:lineRule="auto"/>
        <w:rPr>
          <w:rFonts w:ascii="Times New Roman" w:hAnsi="Times New Roman" w:cs="Times New Roman"/>
        </w:rPr>
      </w:pPr>
    </w:p>
    <w:p w14:paraId="13A54553" w14:textId="71767750" w:rsidR="00D3405F" w:rsidRPr="004F3CAA" w:rsidRDefault="00A57AED" w:rsidP="00556CA8">
      <w:pPr>
        <w:spacing w:line="360" w:lineRule="auto"/>
        <w:rPr>
          <w:rFonts w:ascii="Times New Roman" w:hAnsi="Times New Roman" w:cs="Times New Roman"/>
        </w:rPr>
      </w:pPr>
      <w:r w:rsidRPr="004F3CAA">
        <w:rPr>
          <w:rFonts w:ascii="Times New Roman" w:hAnsi="Times New Roman" w:cs="Times New Roman"/>
        </w:rPr>
        <w:t>Th</w:t>
      </w:r>
      <w:r w:rsidR="008F64EF" w:rsidRPr="004F3CAA">
        <w:rPr>
          <w:rFonts w:ascii="Times New Roman" w:hAnsi="Times New Roman" w:cs="Times New Roman"/>
        </w:rPr>
        <w:t>e method to reformat the cones will be through a weighting system. Since each projected ray from a backprojected cone can carry independent information</w:t>
      </w:r>
      <w:r w:rsidR="00200006" w:rsidRPr="004F3CAA">
        <w:rPr>
          <w:rFonts w:ascii="Times New Roman" w:hAnsi="Times New Roman" w:cs="Times New Roman"/>
        </w:rPr>
        <w:t xml:space="preserve">, a weight will be curated for each one. The weight assigned to each ray will be based on its probability of originating from the source. The scale of the weighting will be from 0 to 1, to ensure that no individual ray is attributing to more than a single count. A higher weighting will mean that it is more probable that the source originated </w:t>
      </w:r>
      <w:r w:rsidR="008879C8" w:rsidRPr="004F3CAA">
        <w:rPr>
          <w:rFonts w:ascii="Times New Roman" w:hAnsi="Times New Roman" w:cs="Times New Roman"/>
        </w:rPr>
        <w:t xml:space="preserve">from this ray. The weight applied to each ray will be dependent on three factors: </w:t>
      </w:r>
      <w:r w:rsidR="00EC1476" w:rsidRPr="004F3CAA">
        <w:rPr>
          <w:rFonts w:ascii="Times New Roman" w:hAnsi="Times New Roman" w:cs="Times New Roman"/>
        </w:rPr>
        <w:t xml:space="preserve">attenuation probability through the coded aperture mask, </w:t>
      </w:r>
      <w:r w:rsidR="00A111BD" w:rsidRPr="004F3CAA">
        <w:rPr>
          <w:rFonts w:ascii="Times New Roman" w:hAnsi="Times New Roman" w:cs="Times New Roman"/>
        </w:rPr>
        <w:t xml:space="preserve">comparison with the coded aperture image, and </w:t>
      </w:r>
      <w:r w:rsidR="00E6341A" w:rsidRPr="004F3CAA">
        <w:rPr>
          <w:rFonts w:ascii="Times New Roman" w:hAnsi="Times New Roman" w:cs="Times New Roman"/>
        </w:rPr>
        <w:t>the cone angular uncertainty.</w:t>
      </w:r>
    </w:p>
    <w:p w14:paraId="5A9086D5" w14:textId="77777777" w:rsidR="008879C8" w:rsidRPr="004F3CAA" w:rsidRDefault="008879C8" w:rsidP="00556CA8">
      <w:pPr>
        <w:spacing w:line="360" w:lineRule="auto"/>
        <w:rPr>
          <w:rFonts w:ascii="Times New Roman" w:hAnsi="Times New Roman" w:cs="Times New Roman"/>
        </w:rPr>
      </w:pPr>
    </w:p>
    <w:p w14:paraId="1B5AA895" w14:textId="7C6FAC9E" w:rsidR="00D3405F" w:rsidRPr="004F3CAA" w:rsidRDefault="00D3405F" w:rsidP="00556CA8">
      <w:pPr>
        <w:pStyle w:val="Heading3"/>
        <w:spacing w:line="360" w:lineRule="auto"/>
        <w:rPr>
          <w:rFonts w:ascii="Times New Roman" w:hAnsi="Times New Roman" w:cs="Times New Roman"/>
          <w:szCs w:val="24"/>
        </w:rPr>
      </w:pPr>
      <w:bookmarkStart w:id="78" w:name="_Toc118834099"/>
      <w:r w:rsidRPr="004F3CAA">
        <w:rPr>
          <w:rFonts w:ascii="Times New Roman" w:hAnsi="Times New Roman" w:cs="Times New Roman"/>
          <w:szCs w:val="24"/>
        </w:rPr>
        <w:t>Mask Attenuation Weighting</w:t>
      </w:r>
      <w:bookmarkEnd w:id="78"/>
    </w:p>
    <w:p w14:paraId="697FBA68" w14:textId="77777777" w:rsidR="00B83076" w:rsidRPr="004F3CAA" w:rsidRDefault="00B83076" w:rsidP="00556CA8">
      <w:pPr>
        <w:spacing w:line="360" w:lineRule="auto"/>
        <w:rPr>
          <w:rFonts w:ascii="Times New Roman" w:hAnsi="Times New Roman" w:cs="Times New Roman"/>
        </w:rPr>
      </w:pPr>
    </w:p>
    <w:p w14:paraId="32EFB578" w14:textId="3BC43638" w:rsidR="00990941" w:rsidRPr="004F3CAA" w:rsidRDefault="00B83076" w:rsidP="00556CA8">
      <w:pPr>
        <w:spacing w:line="360" w:lineRule="auto"/>
        <w:rPr>
          <w:rFonts w:ascii="Times New Roman" w:hAnsi="Times New Roman" w:cs="Times New Roman"/>
        </w:rPr>
      </w:pPr>
      <w:r w:rsidRPr="004F3CAA">
        <w:rPr>
          <w:rFonts w:ascii="Times New Roman" w:hAnsi="Times New Roman" w:cs="Times New Roman"/>
        </w:rPr>
        <w:t xml:space="preserve">With </w:t>
      </w:r>
      <w:r w:rsidR="00E6341A" w:rsidRPr="004F3CAA">
        <w:rPr>
          <w:rFonts w:ascii="Times New Roman" w:hAnsi="Times New Roman" w:cs="Times New Roman"/>
        </w:rPr>
        <w:t>a high attenuating material</w:t>
      </w:r>
      <w:r w:rsidRPr="004F3CAA">
        <w:rPr>
          <w:rFonts w:ascii="Times New Roman" w:hAnsi="Times New Roman" w:cs="Times New Roman"/>
        </w:rPr>
        <w:t xml:space="preserve"> covering 50% of the FOV, it is important to account for </w:t>
      </w:r>
      <w:r w:rsidR="00E6341A" w:rsidRPr="004F3CAA">
        <w:rPr>
          <w:rFonts w:ascii="Times New Roman" w:hAnsi="Times New Roman" w:cs="Times New Roman"/>
        </w:rPr>
        <w:t xml:space="preserve">potential </w:t>
      </w:r>
      <w:r w:rsidRPr="004F3CAA">
        <w:rPr>
          <w:rFonts w:ascii="Times New Roman" w:hAnsi="Times New Roman" w:cs="Times New Roman"/>
        </w:rPr>
        <w:t xml:space="preserve">attenuation </w:t>
      </w:r>
      <w:r w:rsidR="00875AE2" w:rsidRPr="004F3CAA">
        <w:rPr>
          <w:rFonts w:ascii="Times New Roman" w:hAnsi="Times New Roman" w:cs="Times New Roman"/>
        </w:rPr>
        <w:t xml:space="preserve">passing through </w:t>
      </w:r>
      <w:r w:rsidRPr="004F3CAA">
        <w:rPr>
          <w:rFonts w:ascii="Times New Roman" w:hAnsi="Times New Roman" w:cs="Times New Roman"/>
        </w:rPr>
        <w:t xml:space="preserve">the mask to track each ray more accurately. </w:t>
      </w:r>
      <w:r w:rsidR="00875AE2" w:rsidRPr="004F3CAA">
        <w:rPr>
          <w:rFonts w:ascii="Times New Roman" w:hAnsi="Times New Roman" w:cs="Times New Roman"/>
        </w:rPr>
        <w:t>Previous literature addresses this with a binary mask</w:t>
      </w:r>
      <w:r w:rsidR="00F47B4F" w:rsidRPr="004F3CAA">
        <w:rPr>
          <w:rFonts w:ascii="Times New Roman" w:hAnsi="Times New Roman" w:cs="Times New Roman"/>
        </w:rPr>
        <w:t xml:space="preserve"> (Smith 1998)</w:t>
      </w:r>
      <w:r w:rsidRPr="004F3CAA">
        <w:rPr>
          <w:rFonts w:ascii="Times New Roman" w:hAnsi="Times New Roman" w:cs="Times New Roman"/>
        </w:rPr>
        <w:t xml:space="preserve">, in which any section of the cone which crosses a 2D section of the mask is cut from the final cone. This is fast in implementation but can </w:t>
      </w:r>
      <w:r w:rsidR="0006608A" w:rsidRPr="004F3CAA">
        <w:rPr>
          <w:rFonts w:ascii="Times New Roman" w:hAnsi="Times New Roman" w:cs="Times New Roman"/>
        </w:rPr>
        <w:t>cut data from the final image</w:t>
      </w:r>
      <w:r w:rsidRPr="004F3CAA">
        <w:rPr>
          <w:rFonts w:ascii="Times New Roman" w:hAnsi="Times New Roman" w:cs="Times New Roman"/>
        </w:rPr>
        <w:t xml:space="preserve">. </w:t>
      </w:r>
      <w:r w:rsidR="0006608A" w:rsidRPr="004F3CAA">
        <w:rPr>
          <w:rFonts w:ascii="Times New Roman" w:hAnsi="Times New Roman" w:cs="Times New Roman"/>
        </w:rPr>
        <w:t>At higher energies, the</w:t>
      </w:r>
      <w:r w:rsidR="0035187B" w:rsidRPr="004F3CAA">
        <w:rPr>
          <w:rFonts w:ascii="Times New Roman" w:hAnsi="Times New Roman" w:cs="Times New Roman"/>
        </w:rPr>
        <w:t>r</w:t>
      </w:r>
      <w:r w:rsidR="0006608A" w:rsidRPr="004F3CAA">
        <w:rPr>
          <w:rFonts w:ascii="Times New Roman" w:hAnsi="Times New Roman" w:cs="Times New Roman"/>
        </w:rPr>
        <w:t>e is a non</w:t>
      </w:r>
      <w:r w:rsidR="00DA33DB" w:rsidRPr="004F3CAA">
        <w:rPr>
          <w:rFonts w:ascii="Times New Roman" w:hAnsi="Times New Roman" w:cs="Times New Roman"/>
        </w:rPr>
        <w:t xml:space="preserve">-negligible probability that the photon will traverse the mask unattenuated. This can be shown in </w:t>
      </w:r>
      <w:r w:rsidR="00384AC1" w:rsidRPr="004F3CAA">
        <w:rPr>
          <w:rFonts w:ascii="Times New Roman" w:hAnsi="Times New Roman" w:cs="Times New Roman"/>
        </w:rPr>
        <w:fldChar w:fldCharType="begin"/>
      </w:r>
      <w:r w:rsidR="00384AC1" w:rsidRPr="004F3CAA">
        <w:rPr>
          <w:rFonts w:ascii="Times New Roman" w:hAnsi="Times New Roman" w:cs="Times New Roman"/>
        </w:rPr>
        <w:instrText xml:space="preserve"> REF _Ref116159571 \h  \* MERGEFORMAT </w:instrText>
      </w:r>
      <w:r w:rsidR="00384AC1" w:rsidRPr="004F3CAA">
        <w:rPr>
          <w:rFonts w:ascii="Times New Roman" w:hAnsi="Times New Roman" w:cs="Times New Roman"/>
        </w:rPr>
      </w:r>
      <w:r w:rsidR="00384AC1" w:rsidRPr="004F3CAA">
        <w:rPr>
          <w:rFonts w:ascii="Times New Roman" w:hAnsi="Times New Roman" w:cs="Times New Roman"/>
        </w:rPr>
        <w:fldChar w:fldCharType="separate"/>
      </w:r>
      <w:r w:rsidR="009A6D03" w:rsidRPr="004F3CAA">
        <w:rPr>
          <w:rFonts w:ascii="Times New Roman" w:hAnsi="Times New Roman" w:cs="Times New Roman"/>
        </w:rPr>
        <w:t xml:space="preserve">Figure </w:t>
      </w:r>
      <w:r w:rsidR="009A6D03" w:rsidRPr="004F3CAA">
        <w:rPr>
          <w:rFonts w:ascii="Times New Roman" w:hAnsi="Times New Roman" w:cs="Times New Roman"/>
          <w:noProof/>
        </w:rPr>
        <w:t>22</w:t>
      </w:r>
      <w:r w:rsidR="00384AC1" w:rsidRPr="004F3CAA">
        <w:rPr>
          <w:rFonts w:ascii="Times New Roman" w:hAnsi="Times New Roman" w:cs="Times New Roman"/>
        </w:rPr>
        <w:fldChar w:fldCharType="end"/>
      </w:r>
      <w:r w:rsidR="00384AC1" w:rsidRPr="004F3CAA">
        <w:rPr>
          <w:rFonts w:ascii="Times New Roman" w:hAnsi="Times New Roman" w:cs="Times New Roman"/>
        </w:rPr>
        <w:t>.</w:t>
      </w:r>
      <w:r w:rsidRPr="004F3CAA">
        <w:rPr>
          <w:rFonts w:ascii="Times New Roman" w:hAnsi="Times New Roman" w:cs="Times New Roman"/>
        </w:rPr>
        <w:t xml:space="preserve"> In this work, each discretized ray is </w:t>
      </w:r>
      <w:r w:rsidR="00EE0C6B" w:rsidRPr="004F3CAA">
        <w:rPr>
          <w:rFonts w:ascii="Times New Roman" w:hAnsi="Times New Roman" w:cs="Times New Roman"/>
        </w:rPr>
        <w:t>traced</w:t>
      </w:r>
      <w:r w:rsidRPr="004F3CAA">
        <w:rPr>
          <w:rFonts w:ascii="Times New Roman" w:hAnsi="Times New Roman" w:cs="Times New Roman"/>
        </w:rPr>
        <w:t xml:space="preserve"> through the 3D mask</w:t>
      </w:r>
      <w:r w:rsidR="00EE0C6B" w:rsidRPr="004F3CAA">
        <w:rPr>
          <w:rFonts w:ascii="Times New Roman" w:hAnsi="Times New Roman" w:cs="Times New Roman"/>
        </w:rPr>
        <w:t>.</w:t>
      </w:r>
      <w:r w:rsidRPr="004F3CAA">
        <w:rPr>
          <w:rFonts w:ascii="Times New Roman" w:hAnsi="Times New Roman" w:cs="Times New Roman"/>
        </w:rPr>
        <w:t xml:space="preserve"> </w:t>
      </w:r>
      <w:r w:rsidR="00EE0C6B" w:rsidRPr="004F3CAA">
        <w:rPr>
          <w:rFonts w:ascii="Times New Roman" w:hAnsi="Times New Roman" w:cs="Times New Roman"/>
        </w:rPr>
        <w:t xml:space="preserve">The ray is traced to find the total distance the ray travels through the mask </w:t>
      </w:r>
      <w:r w:rsidR="000730F6" w:rsidRPr="004F3CAA">
        <w:rPr>
          <w:rFonts w:ascii="Times New Roman" w:hAnsi="Times New Roman" w:cs="Times New Roman"/>
        </w:rPr>
        <w:t>to</w:t>
      </w:r>
      <w:r w:rsidR="00EE0C6B" w:rsidRPr="004F3CAA">
        <w:rPr>
          <w:rFonts w:ascii="Times New Roman" w:hAnsi="Times New Roman" w:cs="Times New Roman"/>
        </w:rPr>
        <w:t xml:space="preserve"> calculate </w:t>
      </w:r>
    </w:p>
    <w:p w14:paraId="43262FBB" w14:textId="77777777" w:rsidR="00990941" w:rsidRPr="004F3CAA" w:rsidRDefault="00990941" w:rsidP="00990941">
      <w:pPr>
        <w:keepNext/>
        <w:spacing w:line="360" w:lineRule="auto"/>
        <w:jc w:val="center"/>
        <w:rPr>
          <w:rFonts w:ascii="Times New Roman" w:hAnsi="Times New Roman" w:cs="Times New Roman"/>
        </w:rPr>
      </w:pPr>
      <w:r w:rsidRPr="004F3CAA">
        <w:rPr>
          <w:rFonts w:ascii="Times New Roman" w:hAnsi="Times New Roman" w:cs="Times New Roman"/>
          <w:noProof/>
        </w:rPr>
        <w:lastRenderedPageBreak/>
        <w:drawing>
          <wp:inline distT="0" distB="0" distL="0" distR="0" wp14:anchorId="062738E4" wp14:editId="29BE3269">
            <wp:extent cx="4221480" cy="5151120"/>
            <wp:effectExtent l="0" t="0" r="7620" b="0"/>
            <wp:docPr id="41" name="Picture 41" descr="Chart, 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Chart, diagram&#10;&#10;Description automatically generated with medium confidence"/>
                    <pic:cNvPicPr/>
                  </pic:nvPicPr>
                  <pic:blipFill rotWithShape="1">
                    <a:blip r:embed="rId47"/>
                    <a:srcRect t="9018"/>
                    <a:stretch/>
                  </pic:blipFill>
                  <pic:spPr bwMode="auto">
                    <a:xfrm>
                      <a:off x="0" y="0"/>
                      <a:ext cx="4221846" cy="5151567"/>
                    </a:xfrm>
                    <a:prstGeom prst="rect">
                      <a:avLst/>
                    </a:prstGeom>
                    <a:ln>
                      <a:noFill/>
                    </a:ln>
                    <a:extLst>
                      <a:ext uri="{53640926-AAD7-44D8-BBD7-CCE9431645EC}">
                        <a14:shadowObscured xmlns:a14="http://schemas.microsoft.com/office/drawing/2010/main"/>
                      </a:ext>
                    </a:extLst>
                  </pic:spPr>
                </pic:pic>
              </a:graphicData>
            </a:graphic>
          </wp:inline>
        </w:drawing>
      </w:r>
    </w:p>
    <w:p w14:paraId="2B01FBFE" w14:textId="2514267D" w:rsidR="00990941" w:rsidRPr="004F3CAA" w:rsidRDefault="00990941" w:rsidP="00990941">
      <w:pPr>
        <w:pStyle w:val="Caption"/>
      </w:pPr>
      <w:bookmarkStart w:id="79" w:name="_Ref116159571"/>
      <w:bookmarkStart w:id="80" w:name="_Toc118833941"/>
      <w:r w:rsidRPr="004F3CAA">
        <w:t xml:space="preserve">Figure </w:t>
      </w:r>
      <w:fldSimple w:instr=" SEQ Figure \* ARABIC ">
        <w:r w:rsidR="009A6D03" w:rsidRPr="004F3CAA">
          <w:rPr>
            <w:noProof/>
          </w:rPr>
          <w:t>22</w:t>
        </w:r>
      </w:fldSimple>
      <w:bookmarkEnd w:id="79"/>
      <w:r w:rsidRPr="004F3CAA">
        <w:t>. Attenuation coefficients in tantalum, the coded aperture mask material.</w:t>
      </w:r>
      <w:bookmarkEnd w:id="80"/>
    </w:p>
    <w:p w14:paraId="062CF7B3" w14:textId="77777777" w:rsidR="00990941" w:rsidRPr="004F3CAA" w:rsidRDefault="00990941" w:rsidP="00990941">
      <w:pPr>
        <w:spacing w:line="360" w:lineRule="auto"/>
        <w:rPr>
          <w:rFonts w:ascii="Times New Roman" w:hAnsi="Times New Roman" w:cs="Times New Roman"/>
        </w:rPr>
      </w:pPr>
      <w:r w:rsidRPr="004F3CAA">
        <w:rPr>
          <w:rFonts w:ascii="Times New Roman" w:hAnsi="Times New Roman" w:cs="Times New Roman"/>
        </w:rPr>
        <w:br w:type="page"/>
      </w:r>
    </w:p>
    <w:p w14:paraId="6E8B1A19" w14:textId="31117BE9" w:rsidR="00B83076" w:rsidRPr="004F3CAA" w:rsidRDefault="00EE0C6B" w:rsidP="00556CA8">
      <w:pPr>
        <w:spacing w:line="360" w:lineRule="auto"/>
        <w:rPr>
          <w:rFonts w:ascii="Times New Roman" w:hAnsi="Times New Roman" w:cs="Times New Roman"/>
        </w:rPr>
      </w:pPr>
      <w:r w:rsidRPr="004F3CAA">
        <w:rPr>
          <w:rFonts w:ascii="Times New Roman" w:hAnsi="Times New Roman" w:cs="Times New Roman"/>
        </w:rPr>
        <w:lastRenderedPageBreak/>
        <w:t>the probability the ray traverses through unattenuated</w:t>
      </w:r>
      <w:r w:rsidR="00B83076" w:rsidRPr="004F3CAA">
        <w:rPr>
          <w:rFonts w:ascii="Times New Roman" w:hAnsi="Times New Roman" w:cs="Times New Roman"/>
        </w:rPr>
        <w:t xml:space="preserve">. This </w:t>
      </w:r>
      <w:r w:rsidR="0063586F" w:rsidRPr="004F3CAA">
        <w:rPr>
          <w:rFonts w:ascii="Times New Roman" w:hAnsi="Times New Roman" w:cs="Times New Roman"/>
        </w:rPr>
        <w:t xml:space="preserve">probability </w:t>
      </w:r>
      <w:r w:rsidR="00B83076" w:rsidRPr="004F3CAA">
        <w:rPr>
          <w:rFonts w:ascii="Times New Roman" w:hAnsi="Times New Roman" w:cs="Times New Roman"/>
        </w:rPr>
        <w:t xml:space="preserve">is the mask weighting factor. </w:t>
      </w:r>
    </w:p>
    <w:p w14:paraId="183FB7E3" w14:textId="77777777" w:rsidR="00B83076" w:rsidRPr="004F3CAA" w:rsidRDefault="00B83076" w:rsidP="00556CA8">
      <w:pPr>
        <w:spacing w:line="360" w:lineRule="auto"/>
        <w:rPr>
          <w:rFonts w:ascii="Times New Roman" w:hAnsi="Times New Roman" w:cs="Times New Roman"/>
        </w:rPr>
      </w:pPr>
    </w:p>
    <w:p w14:paraId="178CCD3A" w14:textId="554D3CB0" w:rsidR="00703F83" w:rsidRPr="004F3CAA" w:rsidRDefault="00B83076" w:rsidP="00556CA8">
      <w:pPr>
        <w:spacing w:line="360" w:lineRule="auto"/>
        <w:rPr>
          <w:rFonts w:ascii="Times New Roman" w:hAnsi="Times New Roman" w:cs="Times New Roman"/>
        </w:rPr>
      </w:pPr>
      <w:r w:rsidRPr="004F3CAA">
        <w:rPr>
          <w:rFonts w:ascii="Times New Roman" w:hAnsi="Times New Roman" w:cs="Times New Roman"/>
        </w:rPr>
        <w:t xml:space="preserve">A 2D plane of the mask pattern is created in </w:t>
      </w:r>
      <w:r w:rsidR="00072E2F" w:rsidRPr="004F3CAA">
        <w:rPr>
          <w:rFonts w:ascii="Times New Roman" w:hAnsi="Times New Roman" w:cs="Times New Roman"/>
        </w:rPr>
        <w:t>P</w:t>
      </w:r>
      <w:r w:rsidRPr="004F3CAA">
        <w:rPr>
          <w:rFonts w:ascii="Times New Roman" w:hAnsi="Times New Roman" w:cs="Times New Roman"/>
        </w:rPr>
        <w:t xml:space="preserve">ython and set to the proper distance from the detector. A second plane with the mask pattern is also made slightly further at the distance to the mask plus the thickness of the mask. This creates two planes to track ray intersections. The intersection points between </w:t>
      </w:r>
      <w:r w:rsidR="0011450C" w:rsidRPr="004F3CAA">
        <w:rPr>
          <w:rFonts w:ascii="Times New Roman" w:hAnsi="Times New Roman" w:cs="Times New Roman"/>
        </w:rPr>
        <w:t>each</w:t>
      </w:r>
      <w:r w:rsidRPr="004F3CAA">
        <w:rPr>
          <w:rFonts w:ascii="Times New Roman" w:hAnsi="Times New Roman" w:cs="Times New Roman"/>
        </w:rPr>
        <w:t xml:space="preserve"> ray </w:t>
      </w:r>
      <w:r w:rsidR="002F7035" w:rsidRPr="004F3CAA">
        <w:rPr>
          <w:rFonts w:ascii="Times New Roman" w:hAnsi="Times New Roman" w:cs="Times New Roman"/>
        </w:rPr>
        <w:t>and</w:t>
      </w:r>
      <w:r w:rsidR="0011450C" w:rsidRPr="004F3CAA">
        <w:rPr>
          <w:rFonts w:ascii="Times New Roman" w:hAnsi="Times New Roman" w:cs="Times New Roman"/>
        </w:rPr>
        <w:t xml:space="preserve"> both </w:t>
      </w:r>
      <w:r w:rsidRPr="004F3CAA">
        <w:rPr>
          <w:rFonts w:ascii="Times New Roman" w:hAnsi="Times New Roman" w:cs="Times New Roman"/>
        </w:rPr>
        <w:t>plane</w:t>
      </w:r>
      <w:r w:rsidR="0011450C" w:rsidRPr="004F3CAA">
        <w:rPr>
          <w:rFonts w:ascii="Times New Roman" w:hAnsi="Times New Roman" w:cs="Times New Roman"/>
        </w:rPr>
        <w:t>s</w:t>
      </w:r>
      <w:r w:rsidRPr="004F3CAA">
        <w:rPr>
          <w:rFonts w:ascii="Times New Roman" w:hAnsi="Times New Roman" w:cs="Times New Roman"/>
        </w:rPr>
        <w:t xml:space="preserve"> </w:t>
      </w:r>
      <w:r w:rsidR="00703F83" w:rsidRPr="004F3CAA">
        <w:rPr>
          <w:rFonts w:ascii="Times New Roman" w:hAnsi="Times New Roman" w:cs="Times New Roman"/>
        </w:rPr>
        <w:t xml:space="preserve">individually </w:t>
      </w:r>
      <w:r w:rsidRPr="004F3CAA">
        <w:rPr>
          <w:rFonts w:ascii="Times New Roman" w:hAnsi="Times New Roman" w:cs="Times New Roman"/>
        </w:rPr>
        <w:t xml:space="preserve">are recorded. </w:t>
      </w:r>
    </w:p>
    <w:p w14:paraId="04965F29" w14:textId="77777777" w:rsidR="00703F83" w:rsidRPr="004F3CAA" w:rsidRDefault="00703F83" w:rsidP="00556CA8">
      <w:pPr>
        <w:spacing w:line="360" w:lineRule="auto"/>
        <w:rPr>
          <w:rFonts w:ascii="Times New Roman" w:hAnsi="Times New Roman" w:cs="Times New Roman"/>
        </w:rPr>
      </w:pPr>
    </w:p>
    <w:p w14:paraId="6975284A" w14:textId="1CB35AB3" w:rsidR="00B83076" w:rsidRPr="004F3CAA" w:rsidRDefault="00B83076" w:rsidP="00556CA8">
      <w:pPr>
        <w:spacing w:line="360" w:lineRule="auto"/>
        <w:rPr>
          <w:rFonts w:ascii="Times New Roman" w:hAnsi="Times New Roman" w:cs="Times New Roman"/>
        </w:rPr>
      </w:pPr>
      <w:r w:rsidRPr="004F3CAA">
        <w:rPr>
          <w:rFonts w:ascii="Times New Roman" w:hAnsi="Times New Roman" w:cs="Times New Roman"/>
        </w:rPr>
        <w:t xml:space="preserve">With every mask element being representative of a cube, all 2D mask positions are the same throughout the thickness of the mask. Although this may seem like a simple observation, the cubic mask element will allow tracking through the complex mask pattern to be much more time efficient. Interpolations can be used across 2D </w:t>
      </w:r>
      <w:r w:rsidR="00294001" w:rsidRPr="004F3CAA">
        <w:rPr>
          <w:rFonts w:ascii="Times New Roman" w:hAnsi="Times New Roman" w:cs="Times New Roman"/>
        </w:rPr>
        <w:t>cross sections</w:t>
      </w:r>
      <w:r w:rsidRPr="004F3CAA">
        <w:rPr>
          <w:rFonts w:ascii="Times New Roman" w:hAnsi="Times New Roman" w:cs="Times New Roman"/>
        </w:rPr>
        <w:t xml:space="preserve"> instead of using more complex methods of 3D geometry ray tracing. </w:t>
      </w:r>
      <w:r w:rsidR="00244C79" w:rsidRPr="004F3CAA">
        <w:rPr>
          <w:rFonts w:ascii="Times New Roman" w:hAnsi="Times New Roman" w:cs="Times New Roman"/>
        </w:rPr>
        <w:t xml:space="preserve">The two intersection points can be plotted and </w:t>
      </w:r>
      <w:r w:rsidR="00A700C9" w:rsidRPr="004F3CAA">
        <w:rPr>
          <w:rFonts w:ascii="Times New Roman" w:hAnsi="Times New Roman" w:cs="Times New Roman"/>
        </w:rPr>
        <w:t xml:space="preserve">connected on one the </w:t>
      </w:r>
      <w:r w:rsidRPr="004F3CAA">
        <w:rPr>
          <w:rFonts w:ascii="Times New Roman" w:hAnsi="Times New Roman" w:cs="Times New Roman"/>
        </w:rPr>
        <w:t>mask cross sectio</w:t>
      </w:r>
      <w:r w:rsidR="00A700C9" w:rsidRPr="004F3CAA">
        <w:rPr>
          <w:rFonts w:ascii="Times New Roman" w:hAnsi="Times New Roman" w:cs="Times New Roman"/>
        </w:rPr>
        <w:t>n</w:t>
      </w:r>
      <w:r w:rsidRPr="004F3CAA">
        <w:rPr>
          <w:rFonts w:ascii="Times New Roman" w:hAnsi="Times New Roman" w:cs="Times New Roman"/>
        </w:rPr>
        <w:t xml:space="preserve">. Linear interpolating can now be used to assess where along each mask element the ray enters and exits, while also leaving out gaps between mask elements. </w:t>
      </w:r>
      <w:r w:rsidR="009F52F4" w:rsidRPr="004F3CAA">
        <w:rPr>
          <w:rFonts w:ascii="Times New Roman" w:hAnsi="Times New Roman" w:cs="Times New Roman"/>
        </w:rPr>
        <w:t xml:space="preserve">Using a second </w:t>
      </w:r>
      <w:r w:rsidR="00303C69" w:rsidRPr="004F3CAA">
        <w:rPr>
          <w:rFonts w:ascii="Times New Roman" w:hAnsi="Times New Roman" w:cs="Times New Roman"/>
        </w:rPr>
        <w:t>interpolation</w:t>
      </w:r>
      <w:r w:rsidRPr="004F3CAA">
        <w:rPr>
          <w:rFonts w:ascii="Times New Roman" w:hAnsi="Times New Roman" w:cs="Times New Roman"/>
        </w:rPr>
        <w:t>, the thickness of where the rays travel can be evaluated. Therefore, the 2D measurements can be used to track 3D attenuation probabilities of each ray.</w:t>
      </w:r>
      <w:r w:rsidR="00671EA7" w:rsidRPr="004F3CAA">
        <w:rPr>
          <w:rFonts w:ascii="Times New Roman" w:hAnsi="Times New Roman" w:cs="Times New Roman"/>
        </w:rPr>
        <w:t xml:space="preserve"> A visual interpretation of this process is shown in </w:t>
      </w:r>
      <w:r w:rsidR="00671EA7" w:rsidRPr="004F3CAA">
        <w:rPr>
          <w:rFonts w:ascii="Times New Roman" w:hAnsi="Times New Roman" w:cs="Times New Roman"/>
        </w:rPr>
        <w:fldChar w:fldCharType="begin"/>
      </w:r>
      <w:r w:rsidR="00671EA7" w:rsidRPr="004F3CAA">
        <w:rPr>
          <w:rFonts w:ascii="Times New Roman" w:hAnsi="Times New Roman" w:cs="Times New Roman"/>
        </w:rPr>
        <w:instrText xml:space="preserve"> REF _Ref116159923 \h  \* MERGEFORMAT </w:instrText>
      </w:r>
      <w:r w:rsidR="00671EA7" w:rsidRPr="004F3CAA">
        <w:rPr>
          <w:rFonts w:ascii="Times New Roman" w:hAnsi="Times New Roman" w:cs="Times New Roman"/>
        </w:rPr>
      </w:r>
      <w:r w:rsidR="00671EA7" w:rsidRPr="004F3CAA">
        <w:rPr>
          <w:rFonts w:ascii="Times New Roman" w:hAnsi="Times New Roman" w:cs="Times New Roman"/>
        </w:rPr>
        <w:fldChar w:fldCharType="separate"/>
      </w:r>
      <w:r w:rsidR="009A6D03" w:rsidRPr="004F3CAA">
        <w:rPr>
          <w:rFonts w:ascii="Times New Roman" w:hAnsi="Times New Roman" w:cs="Times New Roman"/>
        </w:rPr>
        <w:t xml:space="preserve">Figure </w:t>
      </w:r>
      <w:r w:rsidR="009A6D03" w:rsidRPr="004F3CAA">
        <w:rPr>
          <w:rFonts w:ascii="Times New Roman" w:hAnsi="Times New Roman" w:cs="Times New Roman"/>
          <w:noProof/>
        </w:rPr>
        <w:t>23</w:t>
      </w:r>
      <w:r w:rsidR="00671EA7" w:rsidRPr="004F3CAA">
        <w:rPr>
          <w:rFonts w:ascii="Times New Roman" w:hAnsi="Times New Roman" w:cs="Times New Roman"/>
        </w:rPr>
        <w:fldChar w:fldCharType="end"/>
      </w:r>
      <w:r w:rsidR="00671EA7" w:rsidRPr="004F3CAA">
        <w:rPr>
          <w:rFonts w:ascii="Times New Roman" w:hAnsi="Times New Roman" w:cs="Times New Roman"/>
        </w:rPr>
        <w:t>.</w:t>
      </w:r>
      <w:r w:rsidR="009647F0" w:rsidRPr="004F3CAA">
        <w:rPr>
          <w:rFonts w:ascii="Times New Roman" w:hAnsi="Times New Roman" w:cs="Times New Roman"/>
        </w:rPr>
        <w:t xml:space="preserve"> </w:t>
      </w:r>
      <w:r w:rsidR="00AB6282" w:rsidRPr="004F3CAA">
        <w:rPr>
          <w:rFonts w:ascii="Times New Roman" w:hAnsi="Times New Roman" w:cs="Times New Roman"/>
        </w:rPr>
        <w:t>Now with a known distance the ray travels within the tantalum, an attenuation probability calculation is done to directly apply the weighting factor</w:t>
      </w:r>
      <w:r w:rsidR="00E21C33" w:rsidRPr="004F3CAA">
        <w:rPr>
          <w:rFonts w:ascii="Times New Roman" w:hAnsi="Times New Roman" w:cs="Times New Roman"/>
        </w:rPr>
        <w:t>, shown in</w:t>
      </w:r>
      <w:r w:rsidR="00BF0738" w:rsidRPr="004F3CAA">
        <w:rPr>
          <w:rFonts w:ascii="Times New Roman" w:hAnsi="Times New Roman" w:cs="Times New Roman"/>
        </w:rPr>
        <w:t xml:space="preserve"> equation 7</w:t>
      </w:r>
      <w:r w:rsidR="00E21C33" w:rsidRPr="004F3CAA">
        <w:rPr>
          <w:rFonts w:ascii="Times New Roman" w:hAnsi="Times New Roman" w:cs="Times New Roman"/>
        </w:rPr>
        <w:t>.</w:t>
      </w:r>
    </w:p>
    <w:p w14:paraId="0B2C8E6B" w14:textId="77777777" w:rsidR="00B83076" w:rsidRPr="004F3CAA" w:rsidRDefault="00B83076" w:rsidP="00556CA8">
      <w:pPr>
        <w:spacing w:line="360" w:lineRule="auto"/>
        <w:rPr>
          <w:rFonts w:ascii="Times New Roman" w:hAnsi="Times New Roman" w:cs="Times New Roman"/>
        </w:rPr>
      </w:pPr>
    </w:p>
    <w:p w14:paraId="493F8A33" w14:textId="5EA63E49" w:rsidR="00F2363F" w:rsidRPr="004F3CAA" w:rsidRDefault="00000000" w:rsidP="00556CA8">
      <w:pPr>
        <w:spacing w:line="360" w:lineRule="auto"/>
        <w:rPr>
          <w:rFonts w:ascii="Times New Roman" w:hAnsi="Times New Roman" w:cs="Times New Roman"/>
        </w:rPr>
      </w:pPr>
      <m:oMathPara>
        <m:oMath>
          <m:eqArr>
            <m:eqArrPr>
              <m:maxDist m:val="1"/>
              <m:ctrlPr>
                <w:rPr>
                  <w:rFonts w:ascii="Cambria Math" w:hAnsi="Cambria Math" w:cs="Times New Roman"/>
                  <w:i/>
                </w:rPr>
              </m:ctrlPr>
            </m:eqArrPr>
            <m:e>
              <m:r>
                <w:rPr>
                  <w:rFonts w:ascii="Cambria Math" w:hAnsi="Cambria Math" w:cs="Times New Roman"/>
                </w:rPr>
                <m:t>WF</m:t>
              </m:r>
              <m:d>
                <m:dPr>
                  <m:ctrlPr>
                    <w:rPr>
                      <w:rFonts w:ascii="Cambria Math" w:hAnsi="Cambria Math" w:cs="Times New Roman"/>
                      <w:i/>
                    </w:rPr>
                  </m:ctrlPr>
                </m:dPr>
                <m:e>
                  <m:r>
                    <w:rPr>
                      <w:rFonts w:ascii="Cambria Math" w:hAnsi="Cambria Math" w:cs="Times New Roman"/>
                    </w:rPr>
                    <m:t>t,E</m:t>
                  </m:r>
                </m:e>
              </m:d>
              <m:r>
                <w:rPr>
                  <w:rFonts w:ascii="Cambria Math" w:hAnsi="Cambria Math" w:cs="Times New Roman"/>
                </w:rPr>
                <m:t>=1-</m:t>
              </m:r>
              <m:func>
                <m:funcPr>
                  <m:ctrlPr>
                    <w:rPr>
                      <w:rFonts w:ascii="Cambria Math" w:hAnsi="Cambria Math" w:cs="Times New Roman"/>
                      <w:i/>
                    </w:rPr>
                  </m:ctrlPr>
                </m:funcPr>
                <m:fName>
                  <m:r>
                    <m:rPr>
                      <m:sty m:val="p"/>
                    </m:rPr>
                    <w:rPr>
                      <w:rFonts w:ascii="Cambria Math" w:hAnsi="Cambria Math" w:cs="Times New Roman"/>
                    </w:rPr>
                    <m:t>exp</m:t>
                  </m:r>
                </m:fName>
                <m:e>
                  <m:d>
                    <m:dPr>
                      <m:ctrlPr>
                        <w:rPr>
                          <w:rFonts w:ascii="Cambria Math" w:hAnsi="Cambria Math" w:cs="Times New Roman"/>
                          <w:i/>
                        </w:rPr>
                      </m:ctrlPr>
                    </m:dPr>
                    <m:e>
                      <m:r>
                        <w:rPr>
                          <w:rFonts w:ascii="Cambria Math" w:hAnsi="Cambria Math" w:cs="Times New Roman"/>
                        </w:rPr>
                        <m:t>-μ(E)ρt</m:t>
                      </m:r>
                    </m:e>
                  </m:d>
                </m:e>
              </m:func>
              <m:r>
                <w:rPr>
                  <w:rFonts w:ascii="Cambria Math" w:hAnsi="Cambria Math" w:cs="Times New Roman"/>
                </w:rPr>
                <m:t xml:space="preserve"> #</m:t>
              </m:r>
              <m:d>
                <m:dPr>
                  <m:ctrlPr>
                    <w:rPr>
                      <w:rFonts w:ascii="Cambria Math" w:hAnsi="Cambria Math" w:cs="Times New Roman"/>
                      <w:i/>
                    </w:rPr>
                  </m:ctrlPr>
                </m:dPr>
                <m:e>
                  <m:r>
                    <w:rPr>
                      <w:rFonts w:ascii="Cambria Math" w:hAnsi="Cambria Math" w:cs="Times New Roman"/>
                    </w:rPr>
                    <m:t>7</m:t>
                  </m:r>
                </m:e>
              </m:d>
            </m:e>
          </m:eqArr>
        </m:oMath>
      </m:oMathPara>
    </w:p>
    <w:p w14:paraId="57DAAEA0" w14:textId="77777777" w:rsidR="00801BBB" w:rsidRPr="004F3CAA" w:rsidRDefault="00801BBB" w:rsidP="00556CA8">
      <w:pPr>
        <w:spacing w:line="360" w:lineRule="auto"/>
        <w:rPr>
          <w:rFonts w:ascii="Times New Roman" w:hAnsi="Times New Roman" w:cs="Times New Roman"/>
        </w:rPr>
      </w:pPr>
    </w:p>
    <w:p w14:paraId="29B3612F" w14:textId="39933397" w:rsidR="00B83076" w:rsidRPr="004F3CAA" w:rsidRDefault="00B83076" w:rsidP="00556CA8">
      <w:pPr>
        <w:spacing w:line="360" w:lineRule="auto"/>
        <w:rPr>
          <w:rFonts w:ascii="Times New Roman" w:hAnsi="Times New Roman" w:cs="Times New Roman"/>
        </w:rPr>
      </w:pPr>
      <w:r w:rsidRPr="004F3CAA">
        <w:rPr>
          <w:rFonts w:ascii="Times New Roman" w:hAnsi="Times New Roman" w:cs="Times New Roman"/>
        </w:rPr>
        <w:t xml:space="preserve">The results from this method can be seen in </w:t>
      </w:r>
      <w:r w:rsidR="00671EA7" w:rsidRPr="004F3CAA">
        <w:rPr>
          <w:rFonts w:ascii="Times New Roman" w:hAnsi="Times New Roman" w:cs="Times New Roman"/>
        </w:rPr>
        <w:fldChar w:fldCharType="begin"/>
      </w:r>
      <w:r w:rsidR="00671EA7" w:rsidRPr="004F3CAA">
        <w:rPr>
          <w:rFonts w:ascii="Times New Roman" w:hAnsi="Times New Roman" w:cs="Times New Roman"/>
        </w:rPr>
        <w:instrText xml:space="preserve"> REF _Ref116159965 \h  \* MERGEFORMAT </w:instrText>
      </w:r>
      <w:r w:rsidR="00671EA7" w:rsidRPr="004F3CAA">
        <w:rPr>
          <w:rFonts w:ascii="Times New Roman" w:hAnsi="Times New Roman" w:cs="Times New Roman"/>
        </w:rPr>
      </w:r>
      <w:r w:rsidR="00671EA7" w:rsidRPr="004F3CAA">
        <w:rPr>
          <w:rFonts w:ascii="Times New Roman" w:hAnsi="Times New Roman" w:cs="Times New Roman"/>
        </w:rPr>
        <w:fldChar w:fldCharType="separate"/>
      </w:r>
      <w:r w:rsidR="009A6D03" w:rsidRPr="004F3CAA">
        <w:rPr>
          <w:rFonts w:ascii="Times New Roman" w:hAnsi="Times New Roman" w:cs="Times New Roman"/>
        </w:rPr>
        <w:t xml:space="preserve">Figure </w:t>
      </w:r>
      <w:r w:rsidR="009A6D03" w:rsidRPr="004F3CAA">
        <w:rPr>
          <w:rFonts w:ascii="Times New Roman" w:hAnsi="Times New Roman" w:cs="Times New Roman"/>
          <w:noProof/>
        </w:rPr>
        <w:t>24</w:t>
      </w:r>
      <w:r w:rsidR="00671EA7" w:rsidRPr="004F3CAA">
        <w:rPr>
          <w:rFonts w:ascii="Times New Roman" w:hAnsi="Times New Roman" w:cs="Times New Roman"/>
        </w:rPr>
        <w:fldChar w:fldCharType="end"/>
      </w:r>
      <w:r w:rsidR="00671EA7" w:rsidRPr="004F3CAA">
        <w:rPr>
          <w:rFonts w:ascii="Times New Roman" w:hAnsi="Times New Roman" w:cs="Times New Roman"/>
        </w:rPr>
        <w:t xml:space="preserve">. </w:t>
      </w:r>
      <w:r w:rsidRPr="004F3CAA">
        <w:rPr>
          <w:rFonts w:ascii="Times New Roman" w:hAnsi="Times New Roman" w:cs="Times New Roman"/>
        </w:rPr>
        <w:t xml:space="preserve">What is an important factor from this method is </w:t>
      </w:r>
      <w:r w:rsidR="00DA302F" w:rsidRPr="004F3CAA">
        <w:rPr>
          <w:rFonts w:ascii="Times New Roman" w:hAnsi="Times New Roman" w:cs="Times New Roman"/>
        </w:rPr>
        <w:t>its versatility</w:t>
      </w:r>
      <w:r w:rsidRPr="004F3CAA">
        <w:rPr>
          <w:rFonts w:ascii="Times New Roman" w:hAnsi="Times New Roman" w:cs="Times New Roman"/>
        </w:rPr>
        <w:t>. The ray can be tracked through any potential crossing through the mask</w:t>
      </w:r>
      <w:r w:rsidR="00DA302F" w:rsidRPr="004F3CAA">
        <w:rPr>
          <w:rFonts w:ascii="Times New Roman" w:hAnsi="Times New Roman" w:cs="Times New Roman"/>
        </w:rPr>
        <w:t>, as well as passing through any combination of mask elements</w:t>
      </w:r>
      <w:r w:rsidRPr="004F3CAA">
        <w:rPr>
          <w:rFonts w:ascii="Times New Roman" w:hAnsi="Times New Roman" w:cs="Times New Roman"/>
        </w:rPr>
        <w:t>.</w:t>
      </w:r>
    </w:p>
    <w:p w14:paraId="5FA09C26" w14:textId="77777777" w:rsidR="00B83076" w:rsidRPr="004F3CAA" w:rsidRDefault="00B83076" w:rsidP="00556CA8">
      <w:pPr>
        <w:spacing w:line="360" w:lineRule="auto"/>
        <w:rPr>
          <w:rFonts w:ascii="Times New Roman" w:hAnsi="Times New Roman" w:cs="Times New Roman"/>
        </w:rPr>
      </w:pPr>
    </w:p>
    <w:p w14:paraId="09180774" w14:textId="77777777" w:rsidR="00990941" w:rsidRPr="004F3CAA" w:rsidRDefault="00990941" w:rsidP="00990941">
      <w:pPr>
        <w:keepNext/>
        <w:spacing w:line="360" w:lineRule="auto"/>
        <w:jc w:val="center"/>
        <w:rPr>
          <w:rFonts w:ascii="Times New Roman" w:hAnsi="Times New Roman" w:cs="Times New Roman"/>
        </w:rPr>
      </w:pPr>
      <w:r w:rsidRPr="004F3CAA">
        <w:rPr>
          <w:rFonts w:ascii="Times New Roman" w:hAnsi="Times New Roman" w:cs="Times New Roman"/>
          <w:i/>
          <w:iCs/>
          <w:noProof/>
          <w:color w:val="222222"/>
          <w:sz w:val="20"/>
          <w:szCs w:val="20"/>
          <w:bdr w:val="none" w:sz="0" w:space="0" w:color="auto" w:frame="1"/>
          <w:shd w:val="clear" w:color="auto" w:fill="FFFFFF"/>
        </w:rPr>
        <w:lastRenderedPageBreak/>
        <w:drawing>
          <wp:inline distT="0" distB="0" distL="0" distR="0" wp14:anchorId="073593B2" wp14:editId="2D6FB575">
            <wp:extent cx="3105509" cy="5859060"/>
            <wp:effectExtent l="0" t="0" r="0" b="8890"/>
            <wp:docPr id="11" name="Picture 11" descr="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Shape&#10;&#10;Description automatically generated"/>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111749" cy="5870832"/>
                    </a:xfrm>
                    <a:prstGeom prst="rect">
                      <a:avLst/>
                    </a:prstGeom>
                    <a:noFill/>
                    <a:ln>
                      <a:noFill/>
                    </a:ln>
                  </pic:spPr>
                </pic:pic>
              </a:graphicData>
            </a:graphic>
          </wp:inline>
        </w:drawing>
      </w:r>
    </w:p>
    <w:p w14:paraId="72D09624" w14:textId="1D3B5B8B" w:rsidR="00990941" w:rsidRPr="004F3CAA" w:rsidRDefault="00990941" w:rsidP="00990941">
      <w:pPr>
        <w:spacing w:line="360" w:lineRule="auto"/>
        <w:rPr>
          <w:rFonts w:ascii="Times New Roman" w:hAnsi="Times New Roman" w:cs="Times New Roman"/>
        </w:rPr>
      </w:pPr>
      <w:bookmarkStart w:id="81" w:name="_Ref116159923"/>
      <w:bookmarkStart w:id="82" w:name="_Toc118833942"/>
      <w:r w:rsidRPr="004F3CAA">
        <w:rPr>
          <w:rFonts w:ascii="Times New Roman" w:hAnsi="Times New Roman" w:cs="Times New Roman"/>
        </w:rPr>
        <w:t xml:space="preserve">Figure </w:t>
      </w:r>
      <w:r w:rsidRPr="004F3CAA">
        <w:rPr>
          <w:rFonts w:ascii="Times New Roman" w:hAnsi="Times New Roman" w:cs="Times New Roman"/>
        </w:rPr>
        <w:fldChar w:fldCharType="begin"/>
      </w:r>
      <w:r w:rsidRPr="004F3CAA">
        <w:rPr>
          <w:rFonts w:ascii="Times New Roman" w:hAnsi="Times New Roman" w:cs="Times New Roman"/>
        </w:rPr>
        <w:instrText xml:space="preserve"> SEQ Figure \* ARABIC </w:instrText>
      </w:r>
      <w:r w:rsidRPr="004F3CAA">
        <w:rPr>
          <w:rFonts w:ascii="Times New Roman" w:hAnsi="Times New Roman" w:cs="Times New Roman"/>
        </w:rPr>
        <w:fldChar w:fldCharType="separate"/>
      </w:r>
      <w:r w:rsidR="009A6D03" w:rsidRPr="004F3CAA">
        <w:rPr>
          <w:rFonts w:ascii="Times New Roman" w:hAnsi="Times New Roman" w:cs="Times New Roman"/>
          <w:noProof/>
        </w:rPr>
        <w:t>23</w:t>
      </w:r>
      <w:r w:rsidRPr="004F3CAA">
        <w:rPr>
          <w:rFonts w:ascii="Times New Roman" w:hAnsi="Times New Roman" w:cs="Times New Roman"/>
          <w:noProof/>
        </w:rPr>
        <w:fldChar w:fldCharType="end"/>
      </w:r>
      <w:bookmarkEnd w:id="81"/>
      <w:r w:rsidRPr="004F3CAA">
        <w:rPr>
          <w:rFonts w:ascii="Times New Roman" w:hAnsi="Times New Roman" w:cs="Times New Roman"/>
        </w:rPr>
        <w:t>. Process for tracking a ray through the mask from top to bottom (the process here is shown for a complex case of the ray travelling from one mask element, through a gap, and into another mask element): Tracing method tracks locations of entry in the mask plane and exit of the mask plane, and a vector is defined between the points. The mask is condensed to 2D to find intersection points of mask edges. The newly defined points are interpolated within the 3rd dimension to find 3D tracing through each intersected mask element.</w:t>
      </w:r>
      <w:bookmarkEnd w:id="82"/>
    </w:p>
    <w:p w14:paraId="2CFE8D88" w14:textId="77777777" w:rsidR="00045E3A" w:rsidRPr="004F3CAA" w:rsidRDefault="00045E3A" w:rsidP="00045E3A">
      <w:pPr>
        <w:spacing w:line="360" w:lineRule="auto"/>
        <w:jc w:val="center"/>
        <w:rPr>
          <w:rFonts w:ascii="Times New Roman" w:hAnsi="Times New Roman" w:cs="Times New Roman"/>
        </w:rPr>
      </w:pPr>
      <w:r w:rsidRPr="004F3CAA">
        <w:rPr>
          <w:rFonts w:ascii="Times New Roman" w:hAnsi="Times New Roman" w:cs="Times New Roman"/>
          <w:noProof/>
          <w:color w:val="000000"/>
          <w:bdr w:val="none" w:sz="0" w:space="0" w:color="auto" w:frame="1"/>
        </w:rPr>
        <w:lastRenderedPageBreak/>
        <w:drawing>
          <wp:inline distT="0" distB="0" distL="0" distR="0" wp14:anchorId="2B44D402" wp14:editId="0A8628EC">
            <wp:extent cx="3546396" cy="2485390"/>
            <wp:effectExtent l="0" t="0" r="0" b="0"/>
            <wp:docPr id="13" name="Picture 13"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Chart, bar chart&#10;&#10;Description automatically generated"/>
                    <pic:cNvPicPr>
                      <a:picLocks noChangeAspect="1" noChangeArrowheads="1"/>
                    </pic:cNvPicPr>
                  </pic:nvPicPr>
                  <pic:blipFill rotWithShape="1">
                    <a:blip r:embed="rId49">
                      <a:extLst>
                        <a:ext uri="{28A0092B-C50C-407E-A947-70E740481C1C}">
                          <a14:useLocalDpi xmlns:a14="http://schemas.microsoft.com/office/drawing/2010/main" val="0"/>
                        </a:ext>
                      </a:extLst>
                    </a:blip>
                    <a:srcRect t="8423" r="51623"/>
                    <a:stretch/>
                  </pic:blipFill>
                  <pic:spPr bwMode="auto">
                    <a:xfrm>
                      <a:off x="0" y="0"/>
                      <a:ext cx="3570249" cy="2502106"/>
                    </a:xfrm>
                    <a:prstGeom prst="rect">
                      <a:avLst/>
                    </a:prstGeom>
                    <a:noFill/>
                    <a:ln>
                      <a:noFill/>
                    </a:ln>
                    <a:extLst>
                      <a:ext uri="{53640926-AAD7-44D8-BBD7-CCE9431645EC}">
                        <a14:shadowObscured xmlns:a14="http://schemas.microsoft.com/office/drawing/2010/main"/>
                      </a:ext>
                    </a:extLst>
                  </pic:spPr>
                </pic:pic>
              </a:graphicData>
            </a:graphic>
          </wp:inline>
        </w:drawing>
      </w:r>
    </w:p>
    <w:p w14:paraId="3C886EED" w14:textId="77777777" w:rsidR="00045E3A" w:rsidRPr="004F3CAA" w:rsidRDefault="00045E3A" w:rsidP="00045E3A">
      <w:pPr>
        <w:spacing w:line="360" w:lineRule="auto"/>
        <w:jc w:val="center"/>
        <w:rPr>
          <w:rFonts w:ascii="Times New Roman" w:hAnsi="Times New Roman" w:cs="Times New Roman"/>
        </w:rPr>
      </w:pPr>
    </w:p>
    <w:p w14:paraId="59144FBD" w14:textId="77777777" w:rsidR="00045E3A" w:rsidRPr="004F3CAA" w:rsidRDefault="00045E3A" w:rsidP="00045E3A">
      <w:pPr>
        <w:keepNext/>
        <w:spacing w:line="360" w:lineRule="auto"/>
        <w:jc w:val="center"/>
        <w:rPr>
          <w:rFonts w:ascii="Times New Roman" w:hAnsi="Times New Roman" w:cs="Times New Roman"/>
        </w:rPr>
      </w:pPr>
      <w:r w:rsidRPr="004F3CAA">
        <w:rPr>
          <w:rFonts w:ascii="Times New Roman" w:hAnsi="Times New Roman" w:cs="Times New Roman"/>
          <w:noProof/>
          <w:color w:val="000000"/>
          <w:bdr w:val="none" w:sz="0" w:space="0" w:color="auto" w:frame="1"/>
        </w:rPr>
        <w:drawing>
          <wp:inline distT="0" distB="0" distL="0" distR="0" wp14:anchorId="57DC9131" wp14:editId="43BAEC21">
            <wp:extent cx="3560891" cy="2540635"/>
            <wp:effectExtent l="0" t="0" r="1905" b="0"/>
            <wp:docPr id="27" name="Picture 27"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Chart, bar chart&#10;&#10;Description automatically generated"/>
                    <pic:cNvPicPr>
                      <a:picLocks noChangeAspect="1" noChangeArrowheads="1"/>
                    </pic:cNvPicPr>
                  </pic:nvPicPr>
                  <pic:blipFill rotWithShape="1">
                    <a:blip r:embed="rId49">
                      <a:extLst>
                        <a:ext uri="{28A0092B-C50C-407E-A947-70E740481C1C}">
                          <a14:useLocalDpi xmlns:a14="http://schemas.microsoft.com/office/drawing/2010/main" val="0"/>
                        </a:ext>
                      </a:extLst>
                    </a:blip>
                    <a:srcRect l="52303" t="8081"/>
                    <a:stretch/>
                  </pic:blipFill>
                  <pic:spPr bwMode="auto">
                    <a:xfrm>
                      <a:off x="0" y="0"/>
                      <a:ext cx="3593904" cy="2564189"/>
                    </a:xfrm>
                    <a:prstGeom prst="rect">
                      <a:avLst/>
                    </a:prstGeom>
                    <a:noFill/>
                    <a:ln>
                      <a:noFill/>
                    </a:ln>
                    <a:extLst>
                      <a:ext uri="{53640926-AAD7-44D8-BBD7-CCE9431645EC}">
                        <a14:shadowObscured xmlns:a14="http://schemas.microsoft.com/office/drawing/2010/main"/>
                      </a:ext>
                    </a:extLst>
                  </pic:spPr>
                </pic:pic>
              </a:graphicData>
            </a:graphic>
          </wp:inline>
        </w:drawing>
      </w:r>
    </w:p>
    <w:p w14:paraId="7B43F719" w14:textId="23E4C856" w:rsidR="00045E3A" w:rsidRPr="004F3CAA" w:rsidRDefault="00045E3A" w:rsidP="00045E3A">
      <w:pPr>
        <w:pStyle w:val="Caption"/>
      </w:pPr>
      <w:bookmarkStart w:id="83" w:name="_Ref116159965"/>
      <w:bookmarkStart w:id="84" w:name="_Toc118833943"/>
      <w:r w:rsidRPr="004F3CAA">
        <w:t xml:space="preserve">Figure </w:t>
      </w:r>
      <w:fldSimple w:instr=" SEQ Figure \* ARABIC ">
        <w:r w:rsidR="009A6D03" w:rsidRPr="004F3CAA">
          <w:rPr>
            <w:noProof/>
          </w:rPr>
          <w:t>24</w:t>
        </w:r>
      </w:fldSimple>
      <w:bookmarkEnd w:id="83"/>
      <w:r w:rsidRPr="004F3CAA">
        <w:rPr>
          <w:color w:val="auto"/>
        </w:rPr>
        <w:t xml:space="preserve">. </w:t>
      </w:r>
      <w:r w:rsidRPr="004F3CAA">
        <w:t>A simulation of a full cone travelling through the mask, with attenuation factors calculated. The back plane is away from the detector and the front plane is toward the detector. The image shows that rays travelling through mask elements have a higher attenuation probability and therefore, a lower weighting.</w:t>
      </w:r>
      <w:bookmarkEnd w:id="84"/>
    </w:p>
    <w:p w14:paraId="796B7A6E" w14:textId="77777777" w:rsidR="00045E3A" w:rsidRPr="004F3CAA" w:rsidRDefault="00045E3A" w:rsidP="00045E3A">
      <w:pPr>
        <w:spacing w:line="360" w:lineRule="auto"/>
        <w:rPr>
          <w:rFonts w:ascii="Times New Roman" w:hAnsi="Times New Roman" w:cs="Times New Roman"/>
        </w:rPr>
      </w:pPr>
      <w:r w:rsidRPr="004F3CAA">
        <w:rPr>
          <w:rFonts w:ascii="Times New Roman" w:hAnsi="Times New Roman" w:cs="Times New Roman"/>
        </w:rPr>
        <w:br w:type="page"/>
      </w:r>
    </w:p>
    <w:p w14:paraId="4EB735F7" w14:textId="2215F38F" w:rsidR="00B83076" w:rsidRPr="004F3CAA" w:rsidRDefault="00B83076" w:rsidP="00556CA8">
      <w:pPr>
        <w:spacing w:line="360" w:lineRule="auto"/>
        <w:rPr>
          <w:rFonts w:ascii="Times New Roman" w:hAnsi="Times New Roman" w:cs="Times New Roman"/>
        </w:rPr>
      </w:pPr>
      <w:r w:rsidRPr="004F3CAA">
        <w:rPr>
          <w:rFonts w:ascii="Times New Roman" w:hAnsi="Times New Roman" w:cs="Times New Roman"/>
        </w:rPr>
        <w:lastRenderedPageBreak/>
        <w:t>First iterations of this method only considered how a ray travelled through the first mask element it</w:t>
      </w:r>
      <w:r w:rsidR="00F517C3" w:rsidRPr="004F3CAA">
        <w:rPr>
          <w:rFonts w:ascii="Times New Roman" w:hAnsi="Times New Roman" w:cs="Times New Roman"/>
        </w:rPr>
        <w:t xml:space="preserve"> encountered</w:t>
      </w:r>
      <w:r w:rsidRPr="004F3CAA">
        <w:rPr>
          <w:rFonts w:ascii="Times New Roman" w:hAnsi="Times New Roman" w:cs="Times New Roman"/>
        </w:rPr>
        <w:t xml:space="preserve">. </w:t>
      </w:r>
      <w:r w:rsidR="00F517C3" w:rsidRPr="004F3CAA">
        <w:rPr>
          <w:rFonts w:ascii="Times New Roman" w:hAnsi="Times New Roman" w:cs="Times New Roman"/>
        </w:rPr>
        <w:t xml:space="preserve">This method </w:t>
      </w:r>
      <w:r w:rsidR="002458FC" w:rsidRPr="004F3CAA">
        <w:rPr>
          <w:rFonts w:ascii="Times New Roman" w:hAnsi="Times New Roman" w:cs="Times New Roman"/>
        </w:rPr>
        <w:t>wrongly assumed that the ray would only interact with a single mask e</w:t>
      </w:r>
      <w:r w:rsidR="00023401" w:rsidRPr="004F3CAA">
        <w:rPr>
          <w:rFonts w:ascii="Times New Roman" w:hAnsi="Times New Roman" w:cs="Times New Roman"/>
        </w:rPr>
        <w:t>lement before passing though completely.</w:t>
      </w:r>
      <w:r w:rsidRPr="004F3CAA">
        <w:rPr>
          <w:rFonts w:ascii="Times New Roman" w:hAnsi="Times New Roman" w:cs="Times New Roman"/>
        </w:rPr>
        <w:t xml:space="preserve"> However, after working with simulations and measurement data</w:t>
      </w:r>
      <w:r w:rsidR="00023401" w:rsidRPr="004F3CAA">
        <w:rPr>
          <w:rFonts w:ascii="Times New Roman" w:hAnsi="Times New Roman" w:cs="Times New Roman"/>
        </w:rPr>
        <w:t xml:space="preserve">, it was proven that </w:t>
      </w:r>
      <w:r w:rsidR="00D63ECE" w:rsidRPr="004F3CAA">
        <w:rPr>
          <w:rFonts w:ascii="Times New Roman" w:hAnsi="Times New Roman" w:cs="Times New Roman"/>
        </w:rPr>
        <w:t>a single ray could cross through multiple mask elements, even crossing through gaps between</w:t>
      </w:r>
      <w:r w:rsidRPr="004F3CAA">
        <w:rPr>
          <w:rFonts w:ascii="Times New Roman" w:hAnsi="Times New Roman" w:cs="Times New Roman"/>
        </w:rPr>
        <w:t>.</w:t>
      </w:r>
      <w:r w:rsidR="00833D1A" w:rsidRPr="004F3CAA">
        <w:rPr>
          <w:rFonts w:ascii="Times New Roman" w:hAnsi="Times New Roman" w:cs="Times New Roman"/>
        </w:rPr>
        <w:t xml:space="preserve"> The rays could travel much further laterally than initially expected.</w:t>
      </w:r>
      <w:r w:rsidRPr="004F3CAA">
        <w:rPr>
          <w:rFonts w:ascii="Times New Roman" w:hAnsi="Times New Roman" w:cs="Times New Roman"/>
        </w:rPr>
        <w:t xml:space="preserve"> </w:t>
      </w:r>
      <w:r w:rsidR="00F970BE" w:rsidRPr="004F3CAA">
        <w:rPr>
          <w:rFonts w:ascii="Times New Roman" w:hAnsi="Times New Roman" w:cs="Times New Roman"/>
        </w:rPr>
        <w:t>As a result, t</w:t>
      </w:r>
      <w:r w:rsidRPr="004F3CAA">
        <w:rPr>
          <w:rFonts w:ascii="Times New Roman" w:hAnsi="Times New Roman" w:cs="Times New Roman"/>
        </w:rPr>
        <w:t>he linear interpolation method proved to be more viable.</w:t>
      </w:r>
    </w:p>
    <w:p w14:paraId="4E8452D1" w14:textId="77777777" w:rsidR="00045E3A" w:rsidRPr="004F3CAA" w:rsidRDefault="00045E3A" w:rsidP="00556CA8">
      <w:pPr>
        <w:spacing w:line="360" w:lineRule="auto"/>
        <w:rPr>
          <w:rFonts w:ascii="Times New Roman" w:hAnsi="Times New Roman" w:cs="Times New Roman"/>
        </w:rPr>
      </w:pPr>
    </w:p>
    <w:p w14:paraId="633E36A3" w14:textId="1D9A33C1" w:rsidR="00D3405F" w:rsidRPr="004F3CAA" w:rsidRDefault="00D3405F" w:rsidP="00556CA8">
      <w:pPr>
        <w:pStyle w:val="Heading3"/>
        <w:spacing w:line="360" w:lineRule="auto"/>
        <w:rPr>
          <w:rFonts w:ascii="Times New Roman" w:hAnsi="Times New Roman" w:cs="Times New Roman"/>
          <w:szCs w:val="24"/>
        </w:rPr>
      </w:pPr>
      <w:bookmarkStart w:id="85" w:name="_Toc118834100"/>
      <w:r w:rsidRPr="004F3CAA">
        <w:rPr>
          <w:rFonts w:ascii="Times New Roman" w:hAnsi="Times New Roman" w:cs="Times New Roman"/>
          <w:szCs w:val="24"/>
        </w:rPr>
        <w:t>Angular Uncertainty Weighting</w:t>
      </w:r>
      <w:bookmarkEnd w:id="85"/>
    </w:p>
    <w:p w14:paraId="261EC1A3" w14:textId="77777777" w:rsidR="00D3405F" w:rsidRPr="004F3CAA" w:rsidRDefault="00D3405F" w:rsidP="00556CA8">
      <w:pPr>
        <w:spacing w:line="360" w:lineRule="auto"/>
        <w:rPr>
          <w:rFonts w:ascii="Times New Roman" w:hAnsi="Times New Roman" w:cs="Times New Roman"/>
        </w:rPr>
      </w:pPr>
    </w:p>
    <w:p w14:paraId="5C1EC7BA" w14:textId="744B71AE" w:rsidR="00EF486A" w:rsidRPr="004F3CAA" w:rsidRDefault="004E56A3" w:rsidP="00556CA8">
      <w:pPr>
        <w:spacing w:line="360" w:lineRule="auto"/>
        <w:rPr>
          <w:rFonts w:ascii="Times New Roman" w:hAnsi="Times New Roman" w:cs="Times New Roman"/>
        </w:rPr>
      </w:pPr>
      <w:r w:rsidRPr="004F3CAA">
        <w:rPr>
          <w:rFonts w:ascii="Times New Roman" w:hAnsi="Times New Roman" w:cs="Times New Roman"/>
        </w:rPr>
        <w:t xml:space="preserve">The angular uncertainty will be an important evaluation in the weighting of the Compton cone for it tells how </w:t>
      </w:r>
      <w:r w:rsidR="003A300C" w:rsidRPr="004F3CAA">
        <w:rPr>
          <w:rFonts w:ascii="Times New Roman" w:hAnsi="Times New Roman" w:cs="Times New Roman"/>
        </w:rPr>
        <w:t>large</w:t>
      </w:r>
      <w:r w:rsidRPr="004F3CAA">
        <w:rPr>
          <w:rFonts w:ascii="Times New Roman" w:hAnsi="Times New Roman" w:cs="Times New Roman"/>
        </w:rPr>
        <w:t xml:space="preserve"> of an area is representative of where the ray could have originated from. In short, a larger uncertainty would lead to a larger area of probability, which means any individual location </w:t>
      </w:r>
      <w:r w:rsidR="001E403E" w:rsidRPr="004F3CAA">
        <w:rPr>
          <w:rFonts w:ascii="Times New Roman" w:hAnsi="Times New Roman" w:cs="Times New Roman"/>
        </w:rPr>
        <w:t xml:space="preserve">inherently </w:t>
      </w:r>
      <w:r w:rsidRPr="004F3CAA">
        <w:rPr>
          <w:rFonts w:ascii="Times New Roman" w:hAnsi="Times New Roman" w:cs="Times New Roman"/>
        </w:rPr>
        <w:t>has less of a chance of being the</w:t>
      </w:r>
      <w:r w:rsidR="00EF486A" w:rsidRPr="004F3CAA">
        <w:rPr>
          <w:rFonts w:ascii="Times New Roman" w:hAnsi="Times New Roman" w:cs="Times New Roman"/>
        </w:rPr>
        <w:t xml:space="preserve"> source</w:t>
      </w:r>
      <w:r w:rsidRPr="004F3CAA">
        <w:rPr>
          <w:rFonts w:ascii="Times New Roman" w:hAnsi="Times New Roman" w:cs="Times New Roman"/>
        </w:rPr>
        <w:t xml:space="preserve">. The uncertainty of the cone angle can be broken down into </w:t>
      </w:r>
      <w:r w:rsidR="00EF486A" w:rsidRPr="004F3CAA">
        <w:rPr>
          <w:rFonts w:ascii="Times New Roman" w:hAnsi="Times New Roman" w:cs="Times New Roman"/>
        </w:rPr>
        <w:t>three</w:t>
      </w:r>
      <w:r w:rsidRPr="004F3CAA">
        <w:rPr>
          <w:rFonts w:ascii="Times New Roman" w:hAnsi="Times New Roman" w:cs="Times New Roman"/>
        </w:rPr>
        <w:t xml:space="preserve"> parts: uncertainty in the interaction position, uncertainty in the interaction energy deposition</w:t>
      </w:r>
      <w:r w:rsidR="00EF486A" w:rsidRPr="004F3CAA">
        <w:rPr>
          <w:rFonts w:ascii="Times New Roman" w:hAnsi="Times New Roman" w:cs="Times New Roman"/>
        </w:rPr>
        <w:t>, and uncertainty in the interaction order determination</w:t>
      </w:r>
      <w:r w:rsidRPr="004F3CAA">
        <w:rPr>
          <w:rFonts w:ascii="Times New Roman" w:hAnsi="Times New Roman" w:cs="Times New Roman"/>
        </w:rPr>
        <w:t xml:space="preserve">. </w:t>
      </w:r>
    </w:p>
    <w:p w14:paraId="09F48783" w14:textId="77777777" w:rsidR="00EF486A" w:rsidRPr="004F3CAA" w:rsidRDefault="00EF486A" w:rsidP="00556CA8">
      <w:pPr>
        <w:spacing w:line="360" w:lineRule="auto"/>
        <w:rPr>
          <w:rFonts w:ascii="Times New Roman" w:hAnsi="Times New Roman" w:cs="Times New Roman"/>
        </w:rPr>
      </w:pPr>
    </w:p>
    <w:p w14:paraId="699205BE" w14:textId="1DCA93A0" w:rsidR="008C6C10" w:rsidRPr="004F3CAA" w:rsidRDefault="008C6C10" w:rsidP="00556CA8">
      <w:pPr>
        <w:spacing w:line="360" w:lineRule="auto"/>
        <w:rPr>
          <w:rFonts w:ascii="Times New Roman" w:hAnsi="Times New Roman" w:cs="Times New Roman"/>
        </w:rPr>
      </w:pPr>
      <w:r w:rsidRPr="004F3CAA">
        <w:rPr>
          <w:rFonts w:ascii="Times New Roman" w:hAnsi="Times New Roman" w:cs="Times New Roman"/>
        </w:rPr>
        <w:t xml:space="preserve">The </w:t>
      </w:r>
      <w:r w:rsidR="003375A1" w:rsidRPr="004F3CAA">
        <w:rPr>
          <w:rFonts w:ascii="Times New Roman" w:hAnsi="Times New Roman" w:cs="Times New Roman"/>
        </w:rPr>
        <w:t xml:space="preserve">location uncertainty plays into the cone angle uncertainty by reorienting the direction vector based on the </w:t>
      </w:r>
      <w:r w:rsidR="0076020A" w:rsidRPr="004F3CAA">
        <w:rPr>
          <w:rFonts w:ascii="Times New Roman" w:hAnsi="Times New Roman" w:cs="Times New Roman"/>
        </w:rPr>
        <w:t>first two interaction</w:t>
      </w:r>
      <w:r w:rsidR="00C6754A" w:rsidRPr="004F3CAA">
        <w:rPr>
          <w:rFonts w:ascii="Times New Roman" w:hAnsi="Times New Roman" w:cs="Times New Roman"/>
        </w:rPr>
        <w:t>s</w:t>
      </w:r>
      <w:r w:rsidR="0076020A" w:rsidRPr="004F3CAA">
        <w:rPr>
          <w:rFonts w:ascii="Times New Roman" w:hAnsi="Times New Roman" w:cs="Times New Roman"/>
        </w:rPr>
        <w:t xml:space="preserve">. As shown in </w:t>
      </w:r>
      <w:r w:rsidR="00907A6B" w:rsidRPr="004F3CAA">
        <w:rPr>
          <w:rFonts w:ascii="Times New Roman" w:hAnsi="Times New Roman" w:cs="Times New Roman"/>
        </w:rPr>
        <w:fldChar w:fldCharType="begin"/>
      </w:r>
      <w:r w:rsidR="00907A6B" w:rsidRPr="004F3CAA">
        <w:rPr>
          <w:rFonts w:ascii="Times New Roman" w:hAnsi="Times New Roman" w:cs="Times New Roman"/>
        </w:rPr>
        <w:instrText xml:space="preserve"> REF _Ref116161408 \h </w:instrText>
      </w:r>
      <w:r w:rsidR="00E903D8" w:rsidRPr="004F3CAA">
        <w:rPr>
          <w:rFonts w:ascii="Times New Roman" w:hAnsi="Times New Roman" w:cs="Times New Roman"/>
        </w:rPr>
        <w:instrText xml:space="preserve"> \* MERGEFORMAT </w:instrText>
      </w:r>
      <w:r w:rsidR="00907A6B" w:rsidRPr="004F3CAA">
        <w:rPr>
          <w:rFonts w:ascii="Times New Roman" w:hAnsi="Times New Roman" w:cs="Times New Roman"/>
        </w:rPr>
      </w:r>
      <w:r w:rsidR="00907A6B" w:rsidRPr="004F3CAA">
        <w:rPr>
          <w:rFonts w:ascii="Times New Roman" w:hAnsi="Times New Roman" w:cs="Times New Roman"/>
        </w:rPr>
        <w:fldChar w:fldCharType="separate"/>
      </w:r>
      <w:r w:rsidR="009A6D03" w:rsidRPr="004F3CAA">
        <w:rPr>
          <w:rFonts w:ascii="Times New Roman" w:hAnsi="Times New Roman" w:cs="Times New Roman"/>
        </w:rPr>
        <w:t xml:space="preserve">Figure </w:t>
      </w:r>
      <w:r w:rsidR="009A6D03" w:rsidRPr="004F3CAA">
        <w:rPr>
          <w:rFonts w:ascii="Times New Roman" w:hAnsi="Times New Roman" w:cs="Times New Roman"/>
          <w:noProof/>
        </w:rPr>
        <w:t>25</w:t>
      </w:r>
      <w:r w:rsidR="00907A6B" w:rsidRPr="004F3CAA">
        <w:rPr>
          <w:rFonts w:ascii="Times New Roman" w:hAnsi="Times New Roman" w:cs="Times New Roman"/>
        </w:rPr>
        <w:fldChar w:fldCharType="end"/>
      </w:r>
      <w:r w:rsidR="00907A6B" w:rsidRPr="004F3CAA">
        <w:rPr>
          <w:rFonts w:ascii="Times New Roman" w:hAnsi="Times New Roman" w:cs="Times New Roman"/>
        </w:rPr>
        <w:t xml:space="preserve">, </w:t>
      </w:r>
      <w:r w:rsidR="005C3F43" w:rsidRPr="004F3CAA">
        <w:rPr>
          <w:rFonts w:ascii="Times New Roman" w:hAnsi="Times New Roman" w:cs="Times New Roman"/>
        </w:rPr>
        <w:t xml:space="preserve">even with the scatter angle remaining the same, the projected cone can be vastly </w:t>
      </w:r>
      <w:r w:rsidR="009A02B4" w:rsidRPr="004F3CAA">
        <w:rPr>
          <w:rFonts w:ascii="Times New Roman" w:hAnsi="Times New Roman" w:cs="Times New Roman"/>
        </w:rPr>
        <w:t>different depending on the interaction point locations</w:t>
      </w:r>
      <w:r w:rsidR="00C12703" w:rsidRPr="004F3CAA">
        <w:rPr>
          <w:rFonts w:ascii="Times New Roman" w:hAnsi="Times New Roman" w:cs="Times New Roman"/>
        </w:rPr>
        <w:t xml:space="preserve"> within the range of the location uncertainty</w:t>
      </w:r>
      <w:r w:rsidR="00F24F74" w:rsidRPr="004F3CAA">
        <w:rPr>
          <w:rFonts w:ascii="Times New Roman" w:hAnsi="Times New Roman" w:cs="Times New Roman"/>
        </w:rPr>
        <w:t>.</w:t>
      </w:r>
    </w:p>
    <w:p w14:paraId="38DA485C" w14:textId="77777777" w:rsidR="008C6C10" w:rsidRPr="004F3CAA" w:rsidRDefault="008C6C10" w:rsidP="00556CA8">
      <w:pPr>
        <w:spacing w:line="360" w:lineRule="auto"/>
        <w:rPr>
          <w:rFonts w:ascii="Times New Roman" w:hAnsi="Times New Roman" w:cs="Times New Roman"/>
        </w:rPr>
      </w:pPr>
    </w:p>
    <w:p w14:paraId="689A049D" w14:textId="0E1285F0" w:rsidR="00045E3A" w:rsidRPr="004F3CAA" w:rsidRDefault="004E56A3" w:rsidP="00556CA8">
      <w:pPr>
        <w:spacing w:line="360" w:lineRule="auto"/>
        <w:rPr>
          <w:rFonts w:ascii="Times New Roman" w:hAnsi="Times New Roman" w:cs="Times New Roman"/>
        </w:rPr>
      </w:pPr>
      <w:r w:rsidRPr="004F3CAA">
        <w:rPr>
          <w:rFonts w:ascii="Times New Roman" w:hAnsi="Times New Roman" w:cs="Times New Roman"/>
        </w:rPr>
        <w:t xml:space="preserve">Energy deposition uncertainty is a specification of the detector and can be imported to the code through tabular data. </w:t>
      </w:r>
      <w:r w:rsidR="00F92DB9" w:rsidRPr="004F3CAA">
        <w:rPr>
          <w:rFonts w:ascii="Times New Roman" w:hAnsi="Times New Roman" w:cs="Times New Roman"/>
        </w:rPr>
        <w:t xml:space="preserve">The energy deposition uncertainty is the most direct contribution to the cone angle uncertainty, as the scatter angle is determined by the deposited energies of the first two interactions, shown in </w:t>
      </w:r>
      <w:r w:rsidR="00017A89" w:rsidRPr="004F3CAA">
        <w:rPr>
          <w:rFonts w:ascii="Times New Roman" w:hAnsi="Times New Roman" w:cs="Times New Roman"/>
        </w:rPr>
        <w:t>equation 3</w:t>
      </w:r>
      <w:r w:rsidR="00F92DB9" w:rsidRPr="004F3CAA">
        <w:rPr>
          <w:rFonts w:ascii="Times New Roman" w:hAnsi="Times New Roman" w:cs="Times New Roman"/>
        </w:rPr>
        <w:t>.</w:t>
      </w:r>
    </w:p>
    <w:p w14:paraId="77A90A59" w14:textId="77777777" w:rsidR="00045E3A" w:rsidRPr="004F3CAA" w:rsidRDefault="00045E3A">
      <w:pPr>
        <w:rPr>
          <w:rFonts w:ascii="Times New Roman" w:hAnsi="Times New Roman" w:cs="Times New Roman"/>
        </w:rPr>
      </w:pPr>
      <w:r w:rsidRPr="004F3CAA">
        <w:rPr>
          <w:rFonts w:ascii="Times New Roman" w:hAnsi="Times New Roman" w:cs="Times New Roman"/>
        </w:rPr>
        <w:br w:type="page"/>
      </w:r>
    </w:p>
    <w:p w14:paraId="1CA81D68" w14:textId="77777777" w:rsidR="00045E3A" w:rsidRPr="004F3CAA" w:rsidRDefault="00045E3A" w:rsidP="00045E3A">
      <w:pPr>
        <w:keepNext/>
        <w:spacing w:line="360" w:lineRule="auto"/>
        <w:jc w:val="center"/>
        <w:rPr>
          <w:rFonts w:ascii="Times New Roman" w:hAnsi="Times New Roman" w:cs="Times New Roman"/>
        </w:rPr>
      </w:pPr>
      <w:r w:rsidRPr="004F3CAA">
        <w:rPr>
          <w:rFonts w:ascii="Times New Roman" w:hAnsi="Times New Roman" w:cs="Times New Roman"/>
          <w:noProof/>
        </w:rPr>
        <w:lastRenderedPageBreak/>
        <w:drawing>
          <wp:inline distT="0" distB="0" distL="0" distR="0" wp14:anchorId="6A0DA374" wp14:editId="284488DC">
            <wp:extent cx="5486400" cy="4525010"/>
            <wp:effectExtent l="0" t="0" r="0" b="8890"/>
            <wp:docPr id="48" name="Picture 48" descr="Chart, scatter chart, bubbl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descr="Chart, scatter chart, bubble chart&#10;&#10;Description automatically generated"/>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486400" cy="4525010"/>
                    </a:xfrm>
                    <a:prstGeom prst="rect">
                      <a:avLst/>
                    </a:prstGeom>
                    <a:noFill/>
                    <a:ln>
                      <a:noFill/>
                    </a:ln>
                  </pic:spPr>
                </pic:pic>
              </a:graphicData>
            </a:graphic>
          </wp:inline>
        </w:drawing>
      </w:r>
    </w:p>
    <w:p w14:paraId="787CE297" w14:textId="556D0F31" w:rsidR="00045E3A" w:rsidRPr="004F3CAA" w:rsidRDefault="00045E3A" w:rsidP="00045E3A">
      <w:pPr>
        <w:pStyle w:val="Caption"/>
      </w:pPr>
      <w:bookmarkStart w:id="86" w:name="_Ref116161408"/>
      <w:bookmarkStart w:id="87" w:name="_Toc118833944"/>
      <w:r w:rsidRPr="004F3CAA">
        <w:t xml:space="preserve">Figure </w:t>
      </w:r>
      <w:fldSimple w:instr=" SEQ Figure \* ARABIC ">
        <w:r w:rsidR="009A6D03" w:rsidRPr="004F3CAA">
          <w:rPr>
            <w:noProof/>
          </w:rPr>
          <w:t>25</w:t>
        </w:r>
      </w:fldSimple>
      <w:bookmarkEnd w:id="86"/>
      <w:r w:rsidRPr="004F3CAA">
        <w:t>. Location uncertainty example. The black dots are the measured interaction positions. The red and blue dots are other potential interaction locations based on the uncertainty of the positioning. This demonstrated the reorienting of the cone projection based on location uncertainty.</w:t>
      </w:r>
      <w:bookmarkEnd w:id="87"/>
    </w:p>
    <w:p w14:paraId="680E77B0" w14:textId="3B347020" w:rsidR="00045E3A" w:rsidRPr="004F3CAA" w:rsidRDefault="00045E3A">
      <w:pPr>
        <w:rPr>
          <w:rFonts w:ascii="Times New Roman" w:hAnsi="Times New Roman" w:cs="Times New Roman"/>
        </w:rPr>
      </w:pPr>
      <w:r w:rsidRPr="004F3CAA">
        <w:rPr>
          <w:rFonts w:ascii="Times New Roman" w:hAnsi="Times New Roman" w:cs="Times New Roman"/>
        </w:rPr>
        <w:br w:type="page"/>
      </w:r>
    </w:p>
    <w:p w14:paraId="32A3FF2E" w14:textId="7A189E5F" w:rsidR="00F92DB9" w:rsidRPr="004F3CAA" w:rsidRDefault="00F92DB9" w:rsidP="00556CA8">
      <w:pPr>
        <w:spacing w:line="360" w:lineRule="auto"/>
        <w:rPr>
          <w:rFonts w:ascii="Times New Roman" w:hAnsi="Times New Roman" w:cs="Times New Roman"/>
        </w:rPr>
      </w:pPr>
      <w:r w:rsidRPr="004F3CAA">
        <w:rPr>
          <w:rFonts w:ascii="Times New Roman" w:hAnsi="Times New Roman" w:cs="Times New Roman"/>
        </w:rPr>
        <w:lastRenderedPageBreak/>
        <w:t xml:space="preserve">The </w:t>
      </w:r>
      <w:r w:rsidR="00DD2894" w:rsidRPr="004F3CAA">
        <w:rPr>
          <w:rFonts w:ascii="Times New Roman" w:hAnsi="Times New Roman" w:cs="Times New Roman"/>
        </w:rPr>
        <w:t xml:space="preserve">interaction order of multi-interaction events is not a given from the </w:t>
      </w:r>
      <w:r w:rsidR="007A0138" w:rsidRPr="004F3CAA">
        <w:rPr>
          <w:rFonts w:ascii="Times New Roman" w:hAnsi="Times New Roman" w:cs="Times New Roman"/>
        </w:rPr>
        <w:t>imager specifications</w:t>
      </w:r>
      <w:r w:rsidR="00DD2894" w:rsidRPr="004F3CAA">
        <w:rPr>
          <w:rFonts w:ascii="Times New Roman" w:hAnsi="Times New Roman" w:cs="Times New Roman"/>
        </w:rPr>
        <w:t>.</w:t>
      </w:r>
      <w:r w:rsidR="000A0AC9" w:rsidRPr="004F3CAA">
        <w:rPr>
          <w:rFonts w:ascii="Times New Roman" w:hAnsi="Times New Roman" w:cs="Times New Roman"/>
        </w:rPr>
        <w:t xml:space="preserve"> All interactions happen essentially simultaneously</w:t>
      </w:r>
      <w:r w:rsidR="00244A5E" w:rsidRPr="004F3CAA">
        <w:rPr>
          <w:rFonts w:ascii="Times New Roman" w:hAnsi="Times New Roman" w:cs="Times New Roman"/>
        </w:rPr>
        <w:t xml:space="preserve">, as well as the charge collection. Because of this, the interaction order needs to be determined, and is not a given. </w:t>
      </w:r>
      <w:r w:rsidR="004A66F4" w:rsidRPr="004F3CAA">
        <w:rPr>
          <w:rFonts w:ascii="Times New Roman" w:hAnsi="Times New Roman" w:cs="Times New Roman"/>
        </w:rPr>
        <w:t xml:space="preserve">The interaction order is determined based on the probability of </w:t>
      </w:r>
      <w:r w:rsidR="00E144EA" w:rsidRPr="004F3CAA">
        <w:rPr>
          <w:rFonts w:ascii="Times New Roman" w:hAnsi="Times New Roman" w:cs="Times New Roman"/>
        </w:rPr>
        <w:t>the scattering angle</w:t>
      </w:r>
      <w:r w:rsidR="00231FB5" w:rsidRPr="004F3CAA">
        <w:rPr>
          <w:rFonts w:ascii="Times New Roman" w:hAnsi="Times New Roman" w:cs="Times New Roman"/>
        </w:rPr>
        <w:t>, shown in</w:t>
      </w:r>
      <w:r w:rsidR="00D47459" w:rsidRPr="004F3CAA">
        <w:rPr>
          <w:rFonts w:ascii="Times New Roman" w:hAnsi="Times New Roman" w:cs="Times New Roman"/>
        </w:rPr>
        <w:t xml:space="preserve"> equation 4</w:t>
      </w:r>
      <w:r w:rsidR="000152E9" w:rsidRPr="004F3CAA">
        <w:rPr>
          <w:rFonts w:ascii="Times New Roman" w:hAnsi="Times New Roman" w:cs="Times New Roman"/>
        </w:rPr>
        <w:t xml:space="preserve">. </w:t>
      </w:r>
      <w:r w:rsidR="004B5DB4" w:rsidRPr="004F3CAA">
        <w:rPr>
          <w:rFonts w:ascii="Times New Roman" w:hAnsi="Times New Roman" w:cs="Times New Roman"/>
        </w:rPr>
        <w:t xml:space="preserve">Forward scattering retains the highest probability at the energies measured for Compton scatter imaging. This leads to </w:t>
      </w:r>
      <w:r w:rsidR="008E11B6" w:rsidRPr="004F3CAA">
        <w:rPr>
          <w:rFonts w:ascii="Times New Roman" w:hAnsi="Times New Roman" w:cs="Times New Roman"/>
        </w:rPr>
        <w:t xml:space="preserve">events </w:t>
      </w:r>
      <w:r w:rsidR="000150D2" w:rsidRPr="004F3CAA">
        <w:rPr>
          <w:rFonts w:ascii="Times New Roman" w:hAnsi="Times New Roman" w:cs="Times New Roman"/>
        </w:rPr>
        <w:t xml:space="preserve">on the anterior face of the imager to be placed as the first </w:t>
      </w:r>
      <w:r w:rsidR="00C92512" w:rsidRPr="004F3CAA">
        <w:rPr>
          <w:rFonts w:ascii="Times New Roman" w:hAnsi="Times New Roman" w:cs="Times New Roman"/>
        </w:rPr>
        <w:t xml:space="preserve">interaction. However, </w:t>
      </w:r>
      <w:r w:rsidR="00E144EA" w:rsidRPr="004F3CAA">
        <w:rPr>
          <w:rFonts w:ascii="Times New Roman" w:hAnsi="Times New Roman" w:cs="Times New Roman"/>
        </w:rPr>
        <w:t xml:space="preserve">with small probabilities of backward scatter, </w:t>
      </w:r>
      <w:r w:rsidR="00C92512" w:rsidRPr="004F3CAA">
        <w:rPr>
          <w:rFonts w:ascii="Times New Roman" w:hAnsi="Times New Roman" w:cs="Times New Roman"/>
        </w:rPr>
        <w:t xml:space="preserve">the method is not perfect, resulting in uncertainty in </w:t>
      </w:r>
      <w:r w:rsidR="00165F09" w:rsidRPr="004F3CAA">
        <w:rPr>
          <w:rFonts w:ascii="Times New Roman" w:hAnsi="Times New Roman" w:cs="Times New Roman"/>
        </w:rPr>
        <w:t>this determination.</w:t>
      </w:r>
      <w:r w:rsidR="009A7012" w:rsidRPr="004F3CAA">
        <w:rPr>
          <w:rFonts w:ascii="Times New Roman" w:hAnsi="Times New Roman" w:cs="Times New Roman"/>
        </w:rPr>
        <w:t xml:space="preserve"> In the instances where the wrong interaction is chosen as the first interaction, the wrong interaction will be deemed as the scattering interaction. </w:t>
      </w:r>
      <w:r w:rsidR="00A938BF" w:rsidRPr="004F3CAA">
        <w:rPr>
          <w:rFonts w:ascii="Times New Roman" w:hAnsi="Times New Roman" w:cs="Times New Roman"/>
        </w:rPr>
        <w:t xml:space="preserve">This will change the scattered energy deposition, leading to the wrong </w:t>
      </w:r>
      <w:r w:rsidR="0050575A" w:rsidRPr="004F3CAA">
        <w:rPr>
          <w:rFonts w:ascii="Times New Roman" w:hAnsi="Times New Roman" w:cs="Times New Roman"/>
        </w:rPr>
        <w:t>cone angle, attributing to the cone angle uncertainty.</w:t>
      </w:r>
    </w:p>
    <w:p w14:paraId="10DB4779" w14:textId="77777777" w:rsidR="004E56A3" w:rsidRPr="004F3CAA" w:rsidRDefault="004E56A3" w:rsidP="00556CA8">
      <w:pPr>
        <w:spacing w:line="360" w:lineRule="auto"/>
        <w:rPr>
          <w:rFonts w:ascii="Times New Roman" w:hAnsi="Times New Roman" w:cs="Times New Roman"/>
        </w:rPr>
      </w:pPr>
    </w:p>
    <w:p w14:paraId="68780BDC" w14:textId="77777777" w:rsidR="001D42DB" w:rsidRPr="004F3CAA" w:rsidRDefault="002E553A" w:rsidP="00556CA8">
      <w:pPr>
        <w:spacing w:line="360" w:lineRule="auto"/>
        <w:rPr>
          <w:rFonts w:ascii="Times New Roman" w:hAnsi="Times New Roman" w:cs="Times New Roman"/>
        </w:rPr>
      </w:pPr>
      <w:r w:rsidRPr="004F3CAA">
        <w:rPr>
          <w:rFonts w:ascii="Times New Roman" w:hAnsi="Times New Roman" w:cs="Times New Roman"/>
        </w:rPr>
        <w:t>The cone angle uncertainty</w:t>
      </w:r>
      <w:r w:rsidR="00F0156A" w:rsidRPr="004F3CAA">
        <w:rPr>
          <w:rFonts w:ascii="Times New Roman" w:hAnsi="Times New Roman" w:cs="Times New Roman"/>
        </w:rPr>
        <w:t xml:space="preserve"> is evaluated from these metrics </w:t>
      </w:r>
      <w:r w:rsidR="00A42A49" w:rsidRPr="004F3CAA">
        <w:rPr>
          <w:rFonts w:ascii="Times New Roman" w:hAnsi="Times New Roman" w:cs="Times New Roman"/>
        </w:rPr>
        <w:t xml:space="preserve">based on </w:t>
      </w:r>
      <w:r w:rsidR="004B3BE4" w:rsidRPr="004F3CAA">
        <w:rPr>
          <w:rFonts w:ascii="Times New Roman" w:hAnsi="Times New Roman" w:cs="Times New Roman"/>
        </w:rPr>
        <w:t xml:space="preserve">Monte-Carlo analysis. Points are randomly selected within the </w:t>
      </w:r>
      <w:r w:rsidR="00DE0502" w:rsidRPr="004F3CAA">
        <w:rPr>
          <w:rFonts w:ascii="Times New Roman" w:hAnsi="Times New Roman" w:cs="Times New Roman"/>
        </w:rPr>
        <w:t>location uncertainty, projecting the d</w:t>
      </w:r>
      <w:r w:rsidR="004E41FF" w:rsidRPr="004F3CAA">
        <w:rPr>
          <w:rFonts w:ascii="Times New Roman" w:hAnsi="Times New Roman" w:cs="Times New Roman"/>
        </w:rPr>
        <w:t>irection vector</w:t>
      </w:r>
      <w:r w:rsidR="004B3BE4" w:rsidRPr="004F3CAA">
        <w:rPr>
          <w:rFonts w:ascii="Times New Roman" w:hAnsi="Times New Roman" w:cs="Times New Roman"/>
        </w:rPr>
        <w:t xml:space="preserve">. </w:t>
      </w:r>
      <w:r w:rsidR="004E41FF" w:rsidRPr="004F3CAA">
        <w:rPr>
          <w:rFonts w:ascii="Times New Roman" w:hAnsi="Times New Roman" w:cs="Times New Roman"/>
        </w:rPr>
        <w:t>The cone angle is provided based on the cone projection difference from many direction vector</w:t>
      </w:r>
      <w:r w:rsidR="001D42DB" w:rsidRPr="004F3CAA">
        <w:rPr>
          <w:rFonts w:ascii="Times New Roman" w:hAnsi="Times New Roman" w:cs="Times New Roman"/>
        </w:rPr>
        <w:t>s</w:t>
      </w:r>
      <w:r w:rsidR="004E41FF" w:rsidRPr="004F3CAA">
        <w:rPr>
          <w:rFonts w:ascii="Times New Roman" w:hAnsi="Times New Roman" w:cs="Times New Roman"/>
        </w:rPr>
        <w:t xml:space="preserve"> randomly projected (</w:t>
      </w:r>
      <w:r w:rsidR="001D42DB" w:rsidRPr="004F3CAA">
        <w:rPr>
          <w:rFonts w:ascii="Times New Roman" w:hAnsi="Times New Roman" w:cs="Times New Roman"/>
        </w:rPr>
        <w:t xml:space="preserve">Mitchell 2022). </w:t>
      </w:r>
    </w:p>
    <w:p w14:paraId="25B59DAD" w14:textId="77777777" w:rsidR="001D42DB" w:rsidRPr="004F3CAA" w:rsidRDefault="001D42DB" w:rsidP="00556CA8">
      <w:pPr>
        <w:spacing w:line="360" w:lineRule="auto"/>
        <w:rPr>
          <w:rFonts w:ascii="Times New Roman" w:hAnsi="Times New Roman" w:cs="Times New Roman"/>
        </w:rPr>
      </w:pPr>
    </w:p>
    <w:p w14:paraId="70640ED1" w14:textId="61671A71" w:rsidR="0076020A" w:rsidRPr="004F3CAA" w:rsidRDefault="004E56A3" w:rsidP="00556CA8">
      <w:pPr>
        <w:spacing w:line="360" w:lineRule="auto"/>
        <w:rPr>
          <w:rFonts w:ascii="Times New Roman" w:hAnsi="Times New Roman" w:cs="Times New Roman"/>
        </w:rPr>
      </w:pPr>
      <w:r w:rsidRPr="004F3CAA">
        <w:rPr>
          <w:rFonts w:ascii="Times New Roman" w:hAnsi="Times New Roman" w:cs="Times New Roman"/>
        </w:rPr>
        <w:t xml:space="preserve">The angular uncertainty will be an important factor in weighting the Compton cone for it tells how reliable each generated cone is. In short, a larger uncertainty would lead to a larger area of probable origin, resulting in less </w:t>
      </w:r>
      <w:r w:rsidR="0050575A" w:rsidRPr="004F3CAA">
        <w:rPr>
          <w:rFonts w:ascii="Times New Roman" w:hAnsi="Times New Roman" w:cs="Times New Roman"/>
        </w:rPr>
        <w:t xml:space="preserve">reliable </w:t>
      </w:r>
      <w:r w:rsidRPr="004F3CAA">
        <w:rPr>
          <w:rFonts w:ascii="Times New Roman" w:hAnsi="Times New Roman" w:cs="Times New Roman"/>
        </w:rPr>
        <w:t>information about a specific region.</w:t>
      </w:r>
      <w:r w:rsidR="00EF74F8" w:rsidRPr="004F3CAA">
        <w:rPr>
          <w:rFonts w:ascii="Times New Roman" w:hAnsi="Times New Roman" w:cs="Times New Roman"/>
        </w:rPr>
        <w:t xml:space="preserve"> </w:t>
      </w:r>
      <w:r w:rsidR="00DB7E2C" w:rsidRPr="004F3CAA">
        <w:rPr>
          <w:rFonts w:ascii="Times New Roman" w:hAnsi="Times New Roman" w:cs="Times New Roman"/>
        </w:rPr>
        <w:t xml:space="preserve">A higher angle of uncertainty will directly result in a lower weighting </w:t>
      </w:r>
      <w:r w:rsidR="00F40F26" w:rsidRPr="004F3CAA">
        <w:rPr>
          <w:rFonts w:ascii="Times New Roman" w:hAnsi="Times New Roman" w:cs="Times New Roman"/>
        </w:rPr>
        <w:t xml:space="preserve">by a power of 3. </w:t>
      </w:r>
    </w:p>
    <w:p w14:paraId="5122BCBD" w14:textId="77777777" w:rsidR="0076020A" w:rsidRPr="004F3CAA" w:rsidRDefault="0076020A" w:rsidP="00556CA8">
      <w:pPr>
        <w:spacing w:line="360" w:lineRule="auto"/>
        <w:rPr>
          <w:rFonts w:ascii="Times New Roman" w:hAnsi="Times New Roman" w:cs="Times New Roman"/>
        </w:rPr>
      </w:pPr>
      <w:r w:rsidRPr="004F3CAA">
        <w:rPr>
          <w:rFonts w:ascii="Times New Roman" w:hAnsi="Times New Roman" w:cs="Times New Roman"/>
        </w:rPr>
        <w:br w:type="page"/>
      </w:r>
    </w:p>
    <w:p w14:paraId="4EA00209" w14:textId="2CFE315F" w:rsidR="00D3405F" w:rsidRPr="004F3CAA" w:rsidRDefault="00D3405F" w:rsidP="00556CA8">
      <w:pPr>
        <w:pStyle w:val="Heading3"/>
        <w:spacing w:line="360" w:lineRule="auto"/>
        <w:rPr>
          <w:rFonts w:ascii="Times New Roman" w:hAnsi="Times New Roman" w:cs="Times New Roman"/>
          <w:szCs w:val="24"/>
        </w:rPr>
      </w:pPr>
      <w:bookmarkStart w:id="88" w:name="_Toc118834101"/>
      <w:r w:rsidRPr="004F3CAA">
        <w:rPr>
          <w:rFonts w:ascii="Times New Roman" w:hAnsi="Times New Roman" w:cs="Times New Roman"/>
          <w:szCs w:val="24"/>
        </w:rPr>
        <w:lastRenderedPageBreak/>
        <w:t>Image Comparison Weighting</w:t>
      </w:r>
      <w:bookmarkEnd w:id="88"/>
    </w:p>
    <w:p w14:paraId="57C8FF2F" w14:textId="77777777" w:rsidR="00D3405F" w:rsidRPr="004F3CAA" w:rsidRDefault="00D3405F" w:rsidP="00556CA8">
      <w:pPr>
        <w:spacing w:line="360" w:lineRule="auto"/>
        <w:rPr>
          <w:rFonts w:ascii="Times New Roman" w:hAnsi="Times New Roman" w:cs="Times New Roman"/>
        </w:rPr>
      </w:pPr>
    </w:p>
    <w:p w14:paraId="278E27CA" w14:textId="203BEDD0" w:rsidR="00236A6A" w:rsidRPr="004F3CAA" w:rsidRDefault="004E4BB6" w:rsidP="00556CA8">
      <w:pPr>
        <w:spacing w:line="360" w:lineRule="auto"/>
        <w:rPr>
          <w:rFonts w:ascii="Times New Roman" w:hAnsi="Times New Roman" w:cs="Times New Roman"/>
        </w:rPr>
      </w:pPr>
      <w:r w:rsidRPr="004F3CAA">
        <w:rPr>
          <w:rFonts w:ascii="Times New Roman" w:hAnsi="Times New Roman" w:cs="Times New Roman"/>
        </w:rPr>
        <w:t xml:space="preserve">Lastly, a feature of simultaneous imaging </w:t>
      </w:r>
      <w:r w:rsidR="000A0CFC" w:rsidRPr="004F3CAA">
        <w:rPr>
          <w:rFonts w:ascii="Times New Roman" w:hAnsi="Times New Roman" w:cs="Times New Roman"/>
        </w:rPr>
        <w:t xml:space="preserve">using two </w:t>
      </w:r>
      <w:r w:rsidRPr="004F3CAA">
        <w:rPr>
          <w:rFonts w:ascii="Times New Roman" w:hAnsi="Times New Roman" w:cs="Times New Roman"/>
        </w:rPr>
        <w:t xml:space="preserve">different modalities is being able to compare the two. </w:t>
      </w:r>
      <w:r w:rsidR="000A0CFC" w:rsidRPr="004F3CAA">
        <w:rPr>
          <w:rFonts w:ascii="Times New Roman" w:hAnsi="Times New Roman" w:cs="Times New Roman"/>
        </w:rPr>
        <w:t xml:space="preserve">The pros and cons of each imaging method can be addressed with this comparison, improving the resulting </w:t>
      </w:r>
      <w:r w:rsidR="00424AAC" w:rsidRPr="004F3CAA">
        <w:rPr>
          <w:rFonts w:ascii="Times New Roman" w:hAnsi="Times New Roman" w:cs="Times New Roman"/>
        </w:rPr>
        <w:t>image</w:t>
      </w:r>
      <w:r w:rsidR="000A0CFC" w:rsidRPr="004F3CAA">
        <w:rPr>
          <w:rFonts w:ascii="Times New Roman" w:hAnsi="Times New Roman" w:cs="Times New Roman"/>
        </w:rPr>
        <w:t>.</w:t>
      </w:r>
    </w:p>
    <w:p w14:paraId="562DF5A6" w14:textId="77777777" w:rsidR="00424AAC" w:rsidRPr="004F3CAA" w:rsidRDefault="00424AAC" w:rsidP="00556CA8">
      <w:pPr>
        <w:spacing w:line="360" w:lineRule="auto"/>
        <w:rPr>
          <w:rFonts w:ascii="Times New Roman" w:hAnsi="Times New Roman" w:cs="Times New Roman"/>
        </w:rPr>
      </w:pPr>
    </w:p>
    <w:p w14:paraId="103F59E2" w14:textId="7B341CD4" w:rsidR="002247DE" w:rsidRPr="004F3CAA" w:rsidRDefault="004E4BB6" w:rsidP="00556CA8">
      <w:pPr>
        <w:spacing w:line="360" w:lineRule="auto"/>
        <w:rPr>
          <w:rFonts w:ascii="Times New Roman" w:hAnsi="Times New Roman" w:cs="Times New Roman"/>
        </w:rPr>
      </w:pPr>
      <w:r w:rsidRPr="004F3CAA">
        <w:rPr>
          <w:rFonts w:ascii="Times New Roman" w:hAnsi="Times New Roman" w:cs="Times New Roman"/>
        </w:rPr>
        <w:t xml:space="preserve">Coded aperture </w:t>
      </w:r>
      <w:r w:rsidR="00A85DB9" w:rsidRPr="004F3CAA">
        <w:rPr>
          <w:rFonts w:ascii="Times New Roman" w:hAnsi="Times New Roman" w:cs="Times New Roman"/>
        </w:rPr>
        <w:t xml:space="preserve">imaging </w:t>
      </w:r>
      <w:r w:rsidRPr="004F3CAA">
        <w:rPr>
          <w:rFonts w:ascii="Times New Roman" w:hAnsi="Times New Roman" w:cs="Times New Roman"/>
        </w:rPr>
        <w:t xml:space="preserve">has a higher </w:t>
      </w:r>
      <w:r w:rsidR="00424AAC" w:rsidRPr="004F3CAA">
        <w:rPr>
          <w:rFonts w:ascii="Times New Roman" w:hAnsi="Times New Roman" w:cs="Times New Roman"/>
        </w:rPr>
        <w:t xml:space="preserve">detection </w:t>
      </w:r>
      <w:r w:rsidRPr="004F3CAA">
        <w:rPr>
          <w:rFonts w:ascii="Times New Roman" w:hAnsi="Times New Roman" w:cs="Times New Roman"/>
        </w:rPr>
        <w:t>efficiency</w:t>
      </w:r>
      <w:r w:rsidR="006B0452" w:rsidRPr="004F3CAA">
        <w:rPr>
          <w:rFonts w:ascii="Times New Roman" w:hAnsi="Times New Roman" w:cs="Times New Roman"/>
        </w:rPr>
        <w:t xml:space="preserve"> for </w:t>
      </w:r>
      <w:r w:rsidR="005F60B1" w:rsidRPr="004F3CAA">
        <w:rPr>
          <w:rFonts w:ascii="Times New Roman" w:hAnsi="Times New Roman" w:cs="Times New Roman"/>
        </w:rPr>
        <w:t xml:space="preserve">the GeGI. This is because the detector is a thin cylinder. Lower photon energies have an overall higher </w:t>
      </w:r>
      <w:r w:rsidR="00A2617F" w:rsidRPr="004F3CAA">
        <w:rPr>
          <w:rFonts w:ascii="Times New Roman" w:hAnsi="Times New Roman" w:cs="Times New Roman"/>
        </w:rPr>
        <w:t>interaction probability (</w:t>
      </w:r>
      <w:r w:rsidR="00A2617F" w:rsidRPr="004F3CAA">
        <w:rPr>
          <w:rFonts w:ascii="Times New Roman" w:hAnsi="Times New Roman" w:cs="Times New Roman"/>
        </w:rPr>
        <w:fldChar w:fldCharType="begin"/>
      </w:r>
      <w:r w:rsidR="00A2617F" w:rsidRPr="004F3CAA">
        <w:rPr>
          <w:rFonts w:ascii="Times New Roman" w:hAnsi="Times New Roman" w:cs="Times New Roman"/>
        </w:rPr>
        <w:instrText xml:space="preserve"> REF _Ref116039033 \h  \* MERGEFORMAT </w:instrText>
      </w:r>
      <w:r w:rsidR="00A2617F" w:rsidRPr="004F3CAA">
        <w:rPr>
          <w:rFonts w:ascii="Times New Roman" w:hAnsi="Times New Roman" w:cs="Times New Roman"/>
        </w:rPr>
      </w:r>
      <w:r w:rsidR="00A2617F" w:rsidRPr="004F3CAA">
        <w:rPr>
          <w:rFonts w:ascii="Times New Roman" w:hAnsi="Times New Roman" w:cs="Times New Roman"/>
        </w:rPr>
        <w:fldChar w:fldCharType="separate"/>
      </w:r>
      <w:r w:rsidR="009A6D03" w:rsidRPr="004F3CAA">
        <w:rPr>
          <w:rFonts w:ascii="Times New Roman" w:hAnsi="Times New Roman" w:cs="Times New Roman"/>
        </w:rPr>
        <w:t xml:space="preserve">Figure </w:t>
      </w:r>
      <w:r w:rsidR="009A6D03" w:rsidRPr="004F3CAA">
        <w:rPr>
          <w:rFonts w:ascii="Times New Roman" w:hAnsi="Times New Roman" w:cs="Times New Roman"/>
          <w:noProof/>
        </w:rPr>
        <w:t>5</w:t>
      </w:r>
      <w:r w:rsidR="00A2617F" w:rsidRPr="004F3CAA">
        <w:rPr>
          <w:rFonts w:ascii="Times New Roman" w:hAnsi="Times New Roman" w:cs="Times New Roman"/>
        </w:rPr>
        <w:fldChar w:fldCharType="end"/>
      </w:r>
      <w:r w:rsidR="00A2617F" w:rsidRPr="004F3CAA">
        <w:rPr>
          <w:rFonts w:ascii="Times New Roman" w:hAnsi="Times New Roman" w:cs="Times New Roman"/>
        </w:rPr>
        <w:t>)</w:t>
      </w:r>
      <w:r w:rsidR="00C62E41" w:rsidRPr="004F3CAA">
        <w:rPr>
          <w:rFonts w:ascii="Times New Roman" w:hAnsi="Times New Roman" w:cs="Times New Roman"/>
        </w:rPr>
        <w:t>.</w:t>
      </w:r>
      <w:r w:rsidR="000377F4" w:rsidRPr="004F3CAA">
        <w:rPr>
          <w:rFonts w:ascii="Times New Roman" w:hAnsi="Times New Roman" w:cs="Times New Roman"/>
        </w:rPr>
        <w:t xml:space="preserve"> Compton scatter imaging also relies on two or more interactions, meaning the second interaction also </w:t>
      </w:r>
      <w:r w:rsidR="00CC5D66" w:rsidRPr="004F3CAA">
        <w:rPr>
          <w:rFonts w:ascii="Times New Roman" w:hAnsi="Times New Roman" w:cs="Times New Roman"/>
        </w:rPr>
        <w:t>must</w:t>
      </w:r>
      <w:r w:rsidR="000377F4" w:rsidRPr="004F3CAA">
        <w:rPr>
          <w:rFonts w:ascii="Times New Roman" w:hAnsi="Times New Roman" w:cs="Times New Roman"/>
        </w:rPr>
        <w:t xml:space="preserve"> take place within the </w:t>
      </w:r>
      <w:r w:rsidR="00CC5D66" w:rsidRPr="004F3CAA">
        <w:rPr>
          <w:rFonts w:ascii="Times New Roman" w:hAnsi="Times New Roman" w:cs="Times New Roman"/>
        </w:rPr>
        <w:t>thinness of the detector. With forward scatter being most probable (</w:t>
      </w:r>
      <w:r w:rsidR="00CC5D66" w:rsidRPr="004F3CAA">
        <w:rPr>
          <w:rFonts w:ascii="Times New Roman" w:hAnsi="Times New Roman" w:cs="Times New Roman"/>
        </w:rPr>
        <w:fldChar w:fldCharType="begin"/>
      </w:r>
      <w:r w:rsidR="00CC5D66" w:rsidRPr="004F3CAA">
        <w:rPr>
          <w:rFonts w:ascii="Times New Roman" w:hAnsi="Times New Roman" w:cs="Times New Roman"/>
        </w:rPr>
        <w:instrText xml:space="preserve"> REF _Ref116038712 \h  \* MERGEFORMAT </w:instrText>
      </w:r>
      <w:r w:rsidR="00CC5D66" w:rsidRPr="004F3CAA">
        <w:rPr>
          <w:rFonts w:ascii="Times New Roman" w:hAnsi="Times New Roman" w:cs="Times New Roman"/>
        </w:rPr>
      </w:r>
      <w:r w:rsidR="00CC5D66" w:rsidRPr="004F3CAA">
        <w:rPr>
          <w:rFonts w:ascii="Times New Roman" w:hAnsi="Times New Roman" w:cs="Times New Roman"/>
        </w:rPr>
        <w:fldChar w:fldCharType="separate"/>
      </w:r>
      <w:r w:rsidR="009A6D03" w:rsidRPr="004F3CAA">
        <w:rPr>
          <w:rFonts w:ascii="Times New Roman" w:hAnsi="Times New Roman" w:cs="Times New Roman"/>
        </w:rPr>
        <w:t xml:space="preserve">Figure </w:t>
      </w:r>
      <w:r w:rsidR="009A6D03" w:rsidRPr="004F3CAA">
        <w:rPr>
          <w:rFonts w:ascii="Times New Roman" w:hAnsi="Times New Roman" w:cs="Times New Roman"/>
          <w:noProof/>
        </w:rPr>
        <w:t>12</w:t>
      </w:r>
      <w:r w:rsidR="00CC5D66" w:rsidRPr="004F3CAA">
        <w:rPr>
          <w:rFonts w:ascii="Times New Roman" w:hAnsi="Times New Roman" w:cs="Times New Roman"/>
        </w:rPr>
        <w:fldChar w:fldCharType="end"/>
      </w:r>
      <w:r w:rsidR="00CC5D66" w:rsidRPr="004F3CAA">
        <w:rPr>
          <w:rFonts w:ascii="Times New Roman" w:hAnsi="Times New Roman" w:cs="Times New Roman"/>
        </w:rPr>
        <w:t>),</w:t>
      </w:r>
      <w:r w:rsidR="00F36D44" w:rsidRPr="004F3CAA">
        <w:rPr>
          <w:rFonts w:ascii="Times New Roman" w:hAnsi="Times New Roman" w:cs="Times New Roman"/>
        </w:rPr>
        <w:t xml:space="preserve"> it decreases the overall efficiency</w:t>
      </w:r>
      <w:r w:rsidR="009A0531" w:rsidRPr="004F3CAA">
        <w:rPr>
          <w:rFonts w:ascii="Times New Roman" w:hAnsi="Times New Roman" w:cs="Times New Roman"/>
        </w:rPr>
        <w:t xml:space="preserve"> for Compton scatter imaging</w:t>
      </w:r>
      <w:r w:rsidR="00CC5D66" w:rsidRPr="004F3CAA">
        <w:rPr>
          <w:rFonts w:ascii="Times New Roman" w:hAnsi="Times New Roman" w:cs="Times New Roman"/>
        </w:rPr>
        <w:t>.</w:t>
      </w:r>
      <w:r w:rsidR="009A0531" w:rsidRPr="004F3CAA">
        <w:rPr>
          <w:rFonts w:ascii="Times New Roman" w:hAnsi="Times New Roman" w:cs="Times New Roman"/>
        </w:rPr>
        <w:t xml:space="preserve"> On the other side, there are downsides to imaging lower energy photons. </w:t>
      </w:r>
      <w:r w:rsidR="00032A6A" w:rsidRPr="004F3CAA">
        <w:rPr>
          <w:rFonts w:ascii="Times New Roman" w:hAnsi="Times New Roman" w:cs="Times New Roman"/>
        </w:rPr>
        <w:t xml:space="preserve">Lower energy photons have a much lower penetrating power, making it more difficult to image through material. With holdup usually taking place behind walls and duct work, this will impact the number of photons reaching the detector. </w:t>
      </w:r>
      <w:r w:rsidR="00236A6A" w:rsidRPr="004F3CAA">
        <w:rPr>
          <w:rFonts w:ascii="Times New Roman" w:hAnsi="Times New Roman" w:cs="Times New Roman"/>
        </w:rPr>
        <w:t>The source itself can act as an attenuator</w:t>
      </w:r>
      <w:r w:rsidR="00895BF3" w:rsidRPr="004F3CAA">
        <w:rPr>
          <w:rFonts w:ascii="Times New Roman" w:hAnsi="Times New Roman" w:cs="Times New Roman"/>
        </w:rPr>
        <w:t xml:space="preserve">, known self-attenuation. This can cause an issue when </w:t>
      </w:r>
      <w:r w:rsidR="009860AD" w:rsidRPr="004F3CAA">
        <w:rPr>
          <w:rFonts w:ascii="Times New Roman" w:hAnsi="Times New Roman" w:cs="Times New Roman"/>
        </w:rPr>
        <w:t xml:space="preserve">the thickness of the material is high enough where a photon emitted from the back end of the deposit will almost always attenuate before the photon reaches the front end of the deposit. </w:t>
      </w:r>
      <w:r w:rsidR="002502ED" w:rsidRPr="004F3CAA">
        <w:rPr>
          <w:rFonts w:ascii="Times New Roman" w:hAnsi="Times New Roman" w:cs="Times New Roman"/>
        </w:rPr>
        <w:t xml:space="preserve">This phenomenon is known as infinite thickness. The ratio of photons emitted within a source to photons </w:t>
      </w:r>
      <w:r w:rsidR="002D3031" w:rsidRPr="004F3CAA">
        <w:rPr>
          <w:rFonts w:ascii="Times New Roman" w:hAnsi="Times New Roman" w:cs="Times New Roman"/>
        </w:rPr>
        <w:t xml:space="preserve">unattenuated through can help estimate the thickness of a deposit. However, infinite thickness scenarios make it </w:t>
      </w:r>
      <w:r w:rsidR="004043F8" w:rsidRPr="004F3CAA">
        <w:rPr>
          <w:rFonts w:ascii="Times New Roman" w:hAnsi="Times New Roman" w:cs="Times New Roman"/>
        </w:rPr>
        <w:t xml:space="preserve">problematic </w:t>
      </w:r>
      <w:r w:rsidR="002D3031" w:rsidRPr="004F3CAA">
        <w:rPr>
          <w:rFonts w:ascii="Times New Roman" w:hAnsi="Times New Roman" w:cs="Times New Roman"/>
        </w:rPr>
        <w:t xml:space="preserve">to </w:t>
      </w:r>
      <w:r w:rsidR="004043F8" w:rsidRPr="004F3CAA">
        <w:rPr>
          <w:rFonts w:ascii="Times New Roman" w:hAnsi="Times New Roman" w:cs="Times New Roman"/>
        </w:rPr>
        <w:t>estimate</w:t>
      </w:r>
      <w:r w:rsidR="002D3031" w:rsidRPr="004F3CAA">
        <w:rPr>
          <w:rFonts w:ascii="Times New Roman" w:hAnsi="Times New Roman" w:cs="Times New Roman"/>
        </w:rPr>
        <w:t xml:space="preserve"> the thickness of the material</w:t>
      </w:r>
      <w:r w:rsidR="008A37D5" w:rsidRPr="004F3CAA">
        <w:rPr>
          <w:rFonts w:ascii="Times New Roman" w:hAnsi="Times New Roman" w:cs="Times New Roman"/>
        </w:rPr>
        <w:t>. This is because</w:t>
      </w:r>
      <w:r w:rsidR="002D3031" w:rsidRPr="004F3CAA">
        <w:rPr>
          <w:rFonts w:ascii="Times New Roman" w:hAnsi="Times New Roman" w:cs="Times New Roman"/>
        </w:rPr>
        <w:t xml:space="preserve"> increasing thicknes</w:t>
      </w:r>
      <w:r w:rsidR="008E2201" w:rsidRPr="004F3CAA">
        <w:rPr>
          <w:rFonts w:ascii="Times New Roman" w:hAnsi="Times New Roman" w:cs="Times New Roman"/>
        </w:rPr>
        <w:t xml:space="preserve">s further will not change the ratio of photons passing through, shown in </w:t>
      </w:r>
      <w:r w:rsidR="00BD58E5" w:rsidRPr="004F3CAA">
        <w:rPr>
          <w:rFonts w:ascii="Times New Roman" w:hAnsi="Times New Roman" w:cs="Times New Roman"/>
        </w:rPr>
        <w:fldChar w:fldCharType="begin"/>
      </w:r>
      <w:r w:rsidR="00BD58E5" w:rsidRPr="004F3CAA">
        <w:rPr>
          <w:rFonts w:ascii="Times New Roman" w:hAnsi="Times New Roman" w:cs="Times New Roman"/>
        </w:rPr>
        <w:instrText xml:space="preserve"> REF _Ref116209014 \h  \* MERGEFORMAT </w:instrText>
      </w:r>
      <w:r w:rsidR="00BD58E5" w:rsidRPr="004F3CAA">
        <w:rPr>
          <w:rFonts w:ascii="Times New Roman" w:hAnsi="Times New Roman" w:cs="Times New Roman"/>
        </w:rPr>
      </w:r>
      <w:r w:rsidR="00BD58E5" w:rsidRPr="004F3CAA">
        <w:rPr>
          <w:rFonts w:ascii="Times New Roman" w:hAnsi="Times New Roman" w:cs="Times New Roman"/>
        </w:rPr>
        <w:fldChar w:fldCharType="separate"/>
      </w:r>
      <w:r w:rsidR="009A6D03" w:rsidRPr="004F3CAA">
        <w:rPr>
          <w:rFonts w:ascii="Times New Roman" w:hAnsi="Times New Roman" w:cs="Times New Roman"/>
        </w:rPr>
        <w:t xml:space="preserve">Figure </w:t>
      </w:r>
      <w:r w:rsidR="009A6D03" w:rsidRPr="004F3CAA">
        <w:rPr>
          <w:rFonts w:ascii="Times New Roman" w:hAnsi="Times New Roman" w:cs="Times New Roman"/>
          <w:noProof/>
        </w:rPr>
        <w:t>26</w:t>
      </w:r>
      <w:r w:rsidR="00BD58E5" w:rsidRPr="004F3CAA">
        <w:rPr>
          <w:rFonts w:ascii="Times New Roman" w:hAnsi="Times New Roman" w:cs="Times New Roman"/>
        </w:rPr>
        <w:fldChar w:fldCharType="end"/>
      </w:r>
      <w:r w:rsidR="00BD58E5" w:rsidRPr="004F3CAA">
        <w:rPr>
          <w:rFonts w:ascii="Times New Roman" w:hAnsi="Times New Roman" w:cs="Times New Roman"/>
        </w:rPr>
        <w:t>.</w:t>
      </w:r>
      <w:r w:rsidR="002247DE" w:rsidRPr="004F3CAA">
        <w:rPr>
          <w:rFonts w:ascii="Times New Roman" w:hAnsi="Times New Roman" w:cs="Times New Roman"/>
        </w:rPr>
        <w:t xml:space="preserve"> The last downside to Coded aperture imaging is the restricted FOV which is dependent on the </w:t>
      </w:r>
      <w:r w:rsidR="006F3865" w:rsidRPr="004F3CAA">
        <w:rPr>
          <w:rFonts w:ascii="Times New Roman" w:hAnsi="Times New Roman" w:cs="Times New Roman"/>
        </w:rPr>
        <w:t>overlaid mask.</w:t>
      </w:r>
    </w:p>
    <w:p w14:paraId="003C4DB3" w14:textId="77777777" w:rsidR="006F3865" w:rsidRPr="004F3CAA" w:rsidRDefault="006F3865" w:rsidP="00556CA8">
      <w:pPr>
        <w:spacing w:line="360" w:lineRule="auto"/>
        <w:rPr>
          <w:rFonts w:ascii="Times New Roman" w:hAnsi="Times New Roman" w:cs="Times New Roman"/>
        </w:rPr>
      </w:pPr>
    </w:p>
    <w:p w14:paraId="4B45D5D1" w14:textId="750FD9F0" w:rsidR="00DF10B6" w:rsidRPr="004F3CAA" w:rsidRDefault="006F3865" w:rsidP="00556CA8">
      <w:pPr>
        <w:spacing w:line="360" w:lineRule="auto"/>
        <w:rPr>
          <w:rFonts w:ascii="Times New Roman" w:hAnsi="Times New Roman" w:cs="Times New Roman"/>
        </w:rPr>
      </w:pPr>
      <w:r w:rsidRPr="004F3CAA">
        <w:rPr>
          <w:rFonts w:ascii="Times New Roman" w:hAnsi="Times New Roman" w:cs="Times New Roman"/>
        </w:rPr>
        <w:t>Compton scatter imaging</w:t>
      </w:r>
      <w:r w:rsidR="00845EB2" w:rsidRPr="004F3CAA">
        <w:rPr>
          <w:rFonts w:ascii="Times New Roman" w:hAnsi="Times New Roman" w:cs="Times New Roman"/>
        </w:rPr>
        <w:t>,</w:t>
      </w:r>
      <w:r w:rsidRPr="004F3CAA">
        <w:rPr>
          <w:rFonts w:ascii="Times New Roman" w:hAnsi="Times New Roman" w:cs="Times New Roman"/>
        </w:rPr>
        <w:t xml:space="preserve"> on the other </w:t>
      </w:r>
      <w:r w:rsidR="00845EB2" w:rsidRPr="004F3CAA">
        <w:rPr>
          <w:rFonts w:ascii="Times New Roman" w:hAnsi="Times New Roman" w:cs="Times New Roman"/>
        </w:rPr>
        <w:t xml:space="preserve">hand, </w:t>
      </w:r>
      <w:r w:rsidR="00C1629F" w:rsidRPr="004F3CAA">
        <w:rPr>
          <w:rFonts w:ascii="Times New Roman" w:hAnsi="Times New Roman" w:cs="Times New Roman"/>
        </w:rPr>
        <w:t>can</w:t>
      </w:r>
      <w:r w:rsidRPr="004F3CAA">
        <w:rPr>
          <w:rFonts w:ascii="Times New Roman" w:hAnsi="Times New Roman" w:cs="Times New Roman"/>
        </w:rPr>
        <w:t xml:space="preserve"> image higher energy photons</w:t>
      </w:r>
      <w:r w:rsidR="005A0886" w:rsidRPr="004F3CAA">
        <w:rPr>
          <w:rFonts w:ascii="Times New Roman" w:hAnsi="Times New Roman" w:cs="Times New Roman"/>
        </w:rPr>
        <w:t>, which are more penetrating, reducing effects from self-attenuation and housing materials. The infinite thickness</w:t>
      </w:r>
      <w:r w:rsidR="00F47CF0" w:rsidRPr="004F3CAA">
        <w:rPr>
          <w:rFonts w:ascii="Times New Roman" w:hAnsi="Times New Roman" w:cs="Times New Roman"/>
        </w:rPr>
        <w:t xml:space="preserve"> criteria</w:t>
      </w:r>
      <w:r w:rsidR="005A0886" w:rsidRPr="004F3CAA">
        <w:rPr>
          <w:rFonts w:ascii="Times New Roman" w:hAnsi="Times New Roman" w:cs="Times New Roman"/>
        </w:rPr>
        <w:t xml:space="preserve"> </w:t>
      </w:r>
      <w:r w:rsidR="00DF10B6" w:rsidRPr="004F3CAA">
        <w:rPr>
          <w:rFonts w:ascii="Times New Roman" w:hAnsi="Times New Roman" w:cs="Times New Roman"/>
        </w:rPr>
        <w:t>are</w:t>
      </w:r>
      <w:r w:rsidR="005A0886" w:rsidRPr="004F3CAA">
        <w:rPr>
          <w:rFonts w:ascii="Times New Roman" w:hAnsi="Times New Roman" w:cs="Times New Roman"/>
        </w:rPr>
        <w:t xml:space="preserve"> also much larger, allowing for mass evaluations </w:t>
      </w:r>
      <w:r w:rsidR="00391094" w:rsidRPr="004F3CAA">
        <w:rPr>
          <w:rFonts w:ascii="Times New Roman" w:hAnsi="Times New Roman" w:cs="Times New Roman"/>
        </w:rPr>
        <w:t>with</w:t>
      </w:r>
      <w:r w:rsidR="005A0886" w:rsidRPr="004F3CAA">
        <w:rPr>
          <w:rFonts w:ascii="Times New Roman" w:hAnsi="Times New Roman" w:cs="Times New Roman"/>
        </w:rPr>
        <w:t xml:space="preserve"> </w:t>
      </w:r>
      <w:r w:rsidR="00391094" w:rsidRPr="004F3CAA">
        <w:rPr>
          <w:rFonts w:ascii="Times New Roman" w:hAnsi="Times New Roman" w:cs="Times New Roman"/>
        </w:rPr>
        <w:t>thicker</w:t>
      </w:r>
      <w:r w:rsidR="005A0886" w:rsidRPr="004F3CAA">
        <w:rPr>
          <w:rFonts w:ascii="Times New Roman" w:hAnsi="Times New Roman" w:cs="Times New Roman"/>
        </w:rPr>
        <w:t xml:space="preserve"> deposits.</w:t>
      </w:r>
      <w:r w:rsidR="00C1629F" w:rsidRPr="004F3CAA">
        <w:rPr>
          <w:rFonts w:ascii="Times New Roman" w:hAnsi="Times New Roman" w:cs="Times New Roman"/>
        </w:rPr>
        <w:t xml:space="preserve"> There is also no restricted FOV for Compton scatter imaging. The cones can be projected to full 4π </w:t>
      </w:r>
      <w:r w:rsidR="007860C7" w:rsidRPr="004F3CAA">
        <w:rPr>
          <w:rFonts w:ascii="Times New Roman" w:hAnsi="Times New Roman" w:cs="Times New Roman"/>
        </w:rPr>
        <w:t xml:space="preserve">imaging. </w:t>
      </w:r>
      <w:r w:rsidR="006D7610" w:rsidRPr="004F3CAA">
        <w:rPr>
          <w:rFonts w:ascii="Times New Roman" w:hAnsi="Times New Roman" w:cs="Times New Roman"/>
        </w:rPr>
        <w:t xml:space="preserve">However, as discussed earlier, the GeGI Compton scatter </w:t>
      </w:r>
    </w:p>
    <w:p w14:paraId="1D9500ED" w14:textId="77777777" w:rsidR="00DF10B6" w:rsidRPr="004F3CAA" w:rsidRDefault="00DF10B6" w:rsidP="00DF10B6">
      <w:pPr>
        <w:keepNext/>
        <w:spacing w:line="360" w:lineRule="auto"/>
        <w:jc w:val="center"/>
        <w:rPr>
          <w:rFonts w:ascii="Times New Roman" w:hAnsi="Times New Roman" w:cs="Times New Roman"/>
        </w:rPr>
      </w:pPr>
      <w:r w:rsidRPr="004F3CAA">
        <w:rPr>
          <w:rFonts w:ascii="Times New Roman" w:hAnsi="Times New Roman" w:cs="Times New Roman"/>
          <w:noProof/>
        </w:rPr>
        <w:lastRenderedPageBreak/>
        <w:drawing>
          <wp:inline distT="0" distB="0" distL="0" distR="0" wp14:anchorId="621DCDEC" wp14:editId="2C71BC1D">
            <wp:extent cx="4397121" cy="3246401"/>
            <wp:effectExtent l="0" t="0" r="3810" b="0"/>
            <wp:docPr id="2" name="Picture 2"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line chart&#10;&#10;Description automatically generated"/>
                    <pic:cNvPicPr/>
                  </pic:nvPicPr>
                  <pic:blipFill>
                    <a:blip r:embed="rId51"/>
                    <a:stretch>
                      <a:fillRect/>
                    </a:stretch>
                  </pic:blipFill>
                  <pic:spPr>
                    <a:xfrm>
                      <a:off x="0" y="0"/>
                      <a:ext cx="4397121" cy="3246401"/>
                    </a:xfrm>
                    <a:prstGeom prst="rect">
                      <a:avLst/>
                    </a:prstGeom>
                  </pic:spPr>
                </pic:pic>
              </a:graphicData>
            </a:graphic>
          </wp:inline>
        </w:drawing>
      </w:r>
    </w:p>
    <w:p w14:paraId="78514DAD" w14:textId="2B2A4DB8" w:rsidR="00DF10B6" w:rsidRPr="004F3CAA" w:rsidRDefault="00DF10B6" w:rsidP="00DF10B6">
      <w:pPr>
        <w:pStyle w:val="Caption"/>
      </w:pPr>
      <w:bookmarkStart w:id="89" w:name="_Ref116209014"/>
      <w:bookmarkStart w:id="90" w:name="_Toc118833945"/>
      <w:r w:rsidRPr="004F3CAA">
        <w:t xml:space="preserve">Figure </w:t>
      </w:r>
      <w:fldSimple w:instr=" SEQ Figure \* ARABIC ">
        <w:r w:rsidR="009A6D03" w:rsidRPr="004F3CAA">
          <w:rPr>
            <w:noProof/>
          </w:rPr>
          <w:t>26</w:t>
        </w:r>
      </w:fldSimple>
      <w:bookmarkEnd w:id="89"/>
      <w:r w:rsidRPr="004F3CAA">
        <w:t>. Infinite thickness comparison (density of 5.2 g/cc) between 1001 keV photons (blue), and 186 keV photons (orange) for U</w:t>
      </w:r>
      <w:r w:rsidRPr="004F3CAA">
        <w:softHyphen/>
      </w:r>
      <w:r w:rsidRPr="004F3CAA">
        <w:softHyphen/>
      </w:r>
      <w:r w:rsidRPr="004F3CAA">
        <w:softHyphen/>
      </w:r>
      <w:r w:rsidRPr="004F3CAA">
        <w:softHyphen/>
      </w:r>
      <w:r w:rsidRPr="004F3CAA">
        <w:softHyphen/>
      </w:r>
      <w:r w:rsidRPr="004F3CAA">
        <w:softHyphen/>
      </w:r>
      <w:r w:rsidRPr="004F3CAA">
        <w:softHyphen/>
      </w:r>
      <w:r w:rsidRPr="004F3CAA">
        <w:softHyphen/>
      </w:r>
      <w:r w:rsidRPr="004F3CAA">
        <w:rPr>
          <w:vertAlign w:val="subscript"/>
        </w:rPr>
        <w:t>3</w:t>
      </w:r>
      <w:r w:rsidRPr="004F3CAA">
        <w:t>O</w:t>
      </w:r>
      <w:r w:rsidRPr="004F3CAA">
        <w:rPr>
          <w:vertAlign w:val="subscript"/>
        </w:rPr>
        <w:t>8</w:t>
      </w:r>
      <w:r w:rsidRPr="004F3CAA">
        <w:t>.</w:t>
      </w:r>
      <w:bookmarkEnd w:id="90"/>
    </w:p>
    <w:p w14:paraId="1CAFC13D" w14:textId="77777777" w:rsidR="00DF10B6" w:rsidRPr="004F3CAA" w:rsidRDefault="00DF10B6">
      <w:pPr>
        <w:rPr>
          <w:rFonts w:ascii="Times New Roman" w:hAnsi="Times New Roman" w:cs="Times New Roman"/>
        </w:rPr>
      </w:pPr>
      <w:r w:rsidRPr="004F3CAA">
        <w:rPr>
          <w:rFonts w:ascii="Times New Roman" w:hAnsi="Times New Roman" w:cs="Times New Roman"/>
        </w:rPr>
        <w:br w:type="page"/>
      </w:r>
    </w:p>
    <w:p w14:paraId="7BC83E19" w14:textId="51289382" w:rsidR="006F3865" w:rsidRPr="004F3CAA" w:rsidRDefault="006D7610" w:rsidP="00556CA8">
      <w:pPr>
        <w:spacing w:line="360" w:lineRule="auto"/>
        <w:rPr>
          <w:rFonts w:ascii="Times New Roman" w:hAnsi="Times New Roman" w:cs="Times New Roman"/>
        </w:rPr>
      </w:pPr>
      <w:r w:rsidRPr="004F3CAA">
        <w:rPr>
          <w:rFonts w:ascii="Times New Roman" w:hAnsi="Times New Roman" w:cs="Times New Roman"/>
        </w:rPr>
        <w:lastRenderedPageBreak/>
        <w:t xml:space="preserve">imaging efficiency is much lower compared to coded aperture imaging. </w:t>
      </w:r>
      <w:r w:rsidR="001F3423" w:rsidRPr="004F3CAA">
        <w:rPr>
          <w:rFonts w:ascii="Times New Roman" w:hAnsi="Times New Roman" w:cs="Times New Roman"/>
        </w:rPr>
        <w:t>The angular uncertainty of Compton imaging is also much higher, leaving more blurred images.</w:t>
      </w:r>
      <w:r w:rsidR="00FA1F64" w:rsidRPr="004F3CAA">
        <w:rPr>
          <w:rFonts w:ascii="Times New Roman" w:hAnsi="Times New Roman" w:cs="Times New Roman"/>
        </w:rPr>
        <w:t xml:space="preserve"> This is partly due to </w:t>
      </w:r>
      <w:r w:rsidR="00D34162" w:rsidRPr="004F3CAA">
        <w:rPr>
          <w:rFonts w:ascii="Times New Roman" w:hAnsi="Times New Roman" w:cs="Times New Roman"/>
        </w:rPr>
        <w:t>each</w:t>
      </w:r>
      <w:r w:rsidR="00FA1F64" w:rsidRPr="004F3CAA">
        <w:rPr>
          <w:rFonts w:ascii="Times New Roman" w:hAnsi="Times New Roman" w:cs="Times New Roman"/>
        </w:rPr>
        <w:t xml:space="preserve"> cone distributing counts across a large </w:t>
      </w:r>
      <w:r w:rsidR="00233BA5" w:rsidRPr="004F3CAA">
        <w:rPr>
          <w:rFonts w:ascii="Times New Roman" w:hAnsi="Times New Roman" w:cs="Times New Roman"/>
        </w:rPr>
        <w:t xml:space="preserve">distance. </w:t>
      </w:r>
      <w:r w:rsidR="001665A2" w:rsidRPr="004F3CAA">
        <w:rPr>
          <w:rFonts w:ascii="Times New Roman" w:hAnsi="Times New Roman" w:cs="Times New Roman"/>
        </w:rPr>
        <w:t xml:space="preserve">A single cone can also arc across multiple sources, </w:t>
      </w:r>
      <w:r w:rsidR="00AD4BDC" w:rsidRPr="004F3CAA">
        <w:rPr>
          <w:rFonts w:ascii="Times New Roman" w:hAnsi="Times New Roman" w:cs="Times New Roman"/>
        </w:rPr>
        <w:t>potentially blurring the final image</w:t>
      </w:r>
      <w:r w:rsidR="00365D37" w:rsidRPr="004F3CAA">
        <w:rPr>
          <w:rFonts w:ascii="Times New Roman" w:hAnsi="Times New Roman" w:cs="Times New Roman"/>
        </w:rPr>
        <w:t>.</w:t>
      </w:r>
    </w:p>
    <w:p w14:paraId="0AB9455B" w14:textId="77777777" w:rsidR="004E4BB6" w:rsidRPr="004F3CAA" w:rsidRDefault="004E4BB6" w:rsidP="00556CA8">
      <w:pPr>
        <w:spacing w:line="360" w:lineRule="auto"/>
        <w:rPr>
          <w:rFonts w:ascii="Times New Roman" w:hAnsi="Times New Roman" w:cs="Times New Roman"/>
        </w:rPr>
      </w:pPr>
    </w:p>
    <w:p w14:paraId="615893D8" w14:textId="52A34BA9" w:rsidR="00DF10B6" w:rsidRPr="004F3CAA" w:rsidRDefault="00C90E7B" w:rsidP="00556CA8">
      <w:pPr>
        <w:spacing w:line="360" w:lineRule="auto"/>
        <w:rPr>
          <w:rFonts w:ascii="Times New Roman" w:hAnsi="Times New Roman" w:cs="Times New Roman"/>
        </w:rPr>
      </w:pPr>
      <w:r w:rsidRPr="004F3CAA">
        <w:rPr>
          <w:rFonts w:ascii="Times New Roman" w:hAnsi="Times New Roman" w:cs="Times New Roman"/>
        </w:rPr>
        <w:t>S</w:t>
      </w:r>
      <w:r w:rsidR="004E4BB6" w:rsidRPr="004F3CAA">
        <w:rPr>
          <w:rFonts w:ascii="Times New Roman" w:hAnsi="Times New Roman" w:cs="Times New Roman"/>
        </w:rPr>
        <w:t xml:space="preserve">ince both modalities </w:t>
      </w:r>
      <w:r w:rsidR="007D305A" w:rsidRPr="004F3CAA">
        <w:rPr>
          <w:rFonts w:ascii="Times New Roman" w:hAnsi="Times New Roman" w:cs="Times New Roman"/>
        </w:rPr>
        <w:t>create</w:t>
      </w:r>
      <w:r w:rsidR="004E4BB6" w:rsidRPr="004F3CAA">
        <w:rPr>
          <w:rFonts w:ascii="Times New Roman" w:hAnsi="Times New Roman" w:cs="Times New Roman"/>
        </w:rPr>
        <w:t xml:space="preserve"> an image using the same dataset, the coded aperture data can help isolate the source shape in the Compton image. This can be done</w:t>
      </w:r>
      <w:r w:rsidRPr="004F3CAA">
        <w:rPr>
          <w:rFonts w:ascii="Times New Roman" w:hAnsi="Times New Roman" w:cs="Times New Roman"/>
        </w:rPr>
        <w:t xml:space="preserve"> by</w:t>
      </w:r>
      <w:r w:rsidR="004E4BB6" w:rsidRPr="004F3CAA">
        <w:rPr>
          <w:rFonts w:ascii="Times New Roman" w:hAnsi="Times New Roman" w:cs="Times New Roman"/>
        </w:rPr>
        <w:t xml:space="preserve"> weighting each ray for its intersection position within the coded aperture image</w:t>
      </w:r>
      <w:r w:rsidR="00363372" w:rsidRPr="004F3CAA">
        <w:rPr>
          <w:rFonts w:ascii="Times New Roman" w:hAnsi="Times New Roman" w:cs="Times New Roman"/>
        </w:rPr>
        <w:t xml:space="preserve">, shown in </w:t>
      </w:r>
      <w:r w:rsidR="00363372" w:rsidRPr="004F3CAA">
        <w:rPr>
          <w:rFonts w:ascii="Times New Roman" w:hAnsi="Times New Roman" w:cs="Times New Roman"/>
        </w:rPr>
        <w:fldChar w:fldCharType="begin"/>
      </w:r>
      <w:r w:rsidR="00363372" w:rsidRPr="004F3CAA">
        <w:rPr>
          <w:rFonts w:ascii="Times New Roman" w:hAnsi="Times New Roman" w:cs="Times New Roman"/>
        </w:rPr>
        <w:instrText xml:space="preserve"> REF _Ref116213352 \h  \* MERGEFORMAT </w:instrText>
      </w:r>
      <w:r w:rsidR="00363372" w:rsidRPr="004F3CAA">
        <w:rPr>
          <w:rFonts w:ascii="Times New Roman" w:hAnsi="Times New Roman" w:cs="Times New Roman"/>
        </w:rPr>
      </w:r>
      <w:r w:rsidR="00363372" w:rsidRPr="004F3CAA">
        <w:rPr>
          <w:rFonts w:ascii="Times New Roman" w:hAnsi="Times New Roman" w:cs="Times New Roman"/>
        </w:rPr>
        <w:fldChar w:fldCharType="separate"/>
      </w:r>
      <w:r w:rsidR="009A6D03" w:rsidRPr="004F3CAA">
        <w:rPr>
          <w:rFonts w:ascii="Times New Roman" w:hAnsi="Times New Roman" w:cs="Times New Roman"/>
        </w:rPr>
        <w:t xml:space="preserve">Figure </w:t>
      </w:r>
      <w:r w:rsidR="009A6D03" w:rsidRPr="004F3CAA">
        <w:rPr>
          <w:rFonts w:ascii="Times New Roman" w:hAnsi="Times New Roman" w:cs="Times New Roman"/>
          <w:noProof/>
        </w:rPr>
        <w:t>27</w:t>
      </w:r>
      <w:r w:rsidR="00363372" w:rsidRPr="004F3CAA">
        <w:rPr>
          <w:rFonts w:ascii="Times New Roman" w:hAnsi="Times New Roman" w:cs="Times New Roman"/>
        </w:rPr>
        <w:fldChar w:fldCharType="end"/>
      </w:r>
      <w:r w:rsidR="004E4BB6" w:rsidRPr="004F3CAA">
        <w:rPr>
          <w:rFonts w:ascii="Times New Roman" w:hAnsi="Times New Roman" w:cs="Times New Roman"/>
        </w:rPr>
        <w:t>. A ray produced from Compton imaging can be weighted higher if it crosses a region</w:t>
      </w:r>
      <w:r w:rsidR="0048732C" w:rsidRPr="004F3CAA">
        <w:rPr>
          <w:rFonts w:ascii="Times New Roman" w:hAnsi="Times New Roman" w:cs="Times New Roman"/>
        </w:rPr>
        <w:t xml:space="preserve"> where both</w:t>
      </w:r>
      <w:r w:rsidR="00CE5B25" w:rsidRPr="004F3CAA">
        <w:rPr>
          <w:rFonts w:ascii="Times New Roman" w:hAnsi="Times New Roman" w:cs="Times New Roman"/>
        </w:rPr>
        <w:t xml:space="preserve"> the</w:t>
      </w:r>
      <w:r w:rsidR="0048732C" w:rsidRPr="004F3CAA">
        <w:rPr>
          <w:rFonts w:ascii="Times New Roman" w:hAnsi="Times New Roman" w:cs="Times New Roman"/>
        </w:rPr>
        <w:t xml:space="preserve"> coded aperture imag</w:t>
      </w:r>
      <w:r w:rsidR="00CE5B25" w:rsidRPr="004F3CAA">
        <w:rPr>
          <w:rFonts w:ascii="Times New Roman" w:hAnsi="Times New Roman" w:cs="Times New Roman"/>
        </w:rPr>
        <w:t>e</w:t>
      </w:r>
      <w:r w:rsidR="0048732C" w:rsidRPr="004F3CAA">
        <w:rPr>
          <w:rFonts w:ascii="Times New Roman" w:hAnsi="Times New Roman" w:cs="Times New Roman"/>
        </w:rPr>
        <w:t xml:space="preserve"> and the Compton image </w:t>
      </w:r>
      <w:r w:rsidR="00E225E7" w:rsidRPr="004F3CAA">
        <w:rPr>
          <w:rFonts w:ascii="Times New Roman" w:hAnsi="Times New Roman" w:cs="Times New Roman"/>
        </w:rPr>
        <w:t>are identifying a source</w:t>
      </w:r>
      <w:r w:rsidR="004E4BB6" w:rsidRPr="004F3CAA">
        <w:rPr>
          <w:rFonts w:ascii="Times New Roman" w:hAnsi="Times New Roman" w:cs="Times New Roman"/>
        </w:rPr>
        <w:t xml:space="preserve">. </w:t>
      </w:r>
      <w:r w:rsidR="00FD2F73" w:rsidRPr="004F3CAA">
        <w:rPr>
          <w:rFonts w:ascii="Times New Roman" w:hAnsi="Times New Roman" w:cs="Times New Roman"/>
        </w:rPr>
        <w:t>A</w:t>
      </w:r>
      <w:r w:rsidR="004E4BB6" w:rsidRPr="004F3CAA">
        <w:rPr>
          <w:rFonts w:ascii="Times New Roman" w:hAnsi="Times New Roman" w:cs="Times New Roman"/>
        </w:rPr>
        <w:t xml:space="preserve"> simple back</w:t>
      </w:r>
      <w:r w:rsidR="00FD2F73" w:rsidRPr="004F3CAA">
        <w:rPr>
          <w:rFonts w:ascii="Times New Roman" w:hAnsi="Times New Roman" w:cs="Times New Roman"/>
        </w:rPr>
        <w:t>-</w:t>
      </w:r>
      <w:r w:rsidR="004E4BB6" w:rsidRPr="004F3CAA">
        <w:rPr>
          <w:rFonts w:ascii="Times New Roman" w:hAnsi="Times New Roman" w:cs="Times New Roman"/>
        </w:rPr>
        <w:t xml:space="preserve">projected image is produced initially from the first 1000 </w:t>
      </w:r>
      <w:r w:rsidR="00FD2F73" w:rsidRPr="004F3CAA">
        <w:rPr>
          <w:rFonts w:ascii="Times New Roman" w:hAnsi="Times New Roman" w:cs="Times New Roman"/>
        </w:rPr>
        <w:t>before weighting begins to create a preliminary Compton scatter image to compare with</w:t>
      </w:r>
      <w:r w:rsidR="004E4BB6" w:rsidRPr="004F3CAA">
        <w:rPr>
          <w:rFonts w:ascii="Times New Roman" w:hAnsi="Times New Roman" w:cs="Times New Roman"/>
        </w:rPr>
        <w:t>.</w:t>
      </w:r>
      <w:r w:rsidR="003600ED" w:rsidRPr="004F3CAA">
        <w:rPr>
          <w:rFonts w:ascii="Times New Roman" w:hAnsi="Times New Roman" w:cs="Times New Roman"/>
        </w:rPr>
        <w:t xml:space="preserve"> </w:t>
      </w:r>
      <w:r w:rsidR="007B69D8" w:rsidRPr="004F3CAA">
        <w:rPr>
          <w:rFonts w:ascii="Times New Roman" w:hAnsi="Times New Roman" w:cs="Times New Roman"/>
        </w:rPr>
        <w:t>The weighting is applied pixel by pixel</w:t>
      </w:r>
      <w:r w:rsidR="004622A9" w:rsidRPr="004F3CAA">
        <w:rPr>
          <w:rFonts w:ascii="Times New Roman" w:hAnsi="Times New Roman" w:cs="Times New Roman"/>
        </w:rPr>
        <w:t xml:space="preserve">, instead of ray by ray. </w:t>
      </w:r>
      <w:r w:rsidR="007B69D8" w:rsidRPr="004F3CAA">
        <w:rPr>
          <w:rFonts w:ascii="Times New Roman" w:hAnsi="Times New Roman" w:cs="Times New Roman"/>
        </w:rPr>
        <w:t xml:space="preserve"> </w:t>
      </w:r>
      <w:r w:rsidR="004622A9" w:rsidRPr="004F3CAA">
        <w:rPr>
          <w:rFonts w:ascii="Times New Roman" w:hAnsi="Times New Roman" w:cs="Times New Roman"/>
        </w:rPr>
        <w:t>F</w:t>
      </w:r>
      <w:r w:rsidR="007B69D8" w:rsidRPr="004F3CAA">
        <w:rPr>
          <w:rFonts w:ascii="Times New Roman" w:hAnsi="Times New Roman" w:cs="Times New Roman"/>
        </w:rPr>
        <w:t>irst</w:t>
      </w:r>
      <w:r w:rsidR="004622A9" w:rsidRPr="004F3CAA">
        <w:rPr>
          <w:rFonts w:ascii="Times New Roman" w:hAnsi="Times New Roman" w:cs="Times New Roman"/>
        </w:rPr>
        <w:t xml:space="preserve">, every pixel intersected by the cone is </w:t>
      </w:r>
      <w:r w:rsidR="00AA36B8" w:rsidRPr="004F3CAA">
        <w:rPr>
          <w:rFonts w:ascii="Times New Roman" w:hAnsi="Times New Roman" w:cs="Times New Roman"/>
        </w:rPr>
        <w:t>isolated</w:t>
      </w:r>
      <w:r w:rsidR="007B69D8" w:rsidRPr="004F3CAA">
        <w:rPr>
          <w:rFonts w:ascii="Times New Roman" w:hAnsi="Times New Roman" w:cs="Times New Roman"/>
        </w:rPr>
        <w:t xml:space="preserve">, shown in </w:t>
      </w:r>
      <w:r w:rsidR="007B69D8" w:rsidRPr="004F3CAA">
        <w:rPr>
          <w:rFonts w:ascii="Times New Roman" w:hAnsi="Times New Roman" w:cs="Times New Roman"/>
        </w:rPr>
        <w:fldChar w:fldCharType="begin"/>
      </w:r>
      <w:r w:rsidR="007B69D8" w:rsidRPr="004F3CAA">
        <w:rPr>
          <w:rFonts w:ascii="Times New Roman" w:hAnsi="Times New Roman" w:cs="Times New Roman"/>
        </w:rPr>
        <w:instrText xml:space="preserve"> REF _Ref116055599 \h  \* MERGEFORMAT </w:instrText>
      </w:r>
      <w:r w:rsidR="007B69D8" w:rsidRPr="004F3CAA">
        <w:rPr>
          <w:rFonts w:ascii="Times New Roman" w:hAnsi="Times New Roman" w:cs="Times New Roman"/>
        </w:rPr>
      </w:r>
      <w:r w:rsidR="007B69D8" w:rsidRPr="004F3CAA">
        <w:rPr>
          <w:rFonts w:ascii="Times New Roman" w:hAnsi="Times New Roman" w:cs="Times New Roman"/>
        </w:rPr>
        <w:fldChar w:fldCharType="separate"/>
      </w:r>
      <w:r w:rsidR="009A6D03" w:rsidRPr="004F3CAA">
        <w:rPr>
          <w:rFonts w:ascii="Times New Roman" w:hAnsi="Times New Roman" w:cs="Times New Roman"/>
        </w:rPr>
        <w:t xml:space="preserve">Figure </w:t>
      </w:r>
      <w:r w:rsidR="009A6D03" w:rsidRPr="004F3CAA">
        <w:rPr>
          <w:rFonts w:ascii="Times New Roman" w:hAnsi="Times New Roman" w:cs="Times New Roman"/>
          <w:noProof/>
        </w:rPr>
        <w:t>20</w:t>
      </w:r>
      <w:r w:rsidR="007B69D8" w:rsidRPr="004F3CAA">
        <w:rPr>
          <w:rFonts w:ascii="Times New Roman" w:hAnsi="Times New Roman" w:cs="Times New Roman"/>
        </w:rPr>
        <w:fldChar w:fldCharType="end"/>
      </w:r>
      <w:r w:rsidR="007B69D8" w:rsidRPr="004F3CAA">
        <w:rPr>
          <w:rFonts w:ascii="Times New Roman" w:hAnsi="Times New Roman" w:cs="Times New Roman"/>
        </w:rPr>
        <w:t xml:space="preserve">. </w:t>
      </w:r>
      <w:r w:rsidR="00C2256F" w:rsidRPr="004F3CAA">
        <w:rPr>
          <w:rFonts w:ascii="Times New Roman" w:hAnsi="Times New Roman" w:cs="Times New Roman"/>
        </w:rPr>
        <w:t xml:space="preserve">A scaled weighting factor is applied to each pixel based </w:t>
      </w:r>
      <w:r w:rsidR="005A2D8E" w:rsidRPr="004F3CAA">
        <w:rPr>
          <w:rFonts w:ascii="Times New Roman" w:hAnsi="Times New Roman" w:cs="Times New Roman"/>
        </w:rPr>
        <w:t>on the normalized counts each image has developed. Every ray which crosses a pixel is assigned t</w:t>
      </w:r>
      <w:r w:rsidR="0060317A" w:rsidRPr="004F3CAA">
        <w:rPr>
          <w:rFonts w:ascii="Times New Roman" w:hAnsi="Times New Roman" w:cs="Times New Roman"/>
        </w:rPr>
        <w:t>he</w:t>
      </w:r>
      <w:r w:rsidR="005A2D8E" w:rsidRPr="004F3CAA">
        <w:rPr>
          <w:rFonts w:ascii="Times New Roman" w:hAnsi="Times New Roman" w:cs="Times New Roman"/>
        </w:rPr>
        <w:t xml:space="preserve"> scaled weighting factor </w:t>
      </w:r>
      <w:r w:rsidR="0060317A" w:rsidRPr="004F3CAA">
        <w:rPr>
          <w:rFonts w:ascii="Times New Roman" w:hAnsi="Times New Roman" w:cs="Times New Roman"/>
        </w:rPr>
        <w:t xml:space="preserve">of that pixel. </w:t>
      </w:r>
    </w:p>
    <w:p w14:paraId="3289389F" w14:textId="77777777" w:rsidR="00DF10B6" w:rsidRPr="004F3CAA" w:rsidRDefault="00DF10B6" w:rsidP="00556CA8">
      <w:pPr>
        <w:spacing w:line="360" w:lineRule="auto"/>
        <w:rPr>
          <w:rFonts w:ascii="Times New Roman" w:hAnsi="Times New Roman" w:cs="Times New Roman"/>
        </w:rPr>
      </w:pPr>
    </w:p>
    <w:p w14:paraId="554DEF0C" w14:textId="77777777" w:rsidR="00DF10B6" w:rsidRPr="004F3CAA" w:rsidRDefault="00DF10B6" w:rsidP="00DF10B6">
      <w:pPr>
        <w:pStyle w:val="Heading3"/>
        <w:spacing w:line="360" w:lineRule="auto"/>
        <w:rPr>
          <w:rFonts w:ascii="Times New Roman" w:hAnsi="Times New Roman" w:cs="Times New Roman"/>
          <w:szCs w:val="24"/>
        </w:rPr>
      </w:pPr>
      <w:bookmarkStart w:id="91" w:name="_Toc118834102"/>
      <w:r w:rsidRPr="004F3CAA">
        <w:rPr>
          <w:rFonts w:ascii="Times New Roman" w:hAnsi="Times New Roman" w:cs="Times New Roman"/>
          <w:szCs w:val="24"/>
        </w:rPr>
        <w:t>Combination of All Weighting Values</w:t>
      </w:r>
      <w:bookmarkEnd w:id="91"/>
    </w:p>
    <w:p w14:paraId="29D87D8C" w14:textId="77777777" w:rsidR="00DF10B6" w:rsidRPr="004F3CAA" w:rsidRDefault="00DF10B6" w:rsidP="00DF10B6">
      <w:pPr>
        <w:spacing w:line="360" w:lineRule="auto"/>
        <w:rPr>
          <w:rFonts w:ascii="Times New Roman" w:hAnsi="Times New Roman" w:cs="Times New Roman"/>
        </w:rPr>
      </w:pPr>
    </w:p>
    <w:p w14:paraId="550E6EB2" w14:textId="77777777" w:rsidR="00DF10B6" w:rsidRPr="004F3CAA" w:rsidRDefault="00DF10B6" w:rsidP="00DF10B6">
      <w:pPr>
        <w:spacing w:line="360" w:lineRule="auto"/>
        <w:rPr>
          <w:rFonts w:ascii="Times New Roman" w:hAnsi="Times New Roman" w:cs="Times New Roman"/>
        </w:rPr>
      </w:pPr>
      <w:r w:rsidRPr="004F3CAA">
        <w:rPr>
          <w:rFonts w:ascii="Times New Roman" w:hAnsi="Times New Roman" w:cs="Times New Roman"/>
        </w:rPr>
        <w:t>With all weighting factors evaluated, the next step is to apply the weightings to a count in the image. The weighted rays will be distributed to their intersecting pixels to assign a new value. From the numerical tally simple-backprojection method, a value of 1 was assigned to every intersected pixel. With the weighting system, the value assigned to each pixel will be based on the weighted values of nearest rays. The coded aperture imaging agreement weighting is given pixel by pixel, so no extra steps are needed. The rays have assigned weightings from the cone angle uncertainty and mask attenuation probability. For each isolated pixel intersecting with the backprojected cone, as discussed earlier, the center location is evaluated. From the center point of the pixel, the nearest three rays are selected to average their weighted values to be combined with the coded aperture</w:t>
      </w:r>
    </w:p>
    <w:p w14:paraId="78BAD2B5" w14:textId="77777777" w:rsidR="00DF10B6" w:rsidRPr="004F3CAA" w:rsidRDefault="00DF10B6" w:rsidP="00DF10B6">
      <w:pPr>
        <w:keepNext/>
        <w:spacing w:line="360" w:lineRule="auto"/>
        <w:jc w:val="center"/>
        <w:rPr>
          <w:rFonts w:ascii="Times New Roman" w:hAnsi="Times New Roman" w:cs="Times New Roman"/>
        </w:rPr>
      </w:pPr>
      <w:r w:rsidRPr="004F3CAA">
        <w:rPr>
          <w:rFonts w:ascii="Times New Roman" w:hAnsi="Times New Roman" w:cs="Times New Roman"/>
          <w:noProof/>
          <w:color w:val="000000"/>
          <w:bdr w:val="none" w:sz="0" w:space="0" w:color="auto" w:frame="1"/>
        </w:rPr>
        <w:lastRenderedPageBreak/>
        <w:drawing>
          <wp:inline distT="0" distB="0" distL="0" distR="0" wp14:anchorId="519C3ED2" wp14:editId="7222E58A">
            <wp:extent cx="3569067" cy="2841394"/>
            <wp:effectExtent l="0" t="0" r="0" b="0"/>
            <wp:docPr id="14" name="Picture 14"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Chart&#10;&#10;Description automatically generated"/>
                    <pic:cNvPicPr>
                      <a:picLocks noChangeAspect="1" noChangeArrowheads="1"/>
                    </pic:cNvPicPr>
                  </pic:nvPicPr>
                  <pic:blipFill rotWithShape="1">
                    <a:blip r:embed="rId52">
                      <a:extLst>
                        <a:ext uri="{28A0092B-C50C-407E-A947-70E740481C1C}">
                          <a14:useLocalDpi xmlns:a14="http://schemas.microsoft.com/office/drawing/2010/main" val="0"/>
                        </a:ext>
                      </a:extLst>
                    </a:blip>
                    <a:srcRect t="6015"/>
                    <a:stretch/>
                  </pic:blipFill>
                  <pic:spPr bwMode="auto">
                    <a:xfrm>
                      <a:off x="0" y="0"/>
                      <a:ext cx="3574420" cy="2845655"/>
                    </a:xfrm>
                    <a:prstGeom prst="rect">
                      <a:avLst/>
                    </a:prstGeom>
                    <a:noFill/>
                    <a:ln>
                      <a:noFill/>
                    </a:ln>
                    <a:extLst>
                      <a:ext uri="{53640926-AAD7-44D8-BBD7-CCE9431645EC}">
                        <a14:shadowObscured xmlns:a14="http://schemas.microsoft.com/office/drawing/2010/main"/>
                      </a:ext>
                    </a:extLst>
                  </pic:spPr>
                </pic:pic>
              </a:graphicData>
            </a:graphic>
          </wp:inline>
        </w:drawing>
      </w:r>
    </w:p>
    <w:p w14:paraId="32326011" w14:textId="746D4A96" w:rsidR="00DF10B6" w:rsidRPr="004F3CAA" w:rsidRDefault="00DF10B6" w:rsidP="00DF10B6">
      <w:pPr>
        <w:pStyle w:val="Caption"/>
      </w:pPr>
      <w:bookmarkStart w:id="92" w:name="_Ref116213352"/>
      <w:bookmarkStart w:id="93" w:name="_Toc118833946"/>
      <w:r w:rsidRPr="004F3CAA">
        <w:t xml:space="preserve">Figure </w:t>
      </w:r>
      <w:fldSimple w:instr=" SEQ Figure \* ARABIC ">
        <w:r w:rsidR="009A6D03" w:rsidRPr="004F3CAA">
          <w:rPr>
            <w:noProof/>
          </w:rPr>
          <w:t>27</w:t>
        </w:r>
      </w:fldSimple>
      <w:bookmarkEnd w:id="92"/>
      <w:r w:rsidRPr="004F3CAA">
        <w:t>. Concept for weighting back-projected cone based on agreement with coded aperture image. The Compton image will have a wider source area, with the coded aperture image lying within. Looking at sections which contain both will be weighted higher for most likely being the deposit for emission at low and high energies.</w:t>
      </w:r>
      <w:bookmarkEnd w:id="93"/>
      <w:r w:rsidRPr="004F3CAA">
        <w:br w:type="page"/>
      </w:r>
    </w:p>
    <w:p w14:paraId="715523B2" w14:textId="53F7F30D" w:rsidR="00DF10B6" w:rsidRPr="004F3CAA" w:rsidRDefault="00DF10B6" w:rsidP="00DF10B6">
      <w:pPr>
        <w:spacing w:line="360" w:lineRule="auto"/>
        <w:rPr>
          <w:rFonts w:ascii="Times New Roman" w:hAnsi="Times New Roman" w:cs="Times New Roman"/>
        </w:rPr>
      </w:pPr>
      <w:r w:rsidRPr="004F3CAA">
        <w:rPr>
          <w:rFonts w:ascii="Times New Roman" w:hAnsi="Times New Roman" w:cs="Times New Roman"/>
        </w:rPr>
        <w:lastRenderedPageBreak/>
        <w:t>imaging comparison weighting shown in equation 8. This method is implemented to account for scenarios where only a small portion of the arc crosses a pixel, and a ray intersection may not be directly within it.</w:t>
      </w:r>
    </w:p>
    <w:p w14:paraId="6A475A93" w14:textId="77777777" w:rsidR="00DF10B6" w:rsidRPr="004F3CAA" w:rsidRDefault="00DF10B6" w:rsidP="00DF10B6">
      <w:pPr>
        <w:spacing w:line="360" w:lineRule="auto"/>
        <w:rPr>
          <w:rFonts w:ascii="Times New Roman" w:hAnsi="Times New Roman" w:cs="Times New Roman"/>
        </w:rPr>
      </w:pPr>
    </w:p>
    <w:p w14:paraId="4E6A9D6E" w14:textId="77777777" w:rsidR="00DF10B6" w:rsidRPr="004F3CAA" w:rsidRDefault="00000000" w:rsidP="00DF10B6">
      <w:pPr>
        <w:spacing w:line="360" w:lineRule="auto"/>
        <w:rPr>
          <w:rFonts w:ascii="Times New Roman" w:hAnsi="Times New Roman" w:cs="Times New Roman"/>
        </w:rPr>
      </w:pPr>
      <m:oMathPara>
        <m:oMath>
          <m:eqArr>
            <m:eqArrPr>
              <m:maxDist m:val="1"/>
              <m:ctrlPr>
                <w:rPr>
                  <w:rFonts w:ascii="Cambria Math" w:hAnsi="Cambria Math" w:cs="Times New Roman"/>
                  <w:i/>
                </w:rPr>
              </m:ctrlPr>
            </m:eqArrPr>
            <m:e>
              <m:r>
                <w:rPr>
                  <w:rFonts w:ascii="Cambria Math" w:hAnsi="Cambria Math" w:cs="Times New Roman"/>
                </w:rPr>
                <m:t>Pixel Count=</m:t>
              </m:r>
              <m:nary>
                <m:naryPr>
                  <m:chr m:val="∑"/>
                  <m:limLoc m:val="undOvr"/>
                  <m:ctrlPr>
                    <w:rPr>
                      <w:rFonts w:ascii="Cambria Math" w:hAnsi="Cambria Math" w:cs="Times New Roman"/>
                      <w:i/>
                    </w:rPr>
                  </m:ctrlPr>
                </m:naryPr>
                <m:sub>
                  <m:r>
                    <w:rPr>
                      <w:rFonts w:ascii="Cambria Math" w:hAnsi="Cambria Math" w:cs="Times New Roman"/>
                    </w:rPr>
                    <m:t>r</m:t>
                  </m:r>
                </m:sub>
                <m:sup>
                  <m:r>
                    <w:rPr>
                      <w:rFonts w:ascii="Cambria Math" w:hAnsi="Cambria Math" w:cs="Times New Roman"/>
                    </w:rPr>
                    <m:t>R</m:t>
                  </m:r>
                </m:sup>
                <m:e>
                  <m:sSub>
                    <m:sSubPr>
                      <m:ctrlPr>
                        <w:rPr>
                          <w:rFonts w:ascii="Cambria Math" w:hAnsi="Cambria Math" w:cs="Times New Roman"/>
                          <w:i/>
                        </w:rPr>
                      </m:ctrlPr>
                    </m:sSubPr>
                    <m:e>
                      <m:r>
                        <w:rPr>
                          <w:rFonts w:ascii="Cambria Math" w:hAnsi="Cambria Math" w:cs="Times New Roman"/>
                        </w:rPr>
                        <m:t>W</m:t>
                      </m:r>
                    </m:e>
                    <m:sub>
                      <m:r>
                        <w:rPr>
                          <w:rFonts w:ascii="Cambria Math" w:hAnsi="Cambria Math" w:cs="Times New Roman"/>
                        </w:rPr>
                        <m:t>CA</m:t>
                      </m:r>
                    </m:sub>
                  </m:sSub>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CA</m:t>
                      </m:r>
                    </m:sub>
                  </m:sSub>
                  <m:r>
                    <w:rPr>
                      <w:rFonts w:ascii="Cambria Math" w:hAnsi="Cambria Math" w:cs="Times New Roman"/>
                    </w:rPr>
                    <m:t>+</m:t>
                  </m:r>
                </m:e>
              </m:nary>
              <m:sSub>
                <m:sSubPr>
                  <m:ctrlPr>
                    <w:rPr>
                      <w:rFonts w:ascii="Cambria Math" w:hAnsi="Cambria Math" w:cs="Times New Roman"/>
                      <w:i/>
                    </w:rPr>
                  </m:ctrlPr>
                </m:sSubPr>
                <m:e>
                  <m:r>
                    <w:rPr>
                      <w:rFonts w:ascii="Cambria Math" w:hAnsi="Cambria Math" w:cs="Times New Roman"/>
                    </w:rPr>
                    <m:t>W</m:t>
                  </m:r>
                </m:e>
                <m:sub>
                  <m:r>
                    <w:rPr>
                      <w:rFonts w:ascii="Cambria Math" w:hAnsi="Cambria Math" w:cs="Times New Roman"/>
                    </w:rPr>
                    <m:t>Mask</m:t>
                  </m:r>
                </m:sub>
              </m:sSub>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Mask</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W</m:t>
                  </m:r>
                </m:e>
                <m:sub>
                  <m:r>
                    <w:rPr>
                      <w:rFonts w:ascii="Cambria Math" w:hAnsi="Cambria Math" w:cs="Times New Roman"/>
                    </w:rPr>
                    <m:t>Unc</m:t>
                  </m:r>
                </m:sub>
              </m:sSub>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Unc</m:t>
                  </m:r>
                </m:sub>
              </m:sSub>
              <m:r>
                <w:rPr>
                  <w:rFonts w:ascii="Cambria Math" w:hAnsi="Cambria Math" w:cs="Times New Roman"/>
                </w:rPr>
                <m:t xml:space="preserve"> #</m:t>
              </m:r>
              <m:d>
                <m:dPr>
                  <m:ctrlPr>
                    <w:rPr>
                      <w:rFonts w:ascii="Cambria Math" w:hAnsi="Cambria Math" w:cs="Times New Roman"/>
                      <w:i/>
                    </w:rPr>
                  </m:ctrlPr>
                </m:dPr>
                <m:e>
                  <m:r>
                    <w:rPr>
                      <w:rFonts w:ascii="Cambria Math" w:hAnsi="Cambria Math" w:cs="Times New Roman"/>
                    </w:rPr>
                    <m:t>8</m:t>
                  </m:r>
                </m:e>
              </m:d>
            </m:e>
          </m:eqArr>
        </m:oMath>
      </m:oMathPara>
    </w:p>
    <w:p w14:paraId="6B26719B" w14:textId="77777777" w:rsidR="00DF10B6" w:rsidRPr="004F3CAA" w:rsidRDefault="00DF10B6" w:rsidP="00DF10B6">
      <w:pPr>
        <w:spacing w:line="360" w:lineRule="auto"/>
        <w:rPr>
          <w:rFonts w:ascii="Times New Roman" w:hAnsi="Times New Roman" w:cs="Times New Roman"/>
        </w:rPr>
      </w:pPr>
    </w:p>
    <w:p w14:paraId="3CE12FAF" w14:textId="77777777" w:rsidR="00DF10B6" w:rsidRPr="004F3CAA" w:rsidRDefault="00DF10B6" w:rsidP="00DF10B6">
      <w:pPr>
        <w:spacing w:line="360" w:lineRule="auto"/>
        <w:rPr>
          <w:rFonts w:ascii="Times New Roman" w:hAnsi="Times New Roman" w:cs="Times New Roman"/>
        </w:rPr>
      </w:pPr>
      <w:r w:rsidRPr="004F3CAA">
        <w:rPr>
          <w:rFonts w:ascii="Times New Roman" w:hAnsi="Times New Roman" w:cs="Times New Roman"/>
        </w:rPr>
        <w:t xml:space="preserve">Where </w:t>
      </w:r>
      <m:oMath>
        <m:sSub>
          <m:sSubPr>
            <m:ctrlPr>
              <w:rPr>
                <w:rFonts w:ascii="Cambria Math" w:hAnsi="Cambria Math" w:cs="Times New Roman"/>
                <w:i/>
              </w:rPr>
            </m:ctrlPr>
          </m:sSubPr>
          <m:e>
            <m:r>
              <w:rPr>
                <w:rFonts w:ascii="Cambria Math" w:hAnsi="Cambria Math" w:cs="Times New Roman"/>
              </w:rPr>
              <m:t>W</m:t>
            </m:r>
          </m:e>
          <m:sub>
            <m:r>
              <w:rPr>
                <w:rFonts w:ascii="Cambria Math" w:hAnsi="Cambria Math" w:cs="Times New Roman"/>
              </w:rPr>
              <m:t>CA</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W</m:t>
            </m:r>
          </m:e>
          <m:sub>
            <m:r>
              <w:rPr>
                <w:rFonts w:ascii="Cambria Math" w:hAnsi="Cambria Math" w:cs="Times New Roman"/>
              </w:rPr>
              <m:t>Mask</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W</m:t>
            </m:r>
          </m:e>
          <m:sub>
            <m:r>
              <w:rPr>
                <w:rFonts w:ascii="Cambria Math" w:hAnsi="Cambria Math" w:cs="Times New Roman"/>
              </w:rPr>
              <m:t>Unc</m:t>
            </m:r>
          </m:sub>
        </m:sSub>
        <m:r>
          <w:rPr>
            <w:rFonts w:ascii="Cambria Math" w:hAnsi="Cambria Math" w:cs="Times New Roman"/>
          </w:rPr>
          <m:t>=1</m:t>
        </m:r>
      </m:oMath>
      <w:r w:rsidRPr="004F3CAA">
        <w:rPr>
          <w:rFonts w:ascii="Times New Roman" w:hAnsi="Times New Roman" w:cs="Times New Roman"/>
        </w:rPr>
        <w:t>, normalizing all the weightings, and allowing a weighted average for each factor. The metrics of these can be shifted depending on importance for the imaging scenario.</w:t>
      </w:r>
    </w:p>
    <w:p w14:paraId="25EF2777" w14:textId="77777777" w:rsidR="00DF10B6" w:rsidRPr="004F3CAA" w:rsidRDefault="00DF10B6" w:rsidP="00DF10B6">
      <w:pPr>
        <w:spacing w:line="360" w:lineRule="auto"/>
        <w:rPr>
          <w:rFonts w:ascii="Times New Roman" w:hAnsi="Times New Roman" w:cs="Times New Roman"/>
        </w:rPr>
      </w:pPr>
    </w:p>
    <w:p w14:paraId="62C9C05E" w14:textId="77777777" w:rsidR="00DF10B6" w:rsidRPr="004F3CAA" w:rsidRDefault="00DF10B6" w:rsidP="00DF10B6">
      <w:pPr>
        <w:pStyle w:val="Heading2"/>
        <w:spacing w:line="360" w:lineRule="auto"/>
        <w:rPr>
          <w:rFonts w:ascii="Times New Roman" w:hAnsi="Times New Roman" w:cs="Times New Roman"/>
          <w:sz w:val="24"/>
          <w:szCs w:val="24"/>
        </w:rPr>
      </w:pPr>
      <w:bookmarkStart w:id="94" w:name="_Toc118834103"/>
      <w:r w:rsidRPr="004F3CAA">
        <w:rPr>
          <w:rFonts w:ascii="Times New Roman" w:hAnsi="Times New Roman" w:cs="Times New Roman"/>
          <w:sz w:val="24"/>
          <w:szCs w:val="24"/>
        </w:rPr>
        <w:t>Detector Characterization</w:t>
      </w:r>
      <w:bookmarkEnd w:id="94"/>
    </w:p>
    <w:p w14:paraId="70E5C291" w14:textId="77777777" w:rsidR="00DF10B6" w:rsidRPr="004F3CAA" w:rsidRDefault="00DF10B6" w:rsidP="00DF10B6">
      <w:pPr>
        <w:spacing w:line="360" w:lineRule="auto"/>
        <w:rPr>
          <w:rFonts w:ascii="Times New Roman" w:hAnsi="Times New Roman" w:cs="Times New Roman"/>
        </w:rPr>
      </w:pPr>
    </w:p>
    <w:p w14:paraId="39662E83" w14:textId="77777777" w:rsidR="00DF10B6" w:rsidRPr="004F3CAA" w:rsidRDefault="00DF10B6" w:rsidP="00DF10B6">
      <w:pPr>
        <w:spacing w:line="360" w:lineRule="auto"/>
        <w:rPr>
          <w:rFonts w:ascii="Times New Roman" w:hAnsi="Times New Roman" w:cs="Times New Roman"/>
        </w:rPr>
      </w:pPr>
      <w:r w:rsidRPr="004F3CAA">
        <w:rPr>
          <w:rFonts w:ascii="Times New Roman" w:hAnsi="Times New Roman" w:cs="Times New Roman"/>
        </w:rPr>
        <w:t xml:space="preserve">With an image of the counts generated, the next step is to find the efficiency of the imaging system. The efficiency of the imaging system is the fraction of photons emitted from the deposit which contribute to the creation of the image. Finding the efficiency is important for two reasons. The first is that the calculations for mass quantification is dependent on the intensity of the source, which is found through knowing the efficiency. The second reason is that the coded aperture image from ORNL is provided in the format of intensity in each pixel, so the Compton scatter image will need to be converted to this format as well to directly combine. </w:t>
      </w:r>
    </w:p>
    <w:p w14:paraId="2013188E" w14:textId="77777777" w:rsidR="00DF10B6" w:rsidRPr="004F3CAA" w:rsidRDefault="00DF10B6" w:rsidP="00DF10B6">
      <w:pPr>
        <w:spacing w:line="360" w:lineRule="auto"/>
        <w:rPr>
          <w:rFonts w:ascii="Times New Roman" w:hAnsi="Times New Roman" w:cs="Times New Roman"/>
        </w:rPr>
      </w:pPr>
    </w:p>
    <w:p w14:paraId="17A1C592" w14:textId="77777777" w:rsidR="00DF10B6" w:rsidRPr="004F3CAA" w:rsidRDefault="00DF10B6" w:rsidP="00DF10B6">
      <w:pPr>
        <w:spacing w:line="360" w:lineRule="auto"/>
        <w:rPr>
          <w:rFonts w:ascii="Times New Roman" w:hAnsi="Times New Roman" w:cs="Times New Roman"/>
        </w:rPr>
      </w:pPr>
      <w:r w:rsidRPr="004F3CAA">
        <w:rPr>
          <w:rFonts w:ascii="Times New Roman" w:hAnsi="Times New Roman" w:cs="Times New Roman"/>
        </w:rPr>
        <w:t xml:space="preserve">The efficiency of a detector is broken down into two parts: the external efficiency and internal efficiency. The external efficiency is a measure of how many photons that are emitted from a source reach the detector. This is directly influenced on the geometry of the detector relative to the source, known as the solid angle. More directly, the solid angle is the measure, in steradians, of how much the detector covers the 4π view from the source. This assumes the source is isotropic. Energy and location of the source are tested factors to quantify the efficiency more accurately the custom GeGI configuration. For a </w:t>
      </w:r>
      <w:r w:rsidRPr="004F3CAA">
        <w:rPr>
          <w:rFonts w:ascii="Times New Roman" w:hAnsi="Times New Roman" w:cs="Times New Roman"/>
        </w:rPr>
        <w:lastRenderedPageBreak/>
        <w:t>cylindrical detector, the solid angle can be calculated with the relation below (Knoll, 2010).</w:t>
      </w:r>
    </w:p>
    <w:p w14:paraId="34253E8B" w14:textId="77777777" w:rsidR="00DF10B6" w:rsidRPr="004F3CAA" w:rsidRDefault="00DF10B6" w:rsidP="00DF10B6">
      <w:pPr>
        <w:spacing w:line="360" w:lineRule="auto"/>
        <w:rPr>
          <w:rFonts w:ascii="Times New Roman" w:hAnsi="Times New Roman" w:cs="Times New Roman"/>
        </w:rPr>
      </w:pPr>
    </w:p>
    <w:p w14:paraId="13DD1F6F" w14:textId="77777777" w:rsidR="00DF10B6" w:rsidRPr="004F3CAA" w:rsidRDefault="00000000" w:rsidP="00DF10B6">
      <w:pPr>
        <w:spacing w:line="360" w:lineRule="auto"/>
        <w:rPr>
          <w:rFonts w:ascii="Times New Roman" w:hAnsi="Times New Roman" w:cs="Times New Roman"/>
        </w:rPr>
      </w:pPr>
      <m:oMathPara>
        <m:oMath>
          <m:eqArr>
            <m:eqArrPr>
              <m:maxDist m:val="1"/>
              <m:ctrlPr>
                <w:rPr>
                  <w:rFonts w:ascii="Cambria Math" w:hAnsi="Cambria Math" w:cs="Times New Roman"/>
                  <w:i/>
                </w:rPr>
              </m:ctrlPr>
            </m:eqArrPr>
            <m:e>
              <m:r>
                <m:rPr>
                  <m:sty m:val="p"/>
                </m:rPr>
                <w:rPr>
                  <w:rFonts w:ascii="Cambria Math" w:hAnsi="Cambria Math" w:cs="Times New Roman"/>
                </w:rPr>
                <m:t>Ω</m:t>
              </m:r>
              <m:r>
                <w:rPr>
                  <w:rFonts w:ascii="Cambria Math" w:hAnsi="Cambria Math" w:cs="Times New Roman"/>
                </w:rPr>
                <m:t>=2π</m:t>
              </m:r>
              <m:d>
                <m:dPr>
                  <m:ctrlPr>
                    <w:rPr>
                      <w:rFonts w:ascii="Cambria Math" w:hAnsi="Cambria Math" w:cs="Times New Roman"/>
                      <w:i/>
                    </w:rPr>
                  </m:ctrlPr>
                </m:dPr>
                <m:e>
                  <m:r>
                    <w:rPr>
                      <w:rFonts w:ascii="Cambria Math" w:hAnsi="Cambria Math" w:cs="Times New Roman"/>
                    </w:rPr>
                    <m:t>1-</m:t>
                  </m:r>
                  <m:f>
                    <m:fPr>
                      <m:ctrlPr>
                        <w:rPr>
                          <w:rFonts w:ascii="Cambria Math" w:hAnsi="Cambria Math" w:cs="Times New Roman"/>
                          <w:i/>
                        </w:rPr>
                      </m:ctrlPr>
                    </m:fPr>
                    <m:num>
                      <m:r>
                        <w:rPr>
                          <w:rFonts w:ascii="Cambria Math" w:hAnsi="Cambria Math" w:cs="Times New Roman"/>
                        </w:rPr>
                        <m:t>d</m:t>
                      </m:r>
                    </m:num>
                    <m:den>
                      <m:rad>
                        <m:radPr>
                          <m:degHide m:val="1"/>
                          <m:ctrlPr>
                            <w:rPr>
                              <w:rFonts w:ascii="Cambria Math" w:hAnsi="Cambria Math" w:cs="Times New Roman"/>
                              <w:i/>
                            </w:rPr>
                          </m:ctrlPr>
                        </m:radPr>
                        <m:deg/>
                        <m:e>
                          <w:bookmarkStart w:id="95" w:name="_Hlk116236080"/>
                          <m:sSup>
                            <m:sSupPr>
                              <m:ctrlPr>
                                <w:rPr>
                                  <w:rFonts w:ascii="Cambria Math" w:hAnsi="Cambria Math" w:cs="Times New Roman"/>
                                  <w:i/>
                                </w:rPr>
                              </m:ctrlPr>
                            </m:sSupPr>
                            <m:e>
                              <m:r>
                                <w:rPr>
                                  <w:rFonts w:ascii="Cambria Math" w:hAnsi="Cambria Math" w:cs="Times New Roman"/>
                                </w:rPr>
                                <m:t>d</m:t>
                              </m:r>
                            </m:e>
                            <m:sup>
                              <m:r>
                                <w:rPr>
                                  <w:rFonts w:ascii="Cambria Math" w:hAnsi="Cambria Math" w:cs="Times New Roman"/>
                                </w:rPr>
                                <m:t>2</m:t>
                              </m:r>
                            </m:sup>
                          </m:sSup>
                          <w:bookmarkEnd w:id="95"/>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a</m:t>
                              </m:r>
                            </m:e>
                            <m:sup>
                              <m:r>
                                <w:rPr>
                                  <w:rFonts w:ascii="Cambria Math" w:hAnsi="Cambria Math" w:cs="Times New Roman"/>
                                </w:rPr>
                                <m:t>2</m:t>
                              </m:r>
                            </m:sup>
                          </m:sSup>
                        </m:e>
                      </m:rad>
                    </m:den>
                  </m:f>
                </m:e>
              </m:d>
              <m:r>
                <w:rPr>
                  <w:rFonts w:ascii="Cambria Math" w:hAnsi="Cambria Math" w:cs="Times New Roman"/>
                </w:rPr>
                <m:t xml:space="preserve"> #</m:t>
              </m:r>
              <m:d>
                <m:dPr>
                  <m:ctrlPr>
                    <w:rPr>
                      <w:rFonts w:ascii="Cambria Math" w:hAnsi="Cambria Math" w:cs="Times New Roman"/>
                      <w:i/>
                    </w:rPr>
                  </m:ctrlPr>
                </m:dPr>
                <m:e>
                  <m:r>
                    <w:rPr>
                      <w:rFonts w:ascii="Cambria Math" w:hAnsi="Cambria Math" w:cs="Times New Roman"/>
                    </w:rPr>
                    <m:t>9</m:t>
                  </m:r>
                </m:e>
              </m:d>
            </m:e>
          </m:eqArr>
        </m:oMath>
      </m:oMathPara>
    </w:p>
    <w:p w14:paraId="250B9CFF" w14:textId="77777777" w:rsidR="00DF10B6" w:rsidRPr="004F3CAA" w:rsidRDefault="00DF10B6" w:rsidP="00DF10B6">
      <w:pPr>
        <w:spacing w:line="360" w:lineRule="auto"/>
        <w:rPr>
          <w:rFonts w:ascii="Times New Roman" w:hAnsi="Times New Roman" w:cs="Times New Roman"/>
        </w:rPr>
      </w:pPr>
    </w:p>
    <w:p w14:paraId="4992BAE7" w14:textId="77777777" w:rsidR="00DF10B6" w:rsidRPr="004F3CAA" w:rsidRDefault="00DF10B6" w:rsidP="00DF10B6">
      <w:pPr>
        <w:spacing w:line="360" w:lineRule="auto"/>
        <w:rPr>
          <w:rFonts w:ascii="Times New Roman" w:hAnsi="Times New Roman" w:cs="Times New Roman"/>
        </w:rPr>
      </w:pPr>
      <w:r w:rsidRPr="004F3CAA">
        <w:rPr>
          <w:rFonts w:ascii="Times New Roman" w:hAnsi="Times New Roman" w:cs="Times New Roman"/>
        </w:rPr>
        <w:t>The internal efficiency, on the other hand, is considered once a photon has reached the detector. The internal efficiency is the measure of how many photons contribute to a count compared to how many photons reach the detector. This metric is usually evaluated through measurement or simulation rather than analytical methods. This is because the internal efficiency is based on the energy of the photon, the direction of travel, and the mechanics of the detection system. All these variables vary event by event, which can be evaluated better through measurement rather than analytics which would have to make assumptions for these variables.</w:t>
      </w:r>
    </w:p>
    <w:p w14:paraId="1D1908B6" w14:textId="77777777" w:rsidR="00DF10B6" w:rsidRPr="004F3CAA" w:rsidRDefault="00DF10B6" w:rsidP="00DF10B6">
      <w:pPr>
        <w:spacing w:line="360" w:lineRule="auto"/>
        <w:rPr>
          <w:rFonts w:ascii="Times New Roman" w:hAnsi="Times New Roman" w:cs="Times New Roman"/>
        </w:rPr>
      </w:pPr>
    </w:p>
    <w:p w14:paraId="646FEAF5" w14:textId="7323AC87" w:rsidR="00DF10B6" w:rsidRPr="004F3CAA" w:rsidRDefault="00DF10B6" w:rsidP="00DF10B6">
      <w:pPr>
        <w:spacing w:line="360" w:lineRule="auto"/>
        <w:rPr>
          <w:rFonts w:ascii="Times New Roman" w:hAnsi="Times New Roman" w:cs="Times New Roman"/>
        </w:rPr>
      </w:pPr>
      <w:r w:rsidRPr="004F3CAA">
        <w:rPr>
          <w:rFonts w:ascii="Times New Roman" w:hAnsi="Times New Roman" w:cs="Times New Roman"/>
        </w:rPr>
        <w:t xml:space="preserve">For the GeGI imaging system, simulations and measurements are performed to evaluate the efficiency. Multiple energies and locations are considered in the evaluation. Changing locations is a vital consideration for the efficiency of the imaging system. A different location will change the direction incident photons on the detector. Changing the incident angle will also change the distance in which the photon travels through the detector, altering its interaction probability, shown in </w:t>
      </w:r>
      <w:r w:rsidRPr="004F3CAA">
        <w:rPr>
          <w:rFonts w:ascii="Times New Roman" w:hAnsi="Times New Roman" w:cs="Times New Roman"/>
        </w:rPr>
        <w:fldChar w:fldCharType="begin"/>
      </w:r>
      <w:r w:rsidRPr="004F3CAA">
        <w:rPr>
          <w:rFonts w:ascii="Times New Roman" w:hAnsi="Times New Roman" w:cs="Times New Roman"/>
        </w:rPr>
        <w:instrText xml:space="preserve"> REF _Ref116236877 \h  \* MERGEFORMAT </w:instrText>
      </w:r>
      <w:r w:rsidRPr="004F3CAA">
        <w:rPr>
          <w:rFonts w:ascii="Times New Roman" w:hAnsi="Times New Roman" w:cs="Times New Roman"/>
        </w:rPr>
      </w:r>
      <w:r w:rsidRPr="004F3CAA">
        <w:rPr>
          <w:rFonts w:ascii="Times New Roman" w:hAnsi="Times New Roman" w:cs="Times New Roman"/>
        </w:rPr>
        <w:fldChar w:fldCharType="separate"/>
      </w:r>
      <w:r w:rsidR="009A6D03" w:rsidRPr="004F3CAA">
        <w:rPr>
          <w:rFonts w:ascii="Times New Roman" w:hAnsi="Times New Roman" w:cs="Times New Roman"/>
        </w:rPr>
        <w:t xml:space="preserve">Figure </w:t>
      </w:r>
      <w:r w:rsidR="009A6D03" w:rsidRPr="004F3CAA">
        <w:rPr>
          <w:rFonts w:ascii="Times New Roman" w:hAnsi="Times New Roman" w:cs="Times New Roman"/>
          <w:noProof/>
        </w:rPr>
        <w:t>28</w:t>
      </w:r>
      <w:r w:rsidRPr="004F3CAA">
        <w:rPr>
          <w:rFonts w:ascii="Times New Roman" w:hAnsi="Times New Roman" w:cs="Times New Roman"/>
        </w:rPr>
        <w:fldChar w:fldCharType="end"/>
      </w:r>
      <w:r w:rsidRPr="004F3CAA">
        <w:rPr>
          <w:rFonts w:ascii="Times New Roman" w:hAnsi="Times New Roman" w:cs="Times New Roman"/>
        </w:rPr>
        <w:t xml:space="preserve">. Changing the incident angle also alters the shape of the detector relative to the source, decreasing or increasing the solid angle, shown in </w:t>
      </w:r>
      <w:r w:rsidRPr="004F3CAA">
        <w:rPr>
          <w:rFonts w:ascii="Times New Roman" w:hAnsi="Times New Roman" w:cs="Times New Roman"/>
        </w:rPr>
        <w:fldChar w:fldCharType="begin"/>
      </w:r>
      <w:r w:rsidRPr="004F3CAA">
        <w:rPr>
          <w:rFonts w:ascii="Times New Roman" w:hAnsi="Times New Roman" w:cs="Times New Roman"/>
        </w:rPr>
        <w:instrText xml:space="preserve"> REF _Ref116236963 \h  \* MERGEFORMAT </w:instrText>
      </w:r>
      <w:r w:rsidRPr="004F3CAA">
        <w:rPr>
          <w:rFonts w:ascii="Times New Roman" w:hAnsi="Times New Roman" w:cs="Times New Roman"/>
        </w:rPr>
      </w:r>
      <w:r w:rsidRPr="004F3CAA">
        <w:rPr>
          <w:rFonts w:ascii="Times New Roman" w:hAnsi="Times New Roman" w:cs="Times New Roman"/>
        </w:rPr>
        <w:fldChar w:fldCharType="separate"/>
      </w:r>
      <w:r w:rsidR="009A6D03" w:rsidRPr="004F3CAA">
        <w:rPr>
          <w:rFonts w:ascii="Times New Roman" w:hAnsi="Times New Roman" w:cs="Times New Roman"/>
        </w:rPr>
        <w:t xml:space="preserve">Figure </w:t>
      </w:r>
      <w:r w:rsidR="009A6D03" w:rsidRPr="004F3CAA">
        <w:rPr>
          <w:rFonts w:ascii="Times New Roman" w:hAnsi="Times New Roman" w:cs="Times New Roman"/>
          <w:noProof/>
        </w:rPr>
        <w:t>29</w:t>
      </w:r>
      <w:r w:rsidRPr="004F3CAA">
        <w:rPr>
          <w:rFonts w:ascii="Times New Roman" w:hAnsi="Times New Roman" w:cs="Times New Roman"/>
        </w:rPr>
        <w:fldChar w:fldCharType="end"/>
      </w:r>
      <w:r w:rsidRPr="004F3CAA">
        <w:rPr>
          <w:rFonts w:ascii="Times New Roman" w:hAnsi="Times New Roman" w:cs="Times New Roman"/>
        </w:rPr>
        <w:t xml:space="preserve">. </w:t>
      </w:r>
    </w:p>
    <w:p w14:paraId="3495A5BA" w14:textId="77777777" w:rsidR="00DF10B6" w:rsidRPr="004F3CAA" w:rsidRDefault="00DF10B6" w:rsidP="00DF10B6">
      <w:pPr>
        <w:spacing w:line="360" w:lineRule="auto"/>
        <w:rPr>
          <w:rFonts w:ascii="Times New Roman" w:hAnsi="Times New Roman" w:cs="Times New Roman"/>
        </w:rPr>
      </w:pPr>
    </w:p>
    <w:p w14:paraId="6D43916F" w14:textId="77777777" w:rsidR="00DF10B6" w:rsidRPr="004F3CAA" w:rsidRDefault="00DF10B6" w:rsidP="00DF10B6">
      <w:pPr>
        <w:spacing w:line="360" w:lineRule="auto"/>
        <w:rPr>
          <w:rFonts w:ascii="Times New Roman" w:hAnsi="Times New Roman" w:cs="Times New Roman"/>
        </w:rPr>
      </w:pPr>
      <w:r w:rsidRPr="004F3CAA">
        <w:rPr>
          <w:rFonts w:ascii="Times New Roman" w:hAnsi="Times New Roman" w:cs="Times New Roman"/>
        </w:rPr>
        <w:t>On the simulation side, two simulations are performed for comparison: MCNP and Geant4. MCNP cards are created for a simple HPGe disk with a source in air. The simplicity of the simulation allows for quick outputs even with a high number of primaries: 10,000,000. This also allows simulations in a multitude of locations within a large field of view (an 11 by 11 grid for a 1.8 m plane length) for a spectrum of energies (100, 300, 356, 662, 766, 1001, 1332, 2000 keV). The 11 by 11 grid of positions, shown</w:t>
      </w:r>
    </w:p>
    <w:p w14:paraId="5FD8BC80" w14:textId="77777777" w:rsidR="00DF10B6" w:rsidRPr="004F3CAA" w:rsidRDefault="00DF10B6" w:rsidP="00DF10B6">
      <w:pPr>
        <w:keepNext/>
        <w:spacing w:line="360" w:lineRule="auto"/>
        <w:jc w:val="center"/>
        <w:rPr>
          <w:rFonts w:ascii="Times New Roman" w:hAnsi="Times New Roman" w:cs="Times New Roman"/>
        </w:rPr>
      </w:pPr>
      <w:r w:rsidRPr="004F3CAA">
        <w:rPr>
          <w:rFonts w:ascii="Times New Roman" w:hAnsi="Times New Roman" w:cs="Times New Roman"/>
          <w:noProof/>
        </w:rPr>
        <w:lastRenderedPageBreak/>
        <w:drawing>
          <wp:inline distT="0" distB="0" distL="0" distR="0" wp14:anchorId="15692120" wp14:editId="7D2886F6">
            <wp:extent cx="3771900" cy="2347766"/>
            <wp:effectExtent l="0" t="0" r="0" b="0"/>
            <wp:docPr id="31" name="Picture 31"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Chart, line chart&#10;&#10;Description automatically generated"/>
                    <pic:cNvPicPr/>
                  </pic:nvPicPr>
                  <pic:blipFill>
                    <a:blip r:embed="rId53"/>
                    <a:stretch>
                      <a:fillRect/>
                    </a:stretch>
                  </pic:blipFill>
                  <pic:spPr>
                    <a:xfrm>
                      <a:off x="0" y="0"/>
                      <a:ext cx="3780207" cy="2352936"/>
                    </a:xfrm>
                    <a:prstGeom prst="rect">
                      <a:avLst/>
                    </a:prstGeom>
                  </pic:spPr>
                </pic:pic>
              </a:graphicData>
            </a:graphic>
          </wp:inline>
        </w:drawing>
      </w:r>
    </w:p>
    <w:p w14:paraId="18C46CC5" w14:textId="539400DD" w:rsidR="00DF10B6" w:rsidRPr="004F3CAA" w:rsidRDefault="00DF10B6" w:rsidP="00DF10B6">
      <w:pPr>
        <w:pStyle w:val="Caption"/>
      </w:pPr>
      <w:bookmarkStart w:id="96" w:name="_Ref116236877"/>
      <w:bookmarkStart w:id="97" w:name="_Toc118833947"/>
      <w:r w:rsidRPr="004F3CAA">
        <w:t xml:space="preserve">Figure </w:t>
      </w:r>
      <w:fldSimple w:instr=" SEQ Figure \* ARABIC ">
        <w:r w:rsidR="009A6D03" w:rsidRPr="004F3CAA">
          <w:rPr>
            <w:noProof/>
          </w:rPr>
          <w:t>28</w:t>
        </w:r>
      </w:fldSimple>
      <w:bookmarkEnd w:id="96"/>
      <w:r w:rsidRPr="004F3CAA">
        <w:t>. Simple diagram showing how photons coming in at different angles lead to a greater thickness of material to travel through.</w:t>
      </w:r>
      <w:bookmarkEnd w:id="97"/>
    </w:p>
    <w:p w14:paraId="428D751E" w14:textId="77777777" w:rsidR="00DF10B6" w:rsidRPr="004F3CAA" w:rsidRDefault="00DF10B6" w:rsidP="00DF10B6">
      <w:pPr>
        <w:spacing w:line="360" w:lineRule="auto"/>
        <w:rPr>
          <w:rFonts w:ascii="Times New Roman" w:hAnsi="Times New Roman" w:cs="Times New Roman"/>
        </w:rPr>
      </w:pPr>
    </w:p>
    <w:p w14:paraId="47D2D88A" w14:textId="77777777" w:rsidR="00DF10B6" w:rsidRPr="004F3CAA" w:rsidRDefault="00DF10B6" w:rsidP="00DF10B6">
      <w:pPr>
        <w:keepNext/>
        <w:spacing w:line="360" w:lineRule="auto"/>
        <w:jc w:val="center"/>
        <w:rPr>
          <w:rFonts w:ascii="Times New Roman" w:hAnsi="Times New Roman" w:cs="Times New Roman"/>
        </w:rPr>
      </w:pPr>
      <w:r w:rsidRPr="004F3CAA">
        <w:rPr>
          <w:rFonts w:ascii="Times New Roman" w:hAnsi="Times New Roman" w:cs="Times New Roman"/>
          <w:noProof/>
        </w:rPr>
        <w:drawing>
          <wp:inline distT="0" distB="0" distL="0" distR="0" wp14:anchorId="16CE905E" wp14:editId="0D852983">
            <wp:extent cx="4564776" cy="3093988"/>
            <wp:effectExtent l="0" t="0" r="7620" b="0"/>
            <wp:docPr id="33" name="Picture 33" descr="A picture containing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A picture containing circle&#10;&#10;Description automatically generated"/>
                    <pic:cNvPicPr/>
                  </pic:nvPicPr>
                  <pic:blipFill>
                    <a:blip r:embed="rId54"/>
                    <a:stretch>
                      <a:fillRect/>
                    </a:stretch>
                  </pic:blipFill>
                  <pic:spPr>
                    <a:xfrm>
                      <a:off x="0" y="0"/>
                      <a:ext cx="4564776" cy="3093988"/>
                    </a:xfrm>
                    <a:prstGeom prst="rect">
                      <a:avLst/>
                    </a:prstGeom>
                  </pic:spPr>
                </pic:pic>
              </a:graphicData>
            </a:graphic>
          </wp:inline>
        </w:drawing>
      </w:r>
    </w:p>
    <w:p w14:paraId="7EC9FB66" w14:textId="4FCBCA41" w:rsidR="00DF10B6" w:rsidRPr="004F3CAA" w:rsidRDefault="00DF10B6" w:rsidP="00DF10B6">
      <w:pPr>
        <w:pStyle w:val="Caption"/>
      </w:pPr>
      <w:bookmarkStart w:id="98" w:name="_Ref116236963"/>
      <w:bookmarkStart w:id="99" w:name="_Toc118833948"/>
      <w:r w:rsidRPr="004F3CAA">
        <w:t xml:space="preserve">Figure </w:t>
      </w:r>
      <w:fldSimple w:instr=" SEQ Figure \* ARABIC ">
        <w:r w:rsidR="009A6D03" w:rsidRPr="004F3CAA">
          <w:rPr>
            <w:noProof/>
          </w:rPr>
          <w:t>29</w:t>
        </w:r>
      </w:fldSimple>
      <w:bookmarkEnd w:id="98"/>
      <w:r w:rsidRPr="004F3CAA">
        <w:t>. Diagram showing the GeGI cylindrical crystal from the perspective of the photon at two different angles to demonstrate the lower solid angle taken by the imager.</w:t>
      </w:r>
      <w:bookmarkEnd w:id="99"/>
    </w:p>
    <w:p w14:paraId="25BE6D05" w14:textId="77777777" w:rsidR="00DF10B6" w:rsidRPr="004F3CAA" w:rsidRDefault="00DF10B6" w:rsidP="00DF10B6">
      <w:pPr>
        <w:spacing w:line="360" w:lineRule="auto"/>
        <w:rPr>
          <w:rFonts w:ascii="Times New Roman" w:hAnsi="Times New Roman" w:cs="Times New Roman"/>
          <w:iCs/>
          <w:color w:val="000000" w:themeColor="text1"/>
        </w:rPr>
      </w:pPr>
      <w:r w:rsidRPr="004F3CAA">
        <w:rPr>
          <w:rFonts w:ascii="Times New Roman" w:hAnsi="Times New Roman" w:cs="Times New Roman"/>
        </w:rPr>
        <w:br w:type="page"/>
      </w:r>
    </w:p>
    <w:p w14:paraId="6C03998C" w14:textId="454D96F4" w:rsidR="00DF10B6" w:rsidRPr="004F3CAA" w:rsidRDefault="00DF10B6" w:rsidP="00DF10B6">
      <w:pPr>
        <w:spacing w:line="360" w:lineRule="auto"/>
        <w:rPr>
          <w:rFonts w:ascii="Times New Roman" w:hAnsi="Times New Roman" w:cs="Times New Roman"/>
        </w:rPr>
      </w:pPr>
      <w:r w:rsidRPr="004F3CAA">
        <w:rPr>
          <w:rFonts w:ascii="Times New Roman" w:hAnsi="Times New Roman" w:cs="Times New Roman"/>
        </w:rPr>
        <w:lastRenderedPageBreak/>
        <w:t>in  is chosen for it matches the same positions as the measurements performed in the lab. Comparing the simulations to the lab acquired data will verify the simulations were performed correctly.</w:t>
      </w:r>
    </w:p>
    <w:p w14:paraId="61268CEA" w14:textId="77777777" w:rsidR="00DF10B6" w:rsidRPr="004F3CAA" w:rsidRDefault="00DF10B6" w:rsidP="00DF10B6">
      <w:pPr>
        <w:spacing w:line="360" w:lineRule="auto"/>
        <w:rPr>
          <w:rFonts w:ascii="Times New Roman" w:hAnsi="Times New Roman" w:cs="Times New Roman"/>
        </w:rPr>
      </w:pPr>
    </w:p>
    <w:p w14:paraId="1EF8CCFE" w14:textId="77777777" w:rsidR="00DF10B6" w:rsidRPr="004F3CAA" w:rsidRDefault="00DF10B6" w:rsidP="00DF10B6">
      <w:pPr>
        <w:spacing w:line="360" w:lineRule="auto"/>
        <w:rPr>
          <w:rFonts w:ascii="Times New Roman" w:hAnsi="Times New Roman" w:cs="Times New Roman"/>
        </w:rPr>
      </w:pPr>
      <w:r w:rsidRPr="004F3CAA">
        <w:rPr>
          <w:rFonts w:ascii="Times New Roman" w:hAnsi="Times New Roman" w:cs="Times New Roman"/>
        </w:rPr>
        <w:t xml:space="preserve">Geant4 simulations were performed as well and is a great metric of comparison. The Geant4 simulation framework has been developed at ORNL for years and includes the detector components as well as implementation of the DSSD system. However, compared to the MCNP simulation, the Geant4 framework has a much larger processing time. Each file produced from a single simulation is about 300 MB. This creates almost 300 GB of data for the full efficiency simulation. To account for this, symmetry is assumed within the relevant FOV, and simulations are performed for one quarter of the final result. The quarter is then mirrored in the other directions to create a full FOV simulation at one energy. </w:t>
      </w:r>
    </w:p>
    <w:p w14:paraId="49DCF9E6" w14:textId="77777777" w:rsidR="00DF10B6" w:rsidRPr="004F3CAA" w:rsidRDefault="00DF10B6" w:rsidP="00DF10B6">
      <w:pPr>
        <w:spacing w:line="360" w:lineRule="auto"/>
        <w:rPr>
          <w:rFonts w:ascii="Times New Roman" w:hAnsi="Times New Roman" w:cs="Times New Roman"/>
        </w:rPr>
      </w:pPr>
    </w:p>
    <w:p w14:paraId="3D6BCD4A" w14:textId="14D1B0BB" w:rsidR="00DF10B6" w:rsidRPr="004F3CAA" w:rsidRDefault="00DF10B6" w:rsidP="00DF10B6">
      <w:pPr>
        <w:spacing w:line="360" w:lineRule="auto"/>
        <w:rPr>
          <w:rFonts w:ascii="Times New Roman" w:hAnsi="Times New Roman" w:cs="Times New Roman"/>
        </w:rPr>
      </w:pPr>
      <w:r w:rsidRPr="004F3CAA">
        <w:rPr>
          <w:rFonts w:ascii="Times New Roman" w:hAnsi="Times New Roman" w:cs="Times New Roman"/>
        </w:rPr>
        <w:t xml:space="preserve">To increase the efficiency of each individual run, the simulations from both MCNP and Geant4 produce a cone of photons toward the detector rather than simulate an isotropic source. </w:t>
      </w:r>
      <w:r w:rsidR="00027309" w:rsidRPr="004F3CAA">
        <w:rPr>
          <w:rFonts w:ascii="Times New Roman" w:hAnsi="Times New Roman" w:cs="Times New Roman"/>
        </w:rPr>
        <w:t xml:space="preserve">This is visualized in </w:t>
      </w:r>
      <w:r w:rsidR="00027309" w:rsidRPr="004F3CAA">
        <w:rPr>
          <w:rFonts w:ascii="Times New Roman" w:hAnsi="Times New Roman" w:cs="Times New Roman"/>
        </w:rPr>
        <w:fldChar w:fldCharType="begin"/>
      </w:r>
      <w:r w:rsidR="00027309" w:rsidRPr="004F3CAA">
        <w:rPr>
          <w:rFonts w:ascii="Times New Roman" w:hAnsi="Times New Roman" w:cs="Times New Roman"/>
        </w:rPr>
        <w:instrText xml:space="preserve"> REF _Ref118804123 </w:instrText>
      </w:r>
      <w:r w:rsidR="00BD4DF2" w:rsidRPr="004F3CAA">
        <w:rPr>
          <w:rFonts w:ascii="Times New Roman" w:hAnsi="Times New Roman" w:cs="Times New Roman"/>
        </w:rPr>
        <w:instrText xml:space="preserve"> \* MERGEFORMAT </w:instrText>
      </w:r>
      <w:r w:rsidR="00027309" w:rsidRPr="004F3CAA">
        <w:rPr>
          <w:rFonts w:ascii="Times New Roman" w:hAnsi="Times New Roman" w:cs="Times New Roman"/>
        </w:rPr>
        <w:fldChar w:fldCharType="separate"/>
      </w:r>
      <w:r w:rsidR="009A6D03" w:rsidRPr="004F3CAA">
        <w:rPr>
          <w:rFonts w:ascii="Times New Roman" w:hAnsi="Times New Roman" w:cs="Times New Roman"/>
        </w:rPr>
        <w:t xml:space="preserve">Figure </w:t>
      </w:r>
      <w:r w:rsidR="009A6D03" w:rsidRPr="004F3CAA">
        <w:rPr>
          <w:rFonts w:ascii="Times New Roman" w:hAnsi="Times New Roman" w:cs="Times New Roman"/>
          <w:noProof/>
        </w:rPr>
        <w:t>30</w:t>
      </w:r>
      <w:r w:rsidR="00027309" w:rsidRPr="004F3CAA">
        <w:rPr>
          <w:rFonts w:ascii="Times New Roman" w:hAnsi="Times New Roman" w:cs="Times New Roman"/>
        </w:rPr>
        <w:fldChar w:fldCharType="end"/>
      </w:r>
      <w:r w:rsidR="00027309" w:rsidRPr="004F3CAA">
        <w:rPr>
          <w:rFonts w:ascii="Times New Roman" w:hAnsi="Times New Roman" w:cs="Times New Roman"/>
        </w:rPr>
        <w:t xml:space="preserve">. </w:t>
      </w:r>
      <w:r w:rsidRPr="004F3CAA">
        <w:rPr>
          <w:rFonts w:ascii="Times New Roman" w:hAnsi="Times New Roman" w:cs="Times New Roman"/>
        </w:rPr>
        <w:t>The cone angle is set to encompass the imager at a distance of 1.1 m. This method increases the efficiency of the photons used in the simulation because a much higher percentage of primaries interact with the detector. The cone angle is then normalized based on the solid angle to provide the absolute efficiency, accounting for both the internal and external efficiency.</w:t>
      </w:r>
    </w:p>
    <w:p w14:paraId="6BAF5677" w14:textId="77777777" w:rsidR="00DF10B6" w:rsidRPr="004F3CAA" w:rsidRDefault="00DF10B6" w:rsidP="00DF10B6">
      <w:pPr>
        <w:spacing w:line="360" w:lineRule="auto"/>
        <w:rPr>
          <w:rFonts w:ascii="Times New Roman" w:hAnsi="Times New Roman" w:cs="Times New Roman"/>
        </w:rPr>
      </w:pPr>
    </w:p>
    <w:p w14:paraId="25903DED" w14:textId="77777777" w:rsidR="00027309" w:rsidRPr="004F3CAA" w:rsidRDefault="00DF10B6" w:rsidP="00DF10B6">
      <w:pPr>
        <w:spacing w:line="360" w:lineRule="auto"/>
        <w:rPr>
          <w:rFonts w:ascii="Times New Roman" w:hAnsi="Times New Roman" w:cs="Times New Roman"/>
        </w:rPr>
      </w:pPr>
      <w:r w:rsidRPr="004F3CAA">
        <w:rPr>
          <w:rFonts w:ascii="Times New Roman" w:hAnsi="Times New Roman" w:cs="Times New Roman"/>
        </w:rPr>
        <w:t>The simulation process begins with the creation of input files. The input files for both methods are created via python script because of the numerous amounts of files needed for all energies and FOV positions. For the MCNP simulations, Cygwin is used to process a shell script which is written in order to run every MCNP input file created from the python script. For Geant4, shell scripts are created to run in the Linux terminal to run each file. Lastly, a second python script is created to analyze every input file to pick out the efficiency data.</w:t>
      </w:r>
    </w:p>
    <w:p w14:paraId="249ABC3D" w14:textId="77777777" w:rsidR="00027309" w:rsidRPr="004F3CAA" w:rsidRDefault="00027309">
      <w:pPr>
        <w:rPr>
          <w:rFonts w:ascii="Times New Roman" w:hAnsi="Times New Roman" w:cs="Times New Roman"/>
        </w:rPr>
      </w:pPr>
      <w:r w:rsidRPr="004F3CAA">
        <w:rPr>
          <w:rFonts w:ascii="Times New Roman" w:hAnsi="Times New Roman" w:cs="Times New Roman"/>
        </w:rPr>
        <w:br w:type="page"/>
      </w:r>
    </w:p>
    <w:p w14:paraId="5F3424E8" w14:textId="77777777" w:rsidR="00027309" w:rsidRPr="004F3CAA" w:rsidRDefault="00027309" w:rsidP="00027309">
      <w:pPr>
        <w:spacing w:line="360" w:lineRule="auto"/>
        <w:jc w:val="center"/>
        <w:rPr>
          <w:rFonts w:ascii="Times New Roman" w:hAnsi="Times New Roman" w:cs="Times New Roman"/>
        </w:rPr>
      </w:pPr>
      <w:r w:rsidRPr="004F3CAA">
        <w:rPr>
          <w:rFonts w:ascii="Times New Roman" w:hAnsi="Times New Roman" w:cs="Times New Roman"/>
          <w:noProof/>
        </w:rPr>
        <w:lastRenderedPageBreak/>
        <w:drawing>
          <wp:inline distT="0" distB="0" distL="0" distR="0" wp14:anchorId="11EDEC1A" wp14:editId="6F875631">
            <wp:extent cx="3761117" cy="2819632"/>
            <wp:effectExtent l="0" t="0" r="0" b="0"/>
            <wp:docPr id="30" name="Picture 30"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graphical user interface&#10;&#10;Description automatically generated"/>
                    <pic:cNvPicPr/>
                  </pic:nvPicPr>
                  <pic:blipFill>
                    <a:blip r:embed="rId55"/>
                    <a:stretch>
                      <a:fillRect/>
                    </a:stretch>
                  </pic:blipFill>
                  <pic:spPr>
                    <a:xfrm>
                      <a:off x="0" y="0"/>
                      <a:ext cx="3766747" cy="2823852"/>
                    </a:xfrm>
                    <a:prstGeom prst="rect">
                      <a:avLst/>
                    </a:prstGeom>
                  </pic:spPr>
                </pic:pic>
              </a:graphicData>
            </a:graphic>
          </wp:inline>
        </w:drawing>
      </w:r>
    </w:p>
    <w:p w14:paraId="6E78D3B0" w14:textId="77777777" w:rsidR="00027309" w:rsidRPr="004F3CAA" w:rsidRDefault="00027309" w:rsidP="00027309">
      <w:pPr>
        <w:spacing w:line="360" w:lineRule="auto"/>
        <w:jc w:val="center"/>
        <w:rPr>
          <w:rFonts w:ascii="Times New Roman" w:hAnsi="Times New Roman" w:cs="Times New Roman"/>
        </w:rPr>
      </w:pPr>
    </w:p>
    <w:p w14:paraId="2C5DE6FF" w14:textId="77777777" w:rsidR="00027309" w:rsidRPr="004F3CAA" w:rsidRDefault="00027309" w:rsidP="00027309">
      <w:pPr>
        <w:keepNext/>
        <w:spacing w:line="360" w:lineRule="auto"/>
        <w:jc w:val="center"/>
        <w:rPr>
          <w:rFonts w:ascii="Times New Roman" w:hAnsi="Times New Roman" w:cs="Times New Roman"/>
        </w:rPr>
      </w:pPr>
      <w:r w:rsidRPr="004F3CAA">
        <w:rPr>
          <w:rFonts w:ascii="Times New Roman" w:hAnsi="Times New Roman" w:cs="Times New Roman"/>
          <w:noProof/>
        </w:rPr>
        <w:drawing>
          <wp:inline distT="0" distB="0" distL="0" distR="0" wp14:anchorId="36029135" wp14:editId="1B897E64">
            <wp:extent cx="3821502" cy="2873475"/>
            <wp:effectExtent l="0" t="0" r="7620" b="3175"/>
            <wp:docPr id="32" name="Picture 32"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Graphical user interface&#10;&#10;Description automatically generated"/>
                    <pic:cNvPicPr/>
                  </pic:nvPicPr>
                  <pic:blipFill>
                    <a:blip r:embed="rId56"/>
                    <a:stretch>
                      <a:fillRect/>
                    </a:stretch>
                  </pic:blipFill>
                  <pic:spPr>
                    <a:xfrm>
                      <a:off x="0" y="0"/>
                      <a:ext cx="3839794" cy="2887229"/>
                    </a:xfrm>
                    <a:prstGeom prst="rect">
                      <a:avLst/>
                    </a:prstGeom>
                  </pic:spPr>
                </pic:pic>
              </a:graphicData>
            </a:graphic>
          </wp:inline>
        </w:drawing>
      </w:r>
    </w:p>
    <w:p w14:paraId="29739962" w14:textId="114EF4EE" w:rsidR="00027309" w:rsidRPr="004F3CAA" w:rsidRDefault="00027309" w:rsidP="00027309">
      <w:pPr>
        <w:pStyle w:val="Caption"/>
      </w:pPr>
      <w:bookmarkStart w:id="100" w:name="_Ref118804123"/>
      <w:bookmarkStart w:id="101" w:name="_Toc118833949"/>
      <w:r w:rsidRPr="004F3CAA">
        <w:t xml:space="preserve">Figure </w:t>
      </w:r>
      <w:fldSimple w:instr=" SEQ Figure \* ARABIC ">
        <w:r w:rsidR="009A6D03" w:rsidRPr="004F3CAA">
          <w:rPr>
            <w:noProof/>
          </w:rPr>
          <w:t>30</w:t>
        </w:r>
      </w:fldSimple>
      <w:bookmarkEnd w:id="100"/>
      <w:r w:rsidRPr="004F3CAA">
        <w:rPr>
          <w:color w:val="auto"/>
        </w:rPr>
        <w:t xml:space="preserve">. </w:t>
      </w:r>
      <w:r w:rsidRPr="004F3CAA">
        <w:t>MCNP visualization of the cone beam from the point source off center projecting to the imager.</w:t>
      </w:r>
      <w:bookmarkEnd w:id="101"/>
    </w:p>
    <w:p w14:paraId="0BE2C69D" w14:textId="77777777" w:rsidR="00027309" w:rsidRPr="004F3CAA" w:rsidRDefault="00027309">
      <w:pPr>
        <w:rPr>
          <w:rFonts w:ascii="Times New Roman" w:hAnsi="Times New Roman" w:cs="Times New Roman"/>
        </w:rPr>
      </w:pPr>
      <w:r w:rsidRPr="004F3CAA">
        <w:rPr>
          <w:rFonts w:ascii="Times New Roman" w:hAnsi="Times New Roman" w:cs="Times New Roman"/>
        </w:rPr>
        <w:br w:type="page"/>
      </w:r>
    </w:p>
    <w:p w14:paraId="7B142FF8" w14:textId="32E8110C" w:rsidR="00DF10B6" w:rsidRPr="004F3CAA" w:rsidRDefault="00DF10B6" w:rsidP="00DF10B6">
      <w:pPr>
        <w:spacing w:line="360" w:lineRule="auto"/>
        <w:rPr>
          <w:rFonts w:ascii="Times New Roman" w:hAnsi="Times New Roman" w:cs="Times New Roman"/>
        </w:rPr>
      </w:pPr>
      <w:r w:rsidRPr="004F3CAA">
        <w:rPr>
          <w:rFonts w:ascii="Times New Roman" w:hAnsi="Times New Roman" w:cs="Times New Roman"/>
        </w:rPr>
        <w:lastRenderedPageBreak/>
        <w:t>Both efficiency simulations use the same criteria to determine a count for image production. Two tallies were created in order to determine the Compton detector efficiency. The first tally is a pulse height spectrum. For MCNP, there are 200 bins created from 0 to 2000 keV. For Geant4, the energy collected from each event is imported on an event-by-event basis. The pulse height spectrum is used to find how many events fully deposit the energy within the detector, rather than partial depositions. The second tally is number of interactions. This tally is to track how many photons interacted more than once within the imager. These two factors combined will give an estimation of the efficiency of the imager for Compton scatter imaging specifically.</w:t>
      </w:r>
    </w:p>
    <w:p w14:paraId="5601B735" w14:textId="77777777" w:rsidR="0040371D" w:rsidRPr="004F3CAA" w:rsidRDefault="0040371D" w:rsidP="00DF10B6">
      <w:pPr>
        <w:spacing w:line="360" w:lineRule="auto"/>
        <w:rPr>
          <w:rFonts w:ascii="Times New Roman" w:hAnsi="Times New Roman" w:cs="Times New Roman"/>
        </w:rPr>
      </w:pPr>
    </w:p>
    <w:p w14:paraId="71B3DADC" w14:textId="2EB0206F" w:rsidR="0040371D" w:rsidRPr="004F3CAA" w:rsidRDefault="0040371D" w:rsidP="00DF10B6">
      <w:pPr>
        <w:spacing w:line="360" w:lineRule="auto"/>
        <w:rPr>
          <w:rFonts w:ascii="Times New Roman" w:hAnsi="Times New Roman" w:cs="Times New Roman"/>
        </w:rPr>
      </w:pPr>
      <w:r w:rsidRPr="004F3CAA">
        <w:rPr>
          <w:rFonts w:ascii="Times New Roman" w:hAnsi="Times New Roman" w:cs="Times New Roman"/>
        </w:rPr>
        <w:t xml:space="preserve">The simulation methods are then compared with the measurement campaign which took place at ORNL. </w:t>
      </w:r>
      <w:r w:rsidR="00535239" w:rsidRPr="004F3CAA">
        <w:rPr>
          <w:rFonts w:ascii="Times New Roman" w:hAnsi="Times New Roman" w:cs="Times New Roman"/>
        </w:rPr>
        <w:fldChar w:fldCharType="begin"/>
      </w:r>
      <w:r w:rsidR="00535239" w:rsidRPr="004F3CAA">
        <w:rPr>
          <w:rFonts w:ascii="Times New Roman" w:hAnsi="Times New Roman" w:cs="Times New Roman"/>
        </w:rPr>
        <w:instrText xml:space="preserve"> REF _Ref118806718  \* MERGEFORMAT </w:instrText>
      </w:r>
      <w:r w:rsidR="00535239" w:rsidRPr="004F3CAA">
        <w:rPr>
          <w:rFonts w:ascii="Times New Roman" w:hAnsi="Times New Roman" w:cs="Times New Roman"/>
        </w:rPr>
        <w:fldChar w:fldCharType="separate"/>
      </w:r>
      <w:r w:rsidR="009A6D03" w:rsidRPr="004F3CAA">
        <w:rPr>
          <w:rFonts w:ascii="Times New Roman" w:hAnsi="Times New Roman" w:cs="Times New Roman"/>
        </w:rPr>
        <w:t xml:space="preserve">Figure </w:t>
      </w:r>
      <w:r w:rsidR="009A6D03" w:rsidRPr="004F3CAA">
        <w:rPr>
          <w:rFonts w:ascii="Times New Roman" w:hAnsi="Times New Roman" w:cs="Times New Roman"/>
          <w:noProof/>
        </w:rPr>
        <w:t>31</w:t>
      </w:r>
      <w:r w:rsidR="00535239" w:rsidRPr="004F3CAA">
        <w:rPr>
          <w:rFonts w:ascii="Times New Roman" w:hAnsi="Times New Roman" w:cs="Times New Roman"/>
        </w:rPr>
        <w:fldChar w:fldCharType="end"/>
      </w:r>
      <w:r w:rsidR="00535239" w:rsidRPr="004F3CAA">
        <w:rPr>
          <w:rFonts w:ascii="Times New Roman" w:hAnsi="Times New Roman" w:cs="Times New Roman"/>
        </w:rPr>
        <w:t xml:space="preserve"> </w:t>
      </w:r>
      <w:r w:rsidRPr="004F3CAA">
        <w:rPr>
          <w:rFonts w:ascii="Times New Roman" w:hAnsi="Times New Roman" w:cs="Times New Roman"/>
        </w:rPr>
        <w:t xml:space="preserve">shows the GeGI with the </w:t>
      </w:r>
      <w:r w:rsidR="001326DB" w:rsidRPr="004F3CAA">
        <w:rPr>
          <w:rFonts w:ascii="Times New Roman" w:hAnsi="Times New Roman" w:cs="Times New Roman"/>
        </w:rPr>
        <w:t xml:space="preserve">source for measurement. The structure the source is placed on is able to move the source in timed intervals to specific locations which match the locations of the simulations performed. </w:t>
      </w:r>
      <w:r w:rsidR="00814314" w:rsidRPr="004F3CAA">
        <w:rPr>
          <w:rFonts w:ascii="Times New Roman" w:hAnsi="Times New Roman" w:cs="Times New Roman"/>
        </w:rPr>
        <w:t xml:space="preserve">At each location, a </w:t>
      </w:r>
      <w:r w:rsidR="00C973C3" w:rsidRPr="004F3CAA">
        <w:rPr>
          <w:rFonts w:ascii="Times New Roman" w:hAnsi="Times New Roman" w:cs="Times New Roman"/>
        </w:rPr>
        <w:t>10-minute</w:t>
      </w:r>
      <w:r w:rsidR="00814314" w:rsidRPr="004F3CAA">
        <w:rPr>
          <w:rFonts w:ascii="Times New Roman" w:hAnsi="Times New Roman" w:cs="Times New Roman"/>
        </w:rPr>
        <w:t xml:space="preserve"> measurement took place to determine the efficiency. The sources used were </w:t>
      </w:r>
      <w:r w:rsidR="001132DC" w:rsidRPr="004F3CAA">
        <w:rPr>
          <w:rFonts w:ascii="Times New Roman" w:hAnsi="Times New Roman" w:cs="Times New Roman"/>
        </w:rPr>
        <w:t>Ba-133 (356 keV), Cs-137 (662 keV), and Co-60 (11</w:t>
      </w:r>
      <w:r w:rsidR="00C973C3" w:rsidRPr="004F3CAA">
        <w:rPr>
          <w:rFonts w:ascii="Times New Roman" w:hAnsi="Times New Roman" w:cs="Times New Roman"/>
        </w:rPr>
        <w:t>73 keV and 1332 keV) in order to encompass as much as the simulation spectrum as possible.</w:t>
      </w:r>
      <w:r w:rsidR="00AB4145" w:rsidRPr="004F3CAA">
        <w:rPr>
          <w:rFonts w:ascii="Times New Roman" w:hAnsi="Times New Roman" w:cs="Times New Roman"/>
        </w:rPr>
        <w:t xml:space="preserve"> A cubic spline interpolation was performed for some center location </w:t>
      </w:r>
      <w:r w:rsidR="0097626E" w:rsidRPr="004F3CAA">
        <w:rPr>
          <w:rFonts w:ascii="Times New Roman" w:hAnsi="Times New Roman" w:cs="Times New Roman"/>
        </w:rPr>
        <w:t xml:space="preserve">measurements from the Co-60 measurements due to </w:t>
      </w:r>
      <w:r w:rsidR="00897EBC" w:rsidRPr="004F3CAA">
        <w:rPr>
          <w:rFonts w:ascii="Times New Roman" w:hAnsi="Times New Roman" w:cs="Times New Roman"/>
        </w:rPr>
        <w:t>lapses at certain locations.</w:t>
      </w:r>
    </w:p>
    <w:p w14:paraId="508141CB" w14:textId="77777777" w:rsidR="00DF10B6" w:rsidRPr="004F3CAA" w:rsidRDefault="00DF10B6" w:rsidP="00DF10B6">
      <w:pPr>
        <w:spacing w:line="360" w:lineRule="auto"/>
        <w:rPr>
          <w:rFonts w:ascii="Times New Roman" w:hAnsi="Times New Roman" w:cs="Times New Roman"/>
        </w:rPr>
      </w:pPr>
    </w:p>
    <w:p w14:paraId="0EA39F5E" w14:textId="0996176C" w:rsidR="000A38A2" w:rsidRPr="004F3CAA" w:rsidRDefault="00DF10B6" w:rsidP="00DF10B6">
      <w:pPr>
        <w:spacing w:line="360" w:lineRule="auto"/>
        <w:rPr>
          <w:rFonts w:ascii="Times New Roman" w:hAnsi="Times New Roman" w:cs="Times New Roman"/>
        </w:rPr>
      </w:pPr>
      <w:r w:rsidRPr="004F3CAA">
        <w:rPr>
          <w:rFonts w:ascii="Times New Roman" w:hAnsi="Times New Roman" w:cs="Times New Roman"/>
        </w:rPr>
        <w:t>The output of the GeGI characterization is a datacube of similar structure to that of the image</w:t>
      </w:r>
      <w:r w:rsidR="007B78DC" w:rsidRPr="004F3CAA">
        <w:rPr>
          <w:rFonts w:ascii="Times New Roman" w:hAnsi="Times New Roman" w:cs="Times New Roman"/>
        </w:rPr>
        <w:t xml:space="preserve">, shown in </w:t>
      </w:r>
      <w:r w:rsidR="007B78DC" w:rsidRPr="004F3CAA">
        <w:rPr>
          <w:rFonts w:ascii="Times New Roman" w:hAnsi="Times New Roman" w:cs="Times New Roman"/>
        </w:rPr>
        <w:fldChar w:fldCharType="begin"/>
      </w:r>
      <w:r w:rsidR="007B78DC" w:rsidRPr="004F3CAA">
        <w:rPr>
          <w:rFonts w:ascii="Times New Roman" w:hAnsi="Times New Roman" w:cs="Times New Roman"/>
        </w:rPr>
        <w:instrText xml:space="preserve"> REF _Ref118804239 </w:instrText>
      </w:r>
      <w:r w:rsidR="00BD4DF2" w:rsidRPr="004F3CAA">
        <w:rPr>
          <w:rFonts w:ascii="Times New Roman" w:hAnsi="Times New Roman" w:cs="Times New Roman"/>
        </w:rPr>
        <w:instrText xml:space="preserve"> \* MERGEFORMAT </w:instrText>
      </w:r>
      <w:r w:rsidR="007B78DC" w:rsidRPr="004F3CAA">
        <w:rPr>
          <w:rFonts w:ascii="Times New Roman" w:hAnsi="Times New Roman" w:cs="Times New Roman"/>
        </w:rPr>
        <w:fldChar w:fldCharType="separate"/>
      </w:r>
      <w:r w:rsidR="009A6D03" w:rsidRPr="004F3CAA">
        <w:rPr>
          <w:rFonts w:ascii="Times New Roman" w:hAnsi="Times New Roman" w:cs="Times New Roman"/>
        </w:rPr>
        <w:t xml:space="preserve">Figure </w:t>
      </w:r>
      <w:r w:rsidR="009A6D03" w:rsidRPr="004F3CAA">
        <w:rPr>
          <w:rFonts w:ascii="Times New Roman" w:hAnsi="Times New Roman" w:cs="Times New Roman"/>
          <w:noProof/>
        </w:rPr>
        <w:t>32</w:t>
      </w:r>
      <w:r w:rsidR="007B78DC" w:rsidRPr="004F3CAA">
        <w:rPr>
          <w:rFonts w:ascii="Times New Roman" w:hAnsi="Times New Roman" w:cs="Times New Roman"/>
        </w:rPr>
        <w:fldChar w:fldCharType="end"/>
      </w:r>
      <w:r w:rsidR="007B78DC" w:rsidRPr="004F3CAA">
        <w:rPr>
          <w:rFonts w:ascii="Times New Roman" w:hAnsi="Times New Roman" w:cs="Times New Roman"/>
        </w:rPr>
        <w:t xml:space="preserve">, </w:t>
      </w:r>
      <w:r w:rsidR="007B78DC" w:rsidRPr="004F3CAA">
        <w:rPr>
          <w:rFonts w:ascii="Times New Roman" w:hAnsi="Times New Roman" w:cs="Times New Roman"/>
        </w:rPr>
        <w:fldChar w:fldCharType="begin"/>
      </w:r>
      <w:r w:rsidR="007B78DC" w:rsidRPr="004F3CAA">
        <w:rPr>
          <w:rFonts w:ascii="Times New Roman" w:hAnsi="Times New Roman" w:cs="Times New Roman"/>
        </w:rPr>
        <w:instrText xml:space="preserve"> REF _Ref118804241 </w:instrText>
      </w:r>
      <w:r w:rsidR="00BD4DF2" w:rsidRPr="004F3CAA">
        <w:rPr>
          <w:rFonts w:ascii="Times New Roman" w:hAnsi="Times New Roman" w:cs="Times New Roman"/>
        </w:rPr>
        <w:instrText xml:space="preserve"> \* MERGEFORMAT </w:instrText>
      </w:r>
      <w:r w:rsidR="007B78DC" w:rsidRPr="004F3CAA">
        <w:rPr>
          <w:rFonts w:ascii="Times New Roman" w:hAnsi="Times New Roman" w:cs="Times New Roman"/>
        </w:rPr>
        <w:fldChar w:fldCharType="separate"/>
      </w:r>
      <w:r w:rsidR="009A6D03" w:rsidRPr="004F3CAA">
        <w:rPr>
          <w:rFonts w:ascii="Times New Roman" w:hAnsi="Times New Roman" w:cs="Times New Roman"/>
        </w:rPr>
        <w:t xml:space="preserve">Figure </w:t>
      </w:r>
      <w:r w:rsidR="009A6D03" w:rsidRPr="004F3CAA">
        <w:rPr>
          <w:rFonts w:ascii="Times New Roman" w:hAnsi="Times New Roman" w:cs="Times New Roman"/>
          <w:noProof/>
        </w:rPr>
        <w:t>33</w:t>
      </w:r>
      <w:r w:rsidR="007B78DC" w:rsidRPr="004F3CAA">
        <w:rPr>
          <w:rFonts w:ascii="Times New Roman" w:hAnsi="Times New Roman" w:cs="Times New Roman"/>
        </w:rPr>
        <w:fldChar w:fldCharType="end"/>
      </w:r>
      <w:r w:rsidR="007B78DC" w:rsidRPr="004F3CAA">
        <w:rPr>
          <w:rFonts w:ascii="Times New Roman" w:hAnsi="Times New Roman" w:cs="Times New Roman"/>
        </w:rPr>
        <w:t xml:space="preserve">, and </w:t>
      </w:r>
      <w:r w:rsidR="007B78DC" w:rsidRPr="004F3CAA">
        <w:rPr>
          <w:rFonts w:ascii="Times New Roman" w:hAnsi="Times New Roman" w:cs="Times New Roman"/>
        </w:rPr>
        <w:fldChar w:fldCharType="begin"/>
      </w:r>
      <w:r w:rsidR="007B78DC" w:rsidRPr="004F3CAA">
        <w:rPr>
          <w:rFonts w:ascii="Times New Roman" w:hAnsi="Times New Roman" w:cs="Times New Roman"/>
        </w:rPr>
        <w:instrText xml:space="preserve"> REF _Ref118804243 </w:instrText>
      </w:r>
      <w:r w:rsidR="00BD4DF2" w:rsidRPr="004F3CAA">
        <w:rPr>
          <w:rFonts w:ascii="Times New Roman" w:hAnsi="Times New Roman" w:cs="Times New Roman"/>
        </w:rPr>
        <w:instrText xml:space="preserve"> \* MERGEFORMAT </w:instrText>
      </w:r>
      <w:r w:rsidR="007B78DC" w:rsidRPr="004F3CAA">
        <w:rPr>
          <w:rFonts w:ascii="Times New Roman" w:hAnsi="Times New Roman" w:cs="Times New Roman"/>
        </w:rPr>
        <w:fldChar w:fldCharType="separate"/>
      </w:r>
      <w:r w:rsidR="009A6D03" w:rsidRPr="004F3CAA">
        <w:rPr>
          <w:rFonts w:ascii="Times New Roman" w:hAnsi="Times New Roman" w:cs="Times New Roman"/>
        </w:rPr>
        <w:t xml:space="preserve">Figure </w:t>
      </w:r>
      <w:r w:rsidR="009A6D03" w:rsidRPr="004F3CAA">
        <w:rPr>
          <w:rFonts w:ascii="Times New Roman" w:hAnsi="Times New Roman" w:cs="Times New Roman"/>
          <w:noProof/>
        </w:rPr>
        <w:t>34</w:t>
      </w:r>
      <w:r w:rsidR="007B78DC" w:rsidRPr="004F3CAA">
        <w:rPr>
          <w:rFonts w:ascii="Times New Roman" w:hAnsi="Times New Roman" w:cs="Times New Roman"/>
        </w:rPr>
        <w:fldChar w:fldCharType="end"/>
      </w:r>
      <w:r w:rsidRPr="004F3CAA">
        <w:rPr>
          <w:rFonts w:ascii="Times New Roman" w:hAnsi="Times New Roman" w:cs="Times New Roman"/>
        </w:rPr>
        <w:t xml:space="preserve">. The x and y indexes represent locations within the FOV, and the z index represents the variation in energy. With this structure, 3D interpolation can evaluate the efficiency for each ray casted. The weighted pixel count from equation 8 is divided by the efficiency to give the intensity in the same format as the coded aperture image. </w:t>
      </w:r>
    </w:p>
    <w:p w14:paraId="05C67ADC" w14:textId="77777777" w:rsidR="00DF10B6" w:rsidRPr="004F3CAA" w:rsidRDefault="00DF10B6" w:rsidP="00DF10B6">
      <w:pPr>
        <w:spacing w:line="360" w:lineRule="auto"/>
        <w:rPr>
          <w:rFonts w:ascii="Times New Roman" w:hAnsi="Times New Roman" w:cs="Times New Roman"/>
        </w:rPr>
      </w:pPr>
    </w:p>
    <w:p w14:paraId="2400C2E0" w14:textId="77777777" w:rsidR="00EB0F53" w:rsidRPr="004F3CAA" w:rsidRDefault="00EB0F53">
      <w:pPr>
        <w:rPr>
          <w:rFonts w:ascii="Times New Roman" w:hAnsi="Times New Roman" w:cs="Times New Roman"/>
        </w:rPr>
      </w:pPr>
      <w:r w:rsidRPr="004F3CAA">
        <w:rPr>
          <w:rFonts w:ascii="Times New Roman" w:hAnsi="Times New Roman" w:cs="Times New Roman"/>
        </w:rPr>
        <w:br w:type="page"/>
      </w:r>
    </w:p>
    <w:p w14:paraId="3A93F20D" w14:textId="77777777" w:rsidR="00535239" w:rsidRPr="004F3CAA" w:rsidRDefault="00535239" w:rsidP="00535239">
      <w:pPr>
        <w:keepNext/>
        <w:rPr>
          <w:rFonts w:ascii="Times New Roman" w:hAnsi="Times New Roman" w:cs="Times New Roman"/>
        </w:rPr>
      </w:pPr>
      <w:r w:rsidRPr="004F3CAA">
        <w:rPr>
          <w:rFonts w:ascii="Times New Roman" w:hAnsi="Times New Roman" w:cs="Times New Roman"/>
          <w:noProof/>
        </w:rPr>
        <w:lastRenderedPageBreak/>
        <w:drawing>
          <wp:inline distT="0" distB="0" distL="0" distR="0" wp14:anchorId="2D477F38" wp14:editId="1C3D35AF">
            <wp:extent cx="5486400" cy="3218180"/>
            <wp:effectExtent l="0" t="0" r="0" b="127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486400" cy="3218180"/>
                    </a:xfrm>
                    <a:prstGeom prst="rect">
                      <a:avLst/>
                    </a:prstGeom>
                    <a:noFill/>
                    <a:ln>
                      <a:noFill/>
                    </a:ln>
                  </pic:spPr>
                </pic:pic>
              </a:graphicData>
            </a:graphic>
          </wp:inline>
        </w:drawing>
      </w:r>
    </w:p>
    <w:p w14:paraId="58B99E35" w14:textId="1FBEEFFC" w:rsidR="00535239" w:rsidRPr="004F3CAA" w:rsidRDefault="00535239" w:rsidP="00535239">
      <w:pPr>
        <w:pStyle w:val="Caption"/>
      </w:pPr>
      <w:bookmarkStart w:id="102" w:name="_Ref118806718"/>
      <w:bookmarkStart w:id="103" w:name="_Toc118833950"/>
      <w:r w:rsidRPr="004F3CAA">
        <w:t xml:space="preserve">Figure </w:t>
      </w:r>
      <w:fldSimple w:instr=" SEQ Figure \* ARABIC ">
        <w:r w:rsidR="009A6D03" w:rsidRPr="004F3CAA">
          <w:rPr>
            <w:noProof/>
          </w:rPr>
          <w:t>31</w:t>
        </w:r>
      </w:fldSimple>
      <w:bookmarkEnd w:id="102"/>
      <w:r w:rsidRPr="004F3CAA">
        <w:t>. Image of measurement setup to determine location and energy dependent efficiency.</w:t>
      </w:r>
      <w:bookmarkEnd w:id="103"/>
    </w:p>
    <w:p w14:paraId="6D8A0479" w14:textId="6A43800A" w:rsidR="00EB0F53" w:rsidRPr="004F3CAA" w:rsidRDefault="00EB0F53">
      <w:pPr>
        <w:rPr>
          <w:rFonts w:ascii="Times New Roman" w:hAnsi="Times New Roman" w:cs="Times New Roman"/>
        </w:rPr>
      </w:pPr>
      <w:r w:rsidRPr="004F3CAA">
        <w:rPr>
          <w:rFonts w:ascii="Times New Roman" w:hAnsi="Times New Roman" w:cs="Times New Roman"/>
        </w:rPr>
        <w:br w:type="page"/>
      </w:r>
    </w:p>
    <w:p w14:paraId="57FE2398" w14:textId="4C40D075" w:rsidR="00B6089D" w:rsidRPr="004F3CAA" w:rsidRDefault="00783BB8" w:rsidP="00556CA8">
      <w:pPr>
        <w:keepNext/>
        <w:spacing w:line="360" w:lineRule="auto"/>
        <w:jc w:val="center"/>
        <w:rPr>
          <w:rFonts w:ascii="Times New Roman" w:hAnsi="Times New Roman" w:cs="Times New Roman"/>
        </w:rPr>
      </w:pPr>
      <w:r w:rsidRPr="004F3CAA">
        <w:rPr>
          <w:rFonts w:ascii="Times New Roman" w:hAnsi="Times New Roman" w:cs="Times New Roman"/>
          <w:noProof/>
        </w:rPr>
        <w:lastRenderedPageBreak/>
        <mc:AlternateContent>
          <mc:Choice Requires="wps">
            <w:drawing>
              <wp:anchor distT="0" distB="0" distL="114300" distR="114300" simplePos="0" relativeHeight="251364352" behindDoc="0" locked="0" layoutInCell="1" allowOverlap="1" wp14:anchorId="75F9F67A" wp14:editId="4B595A24">
                <wp:simplePos x="0" y="0"/>
                <wp:positionH relativeFrom="column">
                  <wp:posOffset>1433945</wp:posOffset>
                </wp:positionH>
                <wp:positionV relativeFrom="paragraph">
                  <wp:posOffset>-5195</wp:posOffset>
                </wp:positionV>
                <wp:extent cx="2052205" cy="166254"/>
                <wp:effectExtent l="0" t="0" r="24765" b="24765"/>
                <wp:wrapNone/>
                <wp:docPr id="3" name="Rectangle 3"/>
                <wp:cNvGraphicFramePr/>
                <a:graphic xmlns:a="http://schemas.openxmlformats.org/drawingml/2006/main">
                  <a:graphicData uri="http://schemas.microsoft.com/office/word/2010/wordprocessingShape">
                    <wps:wsp>
                      <wps:cNvSpPr/>
                      <wps:spPr>
                        <a:xfrm>
                          <a:off x="0" y="0"/>
                          <a:ext cx="2052205" cy="166254"/>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5374048" id="Rectangle 3" o:spid="_x0000_s1026" style="position:absolute;margin-left:112.9pt;margin-top:-.4pt;width:161.6pt;height:13.1pt;z-index:2513643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" fillcolor="white [3212]" strokecolor="white [3212]" strokeweight="2pt"/>
            </w:pict>
          </mc:Fallback>
        </mc:AlternateContent>
      </w:r>
      <w:r w:rsidR="00F23CE5" w:rsidRPr="004F3CAA">
        <w:rPr>
          <w:rFonts w:ascii="Times New Roman" w:hAnsi="Times New Roman" w:cs="Times New Roman"/>
          <w:noProof/>
        </w:rPr>
        <w:drawing>
          <wp:inline distT="0" distB="0" distL="0" distR="0" wp14:anchorId="0DCB141A" wp14:editId="0F33CB1B">
            <wp:extent cx="2912534" cy="2508878"/>
            <wp:effectExtent l="0" t="0" r="2540" b="6350"/>
            <wp:docPr id="54" name="Picture 54" descr="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descr="Background pattern&#10;&#10;Description automatically generated"/>
                    <pic:cNvPicPr/>
                  </pic:nvPicPr>
                  <pic:blipFill>
                    <a:blip r:embed="rId58"/>
                    <a:stretch>
                      <a:fillRect/>
                    </a:stretch>
                  </pic:blipFill>
                  <pic:spPr>
                    <a:xfrm>
                      <a:off x="0" y="0"/>
                      <a:ext cx="2912534" cy="2508878"/>
                    </a:xfrm>
                    <a:prstGeom prst="rect">
                      <a:avLst/>
                    </a:prstGeom>
                  </pic:spPr>
                </pic:pic>
              </a:graphicData>
            </a:graphic>
          </wp:inline>
        </w:drawing>
      </w:r>
    </w:p>
    <w:p w14:paraId="056AA178" w14:textId="3D3AD93B" w:rsidR="00B6089D" w:rsidRPr="004F3CAA" w:rsidRDefault="00B6089D" w:rsidP="00556CA8">
      <w:pPr>
        <w:pStyle w:val="Caption"/>
      </w:pPr>
      <w:bookmarkStart w:id="104" w:name="_Ref118804239"/>
      <w:bookmarkStart w:id="105" w:name="_Toc118833951"/>
      <w:r w:rsidRPr="004F3CAA">
        <w:t xml:space="preserve">Figure </w:t>
      </w:r>
      <w:fldSimple w:instr=" SEQ Figure \* ARABIC ">
        <w:r w:rsidR="009A6D03" w:rsidRPr="004F3CAA">
          <w:rPr>
            <w:noProof/>
          </w:rPr>
          <w:t>32</w:t>
        </w:r>
      </w:fldSimple>
      <w:bookmarkEnd w:id="104"/>
      <w:r w:rsidRPr="004F3CAA">
        <w:t>. Efficiency distribution at 356 keV from an 11 by 11 grid of positions within</w:t>
      </w:r>
      <w:r w:rsidR="00F23CE5" w:rsidRPr="004F3CAA">
        <w:t xml:space="preserve"> a </w:t>
      </w:r>
      <w:r w:rsidR="0048632B" w:rsidRPr="004F3CAA">
        <w:t xml:space="preserve">1.8 m </w:t>
      </w:r>
      <w:r w:rsidRPr="004F3CAA">
        <w:t>coded aperture field of view at 1</w:t>
      </w:r>
      <w:r w:rsidR="0048632B" w:rsidRPr="004F3CAA">
        <w:t>.1</w:t>
      </w:r>
      <w:r w:rsidRPr="004F3CAA">
        <w:t xml:space="preserve"> m distance from the imager. Geant4 was used with 1</w:t>
      </w:r>
      <w:r w:rsidR="0048632B" w:rsidRPr="004F3CAA">
        <w:t>0,0</w:t>
      </w:r>
      <w:r w:rsidRPr="004F3CAA">
        <w:t>00,000 primaries at each position.</w:t>
      </w:r>
      <w:bookmarkEnd w:id="105"/>
    </w:p>
    <w:p w14:paraId="3DA26111" w14:textId="3CA0C889" w:rsidR="00B6089D" w:rsidRPr="004F3CAA" w:rsidRDefault="00B6089D" w:rsidP="00556CA8">
      <w:pPr>
        <w:keepNext/>
        <w:spacing w:line="360" w:lineRule="auto"/>
        <w:jc w:val="center"/>
        <w:rPr>
          <w:rFonts w:ascii="Times New Roman" w:hAnsi="Times New Roman" w:cs="Times New Roman"/>
        </w:rPr>
      </w:pPr>
    </w:p>
    <w:p w14:paraId="2ADBA4F7" w14:textId="718E0334" w:rsidR="00B6089D" w:rsidRPr="004F3CAA" w:rsidRDefault="00783BB8" w:rsidP="00556CA8">
      <w:pPr>
        <w:keepNext/>
        <w:spacing w:line="360" w:lineRule="auto"/>
        <w:jc w:val="center"/>
        <w:rPr>
          <w:rFonts w:ascii="Times New Roman" w:hAnsi="Times New Roman" w:cs="Times New Roman"/>
        </w:rPr>
      </w:pPr>
      <w:r w:rsidRPr="004F3CAA">
        <w:rPr>
          <w:rFonts w:ascii="Times New Roman" w:hAnsi="Times New Roman" w:cs="Times New Roman"/>
          <w:noProof/>
        </w:rPr>
        <mc:AlternateContent>
          <mc:Choice Requires="wps">
            <w:drawing>
              <wp:anchor distT="0" distB="0" distL="114300" distR="114300" simplePos="0" relativeHeight="251419648" behindDoc="0" locked="0" layoutInCell="1" allowOverlap="1" wp14:anchorId="0268C461" wp14:editId="323A21D4">
                <wp:simplePos x="0" y="0"/>
                <wp:positionH relativeFrom="column">
                  <wp:posOffset>1408661</wp:posOffset>
                </wp:positionH>
                <wp:positionV relativeFrom="paragraph">
                  <wp:posOffset>7851</wp:posOffset>
                </wp:positionV>
                <wp:extent cx="2052205" cy="166254"/>
                <wp:effectExtent l="0" t="0" r="24765" b="24765"/>
                <wp:wrapNone/>
                <wp:docPr id="4" name="Rectangle 4"/>
                <wp:cNvGraphicFramePr/>
                <a:graphic xmlns:a="http://schemas.openxmlformats.org/drawingml/2006/main">
                  <a:graphicData uri="http://schemas.microsoft.com/office/word/2010/wordprocessingShape">
                    <wps:wsp>
                      <wps:cNvSpPr/>
                      <wps:spPr>
                        <a:xfrm>
                          <a:off x="0" y="0"/>
                          <a:ext cx="2052205" cy="166254"/>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63DB758" id="Rectangle 4" o:spid="_x0000_s1026" style="position:absolute;margin-left:110.9pt;margin-top:.6pt;width:161.6pt;height:13.1pt;z-index:251419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" fillcolor="white [3212]" strokecolor="white [3212]" strokeweight="2pt"/>
            </w:pict>
          </mc:Fallback>
        </mc:AlternateContent>
      </w:r>
      <w:r w:rsidR="00FA59C9" w:rsidRPr="004F3CAA">
        <w:rPr>
          <w:rFonts w:ascii="Times New Roman" w:hAnsi="Times New Roman" w:cs="Times New Roman"/>
          <w:noProof/>
        </w:rPr>
        <w:drawing>
          <wp:inline distT="0" distB="0" distL="0" distR="0" wp14:anchorId="2CBA54F2" wp14:editId="22757420">
            <wp:extent cx="2985398" cy="2616200"/>
            <wp:effectExtent l="0" t="0" r="5715" b="0"/>
            <wp:docPr id="52" name="Picture 52" descr="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Background pattern&#10;&#10;Description automatically generated"/>
                    <pic:cNvPicPr/>
                  </pic:nvPicPr>
                  <pic:blipFill>
                    <a:blip r:embed="rId59"/>
                    <a:stretch>
                      <a:fillRect/>
                    </a:stretch>
                  </pic:blipFill>
                  <pic:spPr>
                    <a:xfrm>
                      <a:off x="0" y="0"/>
                      <a:ext cx="3000132" cy="2629112"/>
                    </a:xfrm>
                    <a:prstGeom prst="rect">
                      <a:avLst/>
                    </a:prstGeom>
                  </pic:spPr>
                </pic:pic>
              </a:graphicData>
            </a:graphic>
          </wp:inline>
        </w:drawing>
      </w:r>
    </w:p>
    <w:p w14:paraId="58E7E317" w14:textId="4F5C1583" w:rsidR="00B6089D" w:rsidRPr="004F3CAA" w:rsidRDefault="00B6089D" w:rsidP="00556CA8">
      <w:pPr>
        <w:pStyle w:val="Caption"/>
      </w:pPr>
      <w:bookmarkStart w:id="106" w:name="_Ref118804241"/>
      <w:bookmarkStart w:id="107" w:name="_Toc118833952"/>
      <w:r w:rsidRPr="004F3CAA">
        <w:t xml:space="preserve">Figure </w:t>
      </w:r>
      <w:fldSimple w:instr=" SEQ Figure \* ARABIC ">
        <w:r w:rsidR="009A6D03" w:rsidRPr="004F3CAA">
          <w:rPr>
            <w:noProof/>
          </w:rPr>
          <w:t>33</w:t>
        </w:r>
      </w:fldSimple>
      <w:bookmarkEnd w:id="106"/>
      <w:r w:rsidRPr="004F3CAA">
        <w:t xml:space="preserve">. </w:t>
      </w:r>
      <w:r w:rsidR="0048632B" w:rsidRPr="004F3CAA">
        <w:t>Efficiency distribution at 356 keV from an 11 by 11 grid of positions within a 1.8 m coded aperture field of view at 1.1 m distance from the imager. MCNP was used with 10,000,000 primaries at each position.</w:t>
      </w:r>
      <w:bookmarkEnd w:id="107"/>
    </w:p>
    <w:p w14:paraId="2384CBC8" w14:textId="58C58854" w:rsidR="00B6089D" w:rsidRPr="004F3CAA" w:rsidRDefault="00B6089D" w:rsidP="00556CA8">
      <w:pPr>
        <w:keepNext/>
        <w:spacing w:line="360" w:lineRule="auto"/>
        <w:jc w:val="center"/>
        <w:rPr>
          <w:rFonts w:ascii="Times New Roman" w:hAnsi="Times New Roman" w:cs="Times New Roman"/>
        </w:rPr>
      </w:pPr>
    </w:p>
    <w:p w14:paraId="3F32E255" w14:textId="21BE835C" w:rsidR="00B6089D" w:rsidRPr="004F3CAA" w:rsidRDefault="00783BB8" w:rsidP="00556CA8">
      <w:pPr>
        <w:keepNext/>
        <w:spacing w:line="360" w:lineRule="auto"/>
        <w:jc w:val="center"/>
        <w:rPr>
          <w:rFonts w:ascii="Times New Roman" w:hAnsi="Times New Roman" w:cs="Times New Roman"/>
        </w:rPr>
      </w:pPr>
      <w:r w:rsidRPr="004F3CAA">
        <w:rPr>
          <w:rFonts w:ascii="Times New Roman" w:hAnsi="Times New Roman" w:cs="Times New Roman"/>
          <w:noProof/>
        </w:rPr>
        <w:lastRenderedPageBreak/>
        <mc:AlternateContent>
          <mc:Choice Requires="wps">
            <w:drawing>
              <wp:anchor distT="0" distB="0" distL="114300" distR="114300" simplePos="0" relativeHeight="251471872" behindDoc="0" locked="0" layoutInCell="1" allowOverlap="1" wp14:anchorId="3DF9454D" wp14:editId="58F218C0">
                <wp:simplePos x="0" y="0"/>
                <wp:positionH relativeFrom="column">
                  <wp:posOffset>1468315</wp:posOffset>
                </wp:positionH>
                <wp:positionV relativeFrom="paragraph">
                  <wp:posOffset>112493</wp:posOffset>
                </wp:positionV>
                <wp:extent cx="2748395" cy="175895"/>
                <wp:effectExtent l="0" t="0" r="13970" b="14605"/>
                <wp:wrapNone/>
                <wp:docPr id="34" name="Rectangle 34"/>
                <wp:cNvGraphicFramePr/>
                <a:graphic xmlns:a="http://schemas.openxmlformats.org/drawingml/2006/main">
                  <a:graphicData uri="http://schemas.microsoft.com/office/word/2010/wordprocessingShape">
                    <wps:wsp>
                      <wps:cNvSpPr/>
                      <wps:spPr>
                        <a:xfrm>
                          <a:off x="0" y="0"/>
                          <a:ext cx="2748395" cy="17589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6EA422" id="Rectangle 34" o:spid="_x0000_s1026" style="position:absolute;margin-left:115.6pt;margin-top:8.85pt;width:216.4pt;height:13.85pt;z-index:251471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" fillcolor="white [3212]" strokecolor="white [3212]" strokeweight="2pt"/>
            </w:pict>
          </mc:Fallback>
        </mc:AlternateContent>
      </w:r>
      <w:r w:rsidR="00AB4145" w:rsidRPr="004F3CAA">
        <w:rPr>
          <w:rFonts w:ascii="Times New Roman" w:hAnsi="Times New Roman" w:cs="Times New Roman"/>
        </w:rPr>
        <w:t xml:space="preserve"> </w:t>
      </w:r>
      <w:r w:rsidR="00AB4145" w:rsidRPr="004F3CAA">
        <w:rPr>
          <w:rFonts w:ascii="Times New Roman" w:hAnsi="Times New Roman" w:cs="Times New Roman"/>
          <w:noProof/>
        </w:rPr>
        <w:drawing>
          <wp:inline distT="0" distB="0" distL="0" distR="0" wp14:anchorId="0A51121C" wp14:editId="20D4E0BD">
            <wp:extent cx="5334000" cy="4288790"/>
            <wp:effectExtent l="0" t="0" r="0" b="0"/>
            <wp:docPr id="96" name="Picture 96"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Picture 96" descr="Chart, line chart&#10;&#10;Description automatically generated"/>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334000" cy="4288790"/>
                    </a:xfrm>
                    <a:prstGeom prst="rect">
                      <a:avLst/>
                    </a:prstGeom>
                    <a:noFill/>
                    <a:ln>
                      <a:noFill/>
                    </a:ln>
                  </pic:spPr>
                </pic:pic>
              </a:graphicData>
            </a:graphic>
          </wp:inline>
        </w:drawing>
      </w:r>
    </w:p>
    <w:p w14:paraId="51AB5895" w14:textId="70DA2474" w:rsidR="00B6089D" w:rsidRPr="004F3CAA" w:rsidRDefault="00B6089D" w:rsidP="00556CA8">
      <w:pPr>
        <w:pStyle w:val="Caption"/>
      </w:pPr>
      <w:bookmarkStart w:id="108" w:name="_Ref118804243"/>
      <w:bookmarkStart w:id="109" w:name="_Toc118833953"/>
      <w:r w:rsidRPr="004F3CAA">
        <w:t xml:space="preserve">Figure </w:t>
      </w:r>
      <w:fldSimple w:instr=" SEQ Figure \* ARABIC ">
        <w:r w:rsidR="009A6D03" w:rsidRPr="004F3CAA">
          <w:rPr>
            <w:noProof/>
          </w:rPr>
          <w:t>34</w:t>
        </w:r>
      </w:fldSimple>
      <w:bookmarkEnd w:id="108"/>
      <w:r w:rsidRPr="004F3CAA">
        <w:t>. Image of efficiency</w:t>
      </w:r>
      <w:r w:rsidR="009E5D24" w:rsidRPr="004F3CAA">
        <w:t xml:space="preserve"> from </w:t>
      </w:r>
      <w:r w:rsidR="001A3574" w:rsidRPr="004F3CAA">
        <w:t>Geant4</w:t>
      </w:r>
      <w:r w:rsidR="00D20E56" w:rsidRPr="004F3CAA">
        <w:t xml:space="preserve"> and</w:t>
      </w:r>
      <w:r w:rsidR="001A3574" w:rsidRPr="004F3CAA">
        <w:t xml:space="preserve"> MCNP</w:t>
      </w:r>
      <w:r w:rsidR="009E5D24" w:rsidRPr="004F3CAA">
        <w:t xml:space="preserve"> simul</w:t>
      </w:r>
      <w:r w:rsidR="00C2641F" w:rsidRPr="004F3CAA">
        <w:t>ations</w:t>
      </w:r>
      <w:r w:rsidR="00D20E56" w:rsidRPr="004F3CAA">
        <w:t xml:space="preserve">, as well as </w:t>
      </w:r>
      <w:r w:rsidR="00AB4145" w:rsidRPr="004F3CAA">
        <w:t>measurements</w:t>
      </w:r>
      <w:r w:rsidR="00C2641F" w:rsidRPr="004F3CAA">
        <w:t xml:space="preserve"> at different pixel locations</w:t>
      </w:r>
      <w:r w:rsidRPr="004F3CAA">
        <w:t>.</w:t>
      </w:r>
      <w:bookmarkEnd w:id="109"/>
    </w:p>
    <w:p w14:paraId="1370BD14" w14:textId="4A13FDAB" w:rsidR="00E94BB6" w:rsidRPr="004F3CAA" w:rsidRDefault="001C3005" w:rsidP="00556CA8">
      <w:pPr>
        <w:spacing w:line="360" w:lineRule="auto"/>
        <w:rPr>
          <w:rFonts w:ascii="Times New Roman" w:hAnsi="Times New Roman" w:cs="Times New Roman"/>
        </w:rPr>
      </w:pPr>
      <w:r w:rsidRPr="004F3CAA">
        <w:rPr>
          <w:rFonts w:ascii="Times New Roman" w:hAnsi="Times New Roman" w:cs="Times New Roman"/>
        </w:rPr>
        <w:br w:type="page"/>
      </w:r>
    </w:p>
    <w:p w14:paraId="507A8C32" w14:textId="77777777" w:rsidR="00150D2E" w:rsidRPr="004F3CAA" w:rsidRDefault="00150D2E" w:rsidP="00150D2E">
      <w:pPr>
        <w:pStyle w:val="Heading2"/>
        <w:spacing w:line="360" w:lineRule="auto"/>
        <w:rPr>
          <w:rFonts w:ascii="Times New Roman" w:hAnsi="Times New Roman" w:cs="Times New Roman"/>
          <w:sz w:val="24"/>
          <w:szCs w:val="24"/>
        </w:rPr>
      </w:pPr>
      <w:bookmarkStart w:id="110" w:name="_Toc118834104"/>
      <w:r w:rsidRPr="004F3CAA">
        <w:rPr>
          <w:rFonts w:ascii="Times New Roman" w:hAnsi="Times New Roman" w:cs="Times New Roman"/>
          <w:sz w:val="24"/>
          <w:szCs w:val="24"/>
        </w:rPr>
        <w:lastRenderedPageBreak/>
        <w:t>Image Combination</w:t>
      </w:r>
      <w:bookmarkEnd w:id="110"/>
    </w:p>
    <w:p w14:paraId="08614324" w14:textId="77777777" w:rsidR="00150D2E" w:rsidRPr="004F3CAA" w:rsidRDefault="00150D2E" w:rsidP="00150D2E">
      <w:pPr>
        <w:spacing w:line="360" w:lineRule="auto"/>
        <w:rPr>
          <w:rFonts w:ascii="Times New Roman" w:hAnsi="Times New Roman" w:cs="Times New Roman"/>
        </w:rPr>
      </w:pPr>
    </w:p>
    <w:p w14:paraId="02D9AC94" w14:textId="69F1F953" w:rsidR="00150D2E" w:rsidRPr="004F3CAA" w:rsidRDefault="00150D2E" w:rsidP="00150D2E">
      <w:pPr>
        <w:spacing w:line="360" w:lineRule="auto"/>
        <w:rPr>
          <w:rFonts w:ascii="Times New Roman" w:hAnsi="Times New Roman" w:cs="Times New Roman"/>
        </w:rPr>
      </w:pPr>
      <w:r w:rsidRPr="004F3CAA">
        <w:rPr>
          <w:rFonts w:ascii="Times New Roman" w:hAnsi="Times New Roman" w:cs="Times New Roman"/>
        </w:rPr>
        <w:t>The images can now be combined. The Compton scatter image is reformatted by the efficiency and then divided by the measurement time to obtain the corrected intensity for each pixel. The coded aperture image will consist of photons within the energy range of 50 keV to 300 keV, and the Compton scatter image will consist of photons within the energy range of 300.5 keV to 1200 keV. This energy range will account for all primary uranium emission peaks being used for mass quantification (186 keV, 766 keV, and 1001 keV). In this format, the mass calculations are able to be performed.</w:t>
      </w:r>
    </w:p>
    <w:p w14:paraId="53CF90FB" w14:textId="77777777" w:rsidR="00150D2E" w:rsidRPr="004F3CAA" w:rsidRDefault="00150D2E" w:rsidP="00150D2E">
      <w:pPr>
        <w:spacing w:line="360" w:lineRule="auto"/>
        <w:rPr>
          <w:rFonts w:ascii="Times New Roman" w:hAnsi="Times New Roman" w:cs="Times New Roman"/>
        </w:rPr>
      </w:pPr>
    </w:p>
    <w:p w14:paraId="7E196F90" w14:textId="2002C77B" w:rsidR="00ED2260" w:rsidRPr="004F3CAA" w:rsidRDefault="00B66DE5" w:rsidP="00556CA8">
      <w:pPr>
        <w:pStyle w:val="Heading2"/>
        <w:spacing w:line="360" w:lineRule="auto"/>
        <w:rPr>
          <w:rFonts w:ascii="Times New Roman" w:hAnsi="Times New Roman" w:cs="Times New Roman"/>
          <w:sz w:val="24"/>
          <w:szCs w:val="24"/>
        </w:rPr>
      </w:pPr>
      <w:bookmarkStart w:id="111" w:name="_Toc118834105"/>
      <w:r w:rsidRPr="004F3CAA">
        <w:rPr>
          <w:rFonts w:ascii="Times New Roman" w:hAnsi="Times New Roman" w:cs="Times New Roman"/>
          <w:sz w:val="24"/>
          <w:szCs w:val="24"/>
        </w:rPr>
        <w:t>Mass Estimation</w:t>
      </w:r>
      <w:bookmarkEnd w:id="111"/>
    </w:p>
    <w:p w14:paraId="54659AF8" w14:textId="77777777" w:rsidR="00ED2260" w:rsidRPr="004F3CAA" w:rsidRDefault="00ED2260" w:rsidP="00556CA8">
      <w:pPr>
        <w:spacing w:line="360" w:lineRule="auto"/>
        <w:rPr>
          <w:rFonts w:ascii="Times New Roman" w:hAnsi="Times New Roman" w:cs="Times New Roman"/>
        </w:rPr>
      </w:pPr>
    </w:p>
    <w:p w14:paraId="71B8407C" w14:textId="77777777" w:rsidR="00F977C1" w:rsidRPr="004F3CAA" w:rsidRDefault="00594234" w:rsidP="00556CA8">
      <w:pPr>
        <w:spacing w:line="360" w:lineRule="auto"/>
        <w:rPr>
          <w:rFonts w:ascii="Times New Roman" w:hAnsi="Times New Roman" w:cs="Times New Roman"/>
        </w:rPr>
      </w:pPr>
      <w:r w:rsidRPr="004F3CAA">
        <w:rPr>
          <w:rFonts w:ascii="Times New Roman" w:hAnsi="Times New Roman" w:cs="Times New Roman"/>
        </w:rPr>
        <w:t>With the data com</w:t>
      </w:r>
      <w:r w:rsidR="00453E37" w:rsidRPr="004F3CAA">
        <w:rPr>
          <w:rFonts w:ascii="Times New Roman" w:hAnsi="Times New Roman" w:cs="Times New Roman"/>
        </w:rPr>
        <w:t xml:space="preserve">bined in the format of intensity, the last phase </w:t>
      </w:r>
      <w:r w:rsidR="00E7765C" w:rsidRPr="004F3CAA">
        <w:rPr>
          <w:rFonts w:ascii="Times New Roman" w:hAnsi="Times New Roman" w:cs="Times New Roman"/>
        </w:rPr>
        <w:t xml:space="preserve">is to evaluate the mass of the </w:t>
      </w:r>
      <w:r w:rsidR="00B019EA" w:rsidRPr="004F3CAA">
        <w:rPr>
          <w:rFonts w:ascii="Times New Roman" w:hAnsi="Times New Roman" w:cs="Times New Roman"/>
        </w:rPr>
        <w:t>deposit</w:t>
      </w:r>
      <w:r w:rsidR="0032009F" w:rsidRPr="004F3CAA">
        <w:rPr>
          <w:rFonts w:ascii="Times New Roman" w:hAnsi="Times New Roman" w:cs="Times New Roman"/>
        </w:rPr>
        <w:t xml:space="preserve">. </w:t>
      </w:r>
      <w:r w:rsidR="008C5828" w:rsidRPr="004F3CAA">
        <w:rPr>
          <w:rFonts w:ascii="Times New Roman" w:hAnsi="Times New Roman" w:cs="Times New Roman"/>
        </w:rPr>
        <w:t>The mass estimation is a multistep process that involves</w:t>
      </w:r>
      <w:r w:rsidR="00272931" w:rsidRPr="004F3CAA">
        <w:rPr>
          <w:rFonts w:ascii="Times New Roman" w:hAnsi="Times New Roman" w:cs="Times New Roman"/>
        </w:rPr>
        <w:t xml:space="preserve"> first</w:t>
      </w:r>
      <w:r w:rsidR="008C5828" w:rsidRPr="004F3CAA">
        <w:rPr>
          <w:rFonts w:ascii="Times New Roman" w:hAnsi="Times New Roman" w:cs="Times New Roman"/>
        </w:rPr>
        <w:t xml:space="preserve"> determining the </w:t>
      </w:r>
      <w:proofErr w:type="spellStart"/>
      <w:r w:rsidR="00CC7CC2" w:rsidRPr="004F3CAA">
        <w:rPr>
          <w:rFonts w:ascii="Times New Roman" w:hAnsi="Times New Roman" w:cs="Times New Roman"/>
        </w:rPr>
        <w:t>ρt</w:t>
      </w:r>
      <w:proofErr w:type="spellEnd"/>
      <w:r w:rsidR="00CC7CC2" w:rsidRPr="004F3CAA">
        <w:rPr>
          <w:rFonts w:ascii="Times New Roman" w:hAnsi="Times New Roman" w:cs="Times New Roman"/>
        </w:rPr>
        <w:t xml:space="preserve"> </w:t>
      </w:r>
      <w:r w:rsidR="008C5828" w:rsidRPr="004F3CAA">
        <w:rPr>
          <w:rFonts w:ascii="Times New Roman" w:hAnsi="Times New Roman" w:cs="Times New Roman"/>
        </w:rPr>
        <w:t xml:space="preserve">and </w:t>
      </w:r>
      <w:r w:rsidR="00272931" w:rsidRPr="004F3CAA">
        <w:rPr>
          <w:rFonts w:ascii="Times New Roman" w:hAnsi="Times New Roman" w:cs="Times New Roman"/>
        </w:rPr>
        <w:t xml:space="preserve">then the </w:t>
      </w:r>
      <w:r w:rsidR="008C5828" w:rsidRPr="004F3CAA">
        <w:rPr>
          <w:rFonts w:ascii="Times New Roman" w:hAnsi="Times New Roman" w:cs="Times New Roman"/>
        </w:rPr>
        <w:t xml:space="preserve">enrichment </w:t>
      </w:r>
      <w:r w:rsidR="004D4032" w:rsidRPr="004F3CAA">
        <w:rPr>
          <w:rFonts w:ascii="Times New Roman" w:hAnsi="Times New Roman" w:cs="Times New Roman"/>
        </w:rPr>
        <w:t>for each pixel.</w:t>
      </w:r>
      <w:r w:rsidR="00CC7CC2" w:rsidRPr="004F3CAA">
        <w:rPr>
          <w:rFonts w:ascii="Times New Roman" w:hAnsi="Times New Roman" w:cs="Times New Roman"/>
        </w:rPr>
        <w:t xml:space="preserve"> The </w:t>
      </w:r>
      <w:proofErr w:type="spellStart"/>
      <w:r w:rsidR="00CC7CC2" w:rsidRPr="004F3CAA">
        <w:rPr>
          <w:rFonts w:ascii="Times New Roman" w:hAnsi="Times New Roman" w:cs="Times New Roman"/>
        </w:rPr>
        <w:t>ρt</w:t>
      </w:r>
      <w:proofErr w:type="spellEnd"/>
      <w:r w:rsidR="00CC7CC2" w:rsidRPr="004F3CAA">
        <w:rPr>
          <w:rFonts w:ascii="Times New Roman" w:hAnsi="Times New Roman" w:cs="Times New Roman"/>
        </w:rPr>
        <w:t xml:space="preserve"> is the thickness times the density of the source material. </w:t>
      </w:r>
      <w:r w:rsidR="008500DB" w:rsidRPr="004F3CAA">
        <w:rPr>
          <w:rFonts w:ascii="Times New Roman" w:hAnsi="Times New Roman" w:cs="Times New Roman"/>
        </w:rPr>
        <w:t xml:space="preserve">This is a combined parameter </w:t>
      </w:r>
      <w:r w:rsidR="00B47AB7" w:rsidRPr="004F3CAA">
        <w:rPr>
          <w:rFonts w:ascii="Times New Roman" w:hAnsi="Times New Roman" w:cs="Times New Roman"/>
        </w:rPr>
        <w:t>in order to cut down on the number of unknowns</w:t>
      </w:r>
      <w:r w:rsidR="004F52B1" w:rsidRPr="004F3CAA">
        <w:rPr>
          <w:rFonts w:ascii="Times New Roman" w:hAnsi="Times New Roman" w:cs="Times New Roman"/>
        </w:rPr>
        <w:t xml:space="preserve">, as they can be combined as a product </w:t>
      </w:r>
      <w:r w:rsidR="00F977C1" w:rsidRPr="004F3CAA">
        <w:rPr>
          <w:rFonts w:ascii="Times New Roman" w:hAnsi="Times New Roman" w:cs="Times New Roman"/>
        </w:rPr>
        <w:t>from their incorporation into attenuation shown below</w:t>
      </w:r>
      <w:r w:rsidR="00B47AB7" w:rsidRPr="004F3CAA">
        <w:rPr>
          <w:rFonts w:ascii="Times New Roman" w:hAnsi="Times New Roman" w:cs="Times New Roman"/>
        </w:rPr>
        <w:t>.</w:t>
      </w:r>
    </w:p>
    <w:p w14:paraId="331CB217" w14:textId="77777777" w:rsidR="00F977C1" w:rsidRPr="004F3CAA" w:rsidRDefault="00F977C1" w:rsidP="00556CA8">
      <w:pPr>
        <w:spacing w:line="360" w:lineRule="auto"/>
        <w:rPr>
          <w:rFonts w:ascii="Times New Roman" w:hAnsi="Times New Roman" w:cs="Times New Roman"/>
        </w:rPr>
      </w:pPr>
    </w:p>
    <w:p w14:paraId="71B184C2" w14:textId="734CB321" w:rsidR="00F977C1" w:rsidRPr="004F3CAA" w:rsidRDefault="00000000" w:rsidP="00556CA8">
      <w:pPr>
        <w:spacing w:line="360" w:lineRule="auto"/>
        <w:jc w:val="center"/>
        <w:rPr>
          <w:rFonts w:ascii="Times New Roman" w:hAnsi="Times New Roman" w:cs="Times New Roman"/>
        </w:rPr>
      </w:pPr>
      <m:oMathPara>
        <m:oMath>
          <m:eqArr>
            <m:eqArrPr>
              <m:maxDist m:val="1"/>
              <m:ctrlPr>
                <w:rPr>
                  <w:rFonts w:ascii="Cambria Math" w:hAnsi="Cambria Math" w:cs="Times New Roman"/>
                  <w:i/>
                </w:rPr>
              </m:ctrlPr>
            </m:eqArrPr>
            <m:e>
              <m:r>
                <w:rPr>
                  <w:rFonts w:ascii="Cambria Math" w:hAnsi="Cambria Math" w:cs="Times New Roman"/>
                </w:rPr>
                <m:t>f</m:t>
              </m:r>
              <m:d>
                <m:dPr>
                  <m:ctrlPr>
                    <w:rPr>
                      <w:rFonts w:ascii="Cambria Math" w:hAnsi="Cambria Math" w:cs="Times New Roman"/>
                      <w:i/>
                    </w:rPr>
                  </m:ctrlPr>
                </m:dPr>
                <m:e>
                  <m:r>
                    <w:rPr>
                      <w:rFonts w:ascii="Cambria Math" w:hAnsi="Cambria Math" w:cs="Times New Roman"/>
                    </w:rPr>
                    <m:t>ρt,E</m:t>
                  </m:r>
                </m:e>
              </m:d>
              <m:r>
                <w:rPr>
                  <w:rFonts w:ascii="Cambria Math" w:hAnsi="Cambria Math" w:cs="Times New Roman"/>
                </w:rPr>
                <m:t>=-</m:t>
              </m:r>
              <m:func>
                <m:funcPr>
                  <m:ctrlPr>
                    <w:rPr>
                      <w:rFonts w:ascii="Cambria Math" w:hAnsi="Cambria Math" w:cs="Times New Roman"/>
                      <w:i/>
                    </w:rPr>
                  </m:ctrlPr>
                </m:funcPr>
                <m:fName>
                  <m:r>
                    <m:rPr>
                      <m:sty m:val="p"/>
                    </m:rPr>
                    <w:rPr>
                      <w:rFonts w:ascii="Cambria Math" w:hAnsi="Cambria Math" w:cs="Times New Roman"/>
                    </w:rPr>
                    <m:t>exp</m:t>
                  </m:r>
                </m:fName>
                <m:e>
                  <m:d>
                    <m:dPr>
                      <m:ctrlPr>
                        <w:rPr>
                          <w:rFonts w:ascii="Cambria Math" w:hAnsi="Cambria Math" w:cs="Times New Roman"/>
                          <w:i/>
                        </w:rPr>
                      </m:ctrlPr>
                    </m:dPr>
                    <m:e>
                      <m:r>
                        <w:rPr>
                          <w:rFonts w:ascii="Cambria Math" w:hAnsi="Cambria Math" w:cs="Times New Roman"/>
                        </w:rPr>
                        <m:t>-μ(E)ρt</m:t>
                      </m:r>
                    </m:e>
                  </m:d>
                </m:e>
              </m:func>
              <m:r>
                <w:rPr>
                  <w:rFonts w:ascii="Cambria Math" w:hAnsi="Cambria Math" w:cs="Times New Roman"/>
                </w:rPr>
                <m:t xml:space="preserve"> #</m:t>
              </m:r>
              <m:d>
                <m:dPr>
                  <m:ctrlPr>
                    <w:rPr>
                      <w:rFonts w:ascii="Cambria Math" w:hAnsi="Cambria Math" w:cs="Times New Roman"/>
                      <w:i/>
                    </w:rPr>
                  </m:ctrlPr>
                </m:dPr>
                <m:e>
                  <m:r>
                    <w:rPr>
                      <w:rFonts w:ascii="Cambria Math" w:hAnsi="Cambria Math" w:cs="Times New Roman"/>
                    </w:rPr>
                    <m:t>10</m:t>
                  </m:r>
                </m:e>
              </m:d>
            </m:e>
          </m:eqArr>
        </m:oMath>
      </m:oMathPara>
    </w:p>
    <w:p w14:paraId="0087B5D7" w14:textId="6D53D4EE" w:rsidR="00B019EA" w:rsidRPr="004F3CAA" w:rsidRDefault="00B019EA" w:rsidP="00556CA8">
      <w:pPr>
        <w:spacing w:line="360" w:lineRule="auto"/>
        <w:rPr>
          <w:rFonts w:ascii="Times New Roman" w:hAnsi="Times New Roman" w:cs="Times New Roman"/>
        </w:rPr>
      </w:pPr>
    </w:p>
    <w:p w14:paraId="08253BCF" w14:textId="49CB6FE2" w:rsidR="00C17CF9" w:rsidRPr="004F3CAA" w:rsidRDefault="00C17CF9" w:rsidP="00556CA8">
      <w:pPr>
        <w:spacing w:line="360" w:lineRule="auto"/>
        <w:rPr>
          <w:rFonts w:ascii="Times New Roman" w:hAnsi="Times New Roman" w:cs="Times New Roman"/>
        </w:rPr>
      </w:pPr>
      <w:r w:rsidRPr="004F3CAA">
        <w:rPr>
          <w:rFonts w:ascii="Times New Roman" w:hAnsi="Times New Roman" w:cs="Times New Roman"/>
        </w:rPr>
        <w:t xml:space="preserve">The self-attenuation factor is the ratio of photons that will pass through a source if emitted from the far end (away from the detector). The mass evaluation remains accurate within thicknesses before infinite-thickness parameters are met, as seen in </w:t>
      </w:r>
      <w:r w:rsidRPr="004F3CAA">
        <w:rPr>
          <w:rFonts w:ascii="Times New Roman" w:hAnsi="Times New Roman" w:cs="Times New Roman"/>
        </w:rPr>
        <w:fldChar w:fldCharType="begin"/>
      </w:r>
      <w:r w:rsidRPr="004F3CAA">
        <w:rPr>
          <w:rFonts w:ascii="Times New Roman" w:hAnsi="Times New Roman" w:cs="Times New Roman"/>
        </w:rPr>
        <w:instrText xml:space="preserve"> REF _Ref116209014 \h  \* MERGEFORMAT </w:instrText>
      </w:r>
      <w:r w:rsidRPr="004F3CAA">
        <w:rPr>
          <w:rFonts w:ascii="Times New Roman" w:hAnsi="Times New Roman" w:cs="Times New Roman"/>
        </w:rPr>
      </w:r>
      <w:r w:rsidRPr="004F3CAA">
        <w:rPr>
          <w:rFonts w:ascii="Times New Roman" w:hAnsi="Times New Roman" w:cs="Times New Roman"/>
        </w:rPr>
        <w:fldChar w:fldCharType="separate"/>
      </w:r>
      <w:r w:rsidR="009A6D03" w:rsidRPr="004F3CAA">
        <w:rPr>
          <w:rFonts w:ascii="Times New Roman" w:hAnsi="Times New Roman" w:cs="Times New Roman"/>
        </w:rPr>
        <w:t xml:space="preserve">Figure </w:t>
      </w:r>
      <w:r w:rsidR="009A6D03" w:rsidRPr="004F3CAA">
        <w:rPr>
          <w:rFonts w:ascii="Times New Roman" w:hAnsi="Times New Roman" w:cs="Times New Roman"/>
          <w:noProof/>
        </w:rPr>
        <w:t>26</w:t>
      </w:r>
      <w:r w:rsidRPr="004F3CAA">
        <w:rPr>
          <w:rFonts w:ascii="Times New Roman" w:hAnsi="Times New Roman" w:cs="Times New Roman"/>
        </w:rPr>
        <w:fldChar w:fldCharType="end"/>
      </w:r>
      <w:r w:rsidRPr="004F3CAA">
        <w:rPr>
          <w:rFonts w:ascii="Times New Roman" w:hAnsi="Times New Roman" w:cs="Times New Roman"/>
        </w:rPr>
        <w:t>. For 186 keV photons, infinite thickness is observed around 4 g/cm</w:t>
      </w:r>
      <w:r w:rsidRPr="004F3CAA">
        <w:rPr>
          <w:rFonts w:ascii="Times New Roman" w:hAnsi="Times New Roman" w:cs="Times New Roman"/>
          <w:vertAlign w:val="superscript"/>
        </w:rPr>
        <w:t>2</w:t>
      </w:r>
      <w:r w:rsidRPr="004F3CAA">
        <w:rPr>
          <w:rFonts w:ascii="Times New Roman" w:hAnsi="Times New Roman" w:cs="Times New Roman"/>
        </w:rPr>
        <w:t>, while at 1001 keV this phenomenon is not found until about 50 g/cm</w:t>
      </w:r>
      <w:r w:rsidRPr="004F3CAA">
        <w:rPr>
          <w:rFonts w:ascii="Times New Roman" w:hAnsi="Times New Roman" w:cs="Times New Roman"/>
          <w:vertAlign w:val="superscript"/>
        </w:rPr>
        <w:t>2</w:t>
      </w:r>
      <w:r w:rsidRPr="004F3CAA">
        <w:rPr>
          <w:rFonts w:ascii="Times New Roman" w:hAnsi="Times New Roman" w:cs="Times New Roman"/>
        </w:rPr>
        <w:t>.</w:t>
      </w:r>
    </w:p>
    <w:p w14:paraId="1774243B" w14:textId="77777777" w:rsidR="00C17CF9" w:rsidRPr="004F3CAA" w:rsidRDefault="00C17CF9" w:rsidP="00556CA8">
      <w:pPr>
        <w:spacing w:line="360" w:lineRule="auto"/>
        <w:rPr>
          <w:rFonts w:ascii="Times New Roman" w:hAnsi="Times New Roman" w:cs="Times New Roman"/>
        </w:rPr>
      </w:pPr>
    </w:p>
    <w:p w14:paraId="4914CE10" w14:textId="460B06E4" w:rsidR="00D45014" w:rsidRPr="004F3CAA" w:rsidRDefault="00C17CF9" w:rsidP="00150D2E">
      <w:pPr>
        <w:spacing w:line="360" w:lineRule="auto"/>
        <w:rPr>
          <w:rFonts w:ascii="Times New Roman" w:hAnsi="Times New Roman" w:cs="Times New Roman"/>
        </w:rPr>
      </w:pPr>
      <w:r w:rsidRPr="004F3CAA">
        <w:rPr>
          <w:rFonts w:ascii="Times New Roman" w:hAnsi="Times New Roman" w:cs="Times New Roman"/>
        </w:rPr>
        <w:fldChar w:fldCharType="begin"/>
      </w:r>
      <w:r w:rsidRPr="004F3CAA">
        <w:rPr>
          <w:rFonts w:ascii="Times New Roman" w:hAnsi="Times New Roman" w:cs="Times New Roman"/>
        </w:rPr>
        <w:instrText xml:space="preserve"> REF _Ref116558500 \h  \* MERGEFORMAT </w:instrText>
      </w:r>
      <w:r w:rsidRPr="004F3CAA">
        <w:rPr>
          <w:rFonts w:ascii="Times New Roman" w:hAnsi="Times New Roman" w:cs="Times New Roman"/>
        </w:rPr>
      </w:r>
      <w:r w:rsidRPr="004F3CAA">
        <w:rPr>
          <w:rFonts w:ascii="Times New Roman" w:hAnsi="Times New Roman" w:cs="Times New Roman"/>
        </w:rPr>
        <w:fldChar w:fldCharType="separate"/>
      </w:r>
      <w:r w:rsidR="009A6D03" w:rsidRPr="004F3CAA">
        <w:rPr>
          <w:rFonts w:ascii="Times New Roman" w:hAnsi="Times New Roman" w:cs="Times New Roman"/>
        </w:rPr>
        <w:t xml:space="preserve">Figure </w:t>
      </w:r>
      <w:r w:rsidR="009A6D03" w:rsidRPr="004F3CAA">
        <w:rPr>
          <w:rFonts w:ascii="Times New Roman" w:hAnsi="Times New Roman" w:cs="Times New Roman"/>
          <w:noProof/>
        </w:rPr>
        <w:t>35</w:t>
      </w:r>
      <w:r w:rsidRPr="004F3CAA">
        <w:rPr>
          <w:rFonts w:ascii="Times New Roman" w:hAnsi="Times New Roman" w:cs="Times New Roman"/>
        </w:rPr>
        <w:fldChar w:fldCharType="end"/>
      </w:r>
      <w:r w:rsidRPr="004F3CAA">
        <w:rPr>
          <w:rFonts w:ascii="Times New Roman" w:hAnsi="Times New Roman" w:cs="Times New Roman"/>
        </w:rPr>
        <w:t xml:space="preserve"> shows the mass evaluation at different thicknesses for multiple energies to see their relation. The 186 keV mass evaluation is for U-235 and the 766 keV and 1001 keV </w:t>
      </w:r>
    </w:p>
    <w:p w14:paraId="3AB773F1" w14:textId="77777777" w:rsidR="001F23AC" w:rsidRPr="004F3CAA" w:rsidRDefault="001F23AC" w:rsidP="001F23AC">
      <w:pPr>
        <w:keepNext/>
        <w:spacing w:line="360" w:lineRule="auto"/>
        <w:jc w:val="center"/>
        <w:rPr>
          <w:rFonts w:ascii="Times New Roman" w:hAnsi="Times New Roman" w:cs="Times New Roman"/>
        </w:rPr>
      </w:pPr>
      <w:r w:rsidRPr="004F3CAA">
        <w:rPr>
          <w:rFonts w:ascii="Times New Roman" w:hAnsi="Times New Roman" w:cs="Times New Roman"/>
          <w:noProof/>
        </w:rPr>
        <w:lastRenderedPageBreak/>
        <w:drawing>
          <wp:inline distT="0" distB="0" distL="0" distR="0" wp14:anchorId="002A238B" wp14:editId="6BA232D5">
            <wp:extent cx="3467100" cy="2807183"/>
            <wp:effectExtent l="0" t="0" r="0" b="0"/>
            <wp:docPr id="46" name="Picture 46"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descr="Chart, line chart&#10;&#10;Description automatically generated"/>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480767" cy="2818249"/>
                    </a:xfrm>
                    <a:prstGeom prst="rect">
                      <a:avLst/>
                    </a:prstGeom>
                    <a:noFill/>
                    <a:ln>
                      <a:noFill/>
                    </a:ln>
                  </pic:spPr>
                </pic:pic>
              </a:graphicData>
            </a:graphic>
          </wp:inline>
        </w:drawing>
      </w:r>
    </w:p>
    <w:p w14:paraId="2AE7C7C2" w14:textId="1A1080BE" w:rsidR="001F23AC" w:rsidRPr="004F3CAA" w:rsidRDefault="001F23AC" w:rsidP="001F23AC">
      <w:pPr>
        <w:pStyle w:val="Caption"/>
      </w:pPr>
      <w:bookmarkStart w:id="112" w:name="_Ref116558500"/>
      <w:bookmarkStart w:id="113" w:name="_Toc118833954"/>
      <w:r w:rsidRPr="004F3CAA">
        <w:t xml:space="preserve">Figure </w:t>
      </w:r>
      <w:fldSimple w:instr=" SEQ Figure \* ARABIC ">
        <w:r w:rsidR="009A6D03" w:rsidRPr="004F3CAA">
          <w:rPr>
            <w:noProof/>
          </w:rPr>
          <w:t>35</w:t>
        </w:r>
      </w:fldSimple>
      <w:bookmarkEnd w:id="112"/>
      <w:r w:rsidRPr="004F3CAA">
        <w:t>. Self-attenuation corrected intensities using three different energy peaks.</w:t>
      </w:r>
      <w:bookmarkEnd w:id="113"/>
    </w:p>
    <w:p w14:paraId="18E723D6" w14:textId="77777777" w:rsidR="001F23AC" w:rsidRPr="004F3CAA" w:rsidRDefault="001F23AC" w:rsidP="001F23AC">
      <w:pPr>
        <w:keepNext/>
        <w:spacing w:line="360" w:lineRule="auto"/>
        <w:jc w:val="center"/>
        <w:rPr>
          <w:rFonts w:ascii="Times New Roman" w:hAnsi="Times New Roman" w:cs="Times New Roman"/>
        </w:rPr>
      </w:pPr>
      <w:r w:rsidRPr="004F3CAA">
        <w:rPr>
          <w:rFonts w:ascii="Times New Roman" w:hAnsi="Times New Roman" w:cs="Times New Roman"/>
          <w:noProof/>
        </w:rPr>
        <w:drawing>
          <wp:inline distT="0" distB="0" distL="0" distR="0" wp14:anchorId="4884FD15" wp14:editId="30EDDF7A">
            <wp:extent cx="4073236" cy="3055870"/>
            <wp:effectExtent l="0" t="0" r="3810" b="0"/>
            <wp:docPr id="47" name="Picture 47"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descr="Chart, line chart&#10;&#10;Description automatically generated"/>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084866" cy="3064595"/>
                    </a:xfrm>
                    <a:prstGeom prst="rect">
                      <a:avLst/>
                    </a:prstGeom>
                    <a:noFill/>
                    <a:ln>
                      <a:noFill/>
                    </a:ln>
                  </pic:spPr>
                </pic:pic>
              </a:graphicData>
            </a:graphic>
          </wp:inline>
        </w:drawing>
      </w:r>
    </w:p>
    <w:p w14:paraId="765691B8" w14:textId="62BF10FE" w:rsidR="001F23AC" w:rsidRPr="004F3CAA" w:rsidRDefault="001F23AC" w:rsidP="001F23AC">
      <w:pPr>
        <w:pStyle w:val="Caption"/>
      </w:pPr>
      <w:bookmarkStart w:id="114" w:name="_Ref116587620"/>
      <w:bookmarkStart w:id="115" w:name="_Toc118833955"/>
      <w:r w:rsidRPr="004F3CAA">
        <w:t xml:space="preserve">Figure </w:t>
      </w:r>
      <w:fldSimple w:instr=" SEQ Figure \* ARABIC ">
        <w:r w:rsidR="009A6D03" w:rsidRPr="004F3CAA">
          <w:rPr>
            <w:noProof/>
          </w:rPr>
          <w:t>36</w:t>
        </w:r>
      </w:fldSimple>
      <w:bookmarkEnd w:id="114"/>
      <w:r w:rsidRPr="004F3CAA">
        <w:t>. Ratios of self-attenuation corrected intensities using three different energy peaks.</w:t>
      </w:r>
      <w:bookmarkEnd w:id="115"/>
    </w:p>
    <w:p w14:paraId="72213CE5" w14:textId="77777777" w:rsidR="001F23AC" w:rsidRPr="004F3CAA" w:rsidRDefault="001F23AC" w:rsidP="001F23AC">
      <w:pPr>
        <w:spacing w:line="360" w:lineRule="auto"/>
        <w:rPr>
          <w:rFonts w:ascii="Times New Roman" w:hAnsi="Times New Roman" w:cs="Times New Roman"/>
        </w:rPr>
      </w:pPr>
      <w:r w:rsidRPr="004F3CAA">
        <w:rPr>
          <w:rFonts w:ascii="Times New Roman" w:hAnsi="Times New Roman" w:cs="Times New Roman"/>
        </w:rPr>
        <w:br w:type="page"/>
      </w:r>
    </w:p>
    <w:p w14:paraId="315FB9A6" w14:textId="77777777" w:rsidR="00150D2E" w:rsidRPr="004F3CAA" w:rsidRDefault="00150D2E" w:rsidP="00150D2E">
      <w:pPr>
        <w:spacing w:line="360" w:lineRule="auto"/>
        <w:rPr>
          <w:rFonts w:ascii="Times New Roman" w:hAnsi="Times New Roman" w:cs="Times New Roman"/>
        </w:rPr>
      </w:pPr>
      <w:r w:rsidRPr="004F3CAA">
        <w:rPr>
          <w:rFonts w:ascii="Times New Roman" w:hAnsi="Times New Roman" w:cs="Times New Roman"/>
        </w:rPr>
        <w:lastRenderedPageBreak/>
        <w:t xml:space="preserve">mass evaluations </w:t>
      </w:r>
      <w:proofErr w:type="gramStart"/>
      <w:r w:rsidRPr="004F3CAA">
        <w:rPr>
          <w:rFonts w:ascii="Times New Roman" w:hAnsi="Times New Roman" w:cs="Times New Roman"/>
        </w:rPr>
        <w:t>is</w:t>
      </w:r>
      <w:proofErr w:type="gramEnd"/>
      <w:r w:rsidRPr="004F3CAA">
        <w:rPr>
          <w:rFonts w:ascii="Times New Roman" w:hAnsi="Times New Roman" w:cs="Times New Roman"/>
        </w:rPr>
        <w:t xml:space="preserve"> for U-238. As expected, the 186 keV mass estimation highly overestimates the mass starting around 0.8 cm, just after the infinite-thickness parameter is met. This is because the </w:t>
      </w:r>
      <m:oMath>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E</m:t>
            </m:r>
          </m:sub>
        </m:sSub>
      </m:oMath>
      <w:r w:rsidRPr="004F3CAA">
        <w:rPr>
          <w:rFonts w:ascii="Times New Roman" w:hAnsi="Times New Roman" w:cs="Times New Roman"/>
        </w:rPr>
        <w:t xml:space="preserve"> factor approaches 0.</w:t>
      </w:r>
    </w:p>
    <w:p w14:paraId="4061E999" w14:textId="77777777" w:rsidR="00150D2E" w:rsidRPr="004F3CAA" w:rsidRDefault="00150D2E" w:rsidP="00150D2E">
      <w:pPr>
        <w:spacing w:line="360" w:lineRule="auto"/>
        <w:rPr>
          <w:rFonts w:ascii="Times New Roman" w:hAnsi="Times New Roman" w:cs="Times New Roman"/>
        </w:rPr>
      </w:pPr>
    </w:p>
    <w:p w14:paraId="074B79B0" w14:textId="77777777" w:rsidR="00150D2E" w:rsidRPr="004F3CAA" w:rsidRDefault="00150D2E" w:rsidP="00150D2E">
      <w:pPr>
        <w:pStyle w:val="Heading3"/>
        <w:spacing w:line="360" w:lineRule="auto"/>
        <w:rPr>
          <w:rFonts w:ascii="Times New Roman" w:hAnsi="Times New Roman" w:cs="Times New Roman"/>
          <w:szCs w:val="24"/>
        </w:rPr>
      </w:pPr>
      <w:bookmarkStart w:id="116" w:name="_Toc118834106"/>
      <w:r w:rsidRPr="004F3CAA">
        <w:rPr>
          <w:rFonts w:ascii="Times New Roman" w:hAnsi="Times New Roman" w:cs="Times New Roman"/>
          <w:szCs w:val="24"/>
        </w:rPr>
        <w:t>Thickness Determination</w:t>
      </w:r>
      <w:bookmarkEnd w:id="116"/>
    </w:p>
    <w:p w14:paraId="75880603" w14:textId="77777777" w:rsidR="00150D2E" w:rsidRPr="004F3CAA" w:rsidRDefault="00150D2E" w:rsidP="00150D2E">
      <w:pPr>
        <w:spacing w:line="360" w:lineRule="auto"/>
        <w:rPr>
          <w:rFonts w:ascii="Times New Roman" w:hAnsi="Times New Roman" w:cs="Times New Roman"/>
        </w:rPr>
      </w:pPr>
    </w:p>
    <w:p w14:paraId="0CECDC2E" w14:textId="1925E6D9" w:rsidR="000208E5" w:rsidRPr="004F3CAA" w:rsidRDefault="00150D2E" w:rsidP="00556CA8">
      <w:pPr>
        <w:spacing w:line="360" w:lineRule="auto"/>
        <w:rPr>
          <w:rFonts w:ascii="Times New Roman" w:hAnsi="Times New Roman" w:cs="Times New Roman"/>
        </w:rPr>
      </w:pPr>
      <w:r w:rsidRPr="004F3CAA">
        <w:rPr>
          <w:rFonts w:ascii="Times New Roman" w:hAnsi="Times New Roman" w:cs="Times New Roman"/>
        </w:rPr>
        <w:t xml:space="preserve">The </w:t>
      </w:r>
      <w:proofErr w:type="spellStart"/>
      <w:r w:rsidRPr="004F3CAA">
        <w:rPr>
          <w:rFonts w:ascii="Times New Roman" w:hAnsi="Times New Roman" w:cs="Times New Roman"/>
        </w:rPr>
        <w:t>ρt</w:t>
      </w:r>
      <w:proofErr w:type="spellEnd"/>
      <w:r w:rsidRPr="004F3CAA">
        <w:rPr>
          <w:rFonts w:ascii="Times New Roman" w:hAnsi="Times New Roman" w:cs="Times New Roman"/>
        </w:rPr>
        <w:t xml:space="preserve"> value of the source can be determined from observing the ratios of the intensity estimations at each energy peak normalized based on the self-attenuation and the branching ratio show in </w:t>
      </w:r>
      <w:r w:rsidRPr="004F3CAA">
        <w:rPr>
          <w:rFonts w:ascii="Times New Roman" w:hAnsi="Times New Roman" w:cs="Times New Roman"/>
        </w:rPr>
        <w:fldChar w:fldCharType="begin"/>
      </w:r>
      <w:r w:rsidRPr="004F3CAA">
        <w:rPr>
          <w:rFonts w:ascii="Times New Roman" w:hAnsi="Times New Roman" w:cs="Times New Roman"/>
        </w:rPr>
        <w:instrText xml:space="preserve"> REF _Ref116587620  \* MERGEFORMAT </w:instrText>
      </w:r>
      <w:r w:rsidRPr="004F3CAA">
        <w:rPr>
          <w:rFonts w:ascii="Times New Roman" w:hAnsi="Times New Roman" w:cs="Times New Roman"/>
        </w:rPr>
        <w:fldChar w:fldCharType="separate"/>
      </w:r>
      <w:r w:rsidR="009A6D03" w:rsidRPr="004F3CAA">
        <w:rPr>
          <w:rFonts w:ascii="Times New Roman" w:hAnsi="Times New Roman" w:cs="Times New Roman"/>
        </w:rPr>
        <w:t xml:space="preserve">Figure </w:t>
      </w:r>
      <w:r w:rsidR="009A6D03" w:rsidRPr="004F3CAA">
        <w:rPr>
          <w:rFonts w:ascii="Times New Roman" w:hAnsi="Times New Roman" w:cs="Times New Roman"/>
          <w:noProof/>
        </w:rPr>
        <w:t>36</w:t>
      </w:r>
      <w:r w:rsidRPr="004F3CAA">
        <w:rPr>
          <w:rFonts w:ascii="Times New Roman" w:hAnsi="Times New Roman" w:cs="Times New Roman"/>
        </w:rPr>
        <w:fldChar w:fldCharType="end"/>
      </w:r>
      <w:r w:rsidRPr="004F3CAA">
        <w:rPr>
          <w:rFonts w:ascii="Times New Roman" w:hAnsi="Times New Roman" w:cs="Times New Roman"/>
        </w:rPr>
        <w:t xml:space="preserve">. The ratios of a sample source can be used as a </w:t>
      </w:r>
      <w:r w:rsidR="00EB0F53" w:rsidRPr="004F3CAA">
        <w:rPr>
          <w:rFonts w:ascii="Times New Roman" w:hAnsi="Times New Roman" w:cs="Times New Roman"/>
        </w:rPr>
        <w:t>c</w:t>
      </w:r>
      <w:r w:rsidR="001F23AC" w:rsidRPr="004F3CAA">
        <w:rPr>
          <w:rFonts w:ascii="Times New Roman" w:hAnsi="Times New Roman" w:cs="Times New Roman"/>
        </w:rPr>
        <w:t xml:space="preserve">alibrator for future measurements of similar enrichment. The ratio of a new measurement can be compared </w:t>
      </w:r>
      <w:r w:rsidR="00000CB7" w:rsidRPr="004F3CAA">
        <w:rPr>
          <w:rFonts w:ascii="Times New Roman" w:hAnsi="Times New Roman" w:cs="Times New Roman"/>
        </w:rPr>
        <w:t xml:space="preserve">with the sample at many different </w:t>
      </w:r>
      <w:proofErr w:type="spellStart"/>
      <w:r w:rsidR="00000CB7" w:rsidRPr="004F3CAA">
        <w:rPr>
          <w:rFonts w:ascii="Times New Roman" w:hAnsi="Times New Roman" w:cs="Times New Roman"/>
        </w:rPr>
        <w:t>ρt</w:t>
      </w:r>
      <w:proofErr w:type="spellEnd"/>
      <w:r w:rsidR="00000CB7" w:rsidRPr="004F3CAA">
        <w:rPr>
          <w:rFonts w:ascii="Times New Roman" w:hAnsi="Times New Roman" w:cs="Times New Roman"/>
        </w:rPr>
        <w:t xml:space="preserve"> values, where the intersection is most likely the new measurements </w:t>
      </w:r>
      <w:proofErr w:type="spellStart"/>
      <w:r w:rsidR="00000CB7" w:rsidRPr="004F3CAA">
        <w:rPr>
          <w:rFonts w:ascii="Times New Roman" w:hAnsi="Times New Roman" w:cs="Times New Roman"/>
        </w:rPr>
        <w:t>ρt</w:t>
      </w:r>
      <w:proofErr w:type="spellEnd"/>
      <w:r w:rsidR="00000CB7" w:rsidRPr="004F3CAA">
        <w:rPr>
          <w:rFonts w:ascii="Times New Roman" w:hAnsi="Times New Roman" w:cs="Times New Roman"/>
        </w:rPr>
        <w:t>. This method works as long as the measurements are performed within the limitations of infinite-thickness. The most accurate estimates will occur in the thinner regions where all three ratios can be compared, though estimations can still be done using only the 766 keV and 1001 keV ratio. This method will require a calibration database with varying enrichments and densities of the source. This is because the ratios for different energy peaks will vary depending on the enrichment.</w:t>
      </w:r>
    </w:p>
    <w:p w14:paraId="11CE0173" w14:textId="0EEA2993" w:rsidR="000208E5" w:rsidRPr="004F3CAA" w:rsidRDefault="000208E5" w:rsidP="00556CA8">
      <w:pPr>
        <w:spacing w:line="360" w:lineRule="auto"/>
        <w:rPr>
          <w:rFonts w:ascii="Times New Roman" w:hAnsi="Times New Roman" w:cs="Times New Roman"/>
        </w:rPr>
      </w:pPr>
    </w:p>
    <w:p w14:paraId="05011644" w14:textId="77777777" w:rsidR="00000CB7" w:rsidRPr="004F3CAA" w:rsidRDefault="00000CB7" w:rsidP="00556CA8">
      <w:pPr>
        <w:pStyle w:val="Heading3"/>
        <w:spacing w:line="360" w:lineRule="auto"/>
        <w:rPr>
          <w:rFonts w:ascii="Times New Roman" w:hAnsi="Times New Roman" w:cs="Times New Roman"/>
          <w:szCs w:val="24"/>
        </w:rPr>
      </w:pPr>
      <w:bookmarkStart w:id="117" w:name="_Toc118834107"/>
      <w:r w:rsidRPr="004F3CAA">
        <w:rPr>
          <w:rFonts w:ascii="Times New Roman" w:hAnsi="Times New Roman" w:cs="Times New Roman"/>
          <w:szCs w:val="24"/>
        </w:rPr>
        <w:t>Enrichment Determination</w:t>
      </w:r>
      <w:bookmarkEnd w:id="117"/>
      <w:r w:rsidRPr="004F3CAA">
        <w:rPr>
          <w:rFonts w:ascii="Times New Roman" w:hAnsi="Times New Roman" w:cs="Times New Roman"/>
          <w:szCs w:val="24"/>
        </w:rPr>
        <w:t xml:space="preserve"> </w:t>
      </w:r>
    </w:p>
    <w:p w14:paraId="15BFD6CB" w14:textId="77777777" w:rsidR="00000CB7" w:rsidRPr="004F3CAA" w:rsidRDefault="00000CB7" w:rsidP="00556CA8">
      <w:pPr>
        <w:spacing w:line="360" w:lineRule="auto"/>
        <w:rPr>
          <w:rFonts w:ascii="Times New Roman" w:hAnsi="Times New Roman" w:cs="Times New Roman"/>
        </w:rPr>
      </w:pPr>
    </w:p>
    <w:p w14:paraId="3FFC399C" w14:textId="6EA45D5D" w:rsidR="00000CB7" w:rsidRPr="004F3CAA" w:rsidRDefault="00000CB7" w:rsidP="00556CA8">
      <w:pPr>
        <w:spacing w:line="360" w:lineRule="auto"/>
        <w:rPr>
          <w:rFonts w:ascii="Times New Roman" w:hAnsi="Times New Roman" w:cs="Times New Roman"/>
        </w:rPr>
      </w:pPr>
      <w:r w:rsidRPr="004F3CAA">
        <w:rPr>
          <w:rFonts w:ascii="Times New Roman" w:hAnsi="Times New Roman" w:cs="Times New Roman"/>
        </w:rPr>
        <w:t xml:space="preserve">In higher </w:t>
      </w:r>
      <w:proofErr w:type="spellStart"/>
      <w:r w:rsidRPr="004F3CAA">
        <w:rPr>
          <w:rFonts w:ascii="Times New Roman" w:hAnsi="Times New Roman" w:cs="Times New Roman"/>
        </w:rPr>
        <w:t>ρt</w:t>
      </w:r>
      <w:proofErr w:type="spellEnd"/>
      <w:r w:rsidRPr="004F3CAA">
        <w:rPr>
          <w:rFonts w:ascii="Times New Roman" w:hAnsi="Times New Roman" w:cs="Times New Roman"/>
        </w:rPr>
        <w:t xml:space="preserve"> scenarios, where only the U-238 energies can be used to determine </w:t>
      </w:r>
      <w:proofErr w:type="spellStart"/>
      <w:r w:rsidRPr="004F3CAA">
        <w:rPr>
          <w:rFonts w:ascii="Times New Roman" w:hAnsi="Times New Roman" w:cs="Times New Roman"/>
        </w:rPr>
        <w:t>ρt</w:t>
      </w:r>
      <w:proofErr w:type="spellEnd"/>
      <w:r w:rsidRPr="004F3CAA">
        <w:rPr>
          <w:rFonts w:ascii="Times New Roman" w:hAnsi="Times New Roman" w:cs="Times New Roman"/>
        </w:rPr>
        <w:t>, the mass estimation for U-235 will be calculated indirectly. What can be done is instead of direct calculation of the mass can be determining the enrichment. This is performed through the comparison of the ratios of each energy peak, shown in equation 11</w:t>
      </w:r>
      <w:r w:rsidR="007B6D00" w:rsidRPr="004F3CAA">
        <w:rPr>
          <w:rFonts w:ascii="Times New Roman" w:hAnsi="Times New Roman" w:cs="Times New Roman"/>
        </w:rPr>
        <w:t xml:space="preserve"> (Reilly 1991)</w:t>
      </w:r>
      <w:r w:rsidRPr="004F3CAA">
        <w:rPr>
          <w:rFonts w:ascii="Times New Roman" w:hAnsi="Times New Roman" w:cs="Times New Roman"/>
        </w:rPr>
        <w:t xml:space="preserve">. Where </w:t>
      </w:r>
      <m:oMath>
        <m:r>
          <w:rPr>
            <w:rFonts w:ascii="Cambria Math" w:hAnsi="Cambria Math" w:cs="Times New Roman"/>
          </w:rPr>
          <m:t>m</m:t>
        </m:r>
      </m:oMath>
      <w:r w:rsidRPr="004F3CAA">
        <w:rPr>
          <w:rFonts w:ascii="Times New Roman" w:hAnsi="Times New Roman" w:cs="Times New Roman"/>
        </w:rPr>
        <w:t xml:space="preserve"> is the atomic weight and t is the time of the measurement. </w:t>
      </w:r>
    </w:p>
    <w:p w14:paraId="0A1B027A" w14:textId="77777777" w:rsidR="00EB0F53" w:rsidRPr="004F3CAA" w:rsidRDefault="00EB0F53" w:rsidP="00556CA8">
      <w:pPr>
        <w:spacing w:line="360" w:lineRule="auto"/>
        <w:rPr>
          <w:rFonts w:ascii="Times New Roman" w:hAnsi="Times New Roman" w:cs="Times New Roman"/>
        </w:rPr>
      </w:pPr>
    </w:p>
    <w:p w14:paraId="6CB08107" w14:textId="77777777" w:rsidR="00EB0F53" w:rsidRPr="004F3CAA" w:rsidRDefault="00EB0F53">
      <w:pPr>
        <w:rPr>
          <w:rFonts w:ascii="Times New Roman" w:hAnsi="Times New Roman" w:cs="Times New Roman"/>
        </w:rPr>
      </w:pPr>
      <w:r w:rsidRPr="004F3CAA">
        <w:rPr>
          <w:rFonts w:ascii="Times New Roman" w:hAnsi="Times New Roman" w:cs="Times New Roman"/>
        </w:rPr>
        <w:br w:type="page"/>
      </w:r>
    </w:p>
    <w:p w14:paraId="14DBE89D" w14:textId="493AB7F8" w:rsidR="00000CB7" w:rsidRPr="004F3CAA" w:rsidRDefault="00000000" w:rsidP="00556CA8">
      <w:pPr>
        <w:spacing w:line="360" w:lineRule="auto"/>
        <w:rPr>
          <w:rFonts w:ascii="Times New Roman" w:hAnsi="Times New Roman" w:cs="Times New Roman"/>
        </w:rPr>
      </w:pPr>
      <m:oMathPara>
        <m:oMath>
          <m:eqArr>
            <m:eqArrPr>
              <m:maxDist m:val="1"/>
              <m:ctrlPr>
                <w:rPr>
                  <w:rFonts w:ascii="Cambria Math" w:hAnsi="Cambria Math" w:cs="Times New Roman"/>
                  <w:i/>
                </w:rPr>
              </m:ctrlPr>
            </m:eqArrPr>
            <m:e>
              <m:r>
                <w:rPr>
                  <w:rFonts w:ascii="Cambria Math" w:hAnsi="Cambria Math" w:cs="Times New Roman"/>
                </w:rPr>
                <m:t>enrichment=</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235</m:t>
                      </m:r>
                    </m:sub>
                  </m:sSub>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235</m:t>
                      </m:r>
                    </m:sub>
                  </m:sSub>
                  <m:r>
                    <w:rPr>
                      <w:rFonts w:ascii="Cambria Math" w:hAnsi="Cambria Math" w:cs="Times New Roman"/>
                    </w:rPr>
                    <m:t>t</m:t>
                  </m:r>
                </m:num>
                <m:den>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235</m:t>
                      </m:r>
                    </m:sub>
                  </m:sSub>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235</m:t>
                      </m:r>
                    </m:sub>
                  </m:sSub>
                  <m:r>
                    <w:rPr>
                      <w:rFonts w:ascii="Cambria Math" w:hAnsi="Cambria Math" w:cs="Times New Roman"/>
                    </w:rPr>
                    <m:t>t+</m:t>
                  </m:r>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238</m:t>
                      </m:r>
                    </m:sub>
                  </m:sSub>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238</m:t>
                      </m:r>
                    </m:sub>
                  </m:sSub>
                  <m:r>
                    <w:rPr>
                      <w:rFonts w:ascii="Cambria Math" w:hAnsi="Cambria Math" w:cs="Times New Roman"/>
                    </w:rPr>
                    <m:t>t</m:t>
                  </m:r>
                </m:den>
              </m:f>
              <m:r>
                <w:rPr>
                  <w:rFonts w:ascii="Cambria Math" w:hAnsi="Cambria Math" w:cs="Times New Roman"/>
                </w:rPr>
                <m:t xml:space="preserve"> #</m:t>
              </m:r>
              <m:d>
                <m:dPr>
                  <m:ctrlPr>
                    <w:rPr>
                      <w:rFonts w:ascii="Cambria Math" w:hAnsi="Cambria Math" w:cs="Times New Roman"/>
                      <w:i/>
                    </w:rPr>
                  </m:ctrlPr>
                </m:dPr>
                <m:e>
                  <m:r>
                    <w:rPr>
                      <w:rFonts w:ascii="Cambria Math" w:hAnsi="Cambria Math" w:cs="Times New Roman"/>
                    </w:rPr>
                    <m:t>11</m:t>
                  </m:r>
                </m:e>
              </m:d>
            </m:e>
          </m:eqArr>
        </m:oMath>
      </m:oMathPara>
    </w:p>
    <w:p w14:paraId="6E122AB7" w14:textId="77777777" w:rsidR="00EB0F53" w:rsidRPr="004F3CAA" w:rsidRDefault="00EB0F53" w:rsidP="00556CA8">
      <w:pPr>
        <w:spacing w:line="360" w:lineRule="auto"/>
        <w:rPr>
          <w:rFonts w:ascii="Times New Roman" w:hAnsi="Times New Roman" w:cs="Times New Roman"/>
        </w:rPr>
      </w:pPr>
    </w:p>
    <w:p w14:paraId="441CB2B6" w14:textId="04329481" w:rsidR="00C41C5D" w:rsidRPr="004F3CAA" w:rsidRDefault="00C41C5D" w:rsidP="00556CA8">
      <w:pPr>
        <w:pStyle w:val="Heading3"/>
        <w:spacing w:line="360" w:lineRule="auto"/>
        <w:rPr>
          <w:rFonts w:ascii="Times New Roman" w:hAnsi="Times New Roman" w:cs="Times New Roman"/>
          <w:szCs w:val="24"/>
        </w:rPr>
      </w:pPr>
      <w:bookmarkStart w:id="118" w:name="_Toc118834108"/>
      <w:r w:rsidRPr="004F3CAA">
        <w:rPr>
          <w:rFonts w:ascii="Times New Roman" w:hAnsi="Times New Roman" w:cs="Times New Roman"/>
          <w:szCs w:val="24"/>
        </w:rPr>
        <w:t>Formulation</w:t>
      </w:r>
      <w:bookmarkEnd w:id="118"/>
    </w:p>
    <w:p w14:paraId="3D9EDD7E" w14:textId="7665D083" w:rsidR="00C41C5D" w:rsidRPr="004F3CAA" w:rsidRDefault="00C41C5D" w:rsidP="00556CA8">
      <w:pPr>
        <w:spacing w:line="360" w:lineRule="auto"/>
        <w:rPr>
          <w:rFonts w:ascii="Times New Roman" w:hAnsi="Times New Roman" w:cs="Times New Roman"/>
        </w:rPr>
      </w:pPr>
    </w:p>
    <w:p w14:paraId="3AFD1F23" w14:textId="1F03C5B8" w:rsidR="00C96333" w:rsidRPr="004F3CAA" w:rsidRDefault="000B58AC" w:rsidP="00556CA8">
      <w:pPr>
        <w:spacing w:line="360" w:lineRule="auto"/>
        <w:rPr>
          <w:rFonts w:ascii="Times New Roman" w:hAnsi="Times New Roman" w:cs="Times New Roman"/>
        </w:rPr>
      </w:pPr>
      <w:r w:rsidRPr="004F3CAA">
        <w:rPr>
          <w:rFonts w:ascii="Times New Roman" w:hAnsi="Times New Roman" w:cs="Times New Roman"/>
        </w:rPr>
        <w:t xml:space="preserve">For preliminary results, when no comparison measurements are provided, the value of </w:t>
      </w:r>
      <w:proofErr w:type="spellStart"/>
      <w:r w:rsidRPr="004F3CAA">
        <w:rPr>
          <w:rFonts w:ascii="Times New Roman" w:hAnsi="Times New Roman" w:cs="Times New Roman"/>
        </w:rPr>
        <w:t>ρt</w:t>
      </w:r>
      <w:proofErr w:type="spellEnd"/>
      <w:r w:rsidRPr="004F3CAA">
        <w:rPr>
          <w:rFonts w:ascii="Times New Roman" w:hAnsi="Times New Roman" w:cs="Times New Roman"/>
        </w:rPr>
        <w:t xml:space="preserve"> is assumed to be known. </w:t>
      </w:r>
      <w:r w:rsidR="00C96333" w:rsidRPr="004F3CAA">
        <w:rPr>
          <w:rFonts w:ascii="Times New Roman" w:hAnsi="Times New Roman" w:cs="Times New Roman"/>
        </w:rPr>
        <w:t xml:space="preserve">With an assumed </w:t>
      </w:r>
      <w:proofErr w:type="spellStart"/>
      <w:r w:rsidR="00B47AB7" w:rsidRPr="004F3CAA">
        <w:rPr>
          <w:rFonts w:ascii="Times New Roman" w:hAnsi="Times New Roman" w:cs="Times New Roman"/>
        </w:rPr>
        <w:t>ρt</w:t>
      </w:r>
      <w:proofErr w:type="spellEnd"/>
      <w:r w:rsidR="00B47AB7" w:rsidRPr="004F3CAA">
        <w:rPr>
          <w:rFonts w:ascii="Times New Roman" w:hAnsi="Times New Roman" w:cs="Times New Roman"/>
        </w:rPr>
        <w:t xml:space="preserve"> </w:t>
      </w:r>
      <w:r w:rsidR="00B66986" w:rsidRPr="004F3CAA">
        <w:rPr>
          <w:rFonts w:ascii="Times New Roman" w:hAnsi="Times New Roman" w:cs="Times New Roman"/>
        </w:rPr>
        <w:t xml:space="preserve">of the deposit, the mass can be evaluated </w:t>
      </w:r>
      <w:r w:rsidR="00E315BA" w:rsidRPr="004F3CAA">
        <w:rPr>
          <w:rFonts w:ascii="Times New Roman" w:hAnsi="Times New Roman" w:cs="Times New Roman"/>
        </w:rPr>
        <w:t xml:space="preserve">from the intensity of the source. The </w:t>
      </w:r>
      <w:r w:rsidR="001608B3" w:rsidRPr="004F3CAA">
        <w:rPr>
          <w:rFonts w:ascii="Times New Roman" w:hAnsi="Times New Roman" w:cs="Times New Roman"/>
        </w:rPr>
        <w:t xml:space="preserve">efficiency corrected </w:t>
      </w:r>
      <w:r w:rsidR="00E315BA" w:rsidRPr="004F3CAA">
        <w:rPr>
          <w:rFonts w:ascii="Times New Roman" w:hAnsi="Times New Roman" w:cs="Times New Roman"/>
        </w:rPr>
        <w:t>intensity at each energy is background subtracted first</w:t>
      </w:r>
      <w:r w:rsidR="002663DF" w:rsidRPr="004F3CAA">
        <w:rPr>
          <w:rFonts w:ascii="Times New Roman" w:hAnsi="Times New Roman" w:cs="Times New Roman"/>
        </w:rPr>
        <w:t xml:space="preserve">, then </w:t>
      </w:r>
      <w:r w:rsidR="00457F8D" w:rsidRPr="004F3CAA">
        <w:rPr>
          <w:rFonts w:ascii="Times New Roman" w:hAnsi="Times New Roman" w:cs="Times New Roman"/>
        </w:rPr>
        <w:t xml:space="preserve">evaluated to the mass </w:t>
      </w:r>
      <w:r w:rsidR="00E73D07" w:rsidRPr="004F3CAA">
        <w:rPr>
          <w:rFonts w:ascii="Times New Roman" w:hAnsi="Times New Roman" w:cs="Times New Roman"/>
        </w:rPr>
        <w:t xml:space="preserve">based on its branching ratio, </w:t>
      </w:r>
      <w:r w:rsidR="00807D1C" w:rsidRPr="004F3CAA">
        <w:rPr>
          <w:rFonts w:ascii="Times New Roman" w:hAnsi="Times New Roman" w:cs="Times New Roman"/>
        </w:rPr>
        <w:t>specific activity,</w:t>
      </w:r>
      <w:r w:rsidR="001608B3" w:rsidRPr="004F3CAA">
        <w:rPr>
          <w:rFonts w:ascii="Times New Roman" w:hAnsi="Times New Roman" w:cs="Times New Roman"/>
        </w:rPr>
        <w:t xml:space="preserve"> </w:t>
      </w:r>
      <w:r w:rsidR="00807D1C" w:rsidRPr="004F3CAA">
        <w:rPr>
          <w:rFonts w:ascii="Times New Roman" w:hAnsi="Times New Roman" w:cs="Times New Roman"/>
        </w:rPr>
        <w:t>and self-attenuation, in their respective order in the denominator of</w:t>
      </w:r>
      <w:r w:rsidR="001608B3" w:rsidRPr="004F3CAA">
        <w:rPr>
          <w:rFonts w:ascii="Times New Roman" w:hAnsi="Times New Roman" w:cs="Times New Roman"/>
        </w:rPr>
        <w:t xml:space="preserve"> equation 1</w:t>
      </w:r>
      <w:r w:rsidR="00CB6230" w:rsidRPr="004F3CAA">
        <w:rPr>
          <w:rFonts w:ascii="Times New Roman" w:hAnsi="Times New Roman" w:cs="Times New Roman"/>
        </w:rPr>
        <w:t>2</w:t>
      </w:r>
      <w:r w:rsidR="00110F80" w:rsidRPr="004F3CAA">
        <w:rPr>
          <w:rFonts w:ascii="Times New Roman" w:hAnsi="Times New Roman" w:cs="Times New Roman"/>
        </w:rPr>
        <w:t>.</w:t>
      </w:r>
      <w:r w:rsidR="004849E1" w:rsidRPr="004F3CAA">
        <w:rPr>
          <w:rFonts w:ascii="Times New Roman" w:hAnsi="Times New Roman" w:cs="Times New Roman"/>
        </w:rPr>
        <w:t xml:space="preserve"> The self-attenuation is averaged through the entirety of the </w:t>
      </w:r>
      <w:proofErr w:type="spellStart"/>
      <w:r w:rsidR="004849E1" w:rsidRPr="004F3CAA">
        <w:rPr>
          <w:rFonts w:ascii="Times New Roman" w:hAnsi="Times New Roman" w:cs="Times New Roman"/>
        </w:rPr>
        <w:t>ρt</w:t>
      </w:r>
      <w:proofErr w:type="spellEnd"/>
      <w:r w:rsidR="004849E1" w:rsidRPr="004F3CAA">
        <w:rPr>
          <w:rFonts w:ascii="Times New Roman" w:hAnsi="Times New Roman" w:cs="Times New Roman"/>
        </w:rPr>
        <w:t xml:space="preserve"> to account for a photon emitted anywhere within the source, not just at a specific location as done for the intensity ratio comparisons.</w:t>
      </w:r>
    </w:p>
    <w:p w14:paraId="7E0A4A8E" w14:textId="77777777" w:rsidR="00110F80" w:rsidRPr="004F3CAA" w:rsidRDefault="00110F80" w:rsidP="00556CA8">
      <w:pPr>
        <w:spacing w:line="360" w:lineRule="auto"/>
        <w:rPr>
          <w:rFonts w:ascii="Times New Roman" w:hAnsi="Times New Roman" w:cs="Times New Roman"/>
        </w:rPr>
      </w:pPr>
    </w:p>
    <w:p w14:paraId="6B37F1FF" w14:textId="5B165411" w:rsidR="00C65A01" w:rsidRPr="004F3CAA" w:rsidRDefault="00000000" w:rsidP="00556CA8">
      <w:pPr>
        <w:spacing w:line="360" w:lineRule="auto"/>
        <w:rPr>
          <w:rFonts w:ascii="Times New Roman" w:hAnsi="Times New Roman" w:cs="Times New Roman"/>
        </w:rPr>
      </w:pPr>
      <m:oMathPara>
        <m:oMath>
          <m:eqArr>
            <m:eqArrPr>
              <m:maxDist m:val="1"/>
              <m:ctrlPr>
                <w:rPr>
                  <w:rFonts w:ascii="Cambria Math" w:hAnsi="Cambria Math" w:cs="Times New Roman"/>
                  <w:i/>
                </w:rPr>
              </m:ctrlPr>
            </m:eqArrPr>
            <m:e>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i,j,E</m:t>
                  </m:r>
                </m:sub>
              </m:sSub>
              <m:r>
                <w:rPr>
                  <w:rFonts w:ascii="Cambria Math" w:hAnsi="Cambria Math" w:cs="Times New Roman"/>
                </w:rPr>
                <m:t>=</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i,j,E</m:t>
                      </m:r>
                    </m:sub>
                  </m:sSub>
                </m:num>
                <m:den>
                  <m:r>
                    <w:rPr>
                      <w:rFonts w:ascii="Cambria Math" w:hAnsi="Cambria Math" w:cs="Times New Roman"/>
                    </w:rPr>
                    <m:t>BR∙SA∙</m:t>
                  </m:r>
                  <m:f>
                    <m:fPr>
                      <m:ctrlPr>
                        <w:rPr>
                          <w:rFonts w:ascii="Cambria Math" w:hAnsi="Cambria Math" w:cs="Times New Roman"/>
                          <w:i/>
                        </w:rPr>
                      </m:ctrlPr>
                    </m:fPr>
                    <m:num>
                      <m:nary>
                        <m:naryPr>
                          <m:chr m:val="∑"/>
                          <m:limLoc m:val="undOvr"/>
                          <m:subHide m:val="1"/>
                          <m:supHide m:val="1"/>
                          <m:ctrlPr>
                            <w:rPr>
                              <w:rFonts w:ascii="Cambria Math" w:hAnsi="Cambria Math" w:cs="Times New Roman"/>
                              <w:i/>
                            </w:rPr>
                          </m:ctrlPr>
                        </m:naryPr>
                        <m:sub/>
                        <m:sup/>
                        <m:e>
                          <m:r>
                            <w:rPr>
                              <w:rFonts w:ascii="Cambria Math" w:hAnsi="Cambria Math" w:cs="Times New Roman"/>
                            </w:rPr>
                            <m:t>f</m:t>
                          </m:r>
                          <m:d>
                            <m:dPr>
                              <m:ctrlPr>
                                <w:rPr>
                                  <w:rFonts w:ascii="Cambria Math" w:hAnsi="Cambria Math" w:cs="Times New Roman"/>
                                  <w:i/>
                                </w:rPr>
                              </m:ctrlPr>
                            </m:dPr>
                            <m:e>
                              <m:r>
                                <w:rPr>
                                  <w:rFonts w:ascii="Cambria Math" w:hAnsi="Cambria Math" w:cs="Times New Roman"/>
                                </w:rPr>
                                <m:t>ρt,E</m:t>
                              </m:r>
                            </m:e>
                          </m:d>
                        </m:e>
                      </m:nary>
                    </m:num>
                    <m:den>
                      <m:r>
                        <w:rPr>
                          <w:rFonts w:ascii="Cambria Math" w:hAnsi="Cambria Math" w:cs="Times New Roman"/>
                        </w:rPr>
                        <m:t>n</m:t>
                      </m:r>
                    </m:den>
                  </m:f>
                </m:den>
              </m:f>
              <m:r>
                <w:rPr>
                  <w:rFonts w:ascii="Cambria Math" w:hAnsi="Cambria Math" w:cs="Times New Roman"/>
                </w:rPr>
                <m:t xml:space="preserve"> #</m:t>
              </m:r>
              <m:d>
                <m:dPr>
                  <m:ctrlPr>
                    <w:rPr>
                      <w:rFonts w:ascii="Cambria Math" w:hAnsi="Cambria Math" w:cs="Times New Roman"/>
                      <w:i/>
                    </w:rPr>
                  </m:ctrlPr>
                </m:dPr>
                <m:e>
                  <m:r>
                    <w:rPr>
                      <w:rFonts w:ascii="Cambria Math" w:hAnsi="Cambria Math" w:cs="Times New Roman"/>
                    </w:rPr>
                    <m:t>12</m:t>
                  </m:r>
                </m:e>
              </m:d>
            </m:e>
          </m:eqArr>
        </m:oMath>
      </m:oMathPara>
    </w:p>
    <w:p w14:paraId="63006851" w14:textId="77777777" w:rsidR="00C41C5D" w:rsidRPr="004F3CAA" w:rsidRDefault="00C41C5D" w:rsidP="00556CA8">
      <w:pPr>
        <w:spacing w:line="360" w:lineRule="auto"/>
        <w:rPr>
          <w:rFonts w:ascii="Times New Roman" w:hAnsi="Times New Roman" w:cs="Times New Roman"/>
        </w:rPr>
      </w:pPr>
    </w:p>
    <w:p w14:paraId="77982133" w14:textId="77777777" w:rsidR="00A14B58" w:rsidRPr="004F3CAA" w:rsidRDefault="00A14B58" w:rsidP="00556CA8">
      <w:pPr>
        <w:spacing w:line="360" w:lineRule="auto"/>
        <w:rPr>
          <w:rFonts w:ascii="Times New Roman" w:hAnsi="Times New Roman" w:cs="Times New Roman"/>
        </w:rPr>
      </w:pPr>
    </w:p>
    <w:p w14:paraId="0EEB4600" w14:textId="584D6DA1" w:rsidR="001E4A19" w:rsidRPr="004F3CAA" w:rsidRDefault="001E4A19" w:rsidP="00556CA8">
      <w:pPr>
        <w:pStyle w:val="Heading3"/>
        <w:spacing w:line="360" w:lineRule="auto"/>
        <w:rPr>
          <w:rFonts w:ascii="Times New Roman" w:hAnsi="Times New Roman" w:cs="Times New Roman"/>
          <w:szCs w:val="24"/>
        </w:rPr>
      </w:pPr>
      <w:bookmarkStart w:id="119" w:name="_Toc118834109"/>
      <w:r w:rsidRPr="004F3CAA">
        <w:rPr>
          <w:rFonts w:ascii="Times New Roman" w:hAnsi="Times New Roman" w:cs="Times New Roman"/>
          <w:szCs w:val="24"/>
        </w:rPr>
        <w:t>DREAM Method</w:t>
      </w:r>
      <w:bookmarkEnd w:id="119"/>
    </w:p>
    <w:p w14:paraId="7B4E2615" w14:textId="77777777" w:rsidR="00D41693" w:rsidRPr="004F3CAA" w:rsidRDefault="00D41693" w:rsidP="00556CA8">
      <w:pPr>
        <w:spacing w:line="360" w:lineRule="auto"/>
        <w:rPr>
          <w:rFonts w:ascii="Times New Roman" w:hAnsi="Times New Roman" w:cs="Times New Roman"/>
        </w:rPr>
      </w:pPr>
    </w:p>
    <w:p w14:paraId="26228100" w14:textId="240D019D" w:rsidR="00E94BB6" w:rsidRPr="004F3CAA" w:rsidRDefault="007275E2" w:rsidP="00556CA8">
      <w:pPr>
        <w:spacing w:line="360" w:lineRule="auto"/>
        <w:rPr>
          <w:rFonts w:ascii="Times New Roman" w:hAnsi="Times New Roman" w:cs="Times New Roman"/>
        </w:rPr>
      </w:pPr>
      <w:r w:rsidRPr="004F3CAA">
        <w:rPr>
          <w:rFonts w:ascii="Times New Roman" w:hAnsi="Times New Roman" w:cs="Times New Roman"/>
        </w:rPr>
        <w:t xml:space="preserve">The work provided in this </w:t>
      </w:r>
      <w:r w:rsidR="00A2732F" w:rsidRPr="004F3CAA">
        <w:rPr>
          <w:rFonts w:ascii="Times New Roman" w:hAnsi="Times New Roman" w:cs="Times New Roman"/>
        </w:rPr>
        <w:t>thesis</w:t>
      </w:r>
      <w:r w:rsidRPr="004F3CAA">
        <w:rPr>
          <w:rFonts w:ascii="Times New Roman" w:hAnsi="Times New Roman" w:cs="Times New Roman"/>
        </w:rPr>
        <w:t xml:space="preserve"> does not implement DREAM into the mass calculation</w:t>
      </w:r>
      <w:r w:rsidR="0056081E" w:rsidRPr="004F3CAA">
        <w:rPr>
          <w:rFonts w:ascii="Times New Roman" w:hAnsi="Times New Roman" w:cs="Times New Roman"/>
        </w:rPr>
        <w:t>. H</w:t>
      </w:r>
      <w:r w:rsidRPr="004F3CAA">
        <w:rPr>
          <w:rFonts w:ascii="Times New Roman" w:hAnsi="Times New Roman" w:cs="Times New Roman"/>
        </w:rPr>
        <w:t xml:space="preserve">owever, </w:t>
      </w:r>
      <w:r w:rsidR="0056081E" w:rsidRPr="004F3CAA">
        <w:rPr>
          <w:rFonts w:ascii="Times New Roman" w:hAnsi="Times New Roman" w:cs="Times New Roman"/>
        </w:rPr>
        <w:t xml:space="preserve">to provide full scope for the project, </w:t>
      </w:r>
      <w:r w:rsidR="00A70E13" w:rsidRPr="004F3CAA">
        <w:rPr>
          <w:rFonts w:ascii="Times New Roman" w:hAnsi="Times New Roman" w:cs="Times New Roman"/>
        </w:rPr>
        <w:t xml:space="preserve">including future goals, </w:t>
      </w:r>
      <w:r w:rsidR="0056081E" w:rsidRPr="004F3CAA">
        <w:rPr>
          <w:rFonts w:ascii="Times New Roman" w:hAnsi="Times New Roman" w:cs="Times New Roman"/>
        </w:rPr>
        <w:t>a high-level overview of DREAM will be covered for the future implementation of the hybrid imaging method.</w:t>
      </w:r>
      <w:r w:rsidR="00E94BB6" w:rsidRPr="004F3CAA">
        <w:rPr>
          <w:rFonts w:ascii="Times New Roman" w:hAnsi="Times New Roman" w:cs="Times New Roman"/>
        </w:rPr>
        <w:t xml:space="preserve"> DREAM is an iterative approach to determining mass of the deposit. </w:t>
      </w:r>
    </w:p>
    <w:p w14:paraId="61EA7B72" w14:textId="77777777" w:rsidR="0056081E" w:rsidRPr="004F3CAA" w:rsidRDefault="0056081E" w:rsidP="00556CA8">
      <w:pPr>
        <w:spacing w:line="360" w:lineRule="auto"/>
        <w:rPr>
          <w:rFonts w:ascii="Times New Roman" w:hAnsi="Times New Roman" w:cs="Times New Roman"/>
        </w:rPr>
      </w:pPr>
    </w:p>
    <w:p w14:paraId="6ADDB76C" w14:textId="23F82080" w:rsidR="000015EC" w:rsidRPr="004F3CAA" w:rsidRDefault="00E94BB6" w:rsidP="00556CA8">
      <w:pPr>
        <w:spacing w:line="360" w:lineRule="auto"/>
        <w:rPr>
          <w:rFonts w:ascii="Times New Roman" w:hAnsi="Times New Roman" w:cs="Times New Roman"/>
        </w:rPr>
      </w:pPr>
      <w:r w:rsidRPr="004F3CAA">
        <w:rPr>
          <w:rFonts w:ascii="Times New Roman" w:hAnsi="Times New Roman" w:cs="Times New Roman"/>
        </w:rPr>
        <w:t xml:space="preserve">Iterative schemes are meant to solve </w:t>
      </w:r>
      <w:r w:rsidR="00C6361B" w:rsidRPr="004F3CAA">
        <w:rPr>
          <w:rFonts w:ascii="Times New Roman" w:hAnsi="Times New Roman" w:cs="Times New Roman"/>
        </w:rPr>
        <w:t>a</w:t>
      </w:r>
      <w:r w:rsidRPr="004F3CAA">
        <w:rPr>
          <w:rFonts w:ascii="Times New Roman" w:hAnsi="Times New Roman" w:cs="Times New Roman"/>
        </w:rPr>
        <w:t xml:space="preserve"> problem through repeated </w:t>
      </w:r>
      <w:r w:rsidR="00C6361B" w:rsidRPr="004F3CAA">
        <w:rPr>
          <w:rFonts w:ascii="Times New Roman" w:hAnsi="Times New Roman" w:cs="Times New Roman"/>
        </w:rPr>
        <w:t>calculations</w:t>
      </w:r>
      <w:r w:rsidRPr="004F3CAA">
        <w:rPr>
          <w:rFonts w:ascii="Times New Roman" w:hAnsi="Times New Roman" w:cs="Times New Roman"/>
        </w:rPr>
        <w:t xml:space="preserve"> of </w:t>
      </w:r>
      <w:r w:rsidR="00C6361B" w:rsidRPr="004F3CAA">
        <w:rPr>
          <w:rFonts w:ascii="Times New Roman" w:hAnsi="Times New Roman" w:cs="Times New Roman"/>
        </w:rPr>
        <w:t>a</w:t>
      </w:r>
      <w:r w:rsidRPr="004F3CAA">
        <w:rPr>
          <w:rFonts w:ascii="Times New Roman" w:hAnsi="Times New Roman" w:cs="Times New Roman"/>
        </w:rPr>
        <w:t xml:space="preserve"> scenario with changing variables to approach a solution. The models for iterative schemes can be more accurate compared to analytical methods because</w:t>
      </w:r>
      <w:r w:rsidR="00796E82" w:rsidRPr="004F3CAA">
        <w:rPr>
          <w:rFonts w:ascii="Times New Roman" w:hAnsi="Times New Roman" w:cs="Times New Roman"/>
        </w:rPr>
        <w:t xml:space="preserve"> models can be </w:t>
      </w:r>
      <w:r w:rsidR="00796E82" w:rsidRPr="004F3CAA">
        <w:rPr>
          <w:rFonts w:ascii="Times New Roman" w:hAnsi="Times New Roman" w:cs="Times New Roman"/>
        </w:rPr>
        <w:lastRenderedPageBreak/>
        <w:t>created with less assumptions</w:t>
      </w:r>
      <w:r w:rsidRPr="004F3CAA">
        <w:rPr>
          <w:rFonts w:ascii="Times New Roman" w:hAnsi="Times New Roman" w:cs="Times New Roman"/>
        </w:rPr>
        <w:t xml:space="preserve">. However, </w:t>
      </w:r>
      <w:r w:rsidR="00796E82" w:rsidRPr="004F3CAA">
        <w:rPr>
          <w:rFonts w:ascii="Times New Roman" w:hAnsi="Times New Roman" w:cs="Times New Roman"/>
        </w:rPr>
        <w:t>iterative schemes</w:t>
      </w:r>
      <w:r w:rsidRPr="004F3CAA">
        <w:rPr>
          <w:rFonts w:ascii="Times New Roman" w:hAnsi="Times New Roman" w:cs="Times New Roman"/>
        </w:rPr>
        <w:t xml:space="preserve"> can become a very time and resource intensive process</w:t>
      </w:r>
      <w:r w:rsidR="000015EC" w:rsidRPr="004F3CAA">
        <w:rPr>
          <w:rFonts w:ascii="Times New Roman" w:hAnsi="Times New Roman" w:cs="Times New Roman"/>
        </w:rPr>
        <w:t>.</w:t>
      </w:r>
    </w:p>
    <w:p w14:paraId="7BC79CCC" w14:textId="51ACBD0F" w:rsidR="00E94BB6" w:rsidRPr="004F3CAA" w:rsidRDefault="00E94BB6" w:rsidP="00556CA8">
      <w:pPr>
        <w:spacing w:line="360" w:lineRule="auto"/>
        <w:rPr>
          <w:rFonts w:ascii="Times New Roman" w:hAnsi="Times New Roman" w:cs="Times New Roman"/>
        </w:rPr>
      </w:pPr>
      <w:r w:rsidRPr="004F3CAA">
        <w:rPr>
          <w:rFonts w:ascii="Times New Roman" w:hAnsi="Times New Roman" w:cs="Times New Roman"/>
        </w:rPr>
        <w:t xml:space="preserve"> </w:t>
      </w:r>
    </w:p>
    <w:p w14:paraId="33D73F83" w14:textId="26082B86" w:rsidR="00E94BB6" w:rsidRPr="004F3CAA" w:rsidRDefault="00E94BB6" w:rsidP="00556CA8">
      <w:pPr>
        <w:spacing w:line="360" w:lineRule="auto"/>
        <w:rPr>
          <w:rFonts w:ascii="Times New Roman" w:hAnsi="Times New Roman" w:cs="Times New Roman"/>
        </w:rPr>
      </w:pPr>
      <w:r w:rsidRPr="004F3CAA">
        <w:rPr>
          <w:rFonts w:ascii="Times New Roman" w:hAnsi="Times New Roman" w:cs="Times New Roman"/>
        </w:rPr>
        <w:t>The DREAM method operates as an inverse transport solver solved by stochastic iterative methods</w:t>
      </w:r>
      <w:r w:rsidR="00006C50" w:rsidRPr="004F3CAA">
        <w:rPr>
          <w:rFonts w:ascii="Times New Roman" w:hAnsi="Times New Roman" w:cs="Times New Roman"/>
        </w:rPr>
        <w:t xml:space="preserve"> (Venkataraman 2020)</w:t>
      </w:r>
      <w:r w:rsidRPr="004F3CAA">
        <w:rPr>
          <w:rFonts w:ascii="Times New Roman" w:hAnsi="Times New Roman" w:cs="Times New Roman"/>
        </w:rPr>
        <w:t>. Stochastic methods in this case mean the parameters for setting up the problem are generated randomly, then the solution provides information for preparing the ne</w:t>
      </w:r>
      <w:r w:rsidR="00567E46" w:rsidRPr="004F3CAA">
        <w:rPr>
          <w:rFonts w:ascii="Times New Roman" w:hAnsi="Times New Roman" w:cs="Times New Roman"/>
        </w:rPr>
        <w:t>x</w:t>
      </w:r>
      <w:r w:rsidRPr="004F3CAA">
        <w:rPr>
          <w:rFonts w:ascii="Times New Roman" w:hAnsi="Times New Roman" w:cs="Times New Roman"/>
        </w:rPr>
        <w:t>t iteration of variables.</w:t>
      </w:r>
    </w:p>
    <w:p w14:paraId="56812066" w14:textId="77777777" w:rsidR="00E94BB6" w:rsidRPr="004F3CAA" w:rsidRDefault="00E94BB6" w:rsidP="00556CA8">
      <w:pPr>
        <w:spacing w:line="360" w:lineRule="auto"/>
        <w:rPr>
          <w:rFonts w:ascii="Times New Roman" w:hAnsi="Times New Roman" w:cs="Times New Roman"/>
        </w:rPr>
      </w:pPr>
    </w:p>
    <w:p w14:paraId="410B604C" w14:textId="59BD861C" w:rsidR="00E94BB6" w:rsidRPr="004F3CAA" w:rsidRDefault="00E94BB6" w:rsidP="00556CA8">
      <w:pPr>
        <w:spacing w:line="360" w:lineRule="auto"/>
        <w:rPr>
          <w:rFonts w:ascii="Times New Roman" w:hAnsi="Times New Roman" w:cs="Times New Roman"/>
        </w:rPr>
      </w:pPr>
      <w:r w:rsidRPr="004F3CAA">
        <w:rPr>
          <w:rFonts w:ascii="Times New Roman" w:hAnsi="Times New Roman" w:cs="Times New Roman"/>
        </w:rPr>
        <w:t>A Bayesian framework is used to create the inverse solution space probability distribution from the stochastically generated variables</w:t>
      </w:r>
      <w:r w:rsidR="00AD7296" w:rsidRPr="004F3CAA">
        <w:rPr>
          <w:rFonts w:ascii="Times New Roman" w:hAnsi="Times New Roman" w:cs="Times New Roman"/>
        </w:rPr>
        <w:t xml:space="preserve">. </w:t>
      </w:r>
      <w:r w:rsidRPr="004F3CAA">
        <w:rPr>
          <w:rFonts w:ascii="Times New Roman" w:hAnsi="Times New Roman" w:cs="Times New Roman"/>
        </w:rPr>
        <w:t>Then the ne</w:t>
      </w:r>
      <w:r w:rsidR="00A70E13" w:rsidRPr="004F3CAA">
        <w:rPr>
          <w:rFonts w:ascii="Times New Roman" w:hAnsi="Times New Roman" w:cs="Times New Roman"/>
        </w:rPr>
        <w:t>x</w:t>
      </w:r>
      <w:r w:rsidRPr="004F3CAA">
        <w:rPr>
          <w:rFonts w:ascii="Times New Roman" w:hAnsi="Times New Roman" w:cs="Times New Roman"/>
        </w:rPr>
        <w:t xml:space="preserve">t iteration is performed, and compared to the first, rather than being instantly accepted. The </w:t>
      </w:r>
      <w:r w:rsidR="0056081E" w:rsidRPr="004F3CAA">
        <w:rPr>
          <w:rFonts w:ascii="Times New Roman" w:hAnsi="Times New Roman" w:cs="Times New Roman"/>
        </w:rPr>
        <w:t>criterion</w:t>
      </w:r>
      <w:r w:rsidRPr="004F3CAA">
        <w:rPr>
          <w:rFonts w:ascii="Times New Roman" w:hAnsi="Times New Roman" w:cs="Times New Roman"/>
        </w:rPr>
        <w:t xml:space="preserve"> for accepting the next iteration is based on the Metropolis probability. Markov Chain Monte Carlo techniques are used to iterate upon this framework. MCMC typically uses a single chain of one iteration to the next based on one set of starting parameters. While good in theory, MCMC method computation time can vary greatly depending on the starting parameters chosen. This project aims to improve upon this idea from two fronts. The first being to run multiple chains simultaneously to improve chances of one chain having an ideal starting point. The other is having an informed starting guess based on the measurement data rather than a true randomly generated guess.</w:t>
      </w:r>
    </w:p>
    <w:p w14:paraId="2B389F94" w14:textId="2719F229" w:rsidR="001833F4" w:rsidRPr="004F3CAA" w:rsidRDefault="001833F4" w:rsidP="00556CA8">
      <w:pPr>
        <w:spacing w:line="360" w:lineRule="auto"/>
        <w:rPr>
          <w:rFonts w:ascii="Times New Roman" w:hAnsi="Times New Roman" w:cs="Times New Roman"/>
        </w:rPr>
      </w:pPr>
      <w:r w:rsidRPr="004F3CAA">
        <w:rPr>
          <w:rFonts w:ascii="Times New Roman" w:hAnsi="Times New Roman" w:cs="Times New Roman"/>
        </w:rPr>
        <w:br w:type="page"/>
      </w:r>
    </w:p>
    <w:p w14:paraId="05BF1BE0" w14:textId="4F24D24E" w:rsidR="00236E6D" w:rsidRPr="004F3CAA" w:rsidRDefault="00311F1A" w:rsidP="00C76414">
      <w:pPr>
        <w:pStyle w:val="Heading1"/>
        <w:rPr>
          <w:rFonts w:ascii="Times New Roman" w:hAnsi="Times New Roman" w:cs="Times New Roman"/>
        </w:rPr>
      </w:pPr>
      <w:bookmarkStart w:id="120" w:name="_Toc420995910"/>
      <w:bookmarkStart w:id="121" w:name="_Toc422997497"/>
      <w:r w:rsidRPr="004F3CAA">
        <w:rPr>
          <w:rFonts w:ascii="Times New Roman" w:hAnsi="Times New Roman" w:cs="Times New Roman"/>
        </w:rPr>
        <w:lastRenderedPageBreak/>
        <w:br/>
      </w:r>
      <w:bookmarkStart w:id="122" w:name="_Toc118834110"/>
      <w:bookmarkEnd w:id="120"/>
      <w:bookmarkEnd w:id="121"/>
      <w:r w:rsidR="00EB5995" w:rsidRPr="004F3CAA">
        <w:rPr>
          <w:rFonts w:ascii="Times New Roman" w:hAnsi="Times New Roman" w:cs="Times New Roman"/>
        </w:rPr>
        <w:t>Results</w:t>
      </w:r>
      <w:bookmarkEnd w:id="122"/>
    </w:p>
    <w:p w14:paraId="2F8AF4FA" w14:textId="2334DE7C" w:rsidR="002E1CF1" w:rsidRPr="004F3CAA" w:rsidRDefault="00726D3E" w:rsidP="00556CA8">
      <w:pPr>
        <w:pStyle w:val="Heading2"/>
        <w:spacing w:line="360" w:lineRule="auto"/>
        <w:rPr>
          <w:rFonts w:ascii="Times New Roman" w:hAnsi="Times New Roman" w:cs="Times New Roman"/>
          <w:sz w:val="24"/>
          <w:szCs w:val="24"/>
        </w:rPr>
      </w:pPr>
      <w:bookmarkStart w:id="123" w:name="_Toc118834111"/>
      <w:r w:rsidRPr="004F3CAA">
        <w:rPr>
          <w:rFonts w:ascii="Times New Roman" w:hAnsi="Times New Roman" w:cs="Times New Roman"/>
          <w:sz w:val="24"/>
          <w:szCs w:val="24"/>
        </w:rPr>
        <w:t>Measurement Setup</w:t>
      </w:r>
      <w:bookmarkEnd w:id="123"/>
    </w:p>
    <w:p w14:paraId="21BAE2B9" w14:textId="77777777" w:rsidR="002E1CF1" w:rsidRPr="004F3CAA" w:rsidRDefault="002E1CF1" w:rsidP="00556CA8">
      <w:pPr>
        <w:spacing w:line="360" w:lineRule="auto"/>
        <w:rPr>
          <w:rFonts w:ascii="Times New Roman" w:hAnsi="Times New Roman" w:cs="Times New Roman"/>
        </w:rPr>
      </w:pPr>
    </w:p>
    <w:p w14:paraId="0EE0BBCF" w14:textId="4438F423" w:rsidR="00C30E2D" w:rsidRPr="004F3CAA" w:rsidRDefault="002E1CF1" w:rsidP="00556CA8">
      <w:pPr>
        <w:spacing w:line="360" w:lineRule="auto"/>
        <w:rPr>
          <w:rFonts w:ascii="Times New Roman" w:hAnsi="Times New Roman" w:cs="Times New Roman"/>
        </w:rPr>
      </w:pPr>
      <w:r w:rsidRPr="004F3CAA">
        <w:rPr>
          <w:rFonts w:ascii="Times New Roman" w:hAnsi="Times New Roman" w:cs="Times New Roman"/>
        </w:rPr>
        <w:t xml:space="preserve">The set of measurements shown here are performed with an NBL standard. </w:t>
      </w:r>
      <w:r w:rsidR="00C020E0" w:rsidRPr="004F3CAA">
        <w:rPr>
          <w:rFonts w:ascii="Times New Roman" w:hAnsi="Times New Roman" w:cs="Times New Roman"/>
        </w:rPr>
        <w:t xml:space="preserve">The source is low enriched uranium at </w:t>
      </w:r>
      <w:r w:rsidR="00C4112A" w:rsidRPr="004F3CAA">
        <w:rPr>
          <w:rFonts w:ascii="Times New Roman" w:hAnsi="Times New Roman" w:cs="Times New Roman"/>
        </w:rPr>
        <w:t xml:space="preserve">4.46%. The source is a compressed U3O8 powder </w:t>
      </w:r>
      <w:r w:rsidR="0082116D" w:rsidRPr="004F3CAA">
        <w:rPr>
          <w:rFonts w:ascii="Times New Roman" w:hAnsi="Times New Roman" w:cs="Times New Roman"/>
        </w:rPr>
        <w:t xml:space="preserve">in the shape of </w:t>
      </w:r>
      <w:r w:rsidR="00C4112A" w:rsidRPr="004F3CAA">
        <w:rPr>
          <w:rFonts w:ascii="Times New Roman" w:hAnsi="Times New Roman" w:cs="Times New Roman"/>
        </w:rPr>
        <w:t xml:space="preserve">a disc. The disc is </w:t>
      </w:r>
      <w:r w:rsidR="002B619E" w:rsidRPr="004F3CAA">
        <w:rPr>
          <w:rFonts w:ascii="Times New Roman" w:hAnsi="Times New Roman" w:cs="Times New Roman"/>
        </w:rPr>
        <w:t xml:space="preserve">1.58 cm thick with a diameter of </w:t>
      </w:r>
      <w:r w:rsidR="00331AA4" w:rsidRPr="004F3CAA">
        <w:rPr>
          <w:rFonts w:ascii="Times New Roman" w:hAnsi="Times New Roman" w:cs="Times New Roman"/>
        </w:rPr>
        <w:t>7</w:t>
      </w:r>
      <w:r w:rsidR="002B619E" w:rsidRPr="004F3CAA">
        <w:rPr>
          <w:rFonts w:ascii="Times New Roman" w:hAnsi="Times New Roman" w:cs="Times New Roman"/>
        </w:rPr>
        <w:t xml:space="preserve"> cm. </w:t>
      </w:r>
      <w:r w:rsidR="001502BE" w:rsidRPr="004F3CAA">
        <w:rPr>
          <w:rFonts w:ascii="Times New Roman" w:hAnsi="Times New Roman" w:cs="Times New Roman"/>
        </w:rPr>
        <w:t>The measurement was taken at 1.1</w:t>
      </w:r>
      <w:r w:rsidR="00FE1150" w:rsidRPr="004F3CAA">
        <w:rPr>
          <w:rFonts w:ascii="Times New Roman" w:hAnsi="Times New Roman" w:cs="Times New Roman"/>
        </w:rPr>
        <w:t>2</w:t>
      </w:r>
      <w:r w:rsidR="001502BE" w:rsidRPr="004F3CAA">
        <w:rPr>
          <w:rFonts w:ascii="Times New Roman" w:hAnsi="Times New Roman" w:cs="Times New Roman"/>
        </w:rPr>
        <w:t xml:space="preserve"> m from the source</w:t>
      </w:r>
      <w:r w:rsidR="00726D3E" w:rsidRPr="004F3CAA">
        <w:rPr>
          <w:rFonts w:ascii="Times New Roman" w:hAnsi="Times New Roman" w:cs="Times New Roman"/>
        </w:rPr>
        <w:t xml:space="preserve"> </w:t>
      </w:r>
      <w:r w:rsidR="003C7CA6" w:rsidRPr="004F3CAA">
        <w:rPr>
          <w:rFonts w:ascii="Times New Roman" w:hAnsi="Times New Roman" w:cs="Times New Roman"/>
        </w:rPr>
        <w:t>using</w:t>
      </w:r>
      <w:r w:rsidR="00726D3E" w:rsidRPr="004F3CAA">
        <w:rPr>
          <w:rFonts w:ascii="Times New Roman" w:hAnsi="Times New Roman" w:cs="Times New Roman"/>
        </w:rPr>
        <w:t xml:space="preserve"> a focal length of </w:t>
      </w:r>
      <w:r w:rsidR="007E1620" w:rsidRPr="004F3CAA">
        <w:rPr>
          <w:rFonts w:ascii="Times New Roman" w:hAnsi="Times New Roman" w:cs="Times New Roman"/>
        </w:rPr>
        <w:t>12</w:t>
      </w:r>
      <w:r w:rsidR="00726D3E" w:rsidRPr="004F3CAA">
        <w:rPr>
          <w:rFonts w:ascii="Times New Roman" w:hAnsi="Times New Roman" w:cs="Times New Roman"/>
        </w:rPr>
        <w:t xml:space="preserve"> cm. </w:t>
      </w:r>
      <w:r w:rsidR="00726D3E" w:rsidRPr="004F3CAA">
        <w:rPr>
          <w:rFonts w:ascii="Times New Roman" w:hAnsi="Times New Roman" w:cs="Times New Roman"/>
        </w:rPr>
        <w:fldChar w:fldCharType="begin"/>
      </w:r>
      <w:r w:rsidR="00726D3E" w:rsidRPr="004F3CAA">
        <w:rPr>
          <w:rFonts w:ascii="Times New Roman" w:hAnsi="Times New Roman" w:cs="Times New Roman"/>
        </w:rPr>
        <w:instrText xml:space="preserve"> REF _Ref116547001 \h </w:instrText>
      </w:r>
      <w:r w:rsidR="00D10C37" w:rsidRPr="004F3CAA">
        <w:rPr>
          <w:rFonts w:ascii="Times New Roman" w:hAnsi="Times New Roman" w:cs="Times New Roman"/>
        </w:rPr>
        <w:instrText xml:space="preserve"> \* MERGEFORMAT </w:instrText>
      </w:r>
      <w:r w:rsidR="00726D3E" w:rsidRPr="004F3CAA">
        <w:rPr>
          <w:rFonts w:ascii="Times New Roman" w:hAnsi="Times New Roman" w:cs="Times New Roman"/>
        </w:rPr>
      </w:r>
      <w:r w:rsidR="00726D3E" w:rsidRPr="004F3CAA">
        <w:rPr>
          <w:rFonts w:ascii="Times New Roman" w:hAnsi="Times New Roman" w:cs="Times New Roman"/>
        </w:rPr>
        <w:fldChar w:fldCharType="separate"/>
      </w:r>
      <w:r w:rsidR="009A6D03" w:rsidRPr="004F3CAA">
        <w:rPr>
          <w:rFonts w:ascii="Times New Roman" w:hAnsi="Times New Roman" w:cs="Times New Roman"/>
        </w:rPr>
        <w:t xml:space="preserve">Figure </w:t>
      </w:r>
      <w:r w:rsidR="009A6D03" w:rsidRPr="004F3CAA">
        <w:rPr>
          <w:rFonts w:ascii="Times New Roman" w:hAnsi="Times New Roman" w:cs="Times New Roman"/>
          <w:noProof/>
        </w:rPr>
        <w:t>37</w:t>
      </w:r>
      <w:r w:rsidR="00726D3E" w:rsidRPr="004F3CAA">
        <w:rPr>
          <w:rFonts w:ascii="Times New Roman" w:hAnsi="Times New Roman" w:cs="Times New Roman"/>
        </w:rPr>
        <w:fldChar w:fldCharType="end"/>
      </w:r>
      <w:r w:rsidR="00726D3E" w:rsidRPr="004F3CAA">
        <w:rPr>
          <w:rFonts w:ascii="Times New Roman" w:hAnsi="Times New Roman" w:cs="Times New Roman"/>
        </w:rPr>
        <w:t xml:space="preserve"> shows the </w:t>
      </w:r>
      <w:r w:rsidR="005D4C67" w:rsidRPr="004F3CAA">
        <w:rPr>
          <w:rFonts w:ascii="Times New Roman" w:hAnsi="Times New Roman" w:cs="Times New Roman"/>
        </w:rPr>
        <w:t xml:space="preserve">setup from the imager’s point of view. </w:t>
      </w:r>
      <w:r w:rsidR="00D10C37" w:rsidRPr="004F3CAA">
        <w:rPr>
          <w:rFonts w:ascii="Times New Roman" w:hAnsi="Times New Roman" w:cs="Times New Roman"/>
        </w:rPr>
        <w:t xml:space="preserve">The measurement was </w:t>
      </w:r>
      <w:r w:rsidR="004F5EDB" w:rsidRPr="004F3CAA">
        <w:rPr>
          <w:rFonts w:ascii="Times New Roman" w:hAnsi="Times New Roman" w:cs="Times New Roman"/>
        </w:rPr>
        <w:t>taken over a period of</w:t>
      </w:r>
      <w:r w:rsidR="00D10C37" w:rsidRPr="004F3CAA">
        <w:rPr>
          <w:rFonts w:ascii="Times New Roman" w:hAnsi="Times New Roman" w:cs="Times New Roman"/>
        </w:rPr>
        <w:t xml:space="preserve"> 21 hours.</w:t>
      </w:r>
      <w:r w:rsidR="006F21A4" w:rsidRPr="004F3CAA">
        <w:rPr>
          <w:rFonts w:ascii="Times New Roman" w:hAnsi="Times New Roman" w:cs="Times New Roman"/>
        </w:rPr>
        <w:t xml:space="preserve"> </w:t>
      </w:r>
      <w:r w:rsidR="00B22227" w:rsidRPr="004F3CAA">
        <w:rPr>
          <w:rFonts w:ascii="Times New Roman" w:hAnsi="Times New Roman" w:cs="Times New Roman"/>
        </w:rPr>
        <w:t xml:space="preserve">The measurement time is split in half between mask and anti-mask configurations. The anti-mask configuration is the 90˚rotated version of the original mask position. </w:t>
      </w:r>
      <w:r w:rsidR="006F21A4" w:rsidRPr="004F3CAA">
        <w:rPr>
          <w:rFonts w:ascii="Times New Roman" w:hAnsi="Times New Roman" w:cs="Times New Roman"/>
        </w:rPr>
        <w:fldChar w:fldCharType="begin"/>
      </w:r>
      <w:r w:rsidR="006F21A4" w:rsidRPr="004F3CAA">
        <w:rPr>
          <w:rFonts w:ascii="Times New Roman" w:hAnsi="Times New Roman" w:cs="Times New Roman"/>
        </w:rPr>
        <w:instrText xml:space="preserve"> REF _Ref116547126 \h </w:instrText>
      </w:r>
      <w:r w:rsidR="00CB28B8" w:rsidRPr="004F3CAA">
        <w:rPr>
          <w:rFonts w:ascii="Times New Roman" w:hAnsi="Times New Roman" w:cs="Times New Roman"/>
        </w:rPr>
        <w:instrText xml:space="preserve"> \* MERGEFORMAT </w:instrText>
      </w:r>
      <w:r w:rsidR="006F21A4" w:rsidRPr="004F3CAA">
        <w:rPr>
          <w:rFonts w:ascii="Times New Roman" w:hAnsi="Times New Roman" w:cs="Times New Roman"/>
        </w:rPr>
      </w:r>
      <w:r w:rsidR="006F21A4" w:rsidRPr="004F3CAA">
        <w:rPr>
          <w:rFonts w:ascii="Times New Roman" w:hAnsi="Times New Roman" w:cs="Times New Roman"/>
        </w:rPr>
        <w:fldChar w:fldCharType="separate"/>
      </w:r>
      <w:r w:rsidR="009A6D03" w:rsidRPr="004F3CAA">
        <w:rPr>
          <w:rFonts w:ascii="Times New Roman" w:hAnsi="Times New Roman" w:cs="Times New Roman"/>
        </w:rPr>
        <w:t xml:space="preserve">Figure </w:t>
      </w:r>
      <w:r w:rsidR="009A6D03" w:rsidRPr="004F3CAA">
        <w:rPr>
          <w:rFonts w:ascii="Times New Roman" w:hAnsi="Times New Roman" w:cs="Times New Roman"/>
          <w:noProof/>
        </w:rPr>
        <w:t>38</w:t>
      </w:r>
      <w:r w:rsidR="006F21A4" w:rsidRPr="004F3CAA">
        <w:rPr>
          <w:rFonts w:ascii="Times New Roman" w:hAnsi="Times New Roman" w:cs="Times New Roman"/>
        </w:rPr>
        <w:fldChar w:fldCharType="end"/>
      </w:r>
      <w:r w:rsidR="006F21A4" w:rsidRPr="004F3CAA">
        <w:rPr>
          <w:rFonts w:ascii="Times New Roman" w:hAnsi="Times New Roman" w:cs="Times New Roman"/>
        </w:rPr>
        <w:t xml:space="preserve"> shows the full </w:t>
      </w:r>
      <w:r w:rsidR="00713288" w:rsidRPr="004F3CAA">
        <w:rPr>
          <w:rFonts w:ascii="Times New Roman" w:hAnsi="Times New Roman" w:cs="Times New Roman"/>
        </w:rPr>
        <w:t>imager</w:t>
      </w:r>
      <w:r w:rsidR="006F21A4" w:rsidRPr="004F3CAA">
        <w:rPr>
          <w:rFonts w:ascii="Times New Roman" w:hAnsi="Times New Roman" w:cs="Times New Roman"/>
        </w:rPr>
        <w:t xml:space="preserve"> collected spectrum</w:t>
      </w:r>
      <w:r w:rsidR="00A24148" w:rsidRPr="004F3CAA">
        <w:rPr>
          <w:rFonts w:ascii="Times New Roman" w:hAnsi="Times New Roman" w:cs="Times New Roman"/>
        </w:rPr>
        <w:t xml:space="preserve">, not considering imaging. This provides a baseline for the ratios of the peaks expected for the </w:t>
      </w:r>
      <w:r w:rsidR="00261591" w:rsidRPr="004F3CAA">
        <w:rPr>
          <w:rFonts w:ascii="Times New Roman" w:hAnsi="Times New Roman" w:cs="Times New Roman"/>
        </w:rPr>
        <w:t>imaging spectra. This sample helps provide a starting point for the imaging process for it is a homogeneous disc source in the center of the field of view.</w:t>
      </w:r>
    </w:p>
    <w:p w14:paraId="7D5CE40E" w14:textId="1D86AF54" w:rsidR="00FE60AA" w:rsidRPr="004F3CAA" w:rsidRDefault="00FE60AA" w:rsidP="00556CA8">
      <w:pPr>
        <w:pStyle w:val="Heading2"/>
        <w:spacing w:line="360" w:lineRule="auto"/>
        <w:rPr>
          <w:rFonts w:ascii="Times New Roman" w:hAnsi="Times New Roman" w:cs="Times New Roman"/>
          <w:sz w:val="24"/>
          <w:szCs w:val="24"/>
        </w:rPr>
      </w:pPr>
      <w:bookmarkStart w:id="124" w:name="_Toc118834112"/>
      <w:r w:rsidRPr="004F3CAA">
        <w:rPr>
          <w:rFonts w:ascii="Times New Roman" w:hAnsi="Times New Roman" w:cs="Times New Roman"/>
          <w:sz w:val="24"/>
          <w:szCs w:val="24"/>
        </w:rPr>
        <w:t>Data Analysis</w:t>
      </w:r>
      <w:bookmarkEnd w:id="124"/>
    </w:p>
    <w:p w14:paraId="4E959E72" w14:textId="77777777" w:rsidR="00CB28B8" w:rsidRPr="004F3CAA" w:rsidRDefault="00CB28B8" w:rsidP="00556CA8">
      <w:pPr>
        <w:spacing w:line="360" w:lineRule="auto"/>
        <w:rPr>
          <w:rFonts w:ascii="Times New Roman" w:hAnsi="Times New Roman" w:cs="Times New Roman"/>
        </w:rPr>
      </w:pPr>
    </w:p>
    <w:p w14:paraId="34F871B0" w14:textId="6B27BDB7" w:rsidR="00CB28B8" w:rsidRPr="004F3CAA" w:rsidRDefault="00CB28B8" w:rsidP="00556CA8">
      <w:pPr>
        <w:spacing w:line="360" w:lineRule="auto"/>
        <w:rPr>
          <w:rFonts w:ascii="Times New Roman" w:hAnsi="Times New Roman" w:cs="Times New Roman"/>
        </w:rPr>
      </w:pPr>
      <w:r w:rsidRPr="004F3CAA">
        <w:rPr>
          <w:rFonts w:ascii="Times New Roman" w:hAnsi="Times New Roman" w:cs="Times New Roman"/>
        </w:rPr>
        <w:fldChar w:fldCharType="begin"/>
      </w:r>
      <w:r w:rsidRPr="004F3CAA">
        <w:rPr>
          <w:rFonts w:ascii="Times New Roman" w:hAnsi="Times New Roman" w:cs="Times New Roman"/>
        </w:rPr>
        <w:instrText xml:space="preserve"> REF _Ref116547258 \h </w:instrText>
      </w:r>
      <w:r w:rsidR="00513871" w:rsidRPr="004F3CAA">
        <w:rPr>
          <w:rFonts w:ascii="Times New Roman" w:hAnsi="Times New Roman" w:cs="Times New Roman"/>
        </w:rPr>
        <w:instrText xml:space="preserve"> \* MERGEFORMAT </w:instrText>
      </w:r>
      <w:r w:rsidRPr="004F3CAA">
        <w:rPr>
          <w:rFonts w:ascii="Times New Roman" w:hAnsi="Times New Roman" w:cs="Times New Roman"/>
        </w:rPr>
      </w:r>
      <w:r w:rsidRPr="004F3CAA">
        <w:rPr>
          <w:rFonts w:ascii="Times New Roman" w:hAnsi="Times New Roman" w:cs="Times New Roman"/>
        </w:rPr>
        <w:fldChar w:fldCharType="separate"/>
      </w:r>
      <w:r w:rsidR="009A6D03" w:rsidRPr="004F3CAA">
        <w:rPr>
          <w:rFonts w:ascii="Times New Roman" w:hAnsi="Times New Roman" w:cs="Times New Roman"/>
        </w:rPr>
        <w:t xml:space="preserve">Figure </w:t>
      </w:r>
      <w:r w:rsidR="009A6D03" w:rsidRPr="004F3CAA">
        <w:rPr>
          <w:rFonts w:ascii="Times New Roman" w:hAnsi="Times New Roman" w:cs="Times New Roman"/>
          <w:noProof/>
        </w:rPr>
        <w:t>39</w:t>
      </w:r>
      <w:r w:rsidRPr="004F3CAA">
        <w:rPr>
          <w:rFonts w:ascii="Times New Roman" w:hAnsi="Times New Roman" w:cs="Times New Roman"/>
        </w:rPr>
        <w:fldChar w:fldCharType="end"/>
      </w:r>
      <w:r w:rsidRPr="004F3CAA">
        <w:rPr>
          <w:rFonts w:ascii="Times New Roman" w:hAnsi="Times New Roman" w:cs="Times New Roman"/>
        </w:rPr>
        <w:t xml:space="preserve"> shows the </w:t>
      </w:r>
      <w:r w:rsidR="00B22227" w:rsidRPr="004F3CAA">
        <w:rPr>
          <w:rFonts w:ascii="Times New Roman" w:hAnsi="Times New Roman" w:cs="Times New Roman"/>
        </w:rPr>
        <w:t xml:space="preserve">coded aperture </w:t>
      </w:r>
      <w:r w:rsidR="008A74F7" w:rsidRPr="004F3CAA">
        <w:rPr>
          <w:rFonts w:ascii="Times New Roman" w:hAnsi="Times New Roman" w:cs="Times New Roman"/>
        </w:rPr>
        <w:t xml:space="preserve">generated image from this measurement. The energy range is specific to </w:t>
      </w:r>
      <w:r w:rsidR="00A1041D" w:rsidRPr="004F3CAA">
        <w:rPr>
          <w:rFonts w:ascii="Times New Roman" w:hAnsi="Times New Roman" w:cs="Times New Roman"/>
        </w:rPr>
        <w:t>50 keV to 300 keV to maximize the energy range</w:t>
      </w:r>
      <w:r w:rsidR="007867E6" w:rsidRPr="004F3CAA">
        <w:rPr>
          <w:rFonts w:ascii="Times New Roman" w:hAnsi="Times New Roman" w:cs="Times New Roman"/>
        </w:rPr>
        <w:t xml:space="preserve"> favoring</w:t>
      </w:r>
      <w:r w:rsidR="00A1041D" w:rsidRPr="004F3CAA">
        <w:rPr>
          <w:rFonts w:ascii="Times New Roman" w:hAnsi="Times New Roman" w:cs="Times New Roman"/>
        </w:rPr>
        <w:t xml:space="preserve"> single </w:t>
      </w:r>
      <w:r w:rsidR="00B9094A" w:rsidRPr="004F3CAA">
        <w:rPr>
          <w:rFonts w:ascii="Times New Roman" w:hAnsi="Times New Roman" w:cs="Times New Roman"/>
        </w:rPr>
        <w:t>site events</w:t>
      </w:r>
      <w:r w:rsidR="00A1041D" w:rsidRPr="004F3CAA">
        <w:rPr>
          <w:rFonts w:ascii="Times New Roman" w:hAnsi="Times New Roman" w:cs="Times New Roman"/>
        </w:rPr>
        <w:t>.</w:t>
      </w:r>
      <w:r w:rsidR="00514B04" w:rsidRPr="004F3CAA">
        <w:rPr>
          <w:rFonts w:ascii="Times New Roman" w:hAnsi="Times New Roman" w:cs="Times New Roman"/>
        </w:rPr>
        <w:t xml:space="preserve"> This will </w:t>
      </w:r>
      <w:r w:rsidR="00CD79BD" w:rsidRPr="004F3CAA">
        <w:rPr>
          <w:rFonts w:ascii="Times New Roman" w:hAnsi="Times New Roman" w:cs="Times New Roman"/>
        </w:rPr>
        <w:t xml:space="preserve">be seed image for the coded aperture image comparison weighting </w:t>
      </w:r>
      <w:r w:rsidR="005455A0" w:rsidRPr="004F3CAA">
        <w:rPr>
          <w:rFonts w:ascii="Times New Roman" w:hAnsi="Times New Roman" w:cs="Times New Roman"/>
        </w:rPr>
        <w:t xml:space="preserve">factor when creating the </w:t>
      </w:r>
      <w:r w:rsidR="00B9094A" w:rsidRPr="004F3CAA">
        <w:rPr>
          <w:rFonts w:ascii="Times New Roman" w:hAnsi="Times New Roman" w:cs="Times New Roman"/>
        </w:rPr>
        <w:t xml:space="preserve">weighted </w:t>
      </w:r>
      <w:r w:rsidR="005455A0" w:rsidRPr="004F3CAA">
        <w:rPr>
          <w:rFonts w:ascii="Times New Roman" w:hAnsi="Times New Roman" w:cs="Times New Roman"/>
        </w:rPr>
        <w:t xml:space="preserve">Compton scatter image. </w:t>
      </w:r>
    </w:p>
    <w:p w14:paraId="02FC0D69" w14:textId="77777777" w:rsidR="00513871" w:rsidRPr="004F3CAA" w:rsidRDefault="00513871" w:rsidP="00556CA8">
      <w:pPr>
        <w:spacing w:line="360" w:lineRule="auto"/>
        <w:rPr>
          <w:rFonts w:ascii="Times New Roman" w:hAnsi="Times New Roman" w:cs="Times New Roman"/>
        </w:rPr>
      </w:pPr>
    </w:p>
    <w:p w14:paraId="7152854B" w14:textId="46C2997A" w:rsidR="00E61983" w:rsidRPr="004F3CAA" w:rsidRDefault="00C4104D" w:rsidP="00556CA8">
      <w:pPr>
        <w:spacing w:line="360" w:lineRule="auto"/>
        <w:rPr>
          <w:rFonts w:ascii="Times New Roman" w:hAnsi="Times New Roman" w:cs="Times New Roman"/>
        </w:rPr>
      </w:pPr>
      <w:r w:rsidRPr="004F3CAA">
        <w:rPr>
          <w:rFonts w:ascii="Times New Roman" w:hAnsi="Times New Roman" w:cs="Times New Roman"/>
        </w:rPr>
        <w:fldChar w:fldCharType="begin"/>
      </w:r>
      <w:r w:rsidRPr="004F3CAA">
        <w:rPr>
          <w:rFonts w:ascii="Times New Roman" w:hAnsi="Times New Roman" w:cs="Times New Roman"/>
        </w:rPr>
        <w:instrText xml:space="preserve"> REF _Ref116558631 \h  \* MERGEFORMAT </w:instrText>
      </w:r>
      <w:r w:rsidRPr="004F3CAA">
        <w:rPr>
          <w:rFonts w:ascii="Times New Roman" w:hAnsi="Times New Roman" w:cs="Times New Roman"/>
        </w:rPr>
      </w:r>
      <w:r w:rsidRPr="004F3CAA">
        <w:rPr>
          <w:rFonts w:ascii="Times New Roman" w:hAnsi="Times New Roman" w:cs="Times New Roman"/>
        </w:rPr>
        <w:fldChar w:fldCharType="separate"/>
      </w:r>
      <w:r w:rsidR="009A6D03" w:rsidRPr="004F3CAA">
        <w:rPr>
          <w:rFonts w:ascii="Times New Roman" w:hAnsi="Times New Roman" w:cs="Times New Roman"/>
          <w:noProof/>
        </w:rPr>
        <w:t>Figure</w:t>
      </w:r>
      <w:r w:rsidR="009A6D03" w:rsidRPr="004F3CAA">
        <w:rPr>
          <w:rFonts w:ascii="Times New Roman" w:hAnsi="Times New Roman" w:cs="Times New Roman"/>
        </w:rPr>
        <w:t xml:space="preserve"> </w:t>
      </w:r>
      <w:r w:rsidR="009A6D03" w:rsidRPr="004F3CAA">
        <w:rPr>
          <w:rFonts w:ascii="Times New Roman" w:hAnsi="Times New Roman" w:cs="Times New Roman"/>
          <w:noProof/>
        </w:rPr>
        <w:t>40</w:t>
      </w:r>
      <w:r w:rsidRPr="004F3CAA">
        <w:rPr>
          <w:rFonts w:ascii="Times New Roman" w:hAnsi="Times New Roman" w:cs="Times New Roman"/>
        </w:rPr>
        <w:fldChar w:fldCharType="end"/>
      </w:r>
      <w:r w:rsidR="00E61983" w:rsidRPr="004F3CAA">
        <w:rPr>
          <w:rFonts w:ascii="Times New Roman" w:hAnsi="Times New Roman" w:cs="Times New Roman"/>
        </w:rPr>
        <w:t xml:space="preserve"> and </w:t>
      </w:r>
      <w:r w:rsidRPr="004F3CAA">
        <w:rPr>
          <w:rFonts w:ascii="Times New Roman" w:hAnsi="Times New Roman" w:cs="Times New Roman"/>
        </w:rPr>
        <w:fldChar w:fldCharType="begin"/>
      </w:r>
      <w:r w:rsidRPr="004F3CAA">
        <w:rPr>
          <w:rFonts w:ascii="Times New Roman" w:hAnsi="Times New Roman" w:cs="Times New Roman"/>
        </w:rPr>
        <w:instrText xml:space="preserve"> REF _Ref116558633 \h  \* MERGEFORMAT </w:instrText>
      </w:r>
      <w:r w:rsidRPr="004F3CAA">
        <w:rPr>
          <w:rFonts w:ascii="Times New Roman" w:hAnsi="Times New Roman" w:cs="Times New Roman"/>
        </w:rPr>
      </w:r>
      <w:r w:rsidRPr="004F3CAA">
        <w:rPr>
          <w:rFonts w:ascii="Times New Roman" w:hAnsi="Times New Roman" w:cs="Times New Roman"/>
        </w:rPr>
        <w:fldChar w:fldCharType="separate"/>
      </w:r>
      <w:r w:rsidR="009A6D03" w:rsidRPr="004F3CAA">
        <w:rPr>
          <w:rFonts w:ascii="Times New Roman" w:hAnsi="Times New Roman" w:cs="Times New Roman"/>
        </w:rPr>
        <w:t>Figure 41</w:t>
      </w:r>
      <w:r w:rsidRPr="004F3CAA">
        <w:rPr>
          <w:rFonts w:ascii="Times New Roman" w:hAnsi="Times New Roman" w:cs="Times New Roman"/>
        </w:rPr>
        <w:fldChar w:fldCharType="end"/>
      </w:r>
      <w:r w:rsidRPr="004F3CAA">
        <w:rPr>
          <w:rFonts w:ascii="Times New Roman" w:hAnsi="Times New Roman" w:cs="Times New Roman"/>
        </w:rPr>
        <w:t xml:space="preserve"> </w:t>
      </w:r>
      <w:r w:rsidR="00B9094A" w:rsidRPr="004F3CAA">
        <w:rPr>
          <w:rFonts w:ascii="Times New Roman" w:hAnsi="Times New Roman" w:cs="Times New Roman"/>
        </w:rPr>
        <w:t>overview</w:t>
      </w:r>
      <w:r w:rsidRPr="004F3CAA">
        <w:rPr>
          <w:rFonts w:ascii="Times New Roman" w:hAnsi="Times New Roman" w:cs="Times New Roman"/>
        </w:rPr>
        <w:t xml:space="preserve"> the Compton imaging process. The first image is of the unweighted image </w:t>
      </w:r>
      <w:r w:rsidR="00E73DE3" w:rsidRPr="004F3CAA">
        <w:rPr>
          <w:rFonts w:ascii="Times New Roman" w:hAnsi="Times New Roman" w:cs="Times New Roman"/>
        </w:rPr>
        <w:t xml:space="preserve">which is only the simple back-projection with a numerical tally of the grid. The next image is </w:t>
      </w:r>
      <w:r w:rsidR="00D74FEC" w:rsidRPr="004F3CAA">
        <w:rPr>
          <w:rFonts w:ascii="Times New Roman" w:hAnsi="Times New Roman" w:cs="Times New Roman"/>
        </w:rPr>
        <w:t xml:space="preserve">using </w:t>
      </w:r>
      <w:r w:rsidR="00E73DE3" w:rsidRPr="004F3CAA">
        <w:rPr>
          <w:rFonts w:ascii="Times New Roman" w:hAnsi="Times New Roman" w:cs="Times New Roman"/>
        </w:rPr>
        <w:t xml:space="preserve">the same data as the previous, but now including </w:t>
      </w:r>
      <w:r w:rsidR="00D54ADB" w:rsidRPr="004F3CAA">
        <w:rPr>
          <w:rFonts w:ascii="Times New Roman" w:hAnsi="Times New Roman" w:cs="Times New Roman"/>
        </w:rPr>
        <w:t>all</w:t>
      </w:r>
      <w:r w:rsidR="00E73DE3" w:rsidRPr="004F3CAA">
        <w:rPr>
          <w:rFonts w:ascii="Times New Roman" w:hAnsi="Times New Roman" w:cs="Times New Roman"/>
        </w:rPr>
        <w:t xml:space="preserve"> the weighting factors</w:t>
      </w:r>
      <w:r w:rsidR="008A4DE8" w:rsidRPr="004F3CAA">
        <w:rPr>
          <w:rFonts w:ascii="Times New Roman" w:hAnsi="Times New Roman" w:cs="Times New Roman"/>
        </w:rPr>
        <w:t xml:space="preserve"> and the efficiency</w:t>
      </w:r>
      <w:r w:rsidR="00E73DE3" w:rsidRPr="004F3CAA">
        <w:rPr>
          <w:rFonts w:ascii="Times New Roman" w:hAnsi="Times New Roman" w:cs="Times New Roman"/>
        </w:rPr>
        <w:t xml:space="preserve">. </w:t>
      </w:r>
      <w:r w:rsidR="00C25140" w:rsidRPr="004F3CAA">
        <w:rPr>
          <w:rFonts w:ascii="Times New Roman" w:hAnsi="Times New Roman" w:cs="Times New Roman"/>
        </w:rPr>
        <w:t>As shown, the weighted image performs much better in</w:t>
      </w:r>
      <w:r w:rsidR="00E73DE3" w:rsidRPr="004F3CAA">
        <w:rPr>
          <w:rFonts w:ascii="Times New Roman" w:hAnsi="Times New Roman" w:cs="Times New Roman"/>
        </w:rPr>
        <w:t xml:space="preserve"> </w:t>
      </w:r>
      <w:r w:rsidR="008A4DE8" w:rsidRPr="004F3CAA">
        <w:rPr>
          <w:rFonts w:ascii="Times New Roman" w:hAnsi="Times New Roman" w:cs="Times New Roman"/>
        </w:rPr>
        <w:t>shaping</w:t>
      </w:r>
      <w:r w:rsidR="00E73DE3" w:rsidRPr="004F3CAA">
        <w:rPr>
          <w:rFonts w:ascii="Times New Roman" w:hAnsi="Times New Roman" w:cs="Times New Roman"/>
        </w:rPr>
        <w:t xml:space="preserve"> the source geometry </w:t>
      </w:r>
      <w:r w:rsidR="008A4DE8" w:rsidRPr="004F3CAA">
        <w:rPr>
          <w:rFonts w:ascii="Times New Roman" w:hAnsi="Times New Roman" w:cs="Times New Roman"/>
        </w:rPr>
        <w:t>and localizing the source</w:t>
      </w:r>
      <w:r w:rsidR="008D3D2E" w:rsidRPr="004F3CAA">
        <w:rPr>
          <w:rFonts w:ascii="Times New Roman" w:hAnsi="Times New Roman" w:cs="Times New Roman"/>
        </w:rPr>
        <w:t>.</w:t>
      </w:r>
    </w:p>
    <w:p w14:paraId="2C602A40" w14:textId="77777777" w:rsidR="00E61983" w:rsidRPr="004F3CAA" w:rsidRDefault="00E61983">
      <w:pPr>
        <w:rPr>
          <w:rFonts w:ascii="Times New Roman" w:hAnsi="Times New Roman" w:cs="Times New Roman"/>
        </w:rPr>
      </w:pPr>
      <w:r w:rsidRPr="004F3CAA">
        <w:rPr>
          <w:rFonts w:ascii="Times New Roman" w:hAnsi="Times New Roman" w:cs="Times New Roman"/>
        </w:rPr>
        <w:br w:type="page"/>
      </w:r>
    </w:p>
    <w:p w14:paraId="6369367F" w14:textId="77777777" w:rsidR="00E61983" w:rsidRPr="004F3CAA" w:rsidRDefault="00E61983" w:rsidP="00E61983">
      <w:pPr>
        <w:keepNext/>
        <w:spacing w:line="360" w:lineRule="auto"/>
        <w:jc w:val="center"/>
        <w:rPr>
          <w:rFonts w:ascii="Times New Roman" w:hAnsi="Times New Roman" w:cs="Times New Roman"/>
        </w:rPr>
      </w:pPr>
      <w:r w:rsidRPr="004F3CAA">
        <w:rPr>
          <w:rFonts w:ascii="Times New Roman" w:hAnsi="Times New Roman" w:cs="Times New Roman"/>
          <w:noProof/>
        </w:rPr>
        <w:lastRenderedPageBreak/>
        <w:drawing>
          <wp:inline distT="0" distB="0" distL="0" distR="0" wp14:anchorId="5C4752CE" wp14:editId="37409376">
            <wp:extent cx="3579962" cy="2686119"/>
            <wp:effectExtent l="0" t="0" r="1905" b="0"/>
            <wp:docPr id="69" name="Picture 69" descr="A picture containing text,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69" descr="A picture containing text, indoor&#10;&#10;Description automatically generated"/>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3593671" cy="2696405"/>
                    </a:xfrm>
                    <a:prstGeom prst="rect">
                      <a:avLst/>
                    </a:prstGeom>
                    <a:noFill/>
                    <a:ln>
                      <a:noFill/>
                    </a:ln>
                  </pic:spPr>
                </pic:pic>
              </a:graphicData>
            </a:graphic>
          </wp:inline>
        </w:drawing>
      </w:r>
    </w:p>
    <w:p w14:paraId="565CA0A5" w14:textId="0C0A0E4C" w:rsidR="00E61983" w:rsidRPr="004F3CAA" w:rsidRDefault="00E61983" w:rsidP="00E61983">
      <w:pPr>
        <w:pStyle w:val="Caption"/>
      </w:pPr>
      <w:bookmarkStart w:id="125" w:name="_Ref116547001"/>
      <w:bookmarkStart w:id="126" w:name="_Toc118833956"/>
      <w:r w:rsidRPr="004F3CAA">
        <w:t xml:space="preserve">Figure </w:t>
      </w:r>
      <w:fldSimple w:instr=" SEQ Figure \* ARABIC ">
        <w:r w:rsidR="009A6D03" w:rsidRPr="004F3CAA">
          <w:rPr>
            <w:noProof/>
          </w:rPr>
          <w:t>37</w:t>
        </w:r>
      </w:fldSimple>
      <w:bookmarkEnd w:id="125"/>
      <w:r w:rsidRPr="004F3CAA">
        <w:rPr>
          <w:color w:val="auto"/>
        </w:rPr>
        <w:t xml:space="preserve">. </w:t>
      </w:r>
      <w:r w:rsidRPr="004F3CAA">
        <w:t>Uranium card source measurement. Distance 1 m, time of measurement 21 hours, enrichment ~5%.</w:t>
      </w:r>
      <w:bookmarkEnd w:id="126"/>
    </w:p>
    <w:p w14:paraId="3A8BB31B" w14:textId="77777777" w:rsidR="00E61983" w:rsidRPr="004F3CAA" w:rsidRDefault="00E61983" w:rsidP="00E61983">
      <w:pPr>
        <w:spacing w:line="360" w:lineRule="auto"/>
        <w:rPr>
          <w:rFonts w:ascii="Times New Roman" w:hAnsi="Times New Roman" w:cs="Times New Roman"/>
        </w:rPr>
      </w:pPr>
    </w:p>
    <w:p w14:paraId="1C62F27F" w14:textId="77777777" w:rsidR="00E61983" w:rsidRPr="004F3CAA" w:rsidRDefault="00E61983" w:rsidP="00E61983">
      <w:pPr>
        <w:keepNext/>
        <w:spacing w:line="360" w:lineRule="auto"/>
        <w:jc w:val="center"/>
        <w:rPr>
          <w:rFonts w:ascii="Times New Roman" w:hAnsi="Times New Roman" w:cs="Times New Roman"/>
        </w:rPr>
      </w:pPr>
      <w:r w:rsidRPr="004F3CAA">
        <w:rPr>
          <w:rFonts w:ascii="Times New Roman" w:hAnsi="Times New Roman" w:cs="Times New Roman"/>
          <w:noProof/>
        </w:rPr>
        <mc:AlternateContent>
          <mc:Choice Requires="wps">
            <w:drawing>
              <wp:anchor distT="0" distB="0" distL="114300" distR="114300" simplePos="0" relativeHeight="251603968" behindDoc="0" locked="0" layoutInCell="1" allowOverlap="1" wp14:anchorId="4365DB8D" wp14:editId="35A48737">
                <wp:simplePos x="0" y="0"/>
                <wp:positionH relativeFrom="column">
                  <wp:posOffset>1891145</wp:posOffset>
                </wp:positionH>
                <wp:positionV relativeFrom="paragraph">
                  <wp:posOffset>51954</wp:posOffset>
                </wp:positionV>
                <wp:extent cx="2052205" cy="166254"/>
                <wp:effectExtent l="0" t="0" r="24765" b="24765"/>
                <wp:wrapNone/>
                <wp:docPr id="36" name="Rectangle 36"/>
                <wp:cNvGraphicFramePr/>
                <a:graphic xmlns:a="http://schemas.openxmlformats.org/drawingml/2006/main">
                  <a:graphicData uri="http://schemas.microsoft.com/office/word/2010/wordprocessingShape">
                    <wps:wsp>
                      <wps:cNvSpPr/>
                      <wps:spPr>
                        <a:xfrm>
                          <a:off x="0" y="0"/>
                          <a:ext cx="2052205" cy="166254"/>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9CB51FF" id="Rectangle 36" o:spid="_x0000_s1026" style="position:absolute;margin-left:148.9pt;margin-top:4.1pt;width:161.6pt;height:13.1pt;z-index:2516039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" fillcolor="white [3212]" strokecolor="white [3212]" strokeweight="2pt"/>
            </w:pict>
          </mc:Fallback>
        </mc:AlternateContent>
      </w:r>
      <w:r w:rsidRPr="004F3CAA">
        <w:rPr>
          <w:rFonts w:ascii="Times New Roman" w:hAnsi="Times New Roman" w:cs="Times New Roman"/>
          <w:noProof/>
        </w:rPr>
        <w:drawing>
          <wp:inline distT="0" distB="0" distL="0" distR="0" wp14:anchorId="03E41E67" wp14:editId="616F0B97">
            <wp:extent cx="4336156" cy="3436918"/>
            <wp:effectExtent l="0" t="0" r="7620" b="0"/>
            <wp:docPr id="38" name="Picture 38"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Chart, line chart&#10;&#10;Description automatically generated"/>
                    <pic:cNvPicPr/>
                  </pic:nvPicPr>
                  <pic:blipFill>
                    <a:blip r:embed="rId64"/>
                    <a:stretch>
                      <a:fillRect/>
                    </a:stretch>
                  </pic:blipFill>
                  <pic:spPr>
                    <a:xfrm>
                      <a:off x="0" y="0"/>
                      <a:ext cx="4336156" cy="3436918"/>
                    </a:xfrm>
                    <a:prstGeom prst="rect">
                      <a:avLst/>
                    </a:prstGeom>
                  </pic:spPr>
                </pic:pic>
              </a:graphicData>
            </a:graphic>
          </wp:inline>
        </w:drawing>
      </w:r>
    </w:p>
    <w:p w14:paraId="1AFDA3E4" w14:textId="522560E3" w:rsidR="00E61983" w:rsidRPr="004F3CAA" w:rsidRDefault="00E61983" w:rsidP="00E61983">
      <w:pPr>
        <w:pStyle w:val="Caption"/>
      </w:pPr>
      <w:bookmarkStart w:id="127" w:name="_Ref116547126"/>
      <w:bookmarkStart w:id="128" w:name="_Toc118833957"/>
      <w:r w:rsidRPr="004F3CAA">
        <w:t xml:space="preserve">Figure </w:t>
      </w:r>
      <w:fldSimple w:instr=" SEQ Figure \* ARABIC ">
        <w:r w:rsidR="009A6D03" w:rsidRPr="004F3CAA">
          <w:rPr>
            <w:noProof/>
          </w:rPr>
          <w:t>38</w:t>
        </w:r>
      </w:fldSimple>
      <w:bookmarkEnd w:id="127"/>
      <w:r w:rsidRPr="004F3CAA">
        <w:t>. Energy spectrum produced from measurement.</w:t>
      </w:r>
      <w:bookmarkEnd w:id="128"/>
    </w:p>
    <w:p w14:paraId="0F852CAF" w14:textId="77777777" w:rsidR="00E61983" w:rsidRPr="004F3CAA" w:rsidRDefault="00E61983" w:rsidP="00E61983">
      <w:pPr>
        <w:spacing w:line="360" w:lineRule="auto"/>
        <w:rPr>
          <w:rFonts w:ascii="Times New Roman" w:hAnsi="Times New Roman" w:cs="Times New Roman"/>
        </w:rPr>
      </w:pPr>
      <w:r w:rsidRPr="004F3CAA">
        <w:rPr>
          <w:rFonts w:ascii="Times New Roman" w:hAnsi="Times New Roman" w:cs="Times New Roman"/>
        </w:rPr>
        <w:br w:type="page"/>
      </w:r>
    </w:p>
    <w:p w14:paraId="030FFAAA" w14:textId="77777777" w:rsidR="00E61983" w:rsidRPr="004F3CAA" w:rsidRDefault="00E61983" w:rsidP="00E61983">
      <w:pPr>
        <w:keepNext/>
        <w:spacing w:line="360" w:lineRule="auto"/>
        <w:jc w:val="center"/>
        <w:rPr>
          <w:rFonts w:ascii="Times New Roman" w:hAnsi="Times New Roman" w:cs="Times New Roman"/>
        </w:rPr>
      </w:pPr>
      <w:r w:rsidRPr="004F3CAA">
        <w:rPr>
          <w:rFonts w:ascii="Times New Roman" w:hAnsi="Times New Roman" w:cs="Times New Roman"/>
          <w:noProof/>
        </w:rPr>
        <w:lastRenderedPageBreak/>
        <mc:AlternateContent>
          <mc:Choice Requires="wps">
            <w:drawing>
              <wp:anchor distT="0" distB="0" distL="114300" distR="114300" simplePos="0" relativeHeight="251646976" behindDoc="0" locked="0" layoutInCell="1" allowOverlap="1" wp14:anchorId="7C1C8634" wp14:editId="6D557DBC">
                <wp:simplePos x="0" y="0"/>
                <wp:positionH relativeFrom="column">
                  <wp:posOffset>1490922</wp:posOffset>
                </wp:positionH>
                <wp:positionV relativeFrom="paragraph">
                  <wp:posOffset>72737</wp:posOffset>
                </wp:positionV>
                <wp:extent cx="2052205" cy="166254"/>
                <wp:effectExtent l="0" t="0" r="24765" b="24765"/>
                <wp:wrapNone/>
                <wp:docPr id="43" name="Rectangle 43"/>
                <wp:cNvGraphicFramePr/>
                <a:graphic xmlns:a="http://schemas.openxmlformats.org/drawingml/2006/main">
                  <a:graphicData uri="http://schemas.microsoft.com/office/word/2010/wordprocessingShape">
                    <wps:wsp>
                      <wps:cNvSpPr/>
                      <wps:spPr>
                        <a:xfrm>
                          <a:off x="0" y="0"/>
                          <a:ext cx="2052205" cy="166254"/>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2DA578F" id="Rectangle 43" o:spid="_x0000_s1026" style="position:absolute;margin-left:117.4pt;margin-top:5.75pt;width:161.6pt;height:13.1pt;z-index:2516469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" fillcolor="white [3212]" strokecolor="white [3212]" strokeweight="2pt"/>
            </w:pict>
          </mc:Fallback>
        </mc:AlternateContent>
      </w:r>
      <w:r w:rsidRPr="004F3CAA">
        <w:rPr>
          <w:rFonts w:ascii="Times New Roman" w:hAnsi="Times New Roman" w:cs="Times New Roman"/>
          <w:noProof/>
        </w:rPr>
        <w:drawing>
          <wp:inline distT="0" distB="0" distL="0" distR="0" wp14:anchorId="03C59774" wp14:editId="4E4FDDE2">
            <wp:extent cx="4145639" cy="3467400"/>
            <wp:effectExtent l="0" t="0" r="7620" b="0"/>
            <wp:docPr id="40" name="Picture 40"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Chart, histogram&#10;&#10;Description automatically generated"/>
                    <pic:cNvPicPr/>
                  </pic:nvPicPr>
                  <pic:blipFill>
                    <a:blip r:embed="rId65"/>
                    <a:stretch>
                      <a:fillRect/>
                    </a:stretch>
                  </pic:blipFill>
                  <pic:spPr>
                    <a:xfrm>
                      <a:off x="0" y="0"/>
                      <a:ext cx="4145639" cy="3467400"/>
                    </a:xfrm>
                    <a:prstGeom prst="rect">
                      <a:avLst/>
                    </a:prstGeom>
                  </pic:spPr>
                </pic:pic>
              </a:graphicData>
            </a:graphic>
          </wp:inline>
        </w:drawing>
      </w:r>
    </w:p>
    <w:p w14:paraId="170FEB01" w14:textId="3C5DD58B" w:rsidR="00E61983" w:rsidRPr="004F3CAA" w:rsidRDefault="00E61983" w:rsidP="00E61983">
      <w:pPr>
        <w:pStyle w:val="Caption"/>
      </w:pPr>
      <w:bookmarkStart w:id="129" w:name="_Ref116547258"/>
      <w:bookmarkStart w:id="130" w:name="_Toc118833958"/>
      <w:r w:rsidRPr="004F3CAA">
        <w:t xml:space="preserve">Figure </w:t>
      </w:r>
      <w:fldSimple w:instr=" SEQ Figure \* ARABIC ">
        <w:r w:rsidR="009A6D03" w:rsidRPr="004F3CAA">
          <w:rPr>
            <w:noProof/>
          </w:rPr>
          <w:t>39</w:t>
        </w:r>
      </w:fldSimple>
      <w:bookmarkEnd w:id="129"/>
      <w:r w:rsidRPr="004F3CAA">
        <w:rPr>
          <w:color w:val="auto"/>
        </w:rPr>
        <w:t xml:space="preserve">. </w:t>
      </w:r>
      <w:r w:rsidRPr="004F3CAA">
        <w:t>Coded aperture generated image in photon energy range 50 keV to 300 keV.</w:t>
      </w:r>
      <w:bookmarkEnd w:id="130"/>
    </w:p>
    <w:p w14:paraId="58B75563" w14:textId="77777777" w:rsidR="00E61983" w:rsidRPr="004F3CAA" w:rsidRDefault="00E61983" w:rsidP="00E61983">
      <w:pPr>
        <w:spacing w:line="360" w:lineRule="auto"/>
        <w:rPr>
          <w:rFonts w:ascii="Times New Roman" w:hAnsi="Times New Roman" w:cs="Times New Roman"/>
        </w:rPr>
      </w:pPr>
    </w:p>
    <w:p w14:paraId="0C53A783" w14:textId="77777777" w:rsidR="00E61983" w:rsidRPr="004F3CAA" w:rsidRDefault="00E61983" w:rsidP="00E61983">
      <w:pPr>
        <w:spacing w:line="360" w:lineRule="auto"/>
        <w:rPr>
          <w:rFonts w:ascii="Times New Roman" w:hAnsi="Times New Roman" w:cs="Times New Roman"/>
        </w:rPr>
      </w:pPr>
      <w:r w:rsidRPr="004F3CAA">
        <w:rPr>
          <w:rFonts w:ascii="Times New Roman" w:hAnsi="Times New Roman" w:cs="Times New Roman"/>
        </w:rPr>
        <w:br w:type="page"/>
      </w:r>
    </w:p>
    <w:p w14:paraId="004DF954" w14:textId="77777777" w:rsidR="00E61983" w:rsidRPr="004F3CAA" w:rsidRDefault="00E61983" w:rsidP="00E61983">
      <w:pPr>
        <w:keepNext/>
        <w:spacing w:line="360" w:lineRule="auto"/>
        <w:jc w:val="center"/>
        <w:rPr>
          <w:rFonts w:ascii="Times New Roman" w:hAnsi="Times New Roman" w:cs="Times New Roman"/>
        </w:rPr>
      </w:pPr>
      <w:r w:rsidRPr="004F3CAA">
        <w:rPr>
          <w:rFonts w:ascii="Times New Roman" w:hAnsi="Times New Roman" w:cs="Times New Roman"/>
          <w:noProof/>
        </w:rPr>
        <w:lastRenderedPageBreak/>
        <mc:AlternateContent>
          <mc:Choice Requires="wps">
            <w:drawing>
              <wp:anchor distT="0" distB="0" distL="114300" distR="114300" simplePos="0" relativeHeight="251689984" behindDoc="0" locked="0" layoutInCell="1" allowOverlap="1" wp14:anchorId="69000F66" wp14:editId="425BB643">
                <wp:simplePos x="0" y="0"/>
                <wp:positionH relativeFrom="column">
                  <wp:posOffset>1387186</wp:posOffset>
                </wp:positionH>
                <wp:positionV relativeFrom="paragraph">
                  <wp:posOffset>140277</wp:posOffset>
                </wp:positionV>
                <wp:extent cx="2462646" cy="170930"/>
                <wp:effectExtent l="0" t="0" r="13970" b="19685"/>
                <wp:wrapNone/>
                <wp:docPr id="44" name="Rectangle 44"/>
                <wp:cNvGraphicFramePr/>
                <a:graphic xmlns:a="http://schemas.openxmlformats.org/drawingml/2006/main">
                  <a:graphicData uri="http://schemas.microsoft.com/office/word/2010/wordprocessingShape">
                    <wps:wsp>
                      <wps:cNvSpPr/>
                      <wps:spPr>
                        <a:xfrm>
                          <a:off x="0" y="0"/>
                          <a:ext cx="2462646" cy="17093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4A3CBC9" id="Rectangle 44" o:spid="_x0000_s1026" style="position:absolute;margin-left:109.25pt;margin-top:11.05pt;width:193.9pt;height:13.45pt;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" fillcolor="white [3212]" strokecolor="white [3212]" strokeweight="2pt"/>
            </w:pict>
          </mc:Fallback>
        </mc:AlternateContent>
      </w:r>
      <w:r w:rsidRPr="004F3CAA">
        <w:rPr>
          <w:rFonts w:ascii="Times New Roman" w:hAnsi="Times New Roman" w:cs="Times New Roman"/>
          <w:noProof/>
        </w:rPr>
        <w:drawing>
          <wp:inline distT="0" distB="0" distL="0" distR="0" wp14:anchorId="536C0BFE" wp14:editId="5E6625D0">
            <wp:extent cx="3887281" cy="2865120"/>
            <wp:effectExtent l="0" t="0" r="0" b="0"/>
            <wp:docPr id="39" name="Picture 39"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Chart&#10;&#10;Description automatically generated"/>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3916686" cy="2886793"/>
                    </a:xfrm>
                    <a:prstGeom prst="rect">
                      <a:avLst/>
                    </a:prstGeom>
                    <a:noFill/>
                    <a:ln>
                      <a:noFill/>
                    </a:ln>
                  </pic:spPr>
                </pic:pic>
              </a:graphicData>
            </a:graphic>
          </wp:inline>
        </w:drawing>
      </w:r>
    </w:p>
    <w:p w14:paraId="4A62A97D" w14:textId="5B2FF453" w:rsidR="00E61983" w:rsidRPr="004F3CAA" w:rsidRDefault="00E61983" w:rsidP="00E61983">
      <w:pPr>
        <w:pStyle w:val="Caption"/>
      </w:pPr>
      <w:bookmarkStart w:id="131" w:name="_Ref116558631"/>
      <w:bookmarkStart w:id="132" w:name="_Toc118833959"/>
      <w:r w:rsidRPr="004F3CAA">
        <w:t xml:space="preserve">Figure </w:t>
      </w:r>
      <w:fldSimple w:instr=" SEQ Figure \* ARABIC ">
        <w:r w:rsidR="009A6D03" w:rsidRPr="004F3CAA">
          <w:rPr>
            <w:noProof/>
          </w:rPr>
          <w:t>40</w:t>
        </w:r>
      </w:fldSimple>
      <w:bookmarkEnd w:id="131"/>
      <w:r w:rsidRPr="004F3CAA">
        <w:t>. Compton simple backprojection generated image in photon energy range 300 keV to 1200 keV.</w:t>
      </w:r>
      <w:bookmarkEnd w:id="132"/>
    </w:p>
    <w:p w14:paraId="460CED10" w14:textId="77777777" w:rsidR="00E61983" w:rsidRPr="004F3CAA" w:rsidRDefault="00E61983" w:rsidP="00E61983">
      <w:pPr>
        <w:spacing w:line="360" w:lineRule="auto"/>
        <w:rPr>
          <w:rFonts w:ascii="Times New Roman" w:hAnsi="Times New Roman" w:cs="Times New Roman"/>
        </w:rPr>
      </w:pPr>
      <w:r w:rsidRPr="004F3CAA">
        <w:rPr>
          <w:rFonts w:ascii="Times New Roman" w:hAnsi="Times New Roman" w:cs="Times New Roman"/>
          <w:noProof/>
        </w:rPr>
        <mc:AlternateContent>
          <mc:Choice Requires="wps">
            <w:drawing>
              <wp:anchor distT="0" distB="0" distL="114300" distR="114300" simplePos="0" relativeHeight="251729920" behindDoc="0" locked="0" layoutInCell="1" allowOverlap="1" wp14:anchorId="079868AC" wp14:editId="7CF4410F">
                <wp:simplePos x="0" y="0"/>
                <wp:positionH relativeFrom="column">
                  <wp:posOffset>1369811</wp:posOffset>
                </wp:positionH>
                <wp:positionV relativeFrom="paragraph">
                  <wp:posOffset>239337</wp:posOffset>
                </wp:positionV>
                <wp:extent cx="2291195" cy="197428"/>
                <wp:effectExtent l="0" t="0" r="13970" b="12700"/>
                <wp:wrapNone/>
                <wp:docPr id="49" name="Rectangle 49"/>
                <wp:cNvGraphicFramePr/>
                <a:graphic xmlns:a="http://schemas.openxmlformats.org/drawingml/2006/main">
                  <a:graphicData uri="http://schemas.microsoft.com/office/word/2010/wordprocessingShape">
                    <wps:wsp>
                      <wps:cNvSpPr/>
                      <wps:spPr>
                        <a:xfrm>
                          <a:off x="0" y="0"/>
                          <a:ext cx="2291195" cy="197428"/>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D442A2" id="Rectangle 49" o:spid="_x0000_s1026" style="position:absolute;margin-left:107.85pt;margin-top:18.85pt;width:180.4pt;height:15.5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" fillcolor="white [3212]" strokecolor="white [3212]" strokeweight="2pt"/>
            </w:pict>
          </mc:Fallback>
        </mc:AlternateContent>
      </w:r>
    </w:p>
    <w:p w14:paraId="78EF6011" w14:textId="77777777" w:rsidR="00E61983" w:rsidRPr="004F3CAA" w:rsidRDefault="00E61983" w:rsidP="00E61983">
      <w:pPr>
        <w:keepNext/>
        <w:spacing w:line="360" w:lineRule="auto"/>
        <w:jc w:val="center"/>
        <w:rPr>
          <w:rFonts w:ascii="Times New Roman" w:hAnsi="Times New Roman" w:cs="Times New Roman"/>
        </w:rPr>
      </w:pPr>
      <w:r w:rsidRPr="004F3CAA">
        <w:rPr>
          <w:rFonts w:ascii="Times New Roman" w:hAnsi="Times New Roman" w:cs="Times New Roman"/>
        </w:rPr>
        <w:t xml:space="preserve"> </w:t>
      </w:r>
      <w:r w:rsidRPr="004F3CAA">
        <w:rPr>
          <w:rFonts w:ascii="Times New Roman" w:hAnsi="Times New Roman" w:cs="Times New Roman"/>
          <w:noProof/>
        </w:rPr>
        <w:drawing>
          <wp:inline distT="0" distB="0" distL="0" distR="0" wp14:anchorId="4170CD97" wp14:editId="1F8BFE7D">
            <wp:extent cx="3287902" cy="2687782"/>
            <wp:effectExtent l="0" t="0" r="8255" b="0"/>
            <wp:docPr id="57" name="Picture 57"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descr="A picture containing graphical user interface&#10;&#10;Description automatically generated"/>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298633" cy="2696555"/>
                    </a:xfrm>
                    <a:prstGeom prst="rect">
                      <a:avLst/>
                    </a:prstGeom>
                    <a:noFill/>
                    <a:ln>
                      <a:noFill/>
                    </a:ln>
                  </pic:spPr>
                </pic:pic>
              </a:graphicData>
            </a:graphic>
          </wp:inline>
        </w:drawing>
      </w:r>
    </w:p>
    <w:p w14:paraId="1245638A" w14:textId="7FE4F06B" w:rsidR="00E61983" w:rsidRPr="004F3CAA" w:rsidRDefault="00E61983" w:rsidP="00E61983">
      <w:pPr>
        <w:pStyle w:val="Caption"/>
      </w:pPr>
      <w:bookmarkStart w:id="133" w:name="_Ref116558633"/>
      <w:bookmarkStart w:id="134" w:name="_Toc118833960"/>
      <w:r w:rsidRPr="004F3CAA">
        <w:t xml:space="preserve">Figure </w:t>
      </w:r>
      <w:fldSimple w:instr=" SEQ Figure \* ARABIC ">
        <w:r w:rsidR="009A6D03" w:rsidRPr="004F3CAA">
          <w:rPr>
            <w:noProof/>
          </w:rPr>
          <w:t>41</w:t>
        </w:r>
      </w:fldSimple>
      <w:bookmarkEnd w:id="133"/>
      <w:r w:rsidRPr="004F3CAA">
        <w:rPr>
          <w:color w:val="auto"/>
        </w:rPr>
        <w:t xml:space="preserve">. </w:t>
      </w:r>
      <w:r w:rsidRPr="004F3CAA">
        <w:t>Compton weighted and efficiency corrected image in photon energy range 300 keV to 1200 keV.</w:t>
      </w:r>
      <w:bookmarkEnd w:id="134"/>
    </w:p>
    <w:p w14:paraId="0B086640" w14:textId="77777777" w:rsidR="00E61983" w:rsidRPr="004F3CAA" w:rsidRDefault="00E61983" w:rsidP="00E61983">
      <w:pPr>
        <w:spacing w:line="360" w:lineRule="auto"/>
        <w:rPr>
          <w:rFonts w:ascii="Times New Roman" w:hAnsi="Times New Roman" w:cs="Times New Roman"/>
        </w:rPr>
      </w:pPr>
      <w:r w:rsidRPr="004F3CAA">
        <w:rPr>
          <w:rFonts w:ascii="Times New Roman" w:hAnsi="Times New Roman" w:cs="Times New Roman"/>
        </w:rPr>
        <w:br w:type="page"/>
      </w:r>
    </w:p>
    <w:p w14:paraId="45A0FCD8" w14:textId="76BF8BF1" w:rsidR="00F93EC5" w:rsidRPr="004F3CAA" w:rsidRDefault="00F93EC5" w:rsidP="00556CA8">
      <w:pPr>
        <w:spacing w:line="360" w:lineRule="auto"/>
        <w:rPr>
          <w:rFonts w:ascii="Times New Roman" w:hAnsi="Times New Roman" w:cs="Times New Roman"/>
        </w:rPr>
      </w:pPr>
      <w:r w:rsidRPr="004F3CAA">
        <w:rPr>
          <w:rFonts w:ascii="Times New Roman" w:hAnsi="Times New Roman" w:cs="Times New Roman"/>
        </w:rPr>
        <w:lastRenderedPageBreak/>
        <w:t>One interesting note for the da</w:t>
      </w:r>
      <w:r w:rsidR="00D4335C" w:rsidRPr="004F3CAA">
        <w:rPr>
          <w:rFonts w:ascii="Times New Roman" w:hAnsi="Times New Roman" w:cs="Times New Roman"/>
        </w:rPr>
        <w:t xml:space="preserve">ta, </w:t>
      </w:r>
      <w:r w:rsidR="00A02708" w:rsidRPr="004F3CAA">
        <w:rPr>
          <w:rFonts w:ascii="Times New Roman" w:hAnsi="Times New Roman" w:cs="Times New Roman"/>
        </w:rPr>
        <w:t>primarily shown in</w:t>
      </w:r>
      <w:r w:rsidR="00D4335C" w:rsidRPr="004F3CAA">
        <w:rPr>
          <w:rFonts w:ascii="Times New Roman" w:hAnsi="Times New Roman" w:cs="Times New Roman"/>
        </w:rPr>
        <w:t xml:space="preserve"> the unweighted image, is the location of the </w:t>
      </w:r>
      <w:r w:rsidR="00A02708" w:rsidRPr="004F3CAA">
        <w:rPr>
          <w:rFonts w:ascii="Times New Roman" w:hAnsi="Times New Roman" w:cs="Times New Roman"/>
        </w:rPr>
        <w:t>highest counts</w:t>
      </w:r>
      <w:r w:rsidR="00D4335C" w:rsidRPr="004F3CAA">
        <w:rPr>
          <w:rFonts w:ascii="Times New Roman" w:hAnsi="Times New Roman" w:cs="Times New Roman"/>
        </w:rPr>
        <w:t>. The highest region of counts in the unweighted image is off center, located more up and to the right compared to what is expected</w:t>
      </w:r>
      <w:r w:rsidR="00B023E3" w:rsidRPr="004F3CAA">
        <w:rPr>
          <w:rFonts w:ascii="Times New Roman" w:hAnsi="Times New Roman" w:cs="Times New Roman"/>
        </w:rPr>
        <w:t xml:space="preserve">. From the coded aperture image, the source is clearly in the center of the FOV, which also matches the measurement setup. The first assumption was that there was a problem with the </w:t>
      </w:r>
      <w:r w:rsidR="00261AD2" w:rsidRPr="004F3CAA">
        <w:rPr>
          <w:rFonts w:ascii="Times New Roman" w:hAnsi="Times New Roman" w:cs="Times New Roman"/>
        </w:rPr>
        <w:t>code, either being the creation of the imaging grid, or backprojection of the cones. More analysis was needed to identify the source of the off-axis image.</w:t>
      </w:r>
    </w:p>
    <w:p w14:paraId="09D21880" w14:textId="77777777" w:rsidR="00261AD2" w:rsidRPr="004F3CAA" w:rsidRDefault="00261AD2" w:rsidP="00556CA8">
      <w:pPr>
        <w:spacing w:line="360" w:lineRule="auto"/>
        <w:rPr>
          <w:rFonts w:ascii="Times New Roman" w:hAnsi="Times New Roman" w:cs="Times New Roman"/>
        </w:rPr>
      </w:pPr>
    </w:p>
    <w:p w14:paraId="6D5DC085" w14:textId="20103E28" w:rsidR="00261AD2" w:rsidRPr="004F3CAA" w:rsidRDefault="00261AD2" w:rsidP="00556CA8">
      <w:pPr>
        <w:spacing w:line="360" w:lineRule="auto"/>
        <w:rPr>
          <w:rFonts w:ascii="Times New Roman" w:hAnsi="Times New Roman" w:cs="Times New Roman"/>
        </w:rPr>
      </w:pPr>
      <w:r w:rsidRPr="004F3CAA">
        <w:rPr>
          <w:rFonts w:ascii="Times New Roman" w:hAnsi="Times New Roman" w:cs="Times New Roman"/>
        </w:rPr>
        <w:t>The next set of images (</w:t>
      </w:r>
      <w:r w:rsidRPr="004F3CAA">
        <w:rPr>
          <w:rFonts w:ascii="Times New Roman" w:hAnsi="Times New Roman" w:cs="Times New Roman"/>
        </w:rPr>
        <w:fldChar w:fldCharType="begin"/>
      </w:r>
      <w:r w:rsidRPr="004F3CAA">
        <w:rPr>
          <w:rFonts w:ascii="Times New Roman" w:hAnsi="Times New Roman" w:cs="Times New Roman"/>
        </w:rPr>
        <w:instrText xml:space="preserve"> REF _Ref116559103 \h  \* MERGEFORMAT </w:instrText>
      </w:r>
      <w:r w:rsidRPr="004F3CAA">
        <w:rPr>
          <w:rFonts w:ascii="Times New Roman" w:hAnsi="Times New Roman" w:cs="Times New Roman"/>
        </w:rPr>
      </w:r>
      <w:r w:rsidRPr="004F3CAA">
        <w:rPr>
          <w:rFonts w:ascii="Times New Roman" w:hAnsi="Times New Roman" w:cs="Times New Roman"/>
        </w:rPr>
        <w:fldChar w:fldCharType="separate"/>
      </w:r>
      <w:r w:rsidR="009A6D03" w:rsidRPr="004F3CAA">
        <w:rPr>
          <w:rFonts w:ascii="Times New Roman" w:hAnsi="Times New Roman" w:cs="Times New Roman"/>
          <w:noProof/>
        </w:rPr>
        <w:t>Figure</w:t>
      </w:r>
      <w:r w:rsidR="009A6D03" w:rsidRPr="004F3CAA">
        <w:rPr>
          <w:rFonts w:ascii="Times New Roman" w:hAnsi="Times New Roman" w:cs="Times New Roman"/>
        </w:rPr>
        <w:t xml:space="preserve"> </w:t>
      </w:r>
      <w:r w:rsidR="009A6D03" w:rsidRPr="004F3CAA">
        <w:rPr>
          <w:rFonts w:ascii="Times New Roman" w:hAnsi="Times New Roman" w:cs="Times New Roman"/>
          <w:noProof/>
        </w:rPr>
        <w:t>42</w:t>
      </w:r>
      <w:r w:rsidRPr="004F3CAA">
        <w:rPr>
          <w:rFonts w:ascii="Times New Roman" w:hAnsi="Times New Roman" w:cs="Times New Roman"/>
        </w:rPr>
        <w:fldChar w:fldCharType="end"/>
      </w:r>
      <w:r w:rsidR="00CC5C99" w:rsidRPr="004F3CAA">
        <w:rPr>
          <w:rFonts w:ascii="Times New Roman" w:hAnsi="Times New Roman" w:cs="Times New Roman"/>
        </w:rPr>
        <w:t>,</w:t>
      </w:r>
      <w:r w:rsidR="009873D9" w:rsidRPr="004F3CAA">
        <w:rPr>
          <w:rFonts w:ascii="Times New Roman" w:hAnsi="Times New Roman" w:cs="Times New Roman"/>
        </w:rPr>
        <w:t xml:space="preserve"> </w:t>
      </w:r>
      <w:r w:rsidRPr="004F3CAA">
        <w:rPr>
          <w:rFonts w:ascii="Times New Roman" w:hAnsi="Times New Roman" w:cs="Times New Roman"/>
        </w:rPr>
        <w:fldChar w:fldCharType="begin"/>
      </w:r>
      <w:r w:rsidRPr="004F3CAA">
        <w:rPr>
          <w:rFonts w:ascii="Times New Roman" w:hAnsi="Times New Roman" w:cs="Times New Roman"/>
        </w:rPr>
        <w:instrText xml:space="preserve"> REF _Ref116559105 \h  \* MERGEFORMAT </w:instrText>
      </w:r>
      <w:r w:rsidRPr="004F3CAA">
        <w:rPr>
          <w:rFonts w:ascii="Times New Roman" w:hAnsi="Times New Roman" w:cs="Times New Roman"/>
        </w:rPr>
      </w:r>
      <w:r w:rsidRPr="004F3CAA">
        <w:rPr>
          <w:rFonts w:ascii="Times New Roman" w:hAnsi="Times New Roman" w:cs="Times New Roman"/>
        </w:rPr>
        <w:fldChar w:fldCharType="separate"/>
      </w:r>
      <w:r w:rsidR="009A6D03" w:rsidRPr="004F3CAA">
        <w:rPr>
          <w:rFonts w:ascii="Times New Roman" w:hAnsi="Times New Roman" w:cs="Times New Roman"/>
        </w:rPr>
        <w:t>Figure</w:t>
      </w:r>
      <w:r w:rsidR="009A6D03" w:rsidRPr="004F3CAA">
        <w:rPr>
          <w:rFonts w:ascii="Times New Roman" w:hAnsi="Times New Roman" w:cs="Times New Roman"/>
          <w:noProof/>
        </w:rPr>
        <w:t xml:space="preserve"> 43</w:t>
      </w:r>
      <w:r w:rsidRPr="004F3CAA">
        <w:rPr>
          <w:rFonts w:ascii="Times New Roman" w:hAnsi="Times New Roman" w:cs="Times New Roman"/>
        </w:rPr>
        <w:fldChar w:fldCharType="end"/>
      </w:r>
      <w:r w:rsidR="00CC5C99" w:rsidRPr="004F3CAA">
        <w:rPr>
          <w:rFonts w:ascii="Times New Roman" w:hAnsi="Times New Roman" w:cs="Times New Roman"/>
        </w:rPr>
        <w:t>,</w:t>
      </w:r>
      <w:r w:rsidR="009873D9" w:rsidRPr="004F3CAA">
        <w:rPr>
          <w:rFonts w:ascii="Times New Roman" w:hAnsi="Times New Roman" w:cs="Times New Roman"/>
        </w:rPr>
        <w:t xml:space="preserve"> </w:t>
      </w:r>
      <w:r w:rsidRPr="004F3CAA">
        <w:rPr>
          <w:rFonts w:ascii="Times New Roman" w:hAnsi="Times New Roman" w:cs="Times New Roman"/>
        </w:rPr>
        <w:fldChar w:fldCharType="begin"/>
      </w:r>
      <w:r w:rsidRPr="004F3CAA">
        <w:rPr>
          <w:rFonts w:ascii="Times New Roman" w:hAnsi="Times New Roman" w:cs="Times New Roman"/>
        </w:rPr>
        <w:instrText xml:space="preserve"> REF _Ref116559106 \h  \* MERGEFORMAT </w:instrText>
      </w:r>
      <w:r w:rsidRPr="004F3CAA">
        <w:rPr>
          <w:rFonts w:ascii="Times New Roman" w:hAnsi="Times New Roman" w:cs="Times New Roman"/>
        </w:rPr>
      </w:r>
      <w:r w:rsidRPr="004F3CAA">
        <w:rPr>
          <w:rFonts w:ascii="Times New Roman" w:hAnsi="Times New Roman" w:cs="Times New Roman"/>
        </w:rPr>
        <w:fldChar w:fldCharType="separate"/>
      </w:r>
      <w:r w:rsidR="009A6D03" w:rsidRPr="004F3CAA">
        <w:rPr>
          <w:rFonts w:ascii="Times New Roman" w:hAnsi="Times New Roman" w:cs="Times New Roman"/>
        </w:rPr>
        <w:t>Figure</w:t>
      </w:r>
      <w:r w:rsidR="009A6D03" w:rsidRPr="004F3CAA">
        <w:rPr>
          <w:rFonts w:ascii="Times New Roman" w:hAnsi="Times New Roman" w:cs="Times New Roman"/>
          <w:noProof/>
        </w:rPr>
        <w:t xml:space="preserve"> 44</w:t>
      </w:r>
      <w:r w:rsidRPr="004F3CAA">
        <w:rPr>
          <w:rFonts w:ascii="Times New Roman" w:hAnsi="Times New Roman" w:cs="Times New Roman"/>
        </w:rPr>
        <w:fldChar w:fldCharType="end"/>
      </w:r>
      <w:r w:rsidR="00CC5C99" w:rsidRPr="004F3CAA">
        <w:rPr>
          <w:rFonts w:ascii="Times New Roman" w:hAnsi="Times New Roman" w:cs="Times New Roman"/>
        </w:rPr>
        <w:t>,</w:t>
      </w:r>
      <w:r w:rsidR="009873D9" w:rsidRPr="004F3CAA">
        <w:rPr>
          <w:rFonts w:ascii="Times New Roman" w:hAnsi="Times New Roman" w:cs="Times New Roman"/>
        </w:rPr>
        <w:t xml:space="preserve"> and </w:t>
      </w:r>
      <w:r w:rsidRPr="004F3CAA">
        <w:rPr>
          <w:rFonts w:ascii="Times New Roman" w:hAnsi="Times New Roman" w:cs="Times New Roman"/>
        </w:rPr>
        <w:fldChar w:fldCharType="begin"/>
      </w:r>
      <w:r w:rsidRPr="004F3CAA">
        <w:rPr>
          <w:rFonts w:ascii="Times New Roman" w:hAnsi="Times New Roman" w:cs="Times New Roman"/>
        </w:rPr>
        <w:instrText xml:space="preserve"> REF _Ref116559107 \h  \* MERGEFORMAT </w:instrText>
      </w:r>
      <w:r w:rsidRPr="004F3CAA">
        <w:rPr>
          <w:rFonts w:ascii="Times New Roman" w:hAnsi="Times New Roman" w:cs="Times New Roman"/>
        </w:rPr>
      </w:r>
      <w:r w:rsidRPr="004F3CAA">
        <w:rPr>
          <w:rFonts w:ascii="Times New Roman" w:hAnsi="Times New Roman" w:cs="Times New Roman"/>
        </w:rPr>
        <w:fldChar w:fldCharType="separate"/>
      </w:r>
      <w:r w:rsidR="009A6D03" w:rsidRPr="004F3CAA">
        <w:rPr>
          <w:rFonts w:ascii="Times New Roman" w:hAnsi="Times New Roman" w:cs="Times New Roman"/>
        </w:rPr>
        <w:t>Figure 45</w:t>
      </w:r>
      <w:r w:rsidRPr="004F3CAA">
        <w:rPr>
          <w:rFonts w:ascii="Times New Roman" w:hAnsi="Times New Roman" w:cs="Times New Roman"/>
        </w:rPr>
        <w:fldChar w:fldCharType="end"/>
      </w:r>
      <w:r w:rsidRPr="004F3CAA">
        <w:rPr>
          <w:rFonts w:ascii="Times New Roman" w:hAnsi="Times New Roman" w:cs="Times New Roman"/>
        </w:rPr>
        <w:t xml:space="preserve">) show the weighted image </w:t>
      </w:r>
      <w:r w:rsidR="000A2549" w:rsidRPr="004F3CAA">
        <w:rPr>
          <w:rFonts w:ascii="Times New Roman" w:hAnsi="Times New Roman" w:cs="Times New Roman"/>
        </w:rPr>
        <w:t xml:space="preserve">isolated at specific energies. </w:t>
      </w:r>
      <w:r w:rsidR="00C42680" w:rsidRPr="004F3CAA">
        <w:rPr>
          <w:rFonts w:ascii="Times New Roman" w:hAnsi="Times New Roman" w:cs="Times New Roman"/>
        </w:rPr>
        <w:t>766 keV and 1001 keV are selected for U-238 emissions, and as expected, the source localizations are in the center of the FOV. However, l</w:t>
      </w:r>
      <w:r w:rsidR="000A2549" w:rsidRPr="004F3CAA">
        <w:rPr>
          <w:rFonts w:ascii="Times New Roman" w:hAnsi="Times New Roman" w:cs="Times New Roman"/>
        </w:rPr>
        <w:t xml:space="preserve">ooking at the expected spectrum from </w:t>
      </w:r>
      <w:r w:rsidR="000A2549" w:rsidRPr="004F3CAA">
        <w:rPr>
          <w:rFonts w:ascii="Times New Roman" w:hAnsi="Times New Roman" w:cs="Times New Roman"/>
        </w:rPr>
        <w:fldChar w:fldCharType="begin"/>
      </w:r>
      <w:r w:rsidR="000A2549" w:rsidRPr="004F3CAA">
        <w:rPr>
          <w:rFonts w:ascii="Times New Roman" w:hAnsi="Times New Roman" w:cs="Times New Roman"/>
        </w:rPr>
        <w:instrText xml:space="preserve"> REF _Ref116547126 \h </w:instrText>
      </w:r>
      <w:r w:rsidR="00AF0C2E" w:rsidRPr="004F3CAA">
        <w:rPr>
          <w:rFonts w:ascii="Times New Roman" w:hAnsi="Times New Roman" w:cs="Times New Roman"/>
        </w:rPr>
        <w:instrText xml:space="preserve"> \* MERGEFORMAT </w:instrText>
      </w:r>
      <w:r w:rsidR="000A2549" w:rsidRPr="004F3CAA">
        <w:rPr>
          <w:rFonts w:ascii="Times New Roman" w:hAnsi="Times New Roman" w:cs="Times New Roman"/>
        </w:rPr>
      </w:r>
      <w:r w:rsidR="000A2549" w:rsidRPr="004F3CAA">
        <w:rPr>
          <w:rFonts w:ascii="Times New Roman" w:hAnsi="Times New Roman" w:cs="Times New Roman"/>
        </w:rPr>
        <w:fldChar w:fldCharType="separate"/>
      </w:r>
      <w:r w:rsidR="009A6D03" w:rsidRPr="004F3CAA">
        <w:rPr>
          <w:rFonts w:ascii="Times New Roman" w:hAnsi="Times New Roman" w:cs="Times New Roman"/>
        </w:rPr>
        <w:t xml:space="preserve">Figure </w:t>
      </w:r>
      <w:r w:rsidR="009A6D03" w:rsidRPr="004F3CAA">
        <w:rPr>
          <w:rFonts w:ascii="Times New Roman" w:hAnsi="Times New Roman" w:cs="Times New Roman"/>
          <w:noProof/>
        </w:rPr>
        <w:t>38</w:t>
      </w:r>
      <w:r w:rsidR="000A2549" w:rsidRPr="004F3CAA">
        <w:rPr>
          <w:rFonts w:ascii="Times New Roman" w:hAnsi="Times New Roman" w:cs="Times New Roman"/>
        </w:rPr>
        <w:fldChar w:fldCharType="end"/>
      </w:r>
      <w:r w:rsidR="00C42680" w:rsidRPr="004F3CAA">
        <w:rPr>
          <w:rFonts w:ascii="Times New Roman" w:hAnsi="Times New Roman" w:cs="Times New Roman"/>
        </w:rPr>
        <w:t xml:space="preserve">, there is a large energy peak at 662 keV. 662 keV is not from uranium or its decay chain, but rather from </w:t>
      </w:r>
      <w:r w:rsidR="003738A7" w:rsidRPr="004F3CAA">
        <w:rPr>
          <w:rFonts w:ascii="Times New Roman" w:hAnsi="Times New Roman" w:cs="Times New Roman"/>
        </w:rPr>
        <w:t xml:space="preserve">Cs-137. The image for 662 keV shows a large section of counts </w:t>
      </w:r>
      <w:r w:rsidR="004538AE" w:rsidRPr="004F3CAA">
        <w:rPr>
          <w:rFonts w:ascii="Times New Roman" w:hAnsi="Times New Roman" w:cs="Times New Roman"/>
        </w:rPr>
        <w:t>off center in the region showing high counts.</w:t>
      </w:r>
    </w:p>
    <w:p w14:paraId="79DDEEFB" w14:textId="77777777" w:rsidR="004538AE" w:rsidRPr="004F3CAA" w:rsidRDefault="004538AE" w:rsidP="00556CA8">
      <w:pPr>
        <w:spacing w:line="360" w:lineRule="auto"/>
        <w:rPr>
          <w:rFonts w:ascii="Times New Roman" w:hAnsi="Times New Roman" w:cs="Times New Roman"/>
        </w:rPr>
      </w:pPr>
    </w:p>
    <w:p w14:paraId="1E6862BA" w14:textId="696F6601" w:rsidR="00D90C2D" w:rsidRPr="004F3CAA" w:rsidRDefault="004538AE" w:rsidP="00BD4DF2">
      <w:pPr>
        <w:spacing w:line="360" w:lineRule="auto"/>
        <w:rPr>
          <w:rFonts w:ascii="Times New Roman" w:hAnsi="Times New Roman" w:cs="Times New Roman"/>
        </w:rPr>
      </w:pPr>
      <w:r w:rsidRPr="004F3CAA">
        <w:rPr>
          <w:rFonts w:ascii="Times New Roman" w:hAnsi="Times New Roman" w:cs="Times New Roman"/>
        </w:rPr>
        <w:t xml:space="preserve">To further analyze the </w:t>
      </w:r>
      <w:r w:rsidR="00AF0C2E" w:rsidRPr="004F3CAA">
        <w:rPr>
          <w:rFonts w:ascii="Times New Roman" w:hAnsi="Times New Roman" w:cs="Times New Roman"/>
        </w:rPr>
        <w:t>off-center</w:t>
      </w:r>
      <w:r w:rsidRPr="004F3CAA">
        <w:rPr>
          <w:rFonts w:ascii="Times New Roman" w:hAnsi="Times New Roman" w:cs="Times New Roman"/>
        </w:rPr>
        <w:t xml:space="preserve"> </w:t>
      </w:r>
      <w:r w:rsidR="00BE5337" w:rsidRPr="004F3CAA">
        <w:rPr>
          <w:rFonts w:ascii="Times New Roman" w:hAnsi="Times New Roman" w:cs="Times New Roman"/>
        </w:rPr>
        <w:t xml:space="preserve">source from Cs-137, the weighted images are </w:t>
      </w:r>
      <w:r w:rsidR="006B77E4" w:rsidRPr="004F3CAA">
        <w:rPr>
          <w:rFonts w:ascii="Times New Roman" w:hAnsi="Times New Roman" w:cs="Times New Roman"/>
        </w:rPr>
        <w:t>split into</w:t>
      </w:r>
      <w:r w:rsidR="00BE5337" w:rsidRPr="004F3CAA">
        <w:rPr>
          <w:rFonts w:ascii="Times New Roman" w:hAnsi="Times New Roman" w:cs="Times New Roman"/>
        </w:rPr>
        <w:t xml:space="preserve"> their respective </w:t>
      </w:r>
      <w:r w:rsidR="00783F6C" w:rsidRPr="004F3CAA">
        <w:rPr>
          <w:rFonts w:ascii="Times New Roman" w:hAnsi="Times New Roman" w:cs="Times New Roman"/>
        </w:rPr>
        <w:t xml:space="preserve">individual </w:t>
      </w:r>
      <w:r w:rsidR="00BE5337" w:rsidRPr="004F3CAA">
        <w:rPr>
          <w:rFonts w:ascii="Times New Roman" w:hAnsi="Times New Roman" w:cs="Times New Roman"/>
        </w:rPr>
        <w:t>weightings</w:t>
      </w:r>
      <w:r w:rsidR="00BD4DF2" w:rsidRPr="004F3CAA">
        <w:rPr>
          <w:rFonts w:ascii="Times New Roman" w:hAnsi="Times New Roman" w:cs="Times New Roman"/>
        </w:rPr>
        <w:t xml:space="preserve">. </w:t>
      </w:r>
      <w:r w:rsidR="00BD4DF2" w:rsidRPr="004F3CAA">
        <w:rPr>
          <w:rFonts w:ascii="Times New Roman" w:hAnsi="Times New Roman" w:cs="Times New Roman"/>
        </w:rPr>
        <w:fldChar w:fldCharType="begin"/>
      </w:r>
      <w:r w:rsidR="00BD4DF2" w:rsidRPr="004F3CAA">
        <w:rPr>
          <w:rFonts w:ascii="Times New Roman" w:hAnsi="Times New Roman" w:cs="Times New Roman"/>
        </w:rPr>
        <w:instrText xml:space="preserve"> REF _Ref116559502  \* MERGEFORMAT </w:instrText>
      </w:r>
      <w:r w:rsidR="00BD4DF2" w:rsidRPr="004F3CAA">
        <w:rPr>
          <w:rFonts w:ascii="Times New Roman" w:hAnsi="Times New Roman" w:cs="Times New Roman"/>
        </w:rPr>
        <w:fldChar w:fldCharType="separate"/>
      </w:r>
      <w:r w:rsidR="009A6D03" w:rsidRPr="004F3CAA">
        <w:rPr>
          <w:rFonts w:ascii="Times New Roman" w:hAnsi="Times New Roman" w:cs="Times New Roman"/>
        </w:rPr>
        <w:t xml:space="preserve">Figure </w:t>
      </w:r>
      <w:r w:rsidR="009A6D03" w:rsidRPr="004F3CAA">
        <w:rPr>
          <w:rFonts w:ascii="Times New Roman" w:hAnsi="Times New Roman" w:cs="Times New Roman"/>
          <w:noProof/>
        </w:rPr>
        <w:t>46</w:t>
      </w:r>
      <w:r w:rsidR="00BD4DF2" w:rsidRPr="004F3CAA">
        <w:rPr>
          <w:rFonts w:ascii="Times New Roman" w:hAnsi="Times New Roman" w:cs="Times New Roman"/>
        </w:rPr>
        <w:fldChar w:fldCharType="end"/>
      </w:r>
      <w:r w:rsidR="009B2945" w:rsidRPr="004F3CAA">
        <w:rPr>
          <w:rFonts w:ascii="Times New Roman" w:hAnsi="Times New Roman" w:cs="Times New Roman"/>
        </w:rPr>
        <w:t xml:space="preserve"> </w:t>
      </w:r>
      <w:r w:rsidR="00BD4DF2" w:rsidRPr="004F3CAA">
        <w:rPr>
          <w:rFonts w:ascii="Times New Roman" w:hAnsi="Times New Roman" w:cs="Times New Roman"/>
        </w:rPr>
        <w:t>is</w:t>
      </w:r>
      <w:r w:rsidR="009B2945" w:rsidRPr="004F3CAA">
        <w:rPr>
          <w:rFonts w:ascii="Times New Roman" w:hAnsi="Times New Roman" w:cs="Times New Roman"/>
        </w:rPr>
        <w:t xml:space="preserve"> from the mask weighting only. </w:t>
      </w:r>
      <w:r w:rsidR="00BD4DF2" w:rsidRPr="004F3CAA">
        <w:rPr>
          <w:rFonts w:ascii="Times New Roman" w:hAnsi="Times New Roman" w:cs="Times New Roman"/>
        </w:rPr>
        <w:fldChar w:fldCharType="begin"/>
      </w:r>
      <w:r w:rsidR="00BD4DF2" w:rsidRPr="004F3CAA">
        <w:rPr>
          <w:rFonts w:ascii="Times New Roman" w:hAnsi="Times New Roman" w:cs="Times New Roman"/>
        </w:rPr>
        <w:instrText xml:space="preserve"> REF _Ref116559536  \* MERGEFORMAT </w:instrText>
      </w:r>
      <w:r w:rsidR="00BD4DF2" w:rsidRPr="004F3CAA">
        <w:rPr>
          <w:rFonts w:ascii="Times New Roman" w:hAnsi="Times New Roman" w:cs="Times New Roman"/>
        </w:rPr>
        <w:fldChar w:fldCharType="separate"/>
      </w:r>
      <w:r w:rsidR="009A6D03" w:rsidRPr="004F3CAA">
        <w:rPr>
          <w:rFonts w:ascii="Times New Roman" w:hAnsi="Times New Roman" w:cs="Times New Roman"/>
        </w:rPr>
        <w:t xml:space="preserve">Figure </w:t>
      </w:r>
      <w:r w:rsidR="009A6D03" w:rsidRPr="004F3CAA">
        <w:rPr>
          <w:rFonts w:ascii="Times New Roman" w:hAnsi="Times New Roman" w:cs="Times New Roman"/>
          <w:noProof/>
        </w:rPr>
        <w:t>47</w:t>
      </w:r>
      <w:r w:rsidR="00BD4DF2" w:rsidRPr="004F3CAA">
        <w:rPr>
          <w:rFonts w:ascii="Times New Roman" w:hAnsi="Times New Roman" w:cs="Times New Roman"/>
        </w:rPr>
        <w:fldChar w:fldCharType="end"/>
      </w:r>
      <w:r w:rsidR="00BD4DF2" w:rsidRPr="004F3CAA">
        <w:rPr>
          <w:rFonts w:ascii="Times New Roman" w:hAnsi="Times New Roman" w:cs="Times New Roman"/>
        </w:rPr>
        <w:t xml:space="preserve"> is</w:t>
      </w:r>
      <w:r w:rsidR="009B2945" w:rsidRPr="004F3CAA">
        <w:rPr>
          <w:rFonts w:ascii="Times New Roman" w:hAnsi="Times New Roman" w:cs="Times New Roman"/>
        </w:rPr>
        <w:t xml:space="preserve"> from the cone angle uncertainty weighting only. Lastly, </w:t>
      </w:r>
      <w:r w:rsidR="00BD4DF2" w:rsidRPr="004F3CAA">
        <w:rPr>
          <w:rFonts w:ascii="Times New Roman" w:hAnsi="Times New Roman" w:cs="Times New Roman"/>
        </w:rPr>
        <w:fldChar w:fldCharType="begin"/>
      </w:r>
      <w:r w:rsidR="00BD4DF2" w:rsidRPr="004F3CAA">
        <w:rPr>
          <w:rFonts w:ascii="Times New Roman" w:hAnsi="Times New Roman" w:cs="Times New Roman"/>
        </w:rPr>
        <w:instrText xml:space="preserve"> REF _Ref116559576  \* MERGEFORMAT </w:instrText>
      </w:r>
      <w:r w:rsidR="00BD4DF2" w:rsidRPr="004F3CAA">
        <w:rPr>
          <w:rFonts w:ascii="Times New Roman" w:hAnsi="Times New Roman" w:cs="Times New Roman"/>
        </w:rPr>
        <w:fldChar w:fldCharType="separate"/>
      </w:r>
      <w:r w:rsidR="009A6D03" w:rsidRPr="004F3CAA">
        <w:rPr>
          <w:rFonts w:ascii="Times New Roman" w:hAnsi="Times New Roman" w:cs="Times New Roman"/>
        </w:rPr>
        <w:t xml:space="preserve">Figure </w:t>
      </w:r>
      <w:r w:rsidR="009A6D03" w:rsidRPr="004F3CAA">
        <w:rPr>
          <w:rFonts w:ascii="Times New Roman" w:hAnsi="Times New Roman" w:cs="Times New Roman"/>
          <w:noProof/>
        </w:rPr>
        <w:t>48</w:t>
      </w:r>
      <w:r w:rsidR="00BD4DF2" w:rsidRPr="004F3CAA">
        <w:rPr>
          <w:rFonts w:ascii="Times New Roman" w:hAnsi="Times New Roman" w:cs="Times New Roman"/>
        </w:rPr>
        <w:fldChar w:fldCharType="end"/>
      </w:r>
      <w:r w:rsidR="00BD4DF2" w:rsidRPr="004F3CAA">
        <w:rPr>
          <w:rFonts w:ascii="Times New Roman" w:hAnsi="Times New Roman" w:cs="Times New Roman"/>
        </w:rPr>
        <w:t xml:space="preserve"> is</w:t>
      </w:r>
      <w:r w:rsidR="009B2945" w:rsidRPr="004F3CAA">
        <w:rPr>
          <w:rFonts w:ascii="Times New Roman" w:hAnsi="Times New Roman" w:cs="Times New Roman"/>
        </w:rPr>
        <w:t xml:space="preserve"> from the coded aperture image agreement weighting only. </w:t>
      </w:r>
      <w:r w:rsidR="00636DDD" w:rsidRPr="004F3CAA">
        <w:rPr>
          <w:rFonts w:ascii="Times New Roman" w:hAnsi="Times New Roman" w:cs="Times New Roman"/>
        </w:rPr>
        <w:t xml:space="preserve">Looking at the 662 keV peak from the mask weighting and cone angle uncertainty weighting, the </w:t>
      </w:r>
      <w:r w:rsidR="009C25E6" w:rsidRPr="004F3CAA">
        <w:rPr>
          <w:rFonts w:ascii="Times New Roman" w:hAnsi="Times New Roman" w:cs="Times New Roman"/>
        </w:rPr>
        <w:t xml:space="preserve">source for Cs -137 is localized as separate from the uranium source and is attributing to noise. This </w:t>
      </w:r>
      <w:r w:rsidR="00665984" w:rsidRPr="004F3CAA">
        <w:rPr>
          <w:rFonts w:ascii="Times New Roman" w:hAnsi="Times New Roman" w:cs="Times New Roman"/>
        </w:rPr>
        <w:t xml:space="preserve">shows the benefits of the datacube structure for imaging. </w:t>
      </w:r>
      <w:r w:rsidR="007A251B" w:rsidRPr="004F3CAA">
        <w:rPr>
          <w:rFonts w:ascii="Times New Roman" w:hAnsi="Times New Roman" w:cs="Times New Roman"/>
        </w:rPr>
        <w:t>Other sources can be isolated from the desired image, providing further information for other sources which may need to be considered.</w:t>
      </w:r>
    </w:p>
    <w:p w14:paraId="052D307E" w14:textId="77777777" w:rsidR="00BD4DF2" w:rsidRPr="004F3CAA" w:rsidRDefault="00BD4DF2" w:rsidP="00BD4DF2">
      <w:pPr>
        <w:spacing w:line="360" w:lineRule="auto"/>
        <w:rPr>
          <w:rFonts w:ascii="Times New Roman" w:hAnsi="Times New Roman" w:cs="Times New Roman"/>
        </w:rPr>
      </w:pPr>
    </w:p>
    <w:p w14:paraId="78436FB3" w14:textId="006CC2A4" w:rsidR="00457F68" w:rsidRPr="004F3CAA" w:rsidRDefault="00103194" w:rsidP="00556CA8">
      <w:pPr>
        <w:spacing w:line="360" w:lineRule="auto"/>
        <w:rPr>
          <w:rFonts w:ascii="Times New Roman" w:hAnsi="Times New Roman" w:cs="Times New Roman"/>
        </w:rPr>
      </w:pPr>
      <w:r w:rsidRPr="004F3CAA">
        <w:rPr>
          <w:rFonts w:ascii="Times New Roman" w:hAnsi="Times New Roman" w:cs="Times New Roman"/>
        </w:rPr>
        <w:t xml:space="preserve">The combined image </w:t>
      </w:r>
      <w:r w:rsidR="00926D3B" w:rsidRPr="004F3CAA">
        <w:rPr>
          <w:rFonts w:ascii="Times New Roman" w:hAnsi="Times New Roman" w:cs="Times New Roman"/>
        </w:rPr>
        <w:t xml:space="preserve">and </w:t>
      </w:r>
      <w:r w:rsidR="00131381" w:rsidRPr="004F3CAA">
        <w:rPr>
          <w:rFonts w:ascii="Times New Roman" w:hAnsi="Times New Roman" w:cs="Times New Roman"/>
        </w:rPr>
        <w:t xml:space="preserve">pixel specific spectra </w:t>
      </w:r>
      <w:r w:rsidRPr="004F3CAA">
        <w:rPr>
          <w:rFonts w:ascii="Times New Roman" w:hAnsi="Times New Roman" w:cs="Times New Roman"/>
        </w:rPr>
        <w:t>can be shown in</w:t>
      </w:r>
      <w:r w:rsidR="00926D3B" w:rsidRPr="004F3CAA">
        <w:rPr>
          <w:rFonts w:ascii="Times New Roman" w:hAnsi="Times New Roman" w:cs="Times New Roman"/>
        </w:rPr>
        <w:t xml:space="preserve"> </w:t>
      </w:r>
      <w:r w:rsidR="00DF0877" w:rsidRPr="004F3CAA">
        <w:rPr>
          <w:rFonts w:ascii="Times New Roman" w:hAnsi="Times New Roman" w:cs="Times New Roman"/>
        </w:rPr>
        <w:fldChar w:fldCharType="begin"/>
      </w:r>
      <w:r w:rsidR="00DF0877" w:rsidRPr="004F3CAA">
        <w:rPr>
          <w:rFonts w:ascii="Times New Roman" w:hAnsi="Times New Roman" w:cs="Times New Roman"/>
        </w:rPr>
        <w:instrText xml:space="preserve"> REF _Ref116559868 </w:instrText>
      </w:r>
      <w:r w:rsidR="0049384D" w:rsidRPr="004F3CAA">
        <w:rPr>
          <w:rFonts w:ascii="Times New Roman" w:hAnsi="Times New Roman" w:cs="Times New Roman"/>
        </w:rPr>
        <w:instrText xml:space="preserve"> \* MERGEFORMAT </w:instrText>
      </w:r>
      <w:r w:rsidR="00DF0877" w:rsidRPr="004F3CAA">
        <w:rPr>
          <w:rFonts w:ascii="Times New Roman" w:hAnsi="Times New Roman" w:cs="Times New Roman"/>
        </w:rPr>
        <w:fldChar w:fldCharType="separate"/>
      </w:r>
      <w:r w:rsidR="009A6D03" w:rsidRPr="004F3CAA">
        <w:rPr>
          <w:rFonts w:ascii="Times New Roman" w:hAnsi="Times New Roman" w:cs="Times New Roman"/>
        </w:rPr>
        <w:t xml:space="preserve">Figure </w:t>
      </w:r>
      <w:r w:rsidR="009A6D03" w:rsidRPr="004F3CAA">
        <w:rPr>
          <w:rFonts w:ascii="Times New Roman" w:hAnsi="Times New Roman" w:cs="Times New Roman"/>
          <w:noProof/>
        </w:rPr>
        <w:t>52</w:t>
      </w:r>
      <w:r w:rsidR="00DF0877" w:rsidRPr="004F3CAA">
        <w:rPr>
          <w:rFonts w:ascii="Times New Roman" w:hAnsi="Times New Roman" w:cs="Times New Roman"/>
        </w:rPr>
        <w:fldChar w:fldCharType="end"/>
      </w:r>
      <w:r w:rsidR="00131381" w:rsidRPr="004F3CAA">
        <w:rPr>
          <w:rFonts w:ascii="Times New Roman" w:hAnsi="Times New Roman" w:cs="Times New Roman"/>
        </w:rPr>
        <w:t xml:space="preserve">. </w:t>
      </w:r>
      <w:r w:rsidR="00526363" w:rsidRPr="004F3CAA">
        <w:rPr>
          <w:rFonts w:ascii="Times New Roman" w:hAnsi="Times New Roman" w:cs="Times New Roman"/>
        </w:rPr>
        <w:t xml:space="preserve">This is after the </w:t>
      </w:r>
      <w:r w:rsidR="002E40AD" w:rsidRPr="004F3CAA">
        <w:rPr>
          <w:rFonts w:ascii="Times New Roman" w:hAnsi="Times New Roman" w:cs="Times New Roman"/>
        </w:rPr>
        <w:t>data has been normalized to the measurement time</w:t>
      </w:r>
      <w:r w:rsidR="00526363" w:rsidRPr="004F3CAA">
        <w:rPr>
          <w:rFonts w:ascii="Times New Roman" w:hAnsi="Times New Roman" w:cs="Times New Roman"/>
        </w:rPr>
        <w:t xml:space="preserve">, resulting in the </w:t>
      </w:r>
      <w:r w:rsidR="00C471CE" w:rsidRPr="004F3CAA">
        <w:rPr>
          <w:rFonts w:ascii="Times New Roman" w:hAnsi="Times New Roman" w:cs="Times New Roman"/>
        </w:rPr>
        <w:t>intensity for each pixel. The data is now in the format required for mass evaluation.</w:t>
      </w:r>
    </w:p>
    <w:p w14:paraId="69E10A73" w14:textId="77777777" w:rsidR="00457F68" w:rsidRPr="004F3CAA" w:rsidRDefault="00457F68">
      <w:pPr>
        <w:rPr>
          <w:rFonts w:ascii="Times New Roman" w:hAnsi="Times New Roman" w:cs="Times New Roman"/>
        </w:rPr>
      </w:pPr>
      <w:r w:rsidRPr="004F3CAA">
        <w:rPr>
          <w:rFonts w:ascii="Times New Roman" w:hAnsi="Times New Roman" w:cs="Times New Roman"/>
        </w:rPr>
        <w:br w:type="page"/>
      </w:r>
    </w:p>
    <w:p w14:paraId="43722BE0" w14:textId="77777777" w:rsidR="00457F68" w:rsidRPr="004F3CAA" w:rsidRDefault="00457F68" w:rsidP="00457F68">
      <w:pPr>
        <w:keepNext/>
        <w:spacing w:line="360" w:lineRule="auto"/>
        <w:jc w:val="center"/>
        <w:rPr>
          <w:rFonts w:ascii="Times New Roman" w:hAnsi="Times New Roman" w:cs="Times New Roman"/>
        </w:rPr>
      </w:pPr>
      <w:r w:rsidRPr="004F3CAA">
        <w:rPr>
          <w:rFonts w:ascii="Times New Roman" w:hAnsi="Times New Roman" w:cs="Times New Roman"/>
          <w:noProof/>
        </w:rPr>
        <w:lastRenderedPageBreak/>
        <mc:AlternateContent>
          <mc:Choice Requires="wps">
            <w:drawing>
              <wp:anchor distT="0" distB="0" distL="114300" distR="114300" simplePos="0" relativeHeight="251763712" behindDoc="0" locked="0" layoutInCell="1" allowOverlap="1" wp14:anchorId="1122974B" wp14:editId="7712D084">
                <wp:simplePos x="0" y="0"/>
                <wp:positionH relativeFrom="column">
                  <wp:posOffset>1526887</wp:posOffset>
                </wp:positionH>
                <wp:positionV relativeFrom="paragraph">
                  <wp:posOffset>155864</wp:posOffset>
                </wp:positionV>
                <wp:extent cx="2052205" cy="166254"/>
                <wp:effectExtent l="0" t="0" r="24765" b="24765"/>
                <wp:wrapNone/>
                <wp:docPr id="51" name="Rectangle 51"/>
                <wp:cNvGraphicFramePr/>
                <a:graphic xmlns:a="http://schemas.openxmlformats.org/drawingml/2006/main">
                  <a:graphicData uri="http://schemas.microsoft.com/office/word/2010/wordprocessingShape">
                    <wps:wsp>
                      <wps:cNvSpPr/>
                      <wps:spPr>
                        <a:xfrm>
                          <a:off x="0" y="0"/>
                          <a:ext cx="2052205" cy="166254"/>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BFAD4D2" id="Rectangle 51" o:spid="_x0000_s1026" style="position:absolute;margin-left:120.25pt;margin-top:12.25pt;width:161.6pt;height:13.1pt;z-index:2517637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" fillcolor="white [3212]" strokecolor="white [3212]" strokeweight="2pt"/>
            </w:pict>
          </mc:Fallback>
        </mc:AlternateContent>
      </w:r>
      <w:r w:rsidRPr="004F3CAA">
        <w:rPr>
          <w:rFonts w:ascii="Times New Roman" w:hAnsi="Times New Roman" w:cs="Times New Roman"/>
          <w:noProof/>
        </w:rPr>
        <w:drawing>
          <wp:inline distT="0" distB="0" distL="0" distR="0" wp14:anchorId="27D6419B" wp14:editId="619F8F47">
            <wp:extent cx="3837881" cy="2881223"/>
            <wp:effectExtent l="0" t="0" r="0" b="0"/>
            <wp:docPr id="50" name="Picture 50"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descr="Chart, histogram&#10;&#10;Description automatically generated"/>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3924912" cy="2946560"/>
                    </a:xfrm>
                    <a:prstGeom prst="rect">
                      <a:avLst/>
                    </a:prstGeom>
                    <a:noFill/>
                    <a:ln>
                      <a:noFill/>
                    </a:ln>
                  </pic:spPr>
                </pic:pic>
              </a:graphicData>
            </a:graphic>
          </wp:inline>
        </w:drawing>
      </w:r>
    </w:p>
    <w:p w14:paraId="0E0A1BFA" w14:textId="3D158346" w:rsidR="00457F68" w:rsidRPr="004F3CAA" w:rsidRDefault="00457F68" w:rsidP="00457F68">
      <w:pPr>
        <w:pStyle w:val="Caption"/>
      </w:pPr>
      <w:bookmarkStart w:id="135" w:name="_Ref116559103"/>
      <w:bookmarkStart w:id="136" w:name="_Toc118833961"/>
      <w:r w:rsidRPr="004F3CAA">
        <w:t xml:space="preserve">Figure </w:t>
      </w:r>
      <w:fldSimple w:instr=" SEQ Figure \* ARABIC ">
        <w:r w:rsidR="009A6D03" w:rsidRPr="004F3CAA">
          <w:rPr>
            <w:noProof/>
          </w:rPr>
          <w:t>42</w:t>
        </w:r>
      </w:fldSimple>
      <w:bookmarkEnd w:id="135"/>
      <w:r w:rsidRPr="004F3CAA">
        <w:t>. Compton weighted image from 1001 keV photons.</w:t>
      </w:r>
      <w:bookmarkEnd w:id="136"/>
    </w:p>
    <w:p w14:paraId="34DFF301" w14:textId="77777777" w:rsidR="00457F68" w:rsidRPr="004F3CAA" w:rsidRDefault="00457F68" w:rsidP="00457F68">
      <w:pPr>
        <w:spacing w:line="360" w:lineRule="auto"/>
        <w:rPr>
          <w:rFonts w:ascii="Times New Roman" w:hAnsi="Times New Roman" w:cs="Times New Roman"/>
        </w:rPr>
      </w:pPr>
    </w:p>
    <w:p w14:paraId="0E7A3526" w14:textId="77777777" w:rsidR="00457F68" w:rsidRPr="004F3CAA" w:rsidRDefault="00457F68" w:rsidP="00457F68">
      <w:pPr>
        <w:keepNext/>
        <w:spacing w:line="360" w:lineRule="auto"/>
        <w:jc w:val="center"/>
        <w:rPr>
          <w:rFonts w:ascii="Times New Roman" w:hAnsi="Times New Roman" w:cs="Times New Roman"/>
        </w:rPr>
      </w:pPr>
      <w:r w:rsidRPr="004F3CAA">
        <w:rPr>
          <w:rFonts w:ascii="Times New Roman" w:hAnsi="Times New Roman" w:cs="Times New Roman"/>
          <w:noProof/>
        </w:rPr>
        <mc:AlternateContent>
          <mc:Choice Requires="wps">
            <w:drawing>
              <wp:anchor distT="0" distB="0" distL="114300" distR="114300" simplePos="0" relativeHeight="251796480" behindDoc="0" locked="0" layoutInCell="1" allowOverlap="1" wp14:anchorId="41488AEF" wp14:editId="1706BB22">
                <wp:simplePos x="0" y="0"/>
                <wp:positionH relativeFrom="column">
                  <wp:posOffset>1433888</wp:posOffset>
                </wp:positionH>
                <wp:positionV relativeFrom="paragraph">
                  <wp:posOffset>150668</wp:posOffset>
                </wp:positionV>
                <wp:extent cx="2052205" cy="166254"/>
                <wp:effectExtent l="0" t="0" r="24765" b="24765"/>
                <wp:wrapNone/>
                <wp:docPr id="55" name="Rectangle 55"/>
                <wp:cNvGraphicFramePr/>
                <a:graphic xmlns:a="http://schemas.openxmlformats.org/drawingml/2006/main">
                  <a:graphicData uri="http://schemas.microsoft.com/office/word/2010/wordprocessingShape">
                    <wps:wsp>
                      <wps:cNvSpPr/>
                      <wps:spPr>
                        <a:xfrm>
                          <a:off x="0" y="0"/>
                          <a:ext cx="2052205" cy="166254"/>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55B1058" id="Rectangle 55" o:spid="_x0000_s1026" style="position:absolute;margin-left:112.9pt;margin-top:11.85pt;width:161.6pt;height:13.1pt;z-index:251796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" fillcolor="white [3212]" strokecolor="white [3212]" strokeweight="2pt"/>
            </w:pict>
          </mc:Fallback>
        </mc:AlternateContent>
      </w:r>
      <w:r w:rsidRPr="004F3CAA">
        <w:rPr>
          <w:rFonts w:ascii="Times New Roman" w:hAnsi="Times New Roman" w:cs="Times New Roman"/>
          <w:noProof/>
        </w:rPr>
        <w:drawing>
          <wp:inline distT="0" distB="0" distL="0" distR="0" wp14:anchorId="7845C5B0" wp14:editId="27BDF5F0">
            <wp:extent cx="3942271" cy="2959594"/>
            <wp:effectExtent l="0" t="0" r="1270" b="0"/>
            <wp:docPr id="53" name="Picture 53"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descr="Chart, histogram&#10;&#10;Description automatically generated"/>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3958892" cy="2972072"/>
                    </a:xfrm>
                    <a:prstGeom prst="rect">
                      <a:avLst/>
                    </a:prstGeom>
                    <a:noFill/>
                    <a:ln>
                      <a:noFill/>
                    </a:ln>
                  </pic:spPr>
                </pic:pic>
              </a:graphicData>
            </a:graphic>
          </wp:inline>
        </w:drawing>
      </w:r>
    </w:p>
    <w:p w14:paraId="0155A6BC" w14:textId="3A2599AB" w:rsidR="00457F68" w:rsidRPr="004F3CAA" w:rsidRDefault="00457F68" w:rsidP="00457F68">
      <w:pPr>
        <w:pStyle w:val="Caption"/>
      </w:pPr>
      <w:bookmarkStart w:id="137" w:name="_Ref116559105"/>
      <w:bookmarkStart w:id="138" w:name="_Toc118833962"/>
      <w:r w:rsidRPr="004F3CAA">
        <w:t xml:space="preserve">Figure </w:t>
      </w:r>
      <w:fldSimple w:instr=" SEQ Figure \* ARABIC ">
        <w:r w:rsidR="009A6D03" w:rsidRPr="004F3CAA">
          <w:rPr>
            <w:noProof/>
          </w:rPr>
          <w:t>43</w:t>
        </w:r>
      </w:fldSimple>
      <w:bookmarkEnd w:id="137"/>
      <w:r w:rsidRPr="004F3CAA">
        <w:t>. Compton weighted image from 766 keV photons.</w:t>
      </w:r>
      <w:bookmarkEnd w:id="138"/>
    </w:p>
    <w:p w14:paraId="4DEA290D" w14:textId="77777777" w:rsidR="00457F68" w:rsidRPr="004F3CAA" w:rsidRDefault="00457F68" w:rsidP="00457F68">
      <w:pPr>
        <w:spacing w:line="360" w:lineRule="auto"/>
        <w:rPr>
          <w:rFonts w:ascii="Times New Roman" w:hAnsi="Times New Roman" w:cs="Times New Roman"/>
        </w:rPr>
      </w:pPr>
      <w:r w:rsidRPr="004F3CAA">
        <w:rPr>
          <w:rFonts w:ascii="Times New Roman" w:hAnsi="Times New Roman" w:cs="Times New Roman"/>
        </w:rPr>
        <w:br w:type="page"/>
      </w:r>
    </w:p>
    <w:p w14:paraId="2B35BEC0" w14:textId="77777777" w:rsidR="00457F68" w:rsidRPr="004F3CAA" w:rsidRDefault="00457F68" w:rsidP="00457F68">
      <w:pPr>
        <w:keepNext/>
        <w:spacing w:line="360" w:lineRule="auto"/>
        <w:jc w:val="center"/>
        <w:rPr>
          <w:rFonts w:ascii="Times New Roman" w:hAnsi="Times New Roman" w:cs="Times New Roman"/>
        </w:rPr>
      </w:pPr>
      <w:r w:rsidRPr="004F3CAA">
        <w:rPr>
          <w:rFonts w:ascii="Times New Roman" w:hAnsi="Times New Roman" w:cs="Times New Roman"/>
          <w:noProof/>
        </w:rPr>
        <w:lastRenderedPageBreak/>
        <mc:AlternateContent>
          <mc:Choice Requires="wps">
            <w:drawing>
              <wp:anchor distT="0" distB="0" distL="114300" distR="114300" simplePos="0" relativeHeight="251829248" behindDoc="0" locked="0" layoutInCell="1" allowOverlap="1" wp14:anchorId="3D90BB8C" wp14:editId="7477CF02">
                <wp:simplePos x="0" y="0"/>
                <wp:positionH relativeFrom="column">
                  <wp:posOffset>1542819</wp:posOffset>
                </wp:positionH>
                <wp:positionV relativeFrom="paragraph">
                  <wp:posOffset>155864</wp:posOffset>
                </wp:positionV>
                <wp:extent cx="2052205" cy="166254"/>
                <wp:effectExtent l="0" t="0" r="24765" b="24765"/>
                <wp:wrapNone/>
                <wp:docPr id="62" name="Rectangle 62"/>
                <wp:cNvGraphicFramePr/>
                <a:graphic xmlns:a="http://schemas.openxmlformats.org/drawingml/2006/main">
                  <a:graphicData uri="http://schemas.microsoft.com/office/word/2010/wordprocessingShape">
                    <wps:wsp>
                      <wps:cNvSpPr/>
                      <wps:spPr>
                        <a:xfrm>
                          <a:off x="0" y="0"/>
                          <a:ext cx="2052205" cy="166254"/>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94A59F6" id="Rectangle 62" o:spid="_x0000_s1026" style="position:absolute;margin-left:121.5pt;margin-top:12.25pt;width:161.6pt;height:13.1pt;z-index:2518292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" fillcolor="white [3212]" strokecolor="white [3212]" strokeweight="2pt"/>
            </w:pict>
          </mc:Fallback>
        </mc:AlternateContent>
      </w:r>
      <w:r w:rsidRPr="004F3CAA">
        <w:rPr>
          <w:rFonts w:ascii="Times New Roman" w:hAnsi="Times New Roman" w:cs="Times New Roman"/>
          <w:noProof/>
        </w:rPr>
        <w:drawing>
          <wp:inline distT="0" distB="0" distL="0" distR="0" wp14:anchorId="334D882C" wp14:editId="406DD0FB">
            <wp:extent cx="3860860" cy="2898475"/>
            <wp:effectExtent l="0" t="0" r="6350" b="0"/>
            <wp:docPr id="58" name="Picture 58" descr="Histo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Histogram&#10;&#10;Description automatically generated with medium confidence"/>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3889138" cy="2919704"/>
                    </a:xfrm>
                    <a:prstGeom prst="rect">
                      <a:avLst/>
                    </a:prstGeom>
                    <a:noFill/>
                    <a:ln>
                      <a:noFill/>
                    </a:ln>
                  </pic:spPr>
                </pic:pic>
              </a:graphicData>
            </a:graphic>
          </wp:inline>
        </w:drawing>
      </w:r>
    </w:p>
    <w:p w14:paraId="47E3A7B0" w14:textId="33464B56" w:rsidR="00457F68" w:rsidRPr="004F3CAA" w:rsidRDefault="00457F68" w:rsidP="00457F68">
      <w:pPr>
        <w:pStyle w:val="Caption"/>
      </w:pPr>
      <w:bookmarkStart w:id="139" w:name="_Ref116559106"/>
      <w:bookmarkStart w:id="140" w:name="_Toc118833963"/>
      <w:r w:rsidRPr="004F3CAA">
        <w:t xml:space="preserve">Figure </w:t>
      </w:r>
      <w:fldSimple w:instr=" SEQ Figure \* ARABIC ">
        <w:r w:rsidR="009A6D03" w:rsidRPr="004F3CAA">
          <w:rPr>
            <w:noProof/>
          </w:rPr>
          <w:t>44</w:t>
        </w:r>
      </w:fldSimple>
      <w:bookmarkEnd w:id="139"/>
      <w:r w:rsidRPr="004F3CAA">
        <w:t>. Compton weighted image from both 766 keV and 1001 keV photons.</w:t>
      </w:r>
      <w:bookmarkEnd w:id="140"/>
    </w:p>
    <w:p w14:paraId="03A4DFE9" w14:textId="77777777" w:rsidR="00457F68" w:rsidRPr="004F3CAA" w:rsidRDefault="00457F68" w:rsidP="00457F68">
      <w:pPr>
        <w:spacing w:line="360" w:lineRule="auto"/>
        <w:rPr>
          <w:rFonts w:ascii="Times New Roman" w:hAnsi="Times New Roman" w:cs="Times New Roman"/>
        </w:rPr>
      </w:pPr>
    </w:p>
    <w:p w14:paraId="672EA05E" w14:textId="77777777" w:rsidR="00457F68" w:rsidRPr="004F3CAA" w:rsidRDefault="00457F68" w:rsidP="00457F68">
      <w:pPr>
        <w:keepNext/>
        <w:spacing w:line="360" w:lineRule="auto"/>
        <w:jc w:val="center"/>
        <w:rPr>
          <w:rFonts w:ascii="Times New Roman" w:hAnsi="Times New Roman" w:cs="Times New Roman"/>
        </w:rPr>
      </w:pPr>
      <w:r w:rsidRPr="004F3CAA">
        <w:rPr>
          <w:rFonts w:ascii="Times New Roman" w:hAnsi="Times New Roman" w:cs="Times New Roman"/>
          <w:noProof/>
        </w:rPr>
        <mc:AlternateContent>
          <mc:Choice Requires="wps">
            <w:drawing>
              <wp:anchor distT="0" distB="0" distL="114300" distR="114300" simplePos="0" relativeHeight="251862016" behindDoc="0" locked="0" layoutInCell="1" allowOverlap="1" wp14:anchorId="4FF71496" wp14:editId="7FF22203">
                <wp:simplePos x="0" y="0"/>
                <wp:positionH relativeFrom="column">
                  <wp:posOffset>1553210</wp:posOffset>
                </wp:positionH>
                <wp:positionV relativeFrom="paragraph">
                  <wp:posOffset>160655</wp:posOffset>
                </wp:positionV>
                <wp:extent cx="2052205" cy="166254"/>
                <wp:effectExtent l="0" t="0" r="24765" b="24765"/>
                <wp:wrapNone/>
                <wp:docPr id="64" name="Rectangle 64"/>
                <wp:cNvGraphicFramePr/>
                <a:graphic xmlns:a="http://schemas.openxmlformats.org/drawingml/2006/main">
                  <a:graphicData uri="http://schemas.microsoft.com/office/word/2010/wordprocessingShape">
                    <wps:wsp>
                      <wps:cNvSpPr/>
                      <wps:spPr>
                        <a:xfrm>
                          <a:off x="0" y="0"/>
                          <a:ext cx="2052205" cy="166254"/>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9818A4E" id="Rectangle 64" o:spid="_x0000_s1026" style="position:absolute;margin-left:122.3pt;margin-top:12.65pt;width:161.6pt;height:13.1pt;z-index:2518620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" fillcolor="white [3212]" strokecolor="white [3212]" strokeweight="2pt"/>
            </w:pict>
          </mc:Fallback>
        </mc:AlternateContent>
      </w:r>
      <w:r w:rsidRPr="004F3CAA">
        <w:rPr>
          <w:rFonts w:ascii="Times New Roman" w:hAnsi="Times New Roman" w:cs="Times New Roman"/>
          <w:noProof/>
        </w:rPr>
        <w:drawing>
          <wp:inline distT="0" distB="0" distL="0" distR="0" wp14:anchorId="523B5CCB" wp14:editId="4A63C36B">
            <wp:extent cx="3814899" cy="2863970"/>
            <wp:effectExtent l="0" t="0" r="0" b="0"/>
            <wp:docPr id="59" name="Picture 59"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descr="Chart&#10;&#10;Description automatically generated"/>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3819001" cy="2867050"/>
                    </a:xfrm>
                    <a:prstGeom prst="rect">
                      <a:avLst/>
                    </a:prstGeom>
                    <a:noFill/>
                    <a:ln>
                      <a:noFill/>
                    </a:ln>
                  </pic:spPr>
                </pic:pic>
              </a:graphicData>
            </a:graphic>
          </wp:inline>
        </w:drawing>
      </w:r>
    </w:p>
    <w:p w14:paraId="02CB353B" w14:textId="4BBA69D3" w:rsidR="00457F68" w:rsidRPr="004F3CAA" w:rsidRDefault="00457F68" w:rsidP="00457F68">
      <w:pPr>
        <w:pStyle w:val="Caption"/>
      </w:pPr>
      <w:bookmarkStart w:id="141" w:name="_Ref116559107"/>
      <w:bookmarkStart w:id="142" w:name="_Toc118833964"/>
      <w:r w:rsidRPr="004F3CAA">
        <w:t xml:space="preserve">Figure </w:t>
      </w:r>
      <w:fldSimple w:instr=" SEQ Figure \* ARABIC ">
        <w:r w:rsidR="009A6D03" w:rsidRPr="004F3CAA">
          <w:rPr>
            <w:noProof/>
          </w:rPr>
          <w:t>45</w:t>
        </w:r>
      </w:fldSimple>
      <w:bookmarkEnd w:id="141"/>
      <w:r w:rsidRPr="004F3CAA">
        <w:rPr>
          <w:color w:val="auto"/>
        </w:rPr>
        <w:t xml:space="preserve">. </w:t>
      </w:r>
      <w:r w:rsidRPr="004F3CAA">
        <w:t>Compton weighted image from 662 keV photons.</w:t>
      </w:r>
      <w:bookmarkEnd w:id="142"/>
    </w:p>
    <w:p w14:paraId="48C5CE4F" w14:textId="77777777" w:rsidR="00457F68" w:rsidRPr="004F3CAA" w:rsidRDefault="00457F68" w:rsidP="00457F68">
      <w:pPr>
        <w:spacing w:line="360" w:lineRule="auto"/>
        <w:rPr>
          <w:rFonts w:ascii="Times New Roman" w:hAnsi="Times New Roman" w:cs="Times New Roman"/>
        </w:rPr>
      </w:pPr>
      <w:r w:rsidRPr="004F3CAA">
        <w:rPr>
          <w:rFonts w:ascii="Times New Roman" w:hAnsi="Times New Roman" w:cs="Times New Roman"/>
        </w:rPr>
        <w:br w:type="page"/>
      </w:r>
    </w:p>
    <w:p w14:paraId="6788772E" w14:textId="77777777" w:rsidR="00457F68" w:rsidRPr="004F3CAA" w:rsidRDefault="00457F68" w:rsidP="00457F68">
      <w:pPr>
        <w:keepNext/>
        <w:spacing w:line="360" w:lineRule="auto"/>
        <w:jc w:val="center"/>
        <w:rPr>
          <w:rFonts w:ascii="Times New Roman" w:hAnsi="Times New Roman" w:cs="Times New Roman"/>
        </w:rPr>
      </w:pPr>
      <w:r w:rsidRPr="004F3CAA">
        <w:rPr>
          <w:rFonts w:ascii="Times New Roman" w:hAnsi="Times New Roman" w:cs="Times New Roman"/>
          <w:noProof/>
        </w:rPr>
        <w:lastRenderedPageBreak/>
        <mc:AlternateContent>
          <mc:Choice Requires="wps">
            <w:drawing>
              <wp:anchor distT="0" distB="0" distL="114300" distR="114300" simplePos="0" relativeHeight="251891712" behindDoc="0" locked="0" layoutInCell="1" allowOverlap="1" wp14:anchorId="704CBA62" wp14:editId="756E4D50">
                <wp:simplePos x="0" y="0"/>
                <wp:positionH relativeFrom="column">
                  <wp:posOffset>1447799</wp:posOffset>
                </wp:positionH>
                <wp:positionV relativeFrom="paragraph">
                  <wp:posOffset>206829</wp:posOffset>
                </wp:positionV>
                <wp:extent cx="2100943" cy="124691"/>
                <wp:effectExtent l="0" t="0" r="13970" b="27940"/>
                <wp:wrapNone/>
                <wp:docPr id="80" name="Rectangle 80"/>
                <wp:cNvGraphicFramePr/>
                <a:graphic xmlns:a="http://schemas.openxmlformats.org/drawingml/2006/main">
                  <a:graphicData uri="http://schemas.microsoft.com/office/word/2010/wordprocessingShape">
                    <wps:wsp>
                      <wps:cNvSpPr/>
                      <wps:spPr>
                        <a:xfrm>
                          <a:off x="0" y="0"/>
                          <a:ext cx="2100943" cy="124691"/>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45C19C" id="Rectangle 80" o:spid="_x0000_s1026" style="position:absolute;margin-left:114pt;margin-top:16.3pt;width:165.45pt;height:9.8pt;z-index:25189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" fillcolor="white [3212]" strokecolor="white [3212]" strokeweight="2pt"/>
            </w:pict>
          </mc:Fallback>
        </mc:AlternateContent>
      </w:r>
      <w:r w:rsidRPr="004F3CAA">
        <w:rPr>
          <w:rFonts w:ascii="Times New Roman" w:hAnsi="Times New Roman" w:cs="Times New Roman"/>
          <w:noProof/>
        </w:rPr>
        <w:drawing>
          <wp:inline distT="0" distB="0" distL="0" distR="0" wp14:anchorId="247173DD" wp14:editId="75893325">
            <wp:extent cx="3857030" cy="2895600"/>
            <wp:effectExtent l="0" t="0" r="0" b="0"/>
            <wp:docPr id="71" name="Picture 71"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71" descr="Chart&#10;&#10;Description automatically generated"/>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3929202" cy="2949782"/>
                    </a:xfrm>
                    <a:prstGeom prst="rect">
                      <a:avLst/>
                    </a:prstGeom>
                    <a:noFill/>
                    <a:ln>
                      <a:noFill/>
                    </a:ln>
                  </pic:spPr>
                </pic:pic>
              </a:graphicData>
            </a:graphic>
          </wp:inline>
        </w:drawing>
      </w:r>
    </w:p>
    <w:p w14:paraId="7950FF51" w14:textId="231DB8C9" w:rsidR="00457F68" w:rsidRPr="004F3CAA" w:rsidRDefault="00457F68" w:rsidP="00457F68">
      <w:pPr>
        <w:pStyle w:val="Caption"/>
      </w:pPr>
      <w:bookmarkStart w:id="143" w:name="_Ref116559502"/>
      <w:bookmarkStart w:id="144" w:name="_Toc118833965"/>
      <w:r w:rsidRPr="004F3CAA">
        <w:t xml:space="preserve">Figure </w:t>
      </w:r>
      <w:fldSimple w:instr=" SEQ Figure \* ARABIC ">
        <w:r w:rsidR="009A6D03" w:rsidRPr="004F3CAA">
          <w:rPr>
            <w:noProof/>
          </w:rPr>
          <w:t>46</w:t>
        </w:r>
      </w:fldSimple>
      <w:bookmarkEnd w:id="143"/>
      <w:r w:rsidRPr="004F3CAA">
        <w:t>. Compton image from mask weighting only in photon energy range 300 keV to 1200 keV.</w:t>
      </w:r>
      <w:bookmarkEnd w:id="144"/>
    </w:p>
    <w:p w14:paraId="09873C37" w14:textId="77777777" w:rsidR="004845CB" w:rsidRPr="004F3CAA" w:rsidRDefault="004845CB" w:rsidP="004845CB">
      <w:pPr>
        <w:rPr>
          <w:rFonts w:ascii="Times New Roman" w:hAnsi="Times New Roman" w:cs="Times New Roman"/>
        </w:rPr>
      </w:pPr>
    </w:p>
    <w:p w14:paraId="4996E8F3" w14:textId="77777777" w:rsidR="004845CB" w:rsidRPr="004F3CAA" w:rsidRDefault="004845CB" w:rsidP="004845CB">
      <w:pPr>
        <w:keepNext/>
        <w:spacing w:line="360" w:lineRule="auto"/>
        <w:jc w:val="center"/>
        <w:rPr>
          <w:rFonts w:ascii="Times New Roman" w:hAnsi="Times New Roman" w:cs="Times New Roman"/>
        </w:rPr>
      </w:pPr>
      <w:r w:rsidRPr="004F3CAA">
        <w:rPr>
          <w:rFonts w:ascii="Times New Roman" w:hAnsi="Times New Roman" w:cs="Times New Roman"/>
          <w:noProof/>
        </w:rPr>
        <mc:AlternateContent>
          <mc:Choice Requires="wps">
            <w:drawing>
              <wp:anchor distT="0" distB="0" distL="114300" distR="114300" simplePos="0" relativeHeight="251980800" behindDoc="0" locked="0" layoutInCell="1" allowOverlap="1" wp14:anchorId="1748B040" wp14:editId="6DC1A1A8">
                <wp:simplePos x="0" y="0"/>
                <wp:positionH relativeFrom="column">
                  <wp:posOffset>1611085</wp:posOffset>
                </wp:positionH>
                <wp:positionV relativeFrom="paragraph">
                  <wp:posOffset>191044</wp:posOffset>
                </wp:positionV>
                <wp:extent cx="1948543" cy="135346"/>
                <wp:effectExtent l="0" t="0" r="13970" b="17145"/>
                <wp:wrapNone/>
                <wp:docPr id="89" name="Rectangle 89"/>
                <wp:cNvGraphicFramePr/>
                <a:graphic xmlns:a="http://schemas.openxmlformats.org/drawingml/2006/main">
                  <a:graphicData uri="http://schemas.microsoft.com/office/word/2010/wordprocessingShape">
                    <wps:wsp>
                      <wps:cNvSpPr/>
                      <wps:spPr>
                        <a:xfrm>
                          <a:off x="0" y="0"/>
                          <a:ext cx="1948543" cy="135346"/>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06DD8F" id="Rectangle 89" o:spid="_x0000_s1026" style="position:absolute;margin-left:126.85pt;margin-top:15.05pt;width:153.45pt;height:10.65pt;z-index:25198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" fillcolor="white [3212]" strokecolor="white [3212]" strokeweight="2pt"/>
            </w:pict>
          </mc:Fallback>
        </mc:AlternateContent>
      </w:r>
      <w:r w:rsidRPr="004F3CAA">
        <w:rPr>
          <w:rFonts w:ascii="Times New Roman" w:hAnsi="Times New Roman" w:cs="Times New Roman"/>
          <w:noProof/>
        </w:rPr>
        <w:drawing>
          <wp:inline distT="0" distB="0" distL="0" distR="0" wp14:anchorId="05E90499" wp14:editId="1A186157">
            <wp:extent cx="3984171" cy="2991049"/>
            <wp:effectExtent l="0" t="0" r="0" b="0"/>
            <wp:docPr id="74" name="Picture 74"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74" descr="Chart&#10;&#10;Description automatically generated"/>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4045201" cy="3036866"/>
                    </a:xfrm>
                    <a:prstGeom prst="rect">
                      <a:avLst/>
                    </a:prstGeom>
                    <a:noFill/>
                    <a:ln>
                      <a:noFill/>
                    </a:ln>
                  </pic:spPr>
                </pic:pic>
              </a:graphicData>
            </a:graphic>
          </wp:inline>
        </w:drawing>
      </w:r>
    </w:p>
    <w:p w14:paraId="3D739C87" w14:textId="19ACD8E8" w:rsidR="004845CB" w:rsidRPr="004F3CAA" w:rsidRDefault="004845CB" w:rsidP="004845CB">
      <w:pPr>
        <w:pStyle w:val="Caption"/>
      </w:pPr>
      <w:bookmarkStart w:id="145" w:name="_Ref116559536"/>
      <w:bookmarkStart w:id="146" w:name="_Toc118833966"/>
      <w:r w:rsidRPr="004F3CAA">
        <w:t xml:space="preserve">Figure </w:t>
      </w:r>
      <w:fldSimple w:instr=" SEQ Figure \* ARABIC ">
        <w:r w:rsidR="009A6D03" w:rsidRPr="004F3CAA">
          <w:rPr>
            <w:noProof/>
          </w:rPr>
          <w:t>47</w:t>
        </w:r>
      </w:fldSimple>
      <w:bookmarkEnd w:id="145"/>
      <w:r w:rsidRPr="004F3CAA">
        <w:t>. Compton image from uncertainty weighting only in photon energy range 300 keV to 1200 keV.</w:t>
      </w:r>
      <w:bookmarkEnd w:id="146"/>
    </w:p>
    <w:p w14:paraId="228453FD" w14:textId="77777777" w:rsidR="004845CB" w:rsidRPr="004F3CAA" w:rsidRDefault="004845CB" w:rsidP="004845CB">
      <w:pPr>
        <w:rPr>
          <w:rFonts w:ascii="Times New Roman" w:hAnsi="Times New Roman" w:cs="Times New Roman"/>
        </w:rPr>
      </w:pPr>
    </w:p>
    <w:p w14:paraId="06B1CC6F" w14:textId="77777777" w:rsidR="004845CB" w:rsidRPr="004F3CAA" w:rsidRDefault="004845CB" w:rsidP="004845CB">
      <w:pPr>
        <w:keepNext/>
        <w:spacing w:line="360" w:lineRule="auto"/>
        <w:jc w:val="center"/>
        <w:rPr>
          <w:rFonts w:ascii="Times New Roman" w:hAnsi="Times New Roman" w:cs="Times New Roman"/>
        </w:rPr>
      </w:pPr>
      <w:r w:rsidRPr="004F3CAA">
        <w:rPr>
          <w:rFonts w:ascii="Times New Roman" w:hAnsi="Times New Roman" w:cs="Times New Roman"/>
          <w:noProof/>
        </w:rPr>
        <w:lastRenderedPageBreak/>
        <mc:AlternateContent>
          <mc:Choice Requires="wps">
            <w:drawing>
              <wp:anchor distT="0" distB="0" distL="114300" distR="114300" simplePos="0" relativeHeight="252008448" behindDoc="0" locked="0" layoutInCell="1" allowOverlap="1" wp14:anchorId="08339C52" wp14:editId="66F0C836">
                <wp:simplePos x="0" y="0"/>
                <wp:positionH relativeFrom="column">
                  <wp:posOffset>1589313</wp:posOffset>
                </wp:positionH>
                <wp:positionV relativeFrom="paragraph">
                  <wp:posOffset>185057</wp:posOffset>
                </wp:positionV>
                <wp:extent cx="1937657" cy="135346"/>
                <wp:effectExtent l="0" t="0" r="24765" b="17145"/>
                <wp:wrapNone/>
                <wp:docPr id="92" name="Rectangle 92"/>
                <wp:cNvGraphicFramePr/>
                <a:graphic xmlns:a="http://schemas.openxmlformats.org/drawingml/2006/main">
                  <a:graphicData uri="http://schemas.microsoft.com/office/word/2010/wordprocessingShape">
                    <wps:wsp>
                      <wps:cNvSpPr/>
                      <wps:spPr>
                        <a:xfrm>
                          <a:off x="0" y="0"/>
                          <a:ext cx="1937657" cy="135346"/>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77672D" id="Rectangle 92" o:spid="_x0000_s1026" style="position:absolute;margin-left:125.15pt;margin-top:14.55pt;width:152.55pt;height:10.65pt;z-index:25200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" fillcolor="white [3212]" strokecolor="white [3212]" strokeweight="2pt"/>
            </w:pict>
          </mc:Fallback>
        </mc:AlternateContent>
      </w:r>
      <w:r w:rsidRPr="004F3CAA">
        <w:rPr>
          <w:rFonts w:ascii="Times New Roman" w:hAnsi="Times New Roman" w:cs="Times New Roman"/>
          <w:noProof/>
        </w:rPr>
        <w:drawing>
          <wp:inline distT="0" distB="0" distL="0" distR="0" wp14:anchorId="1913D43D" wp14:editId="193CB29D">
            <wp:extent cx="4051246" cy="3039533"/>
            <wp:effectExtent l="0" t="0" r="6985" b="8890"/>
            <wp:docPr id="77" name="Picture 77"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Picture 77" descr="Chart&#10;&#10;Description automatically generated"/>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4118431" cy="3089940"/>
                    </a:xfrm>
                    <a:prstGeom prst="rect">
                      <a:avLst/>
                    </a:prstGeom>
                    <a:noFill/>
                    <a:ln>
                      <a:noFill/>
                    </a:ln>
                  </pic:spPr>
                </pic:pic>
              </a:graphicData>
            </a:graphic>
          </wp:inline>
        </w:drawing>
      </w:r>
    </w:p>
    <w:p w14:paraId="6DFC6ECD" w14:textId="54AEF6C6" w:rsidR="004845CB" w:rsidRPr="004F3CAA" w:rsidRDefault="004845CB" w:rsidP="004845CB">
      <w:pPr>
        <w:pStyle w:val="Caption"/>
      </w:pPr>
      <w:bookmarkStart w:id="147" w:name="_Ref116559576"/>
      <w:bookmarkStart w:id="148" w:name="_Toc118833967"/>
      <w:r w:rsidRPr="004F3CAA">
        <w:t xml:space="preserve">Figure </w:t>
      </w:r>
      <w:fldSimple w:instr=" SEQ Figure \* ARABIC ">
        <w:r w:rsidR="009A6D03" w:rsidRPr="004F3CAA">
          <w:rPr>
            <w:noProof/>
          </w:rPr>
          <w:t>48</w:t>
        </w:r>
      </w:fldSimple>
      <w:bookmarkEnd w:id="147"/>
      <w:r w:rsidRPr="004F3CAA">
        <w:t>. Compton image from coded aperture agreement weighting only in photon energy range 300 keV to 1200 keV.</w:t>
      </w:r>
      <w:bookmarkEnd w:id="148"/>
    </w:p>
    <w:p w14:paraId="6D2384FD" w14:textId="77777777" w:rsidR="004845CB" w:rsidRPr="004F3CAA" w:rsidRDefault="004845CB">
      <w:pPr>
        <w:rPr>
          <w:rFonts w:ascii="Times New Roman" w:hAnsi="Times New Roman" w:cs="Times New Roman"/>
        </w:rPr>
      </w:pPr>
      <w:r w:rsidRPr="004F3CAA">
        <w:rPr>
          <w:rFonts w:ascii="Times New Roman" w:hAnsi="Times New Roman" w:cs="Times New Roman"/>
        </w:rPr>
        <w:br w:type="page"/>
      </w:r>
    </w:p>
    <w:p w14:paraId="335FBDF0" w14:textId="41EAF0C5" w:rsidR="00457F68" w:rsidRPr="004F3CAA" w:rsidRDefault="00457F68" w:rsidP="00457F68">
      <w:pPr>
        <w:keepNext/>
        <w:spacing w:line="360" w:lineRule="auto"/>
        <w:jc w:val="center"/>
        <w:rPr>
          <w:rFonts w:ascii="Times New Roman" w:hAnsi="Times New Roman" w:cs="Times New Roman"/>
        </w:rPr>
      </w:pPr>
      <w:r w:rsidRPr="004F3CAA">
        <w:rPr>
          <w:rFonts w:ascii="Times New Roman" w:hAnsi="Times New Roman" w:cs="Times New Roman"/>
          <w:noProof/>
        </w:rPr>
        <w:lastRenderedPageBreak/>
        <mc:AlternateContent>
          <mc:Choice Requires="wps">
            <w:drawing>
              <wp:anchor distT="0" distB="0" distL="114300" distR="114300" simplePos="0" relativeHeight="251919360" behindDoc="0" locked="0" layoutInCell="1" allowOverlap="1" wp14:anchorId="795E227E" wp14:editId="582E7005">
                <wp:simplePos x="0" y="0"/>
                <wp:positionH relativeFrom="column">
                  <wp:posOffset>1317171</wp:posOffset>
                </wp:positionH>
                <wp:positionV relativeFrom="paragraph">
                  <wp:posOffset>195943</wp:posOffset>
                </wp:positionV>
                <wp:extent cx="2460172" cy="151311"/>
                <wp:effectExtent l="0" t="0" r="16510" b="20320"/>
                <wp:wrapNone/>
                <wp:docPr id="87" name="Rectangle 87"/>
                <wp:cNvGraphicFramePr/>
                <a:graphic xmlns:a="http://schemas.openxmlformats.org/drawingml/2006/main">
                  <a:graphicData uri="http://schemas.microsoft.com/office/word/2010/wordprocessingShape">
                    <wps:wsp>
                      <wps:cNvSpPr/>
                      <wps:spPr>
                        <a:xfrm>
                          <a:off x="0" y="0"/>
                          <a:ext cx="2460172" cy="151311"/>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C196FD" id="Rectangle 87" o:spid="_x0000_s1026" style="position:absolute;margin-left:103.7pt;margin-top:15.45pt;width:193.7pt;height:11.9pt;z-index:25191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" fillcolor="white [3212]" strokecolor="white [3212]" strokeweight="2pt"/>
            </w:pict>
          </mc:Fallback>
        </mc:AlternateContent>
      </w:r>
      <w:r w:rsidRPr="004F3CAA">
        <w:rPr>
          <w:rFonts w:ascii="Times New Roman" w:hAnsi="Times New Roman" w:cs="Times New Roman"/>
          <w:noProof/>
        </w:rPr>
        <w:drawing>
          <wp:inline distT="0" distB="0" distL="0" distR="0" wp14:anchorId="581EA3C7" wp14:editId="3DE652CF">
            <wp:extent cx="4089028" cy="3069771"/>
            <wp:effectExtent l="0" t="0" r="6985" b="0"/>
            <wp:docPr id="72" name="Picture 72"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Picture 72" descr="A picture containing chart&#10;&#10;Description automatically generated"/>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4185544" cy="3142229"/>
                    </a:xfrm>
                    <a:prstGeom prst="rect">
                      <a:avLst/>
                    </a:prstGeom>
                    <a:noFill/>
                    <a:ln>
                      <a:noFill/>
                    </a:ln>
                  </pic:spPr>
                </pic:pic>
              </a:graphicData>
            </a:graphic>
          </wp:inline>
        </w:drawing>
      </w:r>
    </w:p>
    <w:p w14:paraId="7B066F3C" w14:textId="2B0696FD" w:rsidR="00457F68" w:rsidRPr="004F3CAA" w:rsidRDefault="00457F68" w:rsidP="00457F68">
      <w:pPr>
        <w:pStyle w:val="Caption"/>
      </w:pPr>
      <w:bookmarkStart w:id="149" w:name="_Ref116559503"/>
      <w:bookmarkStart w:id="150" w:name="_Toc118833968"/>
      <w:r w:rsidRPr="004F3CAA">
        <w:t xml:space="preserve">Figure </w:t>
      </w:r>
      <w:fldSimple w:instr=" SEQ Figure \* ARABIC ">
        <w:r w:rsidR="009A6D03" w:rsidRPr="004F3CAA">
          <w:rPr>
            <w:noProof/>
          </w:rPr>
          <w:t>49</w:t>
        </w:r>
      </w:fldSimple>
      <w:bookmarkEnd w:id="149"/>
      <w:r w:rsidRPr="004F3CAA">
        <w:t>. Compton image from mask weighting only from 766 keV and 1001 keV photons.</w:t>
      </w:r>
      <w:bookmarkEnd w:id="150"/>
    </w:p>
    <w:p w14:paraId="40E642D7" w14:textId="77777777" w:rsidR="00457F68" w:rsidRPr="004F3CAA" w:rsidRDefault="00457F68" w:rsidP="00457F68">
      <w:pPr>
        <w:keepNext/>
        <w:spacing w:line="360" w:lineRule="auto"/>
        <w:jc w:val="center"/>
        <w:rPr>
          <w:rFonts w:ascii="Times New Roman" w:hAnsi="Times New Roman" w:cs="Times New Roman"/>
        </w:rPr>
      </w:pPr>
      <w:r w:rsidRPr="004F3CAA">
        <w:rPr>
          <w:rFonts w:ascii="Times New Roman" w:hAnsi="Times New Roman" w:cs="Times New Roman"/>
          <w:noProof/>
        </w:rPr>
        <mc:AlternateContent>
          <mc:Choice Requires="wps">
            <w:drawing>
              <wp:anchor distT="0" distB="0" distL="114300" distR="114300" simplePos="0" relativeHeight="251944960" behindDoc="0" locked="0" layoutInCell="1" allowOverlap="1" wp14:anchorId="3B9BF439" wp14:editId="664D2F6B">
                <wp:simplePos x="0" y="0"/>
                <wp:positionH relativeFrom="column">
                  <wp:posOffset>1643743</wp:posOffset>
                </wp:positionH>
                <wp:positionV relativeFrom="paragraph">
                  <wp:posOffset>170543</wp:posOffset>
                </wp:positionV>
                <wp:extent cx="1817914" cy="178888"/>
                <wp:effectExtent l="0" t="0" r="11430" b="12065"/>
                <wp:wrapNone/>
                <wp:docPr id="88" name="Rectangle 88"/>
                <wp:cNvGraphicFramePr/>
                <a:graphic xmlns:a="http://schemas.openxmlformats.org/drawingml/2006/main">
                  <a:graphicData uri="http://schemas.microsoft.com/office/word/2010/wordprocessingShape">
                    <wps:wsp>
                      <wps:cNvSpPr/>
                      <wps:spPr>
                        <a:xfrm>
                          <a:off x="0" y="0"/>
                          <a:ext cx="1817914" cy="178888"/>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2163B3" id="Rectangle 88" o:spid="_x0000_s1026" style="position:absolute;margin-left:129.45pt;margin-top:13.45pt;width:143.15pt;height:14.1pt;z-index:25194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" fillcolor="white [3212]" strokecolor="white [3212]" strokeweight="2pt"/>
            </w:pict>
          </mc:Fallback>
        </mc:AlternateContent>
      </w:r>
      <w:r w:rsidRPr="004F3CAA">
        <w:rPr>
          <w:rFonts w:ascii="Times New Roman" w:hAnsi="Times New Roman" w:cs="Times New Roman"/>
          <w:noProof/>
        </w:rPr>
        <w:drawing>
          <wp:inline distT="0" distB="0" distL="0" distR="0" wp14:anchorId="179E3F57" wp14:editId="539DF35E">
            <wp:extent cx="4169410" cy="3130112"/>
            <wp:effectExtent l="0" t="0" r="2540" b="0"/>
            <wp:docPr id="73" name="Picture 73"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descr="Chart&#10;&#10;Description automatically generated"/>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4255337" cy="3194620"/>
                    </a:xfrm>
                    <a:prstGeom prst="rect">
                      <a:avLst/>
                    </a:prstGeom>
                    <a:noFill/>
                    <a:ln>
                      <a:noFill/>
                    </a:ln>
                  </pic:spPr>
                </pic:pic>
              </a:graphicData>
            </a:graphic>
          </wp:inline>
        </w:drawing>
      </w:r>
    </w:p>
    <w:p w14:paraId="5C9EF743" w14:textId="2373B1A0" w:rsidR="00457F68" w:rsidRPr="004F3CAA" w:rsidRDefault="00457F68" w:rsidP="00457F68">
      <w:pPr>
        <w:pStyle w:val="Caption"/>
      </w:pPr>
      <w:bookmarkStart w:id="151" w:name="_Ref116559505"/>
      <w:bookmarkStart w:id="152" w:name="_Toc118833969"/>
      <w:r w:rsidRPr="004F3CAA">
        <w:t xml:space="preserve">Figure </w:t>
      </w:r>
      <w:fldSimple w:instr=" SEQ Figure \* ARABIC ">
        <w:r w:rsidR="009A6D03" w:rsidRPr="004F3CAA">
          <w:rPr>
            <w:noProof/>
          </w:rPr>
          <w:t>50</w:t>
        </w:r>
      </w:fldSimple>
      <w:bookmarkEnd w:id="151"/>
      <w:r w:rsidRPr="004F3CAA">
        <w:rPr>
          <w:color w:val="auto"/>
        </w:rPr>
        <w:t xml:space="preserve">. </w:t>
      </w:r>
      <w:r w:rsidRPr="004F3CAA">
        <w:t>Compton image from mask weighting only from 662 keV photons.</w:t>
      </w:r>
      <w:bookmarkEnd w:id="152"/>
    </w:p>
    <w:p w14:paraId="5980B847" w14:textId="77777777" w:rsidR="00457F68" w:rsidRPr="004F3CAA" w:rsidRDefault="00457F68" w:rsidP="00457F68">
      <w:pPr>
        <w:spacing w:line="360" w:lineRule="auto"/>
        <w:rPr>
          <w:rFonts w:ascii="Times New Roman" w:hAnsi="Times New Roman" w:cs="Times New Roman"/>
        </w:rPr>
      </w:pPr>
      <w:r w:rsidRPr="004F3CAA">
        <w:rPr>
          <w:rFonts w:ascii="Times New Roman" w:hAnsi="Times New Roman" w:cs="Times New Roman"/>
        </w:rPr>
        <w:br w:type="page"/>
      </w:r>
    </w:p>
    <w:p w14:paraId="1379B46F" w14:textId="77777777" w:rsidR="00223A36" w:rsidRPr="004F3CAA" w:rsidRDefault="00783BB8" w:rsidP="00223A36">
      <w:pPr>
        <w:keepNext/>
        <w:spacing w:line="360" w:lineRule="auto"/>
        <w:jc w:val="center"/>
        <w:rPr>
          <w:rFonts w:ascii="Times New Roman" w:hAnsi="Times New Roman" w:cs="Times New Roman"/>
        </w:rPr>
      </w:pPr>
      <w:r w:rsidRPr="004F3CAA">
        <w:rPr>
          <w:rFonts w:ascii="Times New Roman" w:hAnsi="Times New Roman" w:cs="Times New Roman"/>
          <w:noProof/>
        </w:rPr>
        <w:lastRenderedPageBreak/>
        <mc:AlternateContent>
          <mc:Choice Requires="wps">
            <w:drawing>
              <wp:anchor distT="0" distB="0" distL="114300" distR="114300" simplePos="0" relativeHeight="251560960" behindDoc="0" locked="0" layoutInCell="1" allowOverlap="1" wp14:anchorId="41785CDB" wp14:editId="203904A5">
                <wp:simplePos x="0" y="0"/>
                <wp:positionH relativeFrom="column">
                  <wp:posOffset>1512975</wp:posOffset>
                </wp:positionH>
                <wp:positionV relativeFrom="paragraph">
                  <wp:posOffset>-34636</wp:posOffset>
                </wp:positionV>
                <wp:extent cx="2036618" cy="212783"/>
                <wp:effectExtent l="0" t="0" r="20955" b="15875"/>
                <wp:wrapNone/>
                <wp:docPr id="95" name="Rectangle 95"/>
                <wp:cNvGraphicFramePr/>
                <a:graphic xmlns:a="http://schemas.openxmlformats.org/drawingml/2006/main">
                  <a:graphicData uri="http://schemas.microsoft.com/office/word/2010/wordprocessingShape">
                    <wps:wsp>
                      <wps:cNvSpPr/>
                      <wps:spPr>
                        <a:xfrm>
                          <a:off x="0" y="0"/>
                          <a:ext cx="2036618" cy="212783"/>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1EF9BB" id="Rectangle 95" o:spid="_x0000_s1026" style="position:absolute;margin-left:119.15pt;margin-top:-2.75pt;width:160.35pt;height:16.75pt;z-index:251560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" fillcolor="white [3212]" strokecolor="white [3212]" strokeweight="2pt"/>
            </w:pict>
          </mc:Fallback>
        </mc:AlternateContent>
      </w:r>
      <w:r w:rsidR="00D67031" w:rsidRPr="004F3CAA">
        <w:rPr>
          <w:rFonts w:ascii="Times New Roman" w:hAnsi="Times New Roman" w:cs="Times New Roman"/>
        </w:rPr>
        <w:t xml:space="preserve"> </w:t>
      </w:r>
      <w:r w:rsidR="00D67031" w:rsidRPr="004F3CAA">
        <w:rPr>
          <w:rFonts w:ascii="Times New Roman" w:hAnsi="Times New Roman" w:cs="Times New Roman"/>
          <w:noProof/>
        </w:rPr>
        <w:drawing>
          <wp:inline distT="0" distB="0" distL="0" distR="0" wp14:anchorId="28D9A39F" wp14:editId="0254EB41">
            <wp:extent cx="3884873" cy="3179618"/>
            <wp:effectExtent l="0" t="0" r="1905" b="1905"/>
            <wp:docPr id="42" name="Picture 42"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Chart&#10;&#10;Description automatically generated"/>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3888500" cy="3182586"/>
                    </a:xfrm>
                    <a:prstGeom prst="rect">
                      <a:avLst/>
                    </a:prstGeom>
                    <a:noFill/>
                    <a:ln>
                      <a:noFill/>
                    </a:ln>
                  </pic:spPr>
                </pic:pic>
              </a:graphicData>
            </a:graphic>
          </wp:inline>
        </w:drawing>
      </w:r>
    </w:p>
    <w:p w14:paraId="25536A80" w14:textId="023B3989" w:rsidR="000A74C7" w:rsidRPr="004F3CAA" w:rsidRDefault="00223A36" w:rsidP="00223A36">
      <w:pPr>
        <w:pStyle w:val="Caption"/>
      </w:pPr>
      <w:bookmarkStart w:id="153" w:name="_Toc118833970"/>
      <w:r w:rsidRPr="004F3CAA">
        <w:t xml:space="preserve">Figure </w:t>
      </w:r>
      <w:fldSimple w:instr=" SEQ Figure \* ARABIC ">
        <w:r w:rsidR="009A6D03" w:rsidRPr="004F3CAA">
          <w:rPr>
            <w:noProof/>
          </w:rPr>
          <w:t>51</w:t>
        </w:r>
      </w:fldSimple>
      <w:r w:rsidRPr="004F3CAA">
        <w:t xml:space="preserve">. Combined image </w:t>
      </w:r>
      <w:r w:rsidR="00BF03A5" w:rsidRPr="004F3CAA">
        <w:t>using energy range of 50 keV to 1200 keV.</w:t>
      </w:r>
      <w:bookmarkEnd w:id="153"/>
    </w:p>
    <w:p w14:paraId="60981626" w14:textId="77777777" w:rsidR="00223A36" w:rsidRPr="004F3CAA" w:rsidRDefault="00223A36" w:rsidP="00556CA8">
      <w:pPr>
        <w:keepNext/>
        <w:spacing w:line="360" w:lineRule="auto"/>
        <w:jc w:val="center"/>
        <w:rPr>
          <w:rFonts w:ascii="Times New Roman" w:hAnsi="Times New Roman" w:cs="Times New Roman"/>
        </w:rPr>
      </w:pPr>
    </w:p>
    <w:p w14:paraId="4061149B" w14:textId="77777777" w:rsidR="00223A36" w:rsidRPr="004F3CAA" w:rsidRDefault="00223A36" w:rsidP="00556CA8">
      <w:pPr>
        <w:keepNext/>
        <w:spacing w:line="360" w:lineRule="auto"/>
        <w:jc w:val="center"/>
        <w:rPr>
          <w:rFonts w:ascii="Times New Roman" w:hAnsi="Times New Roman" w:cs="Times New Roman"/>
        </w:rPr>
      </w:pPr>
    </w:p>
    <w:p w14:paraId="1EDD5FF1" w14:textId="601361B0" w:rsidR="00F75ECE" w:rsidRPr="004F3CAA" w:rsidRDefault="00D67031" w:rsidP="00556CA8">
      <w:pPr>
        <w:keepNext/>
        <w:spacing w:line="360" w:lineRule="auto"/>
        <w:jc w:val="center"/>
        <w:rPr>
          <w:rFonts w:ascii="Times New Roman" w:hAnsi="Times New Roman" w:cs="Times New Roman"/>
        </w:rPr>
      </w:pPr>
      <w:r w:rsidRPr="004F3CAA">
        <w:rPr>
          <w:rFonts w:ascii="Times New Roman" w:hAnsi="Times New Roman" w:cs="Times New Roman"/>
          <w:noProof/>
        </w:rPr>
        <w:drawing>
          <wp:inline distT="0" distB="0" distL="0" distR="0" wp14:anchorId="17B3661F" wp14:editId="2967209B">
            <wp:extent cx="3859354" cy="2923309"/>
            <wp:effectExtent l="0" t="0" r="8255" b="0"/>
            <wp:docPr id="56" name="Picture 56"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descr="Chart, histogram&#10;&#10;Description automatically generated"/>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3894955" cy="2950276"/>
                    </a:xfrm>
                    <a:prstGeom prst="rect">
                      <a:avLst/>
                    </a:prstGeom>
                    <a:noFill/>
                    <a:ln>
                      <a:noFill/>
                    </a:ln>
                  </pic:spPr>
                </pic:pic>
              </a:graphicData>
            </a:graphic>
          </wp:inline>
        </w:drawing>
      </w:r>
    </w:p>
    <w:p w14:paraId="72A4D58B" w14:textId="6009139C" w:rsidR="00D67031" w:rsidRPr="004F3CAA" w:rsidRDefault="000A74C7" w:rsidP="00556CA8">
      <w:pPr>
        <w:pStyle w:val="Caption"/>
      </w:pPr>
      <w:bookmarkStart w:id="154" w:name="_Ref116559868"/>
      <w:bookmarkStart w:id="155" w:name="_Toc118833971"/>
      <w:r w:rsidRPr="004F3CAA">
        <w:t xml:space="preserve">Figure </w:t>
      </w:r>
      <w:fldSimple w:instr=" SEQ Figure \* ARABIC ">
        <w:r w:rsidR="009A6D03" w:rsidRPr="004F3CAA">
          <w:rPr>
            <w:noProof/>
          </w:rPr>
          <w:t>52</w:t>
        </w:r>
      </w:fldSimple>
      <w:bookmarkEnd w:id="154"/>
      <w:r w:rsidRPr="004F3CAA">
        <w:t>.</w:t>
      </w:r>
      <w:r w:rsidR="007576E1" w:rsidRPr="004F3CAA">
        <w:t xml:space="preserve"> </w:t>
      </w:r>
      <w:r w:rsidR="00BF03A5" w:rsidRPr="004F3CAA">
        <w:t xml:space="preserve">Pixel </w:t>
      </w:r>
      <w:r w:rsidR="00F75ECE" w:rsidRPr="004F3CAA">
        <w:t>specific spectra</w:t>
      </w:r>
      <w:r w:rsidR="00BF03A5" w:rsidRPr="004F3CAA">
        <w:t xml:space="preserve"> </w:t>
      </w:r>
      <w:r w:rsidR="00184766" w:rsidRPr="004F3CAA">
        <w:t>from both coded aperture and Compton scattering</w:t>
      </w:r>
      <w:r w:rsidR="00BF03A5" w:rsidRPr="004F3CAA">
        <w:t xml:space="preserve"> at different pixel locations</w:t>
      </w:r>
      <w:r w:rsidR="00184766" w:rsidRPr="004F3CAA">
        <w:t>.</w:t>
      </w:r>
      <w:bookmarkEnd w:id="155"/>
    </w:p>
    <w:p w14:paraId="479FC3E7" w14:textId="051647F3" w:rsidR="0016732B" w:rsidRPr="004F3CAA" w:rsidRDefault="0016732B" w:rsidP="0016732B">
      <w:pPr>
        <w:spacing w:line="360" w:lineRule="auto"/>
        <w:rPr>
          <w:rFonts w:ascii="Times New Roman" w:hAnsi="Times New Roman" w:cs="Times New Roman"/>
        </w:rPr>
      </w:pPr>
      <w:r w:rsidRPr="004F3CAA">
        <w:rPr>
          <w:rFonts w:ascii="Times New Roman" w:hAnsi="Times New Roman" w:cs="Times New Roman"/>
        </w:rPr>
        <w:lastRenderedPageBreak/>
        <w:t xml:space="preserve">The first mass estimation results are shown in Table 2, with an image of the mass </w:t>
      </w:r>
      <w:r w:rsidR="00EE47E0" w:rsidRPr="004F3CAA">
        <w:rPr>
          <w:rFonts w:ascii="Times New Roman" w:hAnsi="Times New Roman" w:cs="Times New Roman"/>
        </w:rPr>
        <w:t xml:space="preserve">in </w:t>
      </w:r>
      <w:r w:rsidR="00EE47E0" w:rsidRPr="004F3CAA">
        <w:rPr>
          <w:rFonts w:ascii="Times New Roman" w:hAnsi="Times New Roman" w:cs="Times New Roman"/>
        </w:rPr>
        <w:fldChar w:fldCharType="begin"/>
      </w:r>
      <w:r w:rsidR="00EE47E0" w:rsidRPr="004F3CAA">
        <w:rPr>
          <w:rFonts w:ascii="Times New Roman" w:hAnsi="Times New Roman" w:cs="Times New Roman"/>
        </w:rPr>
        <w:instrText xml:space="preserve"> REF _Ref118804655 </w:instrText>
      </w:r>
      <w:r w:rsidR="00BD4DF2" w:rsidRPr="004F3CAA">
        <w:rPr>
          <w:rFonts w:ascii="Times New Roman" w:hAnsi="Times New Roman" w:cs="Times New Roman"/>
        </w:rPr>
        <w:instrText xml:space="preserve"> \* MERGEFORMAT </w:instrText>
      </w:r>
      <w:r w:rsidR="00EE47E0" w:rsidRPr="004F3CAA">
        <w:rPr>
          <w:rFonts w:ascii="Times New Roman" w:hAnsi="Times New Roman" w:cs="Times New Roman"/>
        </w:rPr>
        <w:fldChar w:fldCharType="separate"/>
      </w:r>
      <w:r w:rsidR="009A6D03" w:rsidRPr="004F3CAA">
        <w:rPr>
          <w:rFonts w:ascii="Times New Roman" w:hAnsi="Times New Roman" w:cs="Times New Roman"/>
        </w:rPr>
        <w:t xml:space="preserve">Figure </w:t>
      </w:r>
      <w:r w:rsidR="009A6D03" w:rsidRPr="004F3CAA">
        <w:rPr>
          <w:rFonts w:ascii="Times New Roman" w:hAnsi="Times New Roman" w:cs="Times New Roman"/>
          <w:noProof/>
        </w:rPr>
        <w:t>53</w:t>
      </w:r>
      <w:r w:rsidR="00EE47E0" w:rsidRPr="004F3CAA">
        <w:rPr>
          <w:rFonts w:ascii="Times New Roman" w:hAnsi="Times New Roman" w:cs="Times New Roman"/>
        </w:rPr>
        <w:fldChar w:fldCharType="end"/>
      </w:r>
      <w:r w:rsidRPr="004F3CAA">
        <w:rPr>
          <w:rFonts w:ascii="Times New Roman" w:hAnsi="Times New Roman" w:cs="Times New Roman"/>
        </w:rPr>
        <w:t xml:space="preserve">. This is with a known thickness of 1.58 cm and assumed homogeneous composition. The mass of U-238 was estimated with the data shown in the combined image with the peak intensities at both 766 keV and 1001 keV. For the known thickness case, an average was taken of the two estimated masses. Equation 12 was used to evaluate the mass with the self-attenuation factor coming from the </w:t>
      </w:r>
      <w:r w:rsidR="001554F7" w:rsidRPr="004F3CAA">
        <w:rPr>
          <w:rFonts w:ascii="Times New Roman" w:hAnsi="Times New Roman" w:cs="Times New Roman"/>
        </w:rPr>
        <w:t xml:space="preserve">assumed </w:t>
      </w:r>
      <w:r w:rsidRPr="004F3CAA">
        <w:rPr>
          <w:rFonts w:ascii="Times New Roman" w:hAnsi="Times New Roman" w:cs="Times New Roman"/>
        </w:rPr>
        <w:t xml:space="preserve">known </w:t>
      </w:r>
      <w:proofErr w:type="spellStart"/>
      <w:r w:rsidR="00B54B3E" w:rsidRPr="004F3CAA">
        <w:rPr>
          <w:rFonts w:ascii="Times New Roman" w:hAnsi="Times New Roman" w:cs="Times New Roman"/>
        </w:rPr>
        <w:t>ρt</w:t>
      </w:r>
      <w:proofErr w:type="spellEnd"/>
      <w:r w:rsidRPr="004F3CAA">
        <w:rPr>
          <w:rFonts w:ascii="Times New Roman" w:hAnsi="Times New Roman" w:cs="Times New Roman"/>
        </w:rPr>
        <w:t>. Then the intensities were used to find the enrichment for the U-235 mass.</w:t>
      </w:r>
      <w:r w:rsidR="00225F51" w:rsidRPr="004F3CAA">
        <w:rPr>
          <w:rFonts w:ascii="Times New Roman" w:hAnsi="Times New Roman" w:cs="Times New Roman"/>
        </w:rPr>
        <w:t xml:space="preserve"> </w:t>
      </w:r>
      <w:r w:rsidR="00AD491B" w:rsidRPr="004F3CAA">
        <w:rPr>
          <w:rFonts w:ascii="Times New Roman" w:hAnsi="Times New Roman" w:cs="Times New Roman"/>
        </w:rPr>
        <w:t xml:space="preserve">The uncertainties were calculated from </w:t>
      </w:r>
      <w:r w:rsidR="00802AF5" w:rsidRPr="004F3CAA">
        <w:rPr>
          <w:rFonts w:ascii="Times New Roman" w:hAnsi="Times New Roman" w:cs="Times New Roman"/>
        </w:rPr>
        <w:t>first order error propagation originating with the uncertainty in the counts from each pixel following Poisson counting statistics</w:t>
      </w:r>
      <w:r w:rsidR="00225F51" w:rsidRPr="004F3CAA">
        <w:rPr>
          <w:rFonts w:ascii="Times New Roman" w:hAnsi="Times New Roman" w:cs="Times New Roman"/>
        </w:rPr>
        <w:t xml:space="preserve"> (</w:t>
      </w:r>
      <m:oMath>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c</m:t>
            </m:r>
          </m:sub>
        </m:sSub>
        <m:r>
          <w:rPr>
            <w:rFonts w:ascii="Cambria Math" w:hAnsi="Cambria Math" w:cs="Times New Roman"/>
          </w:rPr>
          <m:t>=</m:t>
        </m:r>
        <m:rad>
          <m:radPr>
            <m:degHide m:val="1"/>
            <m:ctrlPr>
              <w:rPr>
                <w:rFonts w:ascii="Cambria Math" w:hAnsi="Cambria Math" w:cs="Times New Roman"/>
                <w:i/>
              </w:rPr>
            </m:ctrlPr>
          </m:radPr>
          <m:deg/>
          <m:e>
            <m:r>
              <w:rPr>
                <w:rFonts w:ascii="Cambria Math" w:hAnsi="Cambria Math" w:cs="Times New Roman"/>
              </w:rPr>
              <m:t>c</m:t>
            </m:r>
          </m:e>
        </m:rad>
      </m:oMath>
      <w:r w:rsidR="00225F51" w:rsidRPr="004F3CAA">
        <w:rPr>
          <w:rFonts w:ascii="Times New Roman" w:hAnsi="Times New Roman" w:cs="Times New Roman"/>
        </w:rPr>
        <w:t xml:space="preserve">). </w:t>
      </w:r>
      <w:r w:rsidR="00104DA7" w:rsidRPr="004F3CAA">
        <w:rPr>
          <w:rFonts w:ascii="Times New Roman" w:hAnsi="Times New Roman" w:cs="Times New Roman"/>
        </w:rPr>
        <w:t>T</w:t>
      </w:r>
      <w:r w:rsidR="00833001" w:rsidRPr="004F3CAA">
        <w:rPr>
          <w:rFonts w:ascii="Times New Roman" w:hAnsi="Times New Roman" w:cs="Times New Roman"/>
        </w:rPr>
        <w:t xml:space="preserve">his method provides a preliminary estimation of the uncertainty, though is not all encompassing. </w:t>
      </w:r>
      <w:r w:rsidR="00A400EE" w:rsidRPr="004F3CAA">
        <w:rPr>
          <w:rFonts w:ascii="Times New Roman" w:hAnsi="Times New Roman" w:cs="Times New Roman"/>
        </w:rPr>
        <w:t>More precise</w:t>
      </w:r>
      <w:r w:rsidR="00833001" w:rsidRPr="004F3CAA">
        <w:rPr>
          <w:rFonts w:ascii="Times New Roman" w:hAnsi="Times New Roman" w:cs="Times New Roman"/>
        </w:rPr>
        <w:t xml:space="preserve"> uncertainty estimations would consider the uncertainty from each </w:t>
      </w:r>
      <w:r w:rsidR="00151473" w:rsidRPr="004F3CAA">
        <w:rPr>
          <w:rFonts w:ascii="Times New Roman" w:hAnsi="Times New Roman" w:cs="Times New Roman"/>
        </w:rPr>
        <w:t xml:space="preserve">projected cone attributing </w:t>
      </w:r>
      <w:r w:rsidR="0092711B" w:rsidRPr="004F3CAA">
        <w:rPr>
          <w:rFonts w:ascii="Times New Roman" w:hAnsi="Times New Roman" w:cs="Times New Roman"/>
        </w:rPr>
        <w:t>to a count</w:t>
      </w:r>
      <w:r w:rsidR="0037345F" w:rsidRPr="004F3CAA">
        <w:rPr>
          <w:rFonts w:ascii="Times New Roman" w:hAnsi="Times New Roman" w:cs="Times New Roman"/>
        </w:rPr>
        <w:t>.</w:t>
      </w:r>
      <w:r w:rsidR="00C80584" w:rsidRPr="004F3CAA">
        <w:rPr>
          <w:rFonts w:ascii="Times New Roman" w:hAnsi="Times New Roman" w:cs="Times New Roman"/>
        </w:rPr>
        <w:t xml:space="preserve"> This would </w:t>
      </w:r>
      <w:r w:rsidR="0004060C" w:rsidRPr="004F3CAA">
        <w:rPr>
          <w:rFonts w:ascii="Times New Roman" w:hAnsi="Times New Roman" w:cs="Times New Roman"/>
        </w:rPr>
        <w:t xml:space="preserve">consider more in depth </w:t>
      </w:r>
      <w:r w:rsidR="00C80584" w:rsidRPr="004F3CAA">
        <w:rPr>
          <w:rFonts w:ascii="Times New Roman" w:hAnsi="Times New Roman" w:cs="Times New Roman"/>
        </w:rPr>
        <w:t>the mechanisms of the backprojected reconstruction</w:t>
      </w:r>
      <w:r w:rsidR="00636BB3" w:rsidRPr="004F3CAA">
        <w:rPr>
          <w:rFonts w:ascii="Times New Roman" w:hAnsi="Times New Roman" w:cs="Times New Roman"/>
        </w:rPr>
        <w:t xml:space="preserve"> and image to source geometries.</w:t>
      </w:r>
      <w:r w:rsidRPr="004F3CAA">
        <w:rPr>
          <w:rFonts w:ascii="Times New Roman" w:hAnsi="Times New Roman" w:cs="Times New Roman"/>
        </w:rPr>
        <w:br w:type="page"/>
      </w:r>
    </w:p>
    <w:p w14:paraId="5F8253AA" w14:textId="55721B4F" w:rsidR="000A74C7" w:rsidRPr="004F3CAA" w:rsidRDefault="00FE627B" w:rsidP="00556CA8">
      <w:pPr>
        <w:spacing w:line="360" w:lineRule="auto"/>
        <w:rPr>
          <w:rFonts w:ascii="Times New Roman" w:hAnsi="Times New Roman" w:cs="Times New Roman"/>
        </w:rPr>
      </w:pPr>
      <w:bookmarkStart w:id="156" w:name="_Toc118833919"/>
      <w:r w:rsidRPr="004F3CAA">
        <w:rPr>
          <w:rFonts w:ascii="Times New Roman" w:hAnsi="Times New Roman" w:cs="Times New Roman"/>
        </w:rPr>
        <w:lastRenderedPageBreak/>
        <w:t xml:space="preserve">Table </w:t>
      </w:r>
      <w:r w:rsidRPr="004F3CAA">
        <w:rPr>
          <w:rFonts w:ascii="Times New Roman" w:hAnsi="Times New Roman" w:cs="Times New Roman"/>
        </w:rPr>
        <w:fldChar w:fldCharType="begin"/>
      </w:r>
      <w:r w:rsidRPr="004F3CAA">
        <w:rPr>
          <w:rFonts w:ascii="Times New Roman" w:hAnsi="Times New Roman" w:cs="Times New Roman"/>
        </w:rPr>
        <w:instrText>SEQ Table \* ARABIC</w:instrText>
      </w:r>
      <w:r w:rsidRPr="004F3CAA">
        <w:rPr>
          <w:rFonts w:ascii="Times New Roman" w:hAnsi="Times New Roman" w:cs="Times New Roman"/>
        </w:rPr>
        <w:fldChar w:fldCharType="separate"/>
      </w:r>
      <w:r w:rsidR="009A6D03" w:rsidRPr="004F3CAA">
        <w:rPr>
          <w:rFonts w:ascii="Times New Roman" w:hAnsi="Times New Roman" w:cs="Times New Roman"/>
          <w:noProof/>
        </w:rPr>
        <w:t>2</w:t>
      </w:r>
      <w:r w:rsidRPr="004F3CAA">
        <w:rPr>
          <w:rFonts w:ascii="Times New Roman" w:hAnsi="Times New Roman" w:cs="Times New Roman"/>
        </w:rPr>
        <w:fldChar w:fldCharType="end"/>
      </w:r>
      <w:r w:rsidRPr="004F3CAA">
        <w:rPr>
          <w:rFonts w:ascii="Times New Roman" w:hAnsi="Times New Roman" w:cs="Times New Roman"/>
        </w:rPr>
        <w:t>. Mass Estimation with known thickness</w:t>
      </w:r>
      <w:bookmarkEnd w:id="156"/>
    </w:p>
    <w:tbl>
      <w:tblPr>
        <w:tblStyle w:val="TableGrid"/>
        <w:tblW w:w="7915" w:type="dxa"/>
        <w:jc w:val="center"/>
        <w:tblLook w:val="04A0" w:firstRow="1" w:lastRow="0" w:firstColumn="1" w:lastColumn="0" w:noHBand="0" w:noVBand="1"/>
      </w:tblPr>
      <w:tblGrid>
        <w:gridCol w:w="2006"/>
        <w:gridCol w:w="1908"/>
        <w:gridCol w:w="1735"/>
        <w:gridCol w:w="2266"/>
      </w:tblGrid>
      <w:tr w:rsidR="00D97AF1" w:rsidRPr="004F3CAA" w14:paraId="189AAB20" w14:textId="643B5C7A" w:rsidTr="00D97AF1">
        <w:trPr>
          <w:jc w:val="center"/>
        </w:trPr>
        <w:tc>
          <w:tcPr>
            <w:tcW w:w="2006" w:type="dxa"/>
          </w:tcPr>
          <w:p w14:paraId="7E6A21E9" w14:textId="77777777" w:rsidR="00D97AF1" w:rsidRPr="004F3CAA" w:rsidRDefault="00D97AF1" w:rsidP="00D97AF1">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ascii="Times New Roman" w:hAnsi="Times New Roman" w:cs="Times New Roman"/>
              </w:rPr>
            </w:pPr>
          </w:p>
        </w:tc>
        <w:tc>
          <w:tcPr>
            <w:tcW w:w="1908" w:type="dxa"/>
          </w:tcPr>
          <w:p w14:paraId="48A3E7D9" w14:textId="4E25529F" w:rsidR="00D97AF1" w:rsidRPr="004F3CAA" w:rsidRDefault="00D97AF1" w:rsidP="00D97AF1">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ascii="Times New Roman" w:hAnsi="Times New Roman" w:cs="Times New Roman"/>
              </w:rPr>
            </w:pPr>
            <w:r w:rsidRPr="004F3CAA">
              <w:rPr>
                <w:rFonts w:ascii="Times New Roman" w:hAnsi="Times New Roman" w:cs="Times New Roman"/>
              </w:rPr>
              <w:t>Measured</w:t>
            </w:r>
          </w:p>
        </w:tc>
        <w:tc>
          <w:tcPr>
            <w:tcW w:w="1735" w:type="dxa"/>
          </w:tcPr>
          <w:p w14:paraId="53024194" w14:textId="5401CE18" w:rsidR="00D97AF1" w:rsidRPr="004F3CAA" w:rsidRDefault="00D97AF1" w:rsidP="00D97AF1">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ascii="Times New Roman" w:hAnsi="Times New Roman" w:cs="Times New Roman"/>
              </w:rPr>
            </w:pPr>
            <w:r w:rsidRPr="004F3CAA">
              <w:rPr>
                <w:rFonts w:ascii="Times New Roman" w:hAnsi="Times New Roman" w:cs="Times New Roman"/>
              </w:rPr>
              <w:t>Actual</w:t>
            </w:r>
          </w:p>
        </w:tc>
        <w:tc>
          <w:tcPr>
            <w:tcW w:w="2266" w:type="dxa"/>
          </w:tcPr>
          <w:p w14:paraId="7C897314" w14:textId="661775F6" w:rsidR="00D97AF1" w:rsidRPr="004F3CAA" w:rsidRDefault="00D97AF1" w:rsidP="00D97AF1">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ascii="Times New Roman" w:hAnsi="Times New Roman" w:cs="Times New Roman"/>
              </w:rPr>
            </w:pPr>
            <w:r>
              <w:rPr>
                <w:rFonts w:ascii="Times New Roman" w:hAnsi="Times New Roman" w:cs="Times New Roman"/>
              </w:rPr>
              <w:t>Percent Error Range</w:t>
            </w:r>
          </w:p>
        </w:tc>
      </w:tr>
      <w:tr w:rsidR="00D97AF1" w:rsidRPr="004F3CAA" w14:paraId="18584AD9" w14:textId="40821AAC" w:rsidTr="00D97AF1">
        <w:trPr>
          <w:jc w:val="center"/>
        </w:trPr>
        <w:tc>
          <w:tcPr>
            <w:tcW w:w="2006" w:type="dxa"/>
          </w:tcPr>
          <w:p w14:paraId="00A3B4BC" w14:textId="50BB0851" w:rsidR="00D97AF1" w:rsidRPr="004F3CAA" w:rsidRDefault="00D97AF1" w:rsidP="00D97AF1">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ascii="Times New Roman" w:hAnsi="Times New Roman" w:cs="Times New Roman"/>
              </w:rPr>
            </w:pPr>
            <w:r w:rsidRPr="004F3CAA">
              <w:rPr>
                <w:rFonts w:ascii="Times New Roman" w:hAnsi="Times New Roman" w:cs="Times New Roman"/>
              </w:rPr>
              <w:t>Mass U-235</w:t>
            </w:r>
          </w:p>
        </w:tc>
        <w:tc>
          <w:tcPr>
            <w:tcW w:w="1908" w:type="dxa"/>
          </w:tcPr>
          <w:p w14:paraId="23593610" w14:textId="41B2B78D" w:rsidR="00D97AF1" w:rsidRPr="004F3CAA" w:rsidRDefault="00D97AF1" w:rsidP="00D97AF1">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ascii="Times New Roman" w:hAnsi="Times New Roman" w:cs="Times New Roman"/>
              </w:rPr>
            </w:pPr>
            <w:r w:rsidRPr="004F3CAA">
              <w:rPr>
                <w:rFonts w:ascii="Times New Roman" w:hAnsi="Times New Roman" w:cs="Times New Roman"/>
              </w:rPr>
              <w:t>7.16 ± 0.395 g</w:t>
            </w:r>
          </w:p>
        </w:tc>
        <w:tc>
          <w:tcPr>
            <w:tcW w:w="1735" w:type="dxa"/>
          </w:tcPr>
          <w:p w14:paraId="307BCC45" w14:textId="665709CB" w:rsidR="00D97AF1" w:rsidRPr="004F3CAA" w:rsidRDefault="00D97AF1" w:rsidP="00D97AF1">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ascii="Times New Roman" w:hAnsi="Times New Roman" w:cs="Times New Roman"/>
              </w:rPr>
            </w:pPr>
            <w:r w:rsidRPr="004F3CAA">
              <w:rPr>
                <w:rFonts w:ascii="Times New Roman" w:hAnsi="Times New Roman" w:cs="Times New Roman"/>
              </w:rPr>
              <w:t>7.54 g</w:t>
            </w:r>
          </w:p>
        </w:tc>
        <w:tc>
          <w:tcPr>
            <w:tcW w:w="2266" w:type="dxa"/>
          </w:tcPr>
          <w:p w14:paraId="5C5BD534" w14:textId="31A58E2D" w:rsidR="00D97AF1" w:rsidRPr="004F3CAA" w:rsidRDefault="00D97AF1" w:rsidP="00D97AF1">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ascii="Times New Roman" w:hAnsi="Times New Roman" w:cs="Times New Roman"/>
              </w:rPr>
            </w:pPr>
            <w:r>
              <w:rPr>
                <w:rFonts w:ascii="Times New Roman" w:hAnsi="Times New Roman" w:cs="Times New Roman"/>
              </w:rPr>
              <w:t>0.199 - 10.3</w:t>
            </w:r>
            <w:r w:rsidR="00521DF0">
              <w:rPr>
                <w:rFonts w:ascii="Times New Roman" w:hAnsi="Times New Roman" w:cs="Times New Roman"/>
              </w:rPr>
              <w:t xml:space="preserve"> %</w:t>
            </w:r>
          </w:p>
        </w:tc>
      </w:tr>
      <w:tr w:rsidR="00D97AF1" w:rsidRPr="004F3CAA" w14:paraId="22154D75" w14:textId="4F7E71B3" w:rsidTr="00D97AF1">
        <w:trPr>
          <w:jc w:val="center"/>
        </w:trPr>
        <w:tc>
          <w:tcPr>
            <w:tcW w:w="2006" w:type="dxa"/>
          </w:tcPr>
          <w:p w14:paraId="0E3C2583" w14:textId="67801F5E" w:rsidR="00D97AF1" w:rsidRPr="004F3CAA" w:rsidRDefault="00D97AF1" w:rsidP="00D97AF1">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ascii="Times New Roman" w:hAnsi="Times New Roman" w:cs="Times New Roman"/>
              </w:rPr>
            </w:pPr>
            <w:r w:rsidRPr="004F3CAA">
              <w:rPr>
                <w:rFonts w:ascii="Times New Roman" w:hAnsi="Times New Roman" w:cs="Times New Roman"/>
              </w:rPr>
              <w:t>Mass U-238</w:t>
            </w:r>
          </w:p>
        </w:tc>
        <w:tc>
          <w:tcPr>
            <w:tcW w:w="1908" w:type="dxa"/>
          </w:tcPr>
          <w:p w14:paraId="3477D70A" w14:textId="37D82BCE" w:rsidR="00D97AF1" w:rsidRPr="004F3CAA" w:rsidRDefault="00D97AF1" w:rsidP="00D97AF1">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ascii="Times New Roman" w:hAnsi="Times New Roman" w:cs="Times New Roman"/>
              </w:rPr>
            </w:pPr>
            <w:r w:rsidRPr="004F3CAA">
              <w:rPr>
                <w:rFonts w:ascii="Times New Roman" w:hAnsi="Times New Roman" w:cs="Times New Roman"/>
              </w:rPr>
              <w:t>149 ± 7.94 g</w:t>
            </w:r>
          </w:p>
        </w:tc>
        <w:tc>
          <w:tcPr>
            <w:tcW w:w="1735" w:type="dxa"/>
          </w:tcPr>
          <w:p w14:paraId="74815E8D" w14:textId="2964243E" w:rsidR="00D97AF1" w:rsidRPr="004F3CAA" w:rsidRDefault="00D97AF1" w:rsidP="00D97AF1">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ascii="Times New Roman" w:hAnsi="Times New Roman" w:cs="Times New Roman"/>
              </w:rPr>
            </w:pPr>
            <w:r w:rsidRPr="004F3CAA">
              <w:rPr>
                <w:rFonts w:ascii="Times New Roman" w:hAnsi="Times New Roman" w:cs="Times New Roman"/>
              </w:rPr>
              <w:t>161 g</w:t>
            </w:r>
          </w:p>
        </w:tc>
        <w:tc>
          <w:tcPr>
            <w:tcW w:w="2266" w:type="dxa"/>
          </w:tcPr>
          <w:p w14:paraId="411E9D48" w14:textId="7DC8F94F" w:rsidR="00D97AF1" w:rsidRPr="004F3CAA" w:rsidRDefault="00D97AF1" w:rsidP="00D97AF1">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ascii="Times New Roman" w:hAnsi="Times New Roman" w:cs="Times New Roman"/>
              </w:rPr>
            </w:pPr>
            <w:r>
              <w:rPr>
                <w:rFonts w:ascii="Times New Roman" w:hAnsi="Times New Roman" w:cs="Times New Roman"/>
              </w:rPr>
              <w:t>2.52 - 12.4</w:t>
            </w:r>
            <w:r w:rsidR="00521DF0">
              <w:rPr>
                <w:rFonts w:ascii="Times New Roman" w:hAnsi="Times New Roman" w:cs="Times New Roman"/>
              </w:rPr>
              <w:t xml:space="preserve"> %</w:t>
            </w:r>
          </w:p>
        </w:tc>
      </w:tr>
      <w:tr w:rsidR="00D97AF1" w:rsidRPr="004F3CAA" w14:paraId="36CA5AFE" w14:textId="707CB82D" w:rsidTr="00D97AF1">
        <w:trPr>
          <w:jc w:val="center"/>
        </w:trPr>
        <w:tc>
          <w:tcPr>
            <w:tcW w:w="2006" w:type="dxa"/>
          </w:tcPr>
          <w:p w14:paraId="264957E6" w14:textId="45D8DF9D" w:rsidR="00D97AF1" w:rsidRPr="004F3CAA" w:rsidRDefault="00D97AF1" w:rsidP="00D97AF1">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ascii="Times New Roman" w:hAnsi="Times New Roman" w:cs="Times New Roman"/>
              </w:rPr>
            </w:pPr>
            <w:r w:rsidRPr="004F3CAA">
              <w:rPr>
                <w:rFonts w:ascii="Times New Roman" w:hAnsi="Times New Roman" w:cs="Times New Roman"/>
              </w:rPr>
              <w:t>Enrichment</w:t>
            </w:r>
          </w:p>
        </w:tc>
        <w:tc>
          <w:tcPr>
            <w:tcW w:w="1908" w:type="dxa"/>
          </w:tcPr>
          <w:p w14:paraId="66BDD696" w14:textId="47570F9B" w:rsidR="00D97AF1" w:rsidRPr="004F3CAA" w:rsidRDefault="00D97AF1" w:rsidP="00D97AF1">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ascii="Times New Roman" w:hAnsi="Times New Roman" w:cs="Times New Roman"/>
              </w:rPr>
            </w:pPr>
            <w:r w:rsidRPr="004F3CAA">
              <w:rPr>
                <w:rFonts w:ascii="Times New Roman" w:hAnsi="Times New Roman" w:cs="Times New Roman"/>
              </w:rPr>
              <w:t>4.58 ± 0.0480 %</w:t>
            </w:r>
          </w:p>
        </w:tc>
        <w:tc>
          <w:tcPr>
            <w:tcW w:w="1735" w:type="dxa"/>
          </w:tcPr>
          <w:p w14:paraId="1BDE3600" w14:textId="17425299" w:rsidR="00D97AF1" w:rsidRPr="004F3CAA" w:rsidRDefault="00D97AF1" w:rsidP="00D97AF1">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ascii="Times New Roman" w:hAnsi="Times New Roman" w:cs="Times New Roman"/>
              </w:rPr>
            </w:pPr>
            <w:r w:rsidRPr="004F3CAA">
              <w:rPr>
                <w:rFonts w:ascii="Times New Roman" w:hAnsi="Times New Roman" w:cs="Times New Roman"/>
              </w:rPr>
              <w:t>4.46 %</w:t>
            </w:r>
          </w:p>
        </w:tc>
        <w:tc>
          <w:tcPr>
            <w:tcW w:w="2266" w:type="dxa"/>
          </w:tcPr>
          <w:p w14:paraId="52F0642E" w14:textId="0B15A00D" w:rsidR="00D97AF1" w:rsidRPr="004F3CAA" w:rsidRDefault="00D97AF1" w:rsidP="00D97AF1">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ascii="Times New Roman" w:hAnsi="Times New Roman" w:cs="Times New Roman"/>
              </w:rPr>
            </w:pPr>
            <w:r>
              <w:rPr>
                <w:rFonts w:ascii="Times New Roman" w:hAnsi="Times New Roman" w:cs="Times New Roman"/>
              </w:rPr>
              <w:t>1.61 – 3.77</w:t>
            </w:r>
            <w:r w:rsidR="00521DF0">
              <w:rPr>
                <w:rFonts w:ascii="Times New Roman" w:hAnsi="Times New Roman" w:cs="Times New Roman"/>
              </w:rPr>
              <w:t xml:space="preserve"> %</w:t>
            </w:r>
          </w:p>
        </w:tc>
      </w:tr>
      <w:tr w:rsidR="00D97AF1" w:rsidRPr="004F3CAA" w14:paraId="2F7A2906" w14:textId="0DCAAB06" w:rsidTr="00D97AF1">
        <w:trPr>
          <w:jc w:val="center"/>
        </w:trPr>
        <w:tc>
          <w:tcPr>
            <w:tcW w:w="2006" w:type="dxa"/>
          </w:tcPr>
          <w:p w14:paraId="43CA6DA0" w14:textId="2F9A864D" w:rsidR="00D97AF1" w:rsidRPr="004F3CAA" w:rsidRDefault="00D97AF1" w:rsidP="00D97AF1">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ascii="Times New Roman" w:hAnsi="Times New Roman" w:cs="Times New Roman"/>
              </w:rPr>
            </w:pPr>
            <w:r w:rsidRPr="004F3CAA">
              <w:rPr>
                <w:rFonts w:ascii="Times New Roman" w:hAnsi="Times New Roman" w:cs="Times New Roman"/>
              </w:rPr>
              <w:t>Total Mass</w:t>
            </w:r>
          </w:p>
        </w:tc>
        <w:tc>
          <w:tcPr>
            <w:tcW w:w="1908" w:type="dxa"/>
          </w:tcPr>
          <w:p w14:paraId="47DC6805" w14:textId="656E41B0" w:rsidR="00D97AF1" w:rsidRPr="004F3CAA" w:rsidRDefault="00D97AF1" w:rsidP="00D97AF1">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ascii="Times New Roman" w:hAnsi="Times New Roman" w:cs="Times New Roman"/>
              </w:rPr>
            </w:pPr>
            <w:r w:rsidRPr="004F3CAA">
              <w:rPr>
                <w:rFonts w:ascii="Times New Roman" w:hAnsi="Times New Roman" w:cs="Times New Roman"/>
              </w:rPr>
              <w:t>156 ± 7.95 g</w:t>
            </w:r>
          </w:p>
        </w:tc>
        <w:tc>
          <w:tcPr>
            <w:tcW w:w="1735" w:type="dxa"/>
          </w:tcPr>
          <w:p w14:paraId="6D8F59EF" w14:textId="50DE5363" w:rsidR="00D97AF1" w:rsidRPr="004F3CAA" w:rsidRDefault="00D97AF1" w:rsidP="00D97AF1">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ascii="Times New Roman" w:hAnsi="Times New Roman" w:cs="Times New Roman"/>
              </w:rPr>
            </w:pPr>
            <w:r w:rsidRPr="004F3CAA">
              <w:rPr>
                <w:rFonts w:ascii="Times New Roman" w:hAnsi="Times New Roman" w:cs="Times New Roman"/>
              </w:rPr>
              <w:t>169</w:t>
            </w:r>
          </w:p>
        </w:tc>
        <w:tc>
          <w:tcPr>
            <w:tcW w:w="2266" w:type="dxa"/>
          </w:tcPr>
          <w:p w14:paraId="136524C9" w14:textId="29F6E3BD" w:rsidR="00D97AF1" w:rsidRPr="004F3CAA" w:rsidRDefault="00D97AF1" w:rsidP="00D97AF1">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ascii="Times New Roman" w:hAnsi="Times New Roman" w:cs="Times New Roman"/>
              </w:rPr>
            </w:pPr>
            <w:r>
              <w:rPr>
                <w:rFonts w:ascii="Times New Roman" w:hAnsi="Times New Roman" w:cs="Times New Roman"/>
              </w:rPr>
              <w:t>2.99 - 12.4</w:t>
            </w:r>
            <w:r w:rsidR="00521DF0">
              <w:rPr>
                <w:rFonts w:ascii="Times New Roman" w:hAnsi="Times New Roman" w:cs="Times New Roman"/>
              </w:rPr>
              <w:t xml:space="preserve"> %</w:t>
            </w:r>
          </w:p>
        </w:tc>
      </w:tr>
    </w:tbl>
    <w:p w14:paraId="397F4397" w14:textId="77777777" w:rsidR="00C52CC7" w:rsidRPr="004F3CAA" w:rsidRDefault="00C52CC7" w:rsidP="00D97AF1">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2F773471" w14:textId="77777777" w:rsidR="00EE47E0" w:rsidRPr="004F3CAA" w:rsidRDefault="00EE47E0">
      <w:pPr>
        <w:rPr>
          <w:rFonts w:ascii="Times New Roman" w:hAnsi="Times New Roman" w:cs="Times New Roman"/>
        </w:rPr>
      </w:pPr>
      <w:r w:rsidRPr="004F3CAA">
        <w:rPr>
          <w:rFonts w:ascii="Times New Roman" w:hAnsi="Times New Roman" w:cs="Times New Roman"/>
        </w:rPr>
        <w:br w:type="page"/>
      </w:r>
    </w:p>
    <w:p w14:paraId="0CEF3227" w14:textId="5D1F28F5" w:rsidR="0060086B" w:rsidRPr="004F3CAA" w:rsidRDefault="00A62DBB" w:rsidP="00556CA8">
      <w:pPr>
        <w:keepNext/>
        <w:spacing w:line="360" w:lineRule="auto"/>
        <w:jc w:val="center"/>
        <w:rPr>
          <w:rFonts w:ascii="Times New Roman" w:hAnsi="Times New Roman" w:cs="Times New Roman"/>
        </w:rPr>
      </w:pPr>
      <w:r w:rsidRPr="004F3CAA">
        <w:rPr>
          <w:rFonts w:ascii="Times New Roman" w:hAnsi="Times New Roman" w:cs="Times New Roman"/>
          <w:noProof/>
        </w:rPr>
        <w:lastRenderedPageBreak/>
        <w:drawing>
          <wp:inline distT="0" distB="0" distL="0" distR="0" wp14:anchorId="778F2C79" wp14:editId="7C12ABE1">
            <wp:extent cx="4310743" cy="3783896"/>
            <wp:effectExtent l="0" t="0" r="0" b="7620"/>
            <wp:docPr id="5" name="Picture 5"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text&#10;&#10;Description automatically generated"/>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4320127" cy="3792133"/>
                    </a:xfrm>
                    <a:prstGeom prst="rect">
                      <a:avLst/>
                    </a:prstGeom>
                    <a:noFill/>
                    <a:ln>
                      <a:noFill/>
                    </a:ln>
                  </pic:spPr>
                </pic:pic>
              </a:graphicData>
            </a:graphic>
          </wp:inline>
        </w:drawing>
      </w:r>
    </w:p>
    <w:p w14:paraId="4F63A7DB" w14:textId="38C372F4" w:rsidR="0060086B" w:rsidRPr="004F3CAA" w:rsidRDefault="0060086B" w:rsidP="00556CA8">
      <w:pPr>
        <w:pStyle w:val="Caption"/>
      </w:pPr>
      <w:bookmarkStart w:id="157" w:name="_Ref118804655"/>
      <w:bookmarkStart w:id="158" w:name="_Toc118833972"/>
      <w:r w:rsidRPr="004F3CAA">
        <w:t xml:space="preserve">Figure </w:t>
      </w:r>
      <w:fldSimple w:instr=" SEQ Figure \* ARABIC ">
        <w:r w:rsidR="009A6D03" w:rsidRPr="004F3CAA">
          <w:rPr>
            <w:noProof/>
          </w:rPr>
          <w:t>53</w:t>
        </w:r>
      </w:fldSimple>
      <w:bookmarkEnd w:id="157"/>
      <w:r w:rsidRPr="004F3CAA">
        <w:t>. Total mass image combined from U-235 and U-238 estimates.</w:t>
      </w:r>
      <w:bookmarkEnd w:id="158"/>
    </w:p>
    <w:p w14:paraId="7E1F4349" w14:textId="0BC99FB2" w:rsidR="006D0278" w:rsidRPr="004F3CAA" w:rsidRDefault="006D0278" w:rsidP="00556CA8">
      <w:pPr>
        <w:spacing w:line="360" w:lineRule="auto"/>
        <w:rPr>
          <w:rFonts w:ascii="Times New Roman" w:hAnsi="Times New Roman" w:cs="Times New Roman"/>
        </w:rPr>
      </w:pPr>
      <w:r w:rsidRPr="004F3CAA">
        <w:rPr>
          <w:rFonts w:ascii="Times New Roman" w:hAnsi="Times New Roman" w:cs="Times New Roman"/>
        </w:rPr>
        <w:br w:type="page"/>
      </w:r>
    </w:p>
    <w:p w14:paraId="1C589CCA" w14:textId="1B87562B" w:rsidR="00FE60AA" w:rsidRPr="004F3CAA" w:rsidRDefault="00FE60AA" w:rsidP="00C76414">
      <w:pPr>
        <w:pStyle w:val="Heading1"/>
        <w:rPr>
          <w:rFonts w:ascii="Times New Roman" w:hAnsi="Times New Roman" w:cs="Times New Roman"/>
        </w:rPr>
      </w:pPr>
      <w:r w:rsidRPr="004F3CAA">
        <w:rPr>
          <w:rFonts w:ascii="Times New Roman" w:hAnsi="Times New Roman" w:cs="Times New Roman"/>
        </w:rPr>
        <w:lastRenderedPageBreak/>
        <w:br/>
      </w:r>
      <w:bookmarkStart w:id="159" w:name="_Toc118834113"/>
      <w:r w:rsidRPr="004F3CAA">
        <w:rPr>
          <w:rFonts w:ascii="Times New Roman" w:hAnsi="Times New Roman" w:cs="Times New Roman"/>
        </w:rPr>
        <w:t>Conclusion and future work</w:t>
      </w:r>
      <w:bookmarkEnd w:id="159"/>
    </w:p>
    <w:p w14:paraId="64486B09" w14:textId="56B12428" w:rsidR="00FA7B94" w:rsidRPr="004F3CAA" w:rsidRDefault="00FA7B94" w:rsidP="00556CA8">
      <w:pPr>
        <w:pStyle w:val="Heading2"/>
        <w:spacing w:line="360" w:lineRule="auto"/>
        <w:rPr>
          <w:rFonts w:ascii="Times New Roman" w:hAnsi="Times New Roman" w:cs="Times New Roman"/>
          <w:sz w:val="24"/>
          <w:szCs w:val="24"/>
        </w:rPr>
      </w:pPr>
      <w:bookmarkStart w:id="160" w:name="_Toc118834114"/>
      <w:r w:rsidRPr="004F3CAA">
        <w:rPr>
          <w:rFonts w:ascii="Times New Roman" w:hAnsi="Times New Roman" w:cs="Times New Roman"/>
          <w:sz w:val="24"/>
          <w:szCs w:val="24"/>
        </w:rPr>
        <w:t>Summary</w:t>
      </w:r>
      <w:bookmarkEnd w:id="160"/>
    </w:p>
    <w:p w14:paraId="08E58AD2" w14:textId="77777777" w:rsidR="00A62EB9" w:rsidRPr="004F3CAA" w:rsidRDefault="00A62EB9" w:rsidP="00556CA8">
      <w:pPr>
        <w:spacing w:line="360" w:lineRule="auto"/>
        <w:rPr>
          <w:rFonts w:ascii="Times New Roman" w:hAnsi="Times New Roman" w:cs="Times New Roman"/>
        </w:rPr>
      </w:pPr>
    </w:p>
    <w:p w14:paraId="7606AC06" w14:textId="33A2188B" w:rsidR="00F64187" w:rsidRPr="004F3CAA" w:rsidRDefault="00281742" w:rsidP="00556CA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r w:rsidRPr="004F3CAA">
        <w:rPr>
          <w:rFonts w:ascii="Times New Roman" w:hAnsi="Times New Roman" w:cs="Times New Roman"/>
        </w:rPr>
        <w:t xml:space="preserve">A commercial gamma imager (GeGI) </w:t>
      </w:r>
      <w:r w:rsidR="00334B6D" w:rsidRPr="004F3CAA">
        <w:rPr>
          <w:rFonts w:ascii="Times New Roman" w:hAnsi="Times New Roman" w:cs="Times New Roman"/>
        </w:rPr>
        <w:t>was</w:t>
      </w:r>
      <w:r w:rsidRPr="004F3CAA">
        <w:rPr>
          <w:rFonts w:ascii="Times New Roman" w:hAnsi="Times New Roman" w:cs="Times New Roman"/>
        </w:rPr>
        <w:t xml:space="preserve"> utilized for </w:t>
      </w:r>
      <w:r w:rsidR="00FA57D9" w:rsidRPr="004F3CAA">
        <w:rPr>
          <w:rFonts w:ascii="Times New Roman" w:hAnsi="Times New Roman" w:cs="Times New Roman"/>
        </w:rPr>
        <w:t xml:space="preserve">uranium holdup quantification. This work produced a novel method to </w:t>
      </w:r>
      <w:r w:rsidR="004514FB" w:rsidRPr="004F3CAA">
        <w:rPr>
          <w:rFonts w:ascii="Times New Roman" w:hAnsi="Times New Roman" w:cs="Times New Roman"/>
        </w:rPr>
        <w:t>combining</w:t>
      </w:r>
      <w:r w:rsidR="00B70EE9" w:rsidRPr="004F3CAA">
        <w:rPr>
          <w:rFonts w:ascii="Times New Roman" w:hAnsi="Times New Roman" w:cs="Times New Roman"/>
        </w:rPr>
        <w:t xml:space="preserve"> two different imaging modalities</w:t>
      </w:r>
      <w:r w:rsidR="00BF47C8" w:rsidRPr="004F3CAA">
        <w:rPr>
          <w:rFonts w:ascii="Times New Roman" w:hAnsi="Times New Roman" w:cs="Times New Roman"/>
        </w:rPr>
        <w:t xml:space="preserve"> from a single measurement</w:t>
      </w:r>
      <w:r w:rsidR="00B70EE9" w:rsidRPr="004F3CAA">
        <w:rPr>
          <w:rFonts w:ascii="Times New Roman" w:hAnsi="Times New Roman" w:cs="Times New Roman"/>
        </w:rPr>
        <w:t xml:space="preserve"> </w:t>
      </w:r>
      <w:r w:rsidR="00005100" w:rsidRPr="004F3CAA">
        <w:rPr>
          <w:rFonts w:ascii="Times New Roman" w:hAnsi="Times New Roman" w:cs="Times New Roman"/>
        </w:rPr>
        <w:t xml:space="preserve">to </w:t>
      </w:r>
      <w:r w:rsidR="004514FB" w:rsidRPr="004F3CAA">
        <w:rPr>
          <w:rFonts w:ascii="Times New Roman" w:hAnsi="Times New Roman" w:cs="Times New Roman"/>
        </w:rPr>
        <w:t>form a</w:t>
      </w:r>
      <w:r w:rsidR="00BF47C8" w:rsidRPr="004F3CAA">
        <w:rPr>
          <w:rFonts w:ascii="Times New Roman" w:hAnsi="Times New Roman" w:cs="Times New Roman"/>
        </w:rPr>
        <w:t>n</w:t>
      </w:r>
      <w:r w:rsidR="004514FB" w:rsidRPr="004F3CAA">
        <w:rPr>
          <w:rFonts w:ascii="Times New Roman" w:hAnsi="Times New Roman" w:cs="Times New Roman"/>
        </w:rPr>
        <w:t xml:space="preserve"> </w:t>
      </w:r>
      <w:r w:rsidR="00BF47C8" w:rsidRPr="004F3CAA">
        <w:rPr>
          <w:rFonts w:ascii="Times New Roman" w:hAnsi="Times New Roman" w:cs="Times New Roman"/>
        </w:rPr>
        <w:t>image</w:t>
      </w:r>
      <w:r w:rsidR="00B70EE9" w:rsidRPr="004F3CAA">
        <w:rPr>
          <w:rFonts w:ascii="Times New Roman" w:hAnsi="Times New Roman" w:cs="Times New Roman"/>
        </w:rPr>
        <w:t xml:space="preserve">. Coded aperture imaging </w:t>
      </w:r>
      <w:r w:rsidR="00334B6D" w:rsidRPr="004F3CAA">
        <w:rPr>
          <w:rFonts w:ascii="Times New Roman" w:hAnsi="Times New Roman" w:cs="Times New Roman"/>
        </w:rPr>
        <w:t>was</w:t>
      </w:r>
      <w:r w:rsidR="00B70EE9" w:rsidRPr="004F3CAA">
        <w:rPr>
          <w:rFonts w:ascii="Times New Roman" w:hAnsi="Times New Roman" w:cs="Times New Roman"/>
        </w:rPr>
        <w:t xml:space="preserve"> used for low</w:t>
      </w:r>
      <w:r w:rsidR="00334B6D" w:rsidRPr="004F3CAA">
        <w:rPr>
          <w:rFonts w:ascii="Times New Roman" w:hAnsi="Times New Roman" w:cs="Times New Roman"/>
        </w:rPr>
        <w:t>er</w:t>
      </w:r>
      <w:r w:rsidR="00B70EE9" w:rsidRPr="004F3CAA">
        <w:rPr>
          <w:rFonts w:ascii="Times New Roman" w:hAnsi="Times New Roman" w:cs="Times New Roman"/>
        </w:rPr>
        <w:t xml:space="preserve"> photon energies</w:t>
      </w:r>
      <w:r w:rsidR="00334B6D" w:rsidRPr="004F3CAA">
        <w:rPr>
          <w:rFonts w:ascii="Times New Roman" w:hAnsi="Times New Roman" w:cs="Times New Roman"/>
        </w:rPr>
        <w:t xml:space="preserve"> (0 </w:t>
      </w:r>
      <w:r w:rsidR="005E7B15" w:rsidRPr="004F3CAA">
        <w:rPr>
          <w:rFonts w:ascii="Times New Roman" w:hAnsi="Times New Roman" w:cs="Times New Roman"/>
        </w:rPr>
        <w:t>-</w:t>
      </w:r>
      <w:r w:rsidR="001534BE" w:rsidRPr="004F3CAA">
        <w:rPr>
          <w:rFonts w:ascii="Times New Roman" w:hAnsi="Times New Roman" w:cs="Times New Roman"/>
        </w:rPr>
        <w:t xml:space="preserve"> 300 keV)</w:t>
      </w:r>
      <w:r w:rsidR="00B70EE9" w:rsidRPr="004F3CAA">
        <w:rPr>
          <w:rFonts w:ascii="Times New Roman" w:hAnsi="Times New Roman" w:cs="Times New Roman"/>
        </w:rPr>
        <w:t xml:space="preserve"> and Compton scatter imaging is used for higher energies</w:t>
      </w:r>
      <w:r w:rsidR="001534BE" w:rsidRPr="004F3CAA">
        <w:rPr>
          <w:rFonts w:ascii="Times New Roman" w:hAnsi="Times New Roman" w:cs="Times New Roman"/>
        </w:rPr>
        <w:t xml:space="preserve"> (300.5 </w:t>
      </w:r>
      <w:r w:rsidR="005E7B15" w:rsidRPr="004F3CAA">
        <w:rPr>
          <w:rFonts w:ascii="Times New Roman" w:hAnsi="Times New Roman" w:cs="Times New Roman"/>
        </w:rPr>
        <w:t>-</w:t>
      </w:r>
      <w:r w:rsidR="001534BE" w:rsidRPr="004F3CAA">
        <w:rPr>
          <w:rFonts w:ascii="Times New Roman" w:hAnsi="Times New Roman" w:cs="Times New Roman"/>
        </w:rPr>
        <w:t xml:space="preserve"> 1200 keV)</w:t>
      </w:r>
      <w:r w:rsidR="00B70EE9" w:rsidRPr="004F3CAA">
        <w:rPr>
          <w:rFonts w:ascii="Times New Roman" w:hAnsi="Times New Roman" w:cs="Times New Roman"/>
        </w:rPr>
        <w:t xml:space="preserve">. </w:t>
      </w:r>
      <w:r w:rsidR="00482AC4" w:rsidRPr="004F3CAA">
        <w:rPr>
          <w:rFonts w:ascii="Times New Roman" w:hAnsi="Times New Roman" w:cs="Times New Roman"/>
        </w:rPr>
        <w:t xml:space="preserve">The Compton scatter back-projected cones </w:t>
      </w:r>
      <w:r w:rsidR="001534BE" w:rsidRPr="004F3CAA">
        <w:rPr>
          <w:rFonts w:ascii="Times New Roman" w:hAnsi="Times New Roman" w:cs="Times New Roman"/>
        </w:rPr>
        <w:t>were</w:t>
      </w:r>
      <w:r w:rsidR="00482AC4" w:rsidRPr="004F3CAA">
        <w:rPr>
          <w:rFonts w:ascii="Times New Roman" w:hAnsi="Times New Roman" w:cs="Times New Roman"/>
        </w:rPr>
        <w:t xml:space="preserve"> reweighted based on mask attenuation, cone angle uncertainty, and agreement with the coded aperture imag</w:t>
      </w:r>
      <w:r w:rsidR="00893384" w:rsidRPr="004F3CAA">
        <w:rPr>
          <w:rFonts w:ascii="Times New Roman" w:hAnsi="Times New Roman" w:cs="Times New Roman"/>
        </w:rPr>
        <w:t>e. The reweighting</w:t>
      </w:r>
      <w:r w:rsidR="00457E3E" w:rsidRPr="004F3CAA">
        <w:rPr>
          <w:rFonts w:ascii="Times New Roman" w:hAnsi="Times New Roman" w:cs="Times New Roman"/>
        </w:rPr>
        <w:t xml:space="preserve"> process</w:t>
      </w:r>
      <w:r w:rsidR="00893384" w:rsidRPr="004F3CAA">
        <w:rPr>
          <w:rFonts w:ascii="Times New Roman" w:hAnsi="Times New Roman" w:cs="Times New Roman"/>
        </w:rPr>
        <w:t xml:space="preserve"> improve</w:t>
      </w:r>
      <w:r w:rsidR="001534BE" w:rsidRPr="004F3CAA">
        <w:rPr>
          <w:rFonts w:ascii="Times New Roman" w:hAnsi="Times New Roman" w:cs="Times New Roman"/>
        </w:rPr>
        <w:t>d</w:t>
      </w:r>
      <w:r w:rsidR="00893384" w:rsidRPr="004F3CAA">
        <w:rPr>
          <w:rFonts w:ascii="Times New Roman" w:hAnsi="Times New Roman" w:cs="Times New Roman"/>
        </w:rPr>
        <w:t xml:space="preserve"> upon the simple-backprojection method</w:t>
      </w:r>
      <w:r w:rsidR="001534BE" w:rsidRPr="004F3CAA">
        <w:rPr>
          <w:rFonts w:ascii="Times New Roman" w:hAnsi="Times New Roman" w:cs="Times New Roman"/>
        </w:rPr>
        <w:t>,</w:t>
      </w:r>
      <w:r w:rsidR="00893384" w:rsidRPr="004F3CAA">
        <w:rPr>
          <w:rFonts w:ascii="Times New Roman" w:hAnsi="Times New Roman" w:cs="Times New Roman"/>
        </w:rPr>
        <w:t xml:space="preserve"> </w:t>
      </w:r>
      <w:r w:rsidR="003B251E" w:rsidRPr="004F3CAA">
        <w:rPr>
          <w:rFonts w:ascii="Times New Roman" w:hAnsi="Times New Roman" w:cs="Times New Roman"/>
        </w:rPr>
        <w:t>better localiz</w:t>
      </w:r>
      <w:r w:rsidR="001534BE" w:rsidRPr="004F3CAA">
        <w:rPr>
          <w:rFonts w:ascii="Times New Roman" w:hAnsi="Times New Roman" w:cs="Times New Roman"/>
        </w:rPr>
        <w:t>ing</w:t>
      </w:r>
      <w:r w:rsidR="003B251E" w:rsidRPr="004F3CAA">
        <w:rPr>
          <w:rFonts w:ascii="Times New Roman" w:hAnsi="Times New Roman" w:cs="Times New Roman"/>
        </w:rPr>
        <w:t xml:space="preserve"> the </w:t>
      </w:r>
      <w:r w:rsidR="008B5643" w:rsidRPr="004F3CAA">
        <w:rPr>
          <w:rFonts w:ascii="Times New Roman" w:hAnsi="Times New Roman" w:cs="Times New Roman"/>
        </w:rPr>
        <w:t>deposit</w:t>
      </w:r>
      <w:r w:rsidR="003B251E" w:rsidRPr="004F3CAA">
        <w:rPr>
          <w:rFonts w:ascii="Times New Roman" w:hAnsi="Times New Roman" w:cs="Times New Roman"/>
        </w:rPr>
        <w:t xml:space="preserve"> geometry. The combined image based on source intensity </w:t>
      </w:r>
      <w:r w:rsidR="008B5643" w:rsidRPr="004F3CAA">
        <w:rPr>
          <w:rFonts w:ascii="Times New Roman" w:hAnsi="Times New Roman" w:cs="Times New Roman"/>
        </w:rPr>
        <w:t xml:space="preserve">retains a datacube format, creating a full energy spectrum for each pixel in the resulting image. The datacube </w:t>
      </w:r>
      <w:r w:rsidR="001534BE" w:rsidRPr="004F3CAA">
        <w:rPr>
          <w:rFonts w:ascii="Times New Roman" w:hAnsi="Times New Roman" w:cs="Times New Roman"/>
        </w:rPr>
        <w:t>was</w:t>
      </w:r>
      <w:r w:rsidR="008B5643" w:rsidRPr="004F3CAA">
        <w:rPr>
          <w:rFonts w:ascii="Times New Roman" w:hAnsi="Times New Roman" w:cs="Times New Roman"/>
        </w:rPr>
        <w:t xml:space="preserve"> then used to quantify the mass of the deposit</w:t>
      </w:r>
      <w:r w:rsidR="001E589E" w:rsidRPr="004F3CAA">
        <w:rPr>
          <w:rFonts w:ascii="Times New Roman" w:hAnsi="Times New Roman" w:cs="Times New Roman"/>
        </w:rPr>
        <w:t xml:space="preserve"> based on the peak ratios for U-235 and U-238.</w:t>
      </w:r>
    </w:p>
    <w:p w14:paraId="127E72FE" w14:textId="77777777" w:rsidR="00FA7B94" w:rsidRPr="004F3CAA" w:rsidRDefault="00FA7B94" w:rsidP="00556CA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77067F8D" w14:textId="77777777" w:rsidR="00FA7B94" w:rsidRPr="004F3CAA" w:rsidRDefault="00FA7B94" w:rsidP="00556CA8">
      <w:pPr>
        <w:pStyle w:val="Heading2"/>
        <w:spacing w:line="360" w:lineRule="auto"/>
        <w:rPr>
          <w:rFonts w:ascii="Times New Roman" w:hAnsi="Times New Roman" w:cs="Times New Roman"/>
          <w:sz w:val="24"/>
          <w:szCs w:val="24"/>
        </w:rPr>
      </w:pPr>
      <w:bookmarkStart w:id="161" w:name="_Toc118834115"/>
      <w:r w:rsidRPr="004F3CAA">
        <w:rPr>
          <w:rFonts w:ascii="Times New Roman" w:hAnsi="Times New Roman" w:cs="Times New Roman"/>
          <w:sz w:val="24"/>
          <w:szCs w:val="24"/>
        </w:rPr>
        <w:t>Work Limitations</w:t>
      </w:r>
      <w:bookmarkEnd w:id="161"/>
    </w:p>
    <w:p w14:paraId="4F583B22" w14:textId="77777777" w:rsidR="00FA7B94" w:rsidRPr="004F3CAA" w:rsidRDefault="00FA7B94" w:rsidP="00556CA8">
      <w:pPr>
        <w:spacing w:line="360" w:lineRule="auto"/>
        <w:rPr>
          <w:rFonts w:ascii="Times New Roman" w:hAnsi="Times New Roman" w:cs="Times New Roman"/>
        </w:rPr>
      </w:pPr>
    </w:p>
    <w:p w14:paraId="06E16B62" w14:textId="45664850" w:rsidR="00FA7B94" w:rsidRPr="004F3CAA" w:rsidRDefault="00FA7B94" w:rsidP="00556CA8">
      <w:pPr>
        <w:spacing w:line="360" w:lineRule="auto"/>
        <w:rPr>
          <w:rFonts w:ascii="Times New Roman" w:hAnsi="Times New Roman" w:cs="Times New Roman"/>
        </w:rPr>
      </w:pPr>
      <w:r w:rsidRPr="004F3CAA">
        <w:rPr>
          <w:rFonts w:ascii="Times New Roman" w:hAnsi="Times New Roman" w:cs="Times New Roman"/>
        </w:rPr>
        <w:t xml:space="preserve">The results </w:t>
      </w:r>
      <w:r w:rsidR="009D06CC" w:rsidRPr="004F3CAA">
        <w:rPr>
          <w:rFonts w:ascii="Times New Roman" w:hAnsi="Times New Roman" w:cs="Times New Roman"/>
        </w:rPr>
        <w:t xml:space="preserve">section </w:t>
      </w:r>
      <w:r w:rsidR="001534BE" w:rsidRPr="004F3CAA">
        <w:rPr>
          <w:rFonts w:ascii="Times New Roman" w:hAnsi="Times New Roman" w:cs="Times New Roman"/>
        </w:rPr>
        <w:t>was</w:t>
      </w:r>
      <w:r w:rsidR="00F0554B" w:rsidRPr="004F3CAA">
        <w:rPr>
          <w:rFonts w:ascii="Times New Roman" w:hAnsi="Times New Roman" w:cs="Times New Roman"/>
        </w:rPr>
        <w:t xml:space="preserve"> produced using </w:t>
      </w:r>
      <w:r w:rsidR="0054352D" w:rsidRPr="004F3CAA">
        <w:rPr>
          <w:rFonts w:ascii="Times New Roman" w:hAnsi="Times New Roman" w:cs="Times New Roman"/>
        </w:rPr>
        <w:t xml:space="preserve">one measurement with </w:t>
      </w:r>
      <w:r w:rsidRPr="004F3CAA">
        <w:rPr>
          <w:rFonts w:ascii="Times New Roman" w:hAnsi="Times New Roman" w:cs="Times New Roman"/>
        </w:rPr>
        <w:t xml:space="preserve">a NBL standard </w:t>
      </w:r>
      <w:r w:rsidR="0054352D" w:rsidRPr="004F3CAA">
        <w:rPr>
          <w:rFonts w:ascii="Times New Roman" w:hAnsi="Times New Roman" w:cs="Times New Roman"/>
        </w:rPr>
        <w:t>at the center of</w:t>
      </w:r>
      <w:r w:rsidRPr="004F3CAA">
        <w:rPr>
          <w:rFonts w:ascii="Times New Roman" w:hAnsi="Times New Roman" w:cs="Times New Roman"/>
        </w:rPr>
        <w:t xml:space="preserve"> the FOV. This is an overall ideal setup for imaging and mass quantification. The setup works great for the mass calibration </w:t>
      </w:r>
      <w:r w:rsidR="009C12ED" w:rsidRPr="004F3CAA">
        <w:rPr>
          <w:rFonts w:ascii="Times New Roman" w:hAnsi="Times New Roman" w:cs="Times New Roman"/>
        </w:rPr>
        <w:t xml:space="preserve">using the peak ratios </w:t>
      </w:r>
      <w:r w:rsidRPr="004F3CAA">
        <w:rPr>
          <w:rFonts w:ascii="Times New Roman" w:hAnsi="Times New Roman" w:cs="Times New Roman"/>
        </w:rPr>
        <w:t xml:space="preserve">and </w:t>
      </w:r>
      <w:r w:rsidR="009C12ED" w:rsidRPr="004F3CAA">
        <w:rPr>
          <w:rFonts w:ascii="Times New Roman" w:hAnsi="Times New Roman" w:cs="Times New Roman"/>
        </w:rPr>
        <w:t>provides the first</w:t>
      </w:r>
      <w:r w:rsidRPr="004F3CAA">
        <w:rPr>
          <w:rFonts w:ascii="Times New Roman" w:hAnsi="Times New Roman" w:cs="Times New Roman"/>
        </w:rPr>
        <w:t xml:space="preserve"> tests of the </w:t>
      </w:r>
      <w:r w:rsidR="006765E3" w:rsidRPr="004F3CAA">
        <w:rPr>
          <w:rFonts w:ascii="Times New Roman" w:hAnsi="Times New Roman" w:cs="Times New Roman"/>
        </w:rPr>
        <w:t xml:space="preserve">weighted </w:t>
      </w:r>
      <w:r w:rsidR="009C12ED" w:rsidRPr="004F3CAA">
        <w:rPr>
          <w:rFonts w:ascii="Times New Roman" w:hAnsi="Times New Roman" w:cs="Times New Roman"/>
        </w:rPr>
        <w:t xml:space="preserve">Compton scatter imaging </w:t>
      </w:r>
      <w:r w:rsidR="006765E3" w:rsidRPr="004F3CAA">
        <w:rPr>
          <w:rFonts w:ascii="Times New Roman" w:hAnsi="Times New Roman" w:cs="Times New Roman"/>
        </w:rPr>
        <w:t>methods</w:t>
      </w:r>
      <w:r w:rsidRPr="004F3CAA">
        <w:rPr>
          <w:rFonts w:ascii="Times New Roman" w:hAnsi="Times New Roman" w:cs="Times New Roman"/>
        </w:rPr>
        <w:t xml:space="preserve">. However, </w:t>
      </w:r>
      <w:r w:rsidR="006765E3" w:rsidRPr="004F3CAA">
        <w:rPr>
          <w:rFonts w:ascii="Times New Roman" w:hAnsi="Times New Roman" w:cs="Times New Roman"/>
        </w:rPr>
        <w:t>this</w:t>
      </w:r>
      <w:r w:rsidRPr="004F3CAA">
        <w:rPr>
          <w:rFonts w:ascii="Times New Roman" w:hAnsi="Times New Roman" w:cs="Times New Roman"/>
        </w:rPr>
        <w:t xml:space="preserve"> NBL standard measurement does not push the methods to complex scenarios.</w:t>
      </w:r>
      <w:r w:rsidR="003F7FDF" w:rsidRPr="004F3CAA">
        <w:rPr>
          <w:rFonts w:ascii="Times New Roman" w:hAnsi="Times New Roman" w:cs="Times New Roman"/>
        </w:rPr>
        <w:t xml:space="preserve"> </w:t>
      </w:r>
      <w:r w:rsidR="001534BE" w:rsidRPr="004F3CAA">
        <w:rPr>
          <w:rFonts w:ascii="Times New Roman" w:hAnsi="Times New Roman" w:cs="Times New Roman"/>
        </w:rPr>
        <w:t>Future work</w:t>
      </w:r>
      <w:r w:rsidR="003F1C76" w:rsidRPr="004F3CAA">
        <w:rPr>
          <w:rFonts w:ascii="Times New Roman" w:hAnsi="Times New Roman" w:cs="Times New Roman"/>
        </w:rPr>
        <w:t xml:space="preserve"> can push the methods established here </w:t>
      </w:r>
      <w:r w:rsidR="00250716" w:rsidRPr="004F3CAA">
        <w:rPr>
          <w:rFonts w:ascii="Times New Roman" w:hAnsi="Times New Roman" w:cs="Times New Roman"/>
        </w:rPr>
        <w:t>in more complex scenarios</w:t>
      </w:r>
      <w:r w:rsidR="008C5EC7" w:rsidRPr="004F3CAA">
        <w:rPr>
          <w:rFonts w:ascii="Times New Roman" w:hAnsi="Times New Roman" w:cs="Times New Roman"/>
        </w:rPr>
        <w:t>.</w:t>
      </w:r>
    </w:p>
    <w:p w14:paraId="1A50082D" w14:textId="77777777" w:rsidR="00CF7AB6" w:rsidRPr="004F3CAA" w:rsidRDefault="00CF7AB6" w:rsidP="00556CA8">
      <w:pPr>
        <w:spacing w:line="360" w:lineRule="auto"/>
        <w:rPr>
          <w:rFonts w:ascii="Times New Roman" w:hAnsi="Times New Roman" w:cs="Times New Roman"/>
        </w:rPr>
      </w:pPr>
    </w:p>
    <w:p w14:paraId="0F6F6F66" w14:textId="57731D6B" w:rsidR="00CF7AB6" w:rsidRPr="004F3CAA" w:rsidRDefault="00CF7AB6" w:rsidP="00556CA8">
      <w:pPr>
        <w:spacing w:line="360" w:lineRule="auto"/>
        <w:rPr>
          <w:rFonts w:ascii="Times New Roman" w:hAnsi="Times New Roman" w:cs="Times New Roman"/>
        </w:rPr>
      </w:pPr>
      <w:r w:rsidRPr="004F3CAA">
        <w:rPr>
          <w:rFonts w:ascii="Times New Roman" w:hAnsi="Times New Roman" w:cs="Times New Roman"/>
        </w:rPr>
        <w:t xml:space="preserve">Another limitation of the hybrid method </w:t>
      </w:r>
      <w:r w:rsidR="00CE7256" w:rsidRPr="004F3CAA">
        <w:rPr>
          <w:rFonts w:ascii="Times New Roman" w:hAnsi="Times New Roman" w:cs="Times New Roman"/>
        </w:rPr>
        <w:t>is identifying what types of sources are ideal for measurement</w:t>
      </w:r>
      <w:r w:rsidR="0002628A" w:rsidRPr="004F3CAA">
        <w:rPr>
          <w:rFonts w:ascii="Times New Roman" w:hAnsi="Times New Roman" w:cs="Times New Roman"/>
        </w:rPr>
        <w:t>. This imaging method is created for uranium holdup</w:t>
      </w:r>
      <w:r w:rsidR="001534BE" w:rsidRPr="004F3CAA">
        <w:rPr>
          <w:rFonts w:ascii="Times New Roman" w:hAnsi="Times New Roman" w:cs="Times New Roman"/>
        </w:rPr>
        <w:t>,</w:t>
      </w:r>
      <w:r w:rsidR="0002628A" w:rsidRPr="004F3CAA">
        <w:rPr>
          <w:rFonts w:ascii="Times New Roman" w:hAnsi="Times New Roman" w:cs="Times New Roman"/>
        </w:rPr>
        <w:t xml:space="preserve"> specifically </w:t>
      </w:r>
      <w:r w:rsidR="00B5475F" w:rsidRPr="004F3CAA">
        <w:rPr>
          <w:rFonts w:ascii="Times New Roman" w:hAnsi="Times New Roman" w:cs="Times New Roman"/>
        </w:rPr>
        <w:t>using</w:t>
      </w:r>
      <w:r w:rsidR="0002628A" w:rsidRPr="004F3CAA">
        <w:rPr>
          <w:rFonts w:ascii="Times New Roman" w:hAnsi="Times New Roman" w:cs="Times New Roman"/>
        </w:rPr>
        <w:t xml:space="preserve"> the wide gamma energy spectra emitted.</w:t>
      </w:r>
      <w:r w:rsidR="00B5475F" w:rsidRPr="004F3CAA">
        <w:rPr>
          <w:rFonts w:ascii="Times New Roman" w:hAnsi="Times New Roman" w:cs="Times New Roman"/>
        </w:rPr>
        <w:t xml:space="preserve"> This hybrid approach </w:t>
      </w:r>
      <w:r w:rsidR="001734E4" w:rsidRPr="004F3CAA">
        <w:rPr>
          <w:rFonts w:ascii="Times New Roman" w:hAnsi="Times New Roman" w:cs="Times New Roman"/>
        </w:rPr>
        <w:t xml:space="preserve">relies on images being </w:t>
      </w:r>
      <w:r w:rsidR="001734E4" w:rsidRPr="004F3CAA">
        <w:rPr>
          <w:rFonts w:ascii="Times New Roman" w:hAnsi="Times New Roman" w:cs="Times New Roman"/>
        </w:rPr>
        <w:lastRenderedPageBreak/>
        <w:t xml:space="preserve">generated with both methods. Because of this reliance, the hybrid approach </w:t>
      </w:r>
      <w:r w:rsidR="005823FE" w:rsidRPr="004F3CAA">
        <w:rPr>
          <w:rFonts w:ascii="Times New Roman" w:hAnsi="Times New Roman" w:cs="Times New Roman"/>
        </w:rPr>
        <w:t>described in</w:t>
      </w:r>
      <w:r w:rsidR="001734E4" w:rsidRPr="004F3CAA">
        <w:rPr>
          <w:rFonts w:ascii="Times New Roman" w:hAnsi="Times New Roman" w:cs="Times New Roman"/>
        </w:rPr>
        <w:t xml:space="preserve"> this </w:t>
      </w:r>
      <w:r w:rsidR="005823FE" w:rsidRPr="004F3CAA">
        <w:rPr>
          <w:rFonts w:ascii="Times New Roman" w:hAnsi="Times New Roman" w:cs="Times New Roman"/>
        </w:rPr>
        <w:t>thesis</w:t>
      </w:r>
      <w:r w:rsidR="001734E4" w:rsidRPr="004F3CAA">
        <w:rPr>
          <w:rFonts w:ascii="Times New Roman" w:hAnsi="Times New Roman" w:cs="Times New Roman"/>
        </w:rPr>
        <w:t xml:space="preserve"> </w:t>
      </w:r>
      <w:r w:rsidR="00820F9B" w:rsidRPr="004F3CAA">
        <w:rPr>
          <w:rFonts w:ascii="Times New Roman" w:hAnsi="Times New Roman" w:cs="Times New Roman"/>
        </w:rPr>
        <w:t>works best with low enriched uranium. This is due to the low activity of U</w:t>
      </w:r>
      <w:r w:rsidR="0016110D" w:rsidRPr="004F3CAA">
        <w:rPr>
          <w:rFonts w:ascii="Times New Roman" w:hAnsi="Times New Roman" w:cs="Times New Roman"/>
        </w:rPr>
        <w:t>-</w:t>
      </w:r>
      <w:r w:rsidR="00820F9B" w:rsidRPr="004F3CAA">
        <w:rPr>
          <w:rFonts w:ascii="Times New Roman" w:hAnsi="Times New Roman" w:cs="Times New Roman"/>
        </w:rPr>
        <w:t xml:space="preserve">238 compared to that of </w:t>
      </w:r>
      <w:r w:rsidR="0016110D" w:rsidRPr="004F3CAA">
        <w:rPr>
          <w:rFonts w:ascii="Times New Roman" w:hAnsi="Times New Roman" w:cs="Times New Roman"/>
        </w:rPr>
        <w:t>U-235</w:t>
      </w:r>
      <w:r w:rsidR="00590BDA" w:rsidRPr="004F3CAA">
        <w:rPr>
          <w:rFonts w:ascii="Times New Roman" w:hAnsi="Times New Roman" w:cs="Times New Roman"/>
        </w:rPr>
        <w:t>, and the lower imaging efficiency of higher energy photons</w:t>
      </w:r>
      <w:r w:rsidR="0016110D" w:rsidRPr="004F3CAA">
        <w:rPr>
          <w:rFonts w:ascii="Times New Roman" w:hAnsi="Times New Roman" w:cs="Times New Roman"/>
        </w:rPr>
        <w:t xml:space="preserve">. </w:t>
      </w:r>
      <w:r w:rsidR="005764B6" w:rsidRPr="004F3CAA">
        <w:rPr>
          <w:rFonts w:ascii="Times New Roman" w:hAnsi="Times New Roman" w:cs="Times New Roman"/>
        </w:rPr>
        <w:t xml:space="preserve">Other sources </w:t>
      </w:r>
      <w:r w:rsidR="00B430D4" w:rsidRPr="004F3CAA">
        <w:rPr>
          <w:rFonts w:ascii="Times New Roman" w:hAnsi="Times New Roman" w:cs="Times New Roman"/>
        </w:rPr>
        <w:t>with extreme enrichments on either end of the spectrum</w:t>
      </w:r>
      <w:r w:rsidR="00E81D9A" w:rsidRPr="004F3CAA">
        <w:rPr>
          <w:rFonts w:ascii="Times New Roman" w:hAnsi="Times New Roman" w:cs="Times New Roman"/>
        </w:rPr>
        <w:t xml:space="preserve"> (</w:t>
      </w:r>
      <w:proofErr w:type="gramStart"/>
      <w:r w:rsidR="00E81D9A" w:rsidRPr="004F3CAA">
        <w:rPr>
          <w:rFonts w:ascii="Times New Roman" w:hAnsi="Times New Roman" w:cs="Times New Roman"/>
        </w:rPr>
        <w:t>i.e.</w:t>
      </w:r>
      <w:proofErr w:type="gramEnd"/>
      <w:r w:rsidR="00E81D9A" w:rsidRPr="004F3CAA">
        <w:rPr>
          <w:rFonts w:ascii="Times New Roman" w:hAnsi="Times New Roman" w:cs="Times New Roman"/>
        </w:rPr>
        <w:t xml:space="preserve"> HEU or DU)</w:t>
      </w:r>
      <w:r w:rsidR="005764B6" w:rsidRPr="004F3CAA">
        <w:rPr>
          <w:rFonts w:ascii="Times New Roman" w:hAnsi="Times New Roman" w:cs="Times New Roman"/>
        </w:rPr>
        <w:t xml:space="preserve"> will dominate in </w:t>
      </w:r>
      <w:r w:rsidR="00E717D8" w:rsidRPr="004F3CAA">
        <w:rPr>
          <w:rFonts w:ascii="Times New Roman" w:hAnsi="Times New Roman" w:cs="Times New Roman"/>
        </w:rPr>
        <w:t>in one imaging modality over the other</w:t>
      </w:r>
      <w:r w:rsidR="005764B6" w:rsidRPr="004F3CAA">
        <w:rPr>
          <w:rFonts w:ascii="Times New Roman" w:hAnsi="Times New Roman" w:cs="Times New Roman"/>
        </w:rPr>
        <w:t>, limiting the implementation of</w:t>
      </w:r>
      <w:r w:rsidR="00E717D8" w:rsidRPr="004F3CAA">
        <w:rPr>
          <w:rFonts w:ascii="Times New Roman" w:hAnsi="Times New Roman" w:cs="Times New Roman"/>
        </w:rPr>
        <w:t xml:space="preserve"> this</w:t>
      </w:r>
      <w:r w:rsidR="005764B6" w:rsidRPr="004F3CAA">
        <w:rPr>
          <w:rFonts w:ascii="Times New Roman" w:hAnsi="Times New Roman" w:cs="Times New Roman"/>
        </w:rPr>
        <w:t xml:space="preserve"> hybrid imaging</w:t>
      </w:r>
      <w:r w:rsidR="00E717D8" w:rsidRPr="004F3CAA">
        <w:rPr>
          <w:rFonts w:ascii="Times New Roman" w:hAnsi="Times New Roman" w:cs="Times New Roman"/>
        </w:rPr>
        <w:t xml:space="preserve"> method</w:t>
      </w:r>
      <w:r w:rsidR="005764B6" w:rsidRPr="004F3CAA">
        <w:rPr>
          <w:rFonts w:ascii="Times New Roman" w:hAnsi="Times New Roman" w:cs="Times New Roman"/>
        </w:rPr>
        <w:t xml:space="preserve">. That being said, images can still be produced, but the weighting factor from the coded aperture image agreement would no longer be valid. This is because this weighting factor relies on the </w:t>
      </w:r>
      <w:r w:rsidR="00587F16" w:rsidRPr="004F3CAA">
        <w:rPr>
          <w:rFonts w:ascii="Times New Roman" w:hAnsi="Times New Roman" w:cs="Times New Roman"/>
        </w:rPr>
        <w:t xml:space="preserve">images created from both methods </w:t>
      </w:r>
      <w:r w:rsidR="005823FE" w:rsidRPr="004F3CAA">
        <w:rPr>
          <w:rFonts w:ascii="Times New Roman" w:hAnsi="Times New Roman" w:cs="Times New Roman"/>
        </w:rPr>
        <w:t>applied to</w:t>
      </w:r>
      <w:r w:rsidR="00587F16" w:rsidRPr="004F3CAA">
        <w:rPr>
          <w:rFonts w:ascii="Times New Roman" w:hAnsi="Times New Roman" w:cs="Times New Roman"/>
        </w:rPr>
        <w:t xml:space="preserve"> the same source. Without this weighting factor, the images created from each method are independent of </w:t>
      </w:r>
      <w:r w:rsidR="003F7FDF" w:rsidRPr="004F3CAA">
        <w:rPr>
          <w:rFonts w:ascii="Times New Roman" w:hAnsi="Times New Roman" w:cs="Times New Roman"/>
        </w:rPr>
        <w:t>each other and</w:t>
      </w:r>
      <w:r w:rsidR="00587F16" w:rsidRPr="004F3CAA">
        <w:rPr>
          <w:rFonts w:ascii="Times New Roman" w:hAnsi="Times New Roman" w:cs="Times New Roman"/>
        </w:rPr>
        <w:t xml:space="preserve"> </w:t>
      </w:r>
      <w:r w:rsidR="003F7FDF" w:rsidRPr="004F3CAA">
        <w:rPr>
          <w:rFonts w:ascii="Times New Roman" w:hAnsi="Times New Roman" w:cs="Times New Roman"/>
        </w:rPr>
        <w:t>can identify sources specific to their energy regions.</w:t>
      </w:r>
    </w:p>
    <w:p w14:paraId="63B4DC57" w14:textId="77777777" w:rsidR="00A62EB9" w:rsidRPr="004F3CAA" w:rsidRDefault="00A62EB9" w:rsidP="00556CA8">
      <w:pPr>
        <w:spacing w:line="360" w:lineRule="auto"/>
        <w:rPr>
          <w:rFonts w:ascii="Times New Roman" w:hAnsi="Times New Roman" w:cs="Times New Roman"/>
        </w:rPr>
      </w:pPr>
    </w:p>
    <w:p w14:paraId="3FFCEE80" w14:textId="2F5F9553" w:rsidR="00A62EB9" w:rsidRPr="004F3CAA" w:rsidRDefault="00A62EB9" w:rsidP="00556CA8">
      <w:pPr>
        <w:pStyle w:val="Heading2"/>
        <w:spacing w:line="360" w:lineRule="auto"/>
        <w:rPr>
          <w:rFonts w:ascii="Times New Roman" w:hAnsi="Times New Roman" w:cs="Times New Roman"/>
          <w:sz w:val="24"/>
          <w:szCs w:val="24"/>
        </w:rPr>
      </w:pPr>
      <w:bookmarkStart w:id="162" w:name="_Toc118834116"/>
      <w:r w:rsidRPr="004F3CAA">
        <w:rPr>
          <w:rFonts w:ascii="Times New Roman" w:hAnsi="Times New Roman" w:cs="Times New Roman"/>
          <w:sz w:val="24"/>
          <w:szCs w:val="24"/>
        </w:rPr>
        <w:t>Future Work</w:t>
      </w:r>
      <w:bookmarkEnd w:id="162"/>
    </w:p>
    <w:p w14:paraId="2CCDD8F1" w14:textId="56D54BA9" w:rsidR="00A62EB9" w:rsidRPr="004F3CAA" w:rsidRDefault="00A62EB9" w:rsidP="00556CA8">
      <w:pPr>
        <w:spacing w:line="360" w:lineRule="auto"/>
        <w:rPr>
          <w:rFonts w:ascii="Times New Roman" w:hAnsi="Times New Roman" w:cs="Times New Roman"/>
        </w:rPr>
      </w:pPr>
    </w:p>
    <w:p w14:paraId="465BE30B" w14:textId="48CA99F2" w:rsidR="001859C3" w:rsidRPr="004F3CAA" w:rsidRDefault="001859C3" w:rsidP="00556CA8">
      <w:pPr>
        <w:spacing w:line="360" w:lineRule="auto"/>
        <w:rPr>
          <w:rFonts w:ascii="Times New Roman" w:hAnsi="Times New Roman" w:cs="Times New Roman"/>
        </w:rPr>
      </w:pPr>
      <w:r w:rsidRPr="004F3CAA">
        <w:rPr>
          <w:rFonts w:ascii="Times New Roman" w:hAnsi="Times New Roman" w:cs="Times New Roman"/>
        </w:rPr>
        <w:t>What the work in this thesis provides is the basis for</w:t>
      </w:r>
      <w:r w:rsidR="00B448C5" w:rsidRPr="004F3CAA">
        <w:rPr>
          <w:rFonts w:ascii="Times New Roman" w:hAnsi="Times New Roman" w:cs="Times New Roman"/>
        </w:rPr>
        <w:t xml:space="preserve"> using a hybrid gamma imaging technique</w:t>
      </w:r>
      <w:r w:rsidRPr="004F3CAA">
        <w:rPr>
          <w:rFonts w:ascii="Times New Roman" w:hAnsi="Times New Roman" w:cs="Times New Roman"/>
        </w:rPr>
        <w:t>. The</w:t>
      </w:r>
      <w:r w:rsidR="00EE14DE" w:rsidRPr="004F3CAA">
        <w:rPr>
          <w:rFonts w:ascii="Times New Roman" w:hAnsi="Times New Roman" w:cs="Times New Roman"/>
        </w:rPr>
        <w:t xml:space="preserve"> next steps to take would be to take this foundation to the next level of development</w:t>
      </w:r>
      <w:r w:rsidR="005E6146" w:rsidRPr="004F3CAA">
        <w:rPr>
          <w:rFonts w:ascii="Times New Roman" w:hAnsi="Times New Roman" w:cs="Times New Roman"/>
        </w:rPr>
        <w:t>.</w:t>
      </w:r>
    </w:p>
    <w:p w14:paraId="0951D28C" w14:textId="77777777" w:rsidR="001859C3" w:rsidRPr="004F3CAA" w:rsidRDefault="001859C3" w:rsidP="00556CA8">
      <w:pPr>
        <w:spacing w:line="360" w:lineRule="auto"/>
        <w:rPr>
          <w:rFonts w:ascii="Times New Roman" w:hAnsi="Times New Roman" w:cs="Times New Roman"/>
        </w:rPr>
      </w:pPr>
    </w:p>
    <w:p w14:paraId="24C76C88" w14:textId="5D8154D6" w:rsidR="00F063E0" w:rsidRPr="004F3CAA" w:rsidRDefault="008E25E5" w:rsidP="00556CA8">
      <w:pPr>
        <w:spacing w:line="360" w:lineRule="auto"/>
        <w:rPr>
          <w:rFonts w:ascii="Times New Roman" w:hAnsi="Times New Roman" w:cs="Times New Roman"/>
        </w:rPr>
      </w:pPr>
      <w:r w:rsidRPr="004F3CAA">
        <w:rPr>
          <w:rFonts w:ascii="Times New Roman" w:hAnsi="Times New Roman" w:cs="Times New Roman"/>
        </w:rPr>
        <w:t>To directly build on this foundation</w:t>
      </w:r>
      <w:r w:rsidR="005823FE" w:rsidRPr="004F3CAA">
        <w:rPr>
          <w:rFonts w:ascii="Times New Roman" w:hAnsi="Times New Roman" w:cs="Times New Roman"/>
        </w:rPr>
        <w:t>, one could</w:t>
      </w:r>
      <w:r w:rsidRPr="004F3CAA">
        <w:rPr>
          <w:rFonts w:ascii="Times New Roman" w:hAnsi="Times New Roman" w:cs="Times New Roman"/>
        </w:rPr>
        <w:t xml:space="preserve"> </w:t>
      </w:r>
      <w:r w:rsidR="005823FE" w:rsidRPr="004F3CAA">
        <w:rPr>
          <w:rFonts w:ascii="Times New Roman" w:hAnsi="Times New Roman" w:cs="Times New Roman"/>
        </w:rPr>
        <w:t xml:space="preserve">test </w:t>
      </w:r>
      <w:r w:rsidRPr="004F3CAA">
        <w:rPr>
          <w:rFonts w:ascii="Times New Roman" w:hAnsi="Times New Roman" w:cs="Times New Roman"/>
        </w:rPr>
        <w:t>the</w:t>
      </w:r>
      <w:r w:rsidR="005823FE" w:rsidRPr="004F3CAA">
        <w:rPr>
          <w:rFonts w:ascii="Times New Roman" w:hAnsi="Times New Roman" w:cs="Times New Roman"/>
        </w:rPr>
        <w:t xml:space="preserve"> current</w:t>
      </w:r>
      <w:r w:rsidRPr="004F3CAA">
        <w:rPr>
          <w:rFonts w:ascii="Times New Roman" w:hAnsi="Times New Roman" w:cs="Times New Roman"/>
        </w:rPr>
        <w:t xml:space="preserve"> code </w:t>
      </w:r>
      <w:r w:rsidR="005823FE" w:rsidRPr="004F3CAA">
        <w:rPr>
          <w:rFonts w:ascii="Times New Roman" w:hAnsi="Times New Roman" w:cs="Times New Roman"/>
        </w:rPr>
        <w:t xml:space="preserve">base </w:t>
      </w:r>
      <w:r w:rsidRPr="004F3CAA">
        <w:rPr>
          <w:rFonts w:ascii="Times New Roman" w:hAnsi="Times New Roman" w:cs="Times New Roman"/>
        </w:rPr>
        <w:t>with</w:t>
      </w:r>
      <w:r w:rsidR="00331E16" w:rsidRPr="004F3CAA">
        <w:rPr>
          <w:rFonts w:ascii="Times New Roman" w:hAnsi="Times New Roman" w:cs="Times New Roman"/>
        </w:rPr>
        <w:t xml:space="preserve"> more complex imaging measurements</w:t>
      </w:r>
      <w:r w:rsidR="00F063E0" w:rsidRPr="004F3CAA">
        <w:rPr>
          <w:rFonts w:ascii="Times New Roman" w:hAnsi="Times New Roman" w:cs="Times New Roman"/>
        </w:rPr>
        <w:t xml:space="preserve">. Taking measurements behind thin shielding, with off center sources, and even multiple sources in the FOV would be great ways to test the imaging methods in non-ideal conditions. </w:t>
      </w:r>
      <w:r w:rsidR="00EB29B3" w:rsidRPr="004F3CAA">
        <w:rPr>
          <w:rFonts w:ascii="Times New Roman" w:hAnsi="Times New Roman" w:cs="Times New Roman"/>
        </w:rPr>
        <w:t xml:space="preserve">Using more complex scenarios will identify </w:t>
      </w:r>
      <w:r w:rsidR="00F41EBF" w:rsidRPr="004F3CAA">
        <w:rPr>
          <w:rFonts w:ascii="Times New Roman" w:hAnsi="Times New Roman" w:cs="Times New Roman"/>
        </w:rPr>
        <w:t xml:space="preserve">potential issues with the current iteration of the code </w:t>
      </w:r>
      <w:r w:rsidR="000643D3" w:rsidRPr="004F3CAA">
        <w:rPr>
          <w:rFonts w:ascii="Times New Roman" w:hAnsi="Times New Roman" w:cs="Times New Roman"/>
        </w:rPr>
        <w:t xml:space="preserve">that may not be identifiable with the NBL standard measurement </w:t>
      </w:r>
      <w:r w:rsidR="00F41EBF" w:rsidRPr="004F3CAA">
        <w:rPr>
          <w:rFonts w:ascii="Times New Roman" w:hAnsi="Times New Roman" w:cs="Times New Roman"/>
        </w:rPr>
        <w:t xml:space="preserve">and provide feedback on ways to improve. </w:t>
      </w:r>
    </w:p>
    <w:p w14:paraId="4E516CCA" w14:textId="77777777" w:rsidR="00F063E0" w:rsidRPr="004F3CAA" w:rsidRDefault="00F063E0" w:rsidP="00556CA8">
      <w:pPr>
        <w:spacing w:line="360" w:lineRule="auto"/>
        <w:rPr>
          <w:rFonts w:ascii="Times New Roman" w:hAnsi="Times New Roman" w:cs="Times New Roman"/>
        </w:rPr>
      </w:pPr>
    </w:p>
    <w:p w14:paraId="39E4984A" w14:textId="4FAF72DD" w:rsidR="009E688B" w:rsidRPr="004F3CAA" w:rsidRDefault="000643D3" w:rsidP="00556CA8">
      <w:pPr>
        <w:spacing w:line="360" w:lineRule="auto"/>
        <w:rPr>
          <w:rFonts w:ascii="Times New Roman" w:hAnsi="Times New Roman" w:cs="Times New Roman"/>
        </w:rPr>
      </w:pPr>
      <w:r w:rsidRPr="004F3CAA">
        <w:rPr>
          <w:rFonts w:ascii="Times New Roman" w:hAnsi="Times New Roman" w:cs="Times New Roman"/>
        </w:rPr>
        <w:t xml:space="preserve">To fully implement the mass determination method from the </w:t>
      </w:r>
      <w:r w:rsidR="002C142F" w:rsidRPr="004F3CAA">
        <w:rPr>
          <w:rFonts w:ascii="Times New Roman" w:hAnsi="Times New Roman" w:cs="Times New Roman"/>
        </w:rPr>
        <w:t>mass ratios, a</w:t>
      </w:r>
      <w:r w:rsidR="009E688B" w:rsidRPr="004F3CAA">
        <w:rPr>
          <w:rFonts w:ascii="Times New Roman" w:hAnsi="Times New Roman" w:cs="Times New Roman"/>
        </w:rPr>
        <w:t xml:space="preserve"> measurement campaign will be required </w:t>
      </w:r>
      <w:r w:rsidR="005823FE" w:rsidRPr="004F3CAA">
        <w:rPr>
          <w:rFonts w:ascii="Times New Roman" w:hAnsi="Times New Roman" w:cs="Times New Roman"/>
        </w:rPr>
        <w:t>in</w:t>
      </w:r>
      <w:r w:rsidR="009E688B" w:rsidRPr="004F3CAA">
        <w:rPr>
          <w:rFonts w:ascii="Times New Roman" w:hAnsi="Times New Roman" w:cs="Times New Roman"/>
        </w:rPr>
        <w:t xml:space="preserve"> future</w:t>
      </w:r>
      <w:r w:rsidR="00EB48EB" w:rsidRPr="004F3CAA">
        <w:rPr>
          <w:rFonts w:ascii="Times New Roman" w:hAnsi="Times New Roman" w:cs="Times New Roman"/>
        </w:rPr>
        <w:t xml:space="preserve"> work</w:t>
      </w:r>
      <w:r w:rsidR="009E688B" w:rsidRPr="004F3CAA">
        <w:rPr>
          <w:rFonts w:ascii="Times New Roman" w:hAnsi="Times New Roman" w:cs="Times New Roman"/>
        </w:rPr>
        <w:t>.</w:t>
      </w:r>
      <w:r w:rsidR="00354D06" w:rsidRPr="004F3CAA">
        <w:rPr>
          <w:rFonts w:ascii="Times New Roman" w:hAnsi="Times New Roman" w:cs="Times New Roman"/>
        </w:rPr>
        <w:t xml:space="preserve"> </w:t>
      </w:r>
      <w:r w:rsidR="00EB48EB" w:rsidRPr="004F3CAA">
        <w:rPr>
          <w:rFonts w:ascii="Times New Roman" w:hAnsi="Times New Roman" w:cs="Times New Roman"/>
        </w:rPr>
        <w:t xml:space="preserve">The </w:t>
      </w:r>
      <w:r w:rsidR="005D3DD1" w:rsidRPr="004F3CAA">
        <w:rPr>
          <w:rFonts w:ascii="Times New Roman" w:hAnsi="Times New Roman" w:cs="Times New Roman"/>
        </w:rPr>
        <w:t xml:space="preserve">measurement </w:t>
      </w:r>
      <w:r w:rsidR="0010292E" w:rsidRPr="004F3CAA">
        <w:rPr>
          <w:rFonts w:ascii="Times New Roman" w:hAnsi="Times New Roman" w:cs="Times New Roman"/>
        </w:rPr>
        <w:t>described</w:t>
      </w:r>
      <w:r w:rsidR="005D3DD1" w:rsidRPr="004F3CAA">
        <w:rPr>
          <w:rFonts w:ascii="Times New Roman" w:hAnsi="Times New Roman" w:cs="Times New Roman"/>
        </w:rPr>
        <w:t xml:space="preserve"> in the results section acts as </w:t>
      </w:r>
      <w:r w:rsidR="0010292E" w:rsidRPr="004F3CAA">
        <w:rPr>
          <w:rFonts w:ascii="Times New Roman" w:hAnsi="Times New Roman" w:cs="Times New Roman"/>
        </w:rPr>
        <w:t>a basis</w:t>
      </w:r>
      <w:r w:rsidR="005D3DD1" w:rsidRPr="004F3CAA">
        <w:rPr>
          <w:rFonts w:ascii="Times New Roman" w:hAnsi="Times New Roman" w:cs="Times New Roman"/>
        </w:rPr>
        <w:t xml:space="preserve"> for future </w:t>
      </w:r>
      <w:r w:rsidR="00863D88" w:rsidRPr="004F3CAA">
        <w:rPr>
          <w:rFonts w:ascii="Times New Roman" w:hAnsi="Times New Roman" w:cs="Times New Roman"/>
        </w:rPr>
        <w:t>measurements</w:t>
      </w:r>
      <w:r w:rsidR="0010292E" w:rsidRPr="004F3CAA">
        <w:rPr>
          <w:rFonts w:ascii="Times New Roman" w:hAnsi="Times New Roman" w:cs="Times New Roman"/>
        </w:rPr>
        <w:t>;</w:t>
      </w:r>
      <w:r w:rsidR="00863D88" w:rsidRPr="004F3CAA">
        <w:rPr>
          <w:rFonts w:ascii="Times New Roman" w:hAnsi="Times New Roman" w:cs="Times New Roman"/>
        </w:rPr>
        <w:t xml:space="preserve"> </w:t>
      </w:r>
      <w:r w:rsidR="0010292E" w:rsidRPr="004F3CAA">
        <w:rPr>
          <w:rFonts w:ascii="Times New Roman" w:hAnsi="Times New Roman" w:cs="Times New Roman"/>
        </w:rPr>
        <w:t>it</w:t>
      </w:r>
      <w:r w:rsidR="005D3DD1" w:rsidRPr="004F3CAA">
        <w:rPr>
          <w:rFonts w:ascii="Times New Roman" w:hAnsi="Times New Roman" w:cs="Times New Roman"/>
        </w:rPr>
        <w:t xml:space="preserve"> cannot </w:t>
      </w:r>
      <w:r w:rsidR="0010292E" w:rsidRPr="004F3CAA">
        <w:rPr>
          <w:rFonts w:ascii="Times New Roman" w:hAnsi="Times New Roman" w:cs="Times New Roman"/>
        </w:rPr>
        <w:t xml:space="preserve">on its own </w:t>
      </w:r>
      <w:r w:rsidR="005D3DD1" w:rsidRPr="004F3CAA">
        <w:rPr>
          <w:rFonts w:ascii="Times New Roman" w:hAnsi="Times New Roman" w:cs="Times New Roman"/>
        </w:rPr>
        <w:t>evaluate the thickness.</w:t>
      </w:r>
      <w:r w:rsidR="009E688B" w:rsidRPr="004F3CAA">
        <w:rPr>
          <w:rFonts w:ascii="Times New Roman" w:hAnsi="Times New Roman" w:cs="Times New Roman"/>
        </w:rPr>
        <w:t xml:space="preserve"> </w:t>
      </w:r>
      <w:r w:rsidR="00660950" w:rsidRPr="004F3CAA">
        <w:rPr>
          <w:rFonts w:ascii="Times New Roman" w:hAnsi="Times New Roman" w:cs="Times New Roman"/>
        </w:rPr>
        <w:t xml:space="preserve">The ratios seen in </w:t>
      </w:r>
      <w:r w:rsidR="00660950" w:rsidRPr="004F3CAA">
        <w:rPr>
          <w:rFonts w:ascii="Times New Roman" w:hAnsi="Times New Roman" w:cs="Times New Roman"/>
        </w:rPr>
        <w:fldChar w:fldCharType="begin"/>
      </w:r>
      <w:r w:rsidR="00660950" w:rsidRPr="004F3CAA">
        <w:rPr>
          <w:rFonts w:ascii="Times New Roman" w:hAnsi="Times New Roman" w:cs="Times New Roman"/>
        </w:rPr>
        <w:instrText xml:space="preserve"> REF _Ref116587620 \h </w:instrText>
      </w:r>
      <w:r w:rsidR="005026C9" w:rsidRPr="004F3CAA">
        <w:rPr>
          <w:rFonts w:ascii="Times New Roman" w:hAnsi="Times New Roman" w:cs="Times New Roman"/>
        </w:rPr>
        <w:instrText xml:space="preserve"> \* MERGEFORMAT </w:instrText>
      </w:r>
      <w:r w:rsidR="00660950" w:rsidRPr="004F3CAA">
        <w:rPr>
          <w:rFonts w:ascii="Times New Roman" w:hAnsi="Times New Roman" w:cs="Times New Roman"/>
        </w:rPr>
      </w:r>
      <w:r w:rsidR="00660950" w:rsidRPr="004F3CAA">
        <w:rPr>
          <w:rFonts w:ascii="Times New Roman" w:hAnsi="Times New Roman" w:cs="Times New Roman"/>
        </w:rPr>
        <w:fldChar w:fldCharType="separate"/>
      </w:r>
      <w:r w:rsidR="009A6D03" w:rsidRPr="004F3CAA">
        <w:rPr>
          <w:rFonts w:ascii="Times New Roman" w:hAnsi="Times New Roman" w:cs="Times New Roman"/>
        </w:rPr>
        <w:t xml:space="preserve">Figure </w:t>
      </w:r>
      <w:r w:rsidR="009A6D03" w:rsidRPr="004F3CAA">
        <w:rPr>
          <w:rFonts w:ascii="Times New Roman" w:hAnsi="Times New Roman" w:cs="Times New Roman"/>
          <w:noProof/>
        </w:rPr>
        <w:t>36</w:t>
      </w:r>
      <w:r w:rsidR="00660950" w:rsidRPr="004F3CAA">
        <w:rPr>
          <w:rFonts w:ascii="Times New Roman" w:hAnsi="Times New Roman" w:cs="Times New Roman"/>
        </w:rPr>
        <w:fldChar w:fldCharType="end"/>
      </w:r>
      <w:r w:rsidR="004E357C" w:rsidRPr="004F3CAA">
        <w:rPr>
          <w:rFonts w:ascii="Times New Roman" w:hAnsi="Times New Roman" w:cs="Times New Roman"/>
        </w:rPr>
        <w:t xml:space="preserve"> are specific to the enrichment of this </w:t>
      </w:r>
      <w:r w:rsidR="001D4842" w:rsidRPr="004F3CAA">
        <w:rPr>
          <w:rFonts w:ascii="Times New Roman" w:hAnsi="Times New Roman" w:cs="Times New Roman"/>
        </w:rPr>
        <w:lastRenderedPageBreak/>
        <w:t>measurement. Changing the enrichment will result in a different scale of peak intensities, and</w:t>
      </w:r>
      <w:r w:rsidR="00BD0DA2" w:rsidRPr="004F3CAA">
        <w:rPr>
          <w:rFonts w:ascii="Times New Roman" w:hAnsi="Times New Roman" w:cs="Times New Roman"/>
        </w:rPr>
        <w:t>,</w:t>
      </w:r>
      <w:r w:rsidR="001D4842" w:rsidRPr="004F3CAA">
        <w:rPr>
          <w:rFonts w:ascii="Times New Roman" w:hAnsi="Times New Roman" w:cs="Times New Roman"/>
        </w:rPr>
        <w:t xml:space="preserve"> therefore, chang</w:t>
      </w:r>
      <w:r w:rsidR="00BD0DA2" w:rsidRPr="004F3CAA">
        <w:rPr>
          <w:rFonts w:ascii="Times New Roman" w:hAnsi="Times New Roman" w:cs="Times New Roman"/>
        </w:rPr>
        <w:t>e</w:t>
      </w:r>
      <w:r w:rsidR="00E81B11" w:rsidRPr="004F3CAA">
        <w:rPr>
          <w:rFonts w:ascii="Times New Roman" w:hAnsi="Times New Roman" w:cs="Times New Roman"/>
        </w:rPr>
        <w:t xml:space="preserve"> the comparisons. Because of this, m</w:t>
      </w:r>
      <w:r w:rsidR="009E688B" w:rsidRPr="004F3CAA">
        <w:rPr>
          <w:rFonts w:ascii="Times New Roman" w:hAnsi="Times New Roman" w:cs="Times New Roman"/>
        </w:rPr>
        <w:t xml:space="preserve">easurements will be needed with multiple sources of uranium </w:t>
      </w:r>
      <w:r w:rsidR="00EB48EB" w:rsidRPr="004F3CAA">
        <w:rPr>
          <w:rFonts w:ascii="Times New Roman" w:hAnsi="Times New Roman" w:cs="Times New Roman"/>
        </w:rPr>
        <w:t>at</w:t>
      </w:r>
      <w:r w:rsidR="009E688B" w:rsidRPr="004F3CAA">
        <w:rPr>
          <w:rFonts w:ascii="Times New Roman" w:hAnsi="Times New Roman" w:cs="Times New Roman"/>
        </w:rPr>
        <w:t xml:space="preserve"> varying enrichments</w:t>
      </w:r>
      <w:r w:rsidR="00EB48EB" w:rsidRPr="004F3CAA">
        <w:rPr>
          <w:rFonts w:ascii="Times New Roman" w:hAnsi="Times New Roman" w:cs="Times New Roman"/>
        </w:rPr>
        <w:t xml:space="preserve"> </w:t>
      </w:r>
      <w:r w:rsidR="001B65F6" w:rsidRPr="004F3CAA">
        <w:rPr>
          <w:rFonts w:ascii="Times New Roman" w:hAnsi="Times New Roman" w:cs="Times New Roman"/>
        </w:rPr>
        <w:t>to build a database</w:t>
      </w:r>
      <w:r w:rsidR="002B430B" w:rsidRPr="004F3CAA">
        <w:rPr>
          <w:rFonts w:ascii="Times New Roman" w:hAnsi="Times New Roman" w:cs="Times New Roman"/>
        </w:rPr>
        <w:t xml:space="preserve"> that can be applied to new measurements</w:t>
      </w:r>
      <w:r w:rsidR="009E688B" w:rsidRPr="004F3CAA">
        <w:rPr>
          <w:rFonts w:ascii="Times New Roman" w:hAnsi="Times New Roman" w:cs="Times New Roman"/>
        </w:rPr>
        <w:t xml:space="preserve">. </w:t>
      </w:r>
      <w:r w:rsidR="00E81B11" w:rsidRPr="004F3CAA">
        <w:rPr>
          <w:rFonts w:ascii="Times New Roman" w:hAnsi="Times New Roman" w:cs="Times New Roman"/>
        </w:rPr>
        <w:t xml:space="preserve">This will provide a foundation </w:t>
      </w:r>
      <w:r w:rsidR="00DC518D" w:rsidRPr="004F3CAA">
        <w:rPr>
          <w:rFonts w:ascii="Times New Roman" w:hAnsi="Times New Roman" w:cs="Times New Roman"/>
        </w:rPr>
        <w:t>for determining the mass from new measurements</w:t>
      </w:r>
      <w:r w:rsidR="00BD0DA2" w:rsidRPr="004F3CAA">
        <w:rPr>
          <w:rFonts w:ascii="Times New Roman" w:hAnsi="Times New Roman" w:cs="Times New Roman"/>
        </w:rPr>
        <w:t xml:space="preserve"> and </w:t>
      </w:r>
      <w:r w:rsidR="00F05AA9" w:rsidRPr="004F3CAA">
        <w:rPr>
          <w:rFonts w:ascii="Times New Roman" w:hAnsi="Times New Roman" w:cs="Times New Roman"/>
        </w:rPr>
        <w:t>their</w:t>
      </w:r>
      <w:r w:rsidR="00BD0DA2" w:rsidRPr="004F3CAA">
        <w:rPr>
          <w:rFonts w:ascii="Times New Roman" w:hAnsi="Times New Roman" w:cs="Times New Roman"/>
        </w:rPr>
        <w:t xml:space="preserve"> analysis</w:t>
      </w:r>
      <w:r w:rsidR="00DC518D" w:rsidRPr="004F3CAA">
        <w:rPr>
          <w:rFonts w:ascii="Times New Roman" w:hAnsi="Times New Roman" w:cs="Times New Roman"/>
        </w:rPr>
        <w:t xml:space="preserve">. </w:t>
      </w:r>
    </w:p>
    <w:p w14:paraId="0CBD52AF" w14:textId="77777777" w:rsidR="0070715C" w:rsidRPr="004F3CAA" w:rsidRDefault="0070715C" w:rsidP="00556CA8">
      <w:pPr>
        <w:spacing w:line="360" w:lineRule="auto"/>
        <w:rPr>
          <w:rFonts w:ascii="Times New Roman" w:hAnsi="Times New Roman" w:cs="Times New Roman"/>
        </w:rPr>
      </w:pPr>
    </w:p>
    <w:p w14:paraId="0FB60E50" w14:textId="118A5A52" w:rsidR="00F063E0" w:rsidRPr="004F3CAA" w:rsidRDefault="00F063E0" w:rsidP="00556CA8">
      <w:pPr>
        <w:spacing w:line="360" w:lineRule="auto"/>
        <w:rPr>
          <w:rFonts w:ascii="Times New Roman" w:hAnsi="Times New Roman" w:cs="Times New Roman"/>
        </w:rPr>
      </w:pPr>
      <w:r w:rsidRPr="004F3CAA">
        <w:rPr>
          <w:rFonts w:ascii="Times New Roman" w:hAnsi="Times New Roman" w:cs="Times New Roman"/>
        </w:rPr>
        <w:t xml:space="preserve">The current state of </w:t>
      </w:r>
      <w:r w:rsidR="00BD0DA2" w:rsidRPr="004F3CAA">
        <w:rPr>
          <w:rFonts w:ascii="Times New Roman" w:hAnsi="Times New Roman" w:cs="Times New Roman"/>
        </w:rPr>
        <w:t>R&amp;D</w:t>
      </w:r>
      <w:r w:rsidRPr="004F3CAA">
        <w:rPr>
          <w:rFonts w:ascii="Times New Roman" w:hAnsi="Times New Roman" w:cs="Times New Roman"/>
        </w:rPr>
        <w:t xml:space="preserve"> is moving towards </w:t>
      </w:r>
      <w:r w:rsidR="00AF10EF" w:rsidRPr="004F3CAA">
        <w:rPr>
          <w:rFonts w:ascii="Times New Roman" w:hAnsi="Times New Roman" w:cs="Times New Roman"/>
        </w:rPr>
        <w:t>real-time</w:t>
      </w:r>
      <w:r w:rsidRPr="004F3CAA">
        <w:rPr>
          <w:rFonts w:ascii="Times New Roman" w:hAnsi="Times New Roman" w:cs="Times New Roman"/>
        </w:rPr>
        <w:t xml:space="preserve"> imaging </w:t>
      </w:r>
      <w:r w:rsidR="00B41326" w:rsidRPr="004F3CAA">
        <w:rPr>
          <w:rFonts w:ascii="Times New Roman" w:hAnsi="Times New Roman" w:cs="Times New Roman"/>
        </w:rPr>
        <w:t>(</w:t>
      </w:r>
      <w:proofErr w:type="spellStart"/>
      <w:r w:rsidR="00B41326" w:rsidRPr="004F3CAA">
        <w:rPr>
          <w:rFonts w:ascii="Times New Roman" w:hAnsi="Times New Roman" w:cs="Times New Roman"/>
        </w:rPr>
        <w:t>Hellfeld</w:t>
      </w:r>
      <w:proofErr w:type="spellEnd"/>
      <w:r w:rsidR="00B41326" w:rsidRPr="004F3CAA">
        <w:rPr>
          <w:rFonts w:ascii="Times New Roman" w:hAnsi="Times New Roman" w:cs="Times New Roman"/>
        </w:rPr>
        <w:t xml:space="preserve"> 2021) </w:t>
      </w:r>
      <w:r w:rsidRPr="004F3CAA">
        <w:rPr>
          <w:rFonts w:ascii="Times New Roman" w:hAnsi="Times New Roman" w:cs="Times New Roman"/>
        </w:rPr>
        <w:t>and 3D imaging</w:t>
      </w:r>
      <w:r w:rsidR="00B41326" w:rsidRPr="004F3CAA">
        <w:rPr>
          <w:rFonts w:ascii="Times New Roman" w:hAnsi="Times New Roman" w:cs="Times New Roman"/>
        </w:rPr>
        <w:t xml:space="preserve"> (Hecla 2021)</w:t>
      </w:r>
      <w:r w:rsidRPr="004F3CAA">
        <w:rPr>
          <w:rFonts w:ascii="Times New Roman" w:hAnsi="Times New Roman" w:cs="Times New Roman"/>
        </w:rPr>
        <w:t xml:space="preserve">. This would be a natural progression of this work as well. The groundwork has been laid at UTK for the hybrid imaging </w:t>
      </w:r>
      <w:r w:rsidR="00AF10EF" w:rsidRPr="004F3CAA">
        <w:rPr>
          <w:rFonts w:ascii="Times New Roman" w:hAnsi="Times New Roman" w:cs="Times New Roman"/>
        </w:rPr>
        <w:t xml:space="preserve">of holdup deposits </w:t>
      </w:r>
      <w:r w:rsidRPr="004F3CAA">
        <w:rPr>
          <w:rFonts w:ascii="Times New Roman" w:hAnsi="Times New Roman" w:cs="Times New Roman"/>
        </w:rPr>
        <w:t xml:space="preserve">with quantification. Along with this, preliminary work is being performed at UTK for 3D Compton imaging. This is being done with </w:t>
      </w:r>
      <w:r w:rsidR="002D44C2">
        <w:rPr>
          <w:rFonts w:ascii="Times New Roman" w:hAnsi="Times New Roman" w:cs="Times New Roman"/>
        </w:rPr>
        <w:t>LIDAR</w:t>
      </w:r>
      <w:r w:rsidRPr="004F3CAA">
        <w:rPr>
          <w:rFonts w:ascii="Times New Roman" w:hAnsi="Times New Roman" w:cs="Times New Roman"/>
        </w:rPr>
        <w:t xml:space="preserve"> scans of the room in question. The </w:t>
      </w:r>
      <w:r w:rsidR="002D44C2">
        <w:rPr>
          <w:rFonts w:ascii="Times New Roman" w:hAnsi="Times New Roman" w:cs="Times New Roman"/>
        </w:rPr>
        <w:t>LIDAR</w:t>
      </w:r>
      <w:r w:rsidRPr="004F3CAA">
        <w:rPr>
          <w:rFonts w:ascii="Times New Roman" w:hAnsi="Times New Roman" w:cs="Times New Roman"/>
        </w:rPr>
        <w:t xml:space="preserve"> scan results in a point cloud of the geometries detected. The points in the point cloud would work in a similar aspect to that of the pixels in the hybrid imaging. However, the point cloud would take full advantage of the 4π imaging capabilities of Compton scatter imaging. The coded aperture imaging, however, would not be discarded. The points within the coded aperture FOV could still benefit from the hybrid imaging techniques, providing the most accurate information in the scan. Quantification would move to a point-by-point basis instead of pixel</w:t>
      </w:r>
      <w:r w:rsidR="00AF10EF" w:rsidRPr="004F3CAA">
        <w:rPr>
          <w:rFonts w:ascii="Times New Roman" w:hAnsi="Times New Roman" w:cs="Times New Roman"/>
        </w:rPr>
        <w:t>-</w:t>
      </w:r>
      <w:r w:rsidRPr="004F3CAA">
        <w:rPr>
          <w:rFonts w:ascii="Times New Roman" w:hAnsi="Times New Roman" w:cs="Times New Roman"/>
        </w:rPr>
        <w:t>by</w:t>
      </w:r>
      <w:r w:rsidR="00AF10EF" w:rsidRPr="004F3CAA">
        <w:rPr>
          <w:rFonts w:ascii="Times New Roman" w:hAnsi="Times New Roman" w:cs="Times New Roman"/>
        </w:rPr>
        <w:t>-</w:t>
      </w:r>
      <w:r w:rsidRPr="004F3CAA">
        <w:rPr>
          <w:rFonts w:ascii="Times New Roman" w:hAnsi="Times New Roman" w:cs="Times New Roman"/>
        </w:rPr>
        <w:t>pixel.</w:t>
      </w:r>
    </w:p>
    <w:p w14:paraId="4F6AC620" w14:textId="260FBB5F" w:rsidR="00FD4481" w:rsidRPr="004F3CAA" w:rsidRDefault="00FD4481" w:rsidP="00556CA8">
      <w:pPr>
        <w:spacing w:line="360" w:lineRule="auto"/>
        <w:rPr>
          <w:rFonts w:ascii="Times New Roman" w:hAnsi="Times New Roman" w:cs="Times New Roman"/>
        </w:rPr>
      </w:pPr>
    </w:p>
    <w:p w14:paraId="7CA7DE98" w14:textId="77777777" w:rsidR="00CF7AB6" w:rsidRPr="004F3CAA" w:rsidRDefault="00CF7AB6" w:rsidP="00556CA8">
      <w:pPr>
        <w:spacing w:line="360" w:lineRule="auto"/>
        <w:rPr>
          <w:rFonts w:ascii="Times New Roman" w:hAnsi="Times New Roman" w:cs="Times New Roman"/>
        </w:rPr>
      </w:pPr>
    </w:p>
    <w:p w14:paraId="383CAFD7" w14:textId="65C4C790" w:rsidR="00CF7AB6" w:rsidRPr="004F3CAA" w:rsidRDefault="00CF7AB6" w:rsidP="00556CA8">
      <w:pPr>
        <w:spacing w:line="360" w:lineRule="auto"/>
        <w:rPr>
          <w:rFonts w:ascii="Times New Roman" w:hAnsi="Times New Roman" w:cs="Times New Roman"/>
        </w:rPr>
      </w:pPr>
    </w:p>
    <w:p w14:paraId="755C7522" w14:textId="43A79DF4" w:rsidR="00A62EB9" w:rsidRPr="004F3CAA" w:rsidRDefault="00A62EB9" w:rsidP="00556CA8">
      <w:pPr>
        <w:spacing w:line="360" w:lineRule="auto"/>
        <w:rPr>
          <w:rFonts w:ascii="Times New Roman" w:hAnsi="Times New Roman" w:cs="Times New Roman"/>
        </w:rPr>
      </w:pPr>
      <w:r w:rsidRPr="004F3CAA">
        <w:rPr>
          <w:rFonts w:ascii="Times New Roman" w:hAnsi="Times New Roman" w:cs="Times New Roman"/>
        </w:rPr>
        <w:br w:type="page"/>
      </w:r>
    </w:p>
    <w:p w14:paraId="59F96F6A" w14:textId="2BB26747" w:rsidR="00973677" w:rsidRPr="004F3CAA" w:rsidRDefault="00236E6D" w:rsidP="00C76414">
      <w:pPr>
        <w:pStyle w:val="AltHeading1"/>
        <w:numPr>
          <w:ilvl w:val="0"/>
          <w:numId w:val="0"/>
        </w:numPr>
      </w:pPr>
      <w:bookmarkStart w:id="163" w:name="_Toc420995911"/>
      <w:bookmarkStart w:id="164" w:name="_Toc422997498"/>
      <w:bookmarkStart w:id="165" w:name="_Toc427156483"/>
      <w:bookmarkStart w:id="166" w:name="_Toc118834117"/>
      <w:r w:rsidRPr="004F3CAA">
        <w:lastRenderedPageBreak/>
        <w:t>L</w:t>
      </w:r>
      <w:r w:rsidR="00E91931" w:rsidRPr="004F3CAA">
        <w:t>ist of References</w:t>
      </w:r>
      <w:bookmarkEnd w:id="163"/>
      <w:bookmarkEnd w:id="164"/>
      <w:bookmarkEnd w:id="165"/>
      <w:bookmarkEnd w:id="166"/>
    </w:p>
    <w:p w14:paraId="275511A9" w14:textId="77777777" w:rsidR="001302B2" w:rsidRPr="004F3CAA" w:rsidRDefault="001302B2" w:rsidP="00556CA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39D4E3CE" w14:textId="5412D468" w:rsidR="00F317D7" w:rsidRPr="004F3CAA" w:rsidRDefault="00F317D7" w:rsidP="00556CA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roofErr w:type="spellStart"/>
      <w:r w:rsidRPr="004F3CAA">
        <w:rPr>
          <w:rFonts w:ascii="Times New Roman" w:hAnsi="Times New Roman" w:cs="Times New Roman"/>
        </w:rPr>
        <w:t>Hellfeld</w:t>
      </w:r>
      <w:proofErr w:type="spellEnd"/>
      <w:r w:rsidRPr="004F3CAA">
        <w:rPr>
          <w:rFonts w:ascii="Times New Roman" w:hAnsi="Times New Roman" w:cs="Times New Roman"/>
        </w:rPr>
        <w:t xml:space="preserve">, D., Bandstra, M. S., </w:t>
      </w:r>
      <w:proofErr w:type="spellStart"/>
      <w:r w:rsidRPr="004F3CAA">
        <w:rPr>
          <w:rFonts w:ascii="Times New Roman" w:hAnsi="Times New Roman" w:cs="Times New Roman"/>
        </w:rPr>
        <w:t>Vavrek</w:t>
      </w:r>
      <w:proofErr w:type="spellEnd"/>
      <w:r w:rsidRPr="004F3CAA">
        <w:rPr>
          <w:rFonts w:ascii="Times New Roman" w:hAnsi="Times New Roman" w:cs="Times New Roman"/>
        </w:rPr>
        <w:t xml:space="preserve">, J. R., Gunter, D. L., Curtis, J. C., </w:t>
      </w:r>
      <w:proofErr w:type="spellStart"/>
      <w:r w:rsidRPr="004F3CAA">
        <w:rPr>
          <w:rFonts w:ascii="Times New Roman" w:hAnsi="Times New Roman" w:cs="Times New Roman"/>
        </w:rPr>
        <w:t>Salathe</w:t>
      </w:r>
      <w:proofErr w:type="spellEnd"/>
      <w:r w:rsidRPr="004F3CAA">
        <w:rPr>
          <w:rFonts w:ascii="Times New Roman" w:hAnsi="Times New Roman" w:cs="Times New Roman"/>
        </w:rPr>
        <w:t xml:space="preserve">, M., </w:t>
      </w:r>
      <w:proofErr w:type="spellStart"/>
      <w:r w:rsidRPr="004F3CAA">
        <w:rPr>
          <w:rFonts w:ascii="Times New Roman" w:hAnsi="Times New Roman" w:cs="Times New Roman"/>
        </w:rPr>
        <w:t>Pavlovsky</w:t>
      </w:r>
      <w:proofErr w:type="spellEnd"/>
      <w:r w:rsidRPr="004F3CAA">
        <w:rPr>
          <w:rFonts w:ascii="Times New Roman" w:hAnsi="Times New Roman" w:cs="Times New Roman"/>
        </w:rPr>
        <w:t xml:space="preserve">, R., </w:t>
      </w:r>
      <w:proofErr w:type="spellStart"/>
      <w:r w:rsidRPr="004F3CAA">
        <w:rPr>
          <w:rFonts w:ascii="Times New Roman" w:hAnsi="Times New Roman" w:cs="Times New Roman"/>
        </w:rPr>
        <w:t>Negut</w:t>
      </w:r>
      <w:proofErr w:type="spellEnd"/>
      <w:r w:rsidRPr="004F3CAA">
        <w:rPr>
          <w:rFonts w:ascii="Times New Roman" w:hAnsi="Times New Roman" w:cs="Times New Roman"/>
        </w:rPr>
        <w:t xml:space="preserve">, V., Barton, P. J., Cates, J. W., </w:t>
      </w:r>
      <w:proofErr w:type="spellStart"/>
      <w:r w:rsidRPr="004F3CAA">
        <w:rPr>
          <w:rFonts w:ascii="Times New Roman" w:hAnsi="Times New Roman" w:cs="Times New Roman"/>
        </w:rPr>
        <w:t>Quiter</w:t>
      </w:r>
      <w:proofErr w:type="spellEnd"/>
      <w:r w:rsidRPr="004F3CAA">
        <w:rPr>
          <w:rFonts w:ascii="Times New Roman" w:hAnsi="Times New Roman" w:cs="Times New Roman"/>
        </w:rPr>
        <w:t>, B. J., Cooper, R. J., Vetter, K., &amp; Joshi, T. H. Y. (2021). Free-moving Quantitative Gamma-ray Imaging. Scientific Reports, 11(1), 20515. https://doi.org/10.1038/s41598-021-99588-z</w:t>
      </w:r>
    </w:p>
    <w:p w14:paraId="69354496" w14:textId="77777777" w:rsidR="00F317D7" w:rsidRPr="004F3CAA" w:rsidRDefault="00F317D7" w:rsidP="00556CA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2A881AF4" w14:textId="7AE80577" w:rsidR="00F317D7" w:rsidRPr="004F3CAA" w:rsidRDefault="00F317D7" w:rsidP="00556CA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r w:rsidRPr="004F3CAA">
        <w:rPr>
          <w:rFonts w:ascii="Times New Roman" w:hAnsi="Times New Roman" w:cs="Times New Roman"/>
        </w:rPr>
        <w:t xml:space="preserve">Reilly, D, </w:t>
      </w:r>
      <w:proofErr w:type="spellStart"/>
      <w:r w:rsidRPr="004F3CAA">
        <w:rPr>
          <w:rFonts w:ascii="Times New Roman" w:hAnsi="Times New Roman" w:cs="Times New Roman"/>
        </w:rPr>
        <w:t>Ensslin</w:t>
      </w:r>
      <w:proofErr w:type="spellEnd"/>
      <w:r w:rsidRPr="004F3CAA">
        <w:rPr>
          <w:rFonts w:ascii="Times New Roman" w:hAnsi="Times New Roman" w:cs="Times New Roman"/>
        </w:rPr>
        <w:t xml:space="preserve">, N, Smith, H Jr, &amp; </w:t>
      </w:r>
      <w:proofErr w:type="spellStart"/>
      <w:r w:rsidRPr="004F3CAA">
        <w:rPr>
          <w:rFonts w:ascii="Times New Roman" w:hAnsi="Times New Roman" w:cs="Times New Roman"/>
        </w:rPr>
        <w:t>Kreiner</w:t>
      </w:r>
      <w:proofErr w:type="spellEnd"/>
      <w:r w:rsidRPr="004F3CAA">
        <w:rPr>
          <w:rFonts w:ascii="Times New Roman" w:hAnsi="Times New Roman" w:cs="Times New Roman"/>
        </w:rPr>
        <w:t>, S. Passive nondestructive assay of nuclear materials. United States.</w:t>
      </w:r>
    </w:p>
    <w:p w14:paraId="7F437DDB" w14:textId="77777777" w:rsidR="0082009F" w:rsidRPr="004F3CAA" w:rsidRDefault="0082009F" w:rsidP="00556CA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3DF3EB65" w14:textId="2D053908" w:rsidR="00A87E78" w:rsidRPr="004F3CAA" w:rsidRDefault="00A87E78" w:rsidP="00556CA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r w:rsidRPr="004F3CAA">
        <w:rPr>
          <w:rFonts w:ascii="Times New Roman" w:hAnsi="Times New Roman" w:cs="Times New Roman"/>
        </w:rPr>
        <w:t>Doyle, J. (2011). Nuclear Safeguards, Security and Nonproliferation: Achieving Security with Technology and Policy. Elsevier Science. https://books.google.com/books?id=8WOza_y3IkQC</w:t>
      </w:r>
    </w:p>
    <w:p w14:paraId="778701D8" w14:textId="77777777" w:rsidR="00481029" w:rsidRPr="004F3CAA" w:rsidRDefault="00481029" w:rsidP="00556CA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7ACB58B9" w14:textId="7ECE1CBD" w:rsidR="00481029" w:rsidRPr="004F3CAA" w:rsidRDefault="00481029" w:rsidP="00556CA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roofErr w:type="spellStart"/>
      <w:r w:rsidRPr="004F3CAA">
        <w:rPr>
          <w:rFonts w:ascii="Times New Roman" w:hAnsi="Times New Roman" w:cs="Times New Roman"/>
        </w:rPr>
        <w:t>Barnowski</w:t>
      </w:r>
      <w:proofErr w:type="spellEnd"/>
      <w:r w:rsidRPr="004F3CAA">
        <w:rPr>
          <w:rFonts w:ascii="Times New Roman" w:hAnsi="Times New Roman" w:cs="Times New Roman"/>
        </w:rPr>
        <w:t>, R. B. (2016). Development and Evaluation of Real-Time Volumetric Compton Gamma-Ray Imaging. UC Berkeley. ProQuest ID: Barnowski_berkeley_0028E_16305. Merritt ID: ark:/13030/m5g7831v. Retrieved from https://escholarship.org/uc/item/6099194w</w:t>
      </w:r>
    </w:p>
    <w:p w14:paraId="72AE3458" w14:textId="77777777" w:rsidR="001302B2" w:rsidRPr="004F3CAA" w:rsidRDefault="001302B2" w:rsidP="00556CA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43EBBC61" w14:textId="23178849" w:rsidR="00E20B65" w:rsidRPr="004F3CAA" w:rsidRDefault="00E20B65" w:rsidP="00556CA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r w:rsidRPr="004F3CAA">
        <w:rPr>
          <w:rFonts w:ascii="Times New Roman" w:hAnsi="Times New Roman" w:cs="Times New Roman"/>
        </w:rPr>
        <w:t xml:space="preserve">E. A. Wulf, B. F. </w:t>
      </w:r>
      <w:proofErr w:type="spellStart"/>
      <w:r w:rsidRPr="004F3CAA">
        <w:rPr>
          <w:rFonts w:ascii="Times New Roman" w:hAnsi="Times New Roman" w:cs="Times New Roman"/>
        </w:rPr>
        <w:t>Phlips</w:t>
      </w:r>
      <w:proofErr w:type="spellEnd"/>
      <w:r w:rsidRPr="004F3CAA">
        <w:rPr>
          <w:rFonts w:ascii="Times New Roman" w:hAnsi="Times New Roman" w:cs="Times New Roman"/>
        </w:rPr>
        <w:t xml:space="preserve">, W. N. Johnson, R. A. Kroeger, J. D. </w:t>
      </w:r>
      <w:proofErr w:type="spellStart"/>
      <w:proofErr w:type="gramStart"/>
      <w:r w:rsidRPr="004F3CAA">
        <w:rPr>
          <w:rFonts w:ascii="Times New Roman" w:hAnsi="Times New Roman" w:cs="Times New Roman"/>
        </w:rPr>
        <w:t>Kurfess</w:t>
      </w:r>
      <w:proofErr w:type="spellEnd"/>
      <w:proofErr w:type="gramEnd"/>
      <w:r w:rsidRPr="004F3CAA">
        <w:rPr>
          <w:rFonts w:ascii="Times New Roman" w:hAnsi="Times New Roman" w:cs="Times New Roman"/>
        </w:rPr>
        <w:t xml:space="preserve"> and E. I. Novikova, "Germanium strip detector Compton telescope using three-dimensional readout," in IEEE Transactions on Nuclear Science, vol. 50, no. 4, pp. 1182-1189, Aug. 2003, </w:t>
      </w:r>
      <w:proofErr w:type="spellStart"/>
      <w:r w:rsidRPr="004F3CAA">
        <w:rPr>
          <w:rFonts w:ascii="Times New Roman" w:hAnsi="Times New Roman" w:cs="Times New Roman"/>
        </w:rPr>
        <w:t>doi</w:t>
      </w:r>
      <w:proofErr w:type="spellEnd"/>
      <w:r w:rsidRPr="004F3CAA">
        <w:rPr>
          <w:rFonts w:ascii="Times New Roman" w:hAnsi="Times New Roman" w:cs="Times New Roman"/>
        </w:rPr>
        <w:t>: 10.1109/TNS.2003.815133.</w:t>
      </w:r>
    </w:p>
    <w:p w14:paraId="1E451AAD" w14:textId="77777777" w:rsidR="001302B2" w:rsidRPr="004F3CAA" w:rsidRDefault="001302B2" w:rsidP="00556CA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224889DB" w14:textId="2B9E1439" w:rsidR="000D7BF9" w:rsidRPr="004F3CAA" w:rsidRDefault="00E8330B" w:rsidP="00556CA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r w:rsidRPr="004F3CAA">
        <w:rPr>
          <w:rFonts w:ascii="Times New Roman" w:hAnsi="Times New Roman" w:cs="Times New Roman"/>
        </w:rPr>
        <w:t xml:space="preserve">J. Hecla et al., "Polaris-LAMP: Multi-Modal 3-D Image Reconstruction </w:t>
      </w:r>
      <w:proofErr w:type="gramStart"/>
      <w:r w:rsidRPr="004F3CAA">
        <w:rPr>
          <w:rFonts w:ascii="Times New Roman" w:hAnsi="Times New Roman" w:cs="Times New Roman"/>
        </w:rPr>
        <w:t>With</w:t>
      </w:r>
      <w:proofErr w:type="gramEnd"/>
      <w:r w:rsidRPr="004F3CAA">
        <w:rPr>
          <w:rFonts w:ascii="Times New Roman" w:hAnsi="Times New Roman" w:cs="Times New Roman"/>
        </w:rPr>
        <w:t xml:space="preserve"> a Commercial Gamma-Ray Imager," in IEEE Transactions on Nuclear Science, vol. 68, no. 10, pp. 2539-2549, Oct. 2021, </w:t>
      </w:r>
      <w:proofErr w:type="spellStart"/>
      <w:r w:rsidRPr="004F3CAA">
        <w:rPr>
          <w:rFonts w:ascii="Times New Roman" w:hAnsi="Times New Roman" w:cs="Times New Roman"/>
        </w:rPr>
        <w:t>doi</w:t>
      </w:r>
      <w:proofErr w:type="spellEnd"/>
      <w:r w:rsidRPr="004F3CAA">
        <w:rPr>
          <w:rFonts w:ascii="Times New Roman" w:hAnsi="Times New Roman" w:cs="Times New Roman"/>
        </w:rPr>
        <w:t>: 10.1109/TNS.2021.3110162.</w:t>
      </w:r>
    </w:p>
    <w:p w14:paraId="7ABE4146" w14:textId="77777777" w:rsidR="00E8330B" w:rsidRPr="004F3CAA" w:rsidRDefault="00E8330B" w:rsidP="00556CA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58E37AAA" w14:textId="4111D477" w:rsidR="00A473F6" w:rsidRPr="004F3CAA" w:rsidRDefault="00ED0DD4" w:rsidP="00556CA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r w:rsidRPr="004F3CAA">
        <w:rPr>
          <w:rFonts w:ascii="Times New Roman" w:hAnsi="Times New Roman" w:cs="Times New Roman"/>
        </w:rPr>
        <w:t>Knoll, G.F. (2010) Radiation Detection and Measurement. 4th Edition, Wiley, Hoboken, 217.</w:t>
      </w:r>
    </w:p>
    <w:p w14:paraId="18C61A06" w14:textId="44D7258A" w:rsidR="000D60E5" w:rsidRPr="004F3CAA" w:rsidRDefault="00E90DB8" w:rsidP="00556CA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r w:rsidRPr="004F3CAA">
        <w:rPr>
          <w:rFonts w:ascii="Times New Roman" w:hAnsi="Times New Roman" w:cs="Times New Roman"/>
        </w:rPr>
        <w:lastRenderedPageBreak/>
        <w:t xml:space="preserve">Longford, D &amp; Kiser, M &amp; Hull, E &amp; </w:t>
      </w:r>
      <w:proofErr w:type="spellStart"/>
      <w:r w:rsidRPr="004F3CAA">
        <w:rPr>
          <w:rFonts w:ascii="Times New Roman" w:hAnsi="Times New Roman" w:cs="Times New Roman"/>
        </w:rPr>
        <w:t>Aspetti</w:t>
      </w:r>
      <w:proofErr w:type="spellEnd"/>
      <w:r w:rsidRPr="004F3CAA">
        <w:rPr>
          <w:rFonts w:ascii="Times New Roman" w:hAnsi="Times New Roman" w:cs="Times New Roman"/>
        </w:rPr>
        <w:t xml:space="preserve">, Pio &amp; </w:t>
      </w:r>
      <w:proofErr w:type="spellStart"/>
      <w:r w:rsidRPr="004F3CAA">
        <w:rPr>
          <w:rFonts w:ascii="Times New Roman" w:hAnsi="Times New Roman" w:cs="Times New Roman"/>
        </w:rPr>
        <w:t>Santoni</w:t>
      </w:r>
      <w:proofErr w:type="spellEnd"/>
      <w:r w:rsidRPr="004F3CAA">
        <w:rPr>
          <w:rFonts w:ascii="Times New Roman" w:hAnsi="Times New Roman" w:cs="Times New Roman"/>
        </w:rPr>
        <w:t>, Enrico. (2018). GeGI gamma-ray imaging spectrometer: redefining stand-off radiation detection of special nuclear material.</w:t>
      </w:r>
    </w:p>
    <w:p w14:paraId="6DFA8F95" w14:textId="77777777" w:rsidR="000D7BF9" w:rsidRPr="004F3CAA" w:rsidRDefault="000D7BF9" w:rsidP="00556CA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396CD3CE" w14:textId="0979D3BF" w:rsidR="000D7BF9" w:rsidRPr="004F3CAA" w:rsidRDefault="001E51E7" w:rsidP="00556CA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r w:rsidRPr="004F3CAA">
        <w:rPr>
          <w:rFonts w:ascii="Times New Roman" w:hAnsi="Times New Roman" w:cs="Times New Roman"/>
        </w:rPr>
        <w:t xml:space="preserve">Venkataraman, Ramkumar, Ziock, Klaus-Peter, Blackston, Matthew, </w:t>
      </w:r>
      <w:proofErr w:type="spellStart"/>
      <w:r w:rsidRPr="004F3CAA">
        <w:rPr>
          <w:rFonts w:ascii="Times New Roman" w:hAnsi="Times New Roman" w:cs="Times New Roman"/>
        </w:rPr>
        <w:t>Lousteau</w:t>
      </w:r>
      <w:proofErr w:type="spellEnd"/>
      <w:r w:rsidRPr="004F3CAA">
        <w:rPr>
          <w:rFonts w:ascii="Times New Roman" w:hAnsi="Times New Roman" w:cs="Times New Roman"/>
        </w:rPr>
        <w:t>, Angela, Croft, Stephen, Bledsoe, Keith, Lefebvre, Jordan, Preston, Jeff, &amp; Knowles, Justin. Gamma ray Imaging Based Methods to Improve the Accuracy of Uranium Holdup Quantification. United States.</w:t>
      </w:r>
    </w:p>
    <w:p w14:paraId="6B48EEE0" w14:textId="77777777" w:rsidR="001E51E7" w:rsidRPr="004F3CAA" w:rsidRDefault="001E51E7" w:rsidP="00556CA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53282564" w14:textId="2C6286F3" w:rsidR="006D7052" w:rsidRPr="004F3CAA" w:rsidRDefault="00275A63" w:rsidP="00556CA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r w:rsidRPr="004F3CAA">
        <w:rPr>
          <w:rFonts w:ascii="Times New Roman" w:hAnsi="Times New Roman" w:cs="Times New Roman"/>
        </w:rPr>
        <w:t xml:space="preserve">Smith, L.E. &amp; He, Zhong &amp; </w:t>
      </w:r>
      <w:proofErr w:type="spellStart"/>
      <w:r w:rsidRPr="004F3CAA">
        <w:rPr>
          <w:rFonts w:ascii="Times New Roman" w:hAnsi="Times New Roman" w:cs="Times New Roman"/>
        </w:rPr>
        <w:t>Wehe</w:t>
      </w:r>
      <w:proofErr w:type="spellEnd"/>
      <w:r w:rsidRPr="004F3CAA">
        <w:rPr>
          <w:rFonts w:ascii="Times New Roman" w:hAnsi="Times New Roman" w:cs="Times New Roman"/>
        </w:rPr>
        <w:t xml:space="preserve">, D.K. &amp; Knoll, G.F. &amp; </w:t>
      </w:r>
      <w:proofErr w:type="spellStart"/>
      <w:r w:rsidRPr="004F3CAA">
        <w:rPr>
          <w:rFonts w:ascii="Times New Roman" w:hAnsi="Times New Roman" w:cs="Times New Roman"/>
        </w:rPr>
        <w:t>Wilderman</w:t>
      </w:r>
      <w:proofErr w:type="spellEnd"/>
      <w:r w:rsidRPr="004F3CAA">
        <w:rPr>
          <w:rFonts w:ascii="Times New Roman" w:hAnsi="Times New Roman" w:cs="Times New Roman"/>
        </w:rPr>
        <w:t>, Scott. (1998). Design and modeling of the Hybrid Portable Gamma Camera system. Nuclear Science, IEEE Transactions on. 45. 963 - 969. 10.1109/23.682687.</w:t>
      </w:r>
    </w:p>
    <w:p w14:paraId="5B13692F" w14:textId="77777777" w:rsidR="00275A63" w:rsidRPr="004F3CAA" w:rsidRDefault="00275A63" w:rsidP="00556CA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13782924" w14:textId="0EC4F55D" w:rsidR="000D7BF9" w:rsidRPr="004F3CAA" w:rsidRDefault="004E63AD" w:rsidP="00556CA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r w:rsidRPr="004F3CAA">
        <w:rPr>
          <w:rFonts w:ascii="Times New Roman" w:hAnsi="Times New Roman" w:cs="Times New Roman"/>
        </w:rPr>
        <w:t>Cannon, T.M., &amp; Fenimore, E.E. (1980). Coded Aperture Imaging: Many Holes Make Light Work. Optical Engineering, 19, 193283.</w:t>
      </w:r>
    </w:p>
    <w:p w14:paraId="32C683AC" w14:textId="77777777" w:rsidR="004E63AD" w:rsidRPr="004F3CAA" w:rsidRDefault="004E63AD" w:rsidP="00556CA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5ED9D88C" w14:textId="2BB76794" w:rsidR="00221771" w:rsidRPr="004F3CAA" w:rsidRDefault="002E1256" w:rsidP="00556CA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r w:rsidRPr="004F3CAA">
        <w:rPr>
          <w:rFonts w:ascii="Times New Roman" w:hAnsi="Times New Roman" w:cs="Times New Roman"/>
        </w:rPr>
        <w:t>Lee, T., &amp; Lee, W. (2014). Compact hybrid gamma camera with a coded aperture for investigation of nuclear materials. Nuclear Instruments &amp; Methods in Physics Research Section A-accelerators Spectrometers Detectors and Associated Equipment, 767, 5-13.</w:t>
      </w:r>
    </w:p>
    <w:p w14:paraId="3BC4A38F" w14:textId="77777777" w:rsidR="002E1256" w:rsidRPr="004F3CAA" w:rsidRDefault="002E1256" w:rsidP="00556CA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09259B39" w14:textId="42231A5A" w:rsidR="000D60E5" w:rsidRPr="004F3CAA" w:rsidRDefault="00BF0869" w:rsidP="00556CA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r w:rsidRPr="004F3CAA">
        <w:rPr>
          <w:rFonts w:ascii="Times New Roman" w:hAnsi="Times New Roman" w:cs="Times New Roman"/>
        </w:rPr>
        <w:t xml:space="preserve">T. Lee and W. Lee, "Portable Active Collimation Imager Using URA Patterned Scintillator," in IEEE Transactions on Nuclear Science, vol. 61, no. 1, pp. 654-662, Feb. 2014, </w:t>
      </w:r>
      <w:proofErr w:type="spellStart"/>
      <w:r w:rsidRPr="004F3CAA">
        <w:rPr>
          <w:rFonts w:ascii="Times New Roman" w:hAnsi="Times New Roman" w:cs="Times New Roman"/>
        </w:rPr>
        <w:t>doi</w:t>
      </w:r>
      <w:proofErr w:type="spellEnd"/>
      <w:r w:rsidRPr="004F3CAA">
        <w:rPr>
          <w:rFonts w:ascii="Times New Roman" w:hAnsi="Times New Roman" w:cs="Times New Roman"/>
        </w:rPr>
        <w:t>: 10.1109/TNS.2013.2295621.</w:t>
      </w:r>
    </w:p>
    <w:p w14:paraId="1B7CD2D5" w14:textId="77777777" w:rsidR="00BF0869" w:rsidRPr="004F3CAA" w:rsidRDefault="00BF0869" w:rsidP="00556CA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2050588F" w14:textId="58F508E8" w:rsidR="008F2A6C" w:rsidRPr="004F3CAA" w:rsidRDefault="00205A75" w:rsidP="00556CA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r w:rsidRPr="004F3CAA">
        <w:rPr>
          <w:rFonts w:ascii="Times New Roman" w:hAnsi="Times New Roman" w:cs="Times New Roman"/>
        </w:rPr>
        <w:t xml:space="preserve">Lee, W., &amp; </w:t>
      </w:r>
      <w:proofErr w:type="spellStart"/>
      <w:r w:rsidRPr="004F3CAA">
        <w:rPr>
          <w:rFonts w:ascii="Times New Roman" w:hAnsi="Times New Roman" w:cs="Times New Roman"/>
        </w:rPr>
        <w:t>Wehe</w:t>
      </w:r>
      <w:proofErr w:type="spellEnd"/>
      <w:r w:rsidRPr="004F3CAA">
        <w:rPr>
          <w:rFonts w:ascii="Times New Roman" w:hAnsi="Times New Roman" w:cs="Times New Roman"/>
        </w:rPr>
        <w:t>, D. (2007). Hybrid gamma ray imaging-Model and results. Nuclear Instruments and Methods in Physics Research, Section A: Accelerators, Spectrometers, Detectors and Associated Equipment, 579(1), 200-204. https://doi.org/10.1016/j.nima.2007.04.039</w:t>
      </w:r>
      <w:r w:rsidR="00236E6D" w:rsidRPr="004F3CAA">
        <w:rPr>
          <w:rFonts w:ascii="Times New Roman" w:hAnsi="Times New Roman" w:cs="Times New Roman"/>
        </w:rPr>
        <w:br w:type="page"/>
      </w:r>
      <w:bookmarkStart w:id="167" w:name="_Toc420995912"/>
      <w:bookmarkStart w:id="168" w:name="_Toc422997499"/>
    </w:p>
    <w:p w14:paraId="03C47B24" w14:textId="27F80694" w:rsidR="00191DD7" w:rsidRPr="004F3CAA" w:rsidRDefault="007D538B" w:rsidP="00C76414">
      <w:pPr>
        <w:pStyle w:val="AltHeading1"/>
        <w:numPr>
          <w:ilvl w:val="0"/>
          <w:numId w:val="0"/>
        </w:numPr>
      </w:pPr>
      <w:bookmarkStart w:id="169" w:name="_Toc420995913"/>
      <w:bookmarkStart w:id="170" w:name="_Toc422997500"/>
      <w:bookmarkStart w:id="171" w:name="_Toc427156485"/>
      <w:bookmarkStart w:id="172" w:name="_Toc118834118"/>
      <w:bookmarkEnd w:id="167"/>
      <w:bookmarkEnd w:id="168"/>
      <w:r w:rsidRPr="004F3CAA">
        <w:lastRenderedPageBreak/>
        <w:t>V</w:t>
      </w:r>
      <w:r w:rsidR="00E91931" w:rsidRPr="004F3CAA">
        <w:t>ita</w:t>
      </w:r>
      <w:bookmarkEnd w:id="169"/>
      <w:bookmarkEnd w:id="170"/>
      <w:bookmarkEnd w:id="171"/>
      <w:bookmarkEnd w:id="172"/>
    </w:p>
    <w:p w14:paraId="6FDD968C" w14:textId="77777777" w:rsidR="00F35C5A" w:rsidRPr="004F3CAA" w:rsidRDefault="00F35C5A" w:rsidP="00C76414">
      <w:pPr>
        <w:pStyle w:val="AltHeading1"/>
        <w:numPr>
          <w:ilvl w:val="0"/>
          <w:numId w:val="0"/>
        </w:numPr>
      </w:pPr>
    </w:p>
    <w:p w14:paraId="5C454C3F" w14:textId="7E6B4600" w:rsidR="009E33F2" w:rsidRPr="004F3CAA" w:rsidRDefault="00B7725E" w:rsidP="00556CA8">
      <w:pPr>
        <w:spacing w:line="360" w:lineRule="auto"/>
        <w:rPr>
          <w:rFonts w:ascii="Times New Roman" w:hAnsi="Times New Roman" w:cs="Times New Roman"/>
        </w:rPr>
      </w:pPr>
      <w:r w:rsidRPr="004F3CAA">
        <w:rPr>
          <w:rFonts w:ascii="Times New Roman" w:hAnsi="Times New Roman" w:cs="Times New Roman"/>
        </w:rPr>
        <w:t xml:space="preserve">Blake Montz attended </w:t>
      </w:r>
      <w:r w:rsidR="002A63F2" w:rsidRPr="004F3CAA">
        <w:rPr>
          <w:rFonts w:ascii="Times New Roman" w:hAnsi="Times New Roman" w:cs="Times New Roman"/>
        </w:rPr>
        <w:t xml:space="preserve">North Carolina State university and received a </w:t>
      </w:r>
      <w:r w:rsidR="003E3232" w:rsidRPr="004F3CAA">
        <w:rPr>
          <w:rFonts w:ascii="Times New Roman" w:hAnsi="Times New Roman" w:cs="Times New Roman"/>
        </w:rPr>
        <w:t>Bachelor of Science</w:t>
      </w:r>
      <w:r w:rsidR="002A63F2" w:rsidRPr="004F3CAA">
        <w:rPr>
          <w:rFonts w:ascii="Times New Roman" w:hAnsi="Times New Roman" w:cs="Times New Roman"/>
        </w:rPr>
        <w:t xml:space="preserve"> in Nuclear Engineering. </w:t>
      </w:r>
      <w:r w:rsidR="00851B67" w:rsidRPr="004F3CAA">
        <w:rPr>
          <w:rFonts w:ascii="Times New Roman" w:hAnsi="Times New Roman" w:cs="Times New Roman"/>
        </w:rPr>
        <w:t xml:space="preserve">Wanting to specialize in the field, he started graduate school at the University of Tennessee, Knoxville originally for </w:t>
      </w:r>
      <w:r w:rsidR="001243FC" w:rsidRPr="004F3CAA">
        <w:rPr>
          <w:rFonts w:ascii="Times New Roman" w:hAnsi="Times New Roman" w:cs="Times New Roman"/>
        </w:rPr>
        <w:t xml:space="preserve">health physics. His research interest was in radiation </w:t>
      </w:r>
      <w:r w:rsidR="0095265A" w:rsidRPr="004F3CAA">
        <w:rPr>
          <w:rFonts w:ascii="Times New Roman" w:hAnsi="Times New Roman" w:cs="Times New Roman"/>
        </w:rPr>
        <w:t>imaging and</w:t>
      </w:r>
      <w:r w:rsidR="00B06A6B" w:rsidRPr="004F3CAA">
        <w:rPr>
          <w:rFonts w:ascii="Times New Roman" w:hAnsi="Times New Roman" w:cs="Times New Roman"/>
        </w:rPr>
        <w:t xml:space="preserve"> pursued a project in joint with ORNL for gamma imaging and quantification. </w:t>
      </w:r>
      <w:r w:rsidR="0095265A" w:rsidRPr="004F3CAA">
        <w:rPr>
          <w:rFonts w:ascii="Times New Roman" w:hAnsi="Times New Roman" w:cs="Times New Roman"/>
        </w:rPr>
        <w:t xml:space="preserve">While in graduate school, Blake became interested in the Medical Physics field from the </w:t>
      </w:r>
      <w:r w:rsidR="00241912" w:rsidRPr="004F3CAA">
        <w:rPr>
          <w:rFonts w:ascii="Times New Roman" w:hAnsi="Times New Roman" w:cs="Times New Roman"/>
        </w:rPr>
        <w:t xml:space="preserve">department’s new program. He joined the Medical Physics program </w:t>
      </w:r>
      <w:r w:rsidR="00BE58D7" w:rsidRPr="004F3CAA">
        <w:rPr>
          <w:rFonts w:ascii="Times New Roman" w:hAnsi="Times New Roman" w:cs="Times New Roman"/>
        </w:rPr>
        <w:t>while continuing his imaging research. After graduation</w:t>
      </w:r>
      <w:r w:rsidR="009133AC" w:rsidRPr="004F3CAA">
        <w:rPr>
          <w:rFonts w:ascii="Times New Roman" w:hAnsi="Times New Roman" w:cs="Times New Roman"/>
        </w:rPr>
        <w:t xml:space="preserve"> he plans to </w:t>
      </w:r>
      <w:r w:rsidR="00B401C4" w:rsidRPr="004F3CAA">
        <w:rPr>
          <w:rFonts w:ascii="Times New Roman" w:hAnsi="Times New Roman" w:cs="Times New Roman"/>
        </w:rPr>
        <w:t>enroll in a residency program for medical physics.</w:t>
      </w:r>
    </w:p>
    <w:sectPr w:rsidR="009E33F2" w:rsidRPr="004F3CAA" w:rsidSect="008A4E30">
      <w:pgSz w:w="12240" w:h="15840" w:code="1"/>
      <w:pgMar w:top="1440" w:right="1800" w:bottom="1872" w:left="1800" w:header="720" w:footer="144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210918" w14:textId="77777777" w:rsidR="009C7E1F" w:rsidRDefault="009C7E1F">
      <w:r>
        <w:separator/>
      </w:r>
    </w:p>
  </w:endnote>
  <w:endnote w:type="continuationSeparator" w:id="0">
    <w:p w14:paraId="40B9FBDC" w14:textId="77777777" w:rsidR="009C7E1F" w:rsidRDefault="009C7E1F">
      <w:r>
        <w:continuationSeparator/>
      </w:r>
    </w:p>
  </w:endnote>
  <w:endnote w:type="continuationNotice" w:id="1">
    <w:p w14:paraId="2AD70549" w14:textId="77777777" w:rsidR="009C7E1F" w:rsidRDefault="009C7E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291986760"/>
      <w:docPartObj>
        <w:docPartGallery w:val="Page Numbers (Bottom of Page)"/>
        <w:docPartUnique/>
      </w:docPartObj>
    </w:sdtPr>
    <w:sdtEndPr>
      <w:rPr>
        <w:noProof/>
      </w:rPr>
    </w:sdtEndPr>
    <w:sdtContent>
      <w:p w14:paraId="1DC6A515" w14:textId="77777777" w:rsidR="00D83B30" w:rsidRPr="009D2AA9" w:rsidRDefault="00D83B30">
        <w:pPr>
          <w:pStyle w:val="Footer"/>
          <w:jc w:val="center"/>
          <w:rPr>
            <w:rFonts w:ascii="Times New Roman" w:hAnsi="Times New Roman" w:cs="Times New Roman"/>
          </w:rPr>
        </w:pPr>
        <w:r w:rsidRPr="009D2AA9">
          <w:rPr>
            <w:rFonts w:ascii="Times New Roman" w:hAnsi="Times New Roman" w:cs="Times New Roman"/>
          </w:rPr>
          <w:fldChar w:fldCharType="begin"/>
        </w:r>
        <w:r w:rsidRPr="009D2AA9">
          <w:rPr>
            <w:rFonts w:ascii="Times New Roman" w:hAnsi="Times New Roman" w:cs="Times New Roman"/>
          </w:rPr>
          <w:instrText xml:space="preserve"> PAGE   \* MERGEFORMAT </w:instrText>
        </w:r>
        <w:r w:rsidRPr="009D2AA9">
          <w:rPr>
            <w:rFonts w:ascii="Times New Roman" w:hAnsi="Times New Roman" w:cs="Times New Roman"/>
          </w:rPr>
          <w:fldChar w:fldCharType="separate"/>
        </w:r>
        <w:r w:rsidR="00206090">
          <w:rPr>
            <w:rFonts w:ascii="Times New Roman" w:hAnsi="Times New Roman" w:cs="Times New Roman"/>
            <w:noProof/>
          </w:rPr>
          <w:t>iv</w:t>
        </w:r>
        <w:r w:rsidRPr="009D2AA9">
          <w:rPr>
            <w:rFonts w:ascii="Times New Roman" w:hAnsi="Times New Roman" w:cs="Times New Roman"/>
            <w:noProof/>
          </w:rPr>
          <w:fldChar w:fldCharType="end"/>
        </w:r>
      </w:p>
    </w:sdtContent>
  </w:sdt>
  <w:p w14:paraId="68B7D1BF" w14:textId="77777777" w:rsidR="00683F5B" w:rsidRDefault="00683F5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8ED1F3" w14:textId="77777777" w:rsidR="009C7E1F" w:rsidRDefault="009C7E1F">
      <w:r>
        <w:separator/>
      </w:r>
    </w:p>
  </w:footnote>
  <w:footnote w:type="continuationSeparator" w:id="0">
    <w:p w14:paraId="6C2DF836" w14:textId="77777777" w:rsidR="009C7E1F" w:rsidRDefault="009C7E1F">
      <w:r>
        <w:continuationSeparator/>
      </w:r>
    </w:p>
  </w:footnote>
  <w:footnote w:type="continuationNotice" w:id="1">
    <w:p w14:paraId="765C177D" w14:textId="77777777" w:rsidR="009C7E1F" w:rsidRDefault="009C7E1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E172E" w14:textId="77777777" w:rsidR="00683F5B" w:rsidRDefault="00683F5B">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F66447" w14:textId="77777777" w:rsidR="00683F5B" w:rsidRDefault="00683F5B">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3"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6"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7" w15:restartNumberingAfterBreak="0">
    <w:nsid w:val="20440B3E"/>
    <w:multiLevelType w:val="multilevel"/>
    <w:tmpl w:val="84A88FA0"/>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8"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9"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C520583"/>
    <w:multiLevelType w:val="hybridMultilevel"/>
    <w:tmpl w:val="13561F26"/>
    <w:lvl w:ilvl="0" w:tplc="3F5E8008">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3"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4" w15:restartNumberingAfterBreak="0">
    <w:nsid w:val="4BCD41A3"/>
    <w:multiLevelType w:val="multilevel"/>
    <w:tmpl w:val="F844E264"/>
    <w:name w:val="Table3223"/>
    <w:lvl w:ilvl="0">
      <w:start w:val="1"/>
      <w:numFmt w:val="cardinalText"/>
      <w:pStyle w:val="Heading1"/>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8"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16cid:durableId="1563176140">
    <w:abstractNumId w:val="0"/>
  </w:num>
  <w:num w:numId="2" w16cid:durableId="677314622">
    <w:abstractNumId w:val="7"/>
  </w:num>
  <w:num w:numId="3" w16cid:durableId="1793131192">
    <w:abstractNumId w:val="3"/>
  </w:num>
  <w:num w:numId="4" w16cid:durableId="300038290">
    <w:abstractNumId w:val="14"/>
  </w:num>
  <w:num w:numId="5" w16cid:durableId="870386835">
    <w:abstractNumId w:val="1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63647907">
    <w:abstractNumId w:val="9"/>
  </w:num>
  <w:num w:numId="7" w16cid:durableId="214632702">
    <w:abstractNumId w:val="1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APA 7th&lt;/Style&gt;&lt;LeftDelim&gt;{&lt;/LeftDelim&gt;&lt;RightDelim&gt;}&lt;/RightDelim&gt;&lt;FontName&gt;Arial&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2tszfwt2td09meszxmxfrd0d9daape9ve55&quot;&gt;My EndNote Library&lt;record-ids&gt;&lt;item&gt;22&lt;/item&gt;&lt;/record-ids&gt;&lt;/item&gt;&lt;/Libraries&gt;"/>
  </w:docVars>
  <w:rsids>
    <w:rsidRoot w:val="009D2AA9"/>
    <w:rsid w:val="00000B11"/>
    <w:rsid w:val="00000BA9"/>
    <w:rsid w:val="00000CB7"/>
    <w:rsid w:val="00000E3C"/>
    <w:rsid w:val="000015EC"/>
    <w:rsid w:val="00005100"/>
    <w:rsid w:val="00006C50"/>
    <w:rsid w:val="00007F76"/>
    <w:rsid w:val="00014A3E"/>
    <w:rsid w:val="00014AC1"/>
    <w:rsid w:val="00014AE0"/>
    <w:rsid w:val="000150D2"/>
    <w:rsid w:val="000152E9"/>
    <w:rsid w:val="000166A9"/>
    <w:rsid w:val="00016C37"/>
    <w:rsid w:val="00016CAF"/>
    <w:rsid w:val="00016D13"/>
    <w:rsid w:val="00017A89"/>
    <w:rsid w:val="0002037F"/>
    <w:rsid w:val="00020582"/>
    <w:rsid w:val="000208E5"/>
    <w:rsid w:val="00022B29"/>
    <w:rsid w:val="00023401"/>
    <w:rsid w:val="00023630"/>
    <w:rsid w:val="000236CF"/>
    <w:rsid w:val="00023F2C"/>
    <w:rsid w:val="0002628A"/>
    <w:rsid w:val="00027309"/>
    <w:rsid w:val="0003193C"/>
    <w:rsid w:val="00032057"/>
    <w:rsid w:val="00032161"/>
    <w:rsid w:val="00032A6A"/>
    <w:rsid w:val="00033124"/>
    <w:rsid w:val="000336D0"/>
    <w:rsid w:val="0003485A"/>
    <w:rsid w:val="000348D9"/>
    <w:rsid w:val="00035FCD"/>
    <w:rsid w:val="00036A89"/>
    <w:rsid w:val="000377F4"/>
    <w:rsid w:val="0004060C"/>
    <w:rsid w:val="00044E92"/>
    <w:rsid w:val="000456AC"/>
    <w:rsid w:val="00045E3A"/>
    <w:rsid w:val="00046C7B"/>
    <w:rsid w:val="00047AA1"/>
    <w:rsid w:val="000505CE"/>
    <w:rsid w:val="00052A1F"/>
    <w:rsid w:val="00052D20"/>
    <w:rsid w:val="00053E38"/>
    <w:rsid w:val="0005452D"/>
    <w:rsid w:val="0005555A"/>
    <w:rsid w:val="00056134"/>
    <w:rsid w:val="00057004"/>
    <w:rsid w:val="00057D0E"/>
    <w:rsid w:val="00057D6E"/>
    <w:rsid w:val="0006129F"/>
    <w:rsid w:val="00061E73"/>
    <w:rsid w:val="0006372A"/>
    <w:rsid w:val="000643D3"/>
    <w:rsid w:val="000653DB"/>
    <w:rsid w:val="0006608A"/>
    <w:rsid w:val="00066FB4"/>
    <w:rsid w:val="0006758A"/>
    <w:rsid w:val="00070A2C"/>
    <w:rsid w:val="00071CFE"/>
    <w:rsid w:val="00071FB8"/>
    <w:rsid w:val="00072E2F"/>
    <w:rsid w:val="000730F6"/>
    <w:rsid w:val="00076A95"/>
    <w:rsid w:val="00081CAD"/>
    <w:rsid w:val="00082AD8"/>
    <w:rsid w:val="00083B15"/>
    <w:rsid w:val="00084B3E"/>
    <w:rsid w:val="00085198"/>
    <w:rsid w:val="000852A7"/>
    <w:rsid w:val="00085979"/>
    <w:rsid w:val="00085BB6"/>
    <w:rsid w:val="0008771B"/>
    <w:rsid w:val="000905AA"/>
    <w:rsid w:val="00090A52"/>
    <w:rsid w:val="00090BC3"/>
    <w:rsid w:val="00093696"/>
    <w:rsid w:val="000944A9"/>
    <w:rsid w:val="000957C1"/>
    <w:rsid w:val="000A09AB"/>
    <w:rsid w:val="000A0AC9"/>
    <w:rsid w:val="000A0CFC"/>
    <w:rsid w:val="000A2285"/>
    <w:rsid w:val="000A2549"/>
    <w:rsid w:val="000A38A2"/>
    <w:rsid w:val="000A443B"/>
    <w:rsid w:val="000A47FE"/>
    <w:rsid w:val="000A5F05"/>
    <w:rsid w:val="000A674F"/>
    <w:rsid w:val="000A6AB1"/>
    <w:rsid w:val="000A74C7"/>
    <w:rsid w:val="000B0A40"/>
    <w:rsid w:val="000B174A"/>
    <w:rsid w:val="000B2F68"/>
    <w:rsid w:val="000B3E31"/>
    <w:rsid w:val="000B540A"/>
    <w:rsid w:val="000B554C"/>
    <w:rsid w:val="000B5749"/>
    <w:rsid w:val="000B58AC"/>
    <w:rsid w:val="000B5C42"/>
    <w:rsid w:val="000B697B"/>
    <w:rsid w:val="000C158F"/>
    <w:rsid w:val="000C4081"/>
    <w:rsid w:val="000C44D6"/>
    <w:rsid w:val="000C552B"/>
    <w:rsid w:val="000C6EBA"/>
    <w:rsid w:val="000D0427"/>
    <w:rsid w:val="000D0AA1"/>
    <w:rsid w:val="000D1533"/>
    <w:rsid w:val="000D2ADF"/>
    <w:rsid w:val="000D59D2"/>
    <w:rsid w:val="000D60E5"/>
    <w:rsid w:val="000D62FA"/>
    <w:rsid w:val="000D7027"/>
    <w:rsid w:val="000D7706"/>
    <w:rsid w:val="000D7BF9"/>
    <w:rsid w:val="000E07AC"/>
    <w:rsid w:val="000E18CC"/>
    <w:rsid w:val="000E19D6"/>
    <w:rsid w:val="000E5D2F"/>
    <w:rsid w:val="000E7194"/>
    <w:rsid w:val="000F3D51"/>
    <w:rsid w:val="000F41FF"/>
    <w:rsid w:val="000F458D"/>
    <w:rsid w:val="000F73ED"/>
    <w:rsid w:val="00100366"/>
    <w:rsid w:val="001010B5"/>
    <w:rsid w:val="0010217F"/>
    <w:rsid w:val="0010292E"/>
    <w:rsid w:val="00103194"/>
    <w:rsid w:val="00103322"/>
    <w:rsid w:val="00103BD0"/>
    <w:rsid w:val="00104DA7"/>
    <w:rsid w:val="001054ED"/>
    <w:rsid w:val="00107609"/>
    <w:rsid w:val="00110F80"/>
    <w:rsid w:val="00112BF7"/>
    <w:rsid w:val="00112D0C"/>
    <w:rsid w:val="00112F00"/>
    <w:rsid w:val="001132DC"/>
    <w:rsid w:val="0011450C"/>
    <w:rsid w:val="0011556D"/>
    <w:rsid w:val="00115967"/>
    <w:rsid w:val="00116057"/>
    <w:rsid w:val="00117436"/>
    <w:rsid w:val="00121040"/>
    <w:rsid w:val="001232D8"/>
    <w:rsid w:val="001243FC"/>
    <w:rsid w:val="00126A5F"/>
    <w:rsid w:val="00127AC4"/>
    <w:rsid w:val="001302B2"/>
    <w:rsid w:val="00131381"/>
    <w:rsid w:val="001326DB"/>
    <w:rsid w:val="00135352"/>
    <w:rsid w:val="001365E0"/>
    <w:rsid w:val="00137830"/>
    <w:rsid w:val="0014317F"/>
    <w:rsid w:val="00143198"/>
    <w:rsid w:val="001439D3"/>
    <w:rsid w:val="001502BE"/>
    <w:rsid w:val="00150D2E"/>
    <w:rsid w:val="00151473"/>
    <w:rsid w:val="00151AFA"/>
    <w:rsid w:val="001534BE"/>
    <w:rsid w:val="00153664"/>
    <w:rsid w:val="00153AD9"/>
    <w:rsid w:val="001554F7"/>
    <w:rsid w:val="001558D2"/>
    <w:rsid w:val="00156347"/>
    <w:rsid w:val="00156C00"/>
    <w:rsid w:val="001608B3"/>
    <w:rsid w:val="0016110D"/>
    <w:rsid w:val="00161B8D"/>
    <w:rsid w:val="00165F09"/>
    <w:rsid w:val="001660E3"/>
    <w:rsid w:val="001665A2"/>
    <w:rsid w:val="00166815"/>
    <w:rsid w:val="001669A7"/>
    <w:rsid w:val="00166DF2"/>
    <w:rsid w:val="00167039"/>
    <w:rsid w:val="0016732B"/>
    <w:rsid w:val="00167CA1"/>
    <w:rsid w:val="00170B66"/>
    <w:rsid w:val="001734E4"/>
    <w:rsid w:val="00173751"/>
    <w:rsid w:val="00173769"/>
    <w:rsid w:val="001740D0"/>
    <w:rsid w:val="001750CB"/>
    <w:rsid w:val="001758DA"/>
    <w:rsid w:val="00176012"/>
    <w:rsid w:val="001765A5"/>
    <w:rsid w:val="00176B18"/>
    <w:rsid w:val="00177D09"/>
    <w:rsid w:val="001818D9"/>
    <w:rsid w:val="00181CD1"/>
    <w:rsid w:val="001833F4"/>
    <w:rsid w:val="00184070"/>
    <w:rsid w:val="00184766"/>
    <w:rsid w:val="001854FB"/>
    <w:rsid w:val="001859C3"/>
    <w:rsid w:val="001865B0"/>
    <w:rsid w:val="00190693"/>
    <w:rsid w:val="00190D2B"/>
    <w:rsid w:val="00191DD7"/>
    <w:rsid w:val="00191FC1"/>
    <w:rsid w:val="0019200E"/>
    <w:rsid w:val="00193642"/>
    <w:rsid w:val="00194748"/>
    <w:rsid w:val="00194FF0"/>
    <w:rsid w:val="00197245"/>
    <w:rsid w:val="001A0288"/>
    <w:rsid w:val="001A08D0"/>
    <w:rsid w:val="001A0D20"/>
    <w:rsid w:val="001A28CA"/>
    <w:rsid w:val="001A2D10"/>
    <w:rsid w:val="001A3574"/>
    <w:rsid w:val="001A4EAD"/>
    <w:rsid w:val="001A4ED3"/>
    <w:rsid w:val="001A5454"/>
    <w:rsid w:val="001A7D80"/>
    <w:rsid w:val="001B006B"/>
    <w:rsid w:val="001B110E"/>
    <w:rsid w:val="001B1355"/>
    <w:rsid w:val="001B17BB"/>
    <w:rsid w:val="001B38C0"/>
    <w:rsid w:val="001B65F6"/>
    <w:rsid w:val="001C1484"/>
    <w:rsid w:val="001C2577"/>
    <w:rsid w:val="001C3005"/>
    <w:rsid w:val="001C39F6"/>
    <w:rsid w:val="001C66FE"/>
    <w:rsid w:val="001D0AB6"/>
    <w:rsid w:val="001D2341"/>
    <w:rsid w:val="001D2756"/>
    <w:rsid w:val="001D38F0"/>
    <w:rsid w:val="001D42DB"/>
    <w:rsid w:val="001D4842"/>
    <w:rsid w:val="001D4908"/>
    <w:rsid w:val="001D56C5"/>
    <w:rsid w:val="001D6904"/>
    <w:rsid w:val="001E0048"/>
    <w:rsid w:val="001E0115"/>
    <w:rsid w:val="001E13AE"/>
    <w:rsid w:val="001E1638"/>
    <w:rsid w:val="001E20AE"/>
    <w:rsid w:val="001E3068"/>
    <w:rsid w:val="001E403E"/>
    <w:rsid w:val="001E4A19"/>
    <w:rsid w:val="001E51E7"/>
    <w:rsid w:val="001E589E"/>
    <w:rsid w:val="001E683D"/>
    <w:rsid w:val="001E752E"/>
    <w:rsid w:val="001F0FCB"/>
    <w:rsid w:val="001F1613"/>
    <w:rsid w:val="001F1935"/>
    <w:rsid w:val="001F1DBB"/>
    <w:rsid w:val="001F23AC"/>
    <w:rsid w:val="001F3423"/>
    <w:rsid w:val="001F3867"/>
    <w:rsid w:val="001F522F"/>
    <w:rsid w:val="001F5280"/>
    <w:rsid w:val="00200006"/>
    <w:rsid w:val="00201395"/>
    <w:rsid w:val="0020218F"/>
    <w:rsid w:val="00205A75"/>
    <w:rsid w:val="00206090"/>
    <w:rsid w:val="002071E0"/>
    <w:rsid w:val="00207219"/>
    <w:rsid w:val="00210C33"/>
    <w:rsid w:val="00211DB8"/>
    <w:rsid w:val="002123D1"/>
    <w:rsid w:val="00212CF3"/>
    <w:rsid w:val="00212D03"/>
    <w:rsid w:val="00214494"/>
    <w:rsid w:val="00217E9E"/>
    <w:rsid w:val="002206BF"/>
    <w:rsid w:val="00221771"/>
    <w:rsid w:val="00222CA4"/>
    <w:rsid w:val="00223A36"/>
    <w:rsid w:val="00223B60"/>
    <w:rsid w:val="00223E40"/>
    <w:rsid w:val="00223F4E"/>
    <w:rsid w:val="00224257"/>
    <w:rsid w:val="002247DE"/>
    <w:rsid w:val="00224BDC"/>
    <w:rsid w:val="00225BE6"/>
    <w:rsid w:val="00225F51"/>
    <w:rsid w:val="0022733D"/>
    <w:rsid w:val="00231415"/>
    <w:rsid w:val="00231FB5"/>
    <w:rsid w:val="0023215B"/>
    <w:rsid w:val="0023271B"/>
    <w:rsid w:val="00233BA5"/>
    <w:rsid w:val="00233CCA"/>
    <w:rsid w:val="0023482F"/>
    <w:rsid w:val="00235B70"/>
    <w:rsid w:val="00236A6A"/>
    <w:rsid w:val="00236E6D"/>
    <w:rsid w:val="00236F2A"/>
    <w:rsid w:val="002376B0"/>
    <w:rsid w:val="00237D52"/>
    <w:rsid w:val="00241912"/>
    <w:rsid w:val="002429E5"/>
    <w:rsid w:val="00244A5E"/>
    <w:rsid w:val="00244C79"/>
    <w:rsid w:val="002458FC"/>
    <w:rsid w:val="0024740F"/>
    <w:rsid w:val="002502ED"/>
    <w:rsid w:val="00250716"/>
    <w:rsid w:val="002507B2"/>
    <w:rsid w:val="00253F6E"/>
    <w:rsid w:val="002540E7"/>
    <w:rsid w:val="002547E8"/>
    <w:rsid w:val="00256A6B"/>
    <w:rsid w:val="002612F2"/>
    <w:rsid w:val="00261591"/>
    <w:rsid w:val="00261AD2"/>
    <w:rsid w:val="0026380E"/>
    <w:rsid w:val="002643B5"/>
    <w:rsid w:val="002650E6"/>
    <w:rsid w:val="002663DF"/>
    <w:rsid w:val="00266571"/>
    <w:rsid w:val="002665E0"/>
    <w:rsid w:val="00266A97"/>
    <w:rsid w:val="0027095A"/>
    <w:rsid w:val="00272931"/>
    <w:rsid w:val="00275A63"/>
    <w:rsid w:val="00276A62"/>
    <w:rsid w:val="00277D35"/>
    <w:rsid w:val="00280CEF"/>
    <w:rsid w:val="00281742"/>
    <w:rsid w:val="00281E22"/>
    <w:rsid w:val="00283CC4"/>
    <w:rsid w:val="00284ED5"/>
    <w:rsid w:val="00284FAE"/>
    <w:rsid w:val="0028742C"/>
    <w:rsid w:val="0028757A"/>
    <w:rsid w:val="00287698"/>
    <w:rsid w:val="00291FBC"/>
    <w:rsid w:val="00292907"/>
    <w:rsid w:val="00292E5C"/>
    <w:rsid w:val="00294001"/>
    <w:rsid w:val="00294E69"/>
    <w:rsid w:val="00295E8C"/>
    <w:rsid w:val="00295F5C"/>
    <w:rsid w:val="002A1EE6"/>
    <w:rsid w:val="002A3E06"/>
    <w:rsid w:val="002A4917"/>
    <w:rsid w:val="002A4ED8"/>
    <w:rsid w:val="002A63F2"/>
    <w:rsid w:val="002A6C48"/>
    <w:rsid w:val="002A7966"/>
    <w:rsid w:val="002B10F9"/>
    <w:rsid w:val="002B2EAE"/>
    <w:rsid w:val="002B3782"/>
    <w:rsid w:val="002B430B"/>
    <w:rsid w:val="002B44EA"/>
    <w:rsid w:val="002B4675"/>
    <w:rsid w:val="002B619E"/>
    <w:rsid w:val="002B6536"/>
    <w:rsid w:val="002B66E2"/>
    <w:rsid w:val="002B6B6F"/>
    <w:rsid w:val="002C0EDF"/>
    <w:rsid w:val="002C1340"/>
    <w:rsid w:val="002C142F"/>
    <w:rsid w:val="002C2943"/>
    <w:rsid w:val="002C2E79"/>
    <w:rsid w:val="002C3AA0"/>
    <w:rsid w:val="002C3B5D"/>
    <w:rsid w:val="002C450F"/>
    <w:rsid w:val="002C5092"/>
    <w:rsid w:val="002C782E"/>
    <w:rsid w:val="002D1FE4"/>
    <w:rsid w:val="002D3031"/>
    <w:rsid w:val="002D3DA8"/>
    <w:rsid w:val="002D3E7D"/>
    <w:rsid w:val="002D44C2"/>
    <w:rsid w:val="002D470F"/>
    <w:rsid w:val="002D4CF3"/>
    <w:rsid w:val="002D7675"/>
    <w:rsid w:val="002D7F70"/>
    <w:rsid w:val="002E1256"/>
    <w:rsid w:val="002E1777"/>
    <w:rsid w:val="002E1CF1"/>
    <w:rsid w:val="002E2492"/>
    <w:rsid w:val="002E3185"/>
    <w:rsid w:val="002E40AD"/>
    <w:rsid w:val="002E553A"/>
    <w:rsid w:val="002E5C4D"/>
    <w:rsid w:val="002F15D8"/>
    <w:rsid w:val="002F3077"/>
    <w:rsid w:val="002F3997"/>
    <w:rsid w:val="002F3A39"/>
    <w:rsid w:val="002F7035"/>
    <w:rsid w:val="00300D80"/>
    <w:rsid w:val="00301C30"/>
    <w:rsid w:val="00303C69"/>
    <w:rsid w:val="00304BD0"/>
    <w:rsid w:val="00305636"/>
    <w:rsid w:val="00307380"/>
    <w:rsid w:val="00307D77"/>
    <w:rsid w:val="003105CF"/>
    <w:rsid w:val="00311F1A"/>
    <w:rsid w:val="003121FD"/>
    <w:rsid w:val="00312489"/>
    <w:rsid w:val="00312856"/>
    <w:rsid w:val="00313052"/>
    <w:rsid w:val="00313935"/>
    <w:rsid w:val="00313B2E"/>
    <w:rsid w:val="00313E69"/>
    <w:rsid w:val="00313E9E"/>
    <w:rsid w:val="003150D5"/>
    <w:rsid w:val="00315CE2"/>
    <w:rsid w:val="003162AB"/>
    <w:rsid w:val="00316BF2"/>
    <w:rsid w:val="0032009F"/>
    <w:rsid w:val="00320F78"/>
    <w:rsid w:val="00321446"/>
    <w:rsid w:val="003230CB"/>
    <w:rsid w:val="003256CA"/>
    <w:rsid w:val="0032618B"/>
    <w:rsid w:val="00326549"/>
    <w:rsid w:val="00326933"/>
    <w:rsid w:val="00326C3C"/>
    <w:rsid w:val="0032731B"/>
    <w:rsid w:val="00327C8E"/>
    <w:rsid w:val="0033047A"/>
    <w:rsid w:val="00330A90"/>
    <w:rsid w:val="00331207"/>
    <w:rsid w:val="00331AA4"/>
    <w:rsid w:val="00331E16"/>
    <w:rsid w:val="003329F3"/>
    <w:rsid w:val="00332F38"/>
    <w:rsid w:val="003338CD"/>
    <w:rsid w:val="00334B6D"/>
    <w:rsid w:val="003375A1"/>
    <w:rsid w:val="00340B7E"/>
    <w:rsid w:val="00340DBA"/>
    <w:rsid w:val="003420C8"/>
    <w:rsid w:val="0034300E"/>
    <w:rsid w:val="003430D2"/>
    <w:rsid w:val="00344B9B"/>
    <w:rsid w:val="00350AC8"/>
    <w:rsid w:val="00350C1D"/>
    <w:rsid w:val="0035187B"/>
    <w:rsid w:val="0035419A"/>
    <w:rsid w:val="003543E6"/>
    <w:rsid w:val="00354D06"/>
    <w:rsid w:val="0035768F"/>
    <w:rsid w:val="003600ED"/>
    <w:rsid w:val="00360CC8"/>
    <w:rsid w:val="00361F91"/>
    <w:rsid w:val="00362CAE"/>
    <w:rsid w:val="00363372"/>
    <w:rsid w:val="0036423E"/>
    <w:rsid w:val="00365D37"/>
    <w:rsid w:val="00367AF9"/>
    <w:rsid w:val="00367DF3"/>
    <w:rsid w:val="0037060A"/>
    <w:rsid w:val="003708EE"/>
    <w:rsid w:val="0037105F"/>
    <w:rsid w:val="0037345F"/>
    <w:rsid w:val="003738A7"/>
    <w:rsid w:val="00375515"/>
    <w:rsid w:val="003775D2"/>
    <w:rsid w:val="00377748"/>
    <w:rsid w:val="00377BF8"/>
    <w:rsid w:val="0038177C"/>
    <w:rsid w:val="003829CE"/>
    <w:rsid w:val="00382D97"/>
    <w:rsid w:val="003836EB"/>
    <w:rsid w:val="00384A62"/>
    <w:rsid w:val="00384AC1"/>
    <w:rsid w:val="00384F49"/>
    <w:rsid w:val="00387024"/>
    <w:rsid w:val="00390365"/>
    <w:rsid w:val="003903B0"/>
    <w:rsid w:val="00391094"/>
    <w:rsid w:val="0039365D"/>
    <w:rsid w:val="00394077"/>
    <w:rsid w:val="00394E46"/>
    <w:rsid w:val="00395192"/>
    <w:rsid w:val="00395427"/>
    <w:rsid w:val="003963D3"/>
    <w:rsid w:val="003978B8"/>
    <w:rsid w:val="003A300C"/>
    <w:rsid w:val="003B251E"/>
    <w:rsid w:val="003B25FF"/>
    <w:rsid w:val="003B26F3"/>
    <w:rsid w:val="003B3129"/>
    <w:rsid w:val="003B490A"/>
    <w:rsid w:val="003B496A"/>
    <w:rsid w:val="003B693F"/>
    <w:rsid w:val="003B7F5B"/>
    <w:rsid w:val="003C1575"/>
    <w:rsid w:val="003C2FB9"/>
    <w:rsid w:val="003C4557"/>
    <w:rsid w:val="003C5433"/>
    <w:rsid w:val="003C659C"/>
    <w:rsid w:val="003C7CA6"/>
    <w:rsid w:val="003D07F7"/>
    <w:rsid w:val="003D21FD"/>
    <w:rsid w:val="003D33E8"/>
    <w:rsid w:val="003D3426"/>
    <w:rsid w:val="003D3CC4"/>
    <w:rsid w:val="003D4087"/>
    <w:rsid w:val="003D5275"/>
    <w:rsid w:val="003D5ECB"/>
    <w:rsid w:val="003D601D"/>
    <w:rsid w:val="003D629A"/>
    <w:rsid w:val="003D62B1"/>
    <w:rsid w:val="003D63DF"/>
    <w:rsid w:val="003D737F"/>
    <w:rsid w:val="003E00BC"/>
    <w:rsid w:val="003E2944"/>
    <w:rsid w:val="003E3232"/>
    <w:rsid w:val="003E3D61"/>
    <w:rsid w:val="003E5EA7"/>
    <w:rsid w:val="003E5FF2"/>
    <w:rsid w:val="003E78CF"/>
    <w:rsid w:val="003F0F6E"/>
    <w:rsid w:val="003F1C76"/>
    <w:rsid w:val="003F1E9D"/>
    <w:rsid w:val="003F35BB"/>
    <w:rsid w:val="003F39A7"/>
    <w:rsid w:val="003F539E"/>
    <w:rsid w:val="003F557A"/>
    <w:rsid w:val="003F5897"/>
    <w:rsid w:val="003F6DE8"/>
    <w:rsid w:val="003F7474"/>
    <w:rsid w:val="003F7FDF"/>
    <w:rsid w:val="003F7FED"/>
    <w:rsid w:val="004009BE"/>
    <w:rsid w:val="00402EB8"/>
    <w:rsid w:val="004030C5"/>
    <w:rsid w:val="00403146"/>
    <w:rsid w:val="004034D0"/>
    <w:rsid w:val="0040371D"/>
    <w:rsid w:val="00403DA5"/>
    <w:rsid w:val="004043F8"/>
    <w:rsid w:val="00404616"/>
    <w:rsid w:val="004077FF"/>
    <w:rsid w:val="00407B6A"/>
    <w:rsid w:val="004120C9"/>
    <w:rsid w:val="004135D2"/>
    <w:rsid w:val="00413AFF"/>
    <w:rsid w:val="00413B69"/>
    <w:rsid w:val="00414400"/>
    <w:rsid w:val="004148CF"/>
    <w:rsid w:val="00415427"/>
    <w:rsid w:val="004162F9"/>
    <w:rsid w:val="0041639C"/>
    <w:rsid w:val="00420910"/>
    <w:rsid w:val="00420E46"/>
    <w:rsid w:val="004217A9"/>
    <w:rsid w:val="00421CD4"/>
    <w:rsid w:val="00422B31"/>
    <w:rsid w:val="004241DC"/>
    <w:rsid w:val="0042454C"/>
    <w:rsid w:val="00424AAC"/>
    <w:rsid w:val="00425064"/>
    <w:rsid w:val="00425415"/>
    <w:rsid w:val="00427154"/>
    <w:rsid w:val="00427833"/>
    <w:rsid w:val="00427EA6"/>
    <w:rsid w:val="00430375"/>
    <w:rsid w:val="0043103C"/>
    <w:rsid w:val="004353F4"/>
    <w:rsid w:val="004378A0"/>
    <w:rsid w:val="0044196E"/>
    <w:rsid w:val="00442320"/>
    <w:rsid w:val="00442430"/>
    <w:rsid w:val="00443074"/>
    <w:rsid w:val="004461DC"/>
    <w:rsid w:val="00446C82"/>
    <w:rsid w:val="0045148A"/>
    <w:rsid w:val="004514FB"/>
    <w:rsid w:val="00451AB3"/>
    <w:rsid w:val="00451F8B"/>
    <w:rsid w:val="004538AE"/>
    <w:rsid w:val="00453E37"/>
    <w:rsid w:val="00454211"/>
    <w:rsid w:val="004547D9"/>
    <w:rsid w:val="00454C15"/>
    <w:rsid w:val="00455C05"/>
    <w:rsid w:val="00456994"/>
    <w:rsid w:val="00457C91"/>
    <w:rsid w:val="00457E3E"/>
    <w:rsid w:val="00457F68"/>
    <w:rsid w:val="00457F8D"/>
    <w:rsid w:val="00460A44"/>
    <w:rsid w:val="004621B3"/>
    <w:rsid w:val="004622A9"/>
    <w:rsid w:val="00466DBC"/>
    <w:rsid w:val="00470D73"/>
    <w:rsid w:val="00471D82"/>
    <w:rsid w:val="0047349F"/>
    <w:rsid w:val="00474210"/>
    <w:rsid w:val="00474854"/>
    <w:rsid w:val="004754FF"/>
    <w:rsid w:val="00477960"/>
    <w:rsid w:val="00480B96"/>
    <w:rsid w:val="00481029"/>
    <w:rsid w:val="00482AC4"/>
    <w:rsid w:val="00482E01"/>
    <w:rsid w:val="0048303E"/>
    <w:rsid w:val="00483167"/>
    <w:rsid w:val="004845CB"/>
    <w:rsid w:val="004849E1"/>
    <w:rsid w:val="0048632B"/>
    <w:rsid w:val="00486B62"/>
    <w:rsid w:val="00486CCC"/>
    <w:rsid w:val="0048732C"/>
    <w:rsid w:val="00490429"/>
    <w:rsid w:val="00490692"/>
    <w:rsid w:val="004920F6"/>
    <w:rsid w:val="00492281"/>
    <w:rsid w:val="00492CBD"/>
    <w:rsid w:val="0049340E"/>
    <w:rsid w:val="0049384D"/>
    <w:rsid w:val="004951D1"/>
    <w:rsid w:val="0049577C"/>
    <w:rsid w:val="004A1B3F"/>
    <w:rsid w:val="004A3928"/>
    <w:rsid w:val="004A66F4"/>
    <w:rsid w:val="004A67E8"/>
    <w:rsid w:val="004A6A66"/>
    <w:rsid w:val="004A75CA"/>
    <w:rsid w:val="004A79BE"/>
    <w:rsid w:val="004B2165"/>
    <w:rsid w:val="004B26F6"/>
    <w:rsid w:val="004B38A7"/>
    <w:rsid w:val="004B3BE4"/>
    <w:rsid w:val="004B58B5"/>
    <w:rsid w:val="004B5DB4"/>
    <w:rsid w:val="004B5FC2"/>
    <w:rsid w:val="004B6A5F"/>
    <w:rsid w:val="004B7234"/>
    <w:rsid w:val="004C2371"/>
    <w:rsid w:val="004C3470"/>
    <w:rsid w:val="004C3D65"/>
    <w:rsid w:val="004C408E"/>
    <w:rsid w:val="004C40CE"/>
    <w:rsid w:val="004C48C8"/>
    <w:rsid w:val="004C4F22"/>
    <w:rsid w:val="004D03B1"/>
    <w:rsid w:val="004D05F5"/>
    <w:rsid w:val="004D075E"/>
    <w:rsid w:val="004D401B"/>
    <w:rsid w:val="004D4032"/>
    <w:rsid w:val="004D54F2"/>
    <w:rsid w:val="004D6472"/>
    <w:rsid w:val="004D6A00"/>
    <w:rsid w:val="004D7FE3"/>
    <w:rsid w:val="004E165A"/>
    <w:rsid w:val="004E357C"/>
    <w:rsid w:val="004E38A0"/>
    <w:rsid w:val="004E3CF4"/>
    <w:rsid w:val="004E41FF"/>
    <w:rsid w:val="004E4BB6"/>
    <w:rsid w:val="004E56A3"/>
    <w:rsid w:val="004E6251"/>
    <w:rsid w:val="004E63AD"/>
    <w:rsid w:val="004E63BA"/>
    <w:rsid w:val="004F08CE"/>
    <w:rsid w:val="004F1A45"/>
    <w:rsid w:val="004F2962"/>
    <w:rsid w:val="004F3AAD"/>
    <w:rsid w:val="004F3CAA"/>
    <w:rsid w:val="004F52B1"/>
    <w:rsid w:val="004F5A82"/>
    <w:rsid w:val="004F5EDB"/>
    <w:rsid w:val="004F75BD"/>
    <w:rsid w:val="004F76C1"/>
    <w:rsid w:val="005000A6"/>
    <w:rsid w:val="005026C9"/>
    <w:rsid w:val="005039BE"/>
    <w:rsid w:val="00504F71"/>
    <w:rsid w:val="0050575A"/>
    <w:rsid w:val="00507577"/>
    <w:rsid w:val="00512C1D"/>
    <w:rsid w:val="00513871"/>
    <w:rsid w:val="00513BB6"/>
    <w:rsid w:val="00514394"/>
    <w:rsid w:val="0051465C"/>
    <w:rsid w:val="00514B04"/>
    <w:rsid w:val="00517A3C"/>
    <w:rsid w:val="00517AC7"/>
    <w:rsid w:val="00520F30"/>
    <w:rsid w:val="00521DF0"/>
    <w:rsid w:val="00523407"/>
    <w:rsid w:val="005262C6"/>
    <w:rsid w:val="00526363"/>
    <w:rsid w:val="00526421"/>
    <w:rsid w:val="00526B89"/>
    <w:rsid w:val="00526DB6"/>
    <w:rsid w:val="0052733A"/>
    <w:rsid w:val="00530487"/>
    <w:rsid w:val="00535239"/>
    <w:rsid w:val="00536C18"/>
    <w:rsid w:val="0053739E"/>
    <w:rsid w:val="00537631"/>
    <w:rsid w:val="00537BCC"/>
    <w:rsid w:val="0054073F"/>
    <w:rsid w:val="00540F22"/>
    <w:rsid w:val="00541409"/>
    <w:rsid w:val="00541A8E"/>
    <w:rsid w:val="0054352D"/>
    <w:rsid w:val="00543F9C"/>
    <w:rsid w:val="00544306"/>
    <w:rsid w:val="005455A0"/>
    <w:rsid w:val="00547409"/>
    <w:rsid w:val="00550359"/>
    <w:rsid w:val="00552941"/>
    <w:rsid w:val="0055470A"/>
    <w:rsid w:val="00555224"/>
    <w:rsid w:val="00556CA8"/>
    <w:rsid w:val="0056081E"/>
    <w:rsid w:val="005611F7"/>
    <w:rsid w:val="00562EB1"/>
    <w:rsid w:val="00567B4C"/>
    <w:rsid w:val="00567BA9"/>
    <w:rsid w:val="00567E46"/>
    <w:rsid w:val="0057049C"/>
    <w:rsid w:val="00570C4F"/>
    <w:rsid w:val="00575BB2"/>
    <w:rsid w:val="005764B6"/>
    <w:rsid w:val="005823FE"/>
    <w:rsid w:val="00582834"/>
    <w:rsid w:val="005829AD"/>
    <w:rsid w:val="00584746"/>
    <w:rsid w:val="00586C1C"/>
    <w:rsid w:val="00587F16"/>
    <w:rsid w:val="00590BDA"/>
    <w:rsid w:val="005917BC"/>
    <w:rsid w:val="00591B5C"/>
    <w:rsid w:val="005926CC"/>
    <w:rsid w:val="005938D3"/>
    <w:rsid w:val="00593CBB"/>
    <w:rsid w:val="00594234"/>
    <w:rsid w:val="00596232"/>
    <w:rsid w:val="00597B09"/>
    <w:rsid w:val="00597D3F"/>
    <w:rsid w:val="005A028C"/>
    <w:rsid w:val="005A0886"/>
    <w:rsid w:val="005A0C94"/>
    <w:rsid w:val="005A0EB0"/>
    <w:rsid w:val="005A1794"/>
    <w:rsid w:val="005A24B8"/>
    <w:rsid w:val="005A2D8E"/>
    <w:rsid w:val="005A6C25"/>
    <w:rsid w:val="005A75CE"/>
    <w:rsid w:val="005A77FB"/>
    <w:rsid w:val="005B2790"/>
    <w:rsid w:val="005B2C79"/>
    <w:rsid w:val="005B42DB"/>
    <w:rsid w:val="005B58CA"/>
    <w:rsid w:val="005B5D5B"/>
    <w:rsid w:val="005B719D"/>
    <w:rsid w:val="005B79E9"/>
    <w:rsid w:val="005C0555"/>
    <w:rsid w:val="005C192B"/>
    <w:rsid w:val="005C22FF"/>
    <w:rsid w:val="005C2623"/>
    <w:rsid w:val="005C26B4"/>
    <w:rsid w:val="005C37F2"/>
    <w:rsid w:val="005C3F43"/>
    <w:rsid w:val="005C4CD6"/>
    <w:rsid w:val="005D0771"/>
    <w:rsid w:val="005D0F2D"/>
    <w:rsid w:val="005D3DD1"/>
    <w:rsid w:val="005D4C67"/>
    <w:rsid w:val="005D4D9C"/>
    <w:rsid w:val="005E0382"/>
    <w:rsid w:val="005E319D"/>
    <w:rsid w:val="005E4912"/>
    <w:rsid w:val="005E4927"/>
    <w:rsid w:val="005E54CE"/>
    <w:rsid w:val="005E57C1"/>
    <w:rsid w:val="005E5B50"/>
    <w:rsid w:val="005E5BD4"/>
    <w:rsid w:val="005E5C9C"/>
    <w:rsid w:val="005E6146"/>
    <w:rsid w:val="005E6F1F"/>
    <w:rsid w:val="005E7B15"/>
    <w:rsid w:val="005F1B7E"/>
    <w:rsid w:val="005F2061"/>
    <w:rsid w:val="005F2B0B"/>
    <w:rsid w:val="005F38B9"/>
    <w:rsid w:val="005F3FCA"/>
    <w:rsid w:val="005F44D1"/>
    <w:rsid w:val="005F60B1"/>
    <w:rsid w:val="005F666E"/>
    <w:rsid w:val="005F72F5"/>
    <w:rsid w:val="0060086B"/>
    <w:rsid w:val="0060317A"/>
    <w:rsid w:val="00604C69"/>
    <w:rsid w:val="00604DC5"/>
    <w:rsid w:val="0060686E"/>
    <w:rsid w:val="0060759F"/>
    <w:rsid w:val="00607AEF"/>
    <w:rsid w:val="00610A16"/>
    <w:rsid w:val="0061144B"/>
    <w:rsid w:val="006129B2"/>
    <w:rsid w:val="006140D0"/>
    <w:rsid w:val="0061498F"/>
    <w:rsid w:val="006161CE"/>
    <w:rsid w:val="006210CD"/>
    <w:rsid w:val="00621129"/>
    <w:rsid w:val="006230EF"/>
    <w:rsid w:val="00623196"/>
    <w:rsid w:val="00630FCE"/>
    <w:rsid w:val="00631654"/>
    <w:rsid w:val="00633916"/>
    <w:rsid w:val="00635720"/>
    <w:rsid w:val="0063586F"/>
    <w:rsid w:val="00636009"/>
    <w:rsid w:val="00636BB3"/>
    <w:rsid w:val="00636DDD"/>
    <w:rsid w:val="00637400"/>
    <w:rsid w:val="00640640"/>
    <w:rsid w:val="00641C4F"/>
    <w:rsid w:val="00641D2B"/>
    <w:rsid w:val="0064319B"/>
    <w:rsid w:val="00643A42"/>
    <w:rsid w:val="00647524"/>
    <w:rsid w:val="0064759E"/>
    <w:rsid w:val="00647BDB"/>
    <w:rsid w:val="00650DC8"/>
    <w:rsid w:val="0065108B"/>
    <w:rsid w:val="0065123B"/>
    <w:rsid w:val="0065192A"/>
    <w:rsid w:val="00652604"/>
    <w:rsid w:val="00653A3C"/>
    <w:rsid w:val="006544F3"/>
    <w:rsid w:val="00654DD4"/>
    <w:rsid w:val="00654E00"/>
    <w:rsid w:val="00654E3B"/>
    <w:rsid w:val="0065637E"/>
    <w:rsid w:val="00656FB7"/>
    <w:rsid w:val="00660950"/>
    <w:rsid w:val="00661521"/>
    <w:rsid w:val="00661C2C"/>
    <w:rsid w:val="00662D3E"/>
    <w:rsid w:val="006639BF"/>
    <w:rsid w:val="00665925"/>
    <w:rsid w:val="00665984"/>
    <w:rsid w:val="00665C7E"/>
    <w:rsid w:val="0066765E"/>
    <w:rsid w:val="0067109B"/>
    <w:rsid w:val="00671EA7"/>
    <w:rsid w:val="00672ABC"/>
    <w:rsid w:val="00672DDD"/>
    <w:rsid w:val="00673436"/>
    <w:rsid w:val="00674AF1"/>
    <w:rsid w:val="006753B2"/>
    <w:rsid w:val="006765E3"/>
    <w:rsid w:val="00676C91"/>
    <w:rsid w:val="00681BBF"/>
    <w:rsid w:val="00683F5B"/>
    <w:rsid w:val="00684093"/>
    <w:rsid w:val="0068606D"/>
    <w:rsid w:val="00690B77"/>
    <w:rsid w:val="00693334"/>
    <w:rsid w:val="0069655A"/>
    <w:rsid w:val="006971DE"/>
    <w:rsid w:val="006A030F"/>
    <w:rsid w:val="006A13B6"/>
    <w:rsid w:val="006A2992"/>
    <w:rsid w:val="006A512E"/>
    <w:rsid w:val="006A6854"/>
    <w:rsid w:val="006A68A7"/>
    <w:rsid w:val="006B0452"/>
    <w:rsid w:val="006B397E"/>
    <w:rsid w:val="006B3CEE"/>
    <w:rsid w:val="006B6954"/>
    <w:rsid w:val="006B77E4"/>
    <w:rsid w:val="006C2BCD"/>
    <w:rsid w:val="006C4000"/>
    <w:rsid w:val="006C4A3B"/>
    <w:rsid w:val="006C65F0"/>
    <w:rsid w:val="006C65F2"/>
    <w:rsid w:val="006C6EBB"/>
    <w:rsid w:val="006C7DCE"/>
    <w:rsid w:val="006D0278"/>
    <w:rsid w:val="006D067A"/>
    <w:rsid w:val="006D0BA2"/>
    <w:rsid w:val="006D1556"/>
    <w:rsid w:val="006D1943"/>
    <w:rsid w:val="006D370D"/>
    <w:rsid w:val="006D474B"/>
    <w:rsid w:val="006D4A7F"/>
    <w:rsid w:val="006D58D3"/>
    <w:rsid w:val="006D5A88"/>
    <w:rsid w:val="006D7052"/>
    <w:rsid w:val="006D7610"/>
    <w:rsid w:val="006E17C3"/>
    <w:rsid w:val="006E1E6D"/>
    <w:rsid w:val="006E2866"/>
    <w:rsid w:val="006E290C"/>
    <w:rsid w:val="006E4BDD"/>
    <w:rsid w:val="006E4C12"/>
    <w:rsid w:val="006E56E8"/>
    <w:rsid w:val="006E6DCF"/>
    <w:rsid w:val="006E6F38"/>
    <w:rsid w:val="006F02DA"/>
    <w:rsid w:val="006F18D7"/>
    <w:rsid w:val="006F21A4"/>
    <w:rsid w:val="006F3865"/>
    <w:rsid w:val="006F5EE9"/>
    <w:rsid w:val="006F60A7"/>
    <w:rsid w:val="00701FD4"/>
    <w:rsid w:val="00703430"/>
    <w:rsid w:val="00703F83"/>
    <w:rsid w:val="00704030"/>
    <w:rsid w:val="0070524D"/>
    <w:rsid w:val="0070715C"/>
    <w:rsid w:val="007101AC"/>
    <w:rsid w:val="00711200"/>
    <w:rsid w:val="00713288"/>
    <w:rsid w:val="00716146"/>
    <w:rsid w:val="007201FF"/>
    <w:rsid w:val="00722BCF"/>
    <w:rsid w:val="00722F3F"/>
    <w:rsid w:val="0072397F"/>
    <w:rsid w:val="00723990"/>
    <w:rsid w:val="0072481F"/>
    <w:rsid w:val="00726D3E"/>
    <w:rsid w:val="007275E2"/>
    <w:rsid w:val="00731922"/>
    <w:rsid w:val="00731ACB"/>
    <w:rsid w:val="00732FED"/>
    <w:rsid w:val="007346F1"/>
    <w:rsid w:val="00734FAF"/>
    <w:rsid w:val="007368AD"/>
    <w:rsid w:val="00736C1D"/>
    <w:rsid w:val="0073704E"/>
    <w:rsid w:val="00737F54"/>
    <w:rsid w:val="0074043B"/>
    <w:rsid w:val="0074133D"/>
    <w:rsid w:val="0074169A"/>
    <w:rsid w:val="00741770"/>
    <w:rsid w:val="0074293C"/>
    <w:rsid w:val="00743109"/>
    <w:rsid w:val="007435F1"/>
    <w:rsid w:val="00743C31"/>
    <w:rsid w:val="00743D56"/>
    <w:rsid w:val="007502E8"/>
    <w:rsid w:val="00750FB6"/>
    <w:rsid w:val="0075134B"/>
    <w:rsid w:val="0075196D"/>
    <w:rsid w:val="007523A0"/>
    <w:rsid w:val="00753EAD"/>
    <w:rsid w:val="00755191"/>
    <w:rsid w:val="0075558C"/>
    <w:rsid w:val="007576E1"/>
    <w:rsid w:val="0076020A"/>
    <w:rsid w:val="007610D9"/>
    <w:rsid w:val="0076173E"/>
    <w:rsid w:val="007619CC"/>
    <w:rsid w:val="00761EFA"/>
    <w:rsid w:val="00762ED0"/>
    <w:rsid w:val="007638C6"/>
    <w:rsid w:val="00764873"/>
    <w:rsid w:val="007651EE"/>
    <w:rsid w:val="007660F0"/>
    <w:rsid w:val="0076649F"/>
    <w:rsid w:val="0076755B"/>
    <w:rsid w:val="00770F0E"/>
    <w:rsid w:val="00771061"/>
    <w:rsid w:val="00773D0D"/>
    <w:rsid w:val="00775B81"/>
    <w:rsid w:val="00776E63"/>
    <w:rsid w:val="007778DD"/>
    <w:rsid w:val="007812E5"/>
    <w:rsid w:val="00783BB8"/>
    <w:rsid w:val="00783F6C"/>
    <w:rsid w:val="0078444C"/>
    <w:rsid w:val="00784811"/>
    <w:rsid w:val="007860C7"/>
    <w:rsid w:val="007867E6"/>
    <w:rsid w:val="00786ECA"/>
    <w:rsid w:val="00790B6C"/>
    <w:rsid w:val="007923C8"/>
    <w:rsid w:val="00795D03"/>
    <w:rsid w:val="00796693"/>
    <w:rsid w:val="00796D3F"/>
    <w:rsid w:val="00796E82"/>
    <w:rsid w:val="00797D76"/>
    <w:rsid w:val="007A0138"/>
    <w:rsid w:val="007A0BEA"/>
    <w:rsid w:val="007A251B"/>
    <w:rsid w:val="007A2892"/>
    <w:rsid w:val="007A30CC"/>
    <w:rsid w:val="007A378B"/>
    <w:rsid w:val="007A4D63"/>
    <w:rsid w:val="007A54FC"/>
    <w:rsid w:val="007A74F1"/>
    <w:rsid w:val="007A77F5"/>
    <w:rsid w:val="007B13F2"/>
    <w:rsid w:val="007B2E8C"/>
    <w:rsid w:val="007B5C93"/>
    <w:rsid w:val="007B5DEE"/>
    <w:rsid w:val="007B69D8"/>
    <w:rsid w:val="007B6D00"/>
    <w:rsid w:val="007B6D75"/>
    <w:rsid w:val="007B78DC"/>
    <w:rsid w:val="007C13FD"/>
    <w:rsid w:val="007C1C86"/>
    <w:rsid w:val="007C1D88"/>
    <w:rsid w:val="007C3C76"/>
    <w:rsid w:val="007C4514"/>
    <w:rsid w:val="007C510A"/>
    <w:rsid w:val="007C7560"/>
    <w:rsid w:val="007C7591"/>
    <w:rsid w:val="007D0637"/>
    <w:rsid w:val="007D27CF"/>
    <w:rsid w:val="007D2E0D"/>
    <w:rsid w:val="007D305A"/>
    <w:rsid w:val="007D41A6"/>
    <w:rsid w:val="007D44A6"/>
    <w:rsid w:val="007D4766"/>
    <w:rsid w:val="007D482E"/>
    <w:rsid w:val="007D49CA"/>
    <w:rsid w:val="007D538B"/>
    <w:rsid w:val="007D5CD5"/>
    <w:rsid w:val="007E1248"/>
    <w:rsid w:val="007E1620"/>
    <w:rsid w:val="007E168A"/>
    <w:rsid w:val="007E2230"/>
    <w:rsid w:val="007E223C"/>
    <w:rsid w:val="007E2269"/>
    <w:rsid w:val="007E3710"/>
    <w:rsid w:val="007E50B3"/>
    <w:rsid w:val="007F3FDA"/>
    <w:rsid w:val="007F63BE"/>
    <w:rsid w:val="007F6AE9"/>
    <w:rsid w:val="008004A1"/>
    <w:rsid w:val="0080175A"/>
    <w:rsid w:val="00801BBB"/>
    <w:rsid w:val="00801FDC"/>
    <w:rsid w:val="00802623"/>
    <w:rsid w:val="00802AF5"/>
    <w:rsid w:val="00803A4D"/>
    <w:rsid w:val="00804786"/>
    <w:rsid w:val="008047D6"/>
    <w:rsid w:val="00804C1B"/>
    <w:rsid w:val="008054BB"/>
    <w:rsid w:val="008064EF"/>
    <w:rsid w:val="0080652D"/>
    <w:rsid w:val="00807D1C"/>
    <w:rsid w:val="00811948"/>
    <w:rsid w:val="008131E7"/>
    <w:rsid w:val="0081375D"/>
    <w:rsid w:val="00814314"/>
    <w:rsid w:val="00815D24"/>
    <w:rsid w:val="0081641D"/>
    <w:rsid w:val="0082009F"/>
    <w:rsid w:val="00820F9B"/>
    <w:rsid w:val="0082116D"/>
    <w:rsid w:val="0082128B"/>
    <w:rsid w:val="008214C2"/>
    <w:rsid w:val="00823A85"/>
    <w:rsid w:val="00824A33"/>
    <w:rsid w:val="00824BB0"/>
    <w:rsid w:val="00825941"/>
    <w:rsid w:val="008269A2"/>
    <w:rsid w:val="008269AC"/>
    <w:rsid w:val="00826D54"/>
    <w:rsid w:val="0083161C"/>
    <w:rsid w:val="008327A9"/>
    <w:rsid w:val="00833001"/>
    <w:rsid w:val="00833D1A"/>
    <w:rsid w:val="00834CBF"/>
    <w:rsid w:val="00836727"/>
    <w:rsid w:val="00836F89"/>
    <w:rsid w:val="0084016A"/>
    <w:rsid w:val="0084341F"/>
    <w:rsid w:val="008445E8"/>
    <w:rsid w:val="00845DA9"/>
    <w:rsid w:val="00845EB2"/>
    <w:rsid w:val="00846459"/>
    <w:rsid w:val="008464CA"/>
    <w:rsid w:val="008500DB"/>
    <w:rsid w:val="008502AA"/>
    <w:rsid w:val="0085112B"/>
    <w:rsid w:val="00851B67"/>
    <w:rsid w:val="00852266"/>
    <w:rsid w:val="0085422F"/>
    <w:rsid w:val="0085768D"/>
    <w:rsid w:val="00861CAB"/>
    <w:rsid w:val="00861F81"/>
    <w:rsid w:val="00863435"/>
    <w:rsid w:val="00863D88"/>
    <w:rsid w:val="008654DF"/>
    <w:rsid w:val="00865834"/>
    <w:rsid w:val="00865A0A"/>
    <w:rsid w:val="0086601E"/>
    <w:rsid w:val="0086630B"/>
    <w:rsid w:val="00870445"/>
    <w:rsid w:val="00871450"/>
    <w:rsid w:val="00872827"/>
    <w:rsid w:val="00872AF8"/>
    <w:rsid w:val="0087349A"/>
    <w:rsid w:val="00875AE2"/>
    <w:rsid w:val="00875BFD"/>
    <w:rsid w:val="00876625"/>
    <w:rsid w:val="008772D2"/>
    <w:rsid w:val="00877BDD"/>
    <w:rsid w:val="0088021D"/>
    <w:rsid w:val="008806F7"/>
    <w:rsid w:val="008809EA"/>
    <w:rsid w:val="00881DF5"/>
    <w:rsid w:val="008835A5"/>
    <w:rsid w:val="00885556"/>
    <w:rsid w:val="00885859"/>
    <w:rsid w:val="008865B6"/>
    <w:rsid w:val="00886EAB"/>
    <w:rsid w:val="008879C8"/>
    <w:rsid w:val="0089150D"/>
    <w:rsid w:val="00892639"/>
    <w:rsid w:val="00893384"/>
    <w:rsid w:val="008936F9"/>
    <w:rsid w:val="008954A5"/>
    <w:rsid w:val="00895BF3"/>
    <w:rsid w:val="00895DF4"/>
    <w:rsid w:val="00895E37"/>
    <w:rsid w:val="00896556"/>
    <w:rsid w:val="00896F17"/>
    <w:rsid w:val="00897643"/>
    <w:rsid w:val="008977FC"/>
    <w:rsid w:val="00897EBC"/>
    <w:rsid w:val="00897F95"/>
    <w:rsid w:val="008A0180"/>
    <w:rsid w:val="008A078E"/>
    <w:rsid w:val="008A19D6"/>
    <w:rsid w:val="008A1E01"/>
    <w:rsid w:val="008A1FF4"/>
    <w:rsid w:val="008A2175"/>
    <w:rsid w:val="008A223E"/>
    <w:rsid w:val="008A37D5"/>
    <w:rsid w:val="008A47E8"/>
    <w:rsid w:val="008A4DE8"/>
    <w:rsid w:val="008A4E30"/>
    <w:rsid w:val="008A74F7"/>
    <w:rsid w:val="008A7BA6"/>
    <w:rsid w:val="008B1A4D"/>
    <w:rsid w:val="008B54D8"/>
    <w:rsid w:val="008B5643"/>
    <w:rsid w:val="008B62BC"/>
    <w:rsid w:val="008B66F5"/>
    <w:rsid w:val="008B6CCA"/>
    <w:rsid w:val="008C226D"/>
    <w:rsid w:val="008C5828"/>
    <w:rsid w:val="008C5EC7"/>
    <w:rsid w:val="008C634C"/>
    <w:rsid w:val="008C6C10"/>
    <w:rsid w:val="008C6F55"/>
    <w:rsid w:val="008C7ACF"/>
    <w:rsid w:val="008D062A"/>
    <w:rsid w:val="008D3988"/>
    <w:rsid w:val="008D3D2E"/>
    <w:rsid w:val="008D4DC7"/>
    <w:rsid w:val="008D589C"/>
    <w:rsid w:val="008E04E3"/>
    <w:rsid w:val="008E11B6"/>
    <w:rsid w:val="008E2201"/>
    <w:rsid w:val="008E25E5"/>
    <w:rsid w:val="008E6935"/>
    <w:rsid w:val="008E7085"/>
    <w:rsid w:val="008E7D38"/>
    <w:rsid w:val="008F2A6C"/>
    <w:rsid w:val="008F3E15"/>
    <w:rsid w:val="008F5275"/>
    <w:rsid w:val="008F569E"/>
    <w:rsid w:val="008F60C3"/>
    <w:rsid w:val="008F64EF"/>
    <w:rsid w:val="008F7D8A"/>
    <w:rsid w:val="009000F8"/>
    <w:rsid w:val="009011CB"/>
    <w:rsid w:val="00901E4E"/>
    <w:rsid w:val="00902691"/>
    <w:rsid w:val="00906F15"/>
    <w:rsid w:val="00907A6B"/>
    <w:rsid w:val="00907CB0"/>
    <w:rsid w:val="00910850"/>
    <w:rsid w:val="009111B1"/>
    <w:rsid w:val="00911271"/>
    <w:rsid w:val="0091210D"/>
    <w:rsid w:val="00912B58"/>
    <w:rsid w:val="009133AC"/>
    <w:rsid w:val="00914A94"/>
    <w:rsid w:val="009178EE"/>
    <w:rsid w:val="00917DE4"/>
    <w:rsid w:val="00920C88"/>
    <w:rsid w:val="0092183D"/>
    <w:rsid w:val="00921890"/>
    <w:rsid w:val="00922C25"/>
    <w:rsid w:val="00923458"/>
    <w:rsid w:val="00923567"/>
    <w:rsid w:val="009254D6"/>
    <w:rsid w:val="009254EB"/>
    <w:rsid w:val="00925C3D"/>
    <w:rsid w:val="00925C47"/>
    <w:rsid w:val="0092669B"/>
    <w:rsid w:val="00926D3B"/>
    <w:rsid w:val="00926E64"/>
    <w:rsid w:val="0092711B"/>
    <w:rsid w:val="00927482"/>
    <w:rsid w:val="00927F7A"/>
    <w:rsid w:val="0093163E"/>
    <w:rsid w:val="00932D1C"/>
    <w:rsid w:val="00936436"/>
    <w:rsid w:val="0093646F"/>
    <w:rsid w:val="009374A9"/>
    <w:rsid w:val="00942A6D"/>
    <w:rsid w:val="00942B46"/>
    <w:rsid w:val="009441C5"/>
    <w:rsid w:val="00945650"/>
    <w:rsid w:val="00945855"/>
    <w:rsid w:val="0094721A"/>
    <w:rsid w:val="00950D14"/>
    <w:rsid w:val="0095150B"/>
    <w:rsid w:val="0095265A"/>
    <w:rsid w:val="00956FB7"/>
    <w:rsid w:val="009577E6"/>
    <w:rsid w:val="00960565"/>
    <w:rsid w:val="0096190F"/>
    <w:rsid w:val="009624A8"/>
    <w:rsid w:val="009627FE"/>
    <w:rsid w:val="00962D45"/>
    <w:rsid w:val="009647F0"/>
    <w:rsid w:val="00965400"/>
    <w:rsid w:val="00965FBD"/>
    <w:rsid w:val="009663DA"/>
    <w:rsid w:val="00966BAC"/>
    <w:rsid w:val="00966C8D"/>
    <w:rsid w:val="00967206"/>
    <w:rsid w:val="00967486"/>
    <w:rsid w:val="00970C76"/>
    <w:rsid w:val="00973669"/>
    <w:rsid w:val="00973677"/>
    <w:rsid w:val="00974150"/>
    <w:rsid w:val="0097447D"/>
    <w:rsid w:val="00975FE2"/>
    <w:rsid w:val="0097626E"/>
    <w:rsid w:val="0098200F"/>
    <w:rsid w:val="0098252F"/>
    <w:rsid w:val="00983D05"/>
    <w:rsid w:val="00983FAF"/>
    <w:rsid w:val="009849C2"/>
    <w:rsid w:val="009852EA"/>
    <w:rsid w:val="009860AD"/>
    <w:rsid w:val="009869CB"/>
    <w:rsid w:val="009873D9"/>
    <w:rsid w:val="00987C23"/>
    <w:rsid w:val="00990941"/>
    <w:rsid w:val="009914F6"/>
    <w:rsid w:val="00991C03"/>
    <w:rsid w:val="00991FA6"/>
    <w:rsid w:val="009925B4"/>
    <w:rsid w:val="00992733"/>
    <w:rsid w:val="009950EB"/>
    <w:rsid w:val="009A02B4"/>
    <w:rsid w:val="009A03BA"/>
    <w:rsid w:val="009A0531"/>
    <w:rsid w:val="009A2688"/>
    <w:rsid w:val="009A2ABE"/>
    <w:rsid w:val="009A6A2F"/>
    <w:rsid w:val="009A6D03"/>
    <w:rsid w:val="009A7012"/>
    <w:rsid w:val="009A7284"/>
    <w:rsid w:val="009A743E"/>
    <w:rsid w:val="009B099E"/>
    <w:rsid w:val="009B12B8"/>
    <w:rsid w:val="009B2945"/>
    <w:rsid w:val="009B2E4F"/>
    <w:rsid w:val="009B3B66"/>
    <w:rsid w:val="009B53E1"/>
    <w:rsid w:val="009B65CB"/>
    <w:rsid w:val="009B68DD"/>
    <w:rsid w:val="009B711F"/>
    <w:rsid w:val="009C094A"/>
    <w:rsid w:val="009C12ED"/>
    <w:rsid w:val="009C25E6"/>
    <w:rsid w:val="009C3768"/>
    <w:rsid w:val="009C3D7D"/>
    <w:rsid w:val="009C68A5"/>
    <w:rsid w:val="009C755C"/>
    <w:rsid w:val="009C780F"/>
    <w:rsid w:val="009C7E1F"/>
    <w:rsid w:val="009D06CC"/>
    <w:rsid w:val="009D0CAA"/>
    <w:rsid w:val="009D1A34"/>
    <w:rsid w:val="009D1BF6"/>
    <w:rsid w:val="009D1DFD"/>
    <w:rsid w:val="009D2408"/>
    <w:rsid w:val="009D2441"/>
    <w:rsid w:val="009D2AA9"/>
    <w:rsid w:val="009D2DE8"/>
    <w:rsid w:val="009D321E"/>
    <w:rsid w:val="009D4C71"/>
    <w:rsid w:val="009E1572"/>
    <w:rsid w:val="009E33F2"/>
    <w:rsid w:val="009E4F4C"/>
    <w:rsid w:val="009E5613"/>
    <w:rsid w:val="009E5D24"/>
    <w:rsid w:val="009E6248"/>
    <w:rsid w:val="009E688B"/>
    <w:rsid w:val="009F15B9"/>
    <w:rsid w:val="009F46AE"/>
    <w:rsid w:val="009F4F50"/>
    <w:rsid w:val="009F52F4"/>
    <w:rsid w:val="009F7D93"/>
    <w:rsid w:val="009F7F97"/>
    <w:rsid w:val="00A0081A"/>
    <w:rsid w:val="00A00D0E"/>
    <w:rsid w:val="00A00EBC"/>
    <w:rsid w:val="00A01908"/>
    <w:rsid w:val="00A02708"/>
    <w:rsid w:val="00A07261"/>
    <w:rsid w:val="00A1041D"/>
    <w:rsid w:val="00A107DA"/>
    <w:rsid w:val="00A111BD"/>
    <w:rsid w:val="00A11509"/>
    <w:rsid w:val="00A116BA"/>
    <w:rsid w:val="00A11E07"/>
    <w:rsid w:val="00A14B58"/>
    <w:rsid w:val="00A170C4"/>
    <w:rsid w:val="00A20219"/>
    <w:rsid w:val="00A2029D"/>
    <w:rsid w:val="00A23732"/>
    <w:rsid w:val="00A24148"/>
    <w:rsid w:val="00A25353"/>
    <w:rsid w:val="00A2617F"/>
    <w:rsid w:val="00A268F4"/>
    <w:rsid w:val="00A2732F"/>
    <w:rsid w:val="00A306EB"/>
    <w:rsid w:val="00A30A10"/>
    <w:rsid w:val="00A3150C"/>
    <w:rsid w:val="00A32F64"/>
    <w:rsid w:val="00A34184"/>
    <w:rsid w:val="00A34ABE"/>
    <w:rsid w:val="00A34F5F"/>
    <w:rsid w:val="00A363B2"/>
    <w:rsid w:val="00A36A90"/>
    <w:rsid w:val="00A37089"/>
    <w:rsid w:val="00A37E49"/>
    <w:rsid w:val="00A400EE"/>
    <w:rsid w:val="00A402B8"/>
    <w:rsid w:val="00A40D33"/>
    <w:rsid w:val="00A42885"/>
    <w:rsid w:val="00A42A49"/>
    <w:rsid w:val="00A43EDB"/>
    <w:rsid w:val="00A44D4A"/>
    <w:rsid w:val="00A46370"/>
    <w:rsid w:val="00A467D1"/>
    <w:rsid w:val="00A46A68"/>
    <w:rsid w:val="00A473F6"/>
    <w:rsid w:val="00A479A3"/>
    <w:rsid w:val="00A50EE9"/>
    <w:rsid w:val="00A51477"/>
    <w:rsid w:val="00A5188E"/>
    <w:rsid w:val="00A52C09"/>
    <w:rsid w:val="00A55641"/>
    <w:rsid w:val="00A55B60"/>
    <w:rsid w:val="00A56B44"/>
    <w:rsid w:val="00A57AED"/>
    <w:rsid w:val="00A60D8F"/>
    <w:rsid w:val="00A61033"/>
    <w:rsid w:val="00A6154C"/>
    <w:rsid w:val="00A62DBB"/>
    <w:rsid w:val="00A62EB9"/>
    <w:rsid w:val="00A6340D"/>
    <w:rsid w:val="00A64815"/>
    <w:rsid w:val="00A64DFA"/>
    <w:rsid w:val="00A64E97"/>
    <w:rsid w:val="00A66525"/>
    <w:rsid w:val="00A700C9"/>
    <w:rsid w:val="00A70E13"/>
    <w:rsid w:val="00A715A7"/>
    <w:rsid w:val="00A73B3C"/>
    <w:rsid w:val="00A73D46"/>
    <w:rsid w:val="00A74003"/>
    <w:rsid w:val="00A74953"/>
    <w:rsid w:val="00A77979"/>
    <w:rsid w:val="00A80606"/>
    <w:rsid w:val="00A806DA"/>
    <w:rsid w:val="00A809DE"/>
    <w:rsid w:val="00A815DC"/>
    <w:rsid w:val="00A82BE1"/>
    <w:rsid w:val="00A8402B"/>
    <w:rsid w:val="00A85CB8"/>
    <w:rsid w:val="00A85DB9"/>
    <w:rsid w:val="00A8628D"/>
    <w:rsid w:val="00A86784"/>
    <w:rsid w:val="00A86E6F"/>
    <w:rsid w:val="00A86F48"/>
    <w:rsid w:val="00A87AB7"/>
    <w:rsid w:val="00A87E78"/>
    <w:rsid w:val="00A90F99"/>
    <w:rsid w:val="00A938BF"/>
    <w:rsid w:val="00A93F36"/>
    <w:rsid w:val="00A95185"/>
    <w:rsid w:val="00A95B15"/>
    <w:rsid w:val="00A95E26"/>
    <w:rsid w:val="00A9679B"/>
    <w:rsid w:val="00A976F5"/>
    <w:rsid w:val="00AA354F"/>
    <w:rsid w:val="00AA36B8"/>
    <w:rsid w:val="00AA3BC9"/>
    <w:rsid w:val="00AA45DE"/>
    <w:rsid w:val="00AA72E9"/>
    <w:rsid w:val="00AA7BF9"/>
    <w:rsid w:val="00AB152E"/>
    <w:rsid w:val="00AB2074"/>
    <w:rsid w:val="00AB3B75"/>
    <w:rsid w:val="00AB4145"/>
    <w:rsid w:val="00AB6282"/>
    <w:rsid w:val="00AB738E"/>
    <w:rsid w:val="00AC0D5F"/>
    <w:rsid w:val="00AC13C7"/>
    <w:rsid w:val="00AC4E24"/>
    <w:rsid w:val="00AD0A33"/>
    <w:rsid w:val="00AD1AD0"/>
    <w:rsid w:val="00AD2D29"/>
    <w:rsid w:val="00AD41CC"/>
    <w:rsid w:val="00AD491B"/>
    <w:rsid w:val="00AD4BDC"/>
    <w:rsid w:val="00AD4F87"/>
    <w:rsid w:val="00AD561B"/>
    <w:rsid w:val="00AD7296"/>
    <w:rsid w:val="00AE0982"/>
    <w:rsid w:val="00AE125E"/>
    <w:rsid w:val="00AE1AAA"/>
    <w:rsid w:val="00AE3387"/>
    <w:rsid w:val="00AE358E"/>
    <w:rsid w:val="00AE3655"/>
    <w:rsid w:val="00AE5CD8"/>
    <w:rsid w:val="00AE5E5F"/>
    <w:rsid w:val="00AE6184"/>
    <w:rsid w:val="00AE643D"/>
    <w:rsid w:val="00AE7D1E"/>
    <w:rsid w:val="00AF0AE8"/>
    <w:rsid w:val="00AF0C2E"/>
    <w:rsid w:val="00AF10EF"/>
    <w:rsid w:val="00AF3EDA"/>
    <w:rsid w:val="00AF6859"/>
    <w:rsid w:val="00AF75AD"/>
    <w:rsid w:val="00B019EA"/>
    <w:rsid w:val="00B023E3"/>
    <w:rsid w:val="00B039FF"/>
    <w:rsid w:val="00B06A6B"/>
    <w:rsid w:val="00B07524"/>
    <w:rsid w:val="00B1023E"/>
    <w:rsid w:val="00B1045B"/>
    <w:rsid w:val="00B113E7"/>
    <w:rsid w:val="00B1172E"/>
    <w:rsid w:val="00B1260B"/>
    <w:rsid w:val="00B1281D"/>
    <w:rsid w:val="00B144FC"/>
    <w:rsid w:val="00B168D4"/>
    <w:rsid w:val="00B20A1C"/>
    <w:rsid w:val="00B22227"/>
    <w:rsid w:val="00B23D6B"/>
    <w:rsid w:val="00B252EC"/>
    <w:rsid w:val="00B301F5"/>
    <w:rsid w:val="00B302FF"/>
    <w:rsid w:val="00B30742"/>
    <w:rsid w:val="00B30BF2"/>
    <w:rsid w:val="00B3197D"/>
    <w:rsid w:val="00B31D9B"/>
    <w:rsid w:val="00B3272F"/>
    <w:rsid w:val="00B35B7C"/>
    <w:rsid w:val="00B369D0"/>
    <w:rsid w:val="00B401C4"/>
    <w:rsid w:val="00B40407"/>
    <w:rsid w:val="00B41326"/>
    <w:rsid w:val="00B430D4"/>
    <w:rsid w:val="00B43B21"/>
    <w:rsid w:val="00B448C5"/>
    <w:rsid w:val="00B45001"/>
    <w:rsid w:val="00B45C02"/>
    <w:rsid w:val="00B46381"/>
    <w:rsid w:val="00B47AB7"/>
    <w:rsid w:val="00B5195A"/>
    <w:rsid w:val="00B51BFB"/>
    <w:rsid w:val="00B53C15"/>
    <w:rsid w:val="00B543E3"/>
    <w:rsid w:val="00B5475F"/>
    <w:rsid w:val="00B54B3E"/>
    <w:rsid w:val="00B54B90"/>
    <w:rsid w:val="00B560A2"/>
    <w:rsid w:val="00B56517"/>
    <w:rsid w:val="00B567FA"/>
    <w:rsid w:val="00B56DA9"/>
    <w:rsid w:val="00B573B2"/>
    <w:rsid w:val="00B60317"/>
    <w:rsid w:val="00B6061A"/>
    <w:rsid w:val="00B6089D"/>
    <w:rsid w:val="00B61437"/>
    <w:rsid w:val="00B61DBC"/>
    <w:rsid w:val="00B61E9F"/>
    <w:rsid w:val="00B63555"/>
    <w:rsid w:val="00B65228"/>
    <w:rsid w:val="00B656A6"/>
    <w:rsid w:val="00B666AA"/>
    <w:rsid w:val="00B66986"/>
    <w:rsid w:val="00B66DE5"/>
    <w:rsid w:val="00B66F33"/>
    <w:rsid w:val="00B70EE9"/>
    <w:rsid w:val="00B72482"/>
    <w:rsid w:val="00B7288D"/>
    <w:rsid w:val="00B73FB1"/>
    <w:rsid w:val="00B76E7C"/>
    <w:rsid w:val="00B771EC"/>
    <w:rsid w:val="00B7725E"/>
    <w:rsid w:val="00B7751E"/>
    <w:rsid w:val="00B7794D"/>
    <w:rsid w:val="00B8046E"/>
    <w:rsid w:val="00B80938"/>
    <w:rsid w:val="00B80D88"/>
    <w:rsid w:val="00B81C21"/>
    <w:rsid w:val="00B83076"/>
    <w:rsid w:val="00B830F5"/>
    <w:rsid w:val="00B86658"/>
    <w:rsid w:val="00B87841"/>
    <w:rsid w:val="00B87EAC"/>
    <w:rsid w:val="00B90047"/>
    <w:rsid w:val="00B90095"/>
    <w:rsid w:val="00B90311"/>
    <w:rsid w:val="00B907C4"/>
    <w:rsid w:val="00B9094A"/>
    <w:rsid w:val="00B929F1"/>
    <w:rsid w:val="00B94623"/>
    <w:rsid w:val="00B955BD"/>
    <w:rsid w:val="00B977EB"/>
    <w:rsid w:val="00BA063A"/>
    <w:rsid w:val="00BA0A04"/>
    <w:rsid w:val="00BA0AEC"/>
    <w:rsid w:val="00BA3295"/>
    <w:rsid w:val="00BA4794"/>
    <w:rsid w:val="00BB1270"/>
    <w:rsid w:val="00BC14FE"/>
    <w:rsid w:val="00BC24F0"/>
    <w:rsid w:val="00BC2F64"/>
    <w:rsid w:val="00BC728C"/>
    <w:rsid w:val="00BC7721"/>
    <w:rsid w:val="00BC7731"/>
    <w:rsid w:val="00BD04F7"/>
    <w:rsid w:val="00BD054D"/>
    <w:rsid w:val="00BD059B"/>
    <w:rsid w:val="00BD0DA2"/>
    <w:rsid w:val="00BD104C"/>
    <w:rsid w:val="00BD1B09"/>
    <w:rsid w:val="00BD209D"/>
    <w:rsid w:val="00BD3522"/>
    <w:rsid w:val="00BD43E6"/>
    <w:rsid w:val="00BD476D"/>
    <w:rsid w:val="00BD4DF2"/>
    <w:rsid w:val="00BD58E5"/>
    <w:rsid w:val="00BE3EFB"/>
    <w:rsid w:val="00BE3FC7"/>
    <w:rsid w:val="00BE5337"/>
    <w:rsid w:val="00BE58D7"/>
    <w:rsid w:val="00BE630D"/>
    <w:rsid w:val="00BF03A5"/>
    <w:rsid w:val="00BF0738"/>
    <w:rsid w:val="00BF0869"/>
    <w:rsid w:val="00BF1AAA"/>
    <w:rsid w:val="00BF2EE7"/>
    <w:rsid w:val="00BF3022"/>
    <w:rsid w:val="00BF3265"/>
    <w:rsid w:val="00BF3644"/>
    <w:rsid w:val="00BF47C8"/>
    <w:rsid w:val="00BF7BD8"/>
    <w:rsid w:val="00C00651"/>
    <w:rsid w:val="00C01C81"/>
    <w:rsid w:val="00C01DE7"/>
    <w:rsid w:val="00C020E0"/>
    <w:rsid w:val="00C02F6B"/>
    <w:rsid w:val="00C05340"/>
    <w:rsid w:val="00C05B9C"/>
    <w:rsid w:val="00C067FC"/>
    <w:rsid w:val="00C073DB"/>
    <w:rsid w:val="00C0799A"/>
    <w:rsid w:val="00C100F9"/>
    <w:rsid w:val="00C10A31"/>
    <w:rsid w:val="00C10AF8"/>
    <w:rsid w:val="00C1132B"/>
    <w:rsid w:val="00C11D0D"/>
    <w:rsid w:val="00C12703"/>
    <w:rsid w:val="00C132F5"/>
    <w:rsid w:val="00C15143"/>
    <w:rsid w:val="00C1629F"/>
    <w:rsid w:val="00C16699"/>
    <w:rsid w:val="00C17CF9"/>
    <w:rsid w:val="00C20352"/>
    <w:rsid w:val="00C203C6"/>
    <w:rsid w:val="00C20406"/>
    <w:rsid w:val="00C219C9"/>
    <w:rsid w:val="00C21DA7"/>
    <w:rsid w:val="00C2256F"/>
    <w:rsid w:val="00C225A1"/>
    <w:rsid w:val="00C245A8"/>
    <w:rsid w:val="00C25140"/>
    <w:rsid w:val="00C25AE8"/>
    <w:rsid w:val="00C2641F"/>
    <w:rsid w:val="00C26A17"/>
    <w:rsid w:val="00C278B3"/>
    <w:rsid w:val="00C30E2D"/>
    <w:rsid w:val="00C317E9"/>
    <w:rsid w:val="00C31A49"/>
    <w:rsid w:val="00C31E65"/>
    <w:rsid w:val="00C33488"/>
    <w:rsid w:val="00C33824"/>
    <w:rsid w:val="00C33E65"/>
    <w:rsid w:val="00C371C8"/>
    <w:rsid w:val="00C37499"/>
    <w:rsid w:val="00C37503"/>
    <w:rsid w:val="00C37558"/>
    <w:rsid w:val="00C377A9"/>
    <w:rsid w:val="00C4018D"/>
    <w:rsid w:val="00C40AEC"/>
    <w:rsid w:val="00C40D14"/>
    <w:rsid w:val="00C4104D"/>
    <w:rsid w:val="00C4112A"/>
    <w:rsid w:val="00C41C5D"/>
    <w:rsid w:val="00C42680"/>
    <w:rsid w:val="00C471CE"/>
    <w:rsid w:val="00C503E7"/>
    <w:rsid w:val="00C509C3"/>
    <w:rsid w:val="00C50A17"/>
    <w:rsid w:val="00C529E1"/>
    <w:rsid w:val="00C52CC7"/>
    <w:rsid w:val="00C56F64"/>
    <w:rsid w:val="00C57233"/>
    <w:rsid w:val="00C572BC"/>
    <w:rsid w:val="00C57584"/>
    <w:rsid w:val="00C57BD3"/>
    <w:rsid w:val="00C60729"/>
    <w:rsid w:val="00C61359"/>
    <w:rsid w:val="00C614A6"/>
    <w:rsid w:val="00C62E41"/>
    <w:rsid w:val="00C6311A"/>
    <w:rsid w:val="00C6342C"/>
    <w:rsid w:val="00C6361B"/>
    <w:rsid w:val="00C63E24"/>
    <w:rsid w:val="00C64F17"/>
    <w:rsid w:val="00C65186"/>
    <w:rsid w:val="00C65A01"/>
    <w:rsid w:val="00C6754A"/>
    <w:rsid w:val="00C70743"/>
    <w:rsid w:val="00C70D6E"/>
    <w:rsid w:val="00C70EAE"/>
    <w:rsid w:val="00C72D98"/>
    <w:rsid w:val="00C73535"/>
    <w:rsid w:val="00C75377"/>
    <w:rsid w:val="00C75BFF"/>
    <w:rsid w:val="00C75C84"/>
    <w:rsid w:val="00C7600E"/>
    <w:rsid w:val="00C76414"/>
    <w:rsid w:val="00C800E4"/>
    <w:rsid w:val="00C80584"/>
    <w:rsid w:val="00C83662"/>
    <w:rsid w:val="00C83B65"/>
    <w:rsid w:val="00C84505"/>
    <w:rsid w:val="00C86B65"/>
    <w:rsid w:val="00C90E7B"/>
    <w:rsid w:val="00C92512"/>
    <w:rsid w:val="00C94FF6"/>
    <w:rsid w:val="00C95581"/>
    <w:rsid w:val="00C96333"/>
    <w:rsid w:val="00C973C3"/>
    <w:rsid w:val="00CA15C2"/>
    <w:rsid w:val="00CA1F43"/>
    <w:rsid w:val="00CA28D8"/>
    <w:rsid w:val="00CA4513"/>
    <w:rsid w:val="00CA5400"/>
    <w:rsid w:val="00CA758E"/>
    <w:rsid w:val="00CB006E"/>
    <w:rsid w:val="00CB1562"/>
    <w:rsid w:val="00CB1C55"/>
    <w:rsid w:val="00CB28B8"/>
    <w:rsid w:val="00CB3D1B"/>
    <w:rsid w:val="00CB6230"/>
    <w:rsid w:val="00CB77EA"/>
    <w:rsid w:val="00CC32EF"/>
    <w:rsid w:val="00CC5C99"/>
    <w:rsid w:val="00CC5D66"/>
    <w:rsid w:val="00CC73F2"/>
    <w:rsid w:val="00CC7CC2"/>
    <w:rsid w:val="00CD10E3"/>
    <w:rsid w:val="00CD1E78"/>
    <w:rsid w:val="00CD47B7"/>
    <w:rsid w:val="00CD50B5"/>
    <w:rsid w:val="00CD73A9"/>
    <w:rsid w:val="00CD79BD"/>
    <w:rsid w:val="00CE0657"/>
    <w:rsid w:val="00CE0967"/>
    <w:rsid w:val="00CE0A92"/>
    <w:rsid w:val="00CE31F9"/>
    <w:rsid w:val="00CE4254"/>
    <w:rsid w:val="00CE5B25"/>
    <w:rsid w:val="00CE5F36"/>
    <w:rsid w:val="00CE7256"/>
    <w:rsid w:val="00CF7A4B"/>
    <w:rsid w:val="00CF7AB6"/>
    <w:rsid w:val="00D00623"/>
    <w:rsid w:val="00D00939"/>
    <w:rsid w:val="00D00CAE"/>
    <w:rsid w:val="00D0129A"/>
    <w:rsid w:val="00D03A9E"/>
    <w:rsid w:val="00D04607"/>
    <w:rsid w:val="00D0608B"/>
    <w:rsid w:val="00D06F12"/>
    <w:rsid w:val="00D10694"/>
    <w:rsid w:val="00D107D8"/>
    <w:rsid w:val="00D10C37"/>
    <w:rsid w:val="00D14993"/>
    <w:rsid w:val="00D16C5A"/>
    <w:rsid w:val="00D204BC"/>
    <w:rsid w:val="00D20C38"/>
    <w:rsid w:val="00D20E56"/>
    <w:rsid w:val="00D21EF3"/>
    <w:rsid w:val="00D3097C"/>
    <w:rsid w:val="00D30C05"/>
    <w:rsid w:val="00D3327A"/>
    <w:rsid w:val="00D33AF2"/>
    <w:rsid w:val="00D3405F"/>
    <w:rsid w:val="00D34162"/>
    <w:rsid w:val="00D3432F"/>
    <w:rsid w:val="00D34CFD"/>
    <w:rsid w:val="00D366D2"/>
    <w:rsid w:val="00D36DF0"/>
    <w:rsid w:val="00D373A2"/>
    <w:rsid w:val="00D41693"/>
    <w:rsid w:val="00D43026"/>
    <w:rsid w:val="00D4335C"/>
    <w:rsid w:val="00D43663"/>
    <w:rsid w:val="00D439F1"/>
    <w:rsid w:val="00D45014"/>
    <w:rsid w:val="00D46123"/>
    <w:rsid w:val="00D46790"/>
    <w:rsid w:val="00D46A5F"/>
    <w:rsid w:val="00D47459"/>
    <w:rsid w:val="00D47A99"/>
    <w:rsid w:val="00D50789"/>
    <w:rsid w:val="00D52B43"/>
    <w:rsid w:val="00D53FCF"/>
    <w:rsid w:val="00D54ADB"/>
    <w:rsid w:val="00D56185"/>
    <w:rsid w:val="00D60063"/>
    <w:rsid w:val="00D60740"/>
    <w:rsid w:val="00D63887"/>
    <w:rsid w:val="00D63ECE"/>
    <w:rsid w:val="00D64B37"/>
    <w:rsid w:val="00D64E7E"/>
    <w:rsid w:val="00D65922"/>
    <w:rsid w:val="00D66887"/>
    <w:rsid w:val="00D67031"/>
    <w:rsid w:val="00D714CE"/>
    <w:rsid w:val="00D71555"/>
    <w:rsid w:val="00D719E2"/>
    <w:rsid w:val="00D7411F"/>
    <w:rsid w:val="00D74C5D"/>
    <w:rsid w:val="00D74FEC"/>
    <w:rsid w:val="00D7657D"/>
    <w:rsid w:val="00D81B0C"/>
    <w:rsid w:val="00D836AA"/>
    <w:rsid w:val="00D83B30"/>
    <w:rsid w:val="00D8480F"/>
    <w:rsid w:val="00D86208"/>
    <w:rsid w:val="00D8673D"/>
    <w:rsid w:val="00D873DD"/>
    <w:rsid w:val="00D90AE8"/>
    <w:rsid w:val="00D90C2D"/>
    <w:rsid w:val="00D9158B"/>
    <w:rsid w:val="00D916C2"/>
    <w:rsid w:val="00D91C27"/>
    <w:rsid w:val="00D92168"/>
    <w:rsid w:val="00D93575"/>
    <w:rsid w:val="00D942F1"/>
    <w:rsid w:val="00D94456"/>
    <w:rsid w:val="00D95A4A"/>
    <w:rsid w:val="00D97AF1"/>
    <w:rsid w:val="00DA0B92"/>
    <w:rsid w:val="00DA0C7C"/>
    <w:rsid w:val="00DA302F"/>
    <w:rsid w:val="00DA33DB"/>
    <w:rsid w:val="00DA415B"/>
    <w:rsid w:val="00DA4E89"/>
    <w:rsid w:val="00DA5FAE"/>
    <w:rsid w:val="00DA73D0"/>
    <w:rsid w:val="00DB188E"/>
    <w:rsid w:val="00DB22D4"/>
    <w:rsid w:val="00DB3AB4"/>
    <w:rsid w:val="00DB3CF8"/>
    <w:rsid w:val="00DB47B5"/>
    <w:rsid w:val="00DB4FD2"/>
    <w:rsid w:val="00DB5A91"/>
    <w:rsid w:val="00DB7E2C"/>
    <w:rsid w:val="00DC0CD0"/>
    <w:rsid w:val="00DC327F"/>
    <w:rsid w:val="00DC36F6"/>
    <w:rsid w:val="00DC440D"/>
    <w:rsid w:val="00DC518D"/>
    <w:rsid w:val="00DC5925"/>
    <w:rsid w:val="00DC60FA"/>
    <w:rsid w:val="00DC6526"/>
    <w:rsid w:val="00DC6A07"/>
    <w:rsid w:val="00DC7C46"/>
    <w:rsid w:val="00DD2894"/>
    <w:rsid w:val="00DD300B"/>
    <w:rsid w:val="00DD3109"/>
    <w:rsid w:val="00DD3C10"/>
    <w:rsid w:val="00DD3C8E"/>
    <w:rsid w:val="00DD4E01"/>
    <w:rsid w:val="00DD5AB5"/>
    <w:rsid w:val="00DD5C1D"/>
    <w:rsid w:val="00DD6278"/>
    <w:rsid w:val="00DD6766"/>
    <w:rsid w:val="00DE0502"/>
    <w:rsid w:val="00DE0A66"/>
    <w:rsid w:val="00DE1B53"/>
    <w:rsid w:val="00DE23AF"/>
    <w:rsid w:val="00DE2669"/>
    <w:rsid w:val="00DE318F"/>
    <w:rsid w:val="00DE39A4"/>
    <w:rsid w:val="00DE452A"/>
    <w:rsid w:val="00DE4F82"/>
    <w:rsid w:val="00DE5031"/>
    <w:rsid w:val="00DE73B0"/>
    <w:rsid w:val="00DF0877"/>
    <w:rsid w:val="00DF08C9"/>
    <w:rsid w:val="00DF10B6"/>
    <w:rsid w:val="00DF1392"/>
    <w:rsid w:val="00DF2108"/>
    <w:rsid w:val="00DF3B9A"/>
    <w:rsid w:val="00DF3BD5"/>
    <w:rsid w:val="00DF440B"/>
    <w:rsid w:val="00DF4D55"/>
    <w:rsid w:val="00DF5C5A"/>
    <w:rsid w:val="00DF697D"/>
    <w:rsid w:val="00DF69CC"/>
    <w:rsid w:val="00DF733E"/>
    <w:rsid w:val="00DF7B3A"/>
    <w:rsid w:val="00DF7C6A"/>
    <w:rsid w:val="00DF7E51"/>
    <w:rsid w:val="00E0285E"/>
    <w:rsid w:val="00E03A39"/>
    <w:rsid w:val="00E0473D"/>
    <w:rsid w:val="00E11089"/>
    <w:rsid w:val="00E1202A"/>
    <w:rsid w:val="00E1244F"/>
    <w:rsid w:val="00E13230"/>
    <w:rsid w:val="00E13C90"/>
    <w:rsid w:val="00E144EA"/>
    <w:rsid w:val="00E14C5B"/>
    <w:rsid w:val="00E154B4"/>
    <w:rsid w:val="00E1711F"/>
    <w:rsid w:val="00E17598"/>
    <w:rsid w:val="00E20AC5"/>
    <w:rsid w:val="00E20B65"/>
    <w:rsid w:val="00E21C33"/>
    <w:rsid w:val="00E225E7"/>
    <w:rsid w:val="00E22623"/>
    <w:rsid w:val="00E24116"/>
    <w:rsid w:val="00E248D7"/>
    <w:rsid w:val="00E25CE9"/>
    <w:rsid w:val="00E27E56"/>
    <w:rsid w:val="00E27EB7"/>
    <w:rsid w:val="00E30B4E"/>
    <w:rsid w:val="00E3116E"/>
    <w:rsid w:val="00E315BA"/>
    <w:rsid w:val="00E326E8"/>
    <w:rsid w:val="00E32D20"/>
    <w:rsid w:val="00E32E50"/>
    <w:rsid w:val="00E35828"/>
    <w:rsid w:val="00E41DB3"/>
    <w:rsid w:val="00E42863"/>
    <w:rsid w:val="00E42A55"/>
    <w:rsid w:val="00E42D30"/>
    <w:rsid w:val="00E43AE2"/>
    <w:rsid w:val="00E44F62"/>
    <w:rsid w:val="00E462A2"/>
    <w:rsid w:val="00E470C9"/>
    <w:rsid w:val="00E540FF"/>
    <w:rsid w:val="00E55418"/>
    <w:rsid w:val="00E5658D"/>
    <w:rsid w:val="00E565CF"/>
    <w:rsid w:val="00E56C86"/>
    <w:rsid w:val="00E57C1E"/>
    <w:rsid w:val="00E60669"/>
    <w:rsid w:val="00E61983"/>
    <w:rsid w:val="00E6229A"/>
    <w:rsid w:val="00E6341A"/>
    <w:rsid w:val="00E642BE"/>
    <w:rsid w:val="00E65583"/>
    <w:rsid w:val="00E67279"/>
    <w:rsid w:val="00E717D8"/>
    <w:rsid w:val="00E71C17"/>
    <w:rsid w:val="00E73D07"/>
    <w:rsid w:val="00E73DE3"/>
    <w:rsid w:val="00E7483D"/>
    <w:rsid w:val="00E758C5"/>
    <w:rsid w:val="00E75BEC"/>
    <w:rsid w:val="00E7765C"/>
    <w:rsid w:val="00E777FB"/>
    <w:rsid w:val="00E801A0"/>
    <w:rsid w:val="00E81B11"/>
    <w:rsid w:val="00E81D9A"/>
    <w:rsid w:val="00E82BE7"/>
    <w:rsid w:val="00E8330B"/>
    <w:rsid w:val="00E83873"/>
    <w:rsid w:val="00E8419D"/>
    <w:rsid w:val="00E853F1"/>
    <w:rsid w:val="00E865F6"/>
    <w:rsid w:val="00E903D8"/>
    <w:rsid w:val="00E90DB8"/>
    <w:rsid w:val="00E91931"/>
    <w:rsid w:val="00E94BB6"/>
    <w:rsid w:val="00E96569"/>
    <w:rsid w:val="00E966CD"/>
    <w:rsid w:val="00E976CA"/>
    <w:rsid w:val="00E97914"/>
    <w:rsid w:val="00E97FDB"/>
    <w:rsid w:val="00EA1A75"/>
    <w:rsid w:val="00EA390B"/>
    <w:rsid w:val="00EA40BD"/>
    <w:rsid w:val="00EA45E8"/>
    <w:rsid w:val="00EA4D9C"/>
    <w:rsid w:val="00EA5199"/>
    <w:rsid w:val="00EA5479"/>
    <w:rsid w:val="00EA5507"/>
    <w:rsid w:val="00EA5796"/>
    <w:rsid w:val="00EA5854"/>
    <w:rsid w:val="00EA73A7"/>
    <w:rsid w:val="00EB0F53"/>
    <w:rsid w:val="00EB17D9"/>
    <w:rsid w:val="00EB18DE"/>
    <w:rsid w:val="00EB28A8"/>
    <w:rsid w:val="00EB29B3"/>
    <w:rsid w:val="00EB3952"/>
    <w:rsid w:val="00EB3DDF"/>
    <w:rsid w:val="00EB48EB"/>
    <w:rsid w:val="00EB4B4D"/>
    <w:rsid w:val="00EB5995"/>
    <w:rsid w:val="00EC0672"/>
    <w:rsid w:val="00EC1476"/>
    <w:rsid w:val="00EC2DA7"/>
    <w:rsid w:val="00EC4B70"/>
    <w:rsid w:val="00EC4C08"/>
    <w:rsid w:val="00EC6B5A"/>
    <w:rsid w:val="00EC7AD7"/>
    <w:rsid w:val="00ED0C51"/>
    <w:rsid w:val="00ED0DD4"/>
    <w:rsid w:val="00ED2260"/>
    <w:rsid w:val="00ED27FC"/>
    <w:rsid w:val="00ED37A0"/>
    <w:rsid w:val="00ED46FC"/>
    <w:rsid w:val="00ED483C"/>
    <w:rsid w:val="00ED6601"/>
    <w:rsid w:val="00ED7A05"/>
    <w:rsid w:val="00ED7A8E"/>
    <w:rsid w:val="00EE0BD4"/>
    <w:rsid w:val="00EE0C6B"/>
    <w:rsid w:val="00EE14DE"/>
    <w:rsid w:val="00EE334C"/>
    <w:rsid w:val="00EE47E0"/>
    <w:rsid w:val="00EE6C4B"/>
    <w:rsid w:val="00EF11A4"/>
    <w:rsid w:val="00EF128C"/>
    <w:rsid w:val="00EF34BC"/>
    <w:rsid w:val="00EF3651"/>
    <w:rsid w:val="00EF486A"/>
    <w:rsid w:val="00EF4CAF"/>
    <w:rsid w:val="00EF4E2E"/>
    <w:rsid w:val="00EF74F8"/>
    <w:rsid w:val="00EF79D5"/>
    <w:rsid w:val="00F0098C"/>
    <w:rsid w:val="00F0156A"/>
    <w:rsid w:val="00F02153"/>
    <w:rsid w:val="00F038E1"/>
    <w:rsid w:val="00F048C1"/>
    <w:rsid w:val="00F0554B"/>
    <w:rsid w:val="00F058DF"/>
    <w:rsid w:val="00F05AA9"/>
    <w:rsid w:val="00F063E0"/>
    <w:rsid w:val="00F06756"/>
    <w:rsid w:val="00F07B57"/>
    <w:rsid w:val="00F13467"/>
    <w:rsid w:val="00F15675"/>
    <w:rsid w:val="00F165F7"/>
    <w:rsid w:val="00F20427"/>
    <w:rsid w:val="00F2062A"/>
    <w:rsid w:val="00F2085B"/>
    <w:rsid w:val="00F21250"/>
    <w:rsid w:val="00F212F5"/>
    <w:rsid w:val="00F215E1"/>
    <w:rsid w:val="00F2184D"/>
    <w:rsid w:val="00F225BC"/>
    <w:rsid w:val="00F2363F"/>
    <w:rsid w:val="00F23684"/>
    <w:rsid w:val="00F2398D"/>
    <w:rsid w:val="00F23CE5"/>
    <w:rsid w:val="00F24F74"/>
    <w:rsid w:val="00F317D7"/>
    <w:rsid w:val="00F33F73"/>
    <w:rsid w:val="00F35592"/>
    <w:rsid w:val="00F35C5A"/>
    <w:rsid w:val="00F36D44"/>
    <w:rsid w:val="00F36E60"/>
    <w:rsid w:val="00F36EF7"/>
    <w:rsid w:val="00F36F1B"/>
    <w:rsid w:val="00F37117"/>
    <w:rsid w:val="00F3773C"/>
    <w:rsid w:val="00F37BF3"/>
    <w:rsid w:val="00F40F26"/>
    <w:rsid w:val="00F41A67"/>
    <w:rsid w:val="00F41EBF"/>
    <w:rsid w:val="00F43CFA"/>
    <w:rsid w:val="00F43FBE"/>
    <w:rsid w:val="00F443B2"/>
    <w:rsid w:val="00F462FA"/>
    <w:rsid w:val="00F465E3"/>
    <w:rsid w:val="00F46BA7"/>
    <w:rsid w:val="00F47B4F"/>
    <w:rsid w:val="00F47CF0"/>
    <w:rsid w:val="00F517C3"/>
    <w:rsid w:val="00F51AE4"/>
    <w:rsid w:val="00F51CFF"/>
    <w:rsid w:val="00F546DB"/>
    <w:rsid w:val="00F54EAF"/>
    <w:rsid w:val="00F5557A"/>
    <w:rsid w:val="00F55F50"/>
    <w:rsid w:val="00F56F63"/>
    <w:rsid w:val="00F63439"/>
    <w:rsid w:val="00F634A3"/>
    <w:rsid w:val="00F635DB"/>
    <w:rsid w:val="00F64187"/>
    <w:rsid w:val="00F665D3"/>
    <w:rsid w:val="00F70D75"/>
    <w:rsid w:val="00F710F9"/>
    <w:rsid w:val="00F7430A"/>
    <w:rsid w:val="00F74631"/>
    <w:rsid w:val="00F74A95"/>
    <w:rsid w:val="00F75ECE"/>
    <w:rsid w:val="00F761E3"/>
    <w:rsid w:val="00F7620F"/>
    <w:rsid w:val="00F82504"/>
    <w:rsid w:val="00F83311"/>
    <w:rsid w:val="00F835B4"/>
    <w:rsid w:val="00F83A5F"/>
    <w:rsid w:val="00F83A9D"/>
    <w:rsid w:val="00F8462C"/>
    <w:rsid w:val="00F84F64"/>
    <w:rsid w:val="00F85F8F"/>
    <w:rsid w:val="00F873F1"/>
    <w:rsid w:val="00F875CE"/>
    <w:rsid w:val="00F87754"/>
    <w:rsid w:val="00F87F40"/>
    <w:rsid w:val="00F90752"/>
    <w:rsid w:val="00F91438"/>
    <w:rsid w:val="00F91F4D"/>
    <w:rsid w:val="00F92DB9"/>
    <w:rsid w:val="00F93EC5"/>
    <w:rsid w:val="00F96149"/>
    <w:rsid w:val="00F96393"/>
    <w:rsid w:val="00F970BE"/>
    <w:rsid w:val="00F971A5"/>
    <w:rsid w:val="00F977C1"/>
    <w:rsid w:val="00FA0AE4"/>
    <w:rsid w:val="00FA1F64"/>
    <w:rsid w:val="00FA23E6"/>
    <w:rsid w:val="00FA2E09"/>
    <w:rsid w:val="00FA4772"/>
    <w:rsid w:val="00FA51C5"/>
    <w:rsid w:val="00FA57D9"/>
    <w:rsid w:val="00FA59C9"/>
    <w:rsid w:val="00FA5D22"/>
    <w:rsid w:val="00FA5F7B"/>
    <w:rsid w:val="00FA6A70"/>
    <w:rsid w:val="00FA77AD"/>
    <w:rsid w:val="00FA7B94"/>
    <w:rsid w:val="00FB0BE5"/>
    <w:rsid w:val="00FB19C0"/>
    <w:rsid w:val="00FB3EF0"/>
    <w:rsid w:val="00FB4DBA"/>
    <w:rsid w:val="00FB5FC5"/>
    <w:rsid w:val="00FB667E"/>
    <w:rsid w:val="00FC09A6"/>
    <w:rsid w:val="00FC1E21"/>
    <w:rsid w:val="00FC21DF"/>
    <w:rsid w:val="00FC549E"/>
    <w:rsid w:val="00FC617F"/>
    <w:rsid w:val="00FD2F73"/>
    <w:rsid w:val="00FD4481"/>
    <w:rsid w:val="00FD5A3A"/>
    <w:rsid w:val="00FD5C26"/>
    <w:rsid w:val="00FD669D"/>
    <w:rsid w:val="00FD6F10"/>
    <w:rsid w:val="00FE1150"/>
    <w:rsid w:val="00FE1BD4"/>
    <w:rsid w:val="00FE33D2"/>
    <w:rsid w:val="00FE453B"/>
    <w:rsid w:val="00FE552D"/>
    <w:rsid w:val="00FE5F07"/>
    <w:rsid w:val="00FE60AA"/>
    <w:rsid w:val="00FE627B"/>
    <w:rsid w:val="00FE6D19"/>
    <w:rsid w:val="00FE7084"/>
    <w:rsid w:val="00FF01B5"/>
    <w:rsid w:val="00FF058D"/>
    <w:rsid w:val="00FF195C"/>
    <w:rsid w:val="00FF1AEC"/>
    <w:rsid w:val="00FF2514"/>
    <w:rsid w:val="00FF25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A9DB54"/>
  <w15:docId w15:val="{6FA6702F-CBB9-4C3B-B620-2F9F0B21B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43F9C"/>
    <w:rPr>
      <w:rFonts w:ascii="Arial" w:hAnsi="Arial"/>
    </w:rPr>
  </w:style>
  <w:style w:type="paragraph" w:styleId="Heading1">
    <w:name w:val="heading 1"/>
    <w:basedOn w:val="Normal"/>
    <w:next w:val="Normal"/>
    <w:link w:val="Heading1Char"/>
    <w:autoRedefine/>
    <w:qFormat/>
    <w:rsid w:val="00C76414"/>
    <w:pPr>
      <w:numPr>
        <w:numId w:val="4"/>
      </w:numPr>
      <w:autoSpaceDE w:val="0"/>
      <w:autoSpaceDN w:val="0"/>
      <w:adjustRightInd w:val="0"/>
      <w:spacing w:before="120" w:after="120" w:line="360" w:lineRule="auto"/>
      <w:jc w:val="center"/>
      <w:outlineLvl w:val="0"/>
    </w:pPr>
    <w:rPr>
      <w:b/>
      <w:bCs/>
      <w:caps/>
      <w:color w:val="000000" w:themeColor="text1"/>
      <w:sz w:val="28"/>
    </w:rPr>
  </w:style>
  <w:style w:type="paragraph" w:styleId="Heading2">
    <w:name w:val="heading 2"/>
    <w:basedOn w:val="Normal"/>
    <w:next w:val="Normal"/>
    <w:link w:val="Heading2Char"/>
    <w:autoRedefine/>
    <w:qFormat/>
    <w:rsid w:val="00965FBD"/>
    <w:pPr>
      <w:keepNext/>
      <w:spacing w:before="240" w:after="60"/>
      <w:jc w:val="center"/>
      <w:outlineLvl w:val="1"/>
    </w:pPr>
    <w:rPr>
      <w:b/>
      <w:bCs/>
      <w:iCs/>
      <w:sz w:val="28"/>
      <w:szCs w:val="28"/>
    </w:rPr>
  </w:style>
  <w:style w:type="paragraph" w:styleId="Heading3">
    <w:name w:val="heading 3"/>
    <w:basedOn w:val="Normal"/>
    <w:next w:val="Normal"/>
    <w:link w:val="Heading3Char"/>
    <w:autoRedefine/>
    <w:qFormat/>
    <w:rsid w:val="003F7FED"/>
    <w:pPr>
      <w:keepNext/>
      <w:numPr>
        <w:ilvl w:val="2"/>
        <w:numId w:val="2"/>
      </w:numPr>
      <w:spacing w:before="240" w:after="60"/>
      <w:outlineLvl w:val="2"/>
    </w:pPr>
    <w:rPr>
      <w:b/>
      <w:bCs/>
      <w:i/>
      <w:szCs w:val="26"/>
    </w:rPr>
  </w:style>
  <w:style w:type="paragraph" w:styleId="Heading4">
    <w:name w:val="heading 4"/>
    <w:basedOn w:val="Normal"/>
    <w:next w:val="Normal"/>
    <w:link w:val="Heading4Char"/>
    <w:semiHidden/>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semiHidden/>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AD1AD0"/>
    <w:pPr>
      <w:tabs>
        <w:tab w:val="right" w:leader="dot" w:pos="8630"/>
      </w:tabs>
    </w:pPr>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rsid w:val="00C76414"/>
    <w:rPr>
      <w:rFonts w:ascii="Arial" w:hAnsi="Arial"/>
      <w:b/>
      <w:bCs/>
      <w:caps/>
      <w:color w:val="000000" w:themeColor="text1"/>
      <w:sz w:val="28"/>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E91931"/>
    <w:pPr>
      <w:keepNext/>
      <w:keepLines/>
      <w:numPr>
        <w:numId w:val="0"/>
      </w:numPr>
      <w:autoSpaceDE/>
      <w:autoSpaceDN/>
      <w:adjustRightInd/>
      <w:spacing w:before="240" w:line="259" w:lineRule="auto"/>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D90C2D"/>
    <w:pPr>
      <w:numPr>
        <w:numId w:val="7"/>
      </w:numPr>
      <w:spacing w:line="360" w:lineRule="auto"/>
      <w:contextualSpacing/>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nhideWhenUsed/>
    <w:qFormat/>
    <w:rsid w:val="00E6229A"/>
    <w:pPr>
      <w:keepNext/>
      <w:spacing w:before="120" w:after="120" w:line="360" w:lineRule="auto"/>
    </w:pPr>
    <w:rPr>
      <w:rFonts w:ascii="Times New Roman" w:hAnsi="Times New Roman" w:cs="Times New Roman"/>
      <w:iCs/>
      <w:color w:val="000000" w:themeColor="text1"/>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semiHidden/>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semiHidden/>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4F08CE"/>
    <w:pPr>
      <w:numPr>
        <w:ilvl w:val="12"/>
        <w:numId w:val="0"/>
      </w:numPr>
    </w:pPr>
    <w:rPr>
      <w:rFonts w:ascii="Times New Roman" w:hAnsi="Times New Roman" w:cs="Times New Roman"/>
      <w:bCs w:val="0"/>
      <w:sz w:val="24"/>
    </w:rPr>
  </w:style>
  <w:style w:type="character" w:styleId="PlaceholderText">
    <w:name w:val="Placeholder Text"/>
    <w:basedOn w:val="DefaultParagraphFont"/>
    <w:uiPriority w:val="99"/>
    <w:semiHidden/>
    <w:rsid w:val="0047349F"/>
    <w:rPr>
      <w:color w:val="808080"/>
    </w:rPr>
  </w:style>
  <w:style w:type="paragraph" w:customStyle="1" w:styleId="EndNoteBibliographyTitle">
    <w:name w:val="EndNote Bibliography Title"/>
    <w:basedOn w:val="Normal"/>
    <w:link w:val="EndNoteBibliographyTitleChar"/>
    <w:rsid w:val="009E33F2"/>
    <w:pPr>
      <w:jc w:val="center"/>
    </w:pPr>
    <w:rPr>
      <w:noProof/>
    </w:rPr>
  </w:style>
  <w:style w:type="character" w:customStyle="1" w:styleId="EndNoteBibliographyTitleChar">
    <w:name w:val="EndNote Bibliography Title Char"/>
    <w:basedOn w:val="DefaultParagraphFont"/>
    <w:link w:val="EndNoteBibliographyTitle"/>
    <w:rsid w:val="009E33F2"/>
    <w:rPr>
      <w:rFonts w:ascii="Arial" w:hAnsi="Arial"/>
      <w:noProof/>
    </w:rPr>
  </w:style>
  <w:style w:type="paragraph" w:customStyle="1" w:styleId="EndNoteBibliography">
    <w:name w:val="EndNote Bibliography"/>
    <w:basedOn w:val="Normal"/>
    <w:link w:val="EndNoteBibliographyChar"/>
    <w:rsid w:val="009E33F2"/>
    <w:rPr>
      <w:noProof/>
    </w:rPr>
  </w:style>
  <w:style w:type="character" w:customStyle="1" w:styleId="EndNoteBibliographyChar">
    <w:name w:val="EndNote Bibliography Char"/>
    <w:basedOn w:val="DefaultParagraphFont"/>
    <w:link w:val="EndNoteBibliography"/>
    <w:rsid w:val="009E33F2"/>
    <w:rPr>
      <w:rFonts w:ascii="Arial" w:hAnsi="Arial"/>
      <w:noProof/>
    </w:rPr>
  </w:style>
  <w:style w:type="character" w:customStyle="1" w:styleId="Heading2Char">
    <w:name w:val="Heading 2 Char"/>
    <w:basedOn w:val="DefaultParagraphFont"/>
    <w:link w:val="Heading2"/>
    <w:rsid w:val="00FE60AA"/>
    <w:rPr>
      <w:rFonts w:ascii="Arial" w:hAnsi="Arial"/>
      <w:b/>
      <w:bCs/>
      <w:iCs/>
      <w:sz w:val="28"/>
      <w:szCs w:val="28"/>
    </w:rPr>
  </w:style>
  <w:style w:type="paragraph" w:styleId="NormalWeb">
    <w:name w:val="Normal (Web)"/>
    <w:basedOn w:val="Normal"/>
    <w:uiPriority w:val="99"/>
    <w:semiHidden/>
    <w:unhideWhenUsed/>
    <w:rsid w:val="00FE627B"/>
    <w:pPr>
      <w:spacing w:before="100" w:beforeAutospacing="1" w:after="100" w:afterAutospacing="1"/>
    </w:pPr>
    <w:rPr>
      <w:rFonts w:ascii="Times New Roman" w:hAnsi="Times New Roman" w:cs="Times New Roman"/>
    </w:rPr>
  </w:style>
  <w:style w:type="character" w:customStyle="1" w:styleId="Heading3Char">
    <w:name w:val="Heading 3 Char"/>
    <w:basedOn w:val="DefaultParagraphFont"/>
    <w:link w:val="Heading3"/>
    <w:rsid w:val="00C86B65"/>
    <w:rPr>
      <w:rFonts w:ascii="Arial" w:hAnsi="Arial"/>
      <w:b/>
      <w:bCs/>
      <w:i/>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1685785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png"/><Relationship Id="rId21" Type="http://schemas.openxmlformats.org/officeDocument/2006/relationships/image" Target="media/image8.png"/><Relationship Id="rId42" Type="http://schemas.openxmlformats.org/officeDocument/2006/relationships/image" Target="media/image29.png"/><Relationship Id="rId47" Type="http://schemas.openxmlformats.org/officeDocument/2006/relationships/image" Target="media/image34.png"/><Relationship Id="rId63" Type="http://schemas.openxmlformats.org/officeDocument/2006/relationships/image" Target="media/image50.png"/><Relationship Id="rId68" Type="http://schemas.openxmlformats.org/officeDocument/2006/relationships/image" Target="media/image55.png"/><Relationship Id="rId16" Type="http://schemas.openxmlformats.org/officeDocument/2006/relationships/image" Target="media/image3.png"/><Relationship Id="rId11" Type="http://schemas.openxmlformats.org/officeDocument/2006/relationships/header" Target="header1.xml"/><Relationship Id="rId32" Type="http://schemas.openxmlformats.org/officeDocument/2006/relationships/image" Target="media/image19.png"/><Relationship Id="rId37" Type="http://schemas.openxmlformats.org/officeDocument/2006/relationships/image" Target="media/image24.png"/><Relationship Id="rId53" Type="http://schemas.openxmlformats.org/officeDocument/2006/relationships/image" Target="media/image40.png"/><Relationship Id="rId58" Type="http://schemas.openxmlformats.org/officeDocument/2006/relationships/image" Target="media/image45.png"/><Relationship Id="rId74" Type="http://schemas.openxmlformats.org/officeDocument/2006/relationships/image" Target="media/image61.png"/><Relationship Id="rId79" Type="http://schemas.openxmlformats.org/officeDocument/2006/relationships/image" Target="media/image66.png"/><Relationship Id="rId5" Type="http://schemas.openxmlformats.org/officeDocument/2006/relationships/numbering" Target="numbering.xml"/><Relationship Id="rId61" Type="http://schemas.openxmlformats.org/officeDocument/2006/relationships/image" Target="media/image48.png"/><Relationship Id="rId19" Type="http://schemas.openxmlformats.org/officeDocument/2006/relationships/image" Target="media/image6.jpeg"/><Relationship Id="rId14" Type="http://schemas.openxmlformats.org/officeDocument/2006/relationships/image" Target="media/image1.png"/><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2.png"/><Relationship Id="rId43" Type="http://schemas.openxmlformats.org/officeDocument/2006/relationships/image" Target="media/image30.png"/><Relationship Id="rId48" Type="http://schemas.openxmlformats.org/officeDocument/2006/relationships/image" Target="media/image35.png"/><Relationship Id="rId56" Type="http://schemas.openxmlformats.org/officeDocument/2006/relationships/image" Target="media/image43.png"/><Relationship Id="rId64" Type="http://schemas.openxmlformats.org/officeDocument/2006/relationships/image" Target="media/image51.png"/><Relationship Id="rId69" Type="http://schemas.openxmlformats.org/officeDocument/2006/relationships/image" Target="media/image56.png"/><Relationship Id="rId77" Type="http://schemas.openxmlformats.org/officeDocument/2006/relationships/image" Target="media/image64.png"/><Relationship Id="rId8" Type="http://schemas.openxmlformats.org/officeDocument/2006/relationships/webSettings" Target="webSettings.xml"/><Relationship Id="rId51" Type="http://schemas.openxmlformats.org/officeDocument/2006/relationships/image" Target="media/image38.png"/><Relationship Id="rId72" Type="http://schemas.openxmlformats.org/officeDocument/2006/relationships/image" Target="media/image59.png"/><Relationship Id="rId80"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image" Target="media/image4.png"/><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image" Target="media/image25.png"/><Relationship Id="rId46" Type="http://schemas.openxmlformats.org/officeDocument/2006/relationships/image" Target="media/image33.png"/><Relationship Id="rId59" Type="http://schemas.openxmlformats.org/officeDocument/2006/relationships/image" Target="media/image46.png"/><Relationship Id="rId67" Type="http://schemas.openxmlformats.org/officeDocument/2006/relationships/image" Target="media/image54.png"/><Relationship Id="rId20" Type="http://schemas.openxmlformats.org/officeDocument/2006/relationships/image" Target="media/image7.jpeg"/><Relationship Id="rId41" Type="http://schemas.openxmlformats.org/officeDocument/2006/relationships/image" Target="media/image28.png"/><Relationship Id="rId54" Type="http://schemas.openxmlformats.org/officeDocument/2006/relationships/image" Target="media/image41.png"/><Relationship Id="rId62" Type="http://schemas.openxmlformats.org/officeDocument/2006/relationships/image" Target="media/image49.png"/><Relationship Id="rId70" Type="http://schemas.openxmlformats.org/officeDocument/2006/relationships/image" Target="media/image57.png"/><Relationship Id="rId75" Type="http://schemas.openxmlformats.org/officeDocument/2006/relationships/image" Target="media/image62.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23.png"/><Relationship Id="rId49" Type="http://schemas.openxmlformats.org/officeDocument/2006/relationships/image" Target="media/image36.png"/><Relationship Id="rId57" Type="http://schemas.openxmlformats.org/officeDocument/2006/relationships/image" Target="media/image44.png"/><Relationship Id="rId10" Type="http://schemas.openxmlformats.org/officeDocument/2006/relationships/endnotes" Target="endnotes.xml"/><Relationship Id="rId31" Type="http://schemas.openxmlformats.org/officeDocument/2006/relationships/image" Target="media/image18.jpeg"/><Relationship Id="rId44" Type="http://schemas.openxmlformats.org/officeDocument/2006/relationships/image" Target="media/image31.png"/><Relationship Id="rId52" Type="http://schemas.openxmlformats.org/officeDocument/2006/relationships/image" Target="media/image39.png"/><Relationship Id="rId60" Type="http://schemas.openxmlformats.org/officeDocument/2006/relationships/image" Target="media/image47.png"/><Relationship Id="rId65" Type="http://schemas.openxmlformats.org/officeDocument/2006/relationships/image" Target="media/image52.png"/><Relationship Id="rId73" Type="http://schemas.openxmlformats.org/officeDocument/2006/relationships/image" Target="media/image60.png"/><Relationship Id="rId78" Type="http://schemas.openxmlformats.org/officeDocument/2006/relationships/image" Target="media/image65.png"/><Relationship Id="rId8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image" Target="media/image5.png"/><Relationship Id="rId39" Type="http://schemas.openxmlformats.org/officeDocument/2006/relationships/image" Target="media/image26.png"/><Relationship Id="rId34" Type="http://schemas.openxmlformats.org/officeDocument/2006/relationships/image" Target="media/image21.png"/><Relationship Id="rId50" Type="http://schemas.openxmlformats.org/officeDocument/2006/relationships/image" Target="media/image37.png"/><Relationship Id="rId55" Type="http://schemas.openxmlformats.org/officeDocument/2006/relationships/image" Target="media/image42.png"/><Relationship Id="rId76" Type="http://schemas.openxmlformats.org/officeDocument/2006/relationships/image" Target="media/image63.png"/><Relationship Id="rId7" Type="http://schemas.openxmlformats.org/officeDocument/2006/relationships/settings" Target="settings.xml"/><Relationship Id="rId71" Type="http://schemas.openxmlformats.org/officeDocument/2006/relationships/image" Target="media/image58.png"/><Relationship Id="rId2" Type="http://schemas.openxmlformats.org/officeDocument/2006/relationships/customXml" Target="../customXml/item2.xml"/><Relationship Id="rId29" Type="http://schemas.openxmlformats.org/officeDocument/2006/relationships/image" Target="media/image16.png"/><Relationship Id="rId24" Type="http://schemas.openxmlformats.org/officeDocument/2006/relationships/image" Target="media/image11.png"/><Relationship Id="rId40" Type="http://schemas.openxmlformats.org/officeDocument/2006/relationships/image" Target="media/image27.png"/><Relationship Id="rId45" Type="http://schemas.openxmlformats.org/officeDocument/2006/relationships/image" Target="media/image32.png"/><Relationship Id="rId66" Type="http://schemas.openxmlformats.org/officeDocument/2006/relationships/image" Target="media/image5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etd-word-template-1%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8070BFF1B9C1EF469C884ECED6A8CBFB" ma:contentTypeVersion="4" ma:contentTypeDescription="Create a new document." ma:contentTypeScope="" ma:versionID="d8ede38b7780575d99face62f153669c">
  <xsd:schema xmlns:xsd="http://www.w3.org/2001/XMLSchema" xmlns:xs="http://www.w3.org/2001/XMLSchema" xmlns:p="http://schemas.microsoft.com/office/2006/metadata/properties" xmlns:ns3="ca3240aa-2a99-46a8-9a6f-c54ecc366b45" targetNamespace="http://schemas.microsoft.com/office/2006/metadata/properties" ma:root="true" ma:fieldsID="3167b86c8386bb1c3fa1726d38c9cc1e" ns3:_="">
    <xsd:import namespace="ca3240aa-2a99-46a8-9a6f-c54ecc366b4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3240aa-2a99-46a8-9a6f-c54ecc366b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95CAC92-0A88-4476-A8B1-291EB72CCCC3}">
  <ds:schemaRefs>
    <ds:schemaRef ds:uri="http://schemas.microsoft.com/sharepoint/v3/contenttype/forms"/>
  </ds:schemaRefs>
</ds:datastoreItem>
</file>

<file path=customXml/itemProps2.xml><?xml version="1.0" encoding="utf-8"?>
<ds:datastoreItem xmlns:ds="http://schemas.openxmlformats.org/officeDocument/2006/customXml" ds:itemID="{707DDDE6-25A8-4E44-8B8D-457B4473026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9597F51-767F-44B6-8BC6-5205189B331A}">
  <ds:schemaRefs>
    <ds:schemaRef ds:uri="http://schemas.openxmlformats.org/officeDocument/2006/bibliography"/>
  </ds:schemaRefs>
</ds:datastoreItem>
</file>

<file path=customXml/itemProps4.xml><?xml version="1.0" encoding="utf-8"?>
<ds:datastoreItem xmlns:ds="http://schemas.openxmlformats.org/officeDocument/2006/customXml" ds:itemID="{574252BC-69A9-4F64-AA89-8F0E15F7EB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3240aa-2a99-46a8-9a6f-c54ecc366b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etd-word-template-1 (1).dotx</Template>
  <TotalTime>0</TotalTime>
  <Pages>88</Pages>
  <Words>14400</Words>
  <Characters>82080</Characters>
  <Application>Microsoft Office Word</Application>
  <DocSecurity>0</DocSecurity>
  <Lines>684</Lines>
  <Paragraphs>192</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96288</CharactersWithSpaces>
  <SharedDoc>false</SharedDoc>
  <HLinks>
    <vt:vector size="612" baseType="variant">
      <vt:variant>
        <vt:i4>1245243</vt:i4>
      </vt:variant>
      <vt:variant>
        <vt:i4>614</vt:i4>
      </vt:variant>
      <vt:variant>
        <vt:i4>0</vt:i4>
      </vt:variant>
      <vt:variant>
        <vt:i4>5</vt:i4>
      </vt:variant>
      <vt:variant>
        <vt:lpwstr/>
      </vt:variant>
      <vt:variant>
        <vt:lpwstr>_Toc117541918</vt:lpwstr>
      </vt:variant>
      <vt:variant>
        <vt:i4>1245243</vt:i4>
      </vt:variant>
      <vt:variant>
        <vt:i4>608</vt:i4>
      </vt:variant>
      <vt:variant>
        <vt:i4>0</vt:i4>
      </vt:variant>
      <vt:variant>
        <vt:i4>5</vt:i4>
      </vt:variant>
      <vt:variant>
        <vt:lpwstr/>
      </vt:variant>
      <vt:variant>
        <vt:lpwstr>_Toc117541917</vt:lpwstr>
      </vt:variant>
      <vt:variant>
        <vt:i4>1245243</vt:i4>
      </vt:variant>
      <vt:variant>
        <vt:i4>602</vt:i4>
      </vt:variant>
      <vt:variant>
        <vt:i4>0</vt:i4>
      </vt:variant>
      <vt:variant>
        <vt:i4>5</vt:i4>
      </vt:variant>
      <vt:variant>
        <vt:lpwstr/>
      </vt:variant>
      <vt:variant>
        <vt:lpwstr>_Toc117541916</vt:lpwstr>
      </vt:variant>
      <vt:variant>
        <vt:i4>1245243</vt:i4>
      </vt:variant>
      <vt:variant>
        <vt:i4>596</vt:i4>
      </vt:variant>
      <vt:variant>
        <vt:i4>0</vt:i4>
      </vt:variant>
      <vt:variant>
        <vt:i4>5</vt:i4>
      </vt:variant>
      <vt:variant>
        <vt:lpwstr/>
      </vt:variant>
      <vt:variant>
        <vt:lpwstr>_Toc117541915</vt:lpwstr>
      </vt:variant>
      <vt:variant>
        <vt:i4>1245243</vt:i4>
      </vt:variant>
      <vt:variant>
        <vt:i4>590</vt:i4>
      </vt:variant>
      <vt:variant>
        <vt:i4>0</vt:i4>
      </vt:variant>
      <vt:variant>
        <vt:i4>5</vt:i4>
      </vt:variant>
      <vt:variant>
        <vt:lpwstr/>
      </vt:variant>
      <vt:variant>
        <vt:lpwstr>_Toc117541914</vt:lpwstr>
      </vt:variant>
      <vt:variant>
        <vt:i4>1245243</vt:i4>
      </vt:variant>
      <vt:variant>
        <vt:i4>584</vt:i4>
      </vt:variant>
      <vt:variant>
        <vt:i4>0</vt:i4>
      </vt:variant>
      <vt:variant>
        <vt:i4>5</vt:i4>
      </vt:variant>
      <vt:variant>
        <vt:lpwstr/>
      </vt:variant>
      <vt:variant>
        <vt:lpwstr>_Toc117541913</vt:lpwstr>
      </vt:variant>
      <vt:variant>
        <vt:i4>1245243</vt:i4>
      </vt:variant>
      <vt:variant>
        <vt:i4>578</vt:i4>
      </vt:variant>
      <vt:variant>
        <vt:i4>0</vt:i4>
      </vt:variant>
      <vt:variant>
        <vt:i4>5</vt:i4>
      </vt:variant>
      <vt:variant>
        <vt:lpwstr/>
      </vt:variant>
      <vt:variant>
        <vt:lpwstr>_Toc117541912</vt:lpwstr>
      </vt:variant>
      <vt:variant>
        <vt:i4>1245243</vt:i4>
      </vt:variant>
      <vt:variant>
        <vt:i4>572</vt:i4>
      </vt:variant>
      <vt:variant>
        <vt:i4>0</vt:i4>
      </vt:variant>
      <vt:variant>
        <vt:i4>5</vt:i4>
      </vt:variant>
      <vt:variant>
        <vt:lpwstr/>
      </vt:variant>
      <vt:variant>
        <vt:lpwstr>_Toc117541911</vt:lpwstr>
      </vt:variant>
      <vt:variant>
        <vt:i4>1245243</vt:i4>
      </vt:variant>
      <vt:variant>
        <vt:i4>566</vt:i4>
      </vt:variant>
      <vt:variant>
        <vt:i4>0</vt:i4>
      </vt:variant>
      <vt:variant>
        <vt:i4>5</vt:i4>
      </vt:variant>
      <vt:variant>
        <vt:lpwstr/>
      </vt:variant>
      <vt:variant>
        <vt:lpwstr>_Toc117541910</vt:lpwstr>
      </vt:variant>
      <vt:variant>
        <vt:i4>1179707</vt:i4>
      </vt:variant>
      <vt:variant>
        <vt:i4>560</vt:i4>
      </vt:variant>
      <vt:variant>
        <vt:i4>0</vt:i4>
      </vt:variant>
      <vt:variant>
        <vt:i4>5</vt:i4>
      </vt:variant>
      <vt:variant>
        <vt:lpwstr/>
      </vt:variant>
      <vt:variant>
        <vt:lpwstr>_Toc117541909</vt:lpwstr>
      </vt:variant>
      <vt:variant>
        <vt:i4>1179707</vt:i4>
      </vt:variant>
      <vt:variant>
        <vt:i4>554</vt:i4>
      </vt:variant>
      <vt:variant>
        <vt:i4>0</vt:i4>
      </vt:variant>
      <vt:variant>
        <vt:i4>5</vt:i4>
      </vt:variant>
      <vt:variant>
        <vt:lpwstr/>
      </vt:variant>
      <vt:variant>
        <vt:lpwstr>_Toc117541908</vt:lpwstr>
      </vt:variant>
      <vt:variant>
        <vt:i4>1179707</vt:i4>
      </vt:variant>
      <vt:variant>
        <vt:i4>548</vt:i4>
      </vt:variant>
      <vt:variant>
        <vt:i4>0</vt:i4>
      </vt:variant>
      <vt:variant>
        <vt:i4>5</vt:i4>
      </vt:variant>
      <vt:variant>
        <vt:lpwstr/>
      </vt:variant>
      <vt:variant>
        <vt:lpwstr>_Toc117541907</vt:lpwstr>
      </vt:variant>
      <vt:variant>
        <vt:i4>1179707</vt:i4>
      </vt:variant>
      <vt:variant>
        <vt:i4>542</vt:i4>
      </vt:variant>
      <vt:variant>
        <vt:i4>0</vt:i4>
      </vt:variant>
      <vt:variant>
        <vt:i4>5</vt:i4>
      </vt:variant>
      <vt:variant>
        <vt:lpwstr/>
      </vt:variant>
      <vt:variant>
        <vt:lpwstr>_Toc117541906</vt:lpwstr>
      </vt:variant>
      <vt:variant>
        <vt:i4>1179707</vt:i4>
      </vt:variant>
      <vt:variant>
        <vt:i4>536</vt:i4>
      </vt:variant>
      <vt:variant>
        <vt:i4>0</vt:i4>
      </vt:variant>
      <vt:variant>
        <vt:i4>5</vt:i4>
      </vt:variant>
      <vt:variant>
        <vt:lpwstr/>
      </vt:variant>
      <vt:variant>
        <vt:lpwstr>_Toc117541905</vt:lpwstr>
      </vt:variant>
      <vt:variant>
        <vt:i4>1179707</vt:i4>
      </vt:variant>
      <vt:variant>
        <vt:i4>530</vt:i4>
      </vt:variant>
      <vt:variant>
        <vt:i4>0</vt:i4>
      </vt:variant>
      <vt:variant>
        <vt:i4>5</vt:i4>
      </vt:variant>
      <vt:variant>
        <vt:lpwstr/>
      </vt:variant>
      <vt:variant>
        <vt:lpwstr>_Toc117541904</vt:lpwstr>
      </vt:variant>
      <vt:variant>
        <vt:i4>1179707</vt:i4>
      </vt:variant>
      <vt:variant>
        <vt:i4>524</vt:i4>
      </vt:variant>
      <vt:variant>
        <vt:i4>0</vt:i4>
      </vt:variant>
      <vt:variant>
        <vt:i4>5</vt:i4>
      </vt:variant>
      <vt:variant>
        <vt:lpwstr/>
      </vt:variant>
      <vt:variant>
        <vt:lpwstr>_Toc117541903</vt:lpwstr>
      </vt:variant>
      <vt:variant>
        <vt:i4>1179707</vt:i4>
      </vt:variant>
      <vt:variant>
        <vt:i4>518</vt:i4>
      </vt:variant>
      <vt:variant>
        <vt:i4>0</vt:i4>
      </vt:variant>
      <vt:variant>
        <vt:i4>5</vt:i4>
      </vt:variant>
      <vt:variant>
        <vt:lpwstr/>
      </vt:variant>
      <vt:variant>
        <vt:lpwstr>_Toc117541902</vt:lpwstr>
      </vt:variant>
      <vt:variant>
        <vt:i4>1179707</vt:i4>
      </vt:variant>
      <vt:variant>
        <vt:i4>512</vt:i4>
      </vt:variant>
      <vt:variant>
        <vt:i4>0</vt:i4>
      </vt:variant>
      <vt:variant>
        <vt:i4>5</vt:i4>
      </vt:variant>
      <vt:variant>
        <vt:lpwstr/>
      </vt:variant>
      <vt:variant>
        <vt:lpwstr>_Toc117541901</vt:lpwstr>
      </vt:variant>
      <vt:variant>
        <vt:i4>1179707</vt:i4>
      </vt:variant>
      <vt:variant>
        <vt:i4>506</vt:i4>
      </vt:variant>
      <vt:variant>
        <vt:i4>0</vt:i4>
      </vt:variant>
      <vt:variant>
        <vt:i4>5</vt:i4>
      </vt:variant>
      <vt:variant>
        <vt:lpwstr/>
      </vt:variant>
      <vt:variant>
        <vt:lpwstr>_Toc117541900</vt:lpwstr>
      </vt:variant>
      <vt:variant>
        <vt:i4>1769530</vt:i4>
      </vt:variant>
      <vt:variant>
        <vt:i4>500</vt:i4>
      </vt:variant>
      <vt:variant>
        <vt:i4>0</vt:i4>
      </vt:variant>
      <vt:variant>
        <vt:i4>5</vt:i4>
      </vt:variant>
      <vt:variant>
        <vt:lpwstr/>
      </vt:variant>
      <vt:variant>
        <vt:lpwstr>_Toc117541899</vt:lpwstr>
      </vt:variant>
      <vt:variant>
        <vt:i4>1769530</vt:i4>
      </vt:variant>
      <vt:variant>
        <vt:i4>494</vt:i4>
      </vt:variant>
      <vt:variant>
        <vt:i4>0</vt:i4>
      </vt:variant>
      <vt:variant>
        <vt:i4>5</vt:i4>
      </vt:variant>
      <vt:variant>
        <vt:lpwstr/>
      </vt:variant>
      <vt:variant>
        <vt:lpwstr>_Toc117541898</vt:lpwstr>
      </vt:variant>
      <vt:variant>
        <vt:i4>1769530</vt:i4>
      </vt:variant>
      <vt:variant>
        <vt:i4>488</vt:i4>
      </vt:variant>
      <vt:variant>
        <vt:i4>0</vt:i4>
      </vt:variant>
      <vt:variant>
        <vt:i4>5</vt:i4>
      </vt:variant>
      <vt:variant>
        <vt:lpwstr/>
      </vt:variant>
      <vt:variant>
        <vt:lpwstr>_Toc117541897</vt:lpwstr>
      </vt:variant>
      <vt:variant>
        <vt:i4>1769530</vt:i4>
      </vt:variant>
      <vt:variant>
        <vt:i4>482</vt:i4>
      </vt:variant>
      <vt:variant>
        <vt:i4>0</vt:i4>
      </vt:variant>
      <vt:variant>
        <vt:i4>5</vt:i4>
      </vt:variant>
      <vt:variant>
        <vt:lpwstr/>
      </vt:variant>
      <vt:variant>
        <vt:lpwstr>_Toc117541896</vt:lpwstr>
      </vt:variant>
      <vt:variant>
        <vt:i4>1769530</vt:i4>
      </vt:variant>
      <vt:variant>
        <vt:i4>476</vt:i4>
      </vt:variant>
      <vt:variant>
        <vt:i4>0</vt:i4>
      </vt:variant>
      <vt:variant>
        <vt:i4>5</vt:i4>
      </vt:variant>
      <vt:variant>
        <vt:lpwstr/>
      </vt:variant>
      <vt:variant>
        <vt:lpwstr>_Toc117541895</vt:lpwstr>
      </vt:variant>
      <vt:variant>
        <vt:i4>1769530</vt:i4>
      </vt:variant>
      <vt:variant>
        <vt:i4>470</vt:i4>
      </vt:variant>
      <vt:variant>
        <vt:i4>0</vt:i4>
      </vt:variant>
      <vt:variant>
        <vt:i4>5</vt:i4>
      </vt:variant>
      <vt:variant>
        <vt:lpwstr/>
      </vt:variant>
      <vt:variant>
        <vt:lpwstr>_Toc117541894</vt:lpwstr>
      </vt:variant>
      <vt:variant>
        <vt:i4>1769530</vt:i4>
      </vt:variant>
      <vt:variant>
        <vt:i4>464</vt:i4>
      </vt:variant>
      <vt:variant>
        <vt:i4>0</vt:i4>
      </vt:variant>
      <vt:variant>
        <vt:i4>5</vt:i4>
      </vt:variant>
      <vt:variant>
        <vt:lpwstr/>
      </vt:variant>
      <vt:variant>
        <vt:lpwstr>_Toc117541893</vt:lpwstr>
      </vt:variant>
      <vt:variant>
        <vt:i4>1769530</vt:i4>
      </vt:variant>
      <vt:variant>
        <vt:i4>458</vt:i4>
      </vt:variant>
      <vt:variant>
        <vt:i4>0</vt:i4>
      </vt:variant>
      <vt:variant>
        <vt:i4>5</vt:i4>
      </vt:variant>
      <vt:variant>
        <vt:lpwstr/>
      </vt:variant>
      <vt:variant>
        <vt:lpwstr>_Toc117541892</vt:lpwstr>
      </vt:variant>
      <vt:variant>
        <vt:i4>1769530</vt:i4>
      </vt:variant>
      <vt:variant>
        <vt:i4>452</vt:i4>
      </vt:variant>
      <vt:variant>
        <vt:i4>0</vt:i4>
      </vt:variant>
      <vt:variant>
        <vt:i4>5</vt:i4>
      </vt:variant>
      <vt:variant>
        <vt:lpwstr/>
      </vt:variant>
      <vt:variant>
        <vt:lpwstr>_Toc117541891</vt:lpwstr>
      </vt:variant>
      <vt:variant>
        <vt:i4>1769530</vt:i4>
      </vt:variant>
      <vt:variant>
        <vt:i4>446</vt:i4>
      </vt:variant>
      <vt:variant>
        <vt:i4>0</vt:i4>
      </vt:variant>
      <vt:variant>
        <vt:i4>5</vt:i4>
      </vt:variant>
      <vt:variant>
        <vt:lpwstr/>
      </vt:variant>
      <vt:variant>
        <vt:lpwstr>_Toc117541890</vt:lpwstr>
      </vt:variant>
      <vt:variant>
        <vt:i4>1703994</vt:i4>
      </vt:variant>
      <vt:variant>
        <vt:i4>440</vt:i4>
      </vt:variant>
      <vt:variant>
        <vt:i4>0</vt:i4>
      </vt:variant>
      <vt:variant>
        <vt:i4>5</vt:i4>
      </vt:variant>
      <vt:variant>
        <vt:lpwstr/>
      </vt:variant>
      <vt:variant>
        <vt:lpwstr>_Toc117541889</vt:lpwstr>
      </vt:variant>
      <vt:variant>
        <vt:i4>1703994</vt:i4>
      </vt:variant>
      <vt:variant>
        <vt:i4>434</vt:i4>
      </vt:variant>
      <vt:variant>
        <vt:i4>0</vt:i4>
      </vt:variant>
      <vt:variant>
        <vt:i4>5</vt:i4>
      </vt:variant>
      <vt:variant>
        <vt:lpwstr/>
      </vt:variant>
      <vt:variant>
        <vt:lpwstr>_Toc117541888</vt:lpwstr>
      </vt:variant>
      <vt:variant>
        <vt:i4>1703994</vt:i4>
      </vt:variant>
      <vt:variant>
        <vt:i4>428</vt:i4>
      </vt:variant>
      <vt:variant>
        <vt:i4>0</vt:i4>
      </vt:variant>
      <vt:variant>
        <vt:i4>5</vt:i4>
      </vt:variant>
      <vt:variant>
        <vt:lpwstr/>
      </vt:variant>
      <vt:variant>
        <vt:lpwstr>_Toc117541887</vt:lpwstr>
      </vt:variant>
      <vt:variant>
        <vt:i4>1703994</vt:i4>
      </vt:variant>
      <vt:variant>
        <vt:i4>422</vt:i4>
      </vt:variant>
      <vt:variant>
        <vt:i4>0</vt:i4>
      </vt:variant>
      <vt:variant>
        <vt:i4>5</vt:i4>
      </vt:variant>
      <vt:variant>
        <vt:lpwstr/>
      </vt:variant>
      <vt:variant>
        <vt:lpwstr>_Toc117541886</vt:lpwstr>
      </vt:variant>
      <vt:variant>
        <vt:i4>1703994</vt:i4>
      </vt:variant>
      <vt:variant>
        <vt:i4>416</vt:i4>
      </vt:variant>
      <vt:variant>
        <vt:i4>0</vt:i4>
      </vt:variant>
      <vt:variant>
        <vt:i4>5</vt:i4>
      </vt:variant>
      <vt:variant>
        <vt:lpwstr/>
      </vt:variant>
      <vt:variant>
        <vt:lpwstr>_Toc117541885</vt:lpwstr>
      </vt:variant>
      <vt:variant>
        <vt:i4>1703994</vt:i4>
      </vt:variant>
      <vt:variant>
        <vt:i4>410</vt:i4>
      </vt:variant>
      <vt:variant>
        <vt:i4>0</vt:i4>
      </vt:variant>
      <vt:variant>
        <vt:i4>5</vt:i4>
      </vt:variant>
      <vt:variant>
        <vt:lpwstr/>
      </vt:variant>
      <vt:variant>
        <vt:lpwstr>_Toc117541884</vt:lpwstr>
      </vt:variant>
      <vt:variant>
        <vt:i4>1703994</vt:i4>
      </vt:variant>
      <vt:variant>
        <vt:i4>404</vt:i4>
      </vt:variant>
      <vt:variant>
        <vt:i4>0</vt:i4>
      </vt:variant>
      <vt:variant>
        <vt:i4>5</vt:i4>
      </vt:variant>
      <vt:variant>
        <vt:lpwstr/>
      </vt:variant>
      <vt:variant>
        <vt:lpwstr>_Toc117541883</vt:lpwstr>
      </vt:variant>
      <vt:variant>
        <vt:i4>1703994</vt:i4>
      </vt:variant>
      <vt:variant>
        <vt:i4>398</vt:i4>
      </vt:variant>
      <vt:variant>
        <vt:i4>0</vt:i4>
      </vt:variant>
      <vt:variant>
        <vt:i4>5</vt:i4>
      </vt:variant>
      <vt:variant>
        <vt:lpwstr/>
      </vt:variant>
      <vt:variant>
        <vt:lpwstr>_Toc117541882</vt:lpwstr>
      </vt:variant>
      <vt:variant>
        <vt:i4>1703994</vt:i4>
      </vt:variant>
      <vt:variant>
        <vt:i4>392</vt:i4>
      </vt:variant>
      <vt:variant>
        <vt:i4>0</vt:i4>
      </vt:variant>
      <vt:variant>
        <vt:i4>5</vt:i4>
      </vt:variant>
      <vt:variant>
        <vt:lpwstr/>
      </vt:variant>
      <vt:variant>
        <vt:lpwstr>_Toc117541881</vt:lpwstr>
      </vt:variant>
      <vt:variant>
        <vt:i4>1703994</vt:i4>
      </vt:variant>
      <vt:variant>
        <vt:i4>386</vt:i4>
      </vt:variant>
      <vt:variant>
        <vt:i4>0</vt:i4>
      </vt:variant>
      <vt:variant>
        <vt:i4>5</vt:i4>
      </vt:variant>
      <vt:variant>
        <vt:lpwstr/>
      </vt:variant>
      <vt:variant>
        <vt:lpwstr>_Toc117541880</vt:lpwstr>
      </vt:variant>
      <vt:variant>
        <vt:i4>1376314</vt:i4>
      </vt:variant>
      <vt:variant>
        <vt:i4>380</vt:i4>
      </vt:variant>
      <vt:variant>
        <vt:i4>0</vt:i4>
      </vt:variant>
      <vt:variant>
        <vt:i4>5</vt:i4>
      </vt:variant>
      <vt:variant>
        <vt:lpwstr/>
      </vt:variant>
      <vt:variant>
        <vt:lpwstr>_Toc117541879</vt:lpwstr>
      </vt:variant>
      <vt:variant>
        <vt:i4>1376314</vt:i4>
      </vt:variant>
      <vt:variant>
        <vt:i4>374</vt:i4>
      </vt:variant>
      <vt:variant>
        <vt:i4>0</vt:i4>
      </vt:variant>
      <vt:variant>
        <vt:i4>5</vt:i4>
      </vt:variant>
      <vt:variant>
        <vt:lpwstr/>
      </vt:variant>
      <vt:variant>
        <vt:lpwstr>_Toc117541878</vt:lpwstr>
      </vt:variant>
      <vt:variant>
        <vt:i4>1376314</vt:i4>
      </vt:variant>
      <vt:variant>
        <vt:i4>368</vt:i4>
      </vt:variant>
      <vt:variant>
        <vt:i4>0</vt:i4>
      </vt:variant>
      <vt:variant>
        <vt:i4>5</vt:i4>
      </vt:variant>
      <vt:variant>
        <vt:lpwstr/>
      </vt:variant>
      <vt:variant>
        <vt:lpwstr>_Toc117541877</vt:lpwstr>
      </vt:variant>
      <vt:variant>
        <vt:i4>1376314</vt:i4>
      </vt:variant>
      <vt:variant>
        <vt:i4>362</vt:i4>
      </vt:variant>
      <vt:variant>
        <vt:i4>0</vt:i4>
      </vt:variant>
      <vt:variant>
        <vt:i4>5</vt:i4>
      </vt:variant>
      <vt:variant>
        <vt:lpwstr/>
      </vt:variant>
      <vt:variant>
        <vt:lpwstr>_Toc117541876</vt:lpwstr>
      </vt:variant>
      <vt:variant>
        <vt:i4>1376314</vt:i4>
      </vt:variant>
      <vt:variant>
        <vt:i4>356</vt:i4>
      </vt:variant>
      <vt:variant>
        <vt:i4>0</vt:i4>
      </vt:variant>
      <vt:variant>
        <vt:i4>5</vt:i4>
      </vt:variant>
      <vt:variant>
        <vt:lpwstr/>
      </vt:variant>
      <vt:variant>
        <vt:lpwstr>_Toc117541875</vt:lpwstr>
      </vt:variant>
      <vt:variant>
        <vt:i4>1376314</vt:i4>
      </vt:variant>
      <vt:variant>
        <vt:i4>350</vt:i4>
      </vt:variant>
      <vt:variant>
        <vt:i4>0</vt:i4>
      </vt:variant>
      <vt:variant>
        <vt:i4>5</vt:i4>
      </vt:variant>
      <vt:variant>
        <vt:lpwstr/>
      </vt:variant>
      <vt:variant>
        <vt:lpwstr>_Toc117541874</vt:lpwstr>
      </vt:variant>
      <vt:variant>
        <vt:i4>1376314</vt:i4>
      </vt:variant>
      <vt:variant>
        <vt:i4>344</vt:i4>
      </vt:variant>
      <vt:variant>
        <vt:i4>0</vt:i4>
      </vt:variant>
      <vt:variant>
        <vt:i4>5</vt:i4>
      </vt:variant>
      <vt:variant>
        <vt:lpwstr/>
      </vt:variant>
      <vt:variant>
        <vt:lpwstr>_Toc117541873</vt:lpwstr>
      </vt:variant>
      <vt:variant>
        <vt:i4>1376314</vt:i4>
      </vt:variant>
      <vt:variant>
        <vt:i4>338</vt:i4>
      </vt:variant>
      <vt:variant>
        <vt:i4>0</vt:i4>
      </vt:variant>
      <vt:variant>
        <vt:i4>5</vt:i4>
      </vt:variant>
      <vt:variant>
        <vt:lpwstr/>
      </vt:variant>
      <vt:variant>
        <vt:lpwstr>_Toc117541872</vt:lpwstr>
      </vt:variant>
      <vt:variant>
        <vt:i4>1376314</vt:i4>
      </vt:variant>
      <vt:variant>
        <vt:i4>332</vt:i4>
      </vt:variant>
      <vt:variant>
        <vt:i4>0</vt:i4>
      </vt:variant>
      <vt:variant>
        <vt:i4>5</vt:i4>
      </vt:variant>
      <vt:variant>
        <vt:lpwstr/>
      </vt:variant>
      <vt:variant>
        <vt:lpwstr>_Toc117541871</vt:lpwstr>
      </vt:variant>
      <vt:variant>
        <vt:i4>1376314</vt:i4>
      </vt:variant>
      <vt:variant>
        <vt:i4>326</vt:i4>
      </vt:variant>
      <vt:variant>
        <vt:i4>0</vt:i4>
      </vt:variant>
      <vt:variant>
        <vt:i4>5</vt:i4>
      </vt:variant>
      <vt:variant>
        <vt:lpwstr/>
      </vt:variant>
      <vt:variant>
        <vt:lpwstr>_Toc117541870</vt:lpwstr>
      </vt:variant>
      <vt:variant>
        <vt:i4>1310778</vt:i4>
      </vt:variant>
      <vt:variant>
        <vt:i4>320</vt:i4>
      </vt:variant>
      <vt:variant>
        <vt:i4>0</vt:i4>
      </vt:variant>
      <vt:variant>
        <vt:i4>5</vt:i4>
      </vt:variant>
      <vt:variant>
        <vt:lpwstr/>
      </vt:variant>
      <vt:variant>
        <vt:lpwstr>_Toc117541869</vt:lpwstr>
      </vt:variant>
      <vt:variant>
        <vt:i4>1310778</vt:i4>
      </vt:variant>
      <vt:variant>
        <vt:i4>314</vt:i4>
      </vt:variant>
      <vt:variant>
        <vt:i4>0</vt:i4>
      </vt:variant>
      <vt:variant>
        <vt:i4>5</vt:i4>
      </vt:variant>
      <vt:variant>
        <vt:lpwstr/>
      </vt:variant>
      <vt:variant>
        <vt:lpwstr>_Toc117541868</vt:lpwstr>
      </vt:variant>
      <vt:variant>
        <vt:i4>1310778</vt:i4>
      </vt:variant>
      <vt:variant>
        <vt:i4>308</vt:i4>
      </vt:variant>
      <vt:variant>
        <vt:i4>0</vt:i4>
      </vt:variant>
      <vt:variant>
        <vt:i4>5</vt:i4>
      </vt:variant>
      <vt:variant>
        <vt:lpwstr/>
      </vt:variant>
      <vt:variant>
        <vt:lpwstr>_Toc117541867</vt:lpwstr>
      </vt:variant>
      <vt:variant>
        <vt:i4>1310778</vt:i4>
      </vt:variant>
      <vt:variant>
        <vt:i4>302</vt:i4>
      </vt:variant>
      <vt:variant>
        <vt:i4>0</vt:i4>
      </vt:variant>
      <vt:variant>
        <vt:i4>5</vt:i4>
      </vt:variant>
      <vt:variant>
        <vt:lpwstr/>
      </vt:variant>
      <vt:variant>
        <vt:lpwstr>_Toc117541866</vt:lpwstr>
      </vt:variant>
      <vt:variant>
        <vt:i4>1310778</vt:i4>
      </vt:variant>
      <vt:variant>
        <vt:i4>296</vt:i4>
      </vt:variant>
      <vt:variant>
        <vt:i4>0</vt:i4>
      </vt:variant>
      <vt:variant>
        <vt:i4>5</vt:i4>
      </vt:variant>
      <vt:variant>
        <vt:lpwstr/>
      </vt:variant>
      <vt:variant>
        <vt:lpwstr>_Toc117541865</vt:lpwstr>
      </vt:variant>
      <vt:variant>
        <vt:i4>1310778</vt:i4>
      </vt:variant>
      <vt:variant>
        <vt:i4>290</vt:i4>
      </vt:variant>
      <vt:variant>
        <vt:i4>0</vt:i4>
      </vt:variant>
      <vt:variant>
        <vt:i4>5</vt:i4>
      </vt:variant>
      <vt:variant>
        <vt:lpwstr/>
      </vt:variant>
      <vt:variant>
        <vt:lpwstr>_Toc117541864</vt:lpwstr>
      </vt:variant>
      <vt:variant>
        <vt:i4>1966135</vt:i4>
      </vt:variant>
      <vt:variant>
        <vt:i4>281</vt:i4>
      </vt:variant>
      <vt:variant>
        <vt:i4>0</vt:i4>
      </vt:variant>
      <vt:variant>
        <vt:i4>5</vt:i4>
      </vt:variant>
      <vt:variant>
        <vt:lpwstr/>
      </vt:variant>
      <vt:variant>
        <vt:lpwstr>_Toc117170692</vt:lpwstr>
      </vt:variant>
      <vt:variant>
        <vt:i4>2031668</vt:i4>
      </vt:variant>
      <vt:variant>
        <vt:i4>272</vt:i4>
      </vt:variant>
      <vt:variant>
        <vt:i4>0</vt:i4>
      </vt:variant>
      <vt:variant>
        <vt:i4>5</vt:i4>
      </vt:variant>
      <vt:variant>
        <vt:lpwstr/>
      </vt:variant>
      <vt:variant>
        <vt:lpwstr>_Toc117534186</vt:lpwstr>
      </vt:variant>
      <vt:variant>
        <vt:i4>2031668</vt:i4>
      </vt:variant>
      <vt:variant>
        <vt:i4>266</vt:i4>
      </vt:variant>
      <vt:variant>
        <vt:i4>0</vt:i4>
      </vt:variant>
      <vt:variant>
        <vt:i4>5</vt:i4>
      </vt:variant>
      <vt:variant>
        <vt:lpwstr/>
      </vt:variant>
      <vt:variant>
        <vt:lpwstr>_Toc117534185</vt:lpwstr>
      </vt:variant>
      <vt:variant>
        <vt:i4>2031668</vt:i4>
      </vt:variant>
      <vt:variant>
        <vt:i4>260</vt:i4>
      </vt:variant>
      <vt:variant>
        <vt:i4>0</vt:i4>
      </vt:variant>
      <vt:variant>
        <vt:i4>5</vt:i4>
      </vt:variant>
      <vt:variant>
        <vt:lpwstr/>
      </vt:variant>
      <vt:variant>
        <vt:lpwstr>_Toc117534184</vt:lpwstr>
      </vt:variant>
      <vt:variant>
        <vt:i4>2031668</vt:i4>
      </vt:variant>
      <vt:variant>
        <vt:i4>254</vt:i4>
      </vt:variant>
      <vt:variant>
        <vt:i4>0</vt:i4>
      </vt:variant>
      <vt:variant>
        <vt:i4>5</vt:i4>
      </vt:variant>
      <vt:variant>
        <vt:lpwstr/>
      </vt:variant>
      <vt:variant>
        <vt:lpwstr>_Toc117534183</vt:lpwstr>
      </vt:variant>
      <vt:variant>
        <vt:i4>2031668</vt:i4>
      </vt:variant>
      <vt:variant>
        <vt:i4>248</vt:i4>
      </vt:variant>
      <vt:variant>
        <vt:i4>0</vt:i4>
      </vt:variant>
      <vt:variant>
        <vt:i4>5</vt:i4>
      </vt:variant>
      <vt:variant>
        <vt:lpwstr/>
      </vt:variant>
      <vt:variant>
        <vt:lpwstr>_Toc117534182</vt:lpwstr>
      </vt:variant>
      <vt:variant>
        <vt:i4>2031668</vt:i4>
      </vt:variant>
      <vt:variant>
        <vt:i4>242</vt:i4>
      </vt:variant>
      <vt:variant>
        <vt:i4>0</vt:i4>
      </vt:variant>
      <vt:variant>
        <vt:i4>5</vt:i4>
      </vt:variant>
      <vt:variant>
        <vt:lpwstr/>
      </vt:variant>
      <vt:variant>
        <vt:lpwstr>_Toc117534181</vt:lpwstr>
      </vt:variant>
      <vt:variant>
        <vt:i4>2031668</vt:i4>
      </vt:variant>
      <vt:variant>
        <vt:i4>236</vt:i4>
      </vt:variant>
      <vt:variant>
        <vt:i4>0</vt:i4>
      </vt:variant>
      <vt:variant>
        <vt:i4>5</vt:i4>
      </vt:variant>
      <vt:variant>
        <vt:lpwstr/>
      </vt:variant>
      <vt:variant>
        <vt:lpwstr>_Toc117534180</vt:lpwstr>
      </vt:variant>
      <vt:variant>
        <vt:i4>1048628</vt:i4>
      </vt:variant>
      <vt:variant>
        <vt:i4>230</vt:i4>
      </vt:variant>
      <vt:variant>
        <vt:i4>0</vt:i4>
      </vt:variant>
      <vt:variant>
        <vt:i4>5</vt:i4>
      </vt:variant>
      <vt:variant>
        <vt:lpwstr/>
      </vt:variant>
      <vt:variant>
        <vt:lpwstr>_Toc117534179</vt:lpwstr>
      </vt:variant>
      <vt:variant>
        <vt:i4>1048628</vt:i4>
      </vt:variant>
      <vt:variant>
        <vt:i4>224</vt:i4>
      </vt:variant>
      <vt:variant>
        <vt:i4>0</vt:i4>
      </vt:variant>
      <vt:variant>
        <vt:i4>5</vt:i4>
      </vt:variant>
      <vt:variant>
        <vt:lpwstr/>
      </vt:variant>
      <vt:variant>
        <vt:lpwstr>_Toc117534178</vt:lpwstr>
      </vt:variant>
      <vt:variant>
        <vt:i4>1048628</vt:i4>
      </vt:variant>
      <vt:variant>
        <vt:i4>218</vt:i4>
      </vt:variant>
      <vt:variant>
        <vt:i4>0</vt:i4>
      </vt:variant>
      <vt:variant>
        <vt:i4>5</vt:i4>
      </vt:variant>
      <vt:variant>
        <vt:lpwstr/>
      </vt:variant>
      <vt:variant>
        <vt:lpwstr>_Toc117534177</vt:lpwstr>
      </vt:variant>
      <vt:variant>
        <vt:i4>1048628</vt:i4>
      </vt:variant>
      <vt:variant>
        <vt:i4>212</vt:i4>
      </vt:variant>
      <vt:variant>
        <vt:i4>0</vt:i4>
      </vt:variant>
      <vt:variant>
        <vt:i4>5</vt:i4>
      </vt:variant>
      <vt:variant>
        <vt:lpwstr/>
      </vt:variant>
      <vt:variant>
        <vt:lpwstr>_Toc117534176</vt:lpwstr>
      </vt:variant>
      <vt:variant>
        <vt:i4>1048628</vt:i4>
      </vt:variant>
      <vt:variant>
        <vt:i4>206</vt:i4>
      </vt:variant>
      <vt:variant>
        <vt:i4>0</vt:i4>
      </vt:variant>
      <vt:variant>
        <vt:i4>5</vt:i4>
      </vt:variant>
      <vt:variant>
        <vt:lpwstr/>
      </vt:variant>
      <vt:variant>
        <vt:lpwstr>_Toc117534175</vt:lpwstr>
      </vt:variant>
      <vt:variant>
        <vt:i4>1048628</vt:i4>
      </vt:variant>
      <vt:variant>
        <vt:i4>200</vt:i4>
      </vt:variant>
      <vt:variant>
        <vt:i4>0</vt:i4>
      </vt:variant>
      <vt:variant>
        <vt:i4>5</vt:i4>
      </vt:variant>
      <vt:variant>
        <vt:lpwstr/>
      </vt:variant>
      <vt:variant>
        <vt:lpwstr>_Toc117534174</vt:lpwstr>
      </vt:variant>
      <vt:variant>
        <vt:i4>1048628</vt:i4>
      </vt:variant>
      <vt:variant>
        <vt:i4>194</vt:i4>
      </vt:variant>
      <vt:variant>
        <vt:i4>0</vt:i4>
      </vt:variant>
      <vt:variant>
        <vt:i4>5</vt:i4>
      </vt:variant>
      <vt:variant>
        <vt:lpwstr/>
      </vt:variant>
      <vt:variant>
        <vt:lpwstr>_Toc117534173</vt:lpwstr>
      </vt:variant>
      <vt:variant>
        <vt:i4>1048628</vt:i4>
      </vt:variant>
      <vt:variant>
        <vt:i4>188</vt:i4>
      </vt:variant>
      <vt:variant>
        <vt:i4>0</vt:i4>
      </vt:variant>
      <vt:variant>
        <vt:i4>5</vt:i4>
      </vt:variant>
      <vt:variant>
        <vt:lpwstr/>
      </vt:variant>
      <vt:variant>
        <vt:lpwstr>_Toc117534172</vt:lpwstr>
      </vt:variant>
      <vt:variant>
        <vt:i4>1048628</vt:i4>
      </vt:variant>
      <vt:variant>
        <vt:i4>182</vt:i4>
      </vt:variant>
      <vt:variant>
        <vt:i4>0</vt:i4>
      </vt:variant>
      <vt:variant>
        <vt:i4>5</vt:i4>
      </vt:variant>
      <vt:variant>
        <vt:lpwstr/>
      </vt:variant>
      <vt:variant>
        <vt:lpwstr>_Toc117534171</vt:lpwstr>
      </vt:variant>
      <vt:variant>
        <vt:i4>1048628</vt:i4>
      </vt:variant>
      <vt:variant>
        <vt:i4>176</vt:i4>
      </vt:variant>
      <vt:variant>
        <vt:i4>0</vt:i4>
      </vt:variant>
      <vt:variant>
        <vt:i4>5</vt:i4>
      </vt:variant>
      <vt:variant>
        <vt:lpwstr/>
      </vt:variant>
      <vt:variant>
        <vt:lpwstr>_Toc117534170</vt:lpwstr>
      </vt:variant>
      <vt:variant>
        <vt:i4>1114164</vt:i4>
      </vt:variant>
      <vt:variant>
        <vt:i4>170</vt:i4>
      </vt:variant>
      <vt:variant>
        <vt:i4>0</vt:i4>
      </vt:variant>
      <vt:variant>
        <vt:i4>5</vt:i4>
      </vt:variant>
      <vt:variant>
        <vt:lpwstr/>
      </vt:variant>
      <vt:variant>
        <vt:lpwstr>_Toc117534169</vt:lpwstr>
      </vt:variant>
      <vt:variant>
        <vt:i4>1114164</vt:i4>
      </vt:variant>
      <vt:variant>
        <vt:i4>164</vt:i4>
      </vt:variant>
      <vt:variant>
        <vt:i4>0</vt:i4>
      </vt:variant>
      <vt:variant>
        <vt:i4>5</vt:i4>
      </vt:variant>
      <vt:variant>
        <vt:lpwstr/>
      </vt:variant>
      <vt:variant>
        <vt:lpwstr>_Toc117534168</vt:lpwstr>
      </vt:variant>
      <vt:variant>
        <vt:i4>1114164</vt:i4>
      </vt:variant>
      <vt:variant>
        <vt:i4>158</vt:i4>
      </vt:variant>
      <vt:variant>
        <vt:i4>0</vt:i4>
      </vt:variant>
      <vt:variant>
        <vt:i4>5</vt:i4>
      </vt:variant>
      <vt:variant>
        <vt:lpwstr/>
      </vt:variant>
      <vt:variant>
        <vt:lpwstr>_Toc117534167</vt:lpwstr>
      </vt:variant>
      <vt:variant>
        <vt:i4>1114164</vt:i4>
      </vt:variant>
      <vt:variant>
        <vt:i4>152</vt:i4>
      </vt:variant>
      <vt:variant>
        <vt:i4>0</vt:i4>
      </vt:variant>
      <vt:variant>
        <vt:i4>5</vt:i4>
      </vt:variant>
      <vt:variant>
        <vt:lpwstr/>
      </vt:variant>
      <vt:variant>
        <vt:lpwstr>_Toc117534166</vt:lpwstr>
      </vt:variant>
      <vt:variant>
        <vt:i4>1114164</vt:i4>
      </vt:variant>
      <vt:variant>
        <vt:i4>146</vt:i4>
      </vt:variant>
      <vt:variant>
        <vt:i4>0</vt:i4>
      </vt:variant>
      <vt:variant>
        <vt:i4>5</vt:i4>
      </vt:variant>
      <vt:variant>
        <vt:lpwstr/>
      </vt:variant>
      <vt:variant>
        <vt:lpwstr>_Toc117534165</vt:lpwstr>
      </vt:variant>
      <vt:variant>
        <vt:i4>1114164</vt:i4>
      </vt:variant>
      <vt:variant>
        <vt:i4>140</vt:i4>
      </vt:variant>
      <vt:variant>
        <vt:i4>0</vt:i4>
      </vt:variant>
      <vt:variant>
        <vt:i4>5</vt:i4>
      </vt:variant>
      <vt:variant>
        <vt:lpwstr/>
      </vt:variant>
      <vt:variant>
        <vt:lpwstr>_Toc117534164</vt:lpwstr>
      </vt:variant>
      <vt:variant>
        <vt:i4>1114164</vt:i4>
      </vt:variant>
      <vt:variant>
        <vt:i4>134</vt:i4>
      </vt:variant>
      <vt:variant>
        <vt:i4>0</vt:i4>
      </vt:variant>
      <vt:variant>
        <vt:i4>5</vt:i4>
      </vt:variant>
      <vt:variant>
        <vt:lpwstr/>
      </vt:variant>
      <vt:variant>
        <vt:lpwstr>_Toc117534163</vt:lpwstr>
      </vt:variant>
      <vt:variant>
        <vt:i4>1114164</vt:i4>
      </vt:variant>
      <vt:variant>
        <vt:i4>128</vt:i4>
      </vt:variant>
      <vt:variant>
        <vt:i4>0</vt:i4>
      </vt:variant>
      <vt:variant>
        <vt:i4>5</vt:i4>
      </vt:variant>
      <vt:variant>
        <vt:lpwstr/>
      </vt:variant>
      <vt:variant>
        <vt:lpwstr>_Toc117534162</vt:lpwstr>
      </vt:variant>
      <vt:variant>
        <vt:i4>1114164</vt:i4>
      </vt:variant>
      <vt:variant>
        <vt:i4>122</vt:i4>
      </vt:variant>
      <vt:variant>
        <vt:i4>0</vt:i4>
      </vt:variant>
      <vt:variant>
        <vt:i4>5</vt:i4>
      </vt:variant>
      <vt:variant>
        <vt:lpwstr/>
      </vt:variant>
      <vt:variant>
        <vt:lpwstr>_Toc117534161</vt:lpwstr>
      </vt:variant>
      <vt:variant>
        <vt:i4>1114164</vt:i4>
      </vt:variant>
      <vt:variant>
        <vt:i4>116</vt:i4>
      </vt:variant>
      <vt:variant>
        <vt:i4>0</vt:i4>
      </vt:variant>
      <vt:variant>
        <vt:i4>5</vt:i4>
      </vt:variant>
      <vt:variant>
        <vt:lpwstr/>
      </vt:variant>
      <vt:variant>
        <vt:lpwstr>_Toc117534160</vt:lpwstr>
      </vt:variant>
      <vt:variant>
        <vt:i4>1179700</vt:i4>
      </vt:variant>
      <vt:variant>
        <vt:i4>110</vt:i4>
      </vt:variant>
      <vt:variant>
        <vt:i4>0</vt:i4>
      </vt:variant>
      <vt:variant>
        <vt:i4>5</vt:i4>
      </vt:variant>
      <vt:variant>
        <vt:lpwstr/>
      </vt:variant>
      <vt:variant>
        <vt:lpwstr>_Toc117534159</vt:lpwstr>
      </vt:variant>
      <vt:variant>
        <vt:i4>1179700</vt:i4>
      </vt:variant>
      <vt:variant>
        <vt:i4>104</vt:i4>
      </vt:variant>
      <vt:variant>
        <vt:i4>0</vt:i4>
      </vt:variant>
      <vt:variant>
        <vt:i4>5</vt:i4>
      </vt:variant>
      <vt:variant>
        <vt:lpwstr/>
      </vt:variant>
      <vt:variant>
        <vt:lpwstr>_Toc117534158</vt:lpwstr>
      </vt:variant>
      <vt:variant>
        <vt:i4>1179700</vt:i4>
      </vt:variant>
      <vt:variant>
        <vt:i4>98</vt:i4>
      </vt:variant>
      <vt:variant>
        <vt:i4>0</vt:i4>
      </vt:variant>
      <vt:variant>
        <vt:i4>5</vt:i4>
      </vt:variant>
      <vt:variant>
        <vt:lpwstr/>
      </vt:variant>
      <vt:variant>
        <vt:lpwstr>_Toc117534157</vt:lpwstr>
      </vt:variant>
      <vt:variant>
        <vt:i4>1179700</vt:i4>
      </vt:variant>
      <vt:variant>
        <vt:i4>92</vt:i4>
      </vt:variant>
      <vt:variant>
        <vt:i4>0</vt:i4>
      </vt:variant>
      <vt:variant>
        <vt:i4>5</vt:i4>
      </vt:variant>
      <vt:variant>
        <vt:lpwstr/>
      </vt:variant>
      <vt:variant>
        <vt:lpwstr>_Toc117534156</vt:lpwstr>
      </vt:variant>
      <vt:variant>
        <vt:i4>1179700</vt:i4>
      </vt:variant>
      <vt:variant>
        <vt:i4>86</vt:i4>
      </vt:variant>
      <vt:variant>
        <vt:i4>0</vt:i4>
      </vt:variant>
      <vt:variant>
        <vt:i4>5</vt:i4>
      </vt:variant>
      <vt:variant>
        <vt:lpwstr/>
      </vt:variant>
      <vt:variant>
        <vt:lpwstr>_Toc117534155</vt:lpwstr>
      </vt:variant>
      <vt:variant>
        <vt:i4>1179700</vt:i4>
      </vt:variant>
      <vt:variant>
        <vt:i4>80</vt:i4>
      </vt:variant>
      <vt:variant>
        <vt:i4>0</vt:i4>
      </vt:variant>
      <vt:variant>
        <vt:i4>5</vt:i4>
      </vt:variant>
      <vt:variant>
        <vt:lpwstr/>
      </vt:variant>
      <vt:variant>
        <vt:lpwstr>_Toc117534154</vt:lpwstr>
      </vt:variant>
      <vt:variant>
        <vt:i4>1179700</vt:i4>
      </vt:variant>
      <vt:variant>
        <vt:i4>74</vt:i4>
      </vt:variant>
      <vt:variant>
        <vt:i4>0</vt:i4>
      </vt:variant>
      <vt:variant>
        <vt:i4>5</vt:i4>
      </vt:variant>
      <vt:variant>
        <vt:lpwstr/>
      </vt:variant>
      <vt:variant>
        <vt:lpwstr>_Toc117534153</vt:lpwstr>
      </vt:variant>
      <vt:variant>
        <vt:i4>1179700</vt:i4>
      </vt:variant>
      <vt:variant>
        <vt:i4>68</vt:i4>
      </vt:variant>
      <vt:variant>
        <vt:i4>0</vt:i4>
      </vt:variant>
      <vt:variant>
        <vt:i4>5</vt:i4>
      </vt:variant>
      <vt:variant>
        <vt:lpwstr/>
      </vt:variant>
      <vt:variant>
        <vt:lpwstr>_Toc117534152</vt:lpwstr>
      </vt:variant>
      <vt:variant>
        <vt:i4>1179700</vt:i4>
      </vt:variant>
      <vt:variant>
        <vt:i4>62</vt:i4>
      </vt:variant>
      <vt:variant>
        <vt:i4>0</vt:i4>
      </vt:variant>
      <vt:variant>
        <vt:i4>5</vt:i4>
      </vt:variant>
      <vt:variant>
        <vt:lpwstr/>
      </vt:variant>
      <vt:variant>
        <vt:lpwstr>_Toc117534151</vt:lpwstr>
      </vt:variant>
      <vt:variant>
        <vt:i4>1179700</vt:i4>
      </vt:variant>
      <vt:variant>
        <vt:i4>56</vt:i4>
      </vt:variant>
      <vt:variant>
        <vt:i4>0</vt:i4>
      </vt:variant>
      <vt:variant>
        <vt:i4>5</vt:i4>
      </vt:variant>
      <vt:variant>
        <vt:lpwstr/>
      </vt:variant>
      <vt:variant>
        <vt:lpwstr>_Toc117534150</vt:lpwstr>
      </vt:variant>
      <vt:variant>
        <vt:i4>1245236</vt:i4>
      </vt:variant>
      <vt:variant>
        <vt:i4>50</vt:i4>
      </vt:variant>
      <vt:variant>
        <vt:i4>0</vt:i4>
      </vt:variant>
      <vt:variant>
        <vt:i4>5</vt:i4>
      </vt:variant>
      <vt:variant>
        <vt:lpwstr/>
      </vt:variant>
      <vt:variant>
        <vt:lpwstr>_Toc117534149</vt:lpwstr>
      </vt:variant>
      <vt:variant>
        <vt:i4>1245236</vt:i4>
      </vt:variant>
      <vt:variant>
        <vt:i4>44</vt:i4>
      </vt:variant>
      <vt:variant>
        <vt:i4>0</vt:i4>
      </vt:variant>
      <vt:variant>
        <vt:i4>5</vt:i4>
      </vt:variant>
      <vt:variant>
        <vt:lpwstr/>
      </vt:variant>
      <vt:variant>
        <vt:lpwstr>_Toc117534148</vt:lpwstr>
      </vt:variant>
      <vt:variant>
        <vt:i4>1245236</vt:i4>
      </vt:variant>
      <vt:variant>
        <vt:i4>38</vt:i4>
      </vt:variant>
      <vt:variant>
        <vt:i4>0</vt:i4>
      </vt:variant>
      <vt:variant>
        <vt:i4>5</vt:i4>
      </vt:variant>
      <vt:variant>
        <vt:lpwstr/>
      </vt:variant>
      <vt:variant>
        <vt:lpwstr>_Toc117534147</vt:lpwstr>
      </vt:variant>
      <vt:variant>
        <vt:i4>1245236</vt:i4>
      </vt:variant>
      <vt:variant>
        <vt:i4>32</vt:i4>
      </vt:variant>
      <vt:variant>
        <vt:i4>0</vt:i4>
      </vt:variant>
      <vt:variant>
        <vt:i4>5</vt:i4>
      </vt:variant>
      <vt:variant>
        <vt:lpwstr/>
      </vt:variant>
      <vt:variant>
        <vt:lpwstr>_Toc117534146</vt:lpwstr>
      </vt:variant>
      <vt:variant>
        <vt:i4>1245236</vt:i4>
      </vt:variant>
      <vt:variant>
        <vt:i4>26</vt:i4>
      </vt:variant>
      <vt:variant>
        <vt:i4>0</vt:i4>
      </vt:variant>
      <vt:variant>
        <vt:i4>5</vt:i4>
      </vt:variant>
      <vt:variant>
        <vt:lpwstr/>
      </vt:variant>
      <vt:variant>
        <vt:lpwstr>_Toc117534145</vt:lpwstr>
      </vt:variant>
      <vt:variant>
        <vt:i4>1245236</vt:i4>
      </vt:variant>
      <vt:variant>
        <vt:i4>20</vt:i4>
      </vt:variant>
      <vt:variant>
        <vt:i4>0</vt:i4>
      </vt:variant>
      <vt:variant>
        <vt:i4>5</vt:i4>
      </vt:variant>
      <vt:variant>
        <vt:lpwstr/>
      </vt:variant>
      <vt:variant>
        <vt:lpwstr>_Toc117534144</vt:lpwstr>
      </vt:variant>
      <vt:variant>
        <vt:i4>1245236</vt:i4>
      </vt:variant>
      <vt:variant>
        <vt:i4>14</vt:i4>
      </vt:variant>
      <vt:variant>
        <vt:i4>0</vt:i4>
      </vt:variant>
      <vt:variant>
        <vt:i4>5</vt:i4>
      </vt:variant>
      <vt:variant>
        <vt:lpwstr/>
      </vt:variant>
      <vt:variant>
        <vt:lpwstr>_Toc117534143</vt:lpwstr>
      </vt:variant>
      <vt:variant>
        <vt:i4>1245236</vt:i4>
      </vt:variant>
      <vt:variant>
        <vt:i4>8</vt:i4>
      </vt:variant>
      <vt:variant>
        <vt:i4>0</vt:i4>
      </vt:variant>
      <vt:variant>
        <vt:i4>5</vt:i4>
      </vt:variant>
      <vt:variant>
        <vt:lpwstr/>
      </vt:variant>
      <vt:variant>
        <vt:lpwstr>_Toc117534142</vt:lpwstr>
      </vt:variant>
      <vt:variant>
        <vt:i4>1245236</vt:i4>
      </vt:variant>
      <vt:variant>
        <vt:i4>2</vt:i4>
      </vt:variant>
      <vt:variant>
        <vt:i4>0</vt:i4>
      </vt:variant>
      <vt:variant>
        <vt:i4>5</vt:i4>
      </vt:variant>
      <vt:variant>
        <vt:lpwstr/>
      </vt:variant>
      <vt:variant>
        <vt:lpwstr>_Toc117534141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subject/>
  <dc:creator>Sherman, Abby L</dc:creator>
  <cp:keywords/>
  <cp:lastModifiedBy>Montz, Blake Robert</cp:lastModifiedBy>
  <cp:revision>2</cp:revision>
  <cp:lastPrinted>2005-09-22T16:02:00Z</cp:lastPrinted>
  <dcterms:created xsi:type="dcterms:W3CDTF">2022-11-09T18:31:00Z</dcterms:created>
  <dcterms:modified xsi:type="dcterms:W3CDTF">2022-11-09T18:31:00Z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0x0101008070BFF1B9C1EF469C884ECED6A8CBFB</vt:lpwstr>
  </property>
</Properties>
</file>