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7B6" w:rsidRPr="00192494" w:rsidRDefault="004357B6" w:rsidP="00D86432">
      <w:pPr>
        <w:ind w:firstLine="0"/>
      </w:pPr>
    </w:p>
    <w:p w:rsidR="00BE6583" w:rsidRPr="00D0012D" w:rsidRDefault="00A14639" w:rsidP="00D0012D">
      <w:pPr>
        <w:ind w:firstLine="0"/>
        <w:jc w:val="center"/>
        <w:rPr>
          <w:rStyle w:val="Emphasis"/>
          <w:i w:val="0"/>
          <w:iCs w:val="0"/>
          <w:szCs w:val="24"/>
        </w:rPr>
      </w:pPr>
      <w:r w:rsidRPr="00D0012D">
        <w:rPr>
          <w:szCs w:val="24"/>
        </w:rPr>
        <w:t>Discrete Geometric Based Stress Analysis of the Lumbar Soft Tissues</w:t>
      </w:r>
      <w:r w:rsidR="00D0012D">
        <w:rPr>
          <w:szCs w:val="24"/>
        </w:rPr>
        <w:t xml:space="preserve"> </w:t>
      </w:r>
      <w:r w:rsidR="00E95591" w:rsidRPr="00D0012D">
        <w:rPr>
          <w:szCs w:val="24"/>
        </w:rPr>
        <w:t>from</w:t>
      </w:r>
      <w:r w:rsidR="007E6B75" w:rsidRPr="00D0012D">
        <w:rPr>
          <w:szCs w:val="24"/>
        </w:rPr>
        <w:t xml:space="preserve"> In Vivo Kinematics</w:t>
      </w:r>
      <w:r w:rsidR="00BE6583" w:rsidRPr="00E90566">
        <w:br/>
      </w:r>
    </w:p>
    <w:p w:rsidR="009E4F9D" w:rsidRPr="00D154EC" w:rsidRDefault="009E4F9D" w:rsidP="007770AB">
      <w:pPr>
        <w:ind w:firstLine="0"/>
        <w:jc w:val="center"/>
        <w:rPr>
          <w:rStyle w:val="Emphasis"/>
        </w:rPr>
      </w:pPr>
    </w:p>
    <w:p w:rsidR="00BE6583" w:rsidRPr="00D154EC" w:rsidRDefault="00BE6583" w:rsidP="007770AB">
      <w:pPr>
        <w:ind w:firstLine="0"/>
        <w:jc w:val="center"/>
        <w:rPr>
          <w:rStyle w:val="Emphasis"/>
        </w:rPr>
      </w:pPr>
    </w:p>
    <w:p w:rsidR="00D0012D" w:rsidRDefault="00D0012D" w:rsidP="007770AB">
      <w:pPr>
        <w:ind w:firstLine="0"/>
        <w:jc w:val="center"/>
        <w:rPr>
          <w:rStyle w:val="Emphasis"/>
          <w:sz w:val="28"/>
          <w:szCs w:val="28"/>
        </w:rPr>
      </w:pPr>
    </w:p>
    <w:p w:rsidR="00D0012D" w:rsidRDefault="00D0012D" w:rsidP="007770AB">
      <w:pPr>
        <w:ind w:firstLine="0"/>
        <w:jc w:val="center"/>
        <w:rPr>
          <w:rStyle w:val="Emphasis"/>
          <w:sz w:val="28"/>
          <w:szCs w:val="28"/>
        </w:rPr>
      </w:pPr>
    </w:p>
    <w:p w:rsidR="00D0012D" w:rsidRDefault="00D0012D" w:rsidP="007770AB">
      <w:pPr>
        <w:ind w:firstLine="0"/>
        <w:jc w:val="center"/>
        <w:rPr>
          <w:rStyle w:val="Emphasis"/>
          <w:sz w:val="28"/>
          <w:szCs w:val="28"/>
        </w:rPr>
      </w:pPr>
    </w:p>
    <w:p w:rsidR="00BE6583" w:rsidRDefault="00D0012D" w:rsidP="007770AB">
      <w:pPr>
        <w:ind w:firstLine="0"/>
        <w:jc w:val="center"/>
        <w:rPr>
          <w:rStyle w:val="Emphasis"/>
          <w:i w:val="0"/>
          <w:szCs w:val="24"/>
        </w:rPr>
      </w:pPr>
      <w:r w:rsidRPr="00D0012D">
        <w:rPr>
          <w:rStyle w:val="Emphasis"/>
          <w:i w:val="0"/>
          <w:szCs w:val="24"/>
        </w:rPr>
        <w:t xml:space="preserve">A </w:t>
      </w:r>
      <w:r>
        <w:rPr>
          <w:rStyle w:val="Emphasis"/>
          <w:i w:val="0"/>
          <w:szCs w:val="24"/>
        </w:rPr>
        <w:t>Disse</w:t>
      </w:r>
      <w:r w:rsidR="00E82A2D">
        <w:rPr>
          <w:rStyle w:val="Emphasis"/>
          <w:i w:val="0"/>
          <w:szCs w:val="24"/>
        </w:rPr>
        <w:t>rtation</w:t>
      </w:r>
      <w:r>
        <w:rPr>
          <w:rStyle w:val="Emphasis"/>
          <w:i w:val="0"/>
          <w:szCs w:val="24"/>
        </w:rPr>
        <w:t xml:space="preserve"> Presented for the</w:t>
      </w:r>
    </w:p>
    <w:p w:rsidR="00D0012D" w:rsidRDefault="00A72525" w:rsidP="007770AB">
      <w:pPr>
        <w:ind w:firstLine="0"/>
        <w:jc w:val="center"/>
        <w:rPr>
          <w:rStyle w:val="Emphasis"/>
          <w:i w:val="0"/>
          <w:szCs w:val="24"/>
        </w:rPr>
      </w:pPr>
      <w:r>
        <w:rPr>
          <w:rStyle w:val="Emphasis"/>
          <w:i w:val="0"/>
          <w:szCs w:val="24"/>
        </w:rPr>
        <w:t>Doctor</w:t>
      </w:r>
      <w:r w:rsidR="00E82A2D">
        <w:rPr>
          <w:rStyle w:val="Emphasis"/>
          <w:i w:val="0"/>
          <w:szCs w:val="24"/>
        </w:rPr>
        <w:t xml:space="preserve"> of Philosophy</w:t>
      </w:r>
    </w:p>
    <w:p w:rsidR="00E82A2D" w:rsidRDefault="00E82A2D" w:rsidP="007770AB">
      <w:pPr>
        <w:ind w:firstLine="0"/>
        <w:jc w:val="center"/>
        <w:rPr>
          <w:rStyle w:val="Emphasis"/>
          <w:i w:val="0"/>
          <w:szCs w:val="24"/>
        </w:rPr>
      </w:pPr>
      <w:r>
        <w:rPr>
          <w:rStyle w:val="Emphasis"/>
          <w:i w:val="0"/>
          <w:szCs w:val="24"/>
        </w:rPr>
        <w:t>Degree</w:t>
      </w:r>
    </w:p>
    <w:p w:rsidR="00E82A2D" w:rsidRDefault="00E82A2D" w:rsidP="007770AB">
      <w:pPr>
        <w:ind w:firstLine="0"/>
        <w:jc w:val="center"/>
        <w:rPr>
          <w:rStyle w:val="Emphasis"/>
          <w:i w:val="0"/>
          <w:szCs w:val="24"/>
        </w:rPr>
      </w:pPr>
      <w:r>
        <w:rPr>
          <w:rStyle w:val="Emphasis"/>
          <w:i w:val="0"/>
          <w:szCs w:val="24"/>
        </w:rPr>
        <w:t>The University of Tennessee, Knoxville</w:t>
      </w:r>
    </w:p>
    <w:p w:rsidR="00E82A2D" w:rsidRPr="00D0012D" w:rsidRDefault="00E82A2D" w:rsidP="007770AB">
      <w:pPr>
        <w:ind w:firstLine="0"/>
        <w:jc w:val="center"/>
        <w:rPr>
          <w:rStyle w:val="Emphasis"/>
          <w:i w:val="0"/>
          <w:szCs w:val="24"/>
        </w:rPr>
      </w:pPr>
    </w:p>
    <w:p w:rsidR="00BE6583" w:rsidRPr="00192494" w:rsidRDefault="00BE6583" w:rsidP="007770AB">
      <w:pPr>
        <w:ind w:firstLine="0"/>
        <w:jc w:val="center"/>
        <w:rPr>
          <w:rStyle w:val="Emphasis"/>
          <w:sz w:val="28"/>
          <w:szCs w:val="28"/>
        </w:rPr>
      </w:pPr>
    </w:p>
    <w:p w:rsidR="00D0012D" w:rsidRDefault="00D0012D" w:rsidP="007770AB">
      <w:pPr>
        <w:ind w:firstLine="0"/>
        <w:jc w:val="center"/>
        <w:rPr>
          <w:rStyle w:val="Emphasis"/>
          <w:sz w:val="28"/>
          <w:szCs w:val="28"/>
        </w:rPr>
      </w:pPr>
    </w:p>
    <w:p w:rsidR="00D0012D" w:rsidRDefault="00D0012D" w:rsidP="007770AB">
      <w:pPr>
        <w:ind w:firstLine="0"/>
        <w:jc w:val="center"/>
        <w:rPr>
          <w:rStyle w:val="Emphasis"/>
          <w:sz w:val="28"/>
          <w:szCs w:val="28"/>
        </w:rPr>
      </w:pPr>
    </w:p>
    <w:p w:rsidR="00D0012D" w:rsidRPr="0013593D" w:rsidRDefault="00D0012D" w:rsidP="00E82A2D">
      <w:pPr>
        <w:ind w:firstLine="0"/>
        <w:jc w:val="center"/>
        <w:rPr>
          <w:rStyle w:val="Emphasis"/>
          <w:i w:val="0"/>
          <w:szCs w:val="24"/>
        </w:rPr>
      </w:pPr>
      <w:r w:rsidRPr="0013593D">
        <w:rPr>
          <w:rStyle w:val="Emphasis"/>
          <w:i w:val="0"/>
          <w:szCs w:val="24"/>
        </w:rPr>
        <w:t>Joseph W</w:t>
      </w:r>
      <w:r w:rsidR="00A72525">
        <w:rPr>
          <w:rStyle w:val="Emphasis"/>
          <w:i w:val="0"/>
          <w:szCs w:val="24"/>
        </w:rPr>
        <w:t>.</w:t>
      </w:r>
      <w:r w:rsidRPr="0013593D">
        <w:rPr>
          <w:rStyle w:val="Emphasis"/>
          <w:i w:val="0"/>
          <w:szCs w:val="24"/>
        </w:rPr>
        <w:t xml:space="preserve"> Mitchell</w:t>
      </w:r>
    </w:p>
    <w:p w:rsidR="00707C5E" w:rsidRPr="0013593D" w:rsidRDefault="00A72525" w:rsidP="00E82A2D">
      <w:pPr>
        <w:ind w:firstLine="0"/>
        <w:jc w:val="center"/>
        <w:rPr>
          <w:rStyle w:val="Emphasis"/>
          <w:i w:val="0"/>
          <w:szCs w:val="24"/>
        </w:rPr>
      </w:pPr>
      <w:r>
        <w:rPr>
          <w:rStyle w:val="Emphasis"/>
          <w:i w:val="0"/>
          <w:szCs w:val="24"/>
        </w:rPr>
        <w:t>August</w:t>
      </w:r>
      <w:r w:rsidR="00A14639" w:rsidRPr="0013593D">
        <w:rPr>
          <w:rStyle w:val="Emphasis"/>
          <w:i w:val="0"/>
          <w:szCs w:val="24"/>
        </w:rPr>
        <w:t xml:space="preserve"> 201</w:t>
      </w:r>
      <w:r w:rsidR="00D87A77" w:rsidRPr="0013593D">
        <w:rPr>
          <w:rStyle w:val="Emphasis"/>
          <w:i w:val="0"/>
          <w:szCs w:val="24"/>
        </w:rPr>
        <w:t>3</w:t>
      </w:r>
    </w:p>
    <w:p w:rsidR="00C27847" w:rsidRDefault="00C27847">
      <w:pPr>
        <w:spacing w:after="0" w:line="240" w:lineRule="auto"/>
        <w:ind w:firstLine="0"/>
        <w:rPr>
          <w:rFonts w:ascii="Cambria" w:hAnsi="Cambria"/>
          <w:b/>
          <w:bCs/>
          <w:color w:val="365F91"/>
          <w:sz w:val="28"/>
          <w:szCs w:val="28"/>
        </w:rPr>
      </w:pPr>
      <w:bookmarkStart w:id="0" w:name="_Toc195608648"/>
      <w:bookmarkStart w:id="1" w:name="_Toc196201391"/>
      <w:bookmarkStart w:id="2" w:name="_Toc196203251"/>
      <w:bookmarkStart w:id="3" w:name="_Toc196209696"/>
      <w:bookmarkStart w:id="4" w:name="_Toc351678627"/>
      <w:bookmarkStart w:id="5" w:name="_Toc351679956"/>
      <w:bookmarkStart w:id="6" w:name="_Toc351680366"/>
      <w:bookmarkStart w:id="7" w:name="_Toc351680919"/>
      <w:bookmarkStart w:id="8" w:name="_Toc351830961"/>
      <w:bookmarkStart w:id="9" w:name="_Toc351831727"/>
      <w:r>
        <w:br w:type="page"/>
      </w:r>
    </w:p>
    <w:p w:rsidR="00C27847" w:rsidRDefault="00C27847" w:rsidP="00C27847">
      <w:pPr>
        <w:spacing w:after="0" w:line="240" w:lineRule="auto"/>
        <w:ind w:firstLine="0"/>
        <w:jc w:val="right"/>
      </w:pPr>
    </w:p>
    <w:p w:rsidR="00C27847" w:rsidRDefault="00C27847" w:rsidP="00C27847">
      <w:pPr>
        <w:spacing w:after="0" w:line="240" w:lineRule="auto"/>
        <w:ind w:firstLine="0"/>
        <w:jc w:val="right"/>
      </w:pPr>
    </w:p>
    <w:p w:rsidR="00C27847" w:rsidRDefault="00C27847" w:rsidP="00C27847">
      <w:pPr>
        <w:spacing w:after="0" w:line="240" w:lineRule="auto"/>
        <w:ind w:firstLine="0"/>
        <w:jc w:val="right"/>
      </w:pPr>
    </w:p>
    <w:p w:rsidR="00C27847" w:rsidRDefault="00C27847" w:rsidP="00C27847">
      <w:pPr>
        <w:spacing w:after="0" w:line="240" w:lineRule="auto"/>
        <w:ind w:firstLine="0"/>
        <w:jc w:val="right"/>
      </w:pPr>
    </w:p>
    <w:p w:rsidR="00C27847" w:rsidRDefault="00C27847" w:rsidP="00C27847">
      <w:pPr>
        <w:spacing w:after="0" w:line="240" w:lineRule="auto"/>
        <w:ind w:firstLine="0"/>
        <w:jc w:val="right"/>
      </w:pPr>
    </w:p>
    <w:p w:rsidR="00C27847" w:rsidRDefault="00C27847" w:rsidP="00C27847">
      <w:pPr>
        <w:spacing w:after="0" w:line="240" w:lineRule="auto"/>
        <w:ind w:firstLine="0"/>
        <w:jc w:val="right"/>
      </w:pPr>
    </w:p>
    <w:p w:rsidR="00C27847" w:rsidRDefault="00C27847" w:rsidP="00C27847">
      <w:pPr>
        <w:spacing w:after="0" w:line="240" w:lineRule="auto"/>
        <w:ind w:firstLine="0"/>
        <w:jc w:val="right"/>
      </w:pPr>
    </w:p>
    <w:p w:rsidR="00C27847" w:rsidRDefault="00C27847" w:rsidP="00C27847">
      <w:pPr>
        <w:spacing w:after="0" w:line="240" w:lineRule="auto"/>
        <w:ind w:firstLine="0"/>
        <w:jc w:val="right"/>
      </w:pPr>
    </w:p>
    <w:p w:rsidR="00C27847" w:rsidRDefault="00C27847" w:rsidP="00C27847">
      <w:pPr>
        <w:spacing w:after="0" w:line="240" w:lineRule="auto"/>
        <w:ind w:firstLine="0"/>
        <w:jc w:val="right"/>
      </w:pPr>
    </w:p>
    <w:p w:rsidR="00C27847" w:rsidRDefault="00C27847" w:rsidP="00C27847">
      <w:pPr>
        <w:spacing w:after="0" w:line="240" w:lineRule="auto"/>
        <w:ind w:firstLine="0"/>
        <w:jc w:val="right"/>
      </w:pPr>
    </w:p>
    <w:p w:rsidR="00C27847" w:rsidRDefault="00C27847" w:rsidP="00C27847">
      <w:pPr>
        <w:spacing w:after="0" w:line="240" w:lineRule="auto"/>
        <w:ind w:firstLine="0"/>
        <w:jc w:val="right"/>
      </w:pPr>
    </w:p>
    <w:p w:rsidR="00C27847" w:rsidRDefault="00C27847" w:rsidP="00C27847">
      <w:pPr>
        <w:spacing w:after="0" w:line="240" w:lineRule="auto"/>
        <w:ind w:firstLine="0"/>
        <w:jc w:val="right"/>
      </w:pPr>
    </w:p>
    <w:p w:rsidR="00C27847" w:rsidRDefault="00C27847" w:rsidP="00C27847">
      <w:pPr>
        <w:spacing w:after="0" w:line="240" w:lineRule="auto"/>
        <w:ind w:firstLine="0"/>
        <w:jc w:val="right"/>
      </w:pPr>
    </w:p>
    <w:p w:rsidR="00C27847" w:rsidRDefault="00C27847" w:rsidP="00C27847">
      <w:pPr>
        <w:spacing w:after="0" w:line="240" w:lineRule="auto"/>
        <w:ind w:firstLine="0"/>
        <w:jc w:val="right"/>
      </w:pPr>
    </w:p>
    <w:p w:rsidR="00C27847" w:rsidRDefault="00C27847" w:rsidP="00C27847">
      <w:pPr>
        <w:spacing w:after="0" w:line="240" w:lineRule="auto"/>
        <w:ind w:firstLine="0"/>
        <w:jc w:val="right"/>
      </w:pPr>
    </w:p>
    <w:p w:rsidR="00C27847" w:rsidRDefault="00C27847" w:rsidP="00C27847">
      <w:pPr>
        <w:spacing w:after="0" w:line="240" w:lineRule="auto"/>
        <w:ind w:firstLine="0"/>
        <w:jc w:val="right"/>
      </w:pPr>
    </w:p>
    <w:p w:rsidR="00C27847" w:rsidRDefault="00C27847" w:rsidP="00C27847">
      <w:pPr>
        <w:spacing w:after="0" w:line="240" w:lineRule="auto"/>
        <w:ind w:firstLine="0"/>
        <w:jc w:val="right"/>
      </w:pPr>
    </w:p>
    <w:p w:rsidR="00C27847" w:rsidRDefault="00C27847" w:rsidP="00C27847">
      <w:pPr>
        <w:spacing w:after="0" w:line="240" w:lineRule="auto"/>
        <w:ind w:firstLine="0"/>
        <w:jc w:val="right"/>
      </w:pPr>
    </w:p>
    <w:p w:rsidR="00C27847" w:rsidRDefault="00C27847" w:rsidP="00C27847">
      <w:pPr>
        <w:spacing w:after="0" w:line="240" w:lineRule="auto"/>
        <w:ind w:firstLine="0"/>
        <w:jc w:val="right"/>
      </w:pPr>
      <w:r>
        <w:t xml:space="preserve">To my friends and </w:t>
      </w:r>
      <w:r w:rsidR="004F5B2B">
        <w:t>family without whom I would not</w:t>
      </w:r>
    </w:p>
    <w:p w:rsidR="00C27847" w:rsidRDefault="00C27847" w:rsidP="00C27847">
      <w:pPr>
        <w:spacing w:after="0" w:line="240" w:lineRule="auto"/>
        <w:ind w:firstLine="0"/>
        <w:jc w:val="right"/>
      </w:pPr>
      <w:proofErr w:type="gramStart"/>
      <w:r>
        <w:t>have</w:t>
      </w:r>
      <w:proofErr w:type="gramEnd"/>
      <w:r>
        <w:t xml:space="preserve"> been able to make it this far</w:t>
      </w:r>
      <w:r>
        <w:br w:type="page"/>
      </w:r>
    </w:p>
    <w:p w:rsidR="005C5DAF" w:rsidRDefault="005C5DAF" w:rsidP="005C5DAF">
      <w:pPr>
        <w:pStyle w:val="Heading1"/>
        <w:tabs>
          <w:tab w:val="left" w:pos="360"/>
        </w:tabs>
      </w:pPr>
      <w:bookmarkStart w:id="10" w:name="_Toc351906370"/>
      <w:bookmarkStart w:id="11" w:name="_Toc351906523"/>
      <w:bookmarkStart w:id="12" w:name="_Toc351915965"/>
      <w:bookmarkStart w:id="13" w:name="_Toc351923380"/>
      <w:bookmarkStart w:id="14" w:name="_Toc353208025"/>
      <w:bookmarkStart w:id="15" w:name="_Toc353452849"/>
      <w:bookmarkStart w:id="16" w:name="_Toc356555639"/>
      <w:bookmarkStart w:id="17" w:name="_Toc356565887"/>
      <w:r>
        <w:lastRenderedPageBreak/>
        <w:t>Acknowledgements</w:t>
      </w:r>
      <w:bookmarkEnd w:id="10"/>
      <w:bookmarkEnd w:id="11"/>
      <w:bookmarkEnd w:id="12"/>
      <w:bookmarkEnd w:id="13"/>
      <w:bookmarkEnd w:id="14"/>
      <w:bookmarkEnd w:id="15"/>
      <w:bookmarkEnd w:id="16"/>
      <w:bookmarkEnd w:id="17"/>
    </w:p>
    <w:p w:rsidR="0031480E" w:rsidRDefault="00CC09BC" w:rsidP="00F11A70">
      <w:pPr>
        <w:spacing w:after="0" w:line="480" w:lineRule="auto"/>
        <w:ind w:firstLine="0"/>
      </w:pPr>
      <w:r>
        <w:tab/>
        <w:t xml:space="preserve">First </w:t>
      </w:r>
      <w:r w:rsidR="00F11A70">
        <w:t xml:space="preserve">I would like to thank my advisor Dr. Mohamed Mahfouz for allowing me the opportunity to pursue my goals and be able to work in an orthopedic research lab. He provided me the chance to work on this NIH grant as well as gave me opportunities to provide help for others in many different areas of orthopedic research. His </w:t>
      </w:r>
      <w:r w:rsidR="00E26945">
        <w:t>foresight</w:t>
      </w:r>
      <w:r w:rsidR="00F11A70">
        <w:t xml:space="preserve"> and willingness to take risks within the context of his </w:t>
      </w:r>
      <w:r w:rsidR="0084134F">
        <w:t xml:space="preserve">research provided for an incredible working and learning environment. Next I would like to thank Dr. Richard </w:t>
      </w:r>
      <w:proofErr w:type="spellStart"/>
      <w:r w:rsidR="0084134F">
        <w:t>Komistek</w:t>
      </w:r>
      <w:proofErr w:type="spellEnd"/>
      <w:r w:rsidR="0084134F">
        <w:t xml:space="preserve"> and Dr. </w:t>
      </w:r>
      <w:proofErr w:type="spellStart"/>
      <w:r w:rsidR="0084134F">
        <w:t>Adrija</w:t>
      </w:r>
      <w:proofErr w:type="spellEnd"/>
      <w:r w:rsidR="0084134F">
        <w:t xml:space="preserve"> Sharma for all </w:t>
      </w:r>
      <w:r w:rsidR="000D73A1">
        <w:t>their</w:t>
      </w:r>
      <w:r w:rsidR="0084134F">
        <w:t xml:space="preserve"> expertise and insight during the NIH grant process as well as my dissertation.  Also thank you to Dr. William Hamel and Dr. </w:t>
      </w:r>
      <w:proofErr w:type="spellStart"/>
      <w:r w:rsidR="0084134F">
        <w:t>Aly</w:t>
      </w:r>
      <w:proofErr w:type="spellEnd"/>
      <w:r w:rsidR="0084134F">
        <w:t xml:space="preserve"> </w:t>
      </w:r>
      <w:proofErr w:type="spellStart"/>
      <w:r w:rsidR="0084134F">
        <w:t>Fathy</w:t>
      </w:r>
      <w:proofErr w:type="spellEnd"/>
      <w:r w:rsidR="0084134F">
        <w:t xml:space="preserve"> for agreeing to be on my committee and their support and patience during my time as a candidate. </w:t>
      </w:r>
      <w:r w:rsidR="0031480E">
        <w:t xml:space="preserve">From Vanderbilt I would like to thank Dr. Joseph Cheng and Christy </w:t>
      </w:r>
      <w:proofErr w:type="spellStart"/>
      <w:r w:rsidR="0031480E">
        <w:t>Hagewood</w:t>
      </w:r>
      <w:proofErr w:type="spellEnd"/>
      <w:r w:rsidR="0031480E">
        <w:t xml:space="preserve"> for their time and patience during data collection phase.</w:t>
      </w:r>
    </w:p>
    <w:p w:rsidR="0031480E" w:rsidRDefault="0031480E" w:rsidP="00F11A70">
      <w:pPr>
        <w:spacing w:after="0" w:line="480" w:lineRule="auto"/>
        <w:ind w:firstLine="0"/>
      </w:pPr>
      <w:r>
        <w:tab/>
        <w:t xml:space="preserve">To my fellow graduate student, I would like to thank Chris Carr for his work alongside me during the NIH grant and for agreeing to drive most times to and from Nashville. Next I would like to thank Dr. </w:t>
      </w:r>
      <w:proofErr w:type="spellStart"/>
      <w:r>
        <w:t>Emam</w:t>
      </w:r>
      <w:proofErr w:type="spellEnd"/>
      <w:r>
        <w:t xml:space="preserve"> Fatah for providing me with the surface models and allowing me to use the lumbar atlas in my work. Gary </w:t>
      </w:r>
      <w:proofErr w:type="gramStart"/>
      <w:r>
        <w:t>To</w:t>
      </w:r>
      <w:proofErr w:type="gramEnd"/>
      <w:r>
        <w:t xml:space="preserve"> thank you for your words of wisdom, always helping me with adobe, and being an overall great friend.  Thank you to Rebecca Robertson, </w:t>
      </w:r>
      <w:proofErr w:type="spellStart"/>
      <w:r>
        <w:t>Lyndsay</w:t>
      </w:r>
      <w:proofErr w:type="spellEnd"/>
      <w:r>
        <w:t xml:space="preserve"> Bowers, </w:t>
      </w:r>
      <w:proofErr w:type="spellStart"/>
      <w:r>
        <w:t>Sumesh</w:t>
      </w:r>
      <w:proofErr w:type="spellEnd"/>
      <w:r>
        <w:t xml:space="preserve"> </w:t>
      </w:r>
      <w:proofErr w:type="spellStart"/>
      <w:r>
        <w:t>Zingde</w:t>
      </w:r>
      <w:proofErr w:type="spellEnd"/>
      <w:r>
        <w:t xml:space="preserve">, </w:t>
      </w:r>
      <w:r w:rsidR="00E26945">
        <w:t xml:space="preserve">Dr. </w:t>
      </w:r>
      <w:proofErr w:type="spellStart"/>
      <w:r>
        <w:t>Filip</w:t>
      </w:r>
      <w:proofErr w:type="spellEnd"/>
      <w:r>
        <w:t xml:space="preserve"> </w:t>
      </w:r>
      <w:proofErr w:type="spellStart"/>
      <w:r>
        <w:t>Leszko</w:t>
      </w:r>
      <w:proofErr w:type="spellEnd"/>
      <w:r>
        <w:t xml:space="preserve">, </w:t>
      </w:r>
      <w:proofErr w:type="spellStart"/>
      <w:r>
        <w:t>Hatem</w:t>
      </w:r>
      <w:proofErr w:type="spellEnd"/>
      <w:r>
        <w:t xml:space="preserve"> El </w:t>
      </w:r>
      <w:proofErr w:type="spellStart"/>
      <w:r>
        <w:t>Dakhakhni</w:t>
      </w:r>
      <w:proofErr w:type="spellEnd"/>
      <w:r>
        <w:t xml:space="preserve">, Nicholas </w:t>
      </w:r>
      <w:proofErr w:type="spellStart"/>
      <w:r>
        <w:t>Battaglia</w:t>
      </w:r>
      <w:proofErr w:type="spellEnd"/>
      <w:r>
        <w:t xml:space="preserve">, </w:t>
      </w:r>
      <w:r w:rsidR="003464EA">
        <w:t xml:space="preserve">Michael Johnson, </w:t>
      </w:r>
      <w:r>
        <w:t>and anyone else not mentioned for their support over the past few years.</w:t>
      </w:r>
    </w:p>
    <w:p w:rsidR="005C5DAF" w:rsidRDefault="0031480E" w:rsidP="00F11A70">
      <w:pPr>
        <w:spacing w:after="0" w:line="480" w:lineRule="auto"/>
        <w:ind w:firstLine="0"/>
      </w:pPr>
      <w:r>
        <w:tab/>
        <w:t>Finally, I would like to thank my mom and dad, Renee and Raymond, as well as my sister, Aimee, for their support</w:t>
      </w:r>
      <w:r w:rsidR="003464EA">
        <w:t>, encouragements,</w:t>
      </w:r>
      <w:r>
        <w:t xml:space="preserve"> and </w:t>
      </w:r>
      <w:r w:rsidR="003464EA">
        <w:t xml:space="preserve">affording me the opportunities I have had in life. I would like to thank my girlfriend, Stephanie, for putting her life on hold to spend time with me in Knoxville, and supporting me over the last few years especially through the last few grueling months. </w:t>
      </w:r>
      <w:r w:rsidR="005C5DAF">
        <w:br w:type="page"/>
      </w:r>
    </w:p>
    <w:p w:rsidR="00011674" w:rsidRDefault="00A65D31" w:rsidP="0099482A">
      <w:pPr>
        <w:pStyle w:val="Heading1"/>
        <w:tabs>
          <w:tab w:val="left" w:pos="360"/>
        </w:tabs>
      </w:pPr>
      <w:bookmarkStart w:id="18" w:name="_Toc351906371"/>
      <w:bookmarkStart w:id="19" w:name="_Toc351906524"/>
      <w:bookmarkStart w:id="20" w:name="_Toc351915966"/>
      <w:bookmarkStart w:id="21" w:name="_Toc351923381"/>
      <w:bookmarkStart w:id="22" w:name="_Toc353208026"/>
      <w:bookmarkStart w:id="23" w:name="_Toc353452850"/>
      <w:bookmarkStart w:id="24" w:name="_Toc356555640"/>
      <w:bookmarkStart w:id="25" w:name="_Toc356565888"/>
      <w:r w:rsidRPr="00884332">
        <w:lastRenderedPageBreak/>
        <w:t>A</w:t>
      </w:r>
      <w:r w:rsidR="00E90566">
        <w:t>b</w:t>
      </w:r>
      <w:r w:rsidRPr="00884332">
        <w:t>stract</w:t>
      </w:r>
      <w:bookmarkEnd w:id="0"/>
      <w:bookmarkEnd w:id="1"/>
      <w:bookmarkEnd w:id="2"/>
      <w:bookmarkEnd w:id="3"/>
      <w:bookmarkEnd w:id="4"/>
      <w:bookmarkEnd w:id="5"/>
      <w:bookmarkEnd w:id="6"/>
      <w:bookmarkEnd w:id="7"/>
      <w:bookmarkEnd w:id="8"/>
      <w:bookmarkEnd w:id="9"/>
      <w:bookmarkEnd w:id="18"/>
      <w:bookmarkEnd w:id="19"/>
      <w:bookmarkEnd w:id="20"/>
      <w:bookmarkEnd w:id="21"/>
      <w:bookmarkEnd w:id="22"/>
      <w:bookmarkEnd w:id="23"/>
      <w:bookmarkEnd w:id="24"/>
      <w:bookmarkEnd w:id="25"/>
    </w:p>
    <w:p w:rsidR="00AE1C26" w:rsidRDefault="00AE1C26" w:rsidP="00AE1C26">
      <w:pPr>
        <w:spacing w:line="480" w:lineRule="auto"/>
      </w:pPr>
      <w:r>
        <w:t>Back pain in the region of the lumbar spine has become an increasingly significant problem among individuals in the United States and is a leading cause of disability and missed work days.   At present, efforts focused on treating both the symptoms and causes of low back pain have proven to be difficult, and researchers and clinicians still do not fully understand the most effective means for treating the symptoms.  Utilizing a biomechanics approach, it is assumed that lower back pain is, at least in part, associated with an increased localized stress.  </w:t>
      </w:r>
    </w:p>
    <w:p w:rsidR="00C73974" w:rsidRDefault="00AE1C26" w:rsidP="00051A03">
      <w:pPr>
        <w:tabs>
          <w:tab w:val="left" w:pos="720"/>
        </w:tabs>
        <w:spacing w:line="480" w:lineRule="auto"/>
      </w:pPr>
      <w:r>
        <w:t xml:space="preserve">Current models used to determine stresses are typically based from a spine simulator data where pre-prescribed motion or forces are used; however, this does not allow for patient specific motions. The muscles in the back responsible for the motion or force are either neglected due to imputed forces or optimized </w:t>
      </w:r>
      <w:r w:rsidR="000D0E75">
        <w:t>out with the</w:t>
      </w:r>
      <w:r>
        <w:t xml:space="preserve"> input of motion. The objective of this study was to determine the stresses in the intervertebral </w:t>
      </w:r>
      <w:r w:rsidR="000D0E75">
        <w:t>discs using the 3D motion with computed tomography</w:t>
      </w:r>
      <w:r>
        <w:t xml:space="preserve"> bone models. This allows for patient specific stress to be calculated using material properties of the disc and the motion of the disc space. Furthermore, motion of the vertebra during this in vivo motion will allow for stress calculations of the ligaments as well. The materials prescribed to the soft tissues will be a combination of existing techniques in order to represent the tissue as close to how it actually is.  From these stress results, correlations can be made between the different groups collected: normal, low back pain, degenerative, and surgical patients. </w:t>
      </w:r>
      <w:r w:rsidR="000D0E75">
        <w:t xml:space="preserve">This will hopefully provide insight into why people have low back pain without sign of degeneration, how degenerative discs effect stress, and if </w:t>
      </w:r>
      <w:r w:rsidR="00F44435">
        <w:t>stress is</w:t>
      </w:r>
      <w:r w:rsidR="000D0E75">
        <w:t xml:space="preserve"> higher at the adjacent disc after surgery. </w:t>
      </w:r>
    </w:p>
    <w:p w:rsidR="00C33FBF" w:rsidRDefault="00C33FBF">
      <w:pPr>
        <w:spacing w:after="0" w:line="240" w:lineRule="auto"/>
        <w:ind w:firstLine="0"/>
        <w:rPr>
          <w:rStyle w:val="IntenseEmphasis"/>
          <w:rFonts w:ascii="Cambria" w:hAnsi="Cambria"/>
          <w:i w:val="0"/>
          <w:iCs w:val="0"/>
          <w:color w:val="365F91"/>
          <w:sz w:val="28"/>
          <w:szCs w:val="28"/>
        </w:rPr>
      </w:pPr>
      <w:bookmarkStart w:id="26" w:name="_Toc196209980"/>
      <w:bookmarkStart w:id="27" w:name="_Toc196210622"/>
      <w:bookmarkStart w:id="28" w:name="_Toc351678628"/>
      <w:r>
        <w:rPr>
          <w:rStyle w:val="IntenseEmphasis"/>
          <w:b w:val="0"/>
          <w:bCs w:val="0"/>
          <w:i w:val="0"/>
          <w:iCs w:val="0"/>
          <w:color w:val="365F91"/>
        </w:rPr>
        <w:br w:type="page"/>
      </w:r>
    </w:p>
    <w:p w:rsidR="0099482A" w:rsidRDefault="0099482A" w:rsidP="00615BCF">
      <w:pPr>
        <w:pStyle w:val="Heading1"/>
        <w:jc w:val="center"/>
      </w:pPr>
      <w:bookmarkStart w:id="29" w:name="_Toc351679957"/>
      <w:bookmarkStart w:id="30" w:name="_Toc351680367"/>
      <w:bookmarkStart w:id="31" w:name="_Toc351680920"/>
      <w:bookmarkStart w:id="32" w:name="_Toc351830962"/>
      <w:bookmarkStart w:id="33" w:name="_Toc351831728"/>
      <w:bookmarkStart w:id="34" w:name="_Toc351906372"/>
      <w:bookmarkStart w:id="35" w:name="_Toc351906525"/>
      <w:bookmarkStart w:id="36" w:name="_Toc351915967"/>
      <w:bookmarkStart w:id="37" w:name="_Toc351923382"/>
      <w:bookmarkStart w:id="38" w:name="_Toc353208027"/>
      <w:bookmarkStart w:id="39" w:name="_Toc353452851"/>
      <w:bookmarkStart w:id="40" w:name="_Toc356555641"/>
      <w:bookmarkStart w:id="41" w:name="_Toc356565889"/>
      <w:r w:rsidRPr="0099482A">
        <w:rPr>
          <w:rStyle w:val="IntenseEmphasis"/>
          <w:b/>
          <w:bCs/>
          <w:i w:val="0"/>
          <w:iCs w:val="0"/>
          <w:color w:val="365F91"/>
        </w:rPr>
        <w:lastRenderedPageBreak/>
        <w:t>Table of Contents</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rsidR="00B44AB5" w:rsidRDefault="00A5047B">
      <w:pPr>
        <w:pStyle w:val="TOC1"/>
        <w:rPr>
          <w:rFonts w:asciiTheme="minorHAnsi" w:eastAsiaTheme="minorEastAsia" w:hAnsiTheme="minorHAnsi" w:cstheme="minorBidi"/>
          <w:b w:val="0"/>
          <w:bCs w:val="0"/>
          <w:i w:val="0"/>
          <w:iCs w:val="0"/>
          <w:noProof/>
          <w:sz w:val="22"/>
          <w:szCs w:val="22"/>
          <w:lang w:bidi="ar-SA"/>
        </w:rPr>
      </w:pPr>
      <w:r w:rsidRPr="00A5047B">
        <w:fldChar w:fldCharType="begin"/>
      </w:r>
      <w:r w:rsidR="0099482A">
        <w:instrText xml:space="preserve"> TOC \o "1-6" \h \z \u </w:instrText>
      </w:r>
      <w:r w:rsidRPr="00A5047B">
        <w:fldChar w:fldCharType="separate"/>
      </w:r>
      <w:hyperlink w:anchor="_Toc356565892" w:history="1">
        <w:r w:rsidR="00B44AB5" w:rsidRPr="0059515F">
          <w:rPr>
            <w:rStyle w:val="Hyperlink"/>
            <w:noProof/>
          </w:rPr>
          <w:t>Chapter 1. Background and Significance</w:t>
        </w:r>
        <w:r w:rsidR="00B44AB5">
          <w:rPr>
            <w:noProof/>
            <w:webHidden/>
          </w:rPr>
          <w:tab/>
        </w:r>
        <w:r>
          <w:rPr>
            <w:noProof/>
            <w:webHidden/>
          </w:rPr>
          <w:fldChar w:fldCharType="begin"/>
        </w:r>
        <w:r w:rsidR="00B44AB5">
          <w:rPr>
            <w:noProof/>
            <w:webHidden/>
          </w:rPr>
          <w:instrText xml:space="preserve"> PAGEREF _Toc356565892 \h </w:instrText>
        </w:r>
        <w:r>
          <w:rPr>
            <w:noProof/>
            <w:webHidden/>
          </w:rPr>
        </w:r>
        <w:r>
          <w:rPr>
            <w:noProof/>
            <w:webHidden/>
          </w:rPr>
          <w:fldChar w:fldCharType="separate"/>
        </w:r>
        <w:r w:rsidR="007A0ABB">
          <w:rPr>
            <w:noProof/>
            <w:webHidden/>
          </w:rPr>
          <w:t>1</w:t>
        </w:r>
        <w:r>
          <w:rPr>
            <w:noProof/>
            <w:webHidden/>
          </w:rPr>
          <w:fldChar w:fldCharType="end"/>
        </w:r>
      </w:hyperlink>
    </w:p>
    <w:p w:rsidR="00B44AB5" w:rsidRDefault="00A5047B">
      <w:pPr>
        <w:pStyle w:val="TOC2"/>
        <w:rPr>
          <w:rFonts w:asciiTheme="minorHAnsi" w:eastAsiaTheme="minorEastAsia" w:hAnsiTheme="minorHAnsi" w:cstheme="minorBidi"/>
          <w:b w:val="0"/>
          <w:bCs w:val="0"/>
          <w:noProof/>
          <w:lang w:bidi="ar-SA"/>
        </w:rPr>
      </w:pPr>
      <w:hyperlink w:anchor="_Toc356565893" w:history="1">
        <w:r w:rsidR="00B44AB5" w:rsidRPr="0059515F">
          <w:rPr>
            <w:rStyle w:val="Hyperlink"/>
            <w:noProof/>
          </w:rPr>
          <w:t>1.1.</w:t>
        </w:r>
        <w:r w:rsidR="00B44AB5">
          <w:rPr>
            <w:rFonts w:asciiTheme="minorHAnsi" w:eastAsiaTheme="minorEastAsia" w:hAnsiTheme="minorHAnsi" w:cstheme="minorBidi"/>
            <w:b w:val="0"/>
            <w:bCs w:val="0"/>
            <w:noProof/>
            <w:lang w:bidi="ar-SA"/>
          </w:rPr>
          <w:tab/>
        </w:r>
        <w:r w:rsidR="00B44AB5" w:rsidRPr="0059515F">
          <w:rPr>
            <w:rStyle w:val="Hyperlink"/>
            <w:noProof/>
          </w:rPr>
          <w:t>Soft Tissue Structure and Function</w:t>
        </w:r>
        <w:r w:rsidR="00B44AB5">
          <w:rPr>
            <w:noProof/>
            <w:webHidden/>
          </w:rPr>
          <w:tab/>
        </w:r>
        <w:r>
          <w:rPr>
            <w:noProof/>
            <w:webHidden/>
          </w:rPr>
          <w:fldChar w:fldCharType="begin"/>
        </w:r>
        <w:r w:rsidR="00B44AB5">
          <w:rPr>
            <w:noProof/>
            <w:webHidden/>
          </w:rPr>
          <w:instrText xml:space="preserve"> PAGEREF _Toc356565893 \h </w:instrText>
        </w:r>
        <w:r>
          <w:rPr>
            <w:noProof/>
            <w:webHidden/>
          </w:rPr>
        </w:r>
        <w:r>
          <w:rPr>
            <w:noProof/>
            <w:webHidden/>
          </w:rPr>
          <w:fldChar w:fldCharType="separate"/>
        </w:r>
        <w:r w:rsidR="007A0ABB">
          <w:rPr>
            <w:noProof/>
            <w:webHidden/>
          </w:rPr>
          <w:t>1</w:t>
        </w:r>
        <w:r>
          <w:rPr>
            <w:noProof/>
            <w:webHidden/>
          </w:rPr>
          <w:fldChar w:fldCharType="end"/>
        </w:r>
      </w:hyperlink>
    </w:p>
    <w:p w:rsidR="00B44AB5" w:rsidRDefault="00A5047B">
      <w:pPr>
        <w:pStyle w:val="TOC3"/>
        <w:rPr>
          <w:rFonts w:asciiTheme="minorHAnsi" w:eastAsiaTheme="minorEastAsia" w:hAnsiTheme="minorHAnsi" w:cstheme="minorBidi"/>
          <w:noProof/>
          <w:sz w:val="22"/>
          <w:szCs w:val="22"/>
          <w:lang w:bidi="ar-SA"/>
        </w:rPr>
      </w:pPr>
      <w:hyperlink w:anchor="_Toc356565894" w:history="1">
        <w:r w:rsidR="00B44AB5" w:rsidRPr="0059515F">
          <w:rPr>
            <w:rStyle w:val="Hyperlink"/>
            <w:noProof/>
          </w:rPr>
          <w:t>1.1.1</w:t>
        </w:r>
        <w:r w:rsidR="00B44AB5">
          <w:rPr>
            <w:rFonts w:asciiTheme="minorHAnsi" w:eastAsiaTheme="minorEastAsia" w:hAnsiTheme="minorHAnsi" w:cstheme="minorBidi"/>
            <w:noProof/>
            <w:sz w:val="22"/>
            <w:szCs w:val="22"/>
            <w:lang w:bidi="ar-SA"/>
          </w:rPr>
          <w:tab/>
        </w:r>
        <w:r w:rsidR="00B44AB5" w:rsidRPr="0059515F">
          <w:rPr>
            <w:rStyle w:val="Hyperlink"/>
            <w:noProof/>
          </w:rPr>
          <w:t>Intervertebral Disc</w:t>
        </w:r>
        <w:r w:rsidR="00B44AB5">
          <w:rPr>
            <w:noProof/>
            <w:webHidden/>
          </w:rPr>
          <w:tab/>
        </w:r>
        <w:r>
          <w:rPr>
            <w:noProof/>
            <w:webHidden/>
          </w:rPr>
          <w:fldChar w:fldCharType="begin"/>
        </w:r>
        <w:r w:rsidR="00B44AB5">
          <w:rPr>
            <w:noProof/>
            <w:webHidden/>
          </w:rPr>
          <w:instrText xml:space="preserve"> PAGEREF _Toc356565894 \h </w:instrText>
        </w:r>
        <w:r>
          <w:rPr>
            <w:noProof/>
            <w:webHidden/>
          </w:rPr>
        </w:r>
        <w:r>
          <w:rPr>
            <w:noProof/>
            <w:webHidden/>
          </w:rPr>
          <w:fldChar w:fldCharType="separate"/>
        </w:r>
        <w:r w:rsidR="007A0ABB">
          <w:rPr>
            <w:noProof/>
            <w:webHidden/>
          </w:rPr>
          <w:t>2</w:t>
        </w:r>
        <w:r>
          <w:rPr>
            <w:noProof/>
            <w:webHidden/>
          </w:rPr>
          <w:fldChar w:fldCharType="end"/>
        </w:r>
      </w:hyperlink>
    </w:p>
    <w:p w:rsidR="00B44AB5" w:rsidRDefault="00A5047B">
      <w:pPr>
        <w:pStyle w:val="TOC4"/>
        <w:tabs>
          <w:tab w:val="left" w:pos="2217"/>
          <w:tab w:val="right" w:leader="dot" w:pos="9926"/>
        </w:tabs>
        <w:rPr>
          <w:rFonts w:asciiTheme="minorHAnsi" w:eastAsiaTheme="minorEastAsia" w:hAnsiTheme="minorHAnsi" w:cstheme="minorBidi"/>
          <w:noProof/>
          <w:sz w:val="22"/>
          <w:szCs w:val="22"/>
          <w:lang w:bidi="ar-SA"/>
        </w:rPr>
      </w:pPr>
      <w:hyperlink w:anchor="_Toc356565895" w:history="1">
        <w:r w:rsidR="00B44AB5" w:rsidRPr="0059515F">
          <w:rPr>
            <w:rStyle w:val="Hyperlink"/>
            <w:noProof/>
          </w:rPr>
          <w:t>1.1.1.1</w:t>
        </w:r>
        <w:r w:rsidR="00B44AB5">
          <w:rPr>
            <w:rFonts w:asciiTheme="minorHAnsi" w:eastAsiaTheme="minorEastAsia" w:hAnsiTheme="minorHAnsi" w:cstheme="minorBidi"/>
            <w:noProof/>
            <w:sz w:val="22"/>
            <w:szCs w:val="22"/>
            <w:lang w:bidi="ar-SA"/>
          </w:rPr>
          <w:tab/>
        </w:r>
        <w:r w:rsidR="00B44AB5" w:rsidRPr="0059515F">
          <w:rPr>
            <w:rStyle w:val="Hyperlink"/>
            <w:noProof/>
          </w:rPr>
          <w:t>Nucleus Pulpous (Nucleus)</w:t>
        </w:r>
        <w:r w:rsidR="00B44AB5">
          <w:rPr>
            <w:noProof/>
            <w:webHidden/>
          </w:rPr>
          <w:tab/>
        </w:r>
        <w:r>
          <w:rPr>
            <w:noProof/>
            <w:webHidden/>
          </w:rPr>
          <w:fldChar w:fldCharType="begin"/>
        </w:r>
        <w:r w:rsidR="00B44AB5">
          <w:rPr>
            <w:noProof/>
            <w:webHidden/>
          </w:rPr>
          <w:instrText xml:space="preserve"> PAGEREF _Toc356565895 \h </w:instrText>
        </w:r>
        <w:r>
          <w:rPr>
            <w:noProof/>
            <w:webHidden/>
          </w:rPr>
        </w:r>
        <w:r>
          <w:rPr>
            <w:noProof/>
            <w:webHidden/>
          </w:rPr>
          <w:fldChar w:fldCharType="separate"/>
        </w:r>
        <w:r w:rsidR="007A0ABB">
          <w:rPr>
            <w:noProof/>
            <w:webHidden/>
          </w:rPr>
          <w:t>3</w:t>
        </w:r>
        <w:r>
          <w:rPr>
            <w:noProof/>
            <w:webHidden/>
          </w:rPr>
          <w:fldChar w:fldCharType="end"/>
        </w:r>
      </w:hyperlink>
    </w:p>
    <w:p w:rsidR="00B44AB5" w:rsidRDefault="00A5047B">
      <w:pPr>
        <w:pStyle w:val="TOC4"/>
        <w:tabs>
          <w:tab w:val="left" w:pos="2217"/>
          <w:tab w:val="right" w:leader="dot" w:pos="9926"/>
        </w:tabs>
        <w:rPr>
          <w:rFonts w:asciiTheme="minorHAnsi" w:eastAsiaTheme="minorEastAsia" w:hAnsiTheme="minorHAnsi" w:cstheme="minorBidi"/>
          <w:noProof/>
          <w:sz w:val="22"/>
          <w:szCs w:val="22"/>
          <w:lang w:bidi="ar-SA"/>
        </w:rPr>
      </w:pPr>
      <w:hyperlink w:anchor="_Toc356565896" w:history="1">
        <w:r w:rsidR="00B44AB5" w:rsidRPr="0059515F">
          <w:rPr>
            <w:rStyle w:val="Hyperlink"/>
            <w:noProof/>
          </w:rPr>
          <w:t>1.1.1.2</w:t>
        </w:r>
        <w:r w:rsidR="00B44AB5">
          <w:rPr>
            <w:rFonts w:asciiTheme="minorHAnsi" w:eastAsiaTheme="minorEastAsia" w:hAnsiTheme="minorHAnsi" w:cstheme="minorBidi"/>
            <w:noProof/>
            <w:sz w:val="22"/>
            <w:szCs w:val="22"/>
            <w:lang w:bidi="ar-SA"/>
          </w:rPr>
          <w:tab/>
        </w:r>
        <w:r w:rsidR="00B44AB5" w:rsidRPr="0059515F">
          <w:rPr>
            <w:rStyle w:val="Hyperlink"/>
            <w:noProof/>
          </w:rPr>
          <w:t>Annulus Fibrosus (Annulus)</w:t>
        </w:r>
        <w:r w:rsidR="00B44AB5">
          <w:rPr>
            <w:noProof/>
            <w:webHidden/>
          </w:rPr>
          <w:tab/>
        </w:r>
        <w:r>
          <w:rPr>
            <w:noProof/>
            <w:webHidden/>
          </w:rPr>
          <w:fldChar w:fldCharType="begin"/>
        </w:r>
        <w:r w:rsidR="00B44AB5">
          <w:rPr>
            <w:noProof/>
            <w:webHidden/>
          </w:rPr>
          <w:instrText xml:space="preserve"> PAGEREF _Toc356565896 \h </w:instrText>
        </w:r>
        <w:r>
          <w:rPr>
            <w:noProof/>
            <w:webHidden/>
          </w:rPr>
        </w:r>
        <w:r>
          <w:rPr>
            <w:noProof/>
            <w:webHidden/>
          </w:rPr>
          <w:fldChar w:fldCharType="separate"/>
        </w:r>
        <w:r w:rsidR="007A0ABB">
          <w:rPr>
            <w:noProof/>
            <w:webHidden/>
          </w:rPr>
          <w:t>3</w:t>
        </w:r>
        <w:r>
          <w:rPr>
            <w:noProof/>
            <w:webHidden/>
          </w:rPr>
          <w:fldChar w:fldCharType="end"/>
        </w:r>
      </w:hyperlink>
    </w:p>
    <w:p w:rsidR="00B44AB5" w:rsidRDefault="00A5047B">
      <w:pPr>
        <w:pStyle w:val="TOC3"/>
        <w:rPr>
          <w:rFonts w:asciiTheme="minorHAnsi" w:eastAsiaTheme="minorEastAsia" w:hAnsiTheme="minorHAnsi" w:cstheme="minorBidi"/>
          <w:noProof/>
          <w:sz w:val="22"/>
          <w:szCs w:val="22"/>
          <w:lang w:bidi="ar-SA"/>
        </w:rPr>
      </w:pPr>
      <w:hyperlink w:anchor="_Toc356565897" w:history="1">
        <w:r w:rsidR="00B44AB5" w:rsidRPr="0059515F">
          <w:rPr>
            <w:rStyle w:val="Hyperlink"/>
            <w:noProof/>
          </w:rPr>
          <w:t>1.1.2</w:t>
        </w:r>
        <w:r w:rsidR="00B44AB5">
          <w:rPr>
            <w:rFonts w:asciiTheme="minorHAnsi" w:eastAsiaTheme="minorEastAsia" w:hAnsiTheme="minorHAnsi" w:cstheme="minorBidi"/>
            <w:noProof/>
            <w:sz w:val="22"/>
            <w:szCs w:val="22"/>
            <w:lang w:bidi="ar-SA"/>
          </w:rPr>
          <w:tab/>
        </w:r>
        <w:r w:rsidR="00B44AB5" w:rsidRPr="0059515F">
          <w:rPr>
            <w:rStyle w:val="Hyperlink"/>
            <w:noProof/>
          </w:rPr>
          <w:t>Ligaments</w:t>
        </w:r>
        <w:r w:rsidR="00B44AB5">
          <w:rPr>
            <w:noProof/>
            <w:webHidden/>
          </w:rPr>
          <w:tab/>
        </w:r>
        <w:r>
          <w:rPr>
            <w:noProof/>
            <w:webHidden/>
          </w:rPr>
          <w:fldChar w:fldCharType="begin"/>
        </w:r>
        <w:r w:rsidR="00B44AB5">
          <w:rPr>
            <w:noProof/>
            <w:webHidden/>
          </w:rPr>
          <w:instrText xml:space="preserve"> PAGEREF _Toc356565897 \h </w:instrText>
        </w:r>
        <w:r>
          <w:rPr>
            <w:noProof/>
            <w:webHidden/>
          </w:rPr>
        </w:r>
        <w:r>
          <w:rPr>
            <w:noProof/>
            <w:webHidden/>
          </w:rPr>
          <w:fldChar w:fldCharType="separate"/>
        </w:r>
        <w:r w:rsidR="007A0ABB">
          <w:rPr>
            <w:noProof/>
            <w:webHidden/>
          </w:rPr>
          <w:t>4</w:t>
        </w:r>
        <w:r>
          <w:rPr>
            <w:noProof/>
            <w:webHidden/>
          </w:rPr>
          <w:fldChar w:fldCharType="end"/>
        </w:r>
      </w:hyperlink>
    </w:p>
    <w:p w:rsidR="00B44AB5" w:rsidRDefault="00A5047B">
      <w:pPr>
        <w:pStyle w:val="TOC3"/>
        <w:rPr>
          <w:rFonts w:asciiTheme="minorHAnsi" w:eastAsiaTheme="minorEastAsia" w:hAnsiTheme="minorHAnsi" w:cstheme="minorBidi"/>
          <w:noProof/>
          <w:sz w:val="22"/>
          <w:szCs w:val="22"/>
          <w:lang w:bidi="ar-SA"/>
        </w:rPr>
      </w:pPr>
      <w:hyperlink w:anchor="_Toc356565898" w:history="1">
        <w:r w:rsidR="00B44AB5" w:rsidRPr="0059515F">
          <w:rPr>
            <w:rStyle w:val="Hyperlink"/>
            <w:noProof/>
          </w:rPr>
          <w:t>1.1.3</w:t>
        </w:r>
        <w:r w:rsidR="00B44AB5">
          <w:rPr>
            <w:rFonts w:asciiTheme="minorHAnsi" w:eastAsiaTheme="minorEastAsia" w:hAnsiTheme="minorHAnsi" w:cstheme="minorBidi"/>
            <w:noProof/>
            <w:sz w:val="22"/>
            <w:szCs w:val="22"/>
            <w:lang w:bidi="ar-SA"/>
          </w:rPr>
          <w:tab/>
        </w:r>
        <w:r w:rsidR="00B44AB5" w:rsidRPr="0059515F">
          <w:rPr>
            <w:rStyle w:val="Hyperlink"/>
            <w:noProof/>
          </w:rPr>
          <w:t>Muscles</w:t>
        </w:r>
        <w:r w:rsidR="00B44AB5">
          <w:rPr>
            <w:noProof/>
            <w:webHidden/>
          </w:rPr>
          <w:tab/>
        </w:r>
        <w:r>
          <w:rPr>
            <w:noProof/>
            <w:webHidden/>
          </w:rPr>
          <w:fldChar w:fldCharType="begin"/>
        </w:r>
        <w:r w:rsidR="00B44AB5">
          <w:rPr>
            <w:noProof/>
            <w:webHidden/>
          </w:rPr>
          <w:instrText xml:space="preserve"> PAGEREF _Toc356565898 \h </w:instrText>
        </w:r>
        <w:r>
          <w:rPr>
            <w:noProof/>
            <w:webHidden/>
          </w:rPr>
        </w:r>
        <w:r>
          <w:rPr>
            <w:noProof/>
            <w:webHidden/>
          </w:rPr>
          <w:fldChar w:fldCharType="separate"/>
        </w:r>
        <w:r w:rsidR="007A0ABB">
          <w:rPr>
            <w:noProof/>
            <w:webHidden/>
          </w:rPr>
          <w:t>5</w:t>
        </w:r>
        <w:r>
          <w:rPr>
            <w:noProof/>
            <w:webHidden/>
          </w:rPr>
          <w:fldChar w:fldCharType="end"/>
        </w:r>
      </w:hyperlink>
    </w:p>
    <w:p w:rsidR="00B44AB5" w:rsidRDefault="00A5047B">
      <w:pPr>
        <w:pStyle w:val="TOC4"/>
        <w:tabs>
          <w:tab w:val="left" w:pos="2217"/>
          <w:tab w:val="right" w:leader="dot" w:pos="9926"/>
        </w:tabs>
        <w:rPr>
          <w:rFonts w:asciiTheme="minorHAnsi" w:eastAsiaTheme="minorEastAsia" w:hAnsiTheme="minorHAnsi" w:cstheme="minorBidi"/>
          <w:noProof/>
          <w:sz w:val="22"/>
          <w:szCs w:val="22"/>
          <w:lang w:bidi="ar-SA"/>
        </w:rPr>
      </w:pPr>
      <w:hyperlink w:anchor="_Toc356565899" w:history="1">
        <w:r w:rsidR="00B44AB5" w:rsidRPr="0059515F">
          <w:rPr>
            <w:rStyle w:val="Hyperlink"/>
            <w:noProof/>
          </w:rPr>
          <w:t>1.1.3.1</w:t>
        </w:r>
        <w:r w:rsidR="00B44AB5">
          <w:rPr>
            <w:rFonts w:asciiTheme="minorHAnsi" w:eastAsiaTheme="minorEastAsia" w:hAnsiTheme="minorHAnsi" w:cstheme="minorBidi"/>
            <w:noProof/>
            <w:sz w:val="22"/>
            <w:szCs w:val="22"/>
            <w:lang w:bidi="ar-SA"/>
          </w:rPr>
          <w:tab/>
        </w:r>
        <w:r w:rsidR="00B44AB5" w:rsidRPr="0059515F">
          <w:rPr>
            <w:rStyle w:val="Hyperlink"/>
            <w:noProof/>
          </w:rPr>
          <w:t>Psoas Major</w:t>
        </w:r>
        <w:r w:rsidR="00B44AB5">
          <w:rPr>
            <w:noProof/>
            <w:webHidden/>
          </w:rPr>
          <w:tab/>
        </w:r>
        <w:r>
          <w:rPr>
            <w:noProof/>
            <w:webHidden/>
          </w:rPr>
          <w:fldChar w:fldCharType="begin"/>
        </w:r>
        <w:r w:rsidR="00B44AB5">
          <w:rPr>
            <w:noProof/>
            <w:webHidden/>
          </w:rPr>
          <w:instrText xml:space="preserve"> PAGEREF _Toc356565899 \h </w:instrText>
        </w:r>
        <w:r>
          <w:rPr>
            <w:noProof/>
            <w:webHidden/>
          </w:rPr>
        </w:r>
        <w:r>
          <w:rPr>
            <w:noProof/>
            <w:webHidden/>
          </w:rPr>
          <w:fldChar w:fldCharType="separate"/>
        </w:r>
        <w:r w:rsidR="007A0ABB">
          <w:rPr>
            <w:noProof/>
            <w:webHidden/>
          </w:rPr>
          <w:t>6</w:t>
        </w:r>
        <w:r>
          <w:rPr>
            <w:noProof/>
            <w:webHidden/>
          </w:rPr>
          <w:fldChar w:fldCharType="end"/>
        </w:r>
      </w:hyperlink>
    </w:p>
    <w:p w:rsidR="00B44AB5" w:rsidRDefault="00A5047B">
      <w:pPr>
        <w:pStyle w:val="TOC4"/>
        <w:tabs>
          <w:tab w:val="left" w:pos="2217"/>
          <w:tab w:val="right" w:leader="dot" w:pos="9926"/>
        </w:tabs>
        <w:rPr>
          <w:rFonts w:asciiTheme="minorHAnsi" w:eastAsiaTheme="minorEastAsia" w:hAnsiTheme="minorHAnsi" w:cstheme="minorBidi"/>
          <w:noProof/>
          <w:sz w:val="22"/>
          <w:szCs w:val="22"/>
          <w:lang w:bidi="ar-SA"/>
        </w:rPr>
      </w:pPr>
      <w:hyperlink w:anchor="_Toc356565900" w:history="1">
        <w:r w:rsidR="00B44AB5" w:rsidRPr="0059515F">
          <w:rPr>
            <w:rStyle w:val="Hyperlink"/>
            <w:noProof/>
          </w:rPr>
          <w:t>1.1.3.2</w:t>
        </w:r>
        <w:r w:rsidR="00B44AB5">
          <w:rPr>
            <w:rFonts w:asciiTheme="minorHAnsi" w:eastAsiaTheme="minorEastAsia" w:hAnsiTheme="minorHAnsi" w:cstheme="minorBidi"/>
            <w:noProof/>
            <w:sz w:val="22"/>
            <w:szCs w:val="22"/>
            <w:lang w:bidi="ar-SA"/>
          </w:rPr>
          <w:tab/>
        </w:r>
        <w:r w:rsidR="00B44AB5" w:rsidRPr="0059515F">
          <w:rPr>
            <w:rStyle w:val="Hyperlink"/>
            <w:noProof/>
          </w:rPr>
          <w:t>Multifidus</w:t>
        </w:r>
        <w:r w:rsidR="00B44AB5">
          <w:rPr>
            <w:noProof/>
            <w:webHidden/>
          </w:rPr>
          <w:tab/>
        </w:r>
        <w:r>
          <w:rPr>
            <w:noProof/>
            <w:webHidden/>
          </w:rPr>
          <w:fldChar w:fldCharType="begin"/>
        </w:r>
        <w:r w:rsidR="00B44AB5">
          <w:rPr>
            <w:noProof/>
            <w:webHidden/>
          </w:rPr>
          <w:instrText xml:space="preserve"> PAGEREF _Toc356565900 \h </w:instrText>
        </w:r>
        <w:r>
          <w:rPr>
            <w:noProof/>
            <w:webHidden/>
          </w:rPr>
        </w:r>
        <w:r>
          <w:rPr>
            <w:noProof/>
            <w:webHidden/>
          </w:rPr>
          <w:fldChar w:fldCharType="separate"/>
        </w:r>
        <w:r w:rsidR="007A0ABB">
          <w:rPr>
            <w:noProof/>
            <w:webHidden/>
          </w:rPr>
          <w:t>6</w:t>
        </w:r>
        <w:r>
          <w:rPr>
            <w:noProof/>
            <w:webHidden/>
          </w:rPr>
          <w:fldChar w:fldCharType="end"/>
        </w:r>
      </w:hyperlink>
    </w:p>
    <w:p w:rsidR="00B44AB5" w:rsidRDefault="00A5047B">
      <w:pPr>
        <w:pStyle w:val="TOC4"/>
        <w:tabs>
          <w:tab w:val="left" w:pos="2217"/>
          <w:tab w:val="right" w:leader="dot" w:pos="9926"/>
        </w:tabs>
        <w:rPr>
          <w:rFonts w:asciiTheme="minorHAnsi" w:eastAsiaTheme="minorEastAsia" w:hAnsiTheme="minorHAnsi" w:cstheme="minorBidi"/>
          <w:noProof/>
          <w:sz w:val="22"/>
          <w:szCs w:val="22"/>
          <w:lang w:bidi="ar-SA"/>
        </w:rPr>
      </w:pPr>
      <w:hyperlink w:anchor="_Toc356565901" w:history="1">
        <w:r w:rsidR="00B44AB5" w:rsidRPr="0059515F">
          <w:rPr>
            <w:rStyle w:val="Hyperlink"/>
            <w:noProof/>
          </w:rPr>
          <w:t>1.1.3.3</w:t>
        </w:r>
        <w:r w:rsidR="00B44AB5">
          <w:rPr>
            <w:rFonts w:asciiTheme="minorHAnsi" w:eastAsiaTheme="minorEastAsia" w:hAnsiTheme="minorHAnsi" w:cstheme="minorBidi"/>
            <w:noProof/>
            <w:sz w:val="22"/>
            <w:szCs w:val="22"/>
            <w:lang w:bidi="ar-SA"/>
          </w:rPr>
          <w:tab/>
        </w:r>
        <w:r w:rsidR="00B44AB5" w:rsidRPr="0059515F">
          <w:rPr>
            <w:rStyle w:val="Hyperlink"/>
            <w:noProof/>
          </w:rPr>
          <w:t>Erector Spinae</w:t>
        </w:r>
        <w:r w:rsidR="00B44AB5">
          <w:rPr>
            <w:noProof/>
            <w:webHidden/>
          </w:rPr>
          <w:tab/>
        </w:r>
        <w:r>
          <w:rPr>
            <w:noProof/>
            <w:webHidden/>
          </w:rPr>
          <w:fldChar w:fldCharType="begin"/>
        </w:r>
        <w:r w:rsidR="00B44AB5">
          <w:rPr>
            <w:noProof/>
            <w:webHidden/>
          </w:rPr>
          <w:instrText xml:space="preserve"> PAGEREF _Toc356565901 \h </w:instrText>
        </w:r>
        <w:r>
          <w:rPr>
            <w:noProof/>
            <w:webHidden/>
          </w:rPr>
        </w:r>
        <w:r>
          <w:rPr>
            <w:noProof/>
            <w:webHidden/>
          </w:rPr>
          <w:fldChar w:fldCharType="separate"/>
        </w:r>
        <w:r w:rsidR="007A0ABB">
          <w:rPr>
            <w:noProof/>
            <w:webHidden/>
          </w:rPr>
          <w:t>6</w:t>
        </w:r>
        <w:r>
          <w:rPr>
            <w:noProof/>
            <w:webHidden/>
          </w:rPr>
          <w:fldChar w:fldCharType="end"/>
        </w:r>
      </w:hyperlink>
    </w:p>
    <w:p w:rsidR="00B44AB5" w:rsidRDefault="00A5047B">
      <w:pPr>
        <w:pStyle w:val="TOC2"/>
        <w:rPr>
          <w:rFonts w:asciiTheme="minorHAnsi" w:eastAsiaTheme="minorEastAsia" w:hAnsiTheme="minorHAnsi" w:cstheme="minorBidi"/>
          <w:b w:val="0"/>
          <w:bCs w:val="0"/>
          <w:noProof/>
          <w:lang w:bidi="ar-SA"/>
        </w:rPr>
      </w:pPr>
      <w:hyperlink w:anchor="_Toc356565902" w:history="1">
        <w:r w:rsidR="00B44AB5" w:rsidRPr="0059515F">
          <w:rPr>
            <w:rStyle w:val="Hyperlink"/>
            <w:noProof/>
          </w:rPr>
          <w:t>1.2.</w:t>
        </w:r>
        <w:r w:rsidR="00B44AB5">
          <w:rPr>
            <w:rFonts w:asciiTheme="minorHAnsi" w:eastAsiaTheme="minorEastAsia" w:hAnsiTheme="minorHAnsi" w:cstheme="minorBidi"/>
            <w:b w:val="0"/>
            <w:bCs w:val="0"/>
            <w:noProof/>
            <w:lang w:bidi="ar-SA"/>
          </w:rPr>
          <w:tab/>
        </w:r>
        <w:r w:rsidR="00B44AB5" w:rsidRPr="0059515F">
          <w:rPr>
            <w:rStyle w:val="Hyperlink"/>
            <w:noProof/>
          </w:rPr>
          <w:t>In Vivo and In Vitro Testing</w:t>
        </w:r>
        <w:r w:rsidR="00B44AB5">
          <w:rPr>
            <w:noProof/>
            <w:webHidden/>
          </w:rPr>
          <w:tab/>
        </w:r>
        <w:r>
          <w:rPr>
            <w:noProof/>
            <w:webHidden/>
          </w:rPr>
          <w:fldChar w:fldCharType="begin"/>
        </w:r>
        <w:r w:rsidR="00B44AB5">
          <w:rPr>
            <w:noProof/>
            <w:webHidden/>
          </w:rPr>
          <w:instrText xml:space="preserve"> PAGEREF _Toc356565902 \h </w:instrText>
        </w:r>
        <w:r>
          <w:rPr>
            <w:noProof/>
            <w:webHidden/>
          </w:rPr>
        </w:r>
        <w:r>
          <w:rPr>
            <w:noProof/>
            <w:webHidden/>
          </w:rPr>
          <w:fldChar w:fldCharType="separate"/>
        </w:r>
        <w:r w:rsidR="007A0ABB">
          <w:rPr>
            <w:noProof/>
            <w:webHidden/>
          </w:rPr>
          <w:t>8</w:t>
        </w:r>
        <w:r>
          <w:rPr>
            <w:noProof/>
            <w:webHidden/>
          </w:rPr>
          <w:fldChar w:fldCharType="end"/>
        </w:r>
      </w:hyperlink>
    </w:p>
    <w:p w:rsidR="00B44AB5" w:rsidRDefault="00A5047B">
      <w:pPr>
        <w:pStyle w:val="TOC3"/>
        <w:rPr>
          <w:rFonts w:asciiTheme="minorHAnsi" w:eastAsiaTheme="minorEastAsia" w:hAnsiTheme="minorHAnsi" w:cstheme="minorBidi"/>
          <w:noProof/>
          <w:sz w:val="22"/>
          <w:szCs w:val="22"/>
          <w:lang w:bidi="ar-SA"/>
        </w:rPr>
      </w:pPr>
      <w:hyperlink w:anchor="_Toc356565903" w:history="1">
        <w:r w:rsidR="00B44AB5" w:rsidRPr="0059515F">
          <w:rPr>
            <w:rStyle w:val="Hyperlink"/>
            <w:noProof/>
          </w:rPr>
          <w:t>1.2.1</w:t>
        </w:r>
        <w:r w:rsidR="00B44AB5">
          <w:rPr>
            <w:rFonts w:asciiTheme="minorHAnsi" w:eastAsiaTheme="minorEastAsia" w:hAnsiTheme="minorHAnsi" w:cstheme="minorBidi"/>
            <w:noProof/>
            <w:sz w:val="22"/>
            <w:szCs w:val="22"/>
            <w:lang w:bidi="ar-SA"/>
          </w:rPr>
          <w:tab/>
        </w:r>
        <w:r w:rsidR="00B44AB5" w:rsidRPr="0059515F">
          <w:rPr>
            <w:rStyle w:val="Hyperlink"/>
            <w:noProof/>
          </w:rPr>
          <w:t>Intervertebral Disc</w:t>
        </w:r>
        <w:r w:rsidR="00B44AB5">
          <w:rPr>
            <w:noProof/>
            <w:webHidden/>
          </w:rPr>
          <w:tab/>
        </w:r>
        <w:r>
          <w:rPr>
            <w:noProof/>
            <w:webHidden/>
          </w:rPr>
          <w:fldChar w:fldCharType="begin"/>
        </w:r>
        <w:r w:rsidR="00B44AB5">
          <w:rPr>
            <w:noProof/>
            <w:webHidden/>
          </w:rPr>
          <w:instrText xml:space="preserve"> PAGEREF _Toc356565903 \h </w:instrText>
        </w:r>
        <w:r>
          <w:rPr>
            <w:noProof/>
            <w:webHidden/>
          </w:rPr>
        </w:r>
        <w:r>
          <w:rPr>
            <w:noProof/>
            <w:webHidden/>
          </w:rPr>
          <w:fldChar w:fldCharType="separate"/>
        </w:r>
        <w:r w:rsidR="007A0ABB">
          <w:rPr>
            <w:noProof/>
            <w:webHidden/>
          </w:rPr>
          <w:t>8</w:t>
        </w:r>
        <w:r>
          <w:rPr>
            <w:noProof/>
            <w:webHidden/>
          </w:rPr>
          <w:fldChar w:fldCharType="end"/>
        </w:r>
      </w:hyperlink>
    </w:p>
    <w:p w:rsidR="00B44AB5" w:rsidRDefault="00A5047B">
      <w:pPr>
        <w:pStyle w:val="TOC3"/>
        <w:rPr>
          <w:rFonts w:asciiTheme="minorHAnsi" w:eastAsiaTheme="minorEastAsia" w:hAnsiTheme="minorHAnsi" w:cstheme="minorBidi"/>
          <w:noProof/>
          <w:sz w:val="22"/>
          <w:szCs w:val="22"/>
          <w:lang w:bidi="ar-SA"/>
        </w:rPr>
      </w:pPr>
      <w:hyperlink w:anchor="_Toc356565904" w:history="1">
        <w:r w:rsidR="00B44AB5" w:rsidRPr="0059515F">
          <w:rPr>
            <w:rStyle w:val="Hyperlink"/>
            <w:noProof/>
          </w:rPr>
          <w:t>1.2.2</w:t>
        </w:r>
        <w:r w:rsidR="00B44AB5">
          <w:rPr>
            <w:rFonts w:asciiTheme="minorHAnsi" w:eastAsiaTheme="minorEastAsia" w:hAnsiTheme="minorHAnsi" w:cstheme="minorBidi"/>
            <w:noProof/>
            <w:sz w:val="22"/>
            <w:szCs w:val="22"/>
            <w:lang w:bidi="ar-SA"/>
          </w:rPr>
          <w:tab/>
        </w:r>
        <w:r w:rsidR="00B44AB5" w:rsidRPr="0059515F">
          <w:rPr>
            <w:rStyle w:val="Hyperlink"/>
            <w:noProof/>
          </w:rPr>
          <w:t>Ligaments</w:t>
        </w:r>
        <w:r w:rsidR="00B44AB5">
          <w:rPr>
            <w:noProof/>
            <w:webHidden/>
          </w:rPr>
          <w:tab/>
        </w:r>
        <w:r>
          <w:rPr>
            <w:noProof/>
            <w:webHidden/>
          </w:rPr>
          <w:fldChar w:fldCharType="begin"/>
        </w:r>
        <w:r w:rsidR="00B44AB5">
          <w:rPr>
            <w:noProof/>
            <w:webHidden/>
          </w:rPr>
          <w:instrText xml:space="preserve"> PAGEREF _Toc356565904 \h </w:instrText>
        </w:r>
        <w:r>
          <w:rPr>
            <w:noProof/>
            <w:webHidden/>
          </w:rPr>
        </w:r>
        <w:r>
          <w:rPr>
            <w:noProof/>
            <w:webHidden/>
          </w:rPr>
          <w:fldChar w:fldCharType="separate"/>
        </w:r>
        <w:r w:rsidR="007A0ABB">
          <w:rPr>
            <w:noProof/>
            <w:webHidden/>
          </w:rPr>
          <w:t>12</w:t>
        </w:r>
        <w:r>
          <w:rPr>
            <w:noProof/>
            <w:webHidden/>
          </w:rPr>
          <w:fldChar w:fldCharType="end"/>
        </w:r>
      </w:hyperlink>
    </w:p>
    <w:p w:rsidR="00B44AB5" w:rsidRDefault="00A5047B">
      <w:pPr>
        <w:pStyle w:val="TOC3"/>
        <w:rPr>
          <w:rFonts w:asciiTheme="minorHAnsi" w:eastAsiaTheme="minorEastAsia" w:hAnsiTheme="minorHAnsi" w:cstheme="minorBidi"/>
          <w:noProof/>
          <w:sz w:val="22"/>
          <w:szCs w:val="22"/>
          <w:lang w:bidi="ar-SA"/>
        </w:rPr>
      </w:pPr>
      <w:hyperlink w:anchor="_Toc356565905" w:history="1">
        <w:r w:rsidR="00B44AB5" w:rsidRPr="0059515F">
          <w:rPr>
            <w:rStyle w:val="Hyperlink"/>
            <w:noProof/>
          </w:rPr>
          <w:t>1.2.3</w:t>
        </w:r>
        <w:r w:rsidR="00B44AB5">
          <w:rPr>
            <w:rFonts w:asciiTheme="minorHAnsi" w:eastAsiaTheme="minorEastAsia" w:hAnsiTheme="minorHAnsi" w:cstheme="minorBidi"/>
            <w:noProof/>
            <w:sz w:val="22"/>
            <w:szCs w:val="22"/>
            <w:lang w:bidi="ar-SA"/>
          </w:rPr>
          <w:tab/>
        </w:r>
        <w:r w:rsidR="00B44AB5" w:rsidRPr="0059515F">
          <w:rPr>
            <w:rStyle w:val="Hyperlink"/>
            <w:noProof/>
          </w:rPr>
          <w:t>Muscles</w:t>
        </w:r>
        <w:r w:rsidR="00B44AB5">
          <w:rPr>
            <w:noProof/>
            <w:webHidden/>
          </w:rPr>
          <w:tab/>
        </w:r>
        <w:r>
          <w:rPr>
            <w:noProof/>
            <w:webHidden/>
          </w:rPr>
          <w:fldChar w:fldCharType="begin"/>
        </w:r>
        <w:r w:rsidR="00B44AB5">
          <w:rPr>
            <w:noProof/>
            <w:webHidden/>
          </w:rPr>
          <w:instrText xml:space="preserve"> PAGEREF _Toc356565905 \h </w:instrText>
        </w:r>
        <w:r>
          <w:rPr>
            <w:noProof/>
            <w:webHidden/>
          </w:rPr>
        </w:r>
        <w:r>
          <w:rPr>
            <w:noProof/>
            <w:webHidden/>
          </w:rPr>
          <w:fldChar w:fldCharType="separate"/>
        </w:r>
        <w:r w:rsidR="007A0ABB">
          <w:rPr>
            <w:noProof/>
            <w:webHidden/>
          </w:rPr>
          <w:t>13</w:t>
        </w:r>
        <w:r>
          <w:rPr>
            <w:noProof/>
            <w:webHidden/>
          </w:rPr>
          <w:fldChar w:fldCharType="end"/>
        </w:r>
      </w:hyperlink>
    </w:p>
    <w:p w:rsidR="00B44AB5" w:rsidRDefault="00A5047B">
      <w:pPr>
        <w:pStyle w:val="TOC2"/>
        <w:rPr>
          <w:rFonts w:asciiTheme="minorHAnsi" w:eastAsiaTheme="minorEastAsia" w:hAnsiTheme="minorHAnsi" w:cstheme="minorBidi"/>
          <w:b w:val="0"/>
          <w:bCs w:val="0"/>
          <w:noProof/>
          <w:lang w:bidi="ar-SA"/>
        </w:rPr>
      </w:pPr>
      <w:hyperlink w:anchor="_Toc356565906" w:history="1">
        <w:r w:rsidR="00B44AB5" w:rsidRPr="0059515F">
          <w:rPr>
            <w:rStyle w:val="Hyperlink"/>
            <w:noProof/>
          </w:rPr>
          <w:t>1.3.</w:t>
        </w:r>
        <w:r w:rsidR="00B44AB5">
          <w:rPr>
            <w:rFonts w:asciiTheme="minorHAnsi" w:eastAsiaTheme="minorEastAsia" w:hAnsiTheme="minorHAnsi" w:cstheme="minorBidi"/>
            <w:b w:val="0"/>
            <w:bCs w:val="0"/>
            <w:noProof/>
            <w:lang w:bidi="ar-SA"/>
          </w:rPr>
          <w:tab/>
        </w:r>
        <w:r w:rsidR="00B44AB5" w:rsidRPr="0059515F">
          <w:rPr>
            <w:rStyle w:val="Hyperlink"/>
            <w:noProof/>
          </w:rPr>
          <w:t>Spine Disorders: Intervertebral Disc Degeneration</w:t>
        </w:r>
        <w:r w:rsidR="00B44AB5">
          <w:rPr>
            <w:noProof/>
            <w:webHidden/>
          </w:rPr>
          <w:tab/>
        </w:r>
        <w:r>
          <w:rPr>
            <w:noProof/>
            <w:webHidden/>
          </w:rPr>
          <w:fldChar w:fldCharType="begin"/>
        </w:r>
        <w:r w:rsidR="00B44AB5">
          <w:rPr>
            <w:noProof/>
            <w:webHidden/>
          </w:rPr>
          <w:instrText xml:space="preserve"> PAGEREF _Toc356565906 \h </w:instrText>
        </w:r>
        <w:r>
          <w:rPr>
            <w:noProof/>
            <w:webHidden/>
          </w:rPr>
        </w:r>
        <w:r>
          <w:rPr>
            <w:noProof/>
            <w:webHidden/>
          </w:rPr>
          <w:fldChar w:fldCharType="separate"/>
        </w:r>
        <w:r w:rsidR="007A0ABB">
          <w:rPr>
            <w:noProof/>
            <w:webHidden/>
          </w:rPr>
          <w:t>14</w:t>
        </w:r>
        <w:r>
          <w:rPr>
            <w:noProof/>
            <w:webHidden/>
          </w:rPr>
          <w:fldChar w:fldCharType="end"/>
        </w:r>
      </w:hyperlink>
    </w:p>
    <w:p w:rsidR="00B44AB5" w:rsidRDefault="00A5047B">
      <w:pPr>
        <w:pStyle w:val="TOC2"/>
        <w:rPr>
          <w:rFonts w:asciiTheme="minorHAnsi" w:eastAsiaTheme="minorEastAsia" w:hAnsiTheme="minorHAnsi" w:cstheme="minorBidi"/>
          <w:b w:val="0"/>
          <w:bCs w:val="0"/>
          <w:noProof/>
          <w:lang w:bidi="ar-SA"/>
        </w:rPr>
      </w:pPr>
      <w:hyperlink w:anchor="_Toc356565907" w:history="1">
        <w:r w:rsidR="00B44AB5" w:rsidRPr="0059515F">
          <w:rPr>
            <w:rStyle w:val="Hyperlink"/>
            <w:noProof/>
          </w:rPr>
          <w:t>1.4.</w:t>
        </w:r>
        <w:r w:rsidR="00B44AB5">
          <w:rPr>
            <w:rFonts w:asciiTheme="minorHAnsi" w:eastAsiaTheme="minorEastAsia" w:hAnsiTheme="minorHAnsi" w:cstheme="minorBidi"/>
            <w:b w:val="0"/>
            <w:bCs w:val="0"/>
            <w:noProof/>
            <w:lang w:bidi="ar-SA"/>
          </w:rPr>
          <w:tab/>
        </w:r>
        <w:r w:rsidR="00B44AB5" w:rsidRPr="0059515F">
          <w:rPr>
            <w:rStyle w:val="Hyperlink"/>
            <w:noProof/>
          </w:rPr>
          <w:t>Treatment: Fusion</w:t>
        </w:r>
        <w:r w:rsidR="00B44AB5">
          <w:rPr>
            <w:noProof/>
            <w:webHidden/>
          </w:rPr>
          <w:tab/>
        </w:r>
        <w:r>
          <w:rPr>
            <w:noProof/>
            <w:webHidden/>
          </w:rPr>
          <w:fldChar w:fldCharType="begin"/>
        </w:r>
        <w:r w:rsidR="00B44AB5">
          <w:rPr>
            <w:noProof/>
            <w:webHidden/>
          </w:rPr>
          <w:instrText xml:space="preserve"> PAGEREF _Toc356565907 \h </w:instrText>
        </w:r>
        <w:r>
          <w:rPr>
            <w:noProof/>
            <w:webHidden/>
          </w:rPr>
        </w:r>
        <w:r>
          <w:rPr>
            <w:noProof/>
            <w:webHidden/>
          </w:rPr>
          <w:fldChar w:fldCharType="separate"/>
        </w:r>
        <w:r w:rsidR="007A0ABB">
          <w:rPr>
            <w:noProof/>
            <w:webHidden/>
          </w:rPr>
          <w:t>15</w:t>
        </w:r>
        <w:r>
          <w:rPr>
            <w:noProof/>
            <w:webHidden/>
          </w:rPr>
          <w:fldChar w:fldCharType="end"/>
        </w:r>
      </w:hyperlink>
    </w:p>
    <w:p w:rsidR="00B44AB5" w:rsidRDefault="00A5047B">
      <w:pPr>
        <w:pStyle w:val="TOC3"/>
        <w:rPr>
          <w:rFonts w:asciiTheme="minorHAnsi" w:eastAsiaTheme="minorEastAsia" w:hAnsiTheme="minorHAnsi" w:cstheme="minorBidi"/>
          <w:noProof/>
          <w:sz w:val="22"/>
          <w:szCs w:val="22"/>
          <w:lang w:bidi="ar-SA"/>
        </w:rPr>
      </w:pPr>
      <w:hyperlink w:anchor="_Toc356565908" w:history="1">
        <w:r w:rsidR="00B44AB5" w:rsidRPr="0059515F">
          <w:rPr>
            <w:rStyle w:val="Hyperlink"/>
            <w:noProof/>
          </w:rPr>
          <w:t>1.4.1</w:t>
        </w:r>
        <w:r w:rsidR="00B44AB5">
          <w:rPr>
            <w:rFonts w:asciiTheme="minorHAnsi" w:eastAsiaTheme="minorEastAsia" w:hAnsiTheme="minorHAnsi" w:cstheme="minorBidi"/>
            <w:noProof/>
            <w:sz w:val="22"/>
            <w:szCs w:val="22"/>
            <w:lang w:bidi="ar-SA"/>
          </w:rPr>
          <w:tab/>
        </w:r>
        <w:r w:rsidR="00B44AB5" w:rsidRPr="0059515F">
          <w:rPr>
            <w:rStyle w:val="Hyperlink"/>
            <w:noProof/>
          </w:rPr>
          <w:t>Adjacent Segment Degeneration</w:t>
        </w:r>
        <w:r w:rsidR="00B44AB5">
          <w:rPr>
            <w:noProof/>
            <w:webHidden/>
          </w:rPr>
          <w:tab/>
        </w:r>
        <w:r>
          <w:rPr>
            <w:noProof/>
            <w:webHidden/>
          </w:rPr>
          <w:fldChar w:fldCharType="begin"/>
        </w:r>
        <w:r w:rsidR="00B44AB5">
          <w:rPr>
            <w:noProof/>
            <w:webHidden/>
          </w:rPr>
          <w:instrText xml:space="preserve"> PAGEREF _Toc356565908 \h </w:instrText>
        </w:r>
        <w:r>
          <w:rPr>
            <w:noProof/>
            <w:webHidden/>
          </w:rPr>
        </w:r>
        <w:r>
          <w:rPr>
            <w:noProof/>
            <w:webHidden/>
          </w:rPr>
          <w:fldChar w:fldCharType="separate"/>
        </w:r>
        <w:r w:rsidR="007A0ABB">
          <w:rPr>
            <w:noProof/>
            <w:webHidden/>
          </w:rPr>
          <w:t>16</w:t>
        </w:r>
        <w:r>
          <w:rPr>
            <w:noProof/>
            <w:webHidden/>
          </w:rPr>
          <w:fldChar w:fldCharType="end"/>
        </w:r>
      </w:hyperlink>
    </w:p>
    <w:p w:rsidR="00B44AB5" w:rsidRDefault="00A5047B">
      <w:pPr>
        <w:pStyle w:val="TOC2"/>
        <w:rPr>
          <w:rFonts w:asciiTheme="minorHAnsi" w:eastAsiaTheme="minorEastAsia" w:hAnsiTheme="minorHAnsi" w:cstheme="minorBidi"/>
          <w:b w:val="0"/>
          <w:bCs w:val="0"/>
          <w:noProof/>
          <w:lang w:bidi="ar-SA"/>
        </w:rPr>
      </w:pPr>
      <w:hyperlink w:anchor="_Toc356565909" w:history="1">
        <w:r w:rsidR="00B44AB5" w:rsidRPr="0059515F">
          <w:rPr>
            <w:rStyle w:val="Hyperlink"/>
            <w:noProof/>
          </w:rPr>
          <w:t>1.5.</w:t>
        </w:r>
        <w:r w:rsidR="00B44AB5">
          <w:rPr>
            <w:rFonts w:asciiTheme="minorHAnsi" w:eastAsiaTheme="minorEastAsia" w:hAnsiTheme="minorHAnsi" w:cstheme="minorBidi"/>
            <w:b w:val="0"/>
            <w:bCs w:val="0"/>
            <w:noProof/>
            <w:lang w:bidi="ar-SA"/>
          </w:rPr>
          <w:tab/>
        </w:r>
        <w:r w:rsidR="00B44AB5" w:rsidRPr="0059515F">
          <w:rPr>
            <w:rStyle w:val="Hyperlink"/>
            <w:noProof/>
          </w:rPr>
          <w:t>Treatment: Motion Preserving</w:t>
        </w:r>
        <w:r w:rsidR="00B44AB5">
          <w:rPr>
            <w:noProof/>
            <w:webHidden/>
          </w:rPr>
          <w:tab/>
        </w:r>
        <w:r>
          <w:rPr>
            <w:noProof/>
            <w:webHidden/>
          </w:rPr>
          <w:fldChar w:fldCharType="begin"/>
        </w:r>
        <w:r w:rsidR="00B44AB5">
          <w:rPr>
            <w:noProof/>
            <w:webHidden/>
          </w:rPr>
          <w:instrText xml:space="preserve"> PAGEREF _Toc356565909 \h </w:instrText>
        </w:r>
        <w:r>
          <w:rPr>
            <w:noProof/>
            <w:webHidden/>
          </w:rPr>
        </w:r>
        <w:r>
          <w:rPr>
            <w:noProof/>
            <w:webHidden/>
          </w:rPr>
          <w:fldChar w:fldCharType="separate"/>
        </w:r>
        <w:r w:rsidR="007A0ABB">
          <w:rPr>
            <w:noProof/>
            <w:webHidden/>
          </w:rPr>
          <w:t>16</w:t>
        </w:r>
        <w:r>
          <w:rPr>
            <w:noProof/>
            <w:webHidden/>
          </w:rPr>
          <w:fldChar w:fldCharType="end"/>
        </w:r>
      </w:hyperlink>
    </w:p>
    <w:p w:rsidR="00B44AB5" w:rsidRDefault="00A5047B">
      <w:pPr>
        <w:pStyle w:val="TOC2"/>
        <w:rPr>
          <w:rFonts w:asciiTheme="minorHAnsi" w:eastAsiaTheme="minorEastAsia" w:hAnsiTheme="minorHAnsi" w:cstheme="minorBidi"/>
          <w:b w:val="0"/>
          <w:bCs w:val="0"/>
          <w:noProof/>
          <w:lang w:bidi="ar-SA"/>
        </w:rPr>
      </w:pPr>
      <w:hyperlink w:anchor="_Toc356565910" w:history="1">
        <w:r w:rsidR="00B44AB5" w:rsidRPr="0059515F">
          <w:rPr>
            <w:rStyle w:val="Hyperlink"/>
            <w:noProof/>
          </w:rPr>
          <w:t>1.6.</w:t>
        </w:r>
        <w:r w:rsidR="00B44AB5">
          <w:rPr>
            <w:rFonts w:asciiTheme="minorHAnsi" w:eastAsiaTheme="minorEastAsia" w:hAnsiTheme="minorHAnsi" w:cstheme="minorBidi"/>
            <w:b w:val="0"/>
            <w:bCs w:val="0"/>
            <w:noProof/>
            <w:lang w:bidi="ar-SA"/>
          </w:rPr>
          <w:tab/>
        </w:r>
        <w:r w:rsidR="00B44AB5" w:rsidRPr="0059515F">
          <w:rPr>
            <w:rStyle w:val="Hyperlink"/>
            <w:noProof/>
          </w:rPr>
          <w:t>Deformable Modeling</w:t>
        </w:r>
        <w:r w:rsidR="00B44AB5">
          <w:rPr>
            <w:noProof/>
            <w:webHidden/>
          </w:rPr>
          <w:tab/>
        </w:r>
        <w:r>
          <w:rPr>
            <w:noProof/>
            <w:webHidden/>
          </w:rPr>
          <w:fldChar w:fldCharType="begin"/>
        </w:r>
        <w:r w:rsidR="00B44AB5">
          <w:rPr>
            <w:noProof/>
            <w:webHidden/>
          </w:rPr>
          <w:instrText xml:space="preserve"> PAGEREF _Toc356565910 \h </w:instrText>
        </w:r>
        <w:r>
          <w:rPr>
            <w:noProof/>
            <w:webHidden/>
          </w:rPr>
        </w:r>
        <w:r>
          <w:rPr>
            <w:noProof/>
            <w:webHidden/>
          </w:rPr>
          <w:fldChar w:fldCharType="separate"/>
        </w:r>
        <w:r w:rsidR="007A0ABB">
          <w:rPr>
            <w:noProof/>
            <w:webHidden/>
          </w:rPr>
          <w:t>18</w:t>
        </w:r>
        <w:r>
          <w:rPr>
            <w:noProof/>
            <w:webHidden/>
          </w:rPr>
          <w:fldChar w:fldCharType="end"/>
        </w:r>
      </w:hyperlink>
    </w:p>
    <w:p w:rsidR="00B44AB5" w:rsidRDefault="00A5047B">
      <w:pPr>
        <w:pStyle w:val="TOC3"/>
        <w:rPr>
          <w:rFonts w:asciiTheme="minorHAnsi" w:eastAsiaTheme="minorEastAsia" w:hAnsiTheme="minorHAnsi" w:cstheme="minorBidi"/>
          <w:noProof/>
          <w:sz w:val="22"/>
          <w:szCs w:val="22"/>
          <w:lang w:bidi="ar-SA"/>
        </w:rPr>
      </w:pPr>
      <w:hyperlink w:anchor="_Toc356565911" w:history="1">
        <w:r w:rsidR="00B44AB5" w:rsidRPr="0059515F">
          <w:rPr>
            <w:rStyle w:val="Hyperlink"/>
            <w:noProof/>
          </w:rPr>
          <w:t>1.6.1</w:t>
        </w:r>
        <w:r w:rsidR="00B44AB5">
          <w:rPr>
            <w:rFonts w:asciiTheme="minorHAnsi" w:eastAsiaTheme="minorEastAsia" w:hAnsiTheme="minorHAnsi" w:cstheme="minorBidi"/>
            <w:noProof/>
            <w:sz w:val="22"/>
            <w:szCs w:val="22"/>
            <w:lang w:bidi="ar-SA"/>
          </w:rPr>
          <w:tab/>
        </w:r>
        <w:r w:rsidR="00B44AB5" w:rsidRPr="0059515F">
          <w:rPr>
            <w:rStyle w:val="Hyperlink"/>
            <w:noProof/>
          </w:rPr>
          <w:t>Finite Element Modeling</w:t>
        </w:r>
        <w:r w:rsidR="00B44AB5">
          <w:rPr>
            <w:noProof/>
            <w:webHidden/>
          </w:rPr>
          <w:tab/>
        </w:r>
        <w:r>
          <w:rPr>
            <w:noProof/>
            <w:webHidden/>
          </w:rPr>
          <w:fldChar w:fldCharType="begin"/>
        </w:r>
        <w:r w:rsidR="00B44AB5">
          <w:rPr>
            <w:noProof/>
            <w:webHidden/>
          </w:rPr>
          <w:instrText xml:space="preserve"> PAGEREF _Toc356565911 \h </w:instrText>
        </w:r>
        <w:r>
          <w:rPr>
            <w:noProof/>
            <w:webHidden/>
          </w:rPr>
        </w:r>
        <w:r>
          <w:rPr>
            <w:noProof/>
            <w:webHidden/>
          </w:rPr>
          <w:fldChar w:fldCharType="separate"/>
        </w:r>
        <w:r w:rsidR="007A0ABB">
          <w:rPr>
            <w:noProof/>
            <w:webHidden/>
          </w:rPr>
          <w:t>18</w:t>
        </w:r>
        <w:r>
          <w:rPr>
            <w:noProof/>
            <w:webHidden/>
          </w:rPr>
          <w:fldChar w:fldCharType="end"/>
        </w:r>
      </w:hyperlink>
    </w:p>
    <w:p w:rsidR="00B44AB5" w:rsidRDefault="00A5047B">
      <w:pPr>
        <w:pStyle w:val="TOC4"/>
        <w:tabs>
          <w:tab w:val="left" w:pos="2217"/>
          <w:tab w:val="right" w:leader="dot" w:pos="9926"/>
        </w:tabs>
        <w:rPr>
          <w:rFonts w:asciiTheme="minorHAnsi" w:eastAsiaTheme="minorEastAsia" w:hAnsiTheme="minorHAnsi" w:cstheme="minorBidi"/>
          <w:noProof/>
          <w:sz w:val="22"/>
          <w:szCs w:val="22"/>
          <w:lang w:bidi="ar-SA"/>
        </w:rPr>
      </w:pPr>
      <w:hyperlink w:anchor="_Toc356565912" w:history="1">
        <w:r w:rsidR="00B44AB5" w:rsidRPr="0059515F">
          <w:rPr>
            <w:rStyle w:val="Hyperlink"/>
            <w:noProof/>
          </w:rPr>
          <w:t>1.6.1.1</w:t>
        </w:r>
        <w:r w:rsidR="00B44AB5">
          <w:rPr>
            <w:rFonts w:asciiTheme="minorHAnsi" w:eastAsiaTheme="minorEastAsia" w:hAnsiTheme="minorHAnsi" w:cstheme="minorBidi"/>
            <w:noProof/>
            <w:sz w:val="22"/>
            <w:szCs w:val="22"/>
            <w:lang w:bidi="ar-SA"/>
          </w:rPr>
          <w:tab/>
        </w:r>
        <w:r w:rsidR="00B44AB5" w:rsidRPr="0059515F">
          <w:rPr>
            <w:rStyle w:val="Hyperlink"/>
            <w:noProof/>
          </w:rPr>
          <w:t>Linear Elastic Modeling</w:t>
        </w:r>
        <w:r w:rsidR="00B44AB5">
          <w:rPr>
            <w:noProof/>
            <w:webHidden/>
          </w:rPr>
          <w:tab/>
        </w:r>
        <w:r>
          <w:rPr>
            <w:noProof/>
            <w:webHidden/>
          </w:rPr>
          <w:fldChar w:fldCharType="begin"/>
        </w:r>
        <w:r w:rsidR="00B44AB5">
          <w:rPr>
            <w:noProof/>
            <w:webHidden/>
          </w:rPr>
          <w:instrText xml:space="preserve"> PAGEREF _Toc356565912 \h </w:instrText>
        </w:r>
        <w:r>
          <w:rPr>
            <w:noProof/>
            <w:webHidden/>
          </w:rPr>
        </w:r>
        <w:r>
          <w:rPr>
            <w:noProof/>
            <w:webHidden/>
          </w:rPr>
          <w:fldChar w:fldCharType="separate"/>
        </w:r>
        <w:r w:rsidR="007A0ABB">
          <w:rPr>
            <w:noProof/>
            <w:webHidden/>
          </w:rPr>
          <w:t>18</w:t>
        </w:r>
        <w:r>
          <w:rPr>
            <w:noProof/>
            <w:webHidden/>
          </w:rPr>
          <w:fldChar w:fldCharType="end"/>
        </w:r>
      </w:hyperlink>
    </w:p>
    <w:p w:rsidR="00B44AB5" w:rsidRDefault="00A5047B">
      <w:pPr>
        <w:pStyle w:val="TOC4"/>
        <w:tabs>
          <w:tab w:val="left" w:pos="2217"/>
          <w:tab w:val="right" w:leader="dot" w:pos="9926"/>
        </w:tabs>
        <w:rPr>
          <w:rFonts w:asciiTheme="minorHAnsi" w:eastAsiaTheme="minorEastAsia" w:hAnsiTheme="minorHAnsi" w:cstheme="minorBidi"/>
          <w:noProof/>
          <w:sz w:val="22"/>
          <w:szCs w:val="22"/>
          <w:lang w:bidi="ar-SA"/>
        </w:rPr>
      </w:pPr>
      <w:hyperlink w:anchor="_Toc356565913" w:history="1">
        <w:r w:rsidR="00B44AB5" w:rsidRPr="0059515F">
          <w:rPr>
            <w:rStyle w:val="Hyperlink"/>
            <w:noProof/>
          </w:rPr>
          <w:t>1.6.1.2</w:t>
        </w:r>
        <w:r w:rsidR="00B44AB5">
          <w:rPr>
            <w:rFonts w:asciiTheme="minorHAnsi" w:eastAsiaTheme="minorEastAsia" w:hAnsiTheme="minorHAnsi" w:cstheme="minorBidi"/>
            <w:noProof/>
            <w:sz w:val="22"/>
            <w:szCs w:val="22"/>
            <w:lang w:bidi="ar-SA"/>
          </w:rPr>
          <w:tab/>
        </w:r>
        <w:r w:rsidR="00B44AB5" w:rsidRPr="0059515F">
          <w:rPr>
            <w:rStyle w:val="Hyperlink"/>
            <w:noProof/>
          </w:rPr>
          <w:t>Non-Linear Elastic Modeling</w:t>
        </w:r>
        <w:r w:rsidR="00B44AB5">
          <w:rPr>
            <w:noProof/>
            <w:webHidden/>
          </w:rPr>
          <w:tab/>
        </w:r>
        <w:r>
          <w:rPr>
            <w:noProof/>
            <w:webHidden/>
          </w:rPr>
          <w:fldChar w:fldCharType="begin"/>
        </w:r>
        <w:r w:rsidR="00B44AB5">
          <w:rPr>
            <w:noProof/>
            <w:webHidden/>
          </w:rPr>
          <w:instrText xml:space="preserve"> PAGEREF _Toc356565913 \h </w:instrText>
        </w:r>
        <w:r>
          <w:rPr>
            <w:noProof/>
            <w:webHidden/>
          </w:rPr>
        </w:r>
        <w:r>
          <w:rPr>
            <w:noProof/>
            <w:webHidden/>
          </w:rPr>
          <w:fldChar w:fldCharType="separate"/>
        </w:r>
        <w:r w:rsidR="007A0ABB">
          <w:rPr>
            <w:noProof/>
            <w:webHidden/>
          </w:rPr>
          <w:t>20</w:t>
        </w:r>
        <w:r>
          <w:rPr>
            <w:noProof/>
            <w:webHidden/>
          </w:rPr>
          <w:fldChar w:fldCharType="end"/>
        </w:r>
      </w:hyperlink>
    </w:p>
    <w:p w:rsidR="00B44AB5" w:rsidRDefault="00A5047B">
      <w:pPr>
        <w:pStyle w:val="TOC4"/>
        <w:tabs>
          <w:tab w:val="left" w:pos="2217"/>
          <w:tab w:val="right" w:leader="dot" w:pos="9926"/>
        </w:tabs>
        <w:rPr>
          <w:rFonts w:asciiTheme="minorHAnsi" w:eastAsiaTheme="minorEastAsia" w:hAnsiTheme="minorHAnsi" w:cstheme="minorBidi"/>
          <w:noProof/>
          <w:sz w:val="22"/>
          <w:szCs w:val="22"/>
          <w:lang w:bidi="ar-SA"/>
        </w:rPr>
      </w:pPr>
      <w:hyperlink w:anchor="_Toc356565914" w:history="1">
        <w:r w:rsidR="00B44AB5" w:rsidRPr="0059515F">
          <w:rPr>
            <w:rStyle w:val="Hyperlink"/>
            <w:noProof/>
          </w:rPr>
          <w:t>1.6.1.3</w:t>
        </w:r>
        <w:r w:rsidR="00B44AB5">
          <w:rPr>
            <w:rFonts w:asciiTheme="minorHAnsi" w:eastAsiaTheme="minorEastAsia" w:hAnsiTheme="minorHAnsi" w:cstheme="minorBidi"/>
            <w:noProof/>
            <w:sz w:val="22"/>
            <w:szCs w:val="22"/>
            <w:lang w:bidi="ar-SA"/>
          </w:rPr>
          <w:tab/>
        </w:r>
        <w:r w:rsidR="00B44AB5" w:rsidRPr="0059515F">
          <w:rPr>
            <w:rStyle w:val="Hyperlink"/>
            <w:noProof/>
          </w:rPr>
          <w:t>Viscoelastic Modeling</w:t>
        </w:r>
        <w:r w:rsidR="00B44AB5">
          <w:rPr>
            <w:noProof/>
            <w:webHidden/>
          </w:rPr>
          <w:tab/>
        </w:r>
        <w:r>
          <w:rPr>
            <w:noProof/>
            <w:webHidden/>
          </w:rPr>
          <w:fldChar w:fldCharType="begin"/>
        </w:r>
        <w:r w:rsidR="00B44AB5">
          <w:rPr>
            <w:noProof/>
            <w:webHidden/>
          </w:rPr>
          <w:instrText xml:space="preserve"> PAGEREF _Toc356565914 \h </w:instrText>
        </w:r>
        <w:r>
          <w:rPr>
            <w:noProof/>
            <w:webHidden/>
          </w:rPr>
        </w:r>
        <w:r>
          <w:rPr>
            <w:noProof/>
            <w:webHidden/>
          </w:rPr>
          <w:fldChar w:fldCharType="separate"/>
        </w:r>
        <w:r w:rsidR="007A0ABB">
          <w:rPr>
            <w:noProof/>
            <w:webHidden/>
          </w:rPr>
          <w:t>20</w:t>
        </w:r>
        <w:r>
          <w:rPr>
            <w:noProof/>
            <w:webHidden/>
          </w:rPr>
          <w:fldChar w:fldCharType="end"/>
        </w:r>
      </w:hyperlink>
    </w:p>
    <w:p w:rsidR="00B44AB5" w:rsidRDefault="00A5047B">
      <w:pPr>
        <w:pStyle w:val="TOC4"/>
        <w:tabs>
          <w:tab w:val="left" w:pos="2217"/>
          <w:tab w:val="right" w:leader="dot" w:pos="9926"/>
        </w:tabs>
        <w:rPr>
          <w:rFonts w:asciiTheme="minorHAnsi" w:eastAsiaTheme="minorEastAsia" w:hAnsiTheme="minorHAnsi" w:cstheme="minorBidi"/>
          <w:noProof/>
          <w:sz w:val="22"/>
          <w:szCs w:val="22"/>
          <w:lang w:bidi="ar-SA"/>
        </w:rPr>
      </w:pPr>
      <w:hyperlink w:anchor="_Toc356565915" w:history="1">
        <w:r w:rsidR="00B44AB5" w:rsidRPr="0059515F">
          <w:rPr>
            <w:rStyle w:val="Hyperlink"/>
            <w:noProof/>
          </w:rPr>
          <w:t>1.6.1.4</w:t>
        </w:r>
        <w:r w:rsidR="00B44AB5">
          <w:rPr>
            <w:rFonts w:asciiTheme="minorHAnsi" w:eastAsiaTheme="minorEastAsia" w:hAnsiTheme="minorHAnsi" w:cstheme="minorBidi"/>
            <w:noProof/>
            <w:sz w:val="22"/>
            <w:szCs w:val="22"/>
            <w:lang w:bidi="ar-SA"/>
          </w:rPr>
          <w:tab/>
        </w:r>
        <w:r w:rsidR="00B44AB5" w:rsidRPr="0059515F">
          <w:rPr>
            <w:rStyle w:val="Hyperlink"/>
            <w:noProof/>
          </w:rPr>
          <w:t>Poroelastic Modeling</w:t>
        </w:r>
        <w:r w:rsidR="00B44AB5">
          <w:rPr>
            <w:noProof/>
            <w:webHidden/>
          </w:rPr>
          <w:tab/>
        </w:r>
        <w:r>
          <w:rPr>
            <w:noProof/>
            <w:webHidden/>
          </w:rPr>
          <w:fldChar w:fldCharType="begin"/>
        </w:r>
        <w:r w:rsidR="00B44AB5">
          <w:rPr>
            <w:noProof/>
            <w:webHidden/>
          </w:rPr>
          <w:instrText xml:space="preserve"> PAGEREF _Toc356565915 \h </w:instrText>
        </w:r>
        <w:r>
          <w:rPr>
            <w:noProof/>
            <w:webHidden/>
          </w:rPr>
        </w:r>
        <w:r>
          <w:rPr>
            <w:noProof/>
            <w:webHidden/>
          </w:rPr>
          <w:fldChar w:fldCharType="separate"/>
        </w:r>
        <w:r w:rsidR="007A0ABB">
          <w:rPr>
            <w:noProof/>
            <w:webHidden/>
          </w:rPr>
          <w:t>21</w:t>
        </w:r>
        <w:r>
          <w:rPr>
            <w:noProof/>
            <w:webHidden/>
          </w:rPr>
          <w:fldChar w:fldCharType="end"/>
        </w:r>
      </w:hyperlink>
    </w:p>
    <w:p w:rsidR="00B44AB5" w:rsidRDefault="00A5047B">
      <w:pPr>
        <w:pStyle w:val="TOC4"/>
        <w:tabs>
          <w:tab w:val="left" w:pos="2217"/>
          <w:tab w:val="right" w:leader="dot" w:pos="9926"/>
        </w:tabs>
        <w:rPr>
          <w:rFonts w:asciiTheme="minorHAnsi" w:eastAsiaTheme="minorEastAsia" w:hAnsiTheme="minorHAnsi" w:cstheme="minorBidi"/>
          <w:noProof/>
          <w:sz w:val="22"/>
          <w:szCs w:val="22"/>
          <w:lang w:bidi="ar-SA"/>
        </w:rPr>
      </w:pPr>
      <w:hyperlink w:anchor="_Toc356565916" w:history="1">
        <w:r w:rsidR="00B44AB5" w:rsidRPr="0059515F">
          <w:rPr>
            <w:rStyle w:val="Hyperlink"/>
            <w:noProof/>
          </w:rPr>
          <w:t>1.6.1.5</w:t>
        </w:r>
        <w:r w:rsidR="00B44AB5">
          <w:rPr>
            <w:rFonts w:asciiTheme="minorHAnsi" w:eastAsiaTheme="minorEastAsia" w:hAnsiTheme="minorHAnsi" w:cstheme="minorBidi"/>
            <w:noProof/>
            <w:sz w:val="22"/>
            <w:szCs w:val="22"/>
            <w:lang w:bidi="ar-SA"/>
          </w:rPr>
          <w:tab/>
        </w:r>
        <w:r w:rsidR="00B44AB5" w:rsidRPr="0059515F">
          <w:rPr>
            <w:rStyle w:val="Hyperlink"/>
            <w:noProof/>
          </w:rPr>
          <w:t>Treatment Modeling</w:t>
        </w:r>
        <w:r w:rsidR="00B44AB5">
          <w:rPr>
            <w:noProof/>
            <w:webHidden/>
          </w:rPr>
          <w:tab/>
        </w:r>
        <w:r>
          <w:rPr>
            <w:noProof/>
            <w:webHidden/>
          </w:rPr>
          <w:fldChar w:fldCharType="begin"/>
        </w:r>
        <w:r w:rsidR="00B44AB5">
          <w:rPr>
            <w:noProof/>
            <w:webHidden/>
          </w:rPr>
          <w:instrText xml:space="preserve"> PAGEREF _Toc356565916 \h </w:instrText>
        </w:r>
        <w:r>
          <w:rPr>
            <w:noProof/>
            <w:webHidden/>
          </w:rPr>
        </w:r>
        <w:r>
          <w:rPr>
            <w:noProof/>
            <w:webHidden/>
          </w:rPr>
          <w:fldChar w:fldCharType="separate"/>
        </w:r>
        <w:r w:rsidR="007A0ABB">
          <w:rPr>
            <w:noProof/>
            <w:webHidden/>
          </w:rPr>
          <w:t>21</w:t>
        </w:r>
        <w:r>
          <w:rPr>
            <w:noProof/>
            <w:webHidden/>
          </w:rPr>
          <w:fldChar w:fldCharType="end"/>
        </w:r>
      </w:hyperlink>
    </w:p>
    <w:p w:rsidR="00B44AB5" w:rsidRDefault="00A5047B">
      <w:pPr>
        <w:pStyle w:val="TOC2"/>
        <w:rPr>
          <w:rFonts w:asciiTheme="minorHAnsi" w:eastAsiaTheme="minorEastAsia" w:hAnsiTheme="minorHAnsi" w:cstheme="minorBidi"/>
          <w:b w:val="0"/>
          <w:bCs w:val="0"/>
          <w:noProof/>
          <w:lang w:bidi="ar-SA"/>
        </w:rPr>
      </w:pPr>
      <w:hyperlink w:anchor="_Toc356565917" w:history="1">
        <w:r w:rsidR="00B44AB5" w:rsidRPr="0059515F">
          <w:rPr>
            <w:rStyle w:val="Hyperlink"/>
            <w:rFonts w:eastAsia="Arial Unicode MS"/>
            <w:noProof/>
          </w:rPr>
          <w:t>1.7.</w:t>
        </w:r>
        <w:r w:rsidR="00B44AB5">
          <w:rPr>
            <w:rFonts w:asciiTheme="minorHAnsi" w:eastAsiaTheme="minorEastAsia" w:hAnsiTheme="minorHAnsi" w:cstheme="minorBidi"/>
            <w:b w:val="0"/>
            <w:bCs w:val="0"/>
            <w:noProof/>
            <w:lang w:bidi="ar-SA"/>
          </w:rPr>
          <w:tab/>
        </w:r>
        <w:r w:rsidR="00B44AB5" w:rsidRPr="0059515F">
          <w:rPr>
            <w:rStyle w:val="Hyperlink"/>
            <w:rFonts w:eastAsia="Arial Unicode MS"/>
            <w:noProof/>
          </w:rPr>
          <w:t>Fundamental Contributions</w:t>
        </w:r>
        <w:r w:rsidR="00B44AB5">
          <w:rPr>
            <w:noProof/>
            <w:webHidden/>
          </w:rPr>
          <w:tab/>
        </w:r>
        <w:r>
          <w:rPr>
            <w:noProof/>
            <w:webHidden/>
          </w:rPr>
          <w:fldChar w:fldCharType="begin"/>
        </w:r>
        <w:r w:rsidR="00B44AB5">
          <w:rPr>
            <w:noProof/>
            <w:webHidden/>
          </w:rPr>
          <w:instrText xml:space="preserve"> PAGEREF _Toc356565917 \h </w:instrText>
        </w:r>
        <w:r>
          <w:rPr>
            <w:noProof/>
            <w:webHidden/>
          </w:rPr>
        </w:r>
        <w:r>
          <w:rPr>
            <w:noProof/>
            <w:webHidden/>
          </w:rPr>
          <w:fldChar w:fldCharType="separate"/>
        </w:r>
        <w:r w:rsidR="007A0ABB">
          <w:rPr>
            <w:noProof/>
            <w:webHidden/>
          </w:rPr>
          <w:t>22</w:t>
        </w:r>
        <w:r>
          <w:rPr>
            <w:noProof/>
            <w:webHidden/>
          </w:rPr>
          <w:fldChar w:fldCharType="end"/>
        </w:r>
      </w:hyperlink>
    </w:p>
    <w:p w:rsidR="00B44AB5" w:rsidRDefault="00A5047B">
      <w:pPr>
        <w:pStyle w:val="TOC1"/>
        <w:rPr>
          <w:rFonts w:asciiTheme="minorHAnsi" w:eastAsiaTheme="minorEastAsia" w:hAnsiTheme="minorHAnsi" w:cstheme="minorBidi"/>
          <w:b w:val="0"/>
          <w:bCs w:val="0"/>
          <w:i w:val="0"/>
          <w:iCs w:val="0"/>
          <w:noProof/>
          <w:sz w:val="22"/>
          <w:szCs w:val="22"/>
          <w:lang w:bidi="ar-SA"/>
        </w:rPr>
      </w:pPr>
      <w:hyperlink w:anchor="_Toc356565918" w:history="1">
        <w:r w:rsidR="00B44AB5" w:rsidRPr="0059515F">
          <w:rPr>
            <w:rStyle w:val="Hyperlink"/>
            <w:noProof/>
          </w:rPr>
          <w:t>Chapter 2. Research Design and Methods</w:t>
        </w:r>
        <w:r w:rsidR="00B44AB5">
          <w:rPr>
            <w:noProof/>
            <w:webHidden/>
          </w:rPr>
          <w:tab/>
        </w:r>
        <w:r>
          <w:rPr>
            <w:noProof/>
            <w:webHidden/>
          </w:rPr>
          <w:fldChar w:fldCharType="begin"/>
        </w:r>
        <w:r w:rsidR="00B44AB5">
          <w:rPr>
            <w:noProof/>
            <w:webHidden/>
          </w:rPr>
          <w:instrText xml:space="preserve"> PAGEREF _Toc356565918 \h </w:instrText>
        </w:r>
        <w:r>
          <w:rPr>
            <w:noProof/>
            <w:webHidden/>
          </w:rPr>
        </w:r>
        <w:r>
          <w:rPr>
            <w:noProof/>
            <w:webHidden/>
          </w:rPr>
          <w:fldChar w:fldCharType="separate"/>
        </w:r>
        <w:r w:rsidR="007A0ABB">
          <w:rPr>
            <w:noProof/>
            <w:webHidden/>
          </w:rPr>
          <w:t>23</w:t>
        </w:r>
        <w:r>
          <w:rPr>
            <w:noProof/>
            <w:webHidden/>
          </w:rPr>
          <w:fldChar w:fldCharType="end"/>
        </w:r>
      </w:hyperlink>
    </w:p>
    <w:p w:rsidR="00B44AB5" w:rsidRDefault="00A5047B">
      <w:pPr>
        <w:pStyle w:val="TOC2"/>
        <w:rPr>
          <w:rFonts w:asciiTheme="minorHAnsi" w:eastAsiaTheme="minorEastAsia" w:hAnsiTheme="minorHAnsi" w:cstheme="minorBidi"/>
          <w:b w:val="0"/>
          <w:bCs w:val="0"/>
          <w:noProof/>
          <w:lang w:bidi="ar-SA"/>
        </w:rPr>
      </w:pPr>
      <w:hyperlink w:anchor="_Toc356565919" w:history="1">
        <w:r w:rsidR="00B44AB5" w:rsidRPr="0059515F">
          <w:rPr>
            <w:rStyle w:val="Hyperlink"/>
            <w:noProof/>
          </w:rPr>
          <w:t>2.1.</w:t>
        </w:r>
        <w:r w:rsidR="00B44AB5">
          <w:rPr>
            <w:rFonts w:asciiTheme="minorHAnsi" w:eastAsiaTheme="minorEastAsia" w:hAnsiTheme="minorHAnsi" w:cstheme="minorBidi"/>
            <w:b w:val="0"/>
            <w:bCs w:val="0"/>
            <w:noProof/>
            <w:lang w:bidi="ar-SA"/>
          </w:rPr>
          <w:tab/>
        </w:r>
        <w:r w:rsidR="00B44AB5" w:rsidRPr="0059515F">
          <w:rPr>
            <w:rStyle w:val="Hyperlink"/>
            <w:noProof/>
          </w:rPr>
          <w:t>Intervertebral Disc Modeling</w:t>
        </w:r>
        <w:r w:rsidR="00B44AB5">
          <w:rPr>
            <w:noProof/>
            <w:webHidden/>
          </w:rPr>
          <w:tab/>
        </w:r>
        <w:r>
          <w:rPr>
            <w:noProof/>
            <w:webHidden/>
          </w:rPr>
          <w:fldChar w:fldCharType="begin"/>
        </w:r>
        <w:r w:rsidR="00B44AB5">
          <w:rPr>
            <w:noProof/>
            <w:webHidden/>
          </w:rPr>
          <w:instrText xml:space="preserve"> PAGEREF _Toc356565919 \h </w:instrText>
        </w:r>
        <w:r>
          <w:rPr>
            <w:noProof/>
            <w:webHidden/>
          </w:rPr>
        </w:r>
        <w:r>
          <w:rPr>
            <w:noProof/>
            <w:webHidden/>
          </w:rPr>
          <w:fldChar w:fldCharType="separate"/>
        </w:r>
        <w:r w:rsidR="007A0ABB">
          <w:rPr>
            <w:noProof/>
            <w:webHidden/>
          </w:rPr>
          <w:t>31</w:t>
        </w:r>
        <w:r>
          <w:rPr>
            <w:noProof/>
            <w:webHidden/>
          </w:rPr>
          <w:fldChar w:fldCharType="end"/>
        </w:r>
      </w:hyperlink>
    </w:p>
    <w:p w:rsidR="00B44AB5" w:rsidRDefault="00A5047B">
      <w:pPr>
        <w:pStyle w:val="TOC3"/>
        <w:rPr>
          <w:rFonts w:asciiTheme="minorHAnsi" w:eastAsiaTheme="minorEastAsia" w:hAnsiTheme="minorHAnsi" w:cstheme="minorBidi"/>
          <w:noProof/>
          <w:sz w:val="22"/>
          <w:szCs w:val="22"/>
          <w:lang w:bidi="ar-SA"/>
        </w:rPr>
      </w:pPr>
      <w:hyperlink w:anchor="_Toc356565920" w:history="1">
        <w:r w:rsidR="00B44AB5" w:rsidRPr="0059515F">
          <w:rPr>
            <w:rStyle w:val="Hyperlink"/>
            <w:noProof/>
          </w:rPr>
          <w:t>2.1. 1</w:t>
        </w:r>
        <w:r w:rsidR="00B44AB5">
          <w:rPr>
            <w:rFonts w:asciiTheme="minorHAnsi" w:eastAsiaTheme="minorEastAsia" w:hAnsiTheme="minorHAnsi" w:cstheme="minorBidi"/>
            <w:noProof/>
            <w:sz w:val="22"/>
            <w:szCs w:val="22"/>
            <w:lang w:bidi="ar-SA"/>
          </w:rPr>
          <w:tab/>
        </w:r>
        <w:r w:rsidR="00B44AB5" w:rsidRPr="0059515F">
          <w:rPr>
            <w:rStyle w:val="Hyperlink"/>
            <w:noProof/>
          </w:rPr>
          <w:t>Vertebral Coordinates and Distance Maps</w:t>
        </w:r>
        <w:r w:rsidR="00B44AB5">
          <w:rPr>
            <w:noProof/>
            <w:webHidden/>
          </w:rPr>
          <w:tab/>
        </w:r>
        <w:r>
          <w:rPr>
            <w:noProof/>
            <w:webHidden/>
          </w:rPr>
          <w:fldChar w:fldCharType="begin"/>
        </w:r>
        <w:r w:rsidR="00B44AB5">
          <w:rPr>
            <w:noProof/>
            <w:webHidden/>
          </w:rPr>
          <w:instrText xml:space="preserve"> PAGEREF _Toc356565920 \h </w:instrText>
        </w:r>
        <w:r>
          <w:rPr>
            <w:noProof/>
            <w:webHidden/>
          </w:rPr>
        </w:r>
        <w:r>
          <w:rPr>
            <w:noProof/>
            <w:webHidden/>
          </w:rPr>
          <w:fldChar w:fldCharType="separate"/>
        </w:r>
        <w:r w:rsidR="007A0ABB">
          <w:rPr>
            <w:noProof/>
            <w:webHidden/>
          </w:rPr>
          <w:t>32</w:t>
        </w:r>
        <w:r>
          <w:rPr>
            <w:noProof/>
            <w:webHidden/>
          </w:rPr>
          <w:fldChar w:fldCharType="end"/>
        </w:r>
      </w:hyperlink>
    </w:p>
    <w:p w:rsidR="00B44AB5" w:rsidRDefault="00A5047B">
      <w:pPr>
        <w:pStyle w:val="TOC3"/>
        <w:rPr>
          <w:rFonts w:asciiTheme="minorHAnsi" w:eastAsiaTheme="minorEastAsia" w:hAnsiTheme="minorHAnsi" w:cstheme="minorBidi"/>
          <w:noProof/>
          <w:sz w:val="22"/>
          <w:szCs w:val="22"/>
          <w:lang w:bidi="ar-SA"/>
        </w:rPr>
      </w:pPr>
      <w:hyperlink w:anchor="_Toc356565921" w:history="1">
        <w:r w:rsidR="00B44AB5" w:rsidRPr="0059515F">
          <w:rPr>
            <w:rStyle w:val="Hyperlink"/>
            <w:noProof/>
          </w:rPr>
          <w:t>2.1. 2</w:t>
        </w:r>
        <w:r w:rsidR="00B44AB5">
          <w:rPr>
            <w:rFonts w:asciiTheme="minorHAnsi" w:eastAsiaTheme="minorEastAsia" w:hAnsiTheme="minorHAnsi" w:cstheme="minorBidi"/>
            <w:noProof/>
            <w:sz w:val="22"/>
            <w:szCs w:val="22"/>
            <w:lang w:bidi="ar-SA"/>
          </w:rPr>
          <w:tab/>
        </w:r>
        <w:r w:rsidR="00B44AB5" w:rsidRPr="0059515F">
          <w:rPr>
            <w:rStyle w:val="Hyperlink"/>
            <w:noProof/>
          </w:rPr>
          <w:t>Disc Classification</w:t>
        </w:r>
        <w:r w:rsidR="00B44AB5">
          <w:rPr>
            <w:noProof/>
            <w:webHidden/>
          </w:rPr>
          <w:tab/>
        </w:r>
        <w:r>
          <w:rPr>
            <w:noProof/>
            <w:webHidden/>
          </w:rPr>
          <w:fldChar w:fldCharType="begin"/>
        </w:r>
        <w:r w:rsidR="00B44AB5">
          <w:rPr>
            <w:noProof/>
            <w:webHidden/>
          </w:rPr>
          <w:instrText xml:space="preserve"> PAGEREF _Toc356565921 \h </w:instrText>
        </w:r>
        <w:r>
          <w:rPr>
            <w:noProof/>
            <w:webHidden/>
          </w:rPr>
        </w:r>
        <w:r>
          <w:rPr>
            <w:noProof/>
            <w:webHidden/>
          </w:rPr>
          <w:fldChar w:fldCharType="separate"/>
        </w:r>
        <w:r w:rsidR="007A0ABB">
          <w:rPr>
            <w:noProof/>
            <w:webHidden/>
          </w:rPr>
          <w:t>33</w:t>
        </w:r>
        <w:r>
          <w:rPr>
            <w:noProof/>
            <w:webHidden/>
          </w:rPr>
          <w:fldChar w:fldCharType="end"/>
        </w:r>
      </w:hyperlink>
    </w:p>
    <w:p w:rsidR="00B44AB5" w:rsidRDefault="00A5047B">
      <w:pPr>
        <w:pStyle w:val="TOC3"/>
        <w:rPr>
          <w:rFonts w:asciiTheme="minorHAnsi" w:eastAsiaTheme="minorEastAsia" w:hAnsiTheme="minorHAnsi" w:cstheme="minorBidi"/>
          <w:noProof/>
          <w:sz w:val="22"/>
          <w:szCs w:val="22"/>
          <w:lang w:bidi="ar-SA"/>
        </w:rPr>
      </w:pPr>
      <w:hyperlink w:anchor="_Toc356565922" w:history="1">
        <w:r w:rsidR="00B44AB5" w:rsidRPr="0059515F">
          <w:rPr>
            <w:rStyle w:val="Hyperlink"/>
            <w:noProof/>
          </w:rPr>
          <w:t>2.1. 3</w:t>
        </w:r>
        <w:r w:rsidR="00B44AB5">
          <w:rPr>
            <w:rFonts w:asciiTheme="minorHAnsi" w:eastAsiaTheme="minorEastAsia" w:hAnsiTheme="minorHAnsi" w:cstheme="minorBidi"/>
            <w:noProof/>
            <w:sz w:val="22"/>
            <w:szCs w:val="22"/>
            <w:lang w:bidi="ar-SA"/>
          </w:rPr>
          <w:tab/>
        </w:r>
        <w:r w:rsidR="00B44AB5" w:rsidRPr="0059515F">
          <w:rPr>
            <w:rStyle w:val="Hyperlink"/>
            <w:noProof/>
          </w:rPr>
          <w:t>Disc Matrial Modeling</w:t>
        </w:r>
        <w:r w:rsidR="00B44AB5">
          <w:rPr>
            <w:noProof/>
            <w:webHidden/>
          </w:rPr>
          <w:tab/>
        </w:r>
        <w:r>
          <w:rPr>
            <w:noProof/>
            <w:webHidden/>
          </w:rPr>
          <w:fldChar w:fldCharType="begin"/>
        </w:r>
        <w:r w:rsidR="00B44AB5">
          <w:rPr>
            <w:noProof/>
            <w:webHidden/>
          </w:rPr>
          <w:instrText xml:space="preserve"> PAGEREF _Toc356565922 \h </w:instrText>
        </w:r>
        <w:r>
          <w:rPr>
            <w:noProof/>
            <w:webHidden/>
          </w:rPr>
        </w:r>
        <w:r>
          <w:rPr>
            <w:noProof/>
            <w:webHidden/>
          </w:rPr>
          <w:fldChar w:fldCharType="separate"/>
        </w:r>
        <w:r w:rsidR="007A0ABB">
          <w:rPr>
            <w:noProof/>
            <w:webHidden/>
          </w:rPr>
          <w:t>34</w:t>
        </w:r>
        <w:r>
          <w:rPr>
            <w:noProof/>
            <w:webHidden/>
          </w:rPr>
          <w:fldChar w:fldCharType="end"/>
        </w:r>
      </w:hyperlink>
    </w:p>
    <w:p w:rsidR="00B44AB5" w:rsidRDefault="00A5047B">
      <w:pPr>
        <w:pStyle w:val="TOC3"/>
        <w:rPr>
          <w:rFonts w:asciiTheme="minorHAnsi" w:eastAsiaTheme="minorEastAsia" w:hAnsiTheme="minorHAnsi" w:cstheme="minorBidi"/>
          <w:noProof/>
          <w:sz w:val="22"/>
          <w:szCs w:val="22"/>
          <w:lang w:bidi="ar-SA"/>
        </w:rPr>
      </w:pPr>
      <w:hyperlink w:anchor="_Toc356565923" w:history="1">
        <w:r w:rsidR="00B44AB5" w:rsidRPr="0059515F">
          <w:rPr>
            <w:rStyle w:val="Hyperlink"/>
            <w:noProof/>
          </w:rPr>
          <w:t>2.1. 4</w:t>
        </w:r>
        <w:r w:rsidR="00B44AB5">
          <w:rPr>
            <w:rFonts w:asciiTheme="minorHAnsi" w:eastAsiaTheme="minorEastAsia" w:hAnsiTheme="minorHAnsi" w:cstheme="minorBidi"/>
            <w:noProof/>
            <w:sz w:val="22"/>
            <w:szCs w:val="22"/>
            <w:lang w:bidi="ar-SA"/>
          </w:rPr>
          <w:tab/>
        </w:r>
        <w:r w:rsidR="00B44AB5" w:rsidRPr="0059515F">
          <w:rPr>
            <w:rStyle w:val="Hyperlink"/>
            <w:noProof/>
          </w:rPr>
          <w:t>Un-deformed Length</w:t>
        </w:r>
        <w:r w:rsidR="00B44AB5">
          <w:rPr>
            <w:noProof/>
            <w:webHidden/>
          </w:rPr>
          <w:tab/>
        </w:r>
        <w:r>
          <w:rPr>
            <w:noProof/>
            <w:webHidden/>
          </w:rPr>
          <w:fldChar w:fldCharType="begin"/>
        </w:r>
        <w:r w:rsidR="00B44AB5">
          <w:rPr>
            <w:noProof/>
            <w:webHidden/>
          </w:rPr>
          <w:instrText xml:space="preserve"> PAGEREF _Toc356565923 \h </w:instrText>
        </w:r>
        <w:r>
          <w:rPr>
            <w:noProof/>
            <w:webHidden/>
          </w:rPr>
        </w:r>
        <w:r>
          <w:rPr>
            <w:noProof/>
            <w:webHidden/>
          </w:rPr>
          <w:fldChar w:fldCharType="separate"/>
        </w:r>
        <w:r w:rsidR="007A0ABB">
          <w:rPr>
            <w:noProof/>
            <w:webHidden/>
          </w:rPr>
          <w:t>34</w:t>
        </w:r>
        <w:r>
          <w:rPr>
            <w:noProof/>
            <w:webHidden/>
          </w:rPr>
          <w:fldChar w:fldCharType="end"/>
        </w:r>
      </w:hyperlink>
    </w:p>
    <w:p w:rsidR="00B44AB5" w:rsidRDefault="00A5047B">
      <w:pPr>
        <w:pStyle w:val="TOC4"/>
        <w:tabs>
          <w:tab w:val="left" w:pos="2217"/>
          <w:tab w:val="right" w:leader="dot" w:pos="9926"/>
        </w:tabs>
        <w:rPr>
          <w:rFonts w:asciiTheme="minorHAnsi" w:eastAsiaTheme="minorEastAsia" w:hAnsiTheme="minorHAnsi" w:cstheme="minorBidi"/>
          <w:noProof/>
          <w:sz w:val="22"/>
          <w:szCs w:val="22"/>
          <w:lang w:bidi="ar-SA"/>
        </w:rPr>
      </w:pPr>
      <w:hyperlink w:anchor="_Toc356565924" w:history="1">
        <w:r w:rsidR="00B44AB5" w:rsidRPr="0059515F">
          <w:rPr>
            <w:rStyle w:val="Hyperlink"/>
            <w:noProof/>
          </w:rPr>
          <w:t>2.1.4.1</w:t>
        </w:r>
        <w:r w:rsidR="00B44AB5">
          <w:rPr>
            <w:rFonts w:asciiTheme="minorHAnsi" w:eastAsiaTheme="minorEastAsia" w:hAnsiTheme="minorHAnsi" w:cstheme="minorBidi"/>
            <w:noProof/>
            <w:sz w:val="22"/>
            <w:szCs w:val="22"/>
            <w:lang w:bidi="ar-SA"/>
          </w:rPr>
          <w:tab/>
        </w:r>
        <w:r w:rsidR="00B44AB5" w:rsidRPr="0059515F">
          <w:rPr>
            <w:rStyle w:val="Hyperlink"/>
            <w:noProof/>
          </w:rPr>
          <w:t>Sensitivity Analysis</w:t>
        </w:r>
        <w:r w:rsidR="00B44AB5">
          <w:rPr>
            <w:noProof/>
            <w:webHidden/>
          </w:rPr>
          <w:tab/>
        </w:r>
        <w:r>
          <w:rPr>
            <w:noProof/>
            <w:webHidden/>
          </w:rPr>
          <w:fldChar w:fldCharType="begin"/>
        </w:r>
        <w:r w:rsidR="00B44AB5">
          <w:rPr>
            <w:noProof/>
            <w:webHidden/>
          </w:rPr>
          <w:instrText xml:space="preserve"> PAGEREF _Toc356565924 \h </w:instrText>
        </w:r>
        <w:r>
          <w:rPr>
            <w:noProof/>
            <w:webHidden/>
          </w:rPr>
        </w:r>
        <w:r>
          <w:rPr>
            <w:noProof/>
            <w:webHidden/>
          </w:rPr>
          <w:fldChar w:fldCharType="separate"/>
        </w:r>
        <w:r w:rsidR="007A0ABB">
          <w:rPr>
            <w:noProof/>
            <w:webHidden/>
          </w:rPr>
          <w:t>36</w:t>
        </w:r>
        <w:r>
          <w:rPr>
            <w:noProof/>
            <w:webHidden/>
          </w:rPr>
          <w:fldChar w:fldCharType="end"/>
        </w:r>
      </w:hyperlink>
    </w:p>
    <w:p w:rsidR="00B44AB5" w:rsidRDefault="00A5047B">
      <w:pPr>
        <w:pStyle w:val="TOC4"/>
        <w:tabs>
          <w:tab w:val="left" w:pos="2217"/>
          <w:tab w:val="right" w:leader="dot" w:pos="9926"/>
        </w:tabs>
        <w:rPr>
          <w:rFonts w:asciiTheme="minorHAnsi" w:eastAsiaTheme="minorEastAsia" w:hAnsiTheme="minorHAnsi" w:cstheme="minorBidi"/>
          <w:noProof/>
          <w:sz w:val="22"/>
          <w:szCs w:val="22"/>
          <w:lang w:bidi="ar-SA"/>
        </w:rPr>
      </w:pPr>
      <w:hyperlink w:anchor="_Toc356565925" w:history="1">
        <w:r w:rsidR="00B44AB5" w:rsidRPr="0059515F">
          <w:rPr>
            <w:rStyle w:val="Hyperlink"/>
            <w:noProof/>
          </w:rPr>
          <w:t>2.1.4.2</w:t>
        </w:r>
        <w:r w:rsidR="00B44AB5">
          <w:rPr>
            <w:rFonts w:asciiTheme="minorHAnsi" w:eastAsiaTheme="minorEastAsia" w:hAnsiTheme="minorHAnsi" w:cstheme="minorBidi"/>
            <w:noProof/>
            <w:sz w:val="22"/>
            <w:szCs w:val="22"/>
            <w:lang w:bidi="ar-SA"/>
          </w:rPr>
          <w:tab/>
        </w:r>
        <w:r w:rsidR="00B44AB5" w:rsidRPr="0059515F">
          <w:rPr>
            <w:rStyle w:val="Hyperlink"/>
            <w:noProof/>
          </w:rPr>
          <w:t>Un-deformed Length Analysis</w:t>
        </w:r>
        <w:r w:rsidR="00B44AB5">
          <w:rPr>
            <w:noProof/>
            <w:webHidden/>
          </w:rPr>
          <w:tab/>
        </w:r>
        <w:r>
          <w:rPr>
            <w:noProof/>
            <w:webHidden/>
          </w:rPr>
          <w:fldChar w:fldCharType="begin"/>
        </w:r>
        <w:r w:rsidR="00B44AB5">
          <w:rPr>
            <w:noProof/>
            <w:webHidden/>
          </w:rPr>
          <w:instrText xml:space="preserve"> PAGEREF _Toc356565925 \h </w:instrText>
        </w:r>
        <w:r>
          <w:rPr>
            <w:noProof/>
            <w:webHidden/>
          </w:rPr>
        </w:r>
        <w:r>
          <w:rPr>
            <w:noProof/>
            <w:webHidden/>
          </w:rPr>
          <w:fldChar w:fldCharType="separate"/>
        </w:r>
        <w:r w:rsidR="007A0ABB">
          <w:rPr>
            <w:noProof/>
            <w:webHidden/>
          </w:rPr>
          <w:t>36</w:t>
        </w:r>
        <w:r>
          <w:rPr>
            <w:noProof/>
            <w:webHidden/>
          </w:rPr>
          <w:fldChar w:fldCharType="end"/>
        </w:r>
      </w:hyperlink>
    </w:p>
    <w:p w:rsidR="00B44AB5" w:rsidRDefault="00A5047B">
      <w:pPr>
        <w:pStyle w:val="TOC3"/>
        <w:rPr>
          <w:rFonts w:asciiTheme="minorHAnsi" w:eastAsiaTheme="minorEastAsia" w:hAnsiTheme="minorHAnsi" w:cstheme="minorBidi"/>
          <w:noProof/>
          <w:sz w:val="22"/>
          <w:szCs w:val="22"/>
          <w:lang w:bidi="ar-SA"/>
        </w:rPr>
      </w:pPr>
      <w:hyperlink w:anchor="_Toc356565926" w:history="1">
        <w:r w:rsidR="00B44AB5" w:rsidRPr="0059515F">
          <w:rPr>
            <w:rStyle w:val="Hyperlink"/>
            <w:noProof/>
          </w:rPr>
          <w:t>2.1. 5</w:t>
        </w:r>
        <w:r w:rsidR="00B44AB5">
          <w:rPr>
            <w:rFonts w:asciiTheme="minorHAnsi" w:eastAsiaTheme="minorEastAsia" w:hAnsiTheme="minorHAnsi" w:cstheme="minorBidi"/>
            <w:noProof/>
            <w:sz w:val="22"/>
            <w:szCs w:val="22"/>
            <w:lang w:bidi="ar-SA"/>
          </w:rPr>
          <w:tab/>
        </w:r>
        <w:r w:rsidR="00B44AB5" w:rsidRPr="0059515F">
          <w:rPr>
            <w:rStyle w:val="Hyperlink"/>
            <w:noProof/>
          </w:rPr>
          <w:t>Disc Stress</w:t>
        </w:r>
        <w:r w:rsidR="00B44AB5">
          <w:rPr>
            <w:noProof/>
            <w:webHidden/>
          </w:rPr>
          <w:tab/>
        </w:r>
        <w:r>
          <w:rPr>
            <w:noProof/>
            <w:webHidden/>
          </w:rPr>
          <w:fldChar w:fldCharType="begin"/>
        </w:r>
        <w:r w:rsidR="00B44AB5">
          <w:rPr>
            <w:noProof/>
            <w:webHidden/>
          </w:rPr>
          <w:instrText xml:space="preserve"> PAGEREF _Toc356565926 \h </w:instrText>
        </w:r>
        <w:r>
          <w:rPr>
            <w:noProof/>
            <w:webHidden/>
          </w:rPr>
        </w:r>
        <w:r>
          <w:rPr>
            <w:noProof/>
            <w:webHidden/>
          </w:rPr>
          <w:fldChar w:fldCharType="separate"/>
        </w:r>
        <w:r w:rsidR="007A0ABB">
          <w:rPr>
            <w:noProof/>
            <w:webHidden/>
          </w:rPr>
          <w:t>37</w:t>
        </w:r>
        <w:r>
          <w:rPr>
            <w:noProof/>
            <w:webHidden/>
          </w:rPr>
          <w:fldChar w:fldCharType="end"/>
        </w:r>
      </w:hyperlink>
    </w:p>
    <w:p w:rsidR="00B44AB5" w:rsidRDefault="00A5047B">
      <w:pPr>
        <w:pStyle w:val="TOC4"/>
        <w:tabs>
          <w:tab w:val="left" w:pos="2217"/>
          <w:tab w:val="right" w:leader="dot" w:pos="9926"/>
        </w:tabs>
        <w:rPr>
          <w:rFonts w:asciiTheme="minorHAnsi" w:eastAsiaTheme="minorEastAsia" w:hAnsiTheme="minorHAnsi" w:cstheme="minorBidi"/>
          <w:noProof/>
          <w:sz w:val="22"/>
          <w:szCs w:val="22"/>
          <w:lang w:bidi="ar-SA"/>
        </w:rPr>
      </w:pPr>
      <w:hyperlink w:anchor="_Toc356565927" w:history="1">
        <w:r w:rsidR="00B44AB5" w:rsidRPr="0059515F">
          <w:rPr>
            <w:rStyle w:val="Hyperlink"/>
            <w:noProof/>
          </w:rPr>
          <w:t>2.1.5.1</w:t>
        </w:r>
        <w:r w:rsidR="00B44AB5">
          <w:rPr>
            <w:rFonts w:asciiTheme="minorHAnsi" w:eastAsiaTheme="minorEastAsia" w:hAnsiTheme="minorHAnsi" w:cstheme="minorBidi"/>
            <w:noProof/>
            <w:sz w:val="22"/>
            <w:szCs w:val="22"/>
            <w:lang w:bidi="ar-SA"/>
          </w:rPr>
          <w:tab/>
        </w:r>
        <w:r w:rsidR="00B44AB5" w:rsidRPr="0059515F">
          <w:rPr>
            <w:rStyle w:val="Hyperlink"/>
            <w:noProof/>
            <w:shd w:val="clear" w:color="auto" w:fill="FFFFFF"/>
          </w:rPr>
          <w:t>Disc Stress Analysis</w:t>
        </w:r>
        <w:r w:rsidR="00B44AB5">
          <w:rPr>
            <w:noProof/>
            <w:webHidden/>
          </w:rPr>
          <w:tab/>
        </w:r>
        <w:r>
          <w:rPr>
            <w:noProof/>
            <w:webHidden/>
          </w:rPr>
          <w:fldChar w:fldCharType="begin"/>
        </w:r>
        <w:r w:rsidR="00B44AB5">
          <w:rPr>
            <w:noProof/>
            <w:webHidden/>
          </w:rPr>
          <w:instrText xml:space="preserve"> PAGEREF _Toc356565927 \h </w:instrText>
        </w:r>
        <w:r>
          <w:rPr>
            <w:noProof/>
            <w:webHidden/>
          </w:rPr>
        </w:r>
        <w:r>
          <w:rPr>
            <w:noProof/>
            <w:webHidden/>
          </w:rPr>
          <w:fldChar w:fldCharType="separate"/>
        </w:r>
        <w:r w:rsidR="007A0ABB">
          <w:rPr>
            <w:noProof/>
            <w:webHidden/>
          </w:rPr>
          <w:t>38</w:t>
        </w:r>
        <w:r>
          <w:rPr>
            <w:noProof/>
            <w:webHidden/>
          </w:rPr>
          <w:fldChar w:fldCharType="end"/>
        </w:r>
      </w:hyperlink>
    </w:p>
    <w:p w:rsidR="00B44AB5" w:rsidRDefault="00A5047B">
      <w:pPr>
        <w:pStyle w:val="TOC4"/>
        <w:tabs>
          <w:tab w:val="left" w:pos="2217"/>
          <w:tab w:val="right" w:leader="dot" w:pos="9926"/>
        </w:tabs>
        <w:rPr>
          <w:rFonts w:asciiTheme="minorHAnsi" w:eastAsiaTheme="minorEastAsia" w:hAnsiTheme="minorHAnsi" w:cstheme="minorBidi"/>
          <w:noProof/>
          <w:sz w:val="22"/>
          <w:szCs w:val="22"/>
          <w:lang w:bidi="ar-SA"/>
        </w:rPr>
      </w:pPr>
      <w:hyperlink w:anchor="_Toc356565928" w:history="1">
        <w:r w:rsidR="00B44AB5" w:rsidRPr="0059515F">
          <w:rPr>
            <w:rStyle w:val="Hyperlink"/>
            <w:noProof/>
          </w:rPr>
          <w:t>2.1.5.2</w:t>
        </w:r>
        <w:r w:rsidR="00B44AB5">
          <w:rPr>
            <w:rFonts w:asciiTheme="minorHAnsi" w:eastAsiaTheme="minorEastAsia" w:hAnsiTheme="minorHAnsi" w:cstheme="minorBidi"/>
            <w:noProof/>
            <w:sz w:val="22"/>
            <w:szCs w:val="22"/>
            <w:lang w:bidi="ar-SA"/>
          </w:rPr>
          <w:tab/>
        </w:r>
        <w:r w:rsidR="00B44AB5" w:rsidRPr="0059515F">
          <w:rPr>
            <w:rStyle w:val="Hyperlink"/>
            <w:noProof/>
          </w:rPr>
          <w:t>Adjacent Segment Comparison</w:t>
        </w:r>
        <w:r w:rsidR="00B44AB5">
          <w:rPr>
            <w:noProof/>
            <w:webHidden/>
          </w:rPr>
          <w:tab/>
        </w:r>
        <w:r>
          <w:rPr>
            <w:noProof/>
            <w:webHidden/>
          </w:rPr>
          <w:fldChar w:fldCharType="begin"/>
        </w:r>
        <w:r w:rsidR="00B44AB5">
          <w:rPr>
            <w:noProof/>
            <w:webHidden/>
          </w:rPr>
          <w:instrText xml:space="preserve"> PAGEREF _Toc356565928 \h </w:instrText>
        </w:r>
        <w:r>
          <w:rPr>
            <w:noProof/>
            <w:webHidden/>
          </w:rPr>
        </w:r>
        <w:r>
          <w:rPr>
            <w:noProof/>
            <w:webHidden/>
          </w:rPr>
          <w:fldChar w:fldCharType="separate"/>
        </w:r>
        <w:r w:rsidR="007A0ABB">
          <w:rPr>
            <w:noProof/>
            <w:webHidden/>
          </w:rPr>
          <w:t>38</w:t>
        </w:r>
        <w:r>
          <w:rPr>
            <w:noProof/>
            <w:webHidden/>
          </w:rPr>
          <w:fldChar w:fldCharType="end"/>
        </w:r>
      </w:hyperlink>
    </w:p>
    <w:p w:rsidR="00B44AB5" w:rsidRDefault="00A5047B">
      <w:pPr>
        <w:pStyle w:val="TOC2"/>
        <w:rPr>
          <w:rFonts w:asciiTheme="minorHAnsi" w:eastAsiaTheme="minorEastAsia" w:hAnsiTheme="minorHAnsi" w:cstheme="minorBidi"/>
          <w:b w:val="0"/>
          <w:bCs w:val="0"/>
          <w:noProof/>
          <w:lang w:bidi="ar-SA"/>
        </w:rPr>
      </w:pPr>
      <w:hyperlink w:anchor="_Toc356565929" w:history="1">
        <w:r w:rsidR="00B44AB5" w:rsidRPr="0059515F">
          <w:rPr>
            <w:rStyle w:val="Hyperlink"/>
            <w:noProof/>
          </w:rPr>
          <w:t>2.2.</w:t>
        </w:r>
        <w:r w:rsidR="00B44AB5">
          <w:rPr>
            <w:rFonts w:asciiTheme="minorHAnsi" w:eastAsiaTheme="minorEastAsia" w:hAnsiTheme="minorHAnsi" w:cstheme="minorBidi"/>
            <w:b w:val="0"/>
            <w:bCs w:val="0"/>
            <w:noProof/>
            <w:lang w:bidi="ar-SA"/>
          </w:rPr>
          <w:tab/>
        </w:r>
        <w:r w:rsidR="00B44AB5" w:rsidRPr="0059515F">
          <w:rPr>
            <w:rStyle w:val="Hyperlink"/>
            <w:noProof/>
          </w:rPr>
          <w:t>Ligaments</w:t>
        </w:r>
        <w:r w:rsidR="00B44AB5">
          <w:rPr>
            <w:noProof/>
            <w:webHidden/>
          </w:rPr>
          <w:tab/>
        </w:r>
        <w:r>
          <w:rPr>
            <w:noProof/>
            <w:webHidden/>
          </w:rPr>
          <w:fldChar w:fldCharType="begin"/>
        </w:r>
        <w:r w:rsidR="00B44AB5">
          <w:rPr>
            <w:noProof/>
            <w:webHidden/>
          </w:rPr>
          <w:instrText xml:space="preserve"> PAGEREF _Toc356565929 \h </w:instrText>
        </w:r>
        <w:r>
          <w:rPr>
            <w:noProof/>
            <w:webHidden/>
          </w:rPr>
        </w:r>
        <w:r>
          <w:rPr>
            <w:noProof/>
            <w:webHidden/>
          </w:rPr>
          <w:fldChar w:fldCharType="separate"/>
        </w:r>
        <w:r w:rsidR="007A0ABB">
          <w:rPr>
            <w:noProof/>
            <w:webHidden/>
          </w:rPr>
          <w:t>38</w:t>
        </w:r>
        <w:r>
          <w:rPr>
            <w:noProof/>
            <w:webHidden/>
          </w:rPr>
          <w:fldChar w:fldCharType="end"/>
        </w:r>
      </w:hyperlink>
    </w:p>
    <w:p w:rsidR="00B44AB5" w:rsidRDefault="00A5047B">
      <w:pPr>
        <w:pStyle w:val="TOC2"/>
        <w:rPr>
          <w:rFonts w:asciiTheme="minorHAnsi" w:eastAsiaTheme="minorEastAsia" w:hAnsiTheme="minorHAnsi" w:cstheme="minorBidi"/>
          <w:b w:val="0"/>
          <w:bCs w:val="0"/>
          <w:noProof/>
          <w:lang w:bidi="ar-SA"/>
        </w:rPr>
      </w:pPr>
      <w:hyperlink w:anchor="_Toc356565930" w:history="1">
        <w:r w:rsidR="00B44AB5" w:rsidRPr="0059515F">
          <w:rPr>
            <w:rStyle w:val="Hyperlink"/>
            <w:noProof/>
          </w:rPr>
          <w:t>2.3.</w:t>
        </w:r>
        <w:r w:rsidR="00B44AB5">
          <w:rPr>
            <w:rFonts w:asciiTheme="minorHAnsi" w:eastAsiaTheme="minorEastAsia" w:hAnsiTheme="minorHAnsi" w:cstheme="minorBidi"/>
            <w:b w:val="0"/>
            <w:bCs w:val="0"/>
            <w:noProof/>
            <w:lang w:bidi="ar-SA"/>
          </w:rPr>
          <w:tab/>
        </w:r>
        <w:r w:rsidR="00B44AB5" w:rsidRPr="0059515F">
          <w:rPr>
            <w:rStyle w:val="Hyperlink"/>
            <w:noProof/>
          </w:rPr>
          <w:t>Validation</w:t>
        </w:r>
        <w:r w:rsidR="00B44AB5">
          <w:rPr>
            <w:noProof/>
            <w:webHidden/>
          </w:rPr>
          <w:tab/>
        </w:r>
        <w:r>
          <w:rPr>
            <w:noProof/>
            <w:webHidden/>
          </w:rPr>
          <w:fldChar w:fldCharType="begin"/>
        </w:r>
        <w:r w:rsidR="00B44AB5">
          <w:rPr>
            <w:noProof/>
            <w:webHidden/>
          </w:rPr>
          <w:instrText xml:space="preserve"> PAGEREF _Toc356565930 \h </w:instrText>
        </w:r>
        <w:r>
          <w:rPr>
            <w:noProof/>
            <w:webHidden/>
          </w:rPr>
        </w:r>
        <w:r>
          <w:rPr>
            <w:noProof/>
            <w:webHidden/>
          </w:rPr>
          <w:fldChar w:fldCharType="separate"/>
        </w:r>
        <w:r w:rsidR="007A0ABB">
          <w:rPr>
            <w:noProof/>
            <w:webHidden/>
          </w:rPr>
          <w:t>39</w:t>
        </w:r>
        <w:r>
          <w:rPr>
            <w:noProof/>
            <w:webHidden/>
          </w:rPr>
          <w:fldChar w:fldCharType="end"/>
        </w:r>
      </w:hyperlink>
    </w:p>
    <w:p w:rsidR="00B44AB5" w:rsidRDefault="00A5047B">
      <w:pPr>
        <w:pStyle w:val="TOC1"/>
        <w:rPr>
          <w:rFonts w:asciiTheme="minorHAnsi" w:eastAsiaTheme="minorEastAsia" w:hAnsiTheme="minorHAnsi" w:cstheme="minorBidi"/>
          <w:b w:val="0"/>
          <w:bCs w:val="0"/>
          <w:i w:val="0"/>
          <w:iCs w:val="0"/>
          <w:noProof/>
          <w:sz w:val="22"/>
          <w:szCs w:val="22"/>
          <w:lang w:bidi="ar-SA"/>
        </w:rPr>
      </w:pPr>
      <w:hyperlink w:anchor="_Toc356565931" w:history="1">
        <w:r w:rsidR="00B44AB5" w:rsidRPr="0059515F">
          <w:rPr>
            <w:rStyle w:val="Hyperlink"/>
            <w:noProof/>
          </w:rPr>
          <w:t>Chapter 3. Results</w:t>
        </w:r>
        <w:r w:rsidR="00B44AB5">
          <w:rPr>
            <w:noProof/>
            <w:webHidden/>
          </w:rPr>
          <w:tab/>
        </w:r>
        <w:r>
          <w:rPr>
            <w:noProof/>
            <w:webHidden/>
          </w:rPr>
          <w:fldChar w:fldCharType="begin"/>
        </w:r>
        <w:r w:rsidR="00B44AB5">
          <w:rPr>
            <w:noProof/>
            <w:webHidden/>
          </w:rPr>
          <w:instrText xml:space="preserve"> PAGEREF _Toc356565931 \h </w:instrText>
        </w:r>
        <w:r>
          <w:rPr>
            <w:noProof/>
            <w:webHidden/>
          </w:rPr>
        </w:r>
        <w:r>
          <w:rPr>
            <w:noProof/>
            <w:webHidden/>
          </w:rPr>
          <w:fldChar w:fldCharType="separate"/>
        </w:r>
        <w:r w:rsidR="007A0ABB">
          <w:rPr>
            <w:noProof/>
            <w:webHidden/>
          </w:rPr>
          <w:t>41</w:t>
        </w:r>
        <w:r>
          <w:rPr>
            <w:noProof/>
            <w:webHidden/>
          </w:rPr>
          <w:fldChar w:fldCharType="end"/>
        </w:r>
      </w:hyperlink>
    </w:p>
    <w:p w:rsidR="00B44AB5" w:rsidRDefault="00A5047B">
      <w:pPr>
        <w:pStyle w:val="TOC2"/>
        <w:rPr>
          <w:rFonts w:asciiTheme="minorHAnsi" w:eastAsiaTheme="minorEastAsia" w:hAnsiTheme="minorHAnsi" w:cstheme="minorBidi"/>
          <w:b w:val="0"/>
          <w:bCs w:val="0"/>
          <w:noProof/>
          <w:lang w:bidi="ar-SA"/>
        </w:rPr>
      </w:pPr>
      <w:hyperlink w:anchor="_Toc356565932" w:history="1">
        <w:r w:rsidR="00B44AB5" w:rsidRPr="0059515F">
          <w:rPr>
            <w:rStyle w:val="Hyperlink"/>
            <w:noProof/>
          </w:rPr>
          <w:t>3.1.</w:t>
        </w:r>
        <w:r w:rsidR="00B44AB5">
          <w:rPr>
            <w:rFonts w:asciiTheme="minorHAnsi" w:eastAsiaTheme="minorEastAsia" w:hAnsiTheme="minorHAnsi" w:cstheme="minorBidi"/>
            <w:b w:val="0"/>
            <w:bCs w:val="0"/>
            <w:noProof/>
            <w:lang w:bidi="ar-SA"/>
          </w:rPr>
          <w:tab/>
        </w:r>
        <w:r w:rsidR="00B44AB5" w:rsidRPr="0059515F">
          <w:rPr>
            <w:rStyle w:val="Hyperlink"/>
            <w:noProof/>
          </w:rPr>
          <w:t>Kinematic Results</w:t>
        </w:r>
        <w:r w:rsidR="00B44AB5">
          <w:rPr>
            <w:noProof/>
            <w:webHidden/>
          </w:rPr>
          <w:tab/>
        </w:r>
        <w:r>
          <w:rPr>
            <w:noProof/>
            <w:webHidden/>
          </w:rPr>
          <w:fldChar w:fldCharType="begin"/>
        </w:r>
        <w:r w:rsidR="00B44AB5">
          <w:rPr>
            <w:noProof/>
            <w:webHidden/>
          </w:rPr>
          <w:instrText xml:space="preserve"> PAGEREF _Toc356565932 \h </w:instrText>
        </w:r>
        <w:r>
          <w:rPr>
            <w:noProof/>
            <w:webHidden/>
          </w:rPr>
        </w:r>
        <w:r>
          <w:rPr>
            <w:noProof/>
            <w:webHidden/>
          </w:rPr>
          <w:fldChar w:fldCharType="separate"/>
        </w:r>
        <w:r w:rsidR="007A0ABB">
          <w:rPr>
            <w:noProof/>
            <w:webHidden/>
          </w:rPr>
          <w:t>41</w:t>
        </w:r>
        <w:r>
          <w:rPr>
            <w:noProof/>
            <w:webHidden/>
          </w:rPr>
          <w:fldChar w:fldCharType="end"/>
        </w:r>
      </w:hyperlink>
    </w:p>
    <w:p w:rsidR="00B44AB5" w:rsidRDefault="00A5047B">
      <w:pPr>
        <w:pStyle w:val="TOC3"/>
        <w:rPr>
          <w:rFonts w:asciiTheme="minorHAnsi" w:eastAsiaTheme="minorEastAsia" w:hAnsiTheme="minorHAnsi" w:cstheme="minorBidi"/>
          <w:noProof/>
          <w:sz w:val="22"/>
          <w:szCs w:val="22"/>
          <w:lang w:bidi="ar-SA"/>
        </w:rPr>
      </w:pPr>
      <w:hyperlink w:anchor="_Toc356565933" w:history="1">
        <w:r w:rsidR="00B44AB5" w:rsidRPr="0059515F">
          <w:rPr>
            <w:rStyle w:val="Hyperlink"/>
            <w:noProof/>
          </w:rPr>
          <w:t>3.1.1.</w:t>
        </w:r>
        <w:r w:rsidR="00B44AB5">
          <w:rPr>
            <w:rFonts w:asciiTheme="minorHAnsi" w:eastAsiaTheme="minorEastAsia" w:hAnsiTheme="minorHAnsi" w:cstheme="minorBidi"/>
            <w:noProof/>
            <w:sz w:val="22"/>
            <w:szCs w:val="22"/>
            <w:lang w:bidi="ar-SA"/>
          </w:rPr>
          <w:tab/>
        </w:r>
        <w:r w:rsidR="00B44AB5" w:rsidRPr="0059515F">
          <w:rPr>
            <w:rStyle w:val="Hyperlink"/>
            <w:noProof/>
          </w:rPr>
          <w:t>Healthy Group</w:t>
        </w:r>
        <w:r w:rsidR="00B44AB5">
          <w:rPr>
            <w:noProof/>
            <w:webHidden/>
          </w:rPr>
          <w:tab/>
        </w:r>
        <w:r>
          <w:rPr>
            <w:noProof/>
            <w:webHidden/>
          </w:rPr>
          <w:fldChar w:fldCharType="begin"/>
        </w:r>
        <w:r w:rsidR="00B44AB5">
          <w:rPr>
            <w:noProof/>
            <w:webHidden/>
          </w:rPr>
          <w:instrText xml:space="preserve"> PAGEREF _Toc356565933 \h </w:instrText>
        </w:r>
        <w:r>
          <w:rPr>
            <w:noProof/>
            <w:webHidden/>
          </w:rPr>
        </w:r>
        <w:r>
          <w:rPr>
            <w:noProof/>
            <w:webHidden/>
          </w:rPr>
          <w:fldChar w:fldCharType="separate"/>
        </w:r>
        <w:r w:rsidR="007A0ABB">
          <w:rPr>
            <w:noProof/>
            <w:webHidden/>
          </w:rPr>
          <w:t>41</w:t>
        </w:r>
        <w:r>
          <w:rPr>
            <w:noProof/>
            <w:webHidden/>
          </w:rPr>
          <w:fldChar w:fldCharType="end"/>
        </w:r>
      </w:hyperlink>
    </w:p>
    <w:p w:rsidR="00B44AB5" w:rsidRDefault="00A5047B">
      <w:pPr>
        <w:pStyle w:val="TOC3"/>
        <w:rPr>
          <w:rFonts w:asciiTheme="minorHAnsi" w:eastAsiaTheme="minorEastAsia" w:hAnsiTheme="minorHAnsi" w:cstheme="minorBidi"/>
          <w:noProof/>
          <w:sz w:val="22"/>
          <w:szCs w:val="22"/>
          <w:lang w:bidi="ar-SA"/>
        </w:rPr>
      </w:pPr>
      <w:hyperlink w:anchor="_Toc356565934" w:history="1">
        <w:r w:rsidR="00B44AB5" w:rsidRPr="0059515F">
          <w:rPr>
            <w:rStyle w:val="Hyperlink"/>
            <w:noProof/>
          </w:rPr>
          <w:t>3.1.2.</w:t>
        </w:r>
        <w:r w:rsidR="00B44AB5">
          <w:rPr>
            <w:rFonts w:asciiTheme="minorHAnsi" w:eastAsiaTheme="minorEastAsia" w:hAnsiTheme="minorHAnsi" w:cstheme="minorBidi"/>
            <w:noProof/>
            <w:sz w:val="22"/>
            <w:szCs w:val="22"/>
            <w:lang w:bidi="ar-SA"/>
          </w:rPr>
          <w:tab/>
        </w:r>
        <w:r w:rsidR="00B44AB5" w:rsidRPr="0059515F">
          <w:rPr>
            <w:rStyle w:val="Hyperlink"/>
            <w:noProof/>
          </w:rPr>
          <w:t>Low Back Pain Group</w:t>
        </w:r>
        <w:r w:rsidR="00B44AB5">
          <w:rPr>
            <w:noProof/>
            <w:webHidden/>
          </w:rPr>
          <w:tab/>
        </w:r>
        <w:r>
          <w:rPr>
            <w:noProof/>
            <w:webHidden/>
          </w:rPr>
          <w:fldChar w:fldCharType="begin"/>
        </w:r>
        <w:r w:rsidR="00B44AB5">
          <w:rPr>
            <w:noProof/>
            <w:webHidden/>
          </w:rPr>
          <w:instrText xml:space="preserve"> PAGEREF _Toc356565934 \h </w:instrText>
        </w:r>
        <w:r>
          <w:rPr>
            <w:noProof/>
            <w:webHidden/>
          </w:rPr>
        </w:r>
        <w:r>
          <w:rPr>
            <w:noProof/>
            <w:webHidden/>
          </w:rPr>
          <w:fldChar w:fldCharType="separate"/>
        </w:r>
        <w:r w:rsidR="007A0ABB">
          <w:rPr>
            <w:noProof/>
            <w:webHidden/>
          </w:rPr>
          <w:t>44</w:t>
        </w:r>
        <w:r>
          <w:rPr>
            <w:noProof/>
            <w:webHidden/>
          </w:rPr>
          <w:fldChar w:fldCharType="end"/>
        </w:r>
      </w:hyperlink>
    </w:p>
    <w:p w:rsidR="00B44AB5" w:rsidRDefault="00A5047B">
      <w:pPr>
        <w:pStyle w:val="TOC3"/>
        <w:rPr>
          <w:rFonts w:asciiTheme="minorHAnsi" w:eastAsiaTheme="minorEastAsia" w:hAnsiTheme="minorHAnsi" w:cstheme="minorBidi"/>
          <w:noProof/>
          <w:sz w:val="22"/>
          <w:szCs w:val="22"/>
          <w:lang w:bidi="ar-SA"/>
        </w:rPr>
      </w:pPr>
      <w:hyperlink w:anchor="_Toc356565935" w:history="1">
        <w:r w:rsidR="00B44AB5" w:rsidRPr="0059515F">
          <w:rPr>
            <w:rStyle w:val="Hyperlink"/>
            <w:noProof/>
          </w:rPr>
          <w:t>3.1.3.</w:t>
        </w:r>
        <w:r w:rsidR="00B44AB5">
          <w:rPr>
            <w:rFonts w:asciiTheme="minorHAnsi" w:eastAsiaTheme="minorEastAsia" w:hAnsiTheme="minorHAnsi" w:cstheme="minorBidi"/>
            <w:noProof/>
            <w:sz w:val="22"/>
            <w:szCs w:val="22"/>
            <w:lang w:bidi="ar-SA"/>
          </w:rPr>
          <w:tab/>
        </w:r>
        <w:r w:rsidR="00B44AB5" w:rsidRPr="0059515F">
          <w:rPr>
            <w:rStyle w:val="Hyperlink"/>
            <w:noProof/>
          </w:rPr>
          <w:t>Degenerative Group</w:t>
        </w:r>
        <w:r w:rsidR="00B44AB5">
          <w:rPr>
            <w:noProof/>
            <w:webHidden/>
          </w:rPr>
          <w:tab/>
        </w:r>
        <w:r>
          <w:rPr>
            <w:noProof/>
            <w:webHidden/>
          </w:rPr>
          <w:fldChar w:fldCharType="begin"/>
        </w:r>
        <w:r w:rsidR="00B44AB5">
          <w:rPr>
            <w:noProof/>
            <w:webHidden/>
          </w:rPr>
          <w:instrText xml:space="preserve"> PAGEREF _Toc356565935 \h </w:instrText>
        </w:r>
        <w:r>
          <w:rPr>
            <w:noProof/>
            <w:webHidden/>
          </w:rPr>
        </w:r>
        <w:r>
          <w:rPr>
            <w:noProof/>
            <w:webHidden/>
          </w:rPr>
          <w:fldChar w:fldCharType="separate"/>
        </w:r>
        <w:r w:rsidR="007A0ABB">
          <w:rPr>
            <w:noProof/>
            <w:webHidden/>
          </w:rPr>
          <w:t>47</w:t>
        </w:r>
        <w:r>
          <w:rPr>
            <w:noProof/>
            <w:webHidden/>
          </w:rPr>
          <w:fldChar w:fldCharType="end"/>
        </w:r>
      </w:hyperlink>
    </w:p>
    <w:p w:rsidR="00B44AB5" w:rsidRDefault="00A5047B">
      <w:pPr>
        <w:pStyle w:val="TOC3"/>
        <w:rPr>
          <w:rFonts w:asciiTheme="minorHAnsi" w:eastAsiaTheme="minorEastAsia" w:hAnsiTheme="minorHAnsi" w:cstheme="minorBidi"/>
          <w:noProof/>
          <w:sz w:val="22"/>
          <w:szCs w:val="22"/>
          <w:lang w:bidi="ar-SA"/>
        </w:rPr>
      </w:pPr>
      <w:hyperlink w:anchor="_Toc356565936" w:history="1">
        <w:r w:rsidR="00B44AB5" w:rsidRPr="0059515F">
          <w:rPr>
            <w:rStyle w:val="Hyperlink"/>
            <w:noProof/>
          </w:rPr>
          <w:t>3.1.4.</w:t>
        </w:r>
        <w:r w:rsidR="00B44AB5">
          <w:rPr>
            <w:rFonts w:asciiTheme="minorHAnsi" w:eastAsiaTheme="minorEastAsia" w:hAnsiTheme="minorHAnsi" w:cstheme="minorBidi"/>
            <w:noProof/>
            <w:sz w:val="22"/>
            <w:szCs w:val="22"/>
            <w:lang w:bidi="ar-SA"/>
          </w:rPr>
          <w:tab/>
        </w:r>
        <w:r w:rsidR="00B44AB5" w:rsidRPr="0059515F">
          <w:rPr>
            <w:rStyle w:val="Hyperlink"/>
            <w:noProof/>
          </w:rPr>
          <w:t>Preoperative Fusion</w:t>
        </w:r>
        <w:r w:rsidR="00B44AB5">
          <w:rPr>
            <w:noProof/>
            <w:webHidden/>
          </w:rPr>
          <w:tab/>
        </w:r>
        <w:r>
          <w:rPr>
            <w:noProof/>
            <w:webHidden/>
          </w:rPr>
          <w:fldChar w:fldCharType="begin"/>
        </w:r>
        <w:r w:rsidR="00B44AB5">
          <w:rPr>
            <w:noProof/>
            <w:webHidden/>
          </w:rPr>
          <w:instrText xml:space="preserve"> PAGEREF _Toc356565936 \h </w:instrText>
        </w:r>
        <w:r>
          <w:rPr>
            <w:noProof/>
            <w:webHidden/>
          </w:rPr>
        </w:r>
        <w:r>
          <w:rPr>
            <w:noProof/>
            <w:webHidden/>
          </w:rPr>
          <w:fldChar w:fldCharType="separate"/>
        </w:r>
        <w:r w:rsidR="007A0ABB">
          <w:rPr>
            <w:noProof/>
            <w:webHidden/>
          </w:rPr>
          <w:t>50</w:t>
        </w:r>
        <w:r>
          <w:rPr>
            <w:noProof/>
            <w:webHidden/>
          </w:rPr>
          <w:fldChar w:fldCharType="end"/>
        </w:r>
      </w:hyperlink>
    </w:p>
    <w:p w:rsidR="00B44AB5" w:rsidRDefault="00A5047B">
      <w:pPr>
        <w:pStyle w:val="TOC3"/>
        <w:rPr>
          <w:rFonts w:asciiTheme="minorHAnsi" w:eastAsiaTheme="minorEastAsia" w:hAnsiTheme="minorHAnsi" w:cstheme="minorBidi"/>
          <w:noProof/>
          <w:sz w:val="22"/>
          <w:szCs w:val="22"/>
          <w:lang w:bidi="ar-SA"/>
        </w:rPr>
      </w:pPr>
      <w:hyperlink w:anchor="_Toc356565937" w:history="1">
        <w:r w:rsidR="00B44AB5" w:rsidRPr="0059515F">
          <w:rPr>
            <w:rStyle w:val="Hyperlink"/>
            <w:noProof/>
          </w:rPr>
          <w:t>3.1.5.</w:t>
        </w:r>
        <w:r w:rsidR="00B44AB5">
          <w:rPr>
            <w:rFonts w:asciiTheme="minorHAnsi" w:eastAsiaTheme="minorEastAsia" w:hAnsiTheme="minorHAnsi" w:cstheme="minorBidi"/>
            <w:noProof/>
            <w:sz w:val="22"/>
            <w:szCs w:val="22"/>
            <w:lang w:bidi="ar-SA"/>
          </w:rPr>
          <w:tab/>
        </w:r>
        <w:r w:rsidR="00B44AB5" w:rsidRPr="0059515F">
          <w:rPr>
            <w:rStyle w:val="Hyperlink"/>
            <w:noProof/>
          </w:rPr>
          <w:t>Postoperative Fusion</w:t>
        </w:r>
        <w:r w:rsidR="00B44AB5">
          <w:rPr>
            <w:noProof/>
            <w:webHidden/>
          </w:rPr>
          <w:tab/>
        </w:r>
        <w:r>
          <w:rPr>
            <w:noProof/>
            <w:webHidden/>
          </w:rPr>
          <w:fldChar w:fldCharType="begin"/>
        </w:r>
        <w:r w:rsidR="00B44AB5">
          <w:rPr>
            <w:noProof/>
            <w:webHidden/>
          </w:rPr>
          <w:instrText xml:space="preserve"> PAGEREF _Toc356565937 \h </w:instrText>
        </w:r>
        <w:r>
          <w:rPr>
            <w:noProof/>
            <w:webHidden/>
          </w:rPr>
        </w:r>
        <w:r>
          <w:rPr>
            <w:noProof/>
            <w:webHidden/>
          </w:rPr>
          <w:fldChar w:fldCharType="separate"/>
        </w:r>
        <w:r w:rsidR="007A0ABB">
          <w:rPr>
            <w:noProof/>
            <w:webHidden/>
          </w:rPr>
          <w:t>53</w:t>
        </w:r>
        <w:r>
          <w:rPr>
            <w:noProof/>
            <w:webHidden/>
          </w:rPr>
          <w:fldChar w:fldCharType="end"/>
        </w:r>
      </w:hyperlink>
    </w:p>
    <w:p w:rsidR="00B44AB5" w:rsidRDefault="00A5047B">
      <w:pPr>
        <w:pStyle w:val="TOC3"/>
        <w:rPr>
          <w:rFonts w:asciiTheme="minorHAnsi" w:eastAsiaTheme="minorEastAsia" w:hAnsiTheme="minorHAnsi" w:cstheme="minorBidi"/>
          <w:noProof/>
          <w:sz w:val="22"/>
          <w:szCs w:val="22"/>
          <w:lang w:bidi="ar-SA"/>
        </w:rPr>
      </w:pPr>
      <w:hyperlink w:anchor="_Toc356565938" w:history="1">
        <w:r w:rsidR="00B44AB5" w:rsidRPr="0059515F">
          <w:rPr>
            <w:rStyle w:val="Hyperlink"/>
            <w:noProof/>
          </w:rPr>
          <w:t>3.1.6.</w:t>
        </w:r>
        <w:r w:rsidR="00B44AB5">
          <w:rPr>
            <w:rFonts w:asciiTheme="minorHAnsi" w:eastAsiaTheme="minorEastAsia" w:hAnsiTheme="minorHAnsi" w:cstheme="minorBidi"/>
            <w:noProof/>
            <w:sz w:val="22"/>
            <w:szCs w:val="22"/>
            <w:lang w:bidi="ar-SA"/>
          </w:rPr>
          <w:tab/>
        </w:r>
        <w:r w:rsidR="00B44AB5" w:rsidRPr="0059515F">
          <w:rPr>
            <w:rStyle w:val="Hyperlink"/>
            <w:noProof/>
          </w:rPr>
          <w:t>Preoperative Facet</w:t>
        </w:r>
        <w:r w:rsidR="00B44AB5">
          <w:rPr>
            <w:noProof/>
            <w:webHidden/>
          </w:rPr>
          <w:tab/>
        </w:r>
        <w:r>
          <w:rPr>
            <w:noProof/>
            <w:webHidden/>
          </w:rPr>
          <w:fldChar w:fldCharType="begin"/>
        </w:r>
        <w:r w:rsidR="00B44AB5">
          <w:rPr>
            <w:noProof/>
            <w:webHidden/>
          </w:rPr>
          <w:instrText xml:space="preserve"> PAGEREF _Toc356565938 \h </w:instrText>
        </w:r>
        <w:r>
          <w:rPr>
            <w:noProof/>
            <w:webHidden/>
          </w:rPr>
        </w:r>
        <w:r>
          <w:rPr>
            <w:noProof/>
            <w:webHidden/>
          </w:rPr>
          <w:fldChar w:fldCharType="separate"/>
        </w:r>
        <w:r w:rsidR="007A0ABB">
          <w:rPr>
            <w:noProof/>
            <w:webHidden/>
          </w:rPr>
          <w:t>56</w:t>
        </w:r>
        <w:r>
          <w:rPr>
            <w:noProof/>
            <w:webHidden/>
          </w:rPr>
          <w:fldChar w:fldCharType="end"/>
        </w:r>
      </w:hyperlink>
    </w:p>
    <w:p w:rsidR="00B44AB5" w:rsidRDefault="00A5047B">
      <w:pPr>
        <w:pStyle w:val="TOC3"/>
        <w:rPr>
          <w:rFonts w:asciiTheme="minorHAnsi" w:eastAsiaTheme="minorEastAsia" w:hAnsiTheme="minorHAnsi" w:cstheme="minorBidi"/>
          <w:noProof/>
          <w:sz w:val="22"/>
          <w:szCs w:val="22"/>
          <w:lang w:bidi="ar-SA"/>
        </w:rPr>
      </w:pPr>
      <w:hyperlink w:anchor="_Toc356565939" w:history="1">
        <w:r w:rsidR="00B44AB5" w:rsidRPr="0059515F">
          <w:rPr>
            <w:rStyle w:val="Hyperlink"/>
            <w:noProof/>
          </w:rPr>
          <w:t>3.1.7.</w:t>
        </w:r>
        <w:r w:rsidR="00B44AB5">
          <w:rPr>
            <w:rFonts w:asciiTheme="minorHAnsi" w:eastAsiaTheme="minorEastAsia" w:hAnsiTheme="minorHAnsi" w:cstheme="minorBidi"/>
            <w:noProof/>
            <w:sz w:val="22"/>
            <w:szCs w:val="22"/>
            <w:lang w:bidi="ar-SA"/>
          </w:rPr>
          <w:tab/>
        </w:r>
        <w:r w:rsidR="00B44AB5" w:rsidRPr="0059515F">
          <w:rPr>
            <w:rStyle w:val="Hyperlink"/>
            <w:noProof/>
          </w:rPr>
          <w:t>Postoperative Facet</w:t>
        </w:r>
        <w:r w:rsidR="00B44AB5">
          <w:rPr>
            <w:noProof/>
            <w:webHidden/>
          </w:rPr>
          <w:tab/>
        </w:r>
        <w:r>
          <w:rPr>
            <w:noProof/>
            <w:webHidden/>
          </w:rPr>
          <w:fldChar w:fldCharType="begin"/>
        </w:r>
        <w:r w:rsidR="00B44AB5">
          <w:rPr>
            <w:noProof/>
            <w:webHidden/>
          </w:rPr>
          <w:instrText xml:space="preserve"> PAGEREF _Toc356565939 \h </w:instrText>
        </w:r>
        <w:r>
          <w:rPr>
            <w:noProof/>
            <w:webHidden/>
          </w:rPr>
        </w:r>
        <w:r>
          <w:rPr>
            <w:noProof/>
            <w:webHidden/>
          </w:rPr>
          <w:fldChar w:fldCharType="separate"/>
        </w:r>
        <w:r w:rsidR="007A0ABB">
          <w:rPr>
            <w:noProof/>
            <w:webHidden/>
          </w:rPr>
          <w:t>59</w:t>
        </w:r>
        <w:r>
          <w:rPr>
            <w:noProof/>
            <w:webHidden/>
          </w:rPr>
          <w:fldChar w:fldCharType="end"/>
        </w:r>
      </w:hyperlink>
    </w:p>
    <w:p w:rsidR="00B44AB5" w:rsidRDefault="00A5047B">
      <w:pPr>
        <w:pStyle w:val="TOC3"/>
        <w:rPr>
          <w:rFonts w:asciiTheme="minorHAnsi" w:eastAsiaTheme="minorEastAsia" w:hAnsiTheme="minorHAnsi" w:cstheme="minorBidi"/>
          <w:noProof/>
          <w:sz w:val="22"/>
          <w:szCs w:val="22"/>
          <w:lang w:bidi="ar-SA"/>
        </w:rPr>
      </w:pPr>
      <w:hyperlink w:anchor="_Toc356565940" w:history="1">
        <w:r w:rsidR="00B44AB5" w:rsidRPr="0059515F">
          <w:rPr>
            <w:rStyle w:val="Hyperlink"/>
            <w:noProof/>
          </w:rPr>
          <w:t>3.1.8.</w:t>
        </w:r>
        <w:r w:rsidR="00B44AB5">
          <w:rPr>
            <w:rFonts w:asciiTheme="minorHAnsi" w:eastAsiaTheme="minorEastAsia" w:hAnsiTheme="minorHAnsi" w:cstheme="minorBidi"/>
            <w:noProof/>
            <w:sz w:val="22"/>
            <w:szCs w:val="22"/>
            <w:lang w:bidi="ar-SA"/>
          </w:rPr>
          <w:tab/>
        </w:r>
        <w:r w:rsidR="00B44AB5" w:rsidRPr="0059515F">
          <w:rPr>
            <w:rStyle w:val="Hyperlink"/>
            <w:noProof/>
          </w:rPr>
          <w:t>Postoperative Disc</w:t>
        </w:r>
        <w:r w:rsidR="00B44AB5">
          <w:rPr>
            <w:noProof/>
            <w:webHidden/>
          </w:rPr>
          <w:tab/>
        </w:r>
        <w:r>
          <w:rPr>
            <w:noProof/>
            <w:webHidden/>
          </w:rPr>
          <w:fldChar w:fldCharType="begin"/>
        </w:r>
        <w:r w:rsidR="00B44AB5">
          <w:rPr>
            <w:noProof/>
            <w:webHidden/>
          </w:rPr>
          <w:instrText xml:space="preserve"> PAGEREF _Toc356565940 \h </w:instrText>
        </w:r>
        <w:r>
          <w:rPr>
            <w:noProof/>
            <w:webHidden/>
          </w:rPr>
        </w:r>
        <w:r>
          <w:rPr>
            <w:noProof/>
            <w:webHidden/>
          </w:rPr>
          <w:fldChar w:fldCharType="separate"/>
        </w:r>
        <w:r w:rsidR="007A0ABB">
          <w:rPr>
            <w:noProof/>
            <w:webHidden/>
          </w:rPr>
          <w:t>62</w:t>
        </w:r>
        <w:r>
          <w:rPr>
            <w:noProof/>
            <w:webHidden/>
          </w:rPr>
          <w:fldChar w:fldCharType="end"/>
        </w:r>
      </w:hyperlink>
    </w:p>
    <w:p w:rsidR="00B44AB5" w:rsidRDefault="00A5047B">
      <w:pPr>
        <w:pStyle w:val="TOC2"/>
        <w:rPr>
          <w:rFonts w:asciiTheme="minorHAnsi" w:eastAsiaTheme="minorEastAsia" w:hAnsiTheme="minorHAnsi" w:cstheme="minorBidi"/>
          <w:b w:val="0"/>
          <w:bCs w:val="0"/>
          <w:noProof/>
          <w:lang w:bidi="ar-SA"/>
        </w:rPr>
      </w:pPr>
      <w:hyperlink w:anchor="_Toc356565941" w:history="1">
        <w:r w:rsidR="00B44AB5" w:rsidRPr="0059515F">
          <w:rPr>
            <w:rStyle w:val="Hyperlink"/>
            <w:noProof/>
          </w:rPr>
          <w:t>3.2.</w:t>
        </w:r>
        <w:r w:rsidR="00B44AB5">
          <w:rPr>
            <w:rFonts w:asciiTheme="minorHAnsi" w:eastAsiaTheme="minorEastAsia" w:hAnsiTheme="minorHAnsi" w:cstheme="minorBidi"/>
            <w:b w:val="0"/>
            <w:bCs w:val="0"/>
            <w:noProof/>
            <w:lang w:bidi="ar-SA"/>
          </w:rPr>
          <w:tab/>
        </w:r>
        <w:r w:rsidR="00B44AB5" w:rsidRPr="0059515F">
          <w:rPr>
            <w:rStyle w:val="Hyperlink"/>
            <w:noProof/>
          </w:rPr>
          <w:t>Intervertebral Disc</w:t>
        </w:r>
        <w:r w:rsidR="00B44AB5">
          <w:rPr>
            <w:noProof/>
            <w:webHidden/>
          </w:rPr>
          <w:tab/>
        </w:r>
        <w:r>
          <w:rPr>
            <w:noProof/>
            <w:webHidden/>
          </w:rPr>
          <w:fldChar w:fldCharType="begin"/>
        </w:r>
        <w:r w:rsidR="00B44AB5">
          <w:rPr>
            <w:noProof/>
            <w:webHidden/>
          </w:rPr>
          <w:instrText xml:space="preserve"> PAGEREF _Toc356565941 \h </w:instrText>
        </w:r>
        <w:r>
          <w:rPr>
            <w:noProof/>
            <w:webHidden/>
          </w:rPr>
        </w:r>
        <w:r>
          <w:rPr>
            <w:noProof/>
            <w:webHidden/>
          </w:rPr>
          <w:fldChar w:fldCharType="separate"/>
        </w:r>
        <w:r w:rsidR="007A0ABB">
          <w:rPr>
            <w:noProof/>
            <w:webHidden/>
          </w:rPr>
          <w:t>65</w:t>
        </w:r>
        <w:r>
          <w:rPr>
            <w:noProof/>
            <w:webHidden/>
          </w:rPr>
          <w:fldChar w:fldCharType="end"/>
        </w:r>
      </w:hyperlink>
    </w:p>
    <w:p w:rsidR="00B44AB5" w:rsidRDefault="00A5047B">
      <w:pPr>
        <w:pStyle w:val="TOC3"/>
        <w:rPr>
          <w:rFonts w:asciiTheme="minorHAnsi" w:eastAsiaTheme="minorEastAsia" w:hAnsiTheme="minorHAnsi" w:cstheme="minorBidi"/>
          <w:noProof/>
          <w:sz w:val="22"/>
          <w:szCs w:val="22"/>
          <w:lang w:bidi="ar-SA"/>
        </w:rPr>
      </w:pPr>
      <w:hyperlink w:anchor="_Toc356565942" w:history="1">
        <w:r w:rsidR="00B44AB5" w:rsidRPr="0059515F">
          <w:rPr>
            <w:rStyle w:val="Hyperlink"/>
            <w:noProof/>
          </w:rPr>
          <w:t>3.2.1</w:t>
        </w:r>
        <w:r w:rsidR="00B44AB5">
          <w:rPr>
            <w:rFonts w:asciiTheme="minorHAnsi" w:eastAsiaTheme="minorEastAsia" w:hAnsiTheme="minorHAnsi" w:cstheme="minorBidi"/>
            <w:noProof/>
            <w:sz w:val="22"/>
            <w:szCs w:val="22"/>
            <w:lang w:bidi="ar-SA"/>
          </w:rPr>
          <w:tab/>
        </w:r>
        <w:r w:rsidR="00B44AB5" w:rsidRPr="0059515F">
          <w:rPr>
            <w:rStyle w:val="Hyperlink"/>
            <w:noProof/>
          </w:rPr>
          <w:t>Un-deformed Length</w:t>
        </w:r>
        <w:r w:rsidR="00B44AB5">
          <w:rPr>
            <w:noProof/>
            <w:webHidden/>
          </w:rPr>
          <w:tab/>
        </w:r>
        <w:r>
          <w:rPr>
            <w:noProof/>
            <w:webHidden/>
          </w:rPr>
          <w:fldChar w:fldCharType="begin"/>
        </w:r>
        <w:r w:rsidR="00B44AB5">
          <w:rPr>
            <w:noProof/>
            <w:webHidden/>
          </w:rPr>
          <w:instrText xml:space="preserve"> PAGEREF _Toc356565942 \h </w:instrText>
        </w:r>
        <w:r>
          <w:rPr>
            <w:noProof/>
            <w:webHidden/>
          </w:rPr>
        </w:r>
        <w:r>
          <w:rPr>
            <w:noProof/>
            <w:webHidden/>
          </w:rPr>
          <w:fldChar w:fldCharType="separate"/>
        </w:r>
        <w:r w:rsidR="007A0ABB">
          <w:rPr>
            <w:noProof/>
            <w:webHidden/>
          </w:rPr>
          <w:t>65</w:t>
        </w:r>
        <w:r>
          <w:rPr>
            <w:noProof/>
            <w:webHidden/>
          </w:rPr>
          <w:fldChar w:fldCharType="end"/>
        </w:r>
      </w:hyperlink>
    </w:p>
    <w:p w:rsidR="00B44AB5" w:rsidRDefault="00A5047B">
      <w:pPr>
        <w:pStyle w:val="TOC3"/>
        <w:rPr>
          <w:rFonts w:asciiTheme="minorHAnsi" w:eastAsiaTheme="minorEastAsia" w:hAnsiTheme="minorHAnsi" w:cstheme="minorBidi"/>
          <w:noProof/>
          <w:sz w:val="22"/>
          <w:szCs w:val="22"/>
          <w:lang w:bidi="ar-SA"/>
        </w:rPr>
      </w:pPr>
      <w:hyperlink w:anchor="_Toc356565943" w:history="1">
        <w:r w:rsidR="00B44AB5" w:rsidRPr="0059515F">
          <w:rPr>
            <w:rStyle w:val="Hyperlink"/>
            <w:noProof/>
          </w:rPr>
          <w:t>3.2.2</w:t>
        </w:r>
        <w:r w:rsidR="00B44AB5">
          <w:rPr>
            <w:rFonts w:asciiTheme="minorHAnsi" w:eastAsiaTheme="minorEastAsia" w:hAnsiTheme="minorHAnsi" w:cstheme="minorBidi"/>
            <w:noProof/>
            <w:sz w:val="22"/>
            <w:szCs w:val="22"/>
            <w:lang w:bidi="ar-SA"/>
          </w:rPr>
          <w:tab/>
        </w:r>
        <w:r w:rsidR="00B44AB5" w:rsidRPr="0059515F">
          <w:rPr>
            <w:rStyle w:val="Hyperlink"/>
            <w:noProof/>
          </w:rPr>
          <w:t>Stress</w:t>
        </w:r>
        <w:r w:rsidR="00B44AB5">
          <w:rPr>
            <w:noProof/>
            <w:webHidden/>
          </w:rPr>
          <w:tab/>
        </w:r>
        <w:r>
          <w:rPr>
            <w:noProof/>
            <w:webHidden/>
          </w:rPr>
          <w:fldChar w:fldCharType="begin"/>
        </w:r>
        <w:r w:rsidR="00B44AB5">
          <w:rPr>
            <w:noProof/>
            <w:webHidden/>
          </w:rPr>
          <w:instrText xml:space="preserve"> PAGEREF _Toc356565943 \h </w:instrText>
        </w:r>
        <w:r>
          <w:rPr>
            <w:noProof/>
            <w:webHidden/>
          </w:rPr>
        </w:r>
        <w:r>
          <w:rPr>
            <w:noProof/>
            <w:webHidden/>
          </w:rPr>
          <w:fldChar w:fldCharType="separate"/>
        </w:r>
        <w:r w:rsidR="007A0ABB">
          <w:rPr>
            <w:noProof/>
            <w:webHidden/>
          </w:rPr>
          <w:t>68</w:t>
        </w:r>
        <w:r>
          <w:rPr>
            <w:noProof/>
            <w:webHidden/>
          </w:rPr>
          <w:fldChar w:fldCharType="end"/>
        </w:r>
      </w:hyperlink>
    </w:p>
    <w:p w:rsidR="00B44AB5" w:rsidRDefault="00A5047B">
      <w:pPr>
        <w:pStyle w:val="TOC4"/>
        <w:tabs>
          <w:tab w:val="left" w:pos="2217"/>
          <w:tab w:val="right" w:leader="dot" w:pos="9926"/>
        </w:tabs>
        <w:rPr>
          <w:rFonts w:asciiTheme="minorHAnsi" w:eastAsiaTheme="minorEastAsia" w:hAnsiTheme="minorHAnsi" w:cstheme="minorBidi"/>
          <w:noProof/>
          <w:sz w:val="22"/>
          <w:szCs w:val="22"/>
          <w:lang w:bidi="ar-SA"/>
        </w:rPr>
      </w:pPr>
      <w:hyperlink w:anchor="_Toc356565944" w:history="1">
        <w:r w:rsidR="00B44AB5" w:rsidRPr="0059515F">
          <w:rPr>
            <w:rStyle w:val="Hyperlink"/>
            <w:noProof/>
          </w:rPr>
          <w:t>3.2.2.1</w:t>
        </w:r>
        <w:r w:rsidR="00B44AB5">
          <w:rPr>
            <w:rFonts w:asciiTheme="minorHAnsi" w:eastAsiaTheme="minorEastAsia" w:hAnsiTheme="minorHAnsi" w:cstheme="minorBidi"/>
            <w:noProof/>
            <w:sz w:val="22"/>
            <w:szCs w:val="22"/>
            <w:lang w:bidi="ar-SA"/>
          </w:rPr>
          <w:tab/>
        </w:r>
        <w:r w:rsidR="00B44AB5" w:rsidRPr="0059515F">
          <w:rPr>
            <w:rStyle w:val="Hyperlink"/>
            <w:noProof/>
          </w:rPr>
          <w:t>Flexion-Extension</w:t>
        </w:r>
        <w:r w:rsidR="00B44AB5">
          <w:rPr>
            <w:noProof/>
            <w:webHidden/>
          </w:rPr>
          <w:tab/>
        </w:r>
        <w:r>
          <w:rPr>
            <w:noProof/>
            <w:webHidden/>
          </w:rPr>
          <w:fldChar w:fldCharType="begin"/>
        </w:r>
        <w:r w:rsidR="00B44AB5">
          <w:rPr>
            <w:noProof/>
            <w:webHidden/>
          </w:rPr>
          <w:instrText xml:space="preserve"> PAGEREF _Toc356565944 \h </w:instrText>
        </w:r>
        <w:r>
          <w:rPr>
            <w:noProof/>
            <w:webHidden/>
          </w:rPr>
        </w:r>
        <w:r>
          <w:rPr>
            <w:noProof/>
            <w:webHidden/>
          </w:rPr>
          <w:fldChar w:fldCharType="separate"/>
        </w:r>
        <w:r w:rsidR="007A0ABB">
          <w:rPr>
            <w:noProof/>
            <w:webHidden/>
          </w:rPr>
          <w:t>68</w:t>
        </w:r>
        <w:r>
          <w:rPr>
            <w:noProof/>
            <w:webHidden/>
          </w:rPr>
          <w:fldChar w:fldCharType="end"/>
        </w:r>
      </w:hyperlink>
    </w:p>
    <w:p w:rsidR="00B44AB5" w:rsidRDefault="00A5047B">
      <w:pPr>
        <w:pStyle w:val="TOC4"/>
        <w:tabs>
          <w:tab w:val="left" w:pos="2217"/>
          <w:tab w:val="right" w:leader="dot" w:pos="9926"/>
        </w:tabs>
        <w:rPr>
          <w:rFonts w:asciiTheme="minorHAnsi" w:eastAsiaTheme="minorEastAsia" w:hAnsiTheme="minorHAnsi" w:cstheme="minorBidi"/>
          <w:noProof/>
          <w:sz w:val="22"/>
          <w:szCs w:val="22"/>
          <w:lang w:bidi="ar-SA"/>
        </w:rPr>
      </w:pPr>
      <w:hyperlink w:anchor="_Toc356565945" w:history="1">
        <w:r w:rsidR="00B44AB5" w:rsidRPr="0059515F">
          <w:rPr>
            <w:rStyle w:val="Hyperlink"/>
            <w:noProof/>
          </w:rPr>
          <w:t>3.2.2.2</w:t>
        </w:r>
        <w:r w:rsidR="00B44AB5">
          <w:rPr>
            <w:rFonts w:asciiTheme="minorHAnsi" w:eastAsiaTheme="minorEastAsia" w:hAnsiTheme="minorHAnsi" w:cstheme="minorBidi"/>
            <w:noProof/>
            <w:sz w:val="22"/>
            <w:szCs w:val="22"/>
            <w:lang w:bidi="ar-SA"/>
          </w:rPr>
          <w:tab/>
        </w:r>
        <w:r w:rsidR="00B44AB5" w:rsidRPr="0059515F">
          <w:rPr>
            <w:rStyle w:val="Hyperlink"/>
            <w:noProof/>
          </w:rPr>
          <w:t>Axial Rotation</w:t>
        </w:r>
        <w:r w:rsidR="00B44AB5">
          <w:rPr>
            <w:noProof/>
            <w:webHidden/>
          </w:rPr>
          <w:tab/>
        </w:r>
        <w:r>
          <w:rPr>
            <w:noProof/>
            <w:webHidden/>
          </w:rPr>
          <w:fldChar w:fldCharType="begin"/>
        </w:r>
        <w:r w:rsidR="00B44AB5">
          <w:rPr>
            <w:noProof/>
            <w:webHidden/>
          </w:rPr>
          <w:instrText xml:space="preserve"> PAGEREF _Toc356565945 \h </w:instrText>
        </w:r>
        <w:r>
          <w:rPr>
            <w:noProof/>
            <w:webHidden/>
          </w:rPr>
        </w:r>
        <w:r>
          <w:rPr>
            <w:noProof/>
            <w:webHidden/>
          </w:rPr>
          <w:fldChar w:fldCharType="separate"/>
        </w:r>
        <w:r w:rsidR="007A0ABB">
          <w:rPr>
            <w:noProof/>
            <w:webHidden/>
          </w:rPr>
          <w:t>84</w:t>
        </w:r>
        <w:r>
          <w:rPr>
            <w:noProof/>
            <w:webHidden/>
          </w:rPr>
          <w:fldChar w:fldCharType="end"/>
        </w:r>
      </w:hyperlink>
    </w:p>
    <w:p w:rsidR="00B44AB5" w:rsidRDefault="00A5047B">
      <w:pPr>
        <w:pStyle w:val="TOC4"/>
        <w:tabs>
          <w:tab w:val="left" w:pos="2217"/>
          <w:tab w:val="right" w:leader="dot" w:pos="9926"/>
        </w:tabs>
        <w:rPr>
          <w:rFonts w:asciiTheme="minorHAnsi" w:eastAsiaTheme="minorEastAsia" w:hAnsiTheme="minorHAnsi" w:cstheme="minorBidi"/>
          <w:noProof/>
          <w:sz w:val="22"/>
          <w:szCs w:val="22"/>
          <w:lang w:bidi="ar-SA"/>
        </w:rPr>
      </w:pPr>
      <w:hyperlink w:anchor="_Toc356565946" w:history="1">
        <w:r w:rsidR="00B44AB5" w:rsidRPr="0059515F">
          <w:rPr>
            <w:rStyle w:val="Hyperlink"/>
            <w:noProof/>
          </w:rPr>
          <w:t>3.2.2.3</w:t>
        </w:r>
        <w:r w:rsidR="00B44AB5">
          <w:rPr>
            <w:rFonts w:asciiTheme="minorHAnsi" w:eastAsiaTheme="minorEastAsia" w:hAnsiTheme="minorHAnsi" w:cstheme="minorBidi"/>
            <w:noProof/>
            <w:sz w:val="22"/>
            <w:szCs w:val="22"/>
            <w:lang w:bidi="ar-SA"/>
          </w:rPr>
          <w:tab/>
        </w:r>
        <w:r w:rsidR="00B44AB5" w:rsidRPr="0059515F">
          <w:rPr>
            <w:rStyle w:val="Hyperlink"/>
            <w:noProof/>
          </w:rPr>
          <w:t>Lateral Bending</w:t>
        </w:r>
        <w:r w:rsidR="00B44AB5">
          <w:rPr>
            <w:noProof/>
            <w:webHidden/>
          </w:rPr>
          <w:tab/>
        </w:r>
        <w:r>
          <w:rPr>
            <w:noProof/>
            <w:webHidden/>
          </w:rPr>
          <w:fldChar w:fldCharType="begin"/>
        </w:r>
        <w:r w:rsidR="00B44AB5">
          <w:rPr>
            <w:noProof/>
            <w:webHidden/>
          </w:rPr>
          <w:instrText xml:space="preserve"> PAGEREF _Toc356565946 \h </w:instrText>
        </w:r>
        <w:r>
          <w:rPr>
            <w:noProof/>
            <w:webHidden/>
          </w:rPr>
        </w:r>
        <w:r>
          <w:rPr>
            <w:noProof/>
            <w:webHidden/>
          </w:rPr>
          <w:fldChar w:fldCharType="separate"/>
        </w:r>
        <w:r w:rsidR="007A0ABB">
          <w:rPr>
            <w:noProof/>
            <w:webHidden/>
          </w:rPr>
          <w:t>99</w:t>
        </w:r>
        <w:r>
          <w:rPr>
            <w:noProof/>
            <w:webHidden/>
          </w:rPr>
          <w:fldChar w:fldCharType="end"/>
        </w:r>
      </w:hyperlink>
    </w:p>
    <w:p w:rsidR="00B44AB5" w:rsidRDefault="00A5047B">
      <w:pPr>
        <w:pStyle w:val="TOC4"/>
        <w:tabs>
          <w:tab w:val="left" w:pos="2267"/>
          <w:tab w:val="right" w:leader="dot" w:pos="9926"/>
        </w:tabs>
        <w:rPr>
          <w:rFonts w:asciiTheme="minorHAnsi" w:eastAsiaTheme="minorEastAsia" w:hAnsiTheme="minorHAnsi" w:cstheme="minorBidi"/>
          <w:noProof/>
          <w:sz w:val="22"/>
          <w:szCs w:val="22"/>
          <w:lang w:bidi="ar-SA"/>
        </w:rPr>
      </w:pPr>
      <w:hyperlink w:anchor="_Toc356565947" w:history="1">
        <w:r w:rsidR="00B44AB5" w:rsidRPr="0059515F">
          <w:rPr>
            <w:rStyle w:val="Hyperlink"/>
            <w:noProof/>
          </w:rPr>
          <w:t>3.1.2.4.</w:t>
        </w:r>
        <w:r w:rsidR="00B44AB5">
          <w:rPr>
            <w:rFonts w:asciiTheme="minorHAnsi" w:eastAsiaTheme="minorEastAsia" w:hAnsiTheme="minorHAnsi" w:cstheme="minorBidi"/>
            <w:noProof/>
            <w:sz w:val="22"/>
            <w:szCs w:val="22"/>
            <w:lang w:bidi="ar-SA"/>
          </w:rPr>
          <w:tab/>
        </w:r>
        <w:r w:rsidR="00B44AB5" w:rsidRPr="0059515F">
          <w:rPr>
            <w:rStyle w:val="Hyperlink"/>
            <w:noProof/>
          </w:rPr>
          <w:t>Sectioned Disc Stress</w:t>
        </w:r>
        <w:r w:rsidR="00B44AB5">
          <w:rPr>
            <w:noProof/>
            <w:webHidden/>
          </w:rPr>
          <w:tab/>
        </w:r>
        <w:r>
          <w:rPr>
            <w:noProof/>
            <w:webHidden/>
          </w:rPr>
          <w:fldChar w:fldCharType="begin"/>
        </w:r>
        <w:r w:rsidR="00B44AB5">
          <w:rPr>
            <w:noProof/>
            <w:webHidden/>
          </w:rPr>
          <w:instrText xml:space="preserve"> PAGEREF _Toc356565947 \h </w:instrText>
        </w:r>
        <w:r>
          <w:rPr>
            <w:noProof/>
            <w:webHidden/>
          </w:rPr>
        </w:r>
        <w:r>
          <w:rPr>
            <w:noProof/>
            <w:webHidden/>
          </w:rPr>
          <w:fldChar w:fldCharType="separate"/>
        </w:r>
        <w:r w:rsidR="007A0ABB">
          <w:rPr>
            <w:noProof/>
            <w:webHidden/>
          </w:rPr>
          <w:t>115</w:t>
        </w:r>
        <w:r>
          <w:rPr>
            <w:noProof/>
            <w:webHidden/>
          </w:rPr>
          <w:fldChar w:fldCharType="end"/>
        </w:r>
      </w:hyperlink>
    </w:p>
    <w:p w:rsidR="00B44AB5" w:rsidRDefault="00A5047B">
      <w:pPr>
        <w:pStyle w:val="TOC4"/>
        <w:tabs>
          <w:tab w:val="left" w:pos="2267"/>
          <w:tab w:val="right" w:leader="dot" w:pos="9926"/>
        </w:tabs>
        <w:rPr>
          <w:rFonts w:asciiTheme="minorHAnsi" w:eastAsiaTheme="minorEastAsia" w:hAnsiTheme="minorHAnsi" w:cstheme="minorBidi"/>
          <w:noProof/>
          <w:sz w:val="22"/>
          <w:szCs w:val="22"/>
          <w:lang w:bidi="ar-SA"/>
        </w:rPr>
      </w:pPr>
      <w:hyperlink w:anchor="_Toc356565948" w:history="1">
        <w:r w:rsidR="00B44AB5" w:rsidRPr="0059515F">
          <w:rPr>
            <w:rStyle w:val="Hyperlink"/>
            <w:noProof/>
          </w:rPr>
          <w:t>3.1.2.5.</w:t>
        </w:r>
        <w:r w:rsidR="00B44AB5">
          <w:rPr>
            <w:rFonts w:asciiTheme="minorHAnsi" w:eastAsiaTheme="minorEastAsia" w:hAnsiTheme="minorHAnsi" w:cstheme="minorBidi"/>
            <w:noProof/>
            <w:sz w:val="22"/>
            <w:szCs w:val="22"/>
            <w:lang w:bidi="ar-SA"/>
          </w:rPr>
          <w:tab/>
        </w:r>
        <w:r w:rsidR="00B44AB5" w:rsidRPr="0059515F">
          <w:rPr>
            <w:rStyle w:val="Hyperlink"/>
            <w:noProof/>
          </w:rPr>
          <w:t>Adjacent Segment Comparison</w:t>
        </w:r>
        <w:r w:rsidR="00B44AB5">
          <w:rPr>
            <w:noProof/>
            <w:webHidden/>
          </w:rPr>
          <w:tab/>
        </w:r>
        <w:r>
          <w:rPr>
            <w:noProof/>
            <w:webHidden/>
          </w:rPr>
          <w:fldChar w:fldCharType="begin"/>
        </w:r>
        <w:r w:rsidR="00B44AB5">
          <w:rPr>
            <w:noProof/>
            <w:webHidden/>
          </w:rPr>
          <w:instrText xml:space="preserve"> PAGEREF _Toc356565948 \h </w:instrText>
        </w:r>
        <w:r>
          <w:rPr>
            <w:noProof/>
            <w:webHidden/>
          </w:rPr>
        </w:r>
        <w:r>
          <w:rPr>
            <w:noProof/>
            <w:webHidden/>
          </w:rPr>
          <w:fldChar w:fldCharType="separate"/>
        </w:r>
        <w:r w:rsidR="007A0ABB">
          <w:rPr>
            <w:noProof/>
            <w:webHidden/>
          </w:rPr>
          <w:t>120</w:t>
        </w:r>
        <w:r>
          <w:rPr>
            <w:noProof/>
            <w:webHidden/>
          </w:rPr>
          <w:fldChar w:fldCharType="end"/>
        </w:r>
      </w:hyperlink>
    </w:p>
    <w:p w:rsidR="00B44AB5" w:rsidRDefault="00A5047B">
      <w:pPr>
        <w:pStyle w:val="TOC2"/>
        <w:rPr>
          <w:rFonts w:asciiTheme="minorHAnsi" w:eastAsiaTheme="minorEastAsia" w:hAnsiTheme="minorHAnsi" w:cstheme="minorBidi"/>
          <w:b w:val="0"/>
          <w:bCs w:val="0"/>
          <w:noProof/>
          <w:lang w:bidi="ar-SA"/>
        </w:rPr>
      </w:pPr>
      <w:hyperlink w:anchor="_Toc356565949" w:history="1">
        <w:r w:rsidR="00B44AB5" w:rsidRPr="0059515F">
          <w:rPr>
            <w:rStyle w:val="Hyperlink"/>
            <w:noProof/>
          </w:rPr>
          <w:t>3.2.</w:t>
        </w:r>
        <w:r w:rsidR="00B44AB5">
          <w:rPr>
            <w:rFonts w:asciiTheme="minorHAnsi" w:eastAsiaTheme="minorEastAsia" w:hAnsiTheme="minorHAnsi" w:cstheme="minorBidi"/>
            <w:b w:val="0"/>
            <w:bCs w:val="0"/>
            <w:noProof/>
            <w:lang w:bidi="ar-SA"/>
          </w:rPr>
          <w:tab/>
        </w:r>
        <w:r w:rsidR="00B44AB5" w:rsidRPr="0059515F">
          <w:rPr>
            <w:rStyle w:val="Hyperlink"/>
            <w:noProof/>
          </w:rPr>
          <w:t>Ligament Stress</w:t>
        </w:r>
        <w:r w:rsidR="00B44AB5">
          <w:rPr>
            <w:noProof/>
            <w:webHidden/>
          </w:rPr>
          <w:tab/>
        </w:r>
        <w:r>
          <w:rPr>
            <w:noProof/>
            <w:webHidden/>
          </w:rPr>
          <w:fldChar w:fldCharType="begin"/>
        </w:r>
        <w:r w:rsidR="00B44AB5">
          <w:rPr>
            <w:noProof/>
            <w:webHidden/>
          </w:rPr>
          <w:instrText xml:space="preserve"> PAGEREF _Toc356565949 \h </w:instrText>
        </w:r>
        <w:r>
          <w:rPr>
            <w:noProof/>
            <w:webHidden/>
          </w:rPr>
        </w:r>
        <w:r>
          <w:rPr>
            <w:noProof/>
            <w:webHidden/>
          </w:rPr>
          <w:fldChar w:fldCharType="separate"/>
        </w:r>
        <w:r w:rsidR="007A0ABB">
          <w:rPr>
            <w:noProof/>
            <w:webHidden/>
          </w:rPr>
          <w:t>121</w:t>
        </w:r>
        <w:r>
          <w:rPr>
            <w:noProof/>
            <w:webHidden/>
          </w:rPr>
          <w:fldChar w:fldCharType="end"/>
        </w:r>
      </w:hyperlink>
    </w:p>
    <w:p w:rsidR="00B44AB5" w:rsidRDefault="00A5047B">
      <w:pPr>
        <w:pStyle w:val="TOC4"/>
        <w:tabs>
          <w:tab w:val="left" w:pos="2116"/>
          <w:tab w:val="right" w:leader="dot" w:pos="9926"/>
        </w:tabs>
        <w:rPr>
          <w:rFonts w:asciiTheme="minorHAnsi" w:eastAsiaTheme="minorEastAsia" w:hAnsiTheme="minorHAnsi" w:cstheme="minorBidi"/>
          <w:noProof/>
          <w:sz w:val="22"/>
          <w:szCs w:val="22"/>
          <w:lang w:bidi="ar-SA"/>
        </w:rPr>
      </w:pPr>
      <w:hyperlink w:anchor="_Toc356565950" w:history="1">
        <w:r w:rsidR="00B44AB5" w:rsidRPr="0059515F">
          <w:rPr>
            <w:rStyle w:val="Hyperlink"/>
            <w:noProof/>
          </w:rPr>
          <w:t>3.2.1.</w:t>
        </w:r>
        <w:r w:rsidR="00B44AB5">
          <w:rPr>
            <w:rFonts w:asciiTheme="minorHAnsi" w:eastAsiaTheme="minorEastAsia" w:hAnsiTheme="minorHAnsi" w:cstheme="minorBidi"/>
            <w:noProof/>
            <w:sz w:val="22"/>
            <w:szCs w:val="22"/>
            <w:lang w:bidi="ar-SA"/>
          </w:rPr>
          <w:tab/>
        </w:r>
        <w:r w:rsidR="00B44AB5" w:rsidRPr="0059515F">
          <w:rPr>
            <w:rStyle w:val="Hyperlink"/>
            <w:noProof/>
          </w:rPr>
          <w:t>Flexion-Extension</w:t>
        </w:r>
        <w:r w:rsidR="00B44AB5">
          <w:rPr>
            <w:noProof/>
            <w:webHidden/>
          </w:rPr>
          <w:tab/>
        </w:r>
        <w:r>
          <w:rPr>
            <w:noProof/>
            <w:webHidden/>
          </w:rPr>
          <w:fldChar w:fldCharType="begin"/>
        </w:r>
        <w:r w:rsidR="00B44AB5">
          <w:rPr>
            <w:noProof/>
            <w:webHidden/>
          </w:rPr>
          <w:instrText xml:space="preserve"> PAGEREF _Toc356565950 \h </w:instrText>
        </w:r>
        <w:r>
          <w:rPr>
            <w:noProof/>
            <w:webHidden/>
          </w:rPr>
        </w:r>
        <w:r>
          <w:rPr>
            <w:noProof/>
            <w:webHidden/>
          </w:rPr>
          <w:fldChar w:fldCharType="separate"/>
        </w:r>
        <w:r w:rsidR="007A0ABB">
          <w:rPr>
            <w:noProof/>
            <w:webHidden/>
          </w:rPr>
          <w:t>121</w:t>
        </w:r>
        <w:r>
          <w:rPr>
            <w:noProof/>
            <w:webHidden/>
          </w:rPr>
          <w:fldChar w:fldCharType="end"/>
        </w:r>
      </w:hyperlink>
    </w:p>
    <w:p w:rsidR="00B44AB5" w:rsidRDefault="00A5047B">
      <w:pPr>
        <w:pStyle w:val="TOC4"/>
        <w:tabs>
          <w:tab w:val="left" w:pos="2116"/>
          <w:tab w:val="right" w:leader="dot" w:pos="9926"/>
        </w:tabs>
        <w:rPr>
          <w:rFonts w:asciiTheme="minorHAnsi" w:eastAsiaTheme="minorEastAsia" w:hAnsiTheme="minorHAnsi" w:cstheme="minorBidi"/>
          <w:noProof/>
          <w:sz w:val="22"/>
          <w:szCs w:val="22"/>
          <w:lang w:bidi="ar-SA"/>
        </w:rPr>
      </w:pPr>
      <w:hyperlink w:anchor="_Toc356565951" w:history="1">
        <w:r w:rsidR="00B44AB5" w:rsidRPr="0059515F">
          <w:rPr>
            <w:rStyle w:val="Hyperlink"/>
            <w:noProof/>
          </w:rPr>
          <w:t>3.2.2.</w:t>
        </w:r>
        <w:r w:rsidR="00B44AB5">
          <w:rPr>
            <w:rFonts w:asciiTheme="minorHAnsi" w:eastAsiaTheme="minorEastAsia" w:hAnsiTheme="minorHAnsi" w:cstheme="minorBidi"/>
            <w:noProof/>
            <w:sz w:val="22"/>
            <w:szCs w:val="22"/>
            <w:lang w:bidi="ar-SA"/>
          </w:rPr>
          <w:tab/>
        </w:r>
        <w:r w:rsidR="00B44AB5" w:rsidRPr="0059515F">
          <w:rPr>
            <w:rStyle w:val="Hyperlink"/>
            <w:noProof/>
          </w:rPr>
          <w:t>Axial Rotation</w:t>
        </w:r>
        <w:r w:rsidR="00B44AB5">
          <w:rPr>
            <w:noProof/>
            <w:webHidden/>
          </w:rPr>
          <w:tab/>
        </w:r>
        <w:r>
          <w:rPr>
            <w:noProof/>
            <w:webHidden/>
          </w:rPr>
          <w:fldChar w:fldCharType="begin"/>
        </w:r>
        <w:r w:rsidR="00B44AB5">
          <w:rPr>
            <w:noProof/>
            <w:webHidden/>
          </w:rPr>
          <w:instrText xml:space="preserve"> PAGEREF _Toc356565951 \h </w:instrText>
        </w:r>
        <w:r>
          <w:rPr>
            <w:noProof/>
            <w:webHidden/>
          </w:rPr>
        </w:r>
        <w:r>
          <w:rPr>
            <w:noProof/>
            <w:webHidden/>
          </w:rPr>
          <w:fldChar w:fldCharType="separate"/>
        </w:r>
        <w:r w:rsidR="007A0ABB">
          <w:rPr>
            <w:noProof/>
            <w:webHidden/>
          </w:rPr>
          <w:t>124</w:t>
        </w:r>
        <w:r>
          <w:rPr>
            <w:noProof/>
            <w:webHidden/>
          </w:rPr>
          <w:fldChar w:fldCharType="end"/>
        </w:r>
      </w:hyperlink>
    </w:p>
    <w:p w:rsidR="00B44AB5" w:rsidRDefault="00A5047B">
      <w:pPr>
        <w:pStyle w:val="TOC4"/>
        <w:tabs>
          <w:tab w:val="left" w:pos="2116"/>
          <w:tab w:val="right" w:leader="dot" w:pos="9926"/>
        </w:tabs>
        <w:rPr>
          <w:rFonts w:asciiTheme="minorHAnsi" w:eastAsiaTheme="minorEastAsia" w:hAnsiTheme="minorHAnsi" w:cstheme="minorBidi"/>
          <w:noProof/>
          <w:sz w:val="22"/>
          <w:szCs w:val="22"/>
          <w:lang w:bidi="ar-SA"/>
        </w:rPr>
      </w:pPr>
      <w:hyperlink w:anchor="_Toc356565952" w:history="1">
        <w:r w:rsidR="00B44AB5" w:rsidRPr="0059515F">
          <w:rPr>
            <w:rStyle w:val="Hyperlink"/>
            <w:noProof/>
          </w:rPr>
          <w:t>3.2.3.</w:t>
        </w:r>
        <w:r w:rsidR="00B44AB5">
          <w:rPr>
            <w:rFonts w:asciiTheme="minorHAnsi" w:eastAsiaTheme="minorEastAsia" w:hAnsiTheme="minorHAnsi" w:cstheme="minorBidi"/>
            <w:noProof/>
            <w:sz w:val="22"/>
            <w:szCs w:val="22"/>
            <w:lang w:bidi="ar-SA"/>
          </w:rPr>
          <w:tab/>
        </w:r>
        <w:r w:rsidR="00B44AB5" w:rsidRPr="0059515F">
          <w:rPr>
            <w:rStyle w:val="Hyperlink"/>
            <w:noProof/>
          </w:rPr>
          <w:t>Lateral Bending</w:t>
        </w:r>
        <w:r w:rsidR="00B44AB5">
          <w:rPr>
            <w:noProof/>
            <w:webHidden/>
          </w:rPr>
          <w:tab/>
        </w:r>
        <w:r>
          <w:rPr>
            <w:noProof/>
            <w:webHidden/>
          </w:rPr>
          <w:fldChar w:fldCharType="begin"/>
        </w:r>
        <w:r w:rsidR="00B44AB5">
          <w:rPr>
            <w:noProof/>
            <w:webHidden/>
          </w:rPr>
          <w:instrText xml:space="preserve"> PAGEREF _Toc356565952 \h </w:instrText>
        </w:r>
        <w:r>
          <w:rPr>
            <w:noProof/>
            <w:webHidden/>
          </w:rPr>
        </w:r>
        <w:r>
          <w:rPr>
            <w:noProof/>
            <w:webHidden/>
          </w:rPr>
          <w:fldChar w:fldCharType="separate"/>
        </w:r>
        <w:r w:rsidR="007A0ABB">
          <w:rPr>
            <w:noProof/>
            <w:webHidden/>
          </w:rPr>
          <w:t>126</w:t>
        </w:r>
        <w:r>
          <w:rPr>
            <w:noProof/>
            <w:webHidden/>
          </w:rPr>
          <w:fldChar w:fldCharType="end"/>
        </w:r>
      </w:hyperlink>
    </w:p>
    <w:p w:rsidR="00B44AB5" w:rsidRDefault="00A5047B">
      <w:pPr>
        <w:pStyle w:val="TOC2"/>
        <w:rPr>
          <w:rFonts w:asciiTheme="minorHAnsi" w:eastAsiaTheme="minorEastAsia" w:hAnsiTheme="minorHAnsi" w:cstheme="minorBidi"/>
          <w:b w:val="0"/>
          <w:bCs w:val="0"/>
          <w:noProof/>
          <w:lang w:bidi="ar-SA"/>
        </w:rPr>
      </w:pPr>
      <w:hyperlink w:anchor="_Toc356565953" w:history="1">
        <w:r w:rsidR="00B44AB5" w:rsidRPr="0059515F">
          <w:rPr>
            <w:rStyle w:val="Hyperlink"/>
            <w:noProof/>
          </w:rPr>
          <w:t>3.3.</w:t>
        </w:r>
        <w:r w:rsidR="00B44AB5">
          <w:rPr>
            <w:rFonts w:asciiTheme="minorHAnsi" w:eastAsiaTheme="minorEastAsia" w:hAnsiTheme="minorHAnsi" w:cstheme="minorBidi"/>
            <w:b w:val="0"/>
            <w:bCs w:val="0"/>
            <w:noProof/>
            <w:lang w:bidi="ar-SA"/>
          </w:rPr>
          <w:tab/>
        </w:r>
        <w:r w:rsidR="00B44AB5" w:rsidRPr="0059515F">
          <w:rPr>
            <w:rStyle w:val="Hyperlink"/>
            <w:noProof/>
          </w:rPr>
          <w:t>Validation</w:t>
        </w:r>
        <w:r w:rsidR="00B44AB5">
          <w:rPr>
            <w:noProof/>
            <w:webHidden/>
          </w:rPr>
          <w:tab/>
        </w:r>
        <w:r>
          <w:rPr>
            <w:noProof/>
            <w:webHidden/>
          </w:rPr>
          <w:fldChar w:fldCharType="begin"/>
        </w:r>
        <w:r w:rsidR="00B44AB5">
          <w:rPr>
            <w:noProof/>
            <w:webHidden/>
          </w:rPr>
          <w:instrText xml:space="preserve"> PAGEREF _Toc356565953 \h </w:instrText>
        </w:r>
        <w:r>
          <w:rPr>
            <w:noProof/>
            <w:webHidden/>
          </w:rPr>
        </w:r>
        <w:r>
          <w:rPr>
            <w:noProof/>
            <w:webHidden/>
          </w:rPr>
          <w:fldChar w:fldCharType="separate"/>
        </w:r>
        <w:r w:rsidR="007A0ABB">
          <w:rPr>
            <w:noProof/>
            <w:webHidden/>
          </w:rPr>
          <w:t>128</w:t>
        </w:r>
        <w:r>
          <w:rPr>
            <w:noProof/>
            <w:webHidden/>
          </w:rPr>
          <w:fldChar w:fldCharType="end"/>
        </w:r>
      </w:hyperlink>
    </w:p>
    <w:p w:rsidR="00B44AB5" w:rsidRDefault="00A5047B">
      <w:pPr>
        <w:pStyle w:val="TOC2"/>
        <w:rPr>
          <w:rFonts w:asciiTheme="minorHAnsi" w:eastAsiaTheme="minorEastAsia" w:hAnsiTheme="minorHAnsi" w:cstheme="minorBidi"/>
          <w:b w:val="0"/>
          <w:bCs w:val="0"/>
          <w:noProof/>
          <w:lang w:bidi="ar-SA"/>
        </w:rPr>
      </w:pPr>
      <w:hyperlink w:anchor="_Toc356565954" w:history="1">
        <w:r w:rsidR="00B44AB5" w:rsidRPr="0059515F">
          <w:rPr>
            <w:rStyle w:val="Hyperlink"/>
            <w:noProof/>
          </w:rPr>
          <w:t>3.4.</w:t>
        </w:r>
        <w:r w:rsidR="00B44AB5">
          <w:rPr>
            <w:rFonts w:asciiTheme="minorHAnsi" w:eastAsiaTheme="minorEastAsia" w:hAnsiTheme="minorHAnsi" w:cstheme="minorBidi"/>
            <w:b w:val="0"/>
            <w:bCs w:val="0"/>
            <w:noProof/>
            <w:lang w:bidi="ar-SA"/>
          </w:rPr>
          <w:tab/>
        </w:r>
        <w:r w:rsidR="00B44AB5" w:rsidRPr="0059515F">
          <w:rPr>
            <w:rStyle w:val="Hyperlink"/>
            <w:noProof/>
          </w:rPr>
          <w:t>Sensitivity Analysis</w:t>
        </w:r>
        <w:r w:rsidR="00B44AB5">
          <w:rPr>
            <w:noProof/>
            <w:webHidden/>
          </w:rPr>
          <w:tab/>
        </w:r>
        <w:r>
          <w:rPr>
            <w:noProof/>
            <w:webHidden/>
          </w:rPr>
          <w:fldChar w:fldCharType="begin"/>
        </w:r>
        <w:r w:rsidR="00B44AB5">
          <w:rPr>
            <w:noProof/>
            <w:webHidden/>
          </w:rPr>
          <w:instrText xml:space="preserve"> PAGEREF _Toc356565954 \h </w:instrText>
        </w:r>
        <w:r>
          <w:rPr>
            <w:noProof/>
            <w:webHidden/>
          </w:rPr>
        </w:r>
        <w:r>
          <w:rPr>
            <w:noProof/>
            <w:webHidden/>
          </w:rPr>
          <w:fldChar w:fldCharType="separate"/>
        </w:r>
        <w:r w:rsidR="007A0ABB">
          <w:rPr>
            <w:noProof/>
            <w:webHidden/>
          </w:rPr>
          <w:t>134</w:t>
        </w:r>
        <w:r>
          <w:rPr>
            <w:noProof/>
            <w:webHidden/>
          </w:rPr>
          <w:fldChar w:fldCharType="end"/>
        </w:r>
      </w:hyperlink>
    </w:p>
    <w:p w:rsidR="00B44AB5" w:rsidRDefault="00A5047B">
      <w:pPr>
        <w:pStyle w:val="TOC1"/>
        <w:rPr>
          <w:rFonts w:asciiTheme="minorHAnsi" w:eastAsiaTheme="minorEastAsia" w:hAnsiTheme="minorHAnsi" w:cstheme="minorBidi"/>
          <w:b w:val="0"/>
          <w:bCs w:val="0"/>
          <w:i w:val="0"/>
          <w:iCs w:val="0"/>
          <w:noProof/>
          <w:sz w:val="22"/>
          <w:szCs w:val="22"/>
          <w:lang w:bidi="ar-SA"/>
        </w:rPr>
      </w:pPr>
      <w:hyperlink w:anchor="_Toc356565955" w:history="1">
        <w:r w:rsidR="00B44AB5" w:rsidRPr="0059515F">
          <w:rPr>
            <w:rStyle w:val="Hyperlink"/>
            <w:noProof/>
          </w:rPr>
          <w:t>Chapter 4. Discussion</w:t>
        </w:r>
        <w:r w:rsidR="00B44AB5">
          <w:rPr>
            <w:noProof/>
            <w:webHidden/>
          </w:rPr>
          <w:tab/>
        </w:r>
        <w:r>
          <w:rPr>
            <w:noProof/>
            <w:webHidden/>
          </w:rPr>
          <w:fldChar w:fldCharType="begin"/>
        </w:r>
        <w:r w:rsidR="00B44AB5">
          <w:rPr>
            <w:noProof/>
            <w:webHidden/>
          </w:rPr>
          <w:instrText xml:space="preserve"> PAGEREF _Toc356565955 \h </w:instrText>
        </w:r>
        <w:r>
          <w:rPr>
            <w:noProof/>
            <w:webHidden/>
          </w:rPr>
        </w:r>
        <w:r>
          <w:rPr>
            <w:noProof/>
            <w:webHidden/>
          </w:rPr>
          <w:fldChar w:fldCharType="separate"/>
        </w:r>
        <w:r w:rsidR="007A0ABB">
          <w:rPr>
            <w:noProof/>
            <w:webHidden/>
          </w:rPr>
          <w:t>136</w:t>
        </w:r>
        <w:r>
          <w:rPr>
            <w:noProof/>
            <w:webHidden/>
          </w:rPr>
          <w:fldChar w:fldCharType="end"/>
        </w:r>
      </w:hyperlink>
    </w:p>
    <w:p w:rsidR="00B44AB5" w:rsidRDefault="00A5047B">
      <w:pPr>
        <w:pStyle w:val="TOC1"/>
        <w:rPr>
          <w:rFonts w:asciiTheme="minorHAnsi" w:eastAsiaTheme="minorEastAsia" w:hAnsiTheme="minorHAnsi" w:cstheme="minorBidi"/>
          <w:b w:val="0"/>
          <w:bCs w:val="0"/>
          <w:i w:val="0"/>
          <w:iCs w:val="0"/>
          <w:noProof/>
          <w:sz w:val="22"/>
          <w:szCs w:val="22"/>
          <w:lang w:bidi="ar-SA"/>
        </w:rPr>
      </w:pPr>
      <w:hyperlink w:anchor="_Toc356565956" w:history="1">
        <w:r w:rsidR="00B44AB5" w:rsidRPr="0059515F">
          <w:rPr>
            <w:rStyle w:val="Hyperlink"/>
            <w:noProof/>
          </w:rPr>
          <w:t>Chapter 5. Future Work</w:t>
        </w:r>
        <w:r w:rsidR="00B44AB5">
          <w:rPr>
            <w:noProof/>
            <w:webHidden/>
          </w:rPr>
          <w:tab/>
        </w:r>
        <w:r>
          <w:rPr>
            <w:noProof/>
            <w:webHidden/>
          </w:rPr>
          <w:fldChar w:fldCharType="begin"/>
        </w:r>
        <w:r w:rsidR="00B44AB5">
          <w:rPr>
            <w:noProof/>
            <w:webHidden/>
          </w:rPr>
          <w:instrText xml:space="preserve"> PAGEREF _Toc356565956 \h </w:instrText>
        </w:r>
        <w:r>
          <w:rPr>
            <w:noProof/>
            <w:webHidden/>
          </w:rPr>
        </w:r>
        <w:r>
          <w:rPr>
            <w:noProof/>
            <w:webHidden/>
          </w:rPr>
          <w:fldChar w:fldCharType="separate"/>
        </w:r>
        <w:r w:rsidR="007A0ABB">
          <w:rPr>
            <w:noProof/>
            <w:webHidden/>
          </w:rPr>
          <w:t>142</w:t>
        </w:r>
        <w:r>
          <w:rPr>
            <w:noProof/>
            <w:webHidden/>
          </w:rPr>
          <w:fldChar w:fldCharType="end"/>
        </w:r>
      </w:hyperlink>
    </w:p>
    <w:p w:rsidR="00B44AB5" w:rsidRDefault="00A5047B">
      <w:pPr>
        <w:pStyle w:val="TOC1"/>
        <w:rPr>
          <w:rFonts w:asciiTheme="minorHAnsi" w:eastAsiaTheme="minorEastAsia" w:hAnsiTheme="minorHAnsi" w:cstheme="minorBidi"/>
          <w:b w:val="0"/>
          <w:bCs w:val="0"/>
          <w:i w:val="0"/>
          <w:iCs w:val="0"/>
          <w:noProof/>
          <w:sz w:val="22"/>
          <w:szCs w:val="22"/>
          <w:lang w:bidi="ar-SA"/>
        </w:rPr>
      </w:pPr>
      <w:hyperlink w:anchor="_Toc356565957" w:history="1">
        <w:r w:rsidR="00B44AB5" w:rsidRPr="0059515F">
          <w:rPr>
            <w:rStyle w:val="Hyperlink"/>
            <w:noProof/>
          </w:rPr>
          <w:t>References</w:t>
        </w:r>
        <w:r w:rsidR="00B44AB5">
          <w:rPr>
            <w:noProof/>
            <w:webHidden/>
          </w:rPr>
          <w:tab/>
        </w:r>
        <w:r>
          <w:rPr>
            <w:noProof/>
            <w:webHidden/>
          </w:rPr>
          <w:fldChar w:fldCharType="begin"/>
        </w:r>
        <w:r w:rsidR="00B44AB5">
          <w:rPr>
            <w:noProof/>
            <w:webHidden/>
          </w:rPr>
          <w:instrText xml:space="preserve"> PAGEREF _Toc356565957 \h </w:instrText>
        </w:r>
        <w:r>
          <w:rPr>
            <w:noProof/>
            <w:webHidden/>
          </w:rPr>
        </w:r>
        <w:r>
          <w:rPr>
            <w:noProof/>
            <w:webHidden/>
          </w:rPr>
          <w:fldChar w:fldCharType="separate"/>
        </w:r>
        <w:r w:rsidR="007A0ABB">
          <w:rPr>
            <w:noProof/>
            <w:webHidden/>
          </w:rPr>
          <w:t>143</w:t>
        </w:r>
        <w:r>
          <w:rPr>
            <w:noProof/>
            <w:webHidden/>
          </w:rPr>
          <w:fldChar w:fldCharType="end"/>
        </w:r>
      </w:hyperlink>
    </w:p>
    <w:p w:rsidR="00B44AB5" w:rsidRDefault="00A5047B">
      <w:pPr>
        <w:pStyle w:val="TOC1"/>
        <w:rPr>
          <w:rFonts w:asciiTheme="minorHAnsi" w:eastAsiaTheme="minorEastAsia" w:hAnsiTheme="minorHAnsi" w:cstheme="minorBidi"/>
          <w:b w:val="0"/>
          <w:bCs w:val="0"/>
          <w:i w:val="0"/>
          <w:iCs w:val="0"/>
          <w:noProof/>
          <w:sz w:val="22"/>
          <w:szCs w:val="22"/>
          <w:lang w:bidi="ar-SA"/>
        </w:rPr>
      </w:pPr>
      <w:hyperlink w:anchor="_Toc356565958" w:history="1">
        <w:r w:rsidR="00B44AB5" w:rsidRPr="0059515F">
          <w:rPr>
            <w:rStyle w:val="Hyperlink"/>
            <w:noProof/>
          </w:rPr>
          <w:t>Appendix</w:t>
        </w:r>
        <w:r w:rsidR="00B44AB5">
          <w:rPr>
            <w:noProof/>
            <w:webHidden/>
          </w:rPr>
          <w:tab/>
        </w:r>
        <w:r>
          <w:rPr>
            <w:noProof/>
            <w:webHidden/>
          </w:rPr>
          <w:fldChar w:fldCharType="begin"/>
        </w:r>
        <w:r w:rsidR="00B44AB5">
          <w:rPr>
            <w:noProof/>
            <w:webHidden/>
          </w:rPr>
          <w:instrText xml:space="preserve"> PAGEREF _Toc356565958 \h </w:instrText>
        </w:r>
        <w:r>
          <w:rPr>
            <w:noProof/>
            <w:webHidden/>
          </w:rPr>
        </w:r>
        <w:r>
          <w:rPr>
            <w:noProof/>
            <w:webHidden/>
          </w:rPr>
          <w:fldChar w:fldCharType="separate"/>
        </w:r>
        <w:r w:rsidR="007A0ABB">
          <w:rPr>
            <w:noProof/>
            <w:webHidden/>
          </w:rPr>
          <w:t>151</w:t>
        </w:r>
        <w:r>
          <w:rPr>
            <w:noProof/>
            <w:webHidden/>
          </w:rPr>
          <w:fldChar w:fldCharType="end"/>
        </w:r>
      </w:hyperlink>
    </w:p>
    <w:p w:rsidR="00B44AB5" w:rsidRDefault="00A5047B">
      <w:pPr>
        <w:pStyle w:val="TOC2"/>
        <w:rPr>
          <w:rFonts w:asciiTheme="minorHAnsi" w:eastAsiaTheme="minorEastAsia" w:hAnsiTheme="minorHAnsi" w:cstheme="minorBidi"/>
          <w:b w:val="0"/>
          <w:bCs w:val="0"/>
          <w:noProof/>
          <w:lang w:bidi="ar-SA"/>
        </w:rPr>
      </w:pPr>
      <w:hyperlink w:anchor="_Toc356565959" w:history="1">
        <w:r w:rsidR="00B44AB5" w:rsidRPr="0059515F">
          <w:rPr>
            <w:rStyle w:val="Hyperlink"/>
            <w:noProof/>
          </w:rPr>
          <w:t>A.1.</w:t>
        </w:r>
        <w:r w:rsidR="00B44AB5">
          <w:rPr>
            <w:rFonts w:asciiTheme="minorHAnsi" w:eastAsiaTheme="minorEastAsia" w:hAnsiTheme="minorHAnsi" w:cstheme="minorBidi"/>
            <w:b w:val="0"/>
            <w:bCs w:val="0"/>
            <w:noProof/>
            <w:lang w:bidi="ar-SA"/>
          </w:rPr>
          <w:tab/>
        </w:r>
        <w:r w:rsidR="00B44AB5" w:rsidRPr="0059515F">
          <w:rPr>
            <w:rStyle w:val="Hyperlink"/>
            <w:noProof/>
          </w:rPr>
          <w:t>Gram-Schmidt Process</w:t>
        </w:r>
        <w:r w:rsidR="00B44AB5">
          <w:rPr>
            <w:noProof/>
            <w:webHidden/>
          </w:rPr>
          <w:tab/>
        </w:r>
        <w:r>
          <w:rPr>
            <w:noProof/>
            <w:webHidden/>
          </w:rPr>
          <w:fldChar w:fldCharType="begin"/>
        </w:r>
        <w:r w:rsidR="00B44AB5">
          <w:rPr>
            <w:noProof/>
            <w:webHidden/>
          </w:rPr>
          <w:instrText xml:space="preserve"> PAGEREF _Toc356565959 \h </w:instrText>
        </w:r>
        <w:r>
          <w:rPr>
            <w:noProof/>
            <w:webHidden/>
          </w:rPr>
        </w:r>
        <w:r>
          <w:rPr>
            <w:noProof/>
            <w:webHidden/>
          </w:rPr>
          <w:fldChar w:fldCharType="separate"/>
        </w:r>
        <w:r w:rsidR="007A0ABB">
          <w:rPr>
            <w:noProof/>
            <w:webHidden/>
          </w:rPr>
          <w:t>152</w:t>
        </w:r>
        <w:r>
          <w:rPr>
            <w:noProof/>
            <w:webHidden/>
          </w:rPr>
          <w:fldChar w:fldCharType="end"/>
        </w:r>
      </w:hyperlink>
    </w:p>
    <w:p w:rsidR="00B44AB5" w:rsidRDefault="00A5047B">
      <w:pPr>
        <w:pStyle w:val="TOC3"/>
        <w:rPr>
          <w:rFonts w:asciiTheme="minorHAnsi" w:eastAsiaTheme="minorEastAsia" w:hAnsiTheme="minorHAnsi" w:cstheme="minorBidi"/>
          <w:noProof/>
          <w:sz w:val="22"/>
          <w:szCs w:val="22"/>
          <w:lang w:bidi="ar-SA"/>
        </w:rPr>
      </w:pPr>
      <w:hyperlink w:anchor="_Toc356565960" w:history="1">
        <w:r w:rsidR="00B44AB5" w:rsidRPr="0059515F">
          <w:rPr>
            <w:rStyle w:val="Hyperlink"/>
            <w:noProof/>
          </w:rPr>
          <w:t>A.2.</w:t>
        </w:r>
        <w:r w:rsidR="00B44AB5">
          <w:rPr>
            <w:rFonts w:asciiTheme="minorHAnsi" w:eastAsiaTheme="minorEastAsia" w:hAnsiTheme="minorHAnsi" w:cstheme="minorBidi"/>
            <w:noProof/>
            <w:sz w:val="22"/>
            <w:szCs w:val="22"/>
            <w:lang w:bidi="ar-SA"/>
          </w:rPr>
          <w:tab/>
        </w:r>
        <w:r w:rsidR="00B44AB5" w:rsidRPr="0059515F">
          <w:rPr>
            <w:rStyle w:val="Hyperlink"/>
            <w:noProof/>
          </w:rPr>
          <w:t>Adjacent Disc</w:t>
        </w:r>
        <w:r w:rsidR="00B44AB5">
          <w:rPr>
            <w:noProof/>
            <w:webHidden/>
          </w:rPr>
          <w:tab/>
        </w:r>
        <w:r>
          <w:rPr>
            <w:noProof/>
            <w:webHidden/>
          </w:rPr>
          <w:fldChar w:fldCharType="begin"/>
        </w:r>
        <w:r w:rsidR="00B44AB5">
          <w:rPr>
            <w:noProof/>
            <w:webHidden/>
          </w:rPr>
          <w:instrText xml:space="preserve"> PAGEREF _Toc356565960 \h </w:instrText>
        </w:r>
        <w:r>
          <w:rPr>
            <w:noProof/>
            <w:webHidden/>
          </w:rPr>
        </w:r>
        <w:r>
          <w:rPr>
            <w:noProof/>
            <w:webHidden/>
          </w:rPr>
          <w:fldChar w:fldCharType="separate"/>
        </w:r>
        <w:r w:rsidR="007A0ABB">
          <w:rPr>
            <w:noProof/>
            <w:webHidden/>
          </w:rPr>
          <w:t>153</w:t>
        </w:r>
        <w:r>
          <w:rPr>
            <w:noProof/>
            <w:webHidden/>
          </w:rPr>
          <w:fldChar w:fldCharType="end"/>
        </w:r>
      </w:hyperlink>
    </w:p>
    <w:p w:rsidR="00B44AB5" w:rsidRDefault="00A5047B">
      <w:pPr>
        <w:pStyle w:val="TOC2"/>
        <w:rPr>
          <w:rFonts w:asciiTheme="minorHAnsi" w:eastAsiaTheme="minorEastAsia" w:hAnsiTheme="minorHAnsi" w:cstheme="minorBidi"/>
          <w:b w:val="0"/>
          <w:bCs w:val="0"/>
          <w:noProof/>
          <w:lang w:bidi="ar-SA"/>
        </w:rPr>
      </w:pPr>
      <w:hyperlink w:anchor="_Toc356565961" w:history="1">
        <w:r w:rsidR="00B44AB5" w:rsidRPr="0059515F">
          <w:rPr>
            <w:rStyle w:val="Hyperlink"/>
            <w:noProof/>
          </w:rPr>
          <w:t>A.3.</w:t>
        </w:r>
        <w:r w:rsidR="00B44AB5">
          <w:rPr>
            <w:rFonts w:asciiTheme="minorHAnsi" w:eastAsiaTheme="minorEastAsia" w:hAnsiTheme="minorHAnsi" w:cstheme="minorBidi"/>
            <w:b w:val="0"/>
            <w:bCs w:val="0"/>
            <w:noProof/>
            <w:lang w:bidi="ar-SA"/>
          </w:rPr>
          <w:tab/>
        </w:r>
        <w:r w:rsidR="00B44AB5" w:rsidRPr="0059515F">
          <w:rPr>
            <w:rStyle w:val="Hyperlink"/>
            <w:noProof/>
          </w:rPr>
          <w:t>Subject Initial Length Data</w:t>
        </w:r>
        <w:r w:rsidR="00B44AB5">
          <w:rPr>
            <w:noProof/>
            <w:webHidden/>
          </w:rPr>
          <w:tab/>
        </w:r>
        <w:r>
          <w:rPr>
            <w:noProof/>
            <w:webHidden/>
          </w:rPr>
          <w:fldChar w:fldCharType="begin"/>
        </w:r>
        <w:r w:rsidR="00B44AB5">
          <w:rPr>
            <w:noProof/>
            <w:webHidden/>
          </w:rPr>
          <w:instrText xml:space="preserve"> PAGEREF _Toc356565961 \h </w:instrText>
        </w:r>
        <w:r>
          <w:rPr>
            <w:noProof/>
            <w:webHidden/>
          </w:rPr>
        </w:r>
        <w:r>
          <w:rPr>
            <w:noProof/>
            <w:webHidden/>
          </w:rPr>
          <w:fldChar w:fldCharType="separate"/>
        </w:r>
        <w:r w:rsidR="007A0ABB">
          <w:rPr>
            <w:noProof/>
            <w:webHidden/>
          </w:rPr>
          <w:t>154</w:t>
        </w:r>
        <w:r>
          <w:rPr>
            <w:noProof/>
            <w:webHidden/>
          </w:rPr>
          <w:fldChar w:fldCharType="end"/>
        </w:r>
      </w:hyperlink>
    </w:p>
    <w:p w:rsidR="00B44AB5" w:rsidRDefault="00A5047B">
      <w:pPr>
        <w:pStyle w:val="TOC2"/>
        <w:rPr>
          <w:rFonts w:asciiTheme="minorHAnsi" w:eastAsiaTheme="minorEastAsia" w:hAnsiTheme="minorHAnsi" w:cstheme="minorBidi"/>
          <w:b w:val="0"/>
          <w:bCs w:val="0"/>
          <w:noProof/>
          <w:lang w:bidi="ar-SA"/>
        </w:rPr>
      </w:pPr>
      <w:hyperlink w:anchor="_Toc356565962" w:history="1">
        <w:r w:rsidR="00B44AB5" w:rsidRPr="0059515F">
          <w:rPr>
            <w:rStyle w:val="Hyperlink"/>
            <w:noProof/>
          </w:rPr>
          <w:t>A.4.</w:t>
        </w:r>
        <w:r w:rsidR="00B44AB5">
          <w:rPr>
            <w:rFonts w:asciiTheme="minorHAnsi" w:eastAsiaTheme="minorEastAsia" w:hAnsiTheme="minorHAnsi" w:cstheme="minorBidi"/>
            <w:b w:val="0"/>
            <w:bCs w:val="0"/>
            <w:noProof/>
            <w:lang w:bidi="ar-SA"/>
          </w:rPr>
          <w:tab/>
        </w:r>
        <w:r w:rsidR="00B44AB5" w:rsidRPr="0059515F">
          <w:rPr>
            <w:rStyle w:val="Hyperlink"/>
            <w:noProof/>
          </w:rPr>
          <w:t>Subject Stress Data</w:t>
        </w:r>
        <w:r w:rsidR="00B44AB5">
          <w:rPr>
            <w:noProof/>
            <w:webHidden/>
          </w:rPr>
          <w:tab/>
        </w:r>
        <w:r>
          <w:rPr>
            <w:noProof/>
            <w:webHidden/>
          </w:rPr>
          <w:fldChar w:fldCharType="begin"/>
        </w:r>
        <w:r w:rsidR="00B44AB5">
          <w:rPr>
            <w:noProof/>
            <w:webHidden/>
          </w:rPr>
          <w:instrText xml:space="preserve"> PAGEREF _Toc356565962 \h </w:instrText>
        </w:r>
        <w:r>
          <w:rPr>
            <w:noProof/>
            <w:webHidden/>
          </w:rPr>
        </w:r>
        <w:r>
          <w:rPr>
            <w:noProof/>
            <w:webHidden/>
          </w:rPr>
          <w:fldChar w:fldCharType="separate"/>
        </w:r>
        <w:r w:rsidR="007A0ABB">
          <w:rPr>
            <w:noProof/>
            <w:webHidden/>
          </w:rPr>
          <w:t>155</w:t>
        </w:r>
        <w:r>
          <w:rPr>
            <w:noProof/>
            <w:webHidden/>
          </w:rPr>
          <w:fldChar w:fldCharType="end"/>
        </w:r>
      </w:hyperlink>
    </w:p>
    <w:p w:rsidR="00B44AB5" w:rsidRDefault="00A5047B">
      <w:pPr>
        <w:pStyle w:val="TOC4"/>
        <w:tabs>
          <w:tab w:val="left" w:pos="2079"/>
          <w:tab w:val="right" w:leader="dot" w:pos="9926"/>
        </w:tabs>
        <w:rPr>
          <w:rFonts w:asciiTheme="minorHAnsi" w:eastAsiaTheme="minorEastAsia" w:hAnsiTheme="minorHAnsi" w:cstheme="minorBidi"/>
          <w:noProof/>
          <w:sz w:val="22"/>
          <w:szCs w:val="22"/>
          <w:lang w:bidi="ar-SA"/>
        </w:rPr>
      </w:pPr>
      <w:hyperlink w:anchor="_Toc356565963" w:history="1">
        <w:r w:rsidR="00B44AB5" w:rsidRPr="0059515F">
          <w:rPr>
            <w:rStyle w:val="Hyperlink"/>
            <w:noProof/>
          </w:rPr>
          <w:t>A.4.1</w:t>
        </w:r>
        <w:r w:rsidR="00B44AB5">
          <w:rPr>
            <w:rFonts w:asciiTheme="minorHAnsi" w:eastAsiaTheme="minorEastAsia" w:hAnsiTheme="minorHAnsi" w:cstheme="minorBidi"/>
            <w:noProof/>
            <w:sz w:val="22"/>
            <w:szCs w:val="22"/>
            <w:lang w:bidi="ar-SA"/>
          </w:rPr>
          <w:tab/>
        </w:r>
        <w:r w:rsidR="00B44AB5" w:rsidRPr="0059515F">
          <w:rPr>
            <w:rStyle w:val="Hyperlink"/>
            <w:noProof/>
          </w:rPr>
          <w:t>Flexion-Extension</w:t>
        </w:r>
        <w:r w:rsidR="00B44AB5">
          <w:rPr>
            <w:noProof/>
            <w:webHidden/>
          </w:rPr>
          <w:tab/>
        </w:r>
        <w:r>
          <w:rPr>
            <w:noProof/>
            <w:webHidden/>
          </w:rPr>
          <w:fldChar w:fldCharType="begin"/>
        </w:r>
        <w:r w:rsidR="00B44AB5">
          <w:rPr>
            <w:noProof/>
            <w:webHidden/>
          </w:rPr>
          <w:instrText xml:space="preserve"> PAGEREF _Toc356565963 \h </w:instrText>
        </w:r>
        <w:r>
          <w:rPr>
            <w:noProof/>
            <w:webHidden/>
          </w:rPr>
        </w:r>
        <w:r>
          <w:rPr>
            <w:noProof/>
            <w:webHidden/>
          </w:rPr>
          <w:fldChar w:fldCharType="separate"/>
        </w:r>
        <w:r w:rsidR="007A0ABB">
          <w:rPr>
            <w:noProof/>
            <w:webHidden/>
          </w:rPr>
          <w:t>155</w:t>
        </w:r>
        <w:r>
          <w:rPr>
            <w:noProof/>
            <w:webHidden/>
          </w:rPr>
          <w:fldChar w:fldCharType="end"/>
        </w:r>
      </w:hyperlink>
    </w:p>
    <w:p w:rsidR="00B44AB5" w:rsidRDefault="00A5047B">
      <w:pPr>
        <w:pStyle w:val="TOC4"/>
        <w:tabs>
          <w:tab w:val="left" w:pos="2079"/>
          <w:tab w:val="right" w:leader="dot" w:pos="9926"/>
        </w:tabs>
        <w:rPr>
          <w:rFonts w:asciiTheme="minorHAnsi" w:eastAsiaTheme="minorEastAsia" w:hAnsiTheme="minorHAnsi" w:cstheme="minorBidi"/>
          <w:noProof/>
          <w:sz w:val="22"/>
          <w:szCs w:val="22"/>
          <w:lang w:bidi="ar-SA"/>
        </w:rPr>
      </w:pPr>
      <w:hyperlink w:anchor="_Toc356565964" w:history="1">
        <w:r w:rsidR="00B44AB5" w:rsidRPr="0059515F">
          <w:rPr>
            <w:rStyle w:val="Hyperlink"/>
            <w:noProof/>
          </w:rPr>
          <w:t>A.4.2</w:t>
        </w:r>
        <w:r w:rsidR="00B44AB5">
          <w:rPr>
            <w:rFonts w:asciiTheme="minorHAnsi" w:eastAsiaTheme="minorEastAsia" w:hAnsiTheme="minorHAnsi" w:cstheme="minorBidi"/>
            <w:noProof/>
            <w:sz w:val="22"/>
            <w:szCs w:val="22"/>
            <w:lang w:bidi="ar-SA"/>
          </w:rPr>
          <w:tab/>
        </w:r>
        <w:r w:rsidR="00B44AB5" w:rsidRPr="0059515F">
          <w:rPr>
            <w:rStyle w:val="Hyperlink"/>
            <w:noProof/>
          </w:rPr>
          <w:t>Axial Rotation</w:t>
        </w:r>
        <w:r w:rsidR="00B44AB5">
          <w:rPr>
            <w:noProof/>
            <w:webHidden/>
          </w:rPr>
          <w:tab/>
        </w:r>
        <w:r>
          <w:rPr>
            <w:noProof/>
            <w:webHidden/>
          </w:rPr>
          <w:fldChar w:fldCharType="begin"/>
        </w:r>
        <w:r w:rsidR="00B44AB5">
          <w:rPr>
            <w:noProof/>
            <w:webHidden/>
          </w:rPr>
          <w:instrText xml:space="preserve"> PAGEREF _Toc356565964 \h </w:instrText>
        </w:r>
        <w:r>
          <w:rPr>
            <w:noProof/>
            <w:webHidden/>
          </w:rPr>
        </w:r>
        <w:r>
          <w:rPr>
            <w:noProof/>
            <w:webHidden/>
          </w:rPr>
          <w:fldChar w:fldCharType="separate"/>
        </w:r>
        <w:r w:rsidR="007A0ABB">
          <w:rPr>
            <w:noProof/>
            <w:webHidden/>
          </w:rPr>
          <w:t>181</w:t>
        </w:r>
        <w:r>
          <w:rPr>
            <w:noProof/>
            <w:webHidden/>
          </w:rPr>
          <w:fldChar w:fldCharType="end"/>
        </w:r>
      </w:hyperlink>
    </w:p>
    <w:p w:rsidR="00B44AB5" w:rsidRDefault="00A5047B">
      <w:pPr>
        <w:pStyle w:val="TOC4"/>
        <w:tabs>
          <w:tab w:val="left" w:pos="2079"/>
          <w:tab w:val="right" w:leader="dot" w:pos="9926"/>
        </w:tabs>
        <w:rPr>
          <w:rFonts w:asciiTheme="minorHAnsi" w:eastAsiaTheme="minorEastAsia" w:hAnsiTheme="minorHAnsi" w:cstheme="minorBidi"/>
          <w:noProof/>
          <w:sz w:val="22"/>
          <w:szCs w:val="22"/>
          <w:lang w:bidi="ar-SA"/>
        </w:rPr>
      </w:pPr>
      <w:hyperlink w:anchor="_Toc356565965" w:history="1">
        <w:r w:rsidR="00B44AB5" w:rsidRPr="0059515F">
          <w:rPr>
            <w:rStyle w:val="Hyperlink"/>
            <w:noProof/>
          </w:rPr>
          <w:t>A.4.3</w:t>
        </w:r>
        <w:r w:rsidR="00B44AB5">
          <w:rPr>
            <w:rFonts w:asciiTheme="minorHAnsi" w:eastAsiaTheme="minorEastAsia" w:hAnsiTheme="minorHAnsi" w:cstheme="minorBidi"/>
            <w:noProof/>
            <w:sz w:val="22"/>
            <w:szCs w:val="22"/>
            <w:lang w:bidi="ar-SA"/>
          </w:rPr>
          <w:tab/>
        </w:r>
        <w:r w:rsidR="00B44AB5" w:rsidRPr="0059515F">
          <w:rPr>
            <w:rStyle w:val="Hyperlink"/>
            <w:noProof/>
          </w:rPr>
          <w:t>Lateral Bending</w:t>
        </w:r>
        <w:r w:rsidR="00B44AB5">
          <w:rPr>
            <w:noProof/>
            <w:webHidden/>
          </w:rPr>
          <w:tab/>
        </w:r>
        <w:r>
          <w:rPr>
            <w:noProof/>
            <w:webHidden/>
          </w:rPr>
          <w:fldChar w:fldCharType="begin"/>
        </w:r>
        <w:r w:rsidR="00B44AB5">
          <w:rPr>
            <w:noProof/>
            <w:webHidden/>
          </w:rPr>
          <w:instrText xml:space="preserve"> PAGEREF _Toc356565965 \h </w:instrText>
        </w:r>
        <w:r>
          <w:rPr>
            <w:noProof/>
            <w:webHidden/>
          </w:rPr>
        </w:r>
        <w:r>
          <w:rPr>
            <w:noProof/>
            <w:webHidden/>
          </w:rPr>
          <w:fldChar w:fldCharType="separate"/>
        </w:r>
        <w:r w:rsidR="007A0ABB">
          <w:rPr>
            <w:noProof/>
            <w:webHidden/>
          </w:rPr>
          <w:t>207</w:t>
        </w:r>
        <w:r>
          <w:rPr>
            <w:noProof/>
            <w:webHidden/>
          </w:rPr>
          <w:fldChar w:fldCharType="end"/>
        </w:r>
      </w:hyperlink>
    </w:p>
    <w:p w:rsidR="00B44AB5" w:rsidRDefault="00A5047B">
      <w:pPr>
        <w:pStyle w:val="TOC1"/>
        <w:rPr>
          <w:rFonts w:asciiTheme="minorHAnsi" w:eastAsiaTheme="minorEastAsia" w:hAnsiTheme="minorHAnsi" w:cstheme="minorBidi"/>
          <w:b w:val="0"/>
          <w:bCs w:val="0"/>
          <w:i w:val="0"/>
          <w:iCs w:val="0"/>
          <w:noProof/>
          <w:sz w:val="22"/>
          <w:szCs w:val="22"/>
          <w:lang w:bidi="ar-SA"/>
        </w:rPr>
      </w:pPr>
      <w:hyperlink w:anchor="_Toc356565966" w:history="1">
        <w:r w:rsidR="00B44AB5" w:rsidRPr="0059515F">
          <w:rPr>
            <w:rStyle w:val="Hyperlink"/>
            <w:noProof/>
          </w:rPr>
          <w:t>VITA</w:t>
        </w:r>
        <w:r w:rsidR="00B44AB5">
          <w:rPr>
            <w:noProof/>
            <w:webHidden/>
          </w:rPr>
          <w:tab/>
        </w:r>
        <w:r>
          <w:rPr>
            <w:noProof/>
            <w:webHidden/>
          </w:rPr>
          <w:fldChar w:fldCharType="begin"/>
        </w:r>
        <w:r w:rsidR="00B44AB5">
          <w:rPr>
            <w:noProof/>
            <w:webHidden/>
          </w:rPr>
          <w:instrText xml:space="preserve"> PAGEREF _Toc356565966 \h </w:instrText>
        </w:r>
        <w:r>
          <w:rPr>
            <w:noProof/>
            <w:webHidden/>
          </w:rPr>
        </w:r>
        <w:r>
          <w:rPr>
            <w:noProof/>
            <w:webHidden/>
          </w:rPr>
          <w:fldChar w:fldCharType="separate"/>
        </w:r>
        <w:r w:rsidR="007A0ABB">
          <w:rPr>
            <w:noProof/>
            <w:webHidden/>
          </w:rPr>
          <w:t>233</w:t>
        </w:r>
        <w:r>
          <w:rPr>
            <w:noProof/>
            <w:webHidden/>
          </w:rPr>
          <w:fldChar w:fldCharType="end"/>
        </w:r>
      </w:hyperlink>
    </w:p>
    <w:p w:rsidR="00D87A77" w:rsidRDefault="00A5047B" w:rsidP="008D6799">
      <w:r>
        <w:fldChar w:fldCharType="end"/>
      </w:r>
    </w:p>
    <w:p w:rsidR="00D87A77" w:rsidRDefault="00D87A77" w:rsidP="00D87A77">
      <w:pPr>
        <w:rPr>
          <w:rFonts w:ascii="Cambria" w:hAnsi="Cambria"/>
          <w:color w:val="365F91"/>
          <w:sz w:val="28"/>
          <w:szCs w:val="28"/>
        </w:rPr>
      </w:pPr>
      <w:r>
        <w:br w:type="page"/>
      </w:r>
    </w:p>
    <w:p w:rsidR="00C3307C" w:rsidRDefault="00C3307C" w:rsidP="00C3307C">
      <w:pPr>
        <w:pStyle w:val="Heading1"/>
        <w:jc w:val="center"/>
      </w:pPr>
      <w:bookmarkStart w:id="42" w:name="_Toc351678629"/>
      <w:bookmarkStart w:id="43" w:name="_Toc351679958"/>
      <w:bookmarkStart w:id="44" w:name="_Toc351680368"/>
      <w:bookmarkStart w:id="45" w:name="_Toc351680921"/>
      <w:bookmarkStart w:id="46" w:name="_Toc351830963"/>
      <w:bookmarkStart w:id="47" w:name="_Toc351831729"/>
      <w:bookmarkStart w:id="48" w:name="_Toc351906373"/>
      <w:bookmarkStart w:id="49" w:name="_Toc351906526"/>
      <w:bookmarkStart w:id="50" w:name="_Toc351915968"/>
      <w:bookmarkStart w:id="51" w:name="_Toc351923383"/>
      <w:bookmarkStart w:id="52" w:name="_Toc353208028"/>
      <w:bookmarkStart w:id="53" w:name="_Toc353452852"/>
      <w:bookmarkStart w:id="54" w:name="_Toc356555642"/>
      <w:bookmarkStart w:id="55" w:name="_Toc356565890"/>
      <w:r>
        <w:lastRenderedPageBreak/>
        <w:t>List of Tables</w:t>
      </w:r>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C920E8" w:rsidRDefault="00A5047B">
      <w:pPr>
        <w:pStyle w:val="TableofFigures"/>
        <w:tabs>
          <w:tab w:val="right" w:leader="dot" w:pos="9926"/>
        </w:tabs>
        <w:rPr>
          <w:rFonts w:asciiTheme="minorHAnsi" w:eastAsiaTheme="minorEastAsia" w:hAnsiTheme="minorHAnsi" w:cstheme="minorBidi"/>
          <w:b w:val="0"/>
          <w:bCs w:val="0"/>
          <w:noProof/>
          <w:sz w:val="22"/>
          <w:szCs w:val="22"/>
          <w:lang w:bidi="ar-SA"/>
        </w:rPr>
      </w:pPr>
      <w:r w:rsidRPr="00A5047B">
        <w:rPr>
          <w:b w:val="0"/>
        </w:rPr>
        <w:fldChar w:fldCharType="begin"/>
      </w:r>
      <w:r w:rsidR="00C3307C">
        <w:rPr>
          <w:b w:val="0"/>
        </w:rPr>
        <w:instrText xml:space="preserve"> TOC \c "Table" </w:instrText>
      </w:r>
      <w:r w:rsidRPr="00A5047B">
        <w:rPr>
          <w:b w:val="0"/>
        </w:rPr>
        <w:fldChar w:fldCharType="separate"/>
      </w:r>
      <w:r w:rsidR="00C920E8">
        <w:rPr>
          <w:noProof/>
        </w:rPr>
        <w:t xml:space="preserve">Table 1. Biomechanical parameters of the human lumbar ligaments </w:t>
      </w:r>
      <w:r w:rsidR="00C920E8" w:rsidRPr="00271017">
        <w:rPr>
          <w:noProof/>
          <w:vertAlign w:val="superscript"/>
        </w:rPr>
        <w:t>43</w:t>
      </w:r>
      <w:r w:rsidR="00C920E8">
        <w:rPr>
          <w:noProof/>
        </w:rPr>
        <w:tab/>
      </w:r>
      <w:r>
        <w:rPr>
          <w:noProof/>
        </w:rPr>
        <w:fldChar w:fldCharType="begin"/>
      </w:r>
      <w:r w:rsidR="00C920E8">
        <w:rPr>
          <w:noProof/>
        </w:rPr>
        <w:instrText xml:space="preserve"> PAGEREF _Toc356801403 \h </w:instrText>
      </w:r>
      <w:r>
        <w:rPr>
          <w:noProof/>
        </w:rPr>
      </w:r>
      <w:r>
        <w:rPr>
          <w:noProof/>
        </w:rPr>
        <w:fldChar w:fldCharType="separate"/>
      </w:r>
      <w:r w:rsidR="007A0ABB">
        <w:rPr>
          <w:noProof/>
        </w:rPr>
        <w:t>13</w:t>
      </w:r>
      <w:r>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Table 2.  Study Subject Demographics</w:t>
      </w:r>
      <w:r>
        <w:rPr>
          <w:noProof/>
        </w:rPr>
        <w:tab/>
      </w:r>
      <w:r w:rsidR="00A5047B">
        <w:rPr>
          <w:noProof/>
        </w:rPr>
        <w:fldChar w:fldCharType="begin"/>
      </w:r>
      <w:r>
        <w:rPr>
          <w:noProof/>
        </w:rPr>
        <w:instrText xml:space="preserve"> PAGEREF _Toc356801404 \h </w:instrText>
      </w:r>
      <w:r w:rsidR="00A5047B">
        <w:rPr>
          <w:noProof/>
        </w:rPr>
      </w:r>
      <w:r w:rsidR="00A5047B">
        <w:rPr>
          <w:noProof/>
        </w:rPr>
        <w:fldChar w:fldCharType="separate"/>
      </w:r>
      <w:r w:rsidR="007A0ABB">
        <w:rPr>
          <w:noProof/>
        </w:rPr>
        <w:t>25</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Table 3.  Average Un-deformed Lengths for Subject Groups</w:t>
      </w:r>
      <w:r>
        <w:rPr>
          <w:noProof/>
        </w:rPr>
        <w:tab/>
      </w:r>
      <w:r w:rsidR="00A5047B">
        <w:rPr>
          <w:noProof/>
        </w:rPr>
        <w:fldChar w:fldCharType="begin"/>
      </w:r>
      <w:r>
        <w:rPr>
          <w:noProof/>
        </w:rPr>
        <w:instrText xml:space="preserve"> PAGEREF _Toc356801405 \h </w:instrText>
      </w:r>
      <w:r w:rsidR="00A5047B">
        <w:rPr>
          <w:noProof/>
        </w:rPr>
      </w:r>
      <w:r w:rsidR="00A5047B">
        <w:rPr>
          <w:noProof/>
        </w:rPr>
        <w:fldChar w:fldCharType="separate"/>
      </w:r>
      <w:r w:rsidR="007A0ABB">
        <w:rPr>
          <w:noProof/>
        </w:rPr>
        <w:t>66</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Table 4.  Neutral Lengths for Subject Groups</w:t>
      </w:r>
      <w:r>
        <w:rPr>
          <w:noProof/>
        </w:rPr>
        <w:tab/>
      </w:r>
      <w:r w:rsidR="00A5047B">
        <w:rPr>
          <w:noProof/>
        </w:rPr>
        <w:fldChar w:fldCharType="begin"/>
      </w:r>
      <w:r>
        <w:rPr>
          <w:noProof/>
        </w:rPr>
        <w:instrText xml:space="preserve"> PAGEREF _Toc356801406 \h </w:instrText>
      </w:r>
      <w:r w:rsidR="00A5047B">
        <w:rPr>
          <w:noProof/>
        </w:rPr>
      </w:r>
      <w:r w:rsidR="00A5047B">
        <w:rPr>
          <w:noProof/>
        </w:rPr>
        <w:fldChar w:fldCharType="separate"/>
      </w:r>
      <w:r w:rsidR="007A0ABB">
        <w:rPr>
          <w:noProof/>
        </w:rPr>
        <w:t>67</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Table 5.  Stress changes from neutral during the axial rotation activity for all groups.</w:t>
      </w:r>
      <w:r>
        <w:rPr>
          <w:noProof/>
        </w:rPr>
        <w:tab/>
      </w:r>
      <w:r w:rsidR="00A5047B">
        <w:rPr>
          <w:noProof/>
        </w:rPr>
        <w:fldChar w:fldCharType="begin"/>
      </w:r>
      <w:r>
        <w:rPr>
          <w:noProof/>
        </w:rPr>
        <w:instrText xml:space="preserve"> PAGEREF _Toc356801407 \h </w:instrText>
      </w:r>
      <w:r w:rsidR="00A5047B">
        <w:rPr>
          <w:noProof/>
        </w:rPr>
      </w:r>
      <w:r w:rsidR="00A5047B">
        <w:rPr>
          <w:noProof/>
        </w:rPr>
        <w:fldChar w:fldCharType="separate"/>
      </w:r>
      <w:r w:rsidR="007A0ABB">
        <w:rPr>
          <w:noProof/>
        </w:rPr>
        <w:t>120</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Table 6.  Stress in the ligaments during flexion-extension activity in MPa.</w:t>
      </w:r>
      <w:r>
        <w:rPr>
          <w:noProof/>
        </w:rPr>
        <w:tab/>
      </w:r>
      <w:r w:rsidR="00A5047B">
        <w:rPr>
          <w:noProof/>
        </w:rPr>
        <w:fldChar w:fldCharType="begin"/>
      </w:r>
      <w:r>
        <w:rPr>
          <w:noProof/>
        </w:rPr>
        <w:instrText xml:space="preserve"> PAGEREF _Toc356801408 \h </w:instrText>
      </w:r>
      <w:r w:rsidR="00A5047B">
        <w:rPr>
          <w:noProof/>
        </w:rPr>
      </w:r>
      <w:r w:rsidR="00A5047B">
        <w:rPr>
          <w:noProof/>
        </w:rPr>
        <w:fldChar w:fldCharType="separate"/>
      </w:r>
      <w:r w:rsidR="007A0ABB">
        <w:rPr>
          <w:noProof/>
        </w:rPr>
        <w:t>123</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Table 7.  Stress in the ligaments during axial rotation activity in MPa.</w:t>
      </w:r>
      <w:r>
        <w:rPr>
          <w:noProof/>
        </w:rPr>
        <w:tab/>
      </w:r>
      <w:r w:rsidR="00A5047B">
        <w:rPr>
          <w:noProof/>
        </w:rPr>
        <w:fldChar w:fldCharType="begin"/>
      </w:r>
      <w:r>
        <w:rPr>
          <w:noProof/>
        </w:rPr>
        <w:instrText xml:space="preserve"> PAGEREF _Toc356801409 \h </w:instrText>
      </w:r>
      <w:r w:rsidR="00A5047B">
        <w:rPr>
          <w:noProof/>
        </w:rPr>
      </w:r>
      <w:r w:rsidR="00A5047B">
        <w:rPr>
          <w:noProof/>
        </w:rPr>
        <w:fldChar w:fldCharType="separate"/>
      </w:r>
      <w:r w:rsidR="007A0ABB">
        <w:rPr>
          <w:noProof/>
        </w:rPr>
        <w:t>125</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Table 8.  Stress in the ligaments during lateral bending activity.</w:t>
      </w:r>
      <w:r>
        <w:rPr>
          <w:noProof/>
        </w:rPr>
        <w:tab/>
      </w:r>
      <w:r w:rsidR="00A5047B">
        <w:rPr>
          <w:noProof/>
        </w:rPr>
        <w:fldChar w:fldCharType="begin"/>
      </w:r>
      <w:r>
        <w:rPr>
          <w:noProof/>
        </w:rPr>
        <w:instrText xml:space="preserve"> PAGEREF _Toc356801410 \h </w:instrText>
      </w:r>
      <w:r w:rsidR="00A5047B">
        <w:rPr>
          <w:noProof/>
        </w:rPr>
      </w:r>
      <w:r w:rsidR="00A5047B">
        <w:rPr>
          <w:noProof/>
        </w:rPr>
        <w:fldChar w:fldCharType="separate"/>
      </w:r>
      <w:r w:rsidR="007A0ABB">
        <w:rPr>
          <w:noProof/>
        </w:rPr>
        <w:t>127</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Table 9.  Un-deformed Disc Lengths for All Subjects in millimeters.</w:t>
      </w:r>
      <w:r>
        <w:rPr>
          <w:noProof/>
        </w:rPr>
        <w:tab/>
      </w:r>
      <w:r w:rsidR="00A5047B">
        <w:rPr>
          <w:noProof/>
        </w:rPr>
        <w:fldChar w:fldCharType="begin"/>
      </w:r>
      <w:r>
        <w:rPr>
          <w:noProof/>
        </w:rPr>
        <w:instrText xml:space="preserve"> PAGEREF _Toc356801411 \h </w:instrText>
      </w:r>
      <w:r w:rsidR="00A5047B">
        <w:rPr>
          <w:noProof/>
        </w:rPr>
      </w:r>
      <w:r w:rsidR="00A5047B">
        <w:rPr>
          <w:noProof/>
        </w:rPr>
        <w:fldChar w:fldCharType="separate"/>
      </w:r>
      <w:r w:rsidR="007A0ABB">
        <w:rPr>
          <w:noProof/>
        </w:rPr>
        <w:t>154</w:t>
      </w:r>
      <w:r w:rsidR="00A5047B">
        <w:rPr>
          <w:noProof/>
        </w:rPr>
        <w:fldChar w:fldCharType="end"/>
      </w:r>
    </w:p>
    <w:p w:rsidR="00C3307C" w:rsidRDefault="00A5047B" w:rsidP="008D6799">
      <w:r>
        <w:fldChar w:fldCharType="end"/>
      </w:r>
    </w:p>
    <w:p w:rsidR="00C3307C" w:rsidRDefault="00C3307C" w:rsidP="00C3307C">
      <w:pPr>
        <w:rPr>
          <w:rFonts w:ascii="Cambria" w:hAnsi="Cambria"/>
          <w:color w:val="365F91"/>
        </w:rPr>
      </w:pPr>
      <w:r>
        <w:br w:type="page"/>
      </w:r>
    </w:p>
    <w:p w:rsidR="0099482A" w:rsidRDefault="00615BCF" w:rsidP="00BF554C">
      <w:pPr>
        <w:pStyle w:val="Heading1"/>
        <w:jc w:val="center"/>
      </w:pPr>
      <w:bookmarkStart w:id="56" w:name="_Toc351678630"/>
      <w:bookmarkStart w:id="57" w:name="_Toc351679959"/>
      <w:bookmarkStart w:id="58" w:name="_Toc351680369"/>
      <w:bookmarkStart w:id="59" w:name="_Toc351680922"/>
      <w:bookmarkStart w:id="60" w:name="_Toc351830964"/>
      <w:bookmarkStart w:id="61" w:name="_Toc351831730"/>
      <w:bookmarkStart w:id="62" w:name="_Toc351906374"/>
      <w:bookmarkStart w:id="63" w:name="_Toc351906527"/>
      <w:bookmarkStart w:id="64" w:name="_Toc351915969"/>
      <w:bookmarkStart w:id="65" w:name="_Toc351923384"/>
      <w:bookmarkStart w:id="66" w:name="_Toc353208029"/>
      <w:bookmarkStart w:id="67" w:name="_Toc353452853"/>
      <w:bookmarkStart w:id="68" w:name="_Toc356555643"/>
      <w:bookmarkStart w:id="69" w:name="_Toc356565891"/>
      <w:r>
        <w:lastRenderedPageBreak/>
        <w:t>List of Figures</w:t>
      </w:r>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C920E8" w:rsidRDefault="00A5047B">
      <w:pPr>
        <w:pStyle w:val="TableofFigures"/>
        <w:tabs>
          <w:tab w:val="right" w:leader="dot" w:pos="9926"/>
        </w:tabs>
        <w:rPr>
          <w:rFonts w:asciiTheme="minorHAnsi" w:eastAsiaTheme="minorEastAsia" w:hAnsiTheme="minorHAnsi" w:cstheme="minorBidi"/>
          <w:b w:val="0"/>
          <w:bCs w:val="0"/>
          <w:noProof/>
          <w:sz w:val="22"/>
          <w:szCs w:val="22"/>
          <w:lang w:bidi="ar-SA"/>
        </w:rPr>
      </w:pPr>
      <w:r w:rsidRPr="00A5047B">
        <w:rPr>
          <w:bCs w:val="0"/>
        </w:rPr>
        <w:fldChar w:fldCharType="begin"/>
      </w:r>
      <w:r w:rsidR="00F05FD3">
        <w:rPr>
          <w:bCs w:val="0"/>
        </w:rPr>
        <w:instrText xml:space="preserve"> TOC \c "Figure" </w:instrText>
      </w:r>
      <w:r w:rsidRPr="00A5047B">
        <w:rPr>
          <w:bCs w:val="0"/>
        </w:rPr>
        <w:fldChar w:fldCharType="separate"/>
      </w:r>
      <w:r w:rsidR="00C920E8">
        <w:rPr>
          <w:noProof/>
        </w:rPr>
        <w:t>Figure 1. A diagram of a typical intervertebral disc</w:t>
      </w:r>
      <w:r w:rsidR="00C920E8" w:rsidRPr="00273CA0">
        <w:rPr>
          <w:noProof/>
          <w:vertAlign w:val="superscript"/>
        </w:rPr>
        <w:t>13</w:t>
      </w:r>
      <w:r w:rsidR="00C920E8">
        <w:rPr>
          <w:noProof/>
        </w:rPr>
        <w:tab/>
      </w:r>
      <w:r>
        <w:rPr>
          <w:noProof/>
        </w:rPr>
        <w:fldChar w:fldCharType="begin"/>
      </w:r>
      <w:r w:rsidR="00C920E8">
        <w:rPr>
          <w:noProof/>
        </w:rPr>
        <w:instrText xml:space="preserve"> PAGEREF _Toc356801430 \h </w:instrText>
      </w:r>
      <w:r>
        <w:rPr>
          <w:noProof/>
        </w:rPr>
      </w:r>
      <w:r>
        <w:rPr>
          <w:noProof/>
        </w:rPr>
        <w:fldChar w:fldCharType="separate"/>
      </w:r>
      <w:r w:rsidR="007A0ABB">
        <w:rPr>
          <w:noProof/>
        </w:rPr>
        <w:t>3</w:t>
      </w:r>
      <w:r>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 Diagram of some of the major ligaments in the lumbar spine</w:t>
      </w:r>
      <w:r w:rsidRPr="00273CA0">
        <w:rPr>
          <w:noProof/>
          <w:vertAlign w:val="superscript"/>
        </w:rPr>
        <w:t>13</w:t>
      </w:r>
      <w:r>
        <w:rPr>
          <w:noProof/>
        </w:rPr>
        <w:t>.</w:t>
      </w:r>
      <w:r>
        <w:rPr>
          <w:noProof/>
        </w:rPr>
        <w:tab/>
      </w:r>
      <w:r w:rsidR="00A5047B">
        <w:rPr>
          <w:noProof/>
        </w:rPr>
        <w:fldChar w:fldCharType="begin"/>
      </w:r>
      <w:r>
        <w:rPr>
          <w:noProof/>
        </w:rPr>
        <w:instrText xml:space="preserve"> PAGEREF _Toc356801431 \h </w:instrText>
      </w:r>
      <w:r w:rsidR="00A5047B">
        <w:rPr>
          <w:noProof/>
        </w:rPr>
      </w:r>
      <w:r w:rsidR="00A5047B">
        <w:rPr>
          <w:noProof/>
        </w:rPr>
        <w:fldChar w:fldCharType="separate"/>
      </w:r>
      <w:r w:rsidR="007A0ABB">
        <w:rPr>
          <w:noProof/>
        </w:rPr>
        <w:t>4</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3. Generic model of the muscles of the spine highlighting the muscles for this study.</w:t>
      </w:r>
      <w:r>
        <w:rPr>
          <w:noProof/>
        </w:rPr>
        <w:tab/>
      </w:r>
      <w:r w:rsidR="00A5047B">
        <w:rPr>
          <w:noProof/>
        </w:rPr>
        <w:fldChar w:fldCharType="begin"/>
      </w:r>
      <w:r>
        <w:rPr>
          <w:noProof/>
        </w:rPr>
        <w:instrText xml:space="preserve"> PAGEREF _Toc356801432 \h </w:instrText>
      </w:r>
      <w:r w:rsidR="00A5047B">
        <w:rPr>
          <w:noProof/>
        </w:rPr>
      </w:r>
      <w:r w:rsidR="00A5047B">
        <w:rPr>
          <w:noProof/>
        </w:rPr>
        <w:fldChar w:fldCharType="separate"/>
      </w:r>
      <w:r w:rsidR="007A0ABB">
        <w:rPr>
          <w:noProof/>
        </w:rPr>
        <w:t>5</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4. Diagram of the erector spinae muscle as it breaks into 3 branches</w:t>
      </w:r>
      <w:r w:rsidRPr="00273CA0">
        <w:rPr>
          <w:noProof/>
          <w:vertAlign w:val="superscript"/>
        </w:rPr>
        <w:t>13</w:t>
      </w:r>
      <w:r>
        <w:rPr>
          <w:noProof/>
        </w:rPr>
        <w:t>.</w:t>
      </w:r>
      <w:r>
        <w:rPr>
          <w:noProof/>
        </w:rPr>
        <w:tab/>
      </w:r>
      <w:r w:rsidR="00A5047B">
        <w:rPr>
          <w:noProof/>
        </w:rPr>
        <w:fldChar w:fldCharType="begin"/>
      </w:r>
      <w:r>
        <w:rPr>
          <w:noProof/>
        </w:rPr>
        <w:instrText xml:space="preserve"> PAGEREF _Toc356801433 \h </w:instrText>
      </w:r>
      <w:r w:rsidR="00A5047B">
        <w:rPr>
          <w:noProof/>
        </w:rPr>
      </w:r>
      <w:r w:rsidR="00A5047B">
        <w:rPr>
          <w:noProof/>
        </w:rPr>
        <w:fldChar w:fldCharType="separate"/>
      </w:r>
      <w:r w:rsidR="007A0ABB">
        <w:rPr>
          <w:noProof/>
        </w:rPr>
        <w:t>7</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5. Diagram of Nachemson's intradiscal pressure testing apparatus</w:t>
      </w:r>
      <w:r w:rsidRPr="00273CA0">
        <w:rPr>
          <w:noProof/>
          <w:vertAlign w:val="superscript"/>
        </w:rPr>
        <w:t>30</w:t>
      </w:r>
      <w:r>
        <w:rPr>
          <w:noProof/>
        </w:rPr>
        <w:t>.</w:t>
      </w:r>
      <w:r>
        <w:rPr>
          <w:noProof/>
        </w:rPr>
        <w:tab/>
      </w:r>
      <w:r w:rsidR="00A5047B">
        <w:rPr>
          <w:noProof/>
        </w:rPr>
        <w:fldChar w:fldCharType="begin"/>
      </w:r>
      <w:r>
        <w:rPr>
          <w:noProof/>
        </w:rPr>
        <w:instrText xml:space="preserve"> PAGEREF _Toc356801434 \h </w:instrText>
      </w:r>
      <w:r w:rsidR="00A5047B">
        <w:rPr>
          <w:noProof/>
        </w:rPr>
      </w:r>
      <w:r w:rsidR="00A5047B">
        <w:rPr>
          <w:noProof/>
        </w:rPr>
        <w:fldChar w:fldCharType="separate"/>
      </w:r>
      <w:r w:rsidR="007A0ABB">
        <w:rPr>
          <w:noProof/>
        </w:rPr>
        <w:t>9</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6. Comparison of disc pressure from Wilke to research conducted by Nachemson</w:t>
      </w:r>
      <w:r w:rsidRPr="00273CA0">
        <w:rPr>
          <w:noProof/>
          <w:vertAlign w:val="superscript"/>
        </w:rPr>
        <w:t>37</w:t>
      </w:r>
      <w:r>
        <w:rPr>
          <w:noProof/>
        </w:rPr>
        <w:t>.</w:t>
      </w:r>
      <w:r>
        <w:rPr>
          <w:noProof/>
        </w:rPr>
        <w:tab/>
      </w:r>
      <w:r w:rsidR="00A5047B">
        <w:rPr>
          <w:noProof/>
        </w:rPr>
        <w:fldChar w:fldCharType="begin"/>
      </w:r>
      <w:r>
        <w:rPr>
          <w:noProof/>
        </w:rPr>
        <w:instrText xml:space="preserve"> PAGEREF _Toc356801435 \h </w:instrText>
      </w:r>
      <w:r w:rsidR="00A5047B">
        <w:rPr>
          <w:noProof/>
        </w:rPr>
      </w:r>
      <w:r w:rsidR="00A5047B">
        <w:rPr>
          <w:noProof/>
        </w:rPr>
        <w:fldChar w:fldCharType="separate"/>
      </w:r>
      <w:r w:rsidR="007A0ABB">
        <w:rPr>
          <w:noProof/>
        </w:rPr>
        <w:t>11</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 xml:space="preserve">Figure 7. </w:t>
      </w:r>
      <w:r w:rsidRPr="00273CA0">
        <w:rPr>
          <w:noProof/>
          <w:shd w:val="clear" w:color="auto" w:fill="FFFFFF"/>
        </w:rPr>
        <w:t>Intervertebral disc model with the six layers for the annulus used by Tsouknidas et al.</w:t>
      </w:r>
      <w:r>
        <w:rPr>
          <w:noProof/>
        </w:rPr>
        <w:tab/>
      </w:r>
      <w:r w:rsidR="00A5047B">
        <w:rPr>
          <w:noProof/>
        </w:rPr>
        <w:fldChar w:fldCharType="begin"/>
      </w:r>
      <w:r>
        <w:rPr>
          <w:noProof/>
        </w:rPr>
        <w:instrText xml:space="preserve"> PAGEREF _Toc356801436 \h </w:instrText>
      </w:r>
      <w:r w:rsidR="00A5047B">
        <w:rPr>
          <w:noProof/>
        </w:rPr>
      </w:r>
      <w:r w:rsidR="00A5047B">
        <w:rPr>
          <w:noProof/>
        </w:rPr>
        <w:fldChar w:fldCharType="separate"/>
      </w:r>
      <w:r w:rsidR="007A0ABB">
        <w:rPr>
          <w:noProof/>
        </w:rPr>
        <w:t>19</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 xml:space="preserve">Figure 8. </w:t>
      </w:r>
      <w:r w:rsidRPr="00273CA0">
        <w:rPr>
          <w:rFonts w:cs="Calibri"/>
          <w:noProof/>
        </w:rPr>
        <w:t>Sample patient preforming flexion-extention activity under flouroscopic surveillance.</w:t>
      </w:r>
      <w:r>
        <w:rPr>
          <w:noProof/>
        </w:rPr>
        <w:tab/>
      </w:r>
      <w:r w:rsidR="00A5047B">
        <w:rPr>
          <w:noProof/>
        </w:rPr>
        <w:fldChar w:fldCharType="begin"/>
      </w:r>
      <w:r>
        <w:rPr>
          <w:noProof/>
        </w:rPr>
        <w:instrText xml:space="preserve"> PAGEREF _Toc356801437 \h </w:instrText>
      </w:r>
      <w:r w:rsidR="00A5047B">
        <w:rPr>
          <w:noProof/>
        </w:rPr>
      </w:r>
      <w:r w:rsidR="00A5047B">
        <w:rPr>
          <w:noProof/>
        </w:rPr>
        <w:fldChar w:fldCharType="separate"/>
      </w:r>
      <w:r w:rsidR="007A0ABB">
        <w:rPr>
          <w:noProof/>
        </w:rPr>
        <w:t>26</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9. The CT image (left) and MRI image (right) for a sample subject.</w:t>
      </w:r>
      <w:r>
        <w:rPr>
          <w:noProof/>
        </w:rPr>
        <w:tab/>
      </w:r>
      <w:r w:rsidR="00A5047B">
        <w:rPr>
          <w:noProof/>
        </w:rPr>
        <w:fldChar w:fldCharType="begin"/>
      </w:r>
      <w:r>
        <w:rPr>
          <w:noProof/>
        </w:rPr>
        <w:instrText xml:space="preserve"> PAGEREF _Toc356801438 \h </w:instrText>
      </w:r>
      <w:r w:rsidR="00A5047B">
        <w:rPr>
          <w:noProof/>
        </w:rPr>
      </w:r>
      <w:r w:rsidR="00A5047B">
        <w:rPr>
          <w:noProof/>
        </w:rPr>
        <w:fldChar w:fldCharType="separate"/>
      </w:r>
      <w:r w:rsidR="007A0ABB">
        <w:rPr>
          <w:noProof/>
        </w:rPr>
        <w:t>27</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10. Individual segmented vertebraes for a sample subject on the corresponding CT scan.</w:t>
      </w:r>
      <w:r>
        <w:rPr>
          <w:noProof/>
        </w:rPr>
        <w:tab/>
      </w:r>
      <w:r w:rsidR="00A5047B">
        <w:rPr>
          <w:noProof/>
        </w:rPr>
        <w:fldChar w:fldCharType="begin"/>
      </w:r>
      <w:r>
        <w:rPr>
          <w:noProof/>
        </w:rPr>
        <w:instrText xml:space="preserve"> PAGEREF _Toc356801439 \h </w:instrText>
      </w:r>
      <w:r w:rsidR="00A5047B">
        <w:rPr>
          <w:noProof/>
        </w:rPr>
      </w:r>
      <w:r w:rsidR="00A5047B">
        <w:rPr>
          <w:noProof/>
        </w:rPr>
        <w:fldChar w:fldCharType="separate"/>
      </w:r>
      <w:r w:rsidR="007A0ABB">
        <w:rPr>
          <w:noProof/>
        </w:rPr>
        <w:t>28</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11. The process of overlaying: starting to fit (right) and finished spinal frame(left).</w:t>
      </w:r>
      <w:r>
        <w:rPr>
          <w:noProof/>
        </w:rPr>
        <w:tab/>
      </w:r>
      <w:r w:rsidR="00A5047B">
        <w:rPr>
          <w:noProof/>
        </w:rPr>
        <w:fldChar w:fldCharType="begin"/>
      </w:r>
      <w:r>
        <w:rPr>
          <w:noProof/>
        </w:rPr>
        <w:instrText xml:space="preserve"> PAGEREF _Toc356801440 \h </w:instrText>
      </w:r>
      <w:r w:rsidR="00A5047B">
        <w:rPr>
          <w:noProof/>
        </w:rPr>
      </w:r>
      <w:r w:rsidR="00A5047B">
        <w:rPr>
          <w:noProof/>
        </w:rPr>
        <w:fldChar w:fldCharType="separate"/>
      </w:r>
      <w:r w:rsidR="007A0ABB">
        <w:rPr>
          <w:noProof/>
        </w:rPr>
        <w:t>29</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12. Sample patient with points selected during motion.</w:t>
      </w:r>
      <w:r>
        <w:rPr>
          <w:noProof/>
        </w:rPr>
        <w:tab/>
      </w:r>
      <w:r w:rsidR="00A5047B">
        <w:rPr>
          <w:noProof/>
        </w:rPr>
        <w:fldChar w:fldCharType="begin"/>
      </w:r>
      <w:r>
        <w:rPr>
          <w:noProof/>
        </w:rPr>
        <w:instrText xml:space="preserve"> PAGEREF _Toc356801441 \h </w:instrText>
      </w:r>
      <w:r w:rsidR="00A5047B">
        <w:rPr>
          <w:noProof/>
        </w:rPr>
      </w:r>
      <w:r w:rsidR="00A5047B">
        <w:rPr>
          <w:noProof/>
        </w:rPr>
        <w:fldChar w:fldCharType="separate"/>
      </w:r>
      <w:r w:rsidR="007A0ABB">
        <w:rPr>
          <w:noProof/>
        </w:rPr>
        <w:t>30</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13. The flow chart used to determine the individual’s disc stress.</w:t>
      </w:r>
      <w:r>
        <w:rPr>
          <w:noProof/>
        </w:rPr>
        <w:tab/>
      </w:r>
      <w:r w:rsidR="00A5047B">
        <w:rPr>
          <w:noProof/>
        </w:rPr>
        <w:fldChar w:fldCharType="begin"/>
      </w:r>
      <w:r>
        <w:rPr>
          <w:noProof/>
        </w:rPr>
        <w:instrText xml:space="preserve"> PAGEREF _Toc356801442 \h </w:instrText>
      </w:r>
      <w:r w:rsidR="00A5047B">
        <w:rPr>
          <w:noProof/>
        </w:rPr>
      </w:r>
      <w:r w:rsidR="00A5047B">
        <w:rPr>
          <w:noProof/>
        </w:rPr>
        <w:fldChar w:fldCharType="separate"/>
      </w:r>
      <w:r w:rsidR="007A0ABB">
        <w:rPr>
          <w:noProof/>
        </w:rPr>
        <w:t>31</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14. The new disc coordinate frame calculated.</w:t>
      </w:r>
      <w:r>
        <w:rPr>
          <w:noProof/>
        </w:rPr>
        <w:tab/>
      </w:r>
      <w:r w:rsidR="00A5047B">
        <w:rPr>
          <w:noProof/>
        </w:rPr>
        <w:fldChar w:fldCharType="begin"/>
      </w:r>
      <w:r>
        <w:rPr>
          <w:noProof/>
        </w:rPr>
        <w:instrText xml:space="preserve"> PAGEREF _Toc356801443 \h </w:instrText>
      </w:r>
      <w:r w:rsidR="00A5047B">
        <w:rPr>
          <w:noProof/>
        </w:rPr>
      </w:r>
      <w:r w:rsidR="00A5047B">
        <w:rPr>
          <w:noProof/>
        </w:rPr>
        <w:fldChar w:fldCharType="separate"/>
      </w:r>
      <w:r w:rsidR="007A0ABB">
        <w:rPr>
          <w:noProof/>
        </w:rPr>
        <w:t>32</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15. The levels of degeneration currently in the code which represent the loss of the hydraulic zone of the disc.</w:t>
      </w:r>
      <w:r>
        <w:rPr>
          <w:noProof/>
        </w:rPr>
        <w:tab/>
      </w:r>
      <w:r w:rsidR="00A5047B">
        <w:rPr>
          <w:noProof/>
        </w:rPr>
        <w:fldChar w:fldCharType="begin"/>
      </w:r>
      <w:r>
        <w:rPr>
          <w:noProof/>
        </w:rPr>
        <w:instrText xml:space="preserve"> PAGEREF _Toc356801444 \h </w:instrText>
      </w:r>
      <w:r w:rsidR="00A5047B">
        <w:rPr>
          <w:noProof/>
        </w:rPr>
      </w:r>
      <w:r w:rsidR="00A5047B">
        <w:rPr>
          <w:noProof/>
        </w:rPr>
        <w:fldChar w:fldCharType="separate"/>
      </w:r>
      <w:r w:rsidR="007A0ABB">
        <w:rPr>
          <w:noProof/>
        </w:rPr>
        <w:t>33</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16. Sample disc broken into anterior (red) and posterior (blue) vertices.</w:t>
      </w:r>
      <w:r>
        <w:rPr>
          <w:noProof/>
        </w:rPr>
        <w:tab/>
      </w:r>
      <w:r w:rsidR="00A5047B">
        <w:rPr>
          <w:noProof/>
        </w:rPr>
        <w:fldChar w:fldCharType="begin"/>
      </w:r>
      <w:r>
        <w:rPr>
          <w:noProof/>
        </w:rPr>
        <w:instrText xml:space="preserve"> PAGEREF _Toc356801445 \h </w:instrText>
      </w:r>
      <w:r w:rsidR="00A5047B">
        <w:rPr>
          <w:noProof/>
        </w:rPr>
      </w:r>
      <w:r w:rsidR="00A5047B">
        <w:rPr>
          <w:noProof/>
        </w:rPr>
        <w:fldChar w:fldCharType="separate"/>
      </w:r>
      <w:r w:rsidR="007A0ABB">
        <w:rPr>
          <w:noProof/>
        </w:rPr>
        <w:t>34</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17. The overall amount of rotation achieved for each spinal level during the flexion extension activity.</w:t>
      </w:r>
      <w:r>
        <w:rPr>
          <w:noProof/>
        </w:rPr>
        <w:tab/>
      </w:r>
      <w:r w:rsidR="00A5047B">
        <w:rPr>
          <w:noProof/>
        </w:rPr>
        <w:fldChar w:fldCharType="begin"/>
      </w:r>
      <w:r>
        <w:rPr>
          <w:noProof/>
        </w:rPr>
        <w:instrText xml:space="preserve"> PAGEREF _Toc356801446 \h </w:instrText>
      </w:r>
      <w:r w:rsidR="00A5047B">
        <w:rPr>
          <w:noProof/>
        </w:rPr>
      </w:r>
      <w:r w:rsidR="00A5047B">
        <w:rPr>
          <w:noProof/>
        </w:rPr>
        <w:fldChar w:fldCharType="separate"/>
      </w:r>
      <w:r w:rsidR="007A0ABB">
        <w:rPr>
          <w:noProof/>
        </w:rPr>
        <w:t>41</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18. The overall amount of rotation achieved for each spinal level during the lateral bending activity.</w:t>
      </w:r>
      <w:r>
        <w:rPr>
          <w:noProof/>
        </w:rPr>
        <w:tab/>
      </w:r>
      <w:r w:rsidR="00A5047B">
        <w:rPr>
          <w:noProof/>
        </w:rPr>
        <w:fldChar w:fldCharType="begin"/>
      </w:r>
      <w:r>
        <w:rPr>
          <w:noProof/>
        </w:rPr>
        <w:instrText xml:space="preserve"> PAGEREF _Toc356801447 \h </w:instrText>
      </w:r>
      <w:r w:rsidR="00A5047B">
        <w:rPr>
          <w:noProof/>
        </w:rPr>
      </w:r>
      <w:r w:rsidR="00A5047B">
        <w:rPr>
          <w:noProof/>
        </w:rPr>
        <w:fldChar w:fldCharType="separate"/>
      </w:r>
      <w:r w:rsidR="007A0ABB">
        <w:rPr>
          <w:noProof/>
        </w:rPr>
        <w:t>42</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19. The overall amount of rotation achieved for each spinal level during the axial rotation activity.</w:t>
      </w:r>
      <w:r>
        <w:rPr>
          <w:noProof/>
        </w:rPr>
        <w:tab/>
      </w:r>
      <w:r w:rsidR="00A5047B">
        <w:rPr>
          <w:noProof/>
        </w:rPr>
        <w:fldChar w:fldCharType="begin"/>
      </w:r>
      <w:r>
        <w:rPr>
          <w:noProof/>
        </w:rPr>
        <w:instrText xml:space="preserve"> PAGEREF _Toc356801448 \h </w:instrText>
      </w:r>
      <w:r w:rsidR="00A5047B">
        <w:rPr>
          <w:noProof/>
        </w:rPr>
      </w:r>
      <w:r w:rsidR="00A5047B">
        <w:rPr>
          <w:noProof/>
        </w:rPr>
        <w:fldChar w:fldCharType="separate"/>
      </w:r>
      <w:r w:rsidR="007A0ABB">
        <w:rPr>
          <w:noProof/>
        </w:rPr>
        <w:t>43</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20. The overall amount of rotation achieved for each spinal level during the flexion extension activity.</w:t>
      </w:r>
      <w:r>
        <w:rPr>
          <w:noProof/>
        </w:rPr>
        <w:tab/>
      </w:r>
      <w:r w:rsidR="00A5047B">
        <w:rPr>
          <w:noProof/>
        </w:rPr>
        <w:fldChar w:fldCharType="begin"/>
      </w:r>
      <w:r>
        <w:rPr>
          <w:noProof/>
        </w:rPr>
        <w:instrText xml:space="preserve"> PAGEREF _Toc356801449 \h </w:instrText>
      </w:r>
      <w:r w:rsidR="00A5047B">
        <w:rPr>
          <w:noProof/>
        </w:rPr>
      </w:r>
      <w:r w:rsidR="00A5047B">
        <w:rPr>
          <w:noProof/>
        </w:rPr>
        <w:fldChar w:fldCharType="separate"/>
      </w:r>
      <w:r w:rsidR="007A0ABB">
        <w:rPr>
          <w:noProof/>
        </w:rPr>
        <w:t>44</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21. The overall amount of rotation achieved for each spinal level during the lateral bending activity.</w:t>
      </w:r>
      <w:r>
        <w:rPr>
          <w:noProof/>
        </w:rPr>
        <w:tab/>
      </w:r>
      <w:r w:rsidR="00A5047B">
        <w:rPr>
          <w:noProof/>
        </w:rPr>
        <w:fldChar w:fldCharType="begin"/>
      </w:r>
      <w:r>
        <w:rPr>
          <w:noProof/>
        </w:rPr>
        <w:instrText xml:space="preserve"> PAGEREF _Toc356801450 \h </w:instrText>
      </w:r>
      <w:r w:rsidR="00A5047B">
        <w:rPr>
          <w:noProof/>
        </w:rPr>
      </w:r>
      <w:r w:rsidR="00A5047B">
        <w:rPr>
          <w:noProof/>
        </w:rPr>
        <w:fldChar w:fldCharType="separate"/>
      </w:r>
      <w:r w:rsidR="007A0ABB">
        <w:rPr>
          <w:noProof/>
        </w:rPr>
        <w:t>45</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22. The overall amount of rotation achieved for each spinal level during the axial rotation activity.</w:t>
      </w:r>
      <w:r>
        <w:rPr>
          <w:noProof/>
        </w:rPr>
        <w:tab/>
      </w:r>
      <w:r w:rsidR="00A5047B">
        <w:rPr>
          <w:noProof/>
        </w:rPr>
        <w:fldChar w:fldCharType="begin"/>
      </w:r>
      <w:r>
        <w:rPr>
          <w:noProof/>
        </w:rPr>
        <w:instrText xml:space="preserve"> PAGEREF _Toc356801451 \h </w:instrText>
      </w:r>
      <w:r w:rsidR="00A5047B">
        <w:rPr>
          <w:noProof/>
        </w:rPr>
      </w:r>
      <w:r w:rsidR="00A5047B">
        <w:rPr>
          <w:noProof/>
        </w:rPr>
        <w:fldChar w:fldCharType="separate"/>
      </w:r>
      <w:r w:rsidR="007A0ABB">
        <w:rPr>
          <w:noProof/>
        </w:rPr>
        <w:t>46</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23. The overall amount of rotation achieved for each spinal level during the flexion extension activity.</w:t>
      </w:r>
      <w:r>
        <w:rPr>
          <w:noProof/>
        </w:rPr>
        <w:tab/>
      </w:r>
      <w:r w:rsidR="00A5047B">
        <w:rPr>
          <w:noProof/>
        </w:rPr>
        <w:fldChar w:fldCharType="begin"/>
      </w:r>
      <w:r>
        <w:rPr>
          <w:noProof/>
        </w:rPr>
        <w:instrText xml:space="preserve"> PAGEREF _Toc356801452 \h </w:instrText>
      </w:r>
      <w:r w:rsidR="00A5047B">
        <w:rPr>
          <w:noProof/>
        </w:rPr>
      </w:r>
      <w:r w:rsidR="00A5047B">
        <w:rPr>
          <w:noProof/>
        </w:rPr>
        <w:fldChar w:fldCharType="separate"/>
      </w:r>
      <w:r w:rsidR="007A0ABB">
        <w:rPr>
          <w:noProof/>
        </w:rPr>
        <w:t>47</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24. The overall amount of rotation achieved for each spinal level during the lateral bending activity.</w:t>
      </w:r>
      <w:r>
        <w:rPr>
          <w:noProof/>
        </w:rPr>
        <w:tab/>
      </w:r>
      <w:r w:rsidR="00A5047B">
        <w:rPr>
          <w:noProof/>
        </w:rPr>
        <w:fldChar w:fldCharType="begin"/>
      </w:r>
      <w:r>
        <w:rPr>
          <w:noProof/>
        </w:rPr>
        <w:instrText xml:space="preserve"> PAGEREF _Toc356801453 \h </w:instrText>
      </w:r>
      <w:r w:rsidR="00A5047B">
        <w:rPr>
          <w:noProof/>
        </w:rPr>
      </w:r>
      <w:r w:rsidR="00A5047B">
        <w:rPr>
          <w:noProof/>
        </w:rPr>
        <w:fldChar w:fldCharType="separate"/>
      </w:r>
      <w:r w:rsidR="007A0ABB">
        <w:rPr>
          <w:noProof/>
        </w:rPr>
        <w:t>48</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25. The overall amount of rotation achieved for each spinal level during the axial rotation activity.</w:t>
      </w:r>
      <w:r>
        <w:rPr>
          <w:noProof/>
        </w:rPr>
        <w:tab/>
      </w:r>
      <w:r w:rsidR="00A5047B">
        <w:rPr>
          <w:noProof/>
        </w:rPr>
        <w:fldChar w:fldCharType="begin"/>
      </w:r>
      <w:r>
        <w:rPr>
          <w:noProof/>
        </w:rPr>
        <w:instrText xml:space="preserve"> PAGEREF _Toc356801454 \h </w:instrText>
      </w:r>
      <w:r w:rsidR="00A5047B">
        <w:rPr>
          <w:noProof/>
        </w:rPr>
      </w:r>
      <w:r w:rsidR="00A5047B">
        <w:rPr>
          <w:noProof/>
        </w:rPr>
        <w:fldChar w:fldCharType="separate"/>
      </w:r>
      <w:r w:rsidR="007A0ABB">
        <w:rPr>
          <w:noProof/>
        </w:rPr>
        <w:t>49</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26. The overall amount of rotation achieved for each spinal level during the flexion extension activity.</w:t>
      </w:r>
      <w:r>
        <w:rPr>
          <w:noProof/>
        </w:rPr>
        <w:tab/>
      </w:r>
      <w:r w:rsidR="00A5047B">
        <w:rPr>
          <w:noProof/>
        </w:rPr>
        <w:fldChar w:fldCharType="begin"/>
      </w:r>
      <w:r>
        <w:rPr>
          <w:noProof/>
        </w:rPr>
        <w:instrText xml:space="preserve"> PAGEREF _Toc356801455 \h </w:instrText>
      </w:r>
      <w:r w:rsidR="00A5047B">
        <w:rPr>
          <w:noProof/>
        </w:rPr>
      </w:r>
      <w:r w:rsidR="00A5047B">
        <w:rPr>
          <w:noProof/>
        </w:rPr>
        <w:fldChar w:fldCharType="separate"/>
      </w:r>
      <w:r w:rsidR="007A0ABB">
        <w:rPr>
          <w:noProof/>
        </w:rPr>
        <w:t>50</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27. The overall amount of rotation achieved for each spinal level during the lateral bending activity.</w:t>
      </w:r>
      <w:r>
        <w:rPr>
          <w:noProof/>
        </w:rPr>
        <w:tab/>
      </w:r>
      <w:r w:rsidR="00A5047B">
        <w:rPr>
          <w:noProof/>
        </w:rPr>
        <w:fldChar w:fldCharType="begin"/>
      </w:r>
      <w:r>
        <w:rPr>
          <w:noProof/>
        </w:rPr>
        <w:instrText xml:space="preserve"> PAGEREF _Toc356801456 \h </w:instrText>
      </w:r>
      <w:r w:rsidR="00A5047B">
        <w:rPr>
          <w:noProof/>
        </w:rPr>
      </w:r>
      <w:r w:rsidR="00A5047B">
        <w:rPr>
          <w:noProof/>
        </w:rPr>
        <w:fldChar w:fldCharType="separate"/>
      </w:r>
      <w:r w:rsidR="007A0ABB">
        <w:rPr>
          <w:noProof/>
        </w:rPr>
        <w:t>51</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28. The overall amount of rotation achieved for each spinal level during the axial rotation activity.</w:t>
      </w:r>
      <w:r>
        <w:rPr>
          <w:noProof/>
        </w:rPr>
        <w:tab/>
      </w:r>
      <w:r w:rsidR="00A5047B">
        <w:rPr>
          <w:noProof/>
        </w:rPr>
        <w:fldChar w:fldCharType="begin"/>
      </w:r>
      <w:r>
        <w:rPr>
          <w:noProof/>
        </w:rPr>
        <w:instrText xml:space="preserve"> PAGEREF _Toc356801457 \h </w:instrText>
      </w:r>
      <w:r w:rsidR="00A5047B">
        <w:rPr>
          <w:noProof/>
        </w:rPr>
      </w:r>
      <w:r w:rsidR="00A5047B">
        <w:rPr>
          <w:noProof/>
        </w:rPr>
        <w:fldChar w:fldCharType="separate"/>
      </w:r>
      <w:r w:rsidR="007A0ABB">
        <w:rPr>
          <w:noProof/>
        </w:rPr>
        <w:t>52</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29. The overall amount of rotation achieved for each spinal level during the flexion extension activity.</w:t>
      </w:r>
      <w:r>
        <w:rPr>
          <w:noProof/>
        </w:rPr>
        <w:tab/>
      </w:r>
      <w:r w:rsidR="00A5047B">
        <w:rPr>
          <w:noProof/>
        </w:rPr>
        <w:fldChar w:fldCharType="begin"/>
      </w:r>
      <w:r>
        <w:rPr>
          <w:noProof/>
        </w:rPr>
        <w:instrText xml:space="preserve"> PAGEREF _Toc356801458 \h </w:instrText>
      </w:r>
      <w:r w:rsidR="00A5047B">
        <w:rPr>
          <w:noProof/>
        </w:rPr>
      </w:r>
      <w:r w:rsidR="00A5047B">
        <w:rPr>
          <w:noProof/>
        </w:rPr>
        <w:fldChar w:fldCharType="separate"/>
      </w:r>
      <w:r w:rsidR="007A0ABB">
        <w:rPr>
          <w:noProof/>
        </w:rPr>
        <w:t>53</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30. The overall amount of rotation achieved for each spinal level during the lateral bending activity.</w:t>
      </w:r>
      <w:r>
        <w:rPr>
          <w:noProof/>
        </w:rPr>
        <w:tab/>
      </w:r>
      <w:r w:rsidR="00A5047B">
        <w:rPr>
          <w:noProof/>
        </w:rPr>
        <w:fldChar w:fldCharType="begin"/>
      </w:r>
      <w:r>
        <w:rPr>
          <w:noProof/>
        </w:rPr>
        <w:instrText xml:space="preserve"> PAGEREF _Toc356801459 \h </w:instrText>
      </w:r>
      <w:r w:rsidR="00A5047B">
        <w:rPr>
          <w:noProof/>
        </w:rPr>
      </w:r>
      <w:r w:rsidR="00A5047B">
        <w:rPr>
          <w:noProof/>
        </w:rPr>
        <w:fldChar w:fldCharType="separate"/>
      </w:r>
      <w:r w:rsidR="007A0ABB">
        <w:rPr>
          <w:noProof/>
        </w:rPr>
        <w:t>54</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31. The overall amount of rotation achieved for each spinal level during the axial rotation activity.</w:t>
      </w:r>
      <w:r>
        <w:rPr>
          <w:noProof/>
        </w:rPr>
        <w:tab/>
      </w:r>
      <w:r w:rsidR="00A5047B">
        <w:rPr>
          <w:noProof/>
        </w:rPr>
        <w:fldChar w:fldCharType="begin"/>
      </w:r>
      <w:r>
        <w:rPr>
          <w:noProof/>
        </w:rPr>
        <w:instrText xml:space="preserve"> PAGEREF _Toc356801460 \h </w:instrText>
      </w:r>
      <w:r w:rsidR="00A5047B">
        <w:rPr>
          <w:noProof/>
        </w:rPr>
      </w:r>
      <w:r w:rsidR="00A5047B">
        <w:rPr>
          <w:noProof/>
        </w:rPr>
        <w:fldChar w:fldCharType="separate"/>
      </w:r>
      <w:r w:rsidR="007A0ABB">
        <w:rPr>
          <w:noProof/>
        </w:rPr>
        <w:t>55</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32. The overall amount of rotation achieved for each spinal level during the flexion extension activity.</w:t>
      </w:r>
      <w:r>
        <w:rPr>
          <w:noProof/>
        </w:rPr>
        <w:tab/>
      </w:r>
      <w:r w:rsidR="00A5047B">
        <w:rPr>
          <w:noProof/>
        </w:rPr>
        <w:fldChar w:fldCharType="begin"/>
      </w:r>
      <w:r>
        <w:rPr>
          <w:noProof/>
        </w:rPr>
        <w:instrText xml:space="preserve"> PAGEREF _Toc356801461 \h </w:instrText>
      </w:r>
      <w:r w:rsidR="00A5047B">
        <w:rPr>
          <w:noProof/>
        </w:rPr>
      </w:r>
      <w:r w:rsidR="00A5047B">
        <w:rPr>
          <w:noProof/>
        </w:rPr>
        <w:fldChar w:fldCharType="separate"/>
      </w:r>
      <w:r w:rsidR="007A0ABB">
        <w:rPr>
          <w:noProof/>
        </w:rPr>
        <w:t>56</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33. The overall amount of rotation achieved for each spinal level during the lateral bending activity.</w:t>
      </w:r>
      <w:r>
        <w:rPr>
          <w:noProof/>
        </w:rPr>
        <w:tab/>
      </w:r>
      <w:r w:rsidR="00A5047B">
        <w:rPr>
          <w:noProof/>
        </w:rPr>
        <w:fldChar w:fldCharType="begin"/>
      </w:r>
      <w:r>
        <w:rPr>
          <w:noProof/>
        </w:rPr>
        <w:instrText xml:space="preserve"> PAGEREF _Toc356801462 \h </w:instrText>
      </w:r>
      <w:r w:rsidR="00A5047B">
        <w:rPr>
          <w:noProof/>
        </w:rPr>
      </w:r>
      <w:r w:rsidR="00A5047B">
        <w:rPr>
          <w:noProof/>
        </w:rPr>
        <w:fldChar w:fldCharType="separate"/>
      </w:r>
      <w:r w:rsidR="007A0ABB">
        <w:rPr>
          <w:noProof/>
        </w:rPr>
        <w:t>57</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34. The overall amount of rotation achieved for each spinal level during the axial rotation activity.</w:t>
      </w:r>
      <w:r>
        <w:rPr>
          <w:noProof/>
        </w:rPr>
        <w:tab/>
      </w:r>
      <w:r w:rsidR="00A5047B">
        <w:rPr>
          <w:noProof/>
        </w:rPr>
        <w:fldChar w:fldCharType="begin"/>
      </w:r>
      <w:r>
        <w:rPr>
          <w:noProof/>
        </w:rPr>
        <w:instrText xml:space="preserve"> PAGEREF _Toc356801463 \h </w:instrText>
      </w:r>
      <w:r w:rsidR="00A5047B">
        <w:rPr>
          <w:noProof/>
        </w:rPr>
      </w:r>
      <w:r w:rsidR="00A5047B">
        <w:rPr>
          <w:noProof/>
        </w:rPr>
        <w:fldChar w:fldCharType="separate"/>
      </w:r>
      <w:r w:rsidR="007A0ABB">
        <w:rPr>
          <w:noProof/>
        </w:rPr>
        <w:t>58</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lastRenderedPageBreak/>
        <w:t>Figure 35. The overall amount of rotation achieved for each spinal level during the flexion extension activity.</w:t>
      </w:r>
      <w:r>
        <w:rPr>
          <w:noProof/>
        </w:rPr>
        <w:tab/>
      </w:r>
      <w:r w:rsidR="00A5047B">
        <w:rPr>
          <w:noProof/>
        </w:rPr>
        <w:fldChar w:fldCharType="begin"/>
      </w:r>
      <w:r>
        <w:rPr>
          <w:noProof/>
        </w:rPr>
        <w:instrText xml:space="preserve"> PAGEREF _Toc356801464 \h </w:instrText>
      </w:r>
      <w:r w:rsidR="00A5047B">
        <w:rPr>
          <w:noProof/>
        </w:rPr>
      </w:r>
      <w:r w:rsidR="00A5047B">
        <w:rPr>
          <w:noProof/>
        </w:rPr>
        <w:fldChar w:fldCharType="separate"/>
      </w:r>
      <w:r w:rsidR="007A0ABB">
        <w:rPr>
          <w:noProof/>
        </w:rPr>
        <w:t>59</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36. The overall amount of rotation achieved for each spinal level during the lateral bending activity.</w:t>
      </w:r>
      <w:r>
        <w:rPr>
          <w:noProof/>
        </w:rPr>
        <w:tab/>
      </w:r>
      <w:r w:rsidR="00A5047B">
        <w:rPr>
          <w:noProof/>
        </w:rPr>
        <w:fldChar w:fldCharType="begin"/>
      </w:r>
      <w:r>
        <w:rPr>
          <w:noProof/>
        </w:rPr>
        <w:instrText xml:space="preserve"> PAGEREF _Toc356801465 \h </w:instrText>
      </w:r>
      <w:r w:rsidR="00A5047B">
        <w:rPr>
          <w:noProof/>
        </w:rPr>
      </w:r>
      <w:r w:rsidR="00A5047B">
        <w:rPr>
          <w:noProof/>
        </w:rPr>
        <w:fldChar w:fldCharType="separate"/>
      </w:r>
      <w:r w:rsidR="007A0ABB">
        <w:rPr>
          <w:noProof/>
        </w:rPr>
        <w:t>60</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37. The overall amount of rotation achieved for each spinal level during the axial rotation activity.</w:t>
      </w:r>
      <w:r>
        <w:rPr>
          <w:noProof/>
        </w:rPr>
        <w:tab/>
      </w:r>
      <w:r w:rsidR="00A5047B">
        <w:rPr>
          <w:noProof/>
        </w:rPr>
        <w:fldChar w:fldCharType="begin"/>
      </w:r>
      <w:r>
        <w:rPr>
          <w:noProof/>
        </w:rPr>
        <w:instrText xml:space="preserve"> PAGEREF _Toc356801466 \h </w:instrText>
      </w:r>
      <w:r w:rsidR="00A5047B">
        <w:rPr>
          <w:noProof/>
        </w:rPr>
      </w:r>
      <w:r w:rsidR="00A5047B">
        <w:rPr>
          <w:noProof/>
        </w:rPr>
        <w:fldChar w:fldCharType="separate"/>
      </w:r>
      <w:r w:rsidR="007A0ABB">
        <w:rPr>
          <w:noProof/>
        </w:rPr>
        <w:t>61</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38. The overall amount of rotation achieved for each spinal level during the flexion extension activity.</w:t>
      </w:r>
      <w:r>
        <w:rPr>
          <w:noProof/>
        </w:rPr>
        <w:tab/>
      </w:r>
      <w:r w:rsidR="00A5047B">
        <w:rPr>
          <w:noProof/>
        </w:rPr>
        <w:fldChar w:fldCharType="begin"/>
      </w:r>
      <w:r>
        <w:rPr>
          <w:noProof/>
        </w:rPr>
        <w:instrText xml:space="preserve"> PAGEREF _Toc356801467 \h </w:instrText>
      </w:r>
      <w:r w:rsidR="00A5047B">
        <w:rPr>
          <w:noProof/>
        </w:rPr>
      </w:r>
      <w:r w:rsidR="00A5047B">
        <w:rPr>
          <w:noProof/>
        </w:rPr>
        <w:fldChar w:fldCharType="separate"/>
      </w:r>
      <w:r w:rsidR="007A0ABB">
        <w:rPr>
          <w:noProof/>
        </w:rPr>
        <w:t>62</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39. The overall amount of rotation achieved for each spinal level during the lateral bending activity.</w:t>
      </w:r>
      <w:r>
        <w:rPr>
          <w:noProof/>
        </w:rPr>
        <w:tab/>
      </w:r>
      <w:r w:rsidR="00A5047B">
        <w:rPr>
          <w:noProof/>
        </w:rPr>
        <w:fldChar w:fldCharType="begin"/>
      </w:r>
      <w:r>
        <w:rPr>
          <w:noProof/>
        </w:rPr>
        <w:instrText xml:space="preserve"> PAGEREF _Toc356801468 \h </w:instrText>
      </w:r>
      <w:r w:rsidR="00A5047B">
        <w:rPr>
          <w:noProof/>
        </w:rPr>
      </w:r>
      <w:r w:rsidR="00A5047B">
        <w:rPr>
          <w:noProof/>
        </w:rPr>
        <w:fldChar w:fldCharType="separate"/>
      </w:r>
      <w:r w:rsidR="007A0ABB">
        <w:rPr>
          <w:noProof/>
        </w:rPr>
        <w:t>63</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40. The overall amount of rotation achieved for each spinal level during the axial rotation activity.</w:t>
      </w:r>
      <w:r>
        <w:rPr>
          <w:noProof/>
        </w:rPr>
        <w:tab/>
      </w:r>
      <w:r w:rsidR="00A5047B">
        <w:rPr>
          <w:noProof/>
        </w:rPr>
        <w:fldChar w:fldCharType="begin"/>
      </w:r>
      <w:r>
        <w:rPr>
          <w:noProof/>
        </w:rPr>
        <w:instrText xml:space="preserve"> PAGEREF _Toc356801469 \h </w:instrText>
      </w:r>
      <w:r w:rsidR="00A5047B">
        <w:rPr>
          <w:noProof/>
        </w:rPr>
      </w:r>
      <w:r w:rsidR="00A5047B">
        <w:rPr>
          <w:noProof/>
        </w:rPr>
        <w:fldChar w:fldCharType="separate"/>
      </w:r>
      <w:r w:rsidR="007A0ABB">
        <w:rPr>
          <w:noProof/>
        </w:rPr>
        <w:t>64</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41. The average stress in the three principal directions for the normal subjects during flexion-extension.</w:t>
      </w:r>
      <w:r>
        <w:rPr>
          <w:noProof/>
        </w:rPr>
        <w:tab/>
      </w:r>
      <w:r w:rsidR="00A5047B">
        <w:rPr>
          <w:noProof/>
        </w:rPr>
        <w:fldChar w:fldCharType="begin"/>
      </w:r>
      <w:r>
        <w:rPr>
          <w:noProof/>
        </w:rPr>
        <w:instrText xml:space="preserve"> PAGEREF _Toc356801470 \h </w:instrText>
      </w:r>
      <w:r w:rsidR="00A5047B">
        <w:rPr>
          <w:noProof/>
        </w:rPr>
      </w:r>
      <w:r w:rsidR="00A5047B">
        <w:rPr>
          <w:noProof/>
        </w:rPr>
        <w:fldChar w:fldCharType="separate"/>
      </w:r>
      <w:r w:rsidR="007A0ABB">
        <w:rPr>
          <w:noProof/>
        </w:rPr>
        <w:t>69</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42. Stress profile for a healthy subject at a single level during the flexion-extension activity.</w:t>
      </w:r>
      <w:r>
        <w:rPr>
          <w:noProof/>
        </w:rPr>
        <w:tab/>
      </w:r>
      <w:r w:rsidR="00A5047B">
        <w:rPr>
          <w:noProof/>
        </w:rPr>
        <w:fldChar w:fldCharType="begin"/>
      </w:r>
      <w:r>
        <w:rPr>
          <w:noProof/>
        </w:rPr>
        <w:instrText xml:space="preserve"> PAGEREF _Toc356801471 \h </w:instrText>
      </w:r>
      <w:r w:rsidR="00A5047B">
        <w:rPr>
          <w:noProof/>
        </w:rPr>
      </w:r>
      <w:r w:rsidR="00A5047B">
        <w:rPr>
          <w:noProof/>
        </w:rPr>
        <w:fldChar w:fldCharType="separate"/>
      </w:r>
      <w:r w:rsidR="007A0ABB">
        <w:rPr>
          <w:noProof/>
        </w:rPr>
        <w:t>70</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43. The average stress in the three principal directions for the low back pain subjects during flexion-extension.</w:t>
      </w:r>
      <w:r>
        <w:rPr>
          <w:noProof/>
        </w:rPr>
        <w:tab/>
      </w:r>
      <w:r w:rsidR="00A5047B">
        <w:rPr>
          <w:noProof/>
        </w:rPr>
        <w:fldChar w:fldCharType="begin"/>
      </w:r>
      <w:r>
        <w:rPr>
          <w:noProof/>
        </w:rPr>
        <w:instrText xml:space="preserve"> PAGEREF _Toc356801472 \h </w:instrText>
      </w:r>
      <w:r w:rsidR="00A5047B">
        <w:rPr>
          <w:noProof/>
        </w:rPr>
      </w:r>
      <w:r w:rsidR="00A5047B">
        <w:rPr>
          <w:noProof/>
        </w:rPr>
        <w:fldChar w:fldCharType="separate"/>
      </w:r>
      <w:r w:rsidR="007A0ABB">
        <w:rPr>
          <w:noProof/>
        </w:rPr>
        <w:t>71</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44. Stress profile for a low back pain subject at a single level during the flexion-extension activity.</w:t>
      </w:r>
      <w:r>
        <w:rPr>
          <w:noProof/>
        </w:rPr>
        <w:tab/>
      </w:r>
      <w:r w:rsidR="00A5047B">
        <w:rPr>
          <w:noProof/>
        </w:rPr>
        <w:fldChar w:fldCharType="begin"/>
      </w:r>
      <w:r>
        <w:rPr>
          <w:noProof/>
        </w:rPr>
        <w:instrText xml:space="preserve"> PAGEREF _Toc356801473 \h </w:instrText>
      </w:r>
      <w:r w:rsidR="00A5047B">
        <w:rPr>
          <w:noProof/>
        </w:rPr>
      </w:r>
      <w:r w:rsidR="00A5047B">
        <w:rPr>
          <w:noProof/>
        </w:rPr>
        <w:fldChar w:fldCharType="separate"/>
      </w:r>
      <w:r w:rsidR="007A0ABB">
        <w:rPr>
          <w:noProof/>
        </w:rPr>
        <w:t>71</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45. The average stress in the three principal directions for the degenerative subjects during flexion-extension.</w:t>
      </w:r>
      <w:r>
        <w:rPr>
          <w:noProof/>
        </w:rPr>
        <w:tab/>
      </w:r>
      <w:r w:rsidR="00A5047B">
        <w:rPr>
          <w:noProof/>
        </w:rPr>
        <w:fldChar w:fldCharType="begin"/>
      </w:r>
      <w:r>
        <w:rPr>
          <w:noProof/>
        </w:rPr>
        <w:instrText xml:space="preserve"> PAGEREF _Toc356801474 \h </w:instrText>
      </w:r>
      <w:r w:rsidR="00A5047B">
        <w:rPr>
          <w:noProof/>
        </w:rPr>
      </w:r>
      <w:r w:rsidR="00A5047B">
        <w:rPr>
          <w:noProof/>
        </w:rPr>
        <w:fldChar w:fldCharType="separate"/>
      </w:r>
      <w:r w:rsidR="007A0ABB">
        <w:rPr>
          <w:noProof/>
        </w:rPr>
        <w:t>73</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46. Stress profile for a degenerative subject at a single level during the flexion-extension activity.</w:t>
      </w:r>
      <w:r>
        <w:rPr>
          <w:noProof/>
        </w:rPr>
        <w:tab/>
      </w:r>
      <w:r w:rsidR="00A5047B">
        <w:rPr>
          <w:noProof/>
        </w:rPr>
        <w:fldChar w:fldCharType="begin"/>
      </w:r>
      <w:r>
        <w:rPr>
          <w:noProof/>
        </w:rPr>
        <w:instrText xml:space="preserve"> PAGEREF _Toc356801475 \h </w:instrText>
      </w:r>
      <w:r w:rsidR="00A5047B">
        <w:rPr>
          <w:noProof/>
        </w:rPr>
      </w:r>
      <w:r w:rsidR="00A5047B">
        <w:rPr>
          <w:noProof/>
        </w:rPr>
        <w:fldChar w:fldCharType="separate"/>
      </w:r>
      <w:r w:rsidR="007A0ABB">
        <w:rPr>
          <w:noProof/>
        </w:rPr>
        <w:t>73</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47. The average stress in the three principal directions for the preoperative fusion subjects during flexion-extension.</w:t>
      </w:r>
      <w:r>
        <w:rPr>
          <w:noProof/>
        </w:rPr>
        <w:tab/>
      </w:r>
      <w:r w:rsidR="00A5047B">
        <w:rPr>
          <w:noProof/>
        </w:rPr>
        <w:fldChar w:fldCharType="begin"/>
      </w:r>
      <w:r>
        <w:rPr>
          <w:noProof/>
        </w:rPr>
        <w:instrText xml:space="preserve"> PAGEREF _Toc356801476 \h </w:instrText>
      </w:r>
      <w:r w:rsidR="00A5047B">
        <w:rPr>
          <w:noProof/>
        </w:rPr>
      </w:r>
      <w:r w:rsidR="00A5047B">
        <w:rPr>
          <w:noProof/>
        </w:rPr>
        <w:fldChar w:fldCharType="separate"/>
      </w:r>
      <w:r w:rsidR="007A0ABB">
        <w:rPr>
          <w:noProof/>
        </w:rPr>
        <w:t>75</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48. Stress profile for a preoperative fusion subject at a single level during the flexion-extension activity.</w:t>
      </w:r>
      <w:r>
        <w:rPr>
          <w:noProof/>
        </w:rPr>
        <w:tab/>
      </w:r>
      <w:r w:rsidR="00A5047B">
        <w:rPr>
          <w:noProof/>
        </w:rPr>
        <w:fldChar w:fldCharType="begin"/>
      </w:r>
      <w:r>
        <w:rPr>
          <w:noProof/>
        </w:rPr>
        <w:instrText xml:space="preserve"> PAGEREF _Toc356801477 \h </w:instrText>
      </w:r>
      <w:r w:rsidR="00A5047B">
        <w:rPr>
          <w:noProof/>
        </w:rPr>
      </w:r>
      <w:r w:rsidR="00A5047B">
        <w:rPr>
          <w:noProof/>
        </w:rPr>
        <w:fldChar w:fldCharType="separate"/>
      </w:r>
      <w:r w:rsidR="007A0ABB">
        <w:rPr>
          <w:noProof/>
        </w:rPr>
        <w:t>75</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49. The average stress in the three principal directions for the postoperative fusion subjects during flexion-extension.</w:t>
      </w:r>
      <w:r>
        <w:rPr>
          <w:noProof/>
        </w:rPr>
        <w:tab/>
      </w:r>
      <w:r w:rsidR="00A5047B">
        <w:rPr>
          <w:noProof/>
        </w:rPr>
        <w:fldChar w:fldCharType="begin"/>
      </w:r>
      <w:r>
        <w:rPr>
          <w:noProof/>
        </w:rPr>
        <w:instrText xml:space="preserve"> PAGEREF _Toc356801478 \h </w:instrText>
      </w:r>
      <w:r w:rsidR="00A5047B">
        <w:rPr>
          <w:noProof/>
        </w:rPr>
      </w:r>
      <w:r w:rsidR="00A5047B">
        <w:rPr>
          <w:noProof/>
        </w:rPr>
        <w:fldChar w:fldCharType="separate"/>
      </w:r>
      <w:r w:rsidR="007A0ABB">
        <w:rPr>
          <w:noProof/>
        </w:rPr>
        <w:t>77</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50. Stress profile for a preoperative fusion subject at a single level during the flexion-extension activity.</w:t>
      </w:r>
      <w:r>
        <w:rPr>
          <w:noProof/>
        </w:rPr>
        <w:tab/>
      </w:r>
      <w:r w:rsidR="00A5047B">
        <w:rPr>
          <w:noProof/>
        </w:rPr>
        <w:fldChar w:fldCharType="begin"/>
      </w:r>
      <w:r>
        <w:rPr>
          <w:noProof/>
        </w:rPr>
        <w:instrText xml:space="preserve"> PAGEREF _Toc356801479 \h </w:instrText>
      </w:r>
      <w:r w:rsidR="00A5047B">
        <w:rPr>
          <w:noProof/>
        </w:rPr>
      </w:r>
      <w:r w:rsidR="00A5047B">
        <w:rPr>
          <w:noProof/>
        </w:rPr>
        <w:fldChar w:fldCharType="separate"/>
      </w:r>
      <w:r w:rsidR="007A0ABB">
        <w:rPr>
          <w:noProof/>
        </w:rPr>
        <w:t>77</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51. The average stress in the three principal directions for the preoperative facet subjects during flexion-extension.</w:t>
      </w:r>
      <w:r>
        <w:rPr>
          <w:noProof/>
        </w:rPr>
        <w:tab/>
      </w:r>
      <w:r w:rsidR="00A5047B">
        <w:rPr>
          <w:noProof/>
        </w:rPr>
        <w:fldChar w:fldCharType="begin"/>
      </w:r>
      <w:r>
        <w:rPr>
          <w:noProof/>
        </w:rPr>
        <w:instrText xml:space="preserve"> PAGEREF _Toc356801480 \h </w:instrText>
      </w:r>
      <w:r w:rsidR="00A5047B">
        <w:rPr>
          <w:noProof/>
        </w:rPr>
      </w:r>
      <w:r w:rsidR="00A5047B">
        <w:rPr>
          <w:noProof/>
        </w:rPr>
        <w:fldChar w:fldCharType="separate"/>
      </w:r>
      <w:r w:rsidR="007A0ABB">
        <w:rPr>
          <w:noProof/>
        </w:rPr>
        <w:t>79</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52. Stress profile for a preoperative facet subject at a single level during the flexion-extension activity.</w:t>
      </w:r>
      <w:r>
        <w:rPr>
          <w:noProof/>
        </w:rPr>
        <w:tab/>
      </w:r>
      <w:r w:rsidR="00A5047B">
        <w:rPr>
          <w:noProof/>
        </w:rPr>
        <w:fldChar w:fldCharType="begin"/>
      </w:r>
      <w:r>
        <w:rPr>
          <w:noProof/>
        </w:rPr>
        <w:instrText xml:space="preserve"> PAGEREF _Toc356801481 \h </w:instrText>
      </w:r>
      <w:r w:rsidR="00A5047B">
        <w:rPr>
          <w:noProof/>
        </w:rPr>
      </w:r>
      <w:r w:rsidR="00A5047B">
        <w:rPr>
          <w:noProof/>
        </w:rPr>
        <w:fldChar w:fldCharType="separate"/>
      </w:r>
      <w:r w:rsidR="007A0ABB">
        <w:rPr>
          <w:noProof/>
        </w:rPr>
        <w:t>79</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53. The average stress in the three principal directions for the postoperative facet subjects during flexion-extension.</w:t>
      </w:r>
      <w:r>
        <w:rPr>
          <w:noProof/>
        </w:rPr>
        <w:tab/>
      </w:r>
      <w:r w:rsidR="00A5047B">
        <w:rPr>
          <w:noProof/>
        </w:rPr>
        <w:fldChar w:fldCharType="begin"/>
      </w:r>
      <w:r>
        <w:rPr>
          <w:noProof/>
        </w:rPr>
        <w:instrText xml:space="preserve"> PAGEREF _Toc356801482 \h </w:instrText>
      </w:r>
      <w:r w:rsidR="00A5047B">
        <w:rPr>
          <w:noProof/>
        </w:rPr>
      </w:r>
      <w:r w:rsidR="00A5047B">
        <w:rPr>
          <w:noProof/>
        </w:rPr>
        <w:fldChar w:fldCharType="separate"/>
      </w:r>
      <w:r w:rsidR="007A0ABB">
        <w:rPr>
          <w:noProof/>
        </w:rPr>
        <w:t>81</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54. Stress profile for a postoperative facet subject at a single level during the flexion-extension activity.</w:t>
      </w:r>
      <w:r>
        <w:rPr>
          <w:noProof/>
        </w:rPr>
        <w:tab/>
      </w:r>
      <w:r w:rsidR="00A5047B">
        <w:rPr>
          <w:noProof/>
        </w:rPr>
        <w:fldChar w:fldCharType="begin"/>
      </w:r>
      <w:r>
        <w:rPr>
          <w:noProof/>
        </w:rPr>
        <w:instrText xml:space="preserve"> PAGEREF _Toc356801483 \h </w:instrText>
      </w:r>
      <w:r w:rsidR="00A5047B">
        <w:rPr>
          <w:noProof/>
        </w:rPr>
      </w:r>
      <w:r w:rsidR="00A5047B">
        <w:rPr>
          <w:noProof/>
        </w:rPr>
        <w:fldChar w:fldCharType="separate"/>
      </w:r>
      <w:r w:rsidR="007A0ABB">
        <w:rPr>
          <w:noProof/>
        </w:rPr>
        <w:t>81</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55. The average stress in the three principal directions for the postoperative disc subjects during flexion-extension.</w:t>
      </w:r>
      <w:r>
        <w:rPr>
          <w:noProof/>
        </w:rPr>
        <w:tab/>
      </w:r>
      <w:r w:rsidR="00A5047B">
        <w:rPr>
          <w:noProof/>
        </w:rPr>
        <w:fldChar w:fldCharType="begin"/>
      </w:r>
      <w:r>
        <w:rPr>
          <w:noProof/>
        </w:rPr>
        <w:instrText xml:space="preserve"> PAGEREF _Toc356801484 \h </w:instrText>
      </w:r>
      <w:r w:rsidR="00A5047B">
        <w:rPr>
          <w:noProof/>
        </w:rPr>
      </w:r>
      <w:r w:rsidR="00A5047B">
        <w:rPr>
          <w:noProof/>
        </w:rPr>
        <w:fldChar w:fldCharType="separate"/>
      </w:r>
      <w:r w:rsidR="007A0ABB">
        <w:rPr>
          <w:noProof/>
        </w:rPr>
        <w:t>83</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56. Stress profile for a preoperative fusion subject at a single level during the flexion-extension activity.</w:t>
      </w:r>
      <w:r>
        <w:rPr>
          <w:noProof/>
        </w:rPr>
        <w:tab/>
      </w:r>
      <w:r w:rsidR="00A5047B">
        <w:rPr>
          <w:noProof/>
        </w:rPr>
        <w:fldChar w:fldCharType="begin"/>
      </w:r>
      <w:r>
        <w:rPr>
          <w:noProof/>
        </w:rPr>
        <w:instrText xml:space="preserve"> PAGEREF _Toc356801485 \h </w:instrText>
      </w:r>
      <w:r w:rsidR="00A5047B">
        <w:rPr>
          <w:noProof/>
        </w:rPr>
      </w:r>
      <w:r w:rsidR="00A5047B">
        <w:rPr>
          <w:noProof/>
        </w:rPr>
        <w:fldChar w:fldCharType="separate"/>
      </w:r>
      <w:r w:rsidR="007A0ABB">
        <w:rPr>
          <w:noProof/>
        </w:rPr>
        <w:t>83</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57. The average stress in the three principal directions for the healthy subjects during axial rotation.</w:t>
      </w:r>
      <w:r>
        <w:rPr>
          <w:noProof/>
        </w:rPr>
        <w:tab/>
      </w:r>
      <w:r w:rsidR="00A5047B">
        <w:rPr>
          <w:noProof/>
        </w:rPr>
        <w:fldChar w:fldCharType="begin"/>
      </w:r>
      <w:r>
        <w:rPr>
          <w:noProof/>
        </w:rPr>
        <w:instrText xml:space="preserve"> PAGEREF _Toc356801486 \h </w:instrText>
      </w:r>
      <w:r w:rsidR="00A5047B">
        <w:rPr>
          <w:noProof/>
        </w:rPr>
      </w:r>
      <w:r w:rsidR="00A5047B">
        <w:rPr>
          <w:noProof/>
        </w:rPr>
        <w:fldChar w:fldCharType="separate"/>
      </w:r>
      <w:r w:rsidR="007A0ABB">
        <w:rPr>
          <w:noProof/>
        </w:rPr>
        <w:t>85</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58. Stress profile for a healthy subject at a single level during the axial rotation activity.</w:t>
      </w:r>
      <w:r>
        <w:rPr>
          <w:noProof/>
        </w:rPr>
        <w:tab/>
      </w:r>
      <w:r w:rsidR="00A5047B">
        <w:rPr>
          <w:noProof/>
        </w:rPr>
        <w:fldChar w:fldCharType="begin"/>
      </w:r>
      <w:r>
        <w:rPr>
          <w:noProof/>
        </w:rPr>
        <w:instrText xml:space="preserve"> PAGEREF _Toc356801487 \h </w:instrText>
      </w:r>
      <w:r w:rsidR="00A5047B">
        <w:rPr>
          <w:noProof/>
        </w:rPr>
      </w:r>
      <w:r w:rsidR="00A5047B">
        <w:rPr>
          <w:noProof/>
        </w:rPr>
        <w:fldChar w:fldCharType="separate"/>
      </w:r>
      <w:r w:rsidR="007A0ABB">
        <w:rPr>
          <w:noProof/>
        </w:rPr>
        <w:t>85</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59. The average stress in the three principal directions for the low back pain subjects during axial rotation.</w:t>
      </w:r>
      <w:r>
        <w:rPr>
          <w:noProof/>
        </w:rPr>
        <w:tab/>
      </w:r>
      <w:r w:rsidR="00A5047B">
        <w:rPr>
          <w:noProof/>
        </w:rPr>
        <w:fldChar w:fldCharType="begin"/>
      </w:r>
      <w:r>
        <w:rPr>
          <w:noProof/>
        </w:rPr>
        <w:instrText xml:space="preserve"> PAGEREF _Toc356801488 \h </w:instrText>
      </w:r>
      <w:r w:rsidR="00A5047B">
        <w:rPr>
          <w:noProof/>
        </w:rPr>
      </w:r>
      <w:r w:rsidR="00A5047B">
        <w:rPr>
          <w:noProof/>
        </w:rPr>
        <w:fldChar w:fldCharType="separate"/>
      </w:r>
      <w:r w:rsidR="007A0ABB">
        <w:rPr>
          <w:noProof/>
        </w:rPr>
        <w:t>87</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60. Stress profile for a low back pain subject at a single level during the axial rotation activity.</w:t>
      </w:r>
      <w:r>
        <w:rPr>
          <w:noProof/>
        </w:rPr>
        <w:tab/>
      </w:r>
      <w:r w:rsidR="00A5047B">
        <w:rPr>
          <w:noProof/>
        </w:rPr>
        <w:fldChar w:fldCharType="begin"/>
      </w:r>
      <w:r>
        <w:rPr>
          <w:noProof/>
        </w:rPr>
        <w:instrText xml:space="preserve"> PAGEREF _Toc356801489 \h </w:instrText>
      </w:r>
      <w:r w:rsidR="00A5047B">
        <w:rPr>
          <w:noProof/>
        </w:rPr>
      </w:r>
      <w:r w:rsidR="00A5047B">
        <w:rPr>
          <w:noProof/>
        </w:rPr>
        <w:fldChar w:fldCharType="separate"/>
      </w:r>
      <w:r w:rsidR="007A0ABB">
        <w:rPr>
          <w:noProof/>
        </w:rPr>
        <w:t>87</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61. The average stress in the three principal directions for the degenerative subjects during axial rotation.</w:t>
      </w:r>
      <w:r>
        <w:rPr>
          <w:noProof/>
        </w:rPr>
        <w:tab/>
      </w:r>
      <w:r w:rsidR="00A5047B">
        <w:rPr>
          <w:noProof/>
        </w:rPr>
        <w:fldChar w:fldCharType="begin"/>
      </w:r>
      <w:r>
        <w:rPr>
          <w:noProof/>
        </w:rPr>
        <w:instrText xml:space="preserve"> PAGEREF _Toc356801490 \h </w:instrText>
      </w:r>
      <w:r w:rsidR="00A5047B">
        <w:rPr>
          <w:noProof/>
        </w:rPr>
      </w:r>
      <w:r w:rsidR="00A5047B">
        <w:rPr>
          <w:noProof/>
        </w:rPr>
        <w:fldChar w:fldCharType="separate"/>
      </w:r>
      <w:r w:rsidR="007A0ABB">
        <w:rPr>
          <w:noProof/>
        </w:rPr>
        <w:t>89</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62. Stress profile for a degenerative subject at a single level during the axial rotation activity.</w:t>
      </w:r>
      <w:r>
        <w:rPr>
          <w:noProof/>
        </w:rPr>
        <w:tab/>
      </w:r>
      <w:r w:rsidR="00A5047B">
        <w:rPr>
          <w:noProof/>
        </w:rPr>
        <w:fldChar w:fldCharType="begin"/>
      </w:r>
      <w:r>
        <w:rPr>
          <w:noProof/>
        </w:rPr>
        <w:instrText xml:space="preserve"> PAGEREF _Toc356801491 \h </w:instrText>
      </w:r>
      <w:r w:rsidR="00A5047B">
        <w:rPr>
          <w:noProof/>
        </w:rPr>
      </w:r>
      <w:r w:rsidR="00A5047B">
        <w:rPr>
          <w:noProof/>
        </w:rPr>
        <w:fldChar w:fldCharType="separate"/>
      </w:r>
      <w:r w:rsidR="007A0ABB">
        <w:rPr>
          <w:noProof/>
        </w:rPr>
        <w:t>89</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63. The average stress in the three principal directions for the preoperative fusion subjects during axial rotation.</w:t>
      </w:r>
      <w:r>
        <w:rPr>
          <w:noProof/>
        </w:rPr>
        <w:tab/>
      </w:r>
      <w:r w:rsidR="00A5047B">
        <w:rPr>
          <w:noProof/>
        </w:rPr>
        <w:fldChar w:fldCharType="begin"/>
      </w:r>
      <w:r>
        <w:rPr>
          <w:noProof/>
        </w:rPr>
        <w:instrText xml:space="preserve"> PAGEREF _Toc356801492 \h </w:instrText>
      </w:r>
      <w:r w:rsidR="00A5047B">
        <w:rPr>
          <w:noProof/>
        </w:rPr>
      </w:r>
      <w:r w:rsidR="00A5047B">
        <w:rPr>
          <w:noProof/>
        </w:rPr>
        <w:fldChar w:fldCharType="separate"/>
      </w:r>
      <w:r w:rsidR="007A0ABB">
        <w:rPr>
          <w:noProof/>
        </w:rPr>
        <w:t>91</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64. Stress profile for a preoperative fusion subject at a single level during the axial rotation activity.</w:t>
      </w:r>
      <w:r>
        <w:rPr>
          <w:noProof/>
        </w:rPr>
        <w:tab/>
      </w:r>
      <w:r w:rsidR="00A5047B">
        <w:rPr>
          <w:noProof/>
        </w:rPr>
        <w:fldChar w:fldCharType="begin"/>
      </w:r>
      <w:r>
        <w:rPr>
          <w:noProof/>
        </w:rPr>
        <w:instrText xml:space="preserve"> PAGEREF _Toc356801493 \h </w:instrText>
      </w:r>
      <w:r w:rsidR="00A5047B">
        <w:rPr>
          <w:noProof/>
        </w:rPr>
      </w:r>
      <w:r w:rsidR="00A5047B">
        <w:rPr>
          <w:noProof/>
        </w:rPr>
        <w:fldChar w:fldCharType="separate"/>
      </w:r>
      <w:r w:rsidR="007A0ABB">
        <w:rPr>
          <w:noProof/>
        </w:rPr>
        <w:t>91</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lastRenderedPageBreak/>
        <w:t>Figure 65. The average stress in the three principal directions for the postoperative fusion subjects during axial rotation.</w:t>
      </w:r>
      <w:r>
        <w:rPr>
          <w:noProof/>
        </w:rPr>
        <w:tab/>
      </w:r>
      <w:r w:rsidR="00A5047B">
        <w:rPr>
          <w:noProof/>
        </w:rPr>
        <w:fldChar w:fldCharType="begin"/>
      </w:r>
      <w:r>
        <w:rPr>
          <w:noProof/>
        </w:rPr>
        <w:instrText xml:space="preserve"> PAGEREF _Toc356801494 \h </w:instrText>
      </w:r>
      <w:r w:rsidR="00A5047B">
        <w:rPr>
          <w:noProof/>
        </w:rPr>
      </w:r>
      <w:r w:rsidR="00A5047B">
        <w:rPr>
          <w:noProof/>
        </w:rPr>
        <w:fldChar w:fldCharType="separate"/>
      </w:r>
      <w:r w:rsidR="007A0ABB">
        <w:rPr>
          <w:noProof/>
        </w:rPr>
        <w:t>93</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66. Stress profile for a postoperative fusion subject at a single level during the axial rotation activity.</w:t>
      </w:r>
      <w:r>
        <w:rPr>
          <w:noProof/>
        </w:rPr>
        <w:tab/>
      </w:r>
      <w:r w:rsidR="00A5047B">
        <w:rPr>
          <w:noProof/>
        </w:rPr>
        <w:fldChar w:fldCharType="begin"/>
      </w:r>
      <w:r>
        <w:rPr>
          <w:noProof/>
        </w:rPr>
        <w:instrText xml:space="preserve"> PAGEREF _Toc356801495 \h </w:instrText>
      </w:r>
      <w:r w:rsidR="00A5047B">
        <w:rPr>
          <w:noProof/>
        </w:rPr>
      </w:r>
      <w:r w:rsidR="00A5047B">
        <w:rPr>
          <w:noProof/>
        </w:rPr>
        <w:fldChar w:fldCharType="separate"/>
      </w:r>
      <w:r w:rsidR="007A0ABB">
        <w:rPr>
          <w:noProof/>
        </w:rPr>
        <w:t>93</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67. The average stress in the three principal directions for the preoperative facet subjects during axial rotation.</w:t>
      </w:r>
      <w:r>
        <w:rPr>
          <w:noProof/>
        </w:rPr>
        <w:tab/>
      </w:r>
      <w:r w:rsidR="00A5047B">
        <w:rPr>
          <w:noProof/>
        </w:rPr>
        <w:fldChar w:fldCharType="begin"/>
      </w:r>
      <w:r>
        <w:rPr>
          <w:noProof/>
        </w:rPr>
        <w:instrText xml:space="preserve"> PAGEREF _Toc356801496 \h </w:instrText>
      </w:r>
      <w:r w:rsidR="00A5047B">
        <w:rPr>
          <w:noProof/>
        </w:rPr>
      </w:r>
      <w:r w:rsidR="00A5047B">
        <w:rPr>
          <w:noProof/>
        </w:rPr>
        <w:fldChar w:fldCharType="separate"/>
      </w:r>
      <w:r w:rsidR="007A0ABB">
        <w:rPr>
          <w:noProof/>
        </w:rPr>
        <w:t>95</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68. Stress profile for a preoperative facet subject at a single level during the axial rotation activity.</w:t>
      </w:r>
      <w:r>
        <w:rPr>
          <w:noProof/>
        </w:rPr>
        <w:tab/>
      </w:r>
      <w:r w:rsidR="00A5047B">
        <w:rPr>
          <w:noProof/>
        </w:rPr>
        <w:fldChar w:fldCharType="begin"/>
      </w:r>
      <w:r>
        <w:rPr>
          <w:noProof/>
        </w:rPr>
        <w:instrText xml:space="preserve"> PAGEREF _Toc356801497 \h </w:instrText>
      </w:r>
      <w:r w:rsidR="00A5047B">
        <w:rPr>
          <w:noProof/>
        </w:rPr>
      </w:r>
      <w:r w:rsidR="00A5047B">
        <w:rPr>
          <w:noProof/>
        </w:rPr>
        <w:fldChar w:fldCharType="separate"/>
      </w:r>
      <w:r w:rsidR="007A0ABB">
        <w:rPr>
          <w:noProof/>
        </w:rPr>
        <w:t>95</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69. The average stress in the three principal directions for the postoperative facet subjects during axial rotation.</w:t>
      </w:r>
      <w:r>
        <w:rPr>
          <w:noProof/>
        </w:rPr>
        <w:tab/>
      </w:r>
      <w:r w:rsidR="00A5047B">
        <w:rPr>
          <w:noProof/>
        </w:rPr>
        <w:fldChar w:fldCharType="begin"/>
      </w:r>
      <w:r>
        <w:rPr>
          <w:noProof/>
        </w:rPr>
        <w:instrText xml:space="preserve"> PAGEREF _Toc356801498 \h </w:instrText>
      </w:r>
      <w:r w:rsidR="00A5047B">
        <w:rPr>
          <w:noProof/>
        </w:rPr>
      </w:r>
      <w:r w:rsidR="00A5047B">
        <w:rPr>
          <w:noProof/>
        </w:rPr>
        <w:fldChar w:fldCharType="separate"/>
      </w:r>
      <w:r w:rsidR="007A0ABB">
        <w:rPr>
          <w:noProof/>
        </w:rPr>
        <w:t>96</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70. Stress profile for a postoperative facet subject at a single level during the axial rotation activity.</w:t>
      </w:r>
      <w:r>
        <w:rPr>
          <w:noProof/>
        </w:rPr>
        <w:tab/>
      </w:r>
      <w:r w:rsidR="00A5047B">
        <w:rPr>
          <w:noProof/>
        </w:rPr>
        <w:fldChar w:fldCharType="begin"/>
      </w:r>
      <w:r>
        <w:rPr>
          <w:noProof/>
        </w:rPr>
        <w:instrText xml:space="preserve"> PAGEREF _Toc356801499 \h </w:instrText>
      </w:r>
      <w:r w:rsidR="00A5047B">
        <w:rPr>
          <w:noProof/>
        </w:rPr>
      </w:r>
      <w:r w:rsidR="00A5047B">
        <w:rPr>
          <w:noProof/>
        </w:rPr>
        <w:fldChar w:fldCharType="separate"/>
      </w:r>
      <w:r w:rsidR="007A0ABB">
        <w:rPr>
          <w:noProof/>
        </w:rPr>
        <w:t>97</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71. The average stress in the three principal directions for the postoperative disc subjects during axial rotation.</w:t>
      </w:r>
      <w:r>
        <w:rPr>
          <w:noProof/>
        </w:rPr>
        <w:tab/>
      </w:r>
      <w:r w:rsidR="00A5047B">
        <w:rPr>
          <w:noProof/>
        </w:rPr>
        <w:fldChar w:fldCharType="begin"/>
      </w:r>
      <w:r>
        <w:rPr>
          <w:noProof/>
        </w:rPr>
        <w:instrText xml:space="preserve"> PAGEREF _Toc356801500 \h </w:instrText>
      </w:r>
      <w:r w:rsidR="00A5047B">
        <w:rPr>
          <w:noProof/>
        </w:rPr>
      </w:r>
      <w:r w:rsidR="00A5047B">
        <w:rPr>
          <w:noProof/>
        </w:rPr>
        <w:fldChar w:fldCharType="separate"/>
      </w:r>
      <w:r w:rsidR="007A0ABB">
        <w:rPr>
          <w:noProof/>
        </w:rPr>
        <w:t>98</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72. Stress profile for a postoperative disc subject at a single level during the axial rotation activity.</w:t>
      </w:r>
      <w:r>
        <w:rPr>
          <w:noProof/>
        </w:rPr>
        <w:tab/>
      </w:r>
      <w:r w:rsidR="00A5047B">
        <w:rPr>
          <w:noProof/>
        </w:rPr>
        <w:fldChar w:fldCharType="begin"/>
      </w:r>
      <w:r>
        <w:rPr>
          <w:noProof/>
        </w:rPr>
        <w:instrText xml:space="preserve"> PAGEREF _Toc356801501 \h </w:instrText>
      </w:r>
      <w:r w:rsidR="00A5047B">
        <w:rPr>
          <w:noProof/>
        </w:rPr>
      </w:r>
      <w:r w:rsidR="00A5047B">
        <w:rPr>
          <w:noProof/>
        </w:rPr>
        <w:fldChar w:fldCharType="separate"/>
      </w:r>
      <w:r w:rsidR="007A0ABB">
        <w:rPr>
          <w:noProof/>
        </w:rPr>
        <w:t>98</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73. The average stress in the three principal directions for the healthy subjects during lateral bending.</w:t>
      </w:r>
      <w:r>
        <w:rPr>
          <w:noProof/>
        </w:rPr>
        <w:tab/>
      </w:r>
      <w:r w:rsidR="00A5047B">
        <w:rPr>
          <w:noProof/>
        </w:rPr>
        <w:fldChar w:fldCharType="begin"/>
      </w:r>
      <w:r>
        <w:rPr>
          <w:noProof/>
        </w:rPr>
        <w:instrText xml:space="preserve"> PAGEREF _Toc356801502 \h </w:instrText>
      </w:r>
      <w:r w:rsidR="00A5047B">
        <w:rPr>
          <w:noProof/>
        </w:rPr>
      </w:r>
      <w:r w:rsidR="00A5047B">
        <w:rPr>
          <w:noProof/>
        </w:rPr>
        <w:fldChar w:fldCharType="separate"/>
      </w:r>
      <w:r w:rsidR="007A0ABB">
        <w:rPr>
          <w:noProof/>
        </w:rPr>
        <w:t>100</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74. Stress profile for a healthy subject at a single level during the lateral bending activity.</w:t>
      </w:r>
      <w:r>
        <w:rPr>
          <w:noProof/>
        </w:rPr>
        <w:tab/>
      </w:r>
      <w:r w:rsidR="00A5047B">
        <w:rPr>
          <w:noProof/>
        </w:rPr>
        <w:fldChar w:fldCharType="begin"/>
      </w:r>
      <w:r>
        <w:rPr>
          <w:noProof/>
        </w:rPr>
        <w:instrText xml:space="preserve"> PAGEREF _Toc356801503 \h </w:instrText>
      </w:r>
      <w:r w:rsidR="00A5047B">
        <w:rPr>
          <w:noProof/>
        </w:rPr>
      </w:r>
      <w:r w:rsidR="00A5047B">
        <w:rPr>
          <w:noProof/>
        </w:rPr>
        <w:fldChar w:fldCharType="separate"/>
      </w:r>
      <w:r w:rsidR="007A0ABB">
        <w:rPr>
          <w:noProof/>
        </w:rPr>
        <w:t>100</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75. The average stress in the three principal directions for the low back pain subjects during lateral bending.</w:t>
      </w:r>
      <w:r>
        <w:rPr>
          <w:noProof/>
        </w:rPr>
        <w:tab/>
      </w:r>
      <w:r w:rsidR="00A5047B">
        <w:rPr>
          <w:noProof/>
        </w:rPr>
        <w:fldChar w:fldCharType="begin"/>
      </w:r>
      <w:r>
        <w:rPr>
          <w:noProof/>
        </w:rPr>
        <w:instrText xml:space="preserve"> PAGEREF _Toc356801504 \h </w:instrText>
      </w:r>
      <w:r w:rsidR="00A5047B">
        <w:rPr>
          <w:noProof/>
        </w:rPr>
      </w:r>
      <w:r w:rsidR="00A5047B">
        <w:rPr>
          <w:noProof/>
        </w:rPr>
        <w:fldChar w:fldCharType="separate"/>
      </w:r>
      <w:r w:rsidR="007A0ABB">
        <w:rPr>
          <w:noProof/>
        </w:rPr>
        <w:t>102</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76. Stress profile for a low back pain subject at a single level during the lateral bending activity.</w:t>
      </w:r>
      <w:r>
        <w:rPr>
          <w:noProof/>
        </w:rPr>
        <w:tab/>
      </w:r>
      <w:r w:rsidR="00A5047B">
        <w:rPr>
          <w:noProof/>
        </w:rPr>
        <w:fldChar w:fldCharType="begin"/>
      </w:r>
      <w:r>
        <w:rPr>
          <w:noProof/>
        </w:rPr>
        <w:instrText xml:space="preserve"> PAGEREF _Toc356801505 \h </w:instrText>
      </w:r>
      <w:r w:rsidR="00A5047B">
        <w:rPr>
          <w:noProof/>
        </w:rPr>
      </w:r>
      <w:r w:rsidR="00A5047B">
        <w:rPr>
          <w:noProof/>
        </w:rPr>
        <w:fldChar w:fldCharType="separate"/>
      </w:r>
      <w:r w:rsidR="007A0ABB">
        <w:rPr>
          <w:noProof/>
        </w:rPr>
        <w:t>102</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77. The average stress in the three principal directions for the degenerative subjects during lateral bending.</w:t>
      </w:r>
      <w:r>
        <w:rPr>
          <w:noProof/>
        </w:rPr>
        <w:tab/>
      </w:r>
      <w:r w:rsidR="00A5047B">
        <w:rPr>
          <w:noProof/>
        </w:rPr>
        <w:fldChar w:fldCharType="begin"/>
      </w:r>
      <w:r>
        <w:rPr>
          <w:noProof/>
        </w:rPr>
        <w:instrText xml:space="preserve"> PAGEREF _Toc356801506 \h </w:instrText>
      </w:r>
      <w:r w:rsidR="00A5047B">
        <w:rPr>
          <w:noProof/>
        </w:rPr>
      </w:r>
      <w:r w:rsidR="00A5047B">
        <w:rPr>
          <w:noProof/>
        </w:rPr>
        <w:fldChar w:fldCharType="separate"/>
      </w:r>
      <w:r w:rsidR="007A0ABB">
        <w:rPr>
          <w:noProof/>
        </w:rPr>
        <w:t>104</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78. Stress profile for a degenerative subject at a single level during the lateral bending activity.</w:t>
      </w:r>
      <w:r>
        <w:rPr>
          <w:noProof/>
        </w:rPr>
        <w:tab/>
      </w:r>
      <w:r w:rsidR="00A5047B">
        <w:rPr>
          <w:noProof/>
        </w:rPr>
        <w:fldChar w:fldCharType="begin"/>
      </w:r>
      <w:r>
        <w:rPr>
          <w:noProof/>
        </w:rPr>
        <w:instrText xml:space="preserve"> PAGEREF _Toc356801507 \h </w:instrText>
      </w:r>
      <w:r w:rsidR="00A5047B">
        <w:rPr>
          <w:noProof/>
        </w:rPr>
      </w:r>
      <w:r w:rsidR="00A5047B">
        <w:rPr>
          <w:noProof/>
        </w:rPr>
        <w:fldChar w:fldCharType="separate"/>
      </w:r>
      <w:r w:rsidR="007A0ABB">
        <w:rPr>
          <w:noProof/>
        </w:rPr>
        <w:t>104</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79. The average stress in the three principal directions for the preoperative fusion subjects during lateral bending.</w:t>
      </w:r>
      <w:r>
        <w:rPr>
          <w:noProof/>
        </w:rPr>
        <w:tab/>
      </w:r>
      <w:r w:rsidR="00A5047B">
        <w:rPr>
          <w:noProof/>
        </w:rPr>
        <w:fldChar w:fldCharType="begin"/>
      </w:r>
      <w:r>
        <w:rPr>
          <w:noProof/>
        </w:rPr>
        <w:instrText xml:space="preserve"> PAGEREF _Toc356801508 \h </w:instrText>
      </w:r>
      <w:r w:rsidR="00A5047B">
        <w:rPr>
          <w:noProof/>
        </w:rPr>
      </w:r>
      <w:r w:rsidR="00A5047B">
        <w:rPr>
          <w:noProof/>
        </w:rPr>
        <w:fldChar w:fldCharType="separate"/>
      </w:r>
      <w:r w:rsidR="007A0ABB">
        <w:rPr>
          <w:noProof/>
        </w:rPr>
        <w:t>106</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80. Stress profile for a preoperative fusion subject at a single level during the lateral bending activity.</w:t>
      </w:r>
      <w:r>
        <w:rPr>
          <w:noProof/>
        </w:rPr>
        <w:tab/>
      </w:r>
      <w:r w:rsidR="00A5047B">
        <w:rPr>
          <w:noProof/>
        </w:rPr>
        <w:fldChar w:fldCharType="begin"/>
      </w:r>
      <w:r>
        <w:rPr>
          <w:noProof/>
        </w:rPr>
        <w:instrText xml:space="preserve"> PAGEREF _Toc356801509 \h </w:instrText>
      </w:r>
      <w:r w:rsidR="00A5047B">
        <w:rPr>
          <w:noProof/>
        </w:rPr>
      </w:r>
      <w:r w:rsidR="00A5047B">
        <w:rPr>
          <w:noProof/>
        </w:rPr>
        <w:fldChar w:fldCharType="separate"/>
      </w:r>
      <w:r w:rsidR="007A0ABB">
        <w:rPr>
          <w:noProof/>
        </w:rPr>
        <w:t>106</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81. The average stress in the three principal directions for the postoperative fusion subjects during lateral bending.</w:t>
      </w:r>
      <w:r>
        <w:rPr>
          <w:noProof/>
        </w:rPr>
        <w:tab/>
      </w:r>
      <w:r w:rsidR="00A5047B">
        <w:rPr>
          <w:noProof/>
        </w:rPr>
        <w:fldChar w:fldCharType="begin"/>
      </w:r>
      <w:r>
        <w:rPr>
          <w:noProof/>
        </w:rPr>
        <w:instrText xml:space="preserve"> PAGEREF _Toc356801510 \h </w:instrText>
      </w:r>
      <w:r w:rsidR="00A5047B">
        <w:rPr>
          <w:noProof/>
        </w:rPr>
      </w:r>
      <w:r w:rsidR="00A5047B">
        <w:rPr>
          <w:noProof/>
        </w:rPr>
        <w:fldChar w:fldCharType="separate"/>
      </w:r>
      <w:r w:rsidR="007A0ABB">
        <w:rPr>
          <w:noProof/>
        </w:rPr>
        <w:t>108</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82. Stress profile for a postoperative fusion subject at a single level during the lateral bending activity.</w:t>
      </w:r>
      <w:r>
        <w:rPr>
          <w:noProof/>
        </w:rPr>
        <w:tab/>
      </w:r>
      <w:r w:rsidR="00A5047B">
        <w:rPr>
          <w:noProof/>
        </w:rPr>
        <w:fldChar w:fldCharType="begin"/>
      </w:r>
      <w:r>
        <w:rPr>
          <w:noProof/>
        </w:rPr>
        <w:instrText xml:space="preserve"> PAGEREF _Toc356801511 \h </w:instrText>
      </w:r>
      <w:r w:rsidR="00A5047B">
        <w:rPr>
          <w:noProof/>
        </w:rPr>
      </w:r>
      <w:r w:rsidR="00A5047B">
        <w:rPr>
          <w:noProof/>
        </w:rPr>
        <w:fldChar w:fldCharType="separate"/>
      </w:r>
      <w:r w:rsidR="007A0ABB">
        <w:rPr>
          <w:noProof/>
        </w:rPr>
        <w:t>108</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83. The average stress in the three principal directions for the preoperative facet subjects during lateral bending.</w:t>
      </w:r>
      <w:r>
        <w:rPr>
          <w:noProof/>
        </w:rPr>
        <w:tab/>
      </w:r>
      <w:r w:rsidR="00A5047B">
        <w:rPr>
          <w:noProof/>
        </w:rPr>
        <w:fldChar w:fldCharType="begin"/>
      </w:r>
      <w:r>
        <w:rPr>
          <w:noProof/>
        </w:rPr>
        <w:instrText xml:space="preserve"> PAGEREF _Toc356801512 \h </w:instrText>
      </w:r>
      <w:r w:rsidR="00A5047B">
        <w:rPr>
          <w:noProof/>
        </w:rPr>
      </w:r>
      <w:r w:rsidR="00A5047B">
        <w:rPr>
          <w:noProof/>
        </w:rPr>
        <w:fldChar w:fldCharType="separate"/>
      </w:r>
      <w:r w:rsidR="007A0ABB">
        <w:rPr>
          <w:noProof/>
        </w:rPr>
        <w:t>110</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84. Stress profile for a preoperative facet subject at a single level during the lateral bending activity.</w:t>
      </w:r>
      <w:r>
        <w:rPr>
          <w:noProof/>
        </w:rPr>
        <w:tab/>
      </w:r>
      <w:r w:rsidR="00A5047B">
        <w:rPr>
          <w:noProof/>
        </w:rPr>
        <w:fldChar w:fldCharType="begin"/>
      </w:r>
      <w:r>
        <w:rPr>
          <w:noProof/>
        </w:rPr>
        <w:instrText xml:space="preserve"> PAGEREF _Toc356801513 \h </w:instrText>
      </w:r>
      <w:r w:rsidR="00A5047B">
        <w:rPr>
          <w:noProof/>
        </w:rPr>
      </w:r>
      <w:r w:rsidR="00A5047B">
        <w:rPr>
          <w:noProof/>
        </w:rPr>
        <w:fldChar w:fldCharType="separate"/>
      </w:r>
      <w:r w:rsidR="007A0ABB">
        <w:rPr>
          <w:noProof/>
        </w:rPr>
        <w:t>110</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85. The average stress in the three principal directions for the postoperative facet subjects during lateral bending.</w:t>
      </w:r>
      <w:r>
        <w:rPr>
          <w:noProof/>
        </w:rPr>
        <w:tab/>
      </w:r>
      <w:r w:rsidR="00A5047B">
        <w:rPr>
          <w:noProof/>
        </w:rPr>
        <w:fldChar w:fldCharType="begin"/>
      </w:r>
      <w:r>
        <w:rPr>
          <w:noProof/>
        </w:rPr>
        <w:instrText xml:space="preserve"> PAGEREF _Toc356801514 \h </w:instrText>
      </w:r>
      <w:r w:rsidR="00A5047B">
        <w:rPr>
          <w:noProof/>
        </w:rPr>
      </w:r>
      <w:r w:rsidR="00A5047B">
        <w:rPr>
          <w:noProof/>
        </w:rPr>
        <w:fldChar w:fldCharType="separate"/>
      </w:r>
      <w:r w:rsidR="007A0ABB">
        <w:rPr>
          <w:noProof/>
        </w:rPr>
        <w:t>112</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86. Stress profile for a postoperative facet subject at a single level during the lateral bending activity.</w:t>
      </w:r>
      <w:r>
        <w:rPr>
          <w:noProof/>
        </w:rPr>
        <w:tab/>
      </w:r>
      <w:r w:rsidR="00A5047B">
        <w:rPr>
          <w:noProof/>
        </w:rPr>
        <w:fldChar w:fldCharType="begin"/>
      </w:r>
      <w:r>
        <w:rPr>
          <w:noProof/>
        </w:rPr>
        <w:instrText xml:space="preserve"> PAGEREF _Toc356801515 \h </w:instrText>
      </w:r>
      <w:r w:rsidR="00A5047B">
        <w:rPr>
          <w:noProof/>
        </w:rPr>
      </w:r>
      <w:r w:rsidR="00A5047B">
        <w:rPr>
          <w:noProof/>
        </w:rPr>
        <w:fldChar w:fldCharType="separate"/>
      </w:r>
      <w:r w:rsidR="007A0ABB">
        <w:rPr>
          <w:noProof/>
        </w:rPr>
        <w:t>112</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87. The average stress in the three principal directions for the postoperative disc subjects during lateral bending.</w:t>
      </w:r>
      <w:r>
        <w:rPr>
          <w:noProof/>
        </w:rPr>
        <w:tab/>
      </w:r>
      <w:r w:rsidR="00A5047B">
        <w:rPr>
          <w:noProof/>
        </w:rPr>
        <w:fldChar w:fldCharType="begin"/>
      </w:r>
      <w:r>
        <w:rPr>
          <w:noProof/>
        </w:rPr>
        <w:instrText xml:space="preserve"> PAGEREF _Toc356801516 \h </w:instrText>
      </w:r>
      <w:r w:rsidR="00A5047B">
        <w:rPr>
          <w:noProof/>
        </w:rPr>
      </w:r>
      <w:r w:rsidR="00A5047B">
        <w:rPr>
          <w:noProof/>
        </w:rPr>
        <w:fldChar w:fldCharType="separate"/>
      </w:r>
      <w:r w:rsidR="007A0ABB">
        <w:rPr>
          <w:noProof/>
        </w:rPr>
        <w:t>114</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88. Stress profile for a postoperative disc subject at a single level during the lateral bending activity.</w:t>
      </w:r>
      <w:r>
        <w:rPr>
          <w:noProof/>
        </w:rPr>
        <w:tab/>
      </w:r>
      <w:r w:rsidR="00A5047B">
        <w:rPr>
          <w:noProof/>
        </w:rPr>
        <w:fldChar w:fldCharType="begin"/>
      </w:r>
      <w:r>
        <w:rPr>
          <w:noProof/>
        </w:rPr>
        <w:instrText xml:space="preserve"> PAGEREF _Toc356801517 \h </w:instrText>
      </w:r>
      <w:r w:rsidR="00A5047B">
        <w:rPr>
          <w:noProof/>
        </w:rPr>
      </w:r>
      <w:r w:rsidR="00A5047B">
        <w:rPr>
          <w:noProof/>
        </w:rPr>
        <w:fldChar w:fldCharType="separate"/>
      </w:r>
      <w:r w:rsidR="007A0ABB">
        <w:rPr>
          <w:noProof/>
        </w:rPr>
        <w:t>114</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89. Stress profile for a postoperative disc subject at a single level during the lateral bending activity.</w:t>
      </w:r>
      <w:r>
        <w:rPr>
          <w:noProof/>
        </w:rPr>
        <w:tab/>
      </w:r>
      <w:r w:rsidR="00A5047B">
        <w:rPr>
          <w:noProof/>
        </w:rPr>
        <w:fldChar w:fldCharType="begin"/>
      </w:r>
      <w:r>
        <w:rPr>
          <w:noProof/>
        </w:rPr>
        <w:instrText xml:space="preserve"> PAGEREF _Toc356801518 \h </w:instrText>
      </w:r>
      <w:r w:rsidR="00A5047B">
        <w:rPr>
          <w:noProof/>
        </w:rPr>
      </w:r>
      <w:r w:rsidR="00A5047B">
        <w:rPr>
          <w:noProof/>
        </w:rPr>
        <w:fldChar w:fldCharType="separate"/>
      </w:r>
      <w:r w:rsidR="007A0ABB">
        <w:rPr>
          <w:noProof/>
        </w:rPr>
        <w:t>115</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90. Simulation run to validate that the disc coordinate frame and un-deformed length codes were running as intended..</w:t>
      </w:r>
      <w:r>
        <w:rPr>
          <w:noProof/>
        </w:rPr>
        <w:tab/>
      </w:r>
      <w:r w:rsidR="00A5047B">
        <w:rPr>
          <w:noProof/>
        </w:rPr>
        <w:fldChar w:fldCharType="begin"/>
      </w:r>
      <w:r>
        <w:rPr>
          <w:noProof/>
        </w:rPr>
        <w:instrText xml:space="preserve"> PAGEREF _Toc356801519 \h </w:instrText>
      </w:r>
      <w:r w:rsidR="00A5047B">
        <w:rPr>
          <w:noProof/>
        </w:rPr>
      </w:r>
      <w:r w:rsidR="00A5047B">
        <w:rPr>
          <w:noProof/>
        </w:rPr>
        <w:fldChar w:fldCharType="separate"/>
      </w:r>
      <w:r w:rsidR="007A0ABB">
        <w:rPr>
          <w:noProof/>
        </w:rPr>
        <w:t>128</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lastRenderedPageBreak/>
        <w:t>Figure 91. Compression test to validate the normal stress calculations from the discrete code.</w:t>
      </w:r>
      <w:r>
        <w:rPr>
          <w:noProof/>
        </w:rPr>
        <w:tab/>
      </w:r>
      <w:r w:rsidR="00A5047B">
        <w:rPr>
          <w:noProof/>
        </w:rPr>
        <w:fldChar w:fldCharType="begin"/>
      </w:r>
      <w:r>
        <w:rPr>
          <w:noProof/>
        </w:rPr>
        <w:instrText xml:space="preserve"> PAGEREF _Toc356801520 \h </w:instrText>
      </w:r>
      <w:r w:rsidR="00A5047B">
        <w:rPr>
          <w:noProof/>
        </w:rPr>
      </w:r>
      <w:r w:rsidR="00A5047B">
        <w:rPr>
          <w:noProof/>
        </w:rPr>
        <w:fldChar w:fldCharType="separate"/>
      </w:r>
      <w:r w:rsidR="007A0ABB">
        <w:rPr>
          <w:noProof/>
        </w:rPr>
        <w:t>130</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92. Shear test to validate the shear stress calculations from the discrete code.</w:t>
      </w:r>
      <w:r>
        <w:rPr>
          <w:noProof/>
        </w:rPr>
        <w:tab/>
      </w:r>
      <w:r w:rsidR="00A5047B">
        <w:rPr>
          <w:noProof/>
        </w:rPr>
        <w:fldChar w:fldCharType="begin"/>
      </w:r>
      <w:r>
        <w:rPr>
          <w:noProof/>
        </w:rPr>
        <w:instrText xml:space="preserve"> PAGEREF _Toc356801521 \h </w:instrText>
      </w:r>
      <w:r w:rsidR="00A5047B">
        <w:rPr>
          <w:noProof/>
        </w:rPr>
      </w:r>
      <w:r w:rsidR="00A5047B">
        <w:rPr>
          <w:noProof/>
        </w:rPr>
        <w:fldChar w:fldCharType="separate"/>
      </w:r>
      <w:r w:rsidR="007A0ABB">
        <w:rPr>
          <w:noProof/>
        </w:rPr>
        <w:t>130</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93. Shear test to validate the shear stress calculations from the discrete code.</w:t>
      </w:r>
      <w:r>
        <w:rPr>
          <w:noProof/>
        </w:rPr>
        <w:tab/>
      </w:r>
      <w:r w:rsidR="00A5047B">
        <w:rPr>
          <w:noProof/>
        </w:rPr>
        <w:fldChar w:fldCharType="begin"/>
      </w:r>
      <w:r>
        <w:rPr>
          <w:noProof/>
        </w:rPr>
        <w:instrText xml:space="preserve"> PAGEREF _Toc356801522 \h </w:instrText>
      </w:r>
      <w:r w:rsidR="00A5047B">
        <w:rPr>
          <w:noProof/>
        </w:rPr>
      </w:r>
      <w:r w:rsidR="00A5047B">
        <w:rPr>
          <w:noProof/>
        </w:rPr>
        <w:fldChar w:fldCharType="separate"/>
      </w:r>
      <w:r w:rsidR="007A0ABB">
        <w:rPr>
          <w:noProof/>
        </w:rPr>
        <w:t>131</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94. Sensitivity analysis to determine the influence the mesh size on the surface area has on the measured un-deformed length.</w:t>
      </w:r>
      <w:r>
        <w:rPr>
          <w:noProof/>
        </w:rPr>
        <w:tab/>
      </w:r>
      <w:r w:rsidR="00A5047B">
        <w:rPr>
          <w:noProof/>
        </w:rPr>
        <w:fldChar w:fldCharType="begin"/>
      </w:r>
      <w:r>
        <w:rPr>
          <w:noProof/>
        </w:rPr>
        <w:instrText xml:space="preserve"> PAGEREF _Toc356801523 \h </w:instrText>
      </w:r>
      <w:r w:rsidR="00A5047B">
        <w:rPr>
          <w:noProof/>
        </w:rPr>
      </w:r>
      <w:r w:rsidR="00A5047B">
        <w:rPr>
          <w:noProof/>
        </w:rPr>
        <w:fldChar w:fldCharType="separate"/>
      </w:r>
      <w:r w:rsidR="007A0ABB">
        <w:rPr>
          <w:noProof/>
        </w:rPr>
        <w:t>135</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95. The average stress in the normal directions for each of the different groups at the four different levels during flexion-extension.</w:t>
      </w:r>
      <w:r>
        <w:rPr>
          <w:noProof/>
        </w:rPr>
        <w:tab/>
      </w:r>
      <w:r w:rsidR="00A5047B">
        <w:rPr>
          <w:noProof/>
        </w:rPr>
        <w:fldChar w:fldCharType="begin"/>
      </w:r>
      <w:r>
        <w:rPr>
          <w:noProof/>
        </w:rPr>
        <w:instrText xml:space="preserve"> PAGEREF _Toc356801524 \h </w:instrText>
      </w:r>
      <w:r w:rsidR="00A5047B">
        <w:rPr>
          <w:noProof/>
        </w:rPr>
      </w:r>
      <w:r w:rsidR="00A5047B">
        <w:rPr>
          <w:noProof/>
        </w:rPr>
        <w:fldChar w:fldCharType="separate"/>
      </w:r>
      <w:r w:rsidR="007A0ABB">
        <w:rPr>
          <w:noProof/>
        </w:rPr>
        <w:t>139</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96. The average stress in the normal directions for each of the different groups at the four different levels during axial rotation.</w:t>
      </w:r>
      <w:r>
        <w:rPr>
          <w:noProof/>
        </w:rPr>
        <w:tab/>
      </w:r>
      <w:r w:rsidR="00A5047B">
        <w:rPr>
          <w:noProof/>
        </w:rPr>
        <w:fldChar w:fldCharType="begin"/>
      </w:r>
      <w:r>
        <w:rPr>
          <w:noProof/>
        </w:rPr>
        <w:instrText xml:space="preserve"> PAGEREF _Toc356801525 \h </w:instrText>
      </w:r>
      <w:r w:rsidR="00A5047B">
        <w:rPr>
          <w:noProof/>
        </w:rPr>
      </w:r>
      <w:r w:rsidR="00A5047B">
        <w:rPr>
          <w:noProof/>
        </w:rPr>
        <w:fldChar w:fldCharType="separate"/>
      </w:r>
      <w:r w:rsidR="007A0ABB">
        <w:rPr>
          <w:noProof/>
        </w:rPr>
        <w:t>139</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97. The average stress in the normal directions for each of the different groups at the four different levels during lateral bending.</w:t>
      </w:r>
      <w:r>
        <w:rPr>
          <w:noProof/>
        </w:rPr>
        <w:tab/>
      </w:r>
      <w:r w:rsidR="00A5047B">
        <w:rPr>
          <w:noProof/>
        </w:rPr>
        <w:fldChar w:fldCharType="begin"/>
      </w:r>
      <w:r>
        <w:rPr>
          <w:noProof/>
        </w:rPr>
        <w:instrText xml:space="preserve"> PAGEREF _Toc356801526 \h </w:instrText>
      </w:r>
      <w:r w:rsidR="00A5047B">
        <w:rPr>
          <w:noProof/>
        </w:rPr>
      </w:r>
      <w:r w:rsidR="00A5047B">
        <w:rPr>
          <w:noProof/>
        </w:rPr>
        <w:fldChar w:fldCharType="separate"/>
      </w:r>
      <w:r w:rsidR="007A0ABB">
        <w:rPr>
          <w:noProof/>
        </w:rPr>
        <w:t>140</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98. Change in total rotation after fusion for patient's completing a flexion extension activity.</w:t>
      </w:r>
      <w:r>
        <w:rPr>
          <w:noProof/>
        </w:rPr>
        <w:tab/>
      </w:r>
      <w:r w:rsidR="00A5047B">
        <w:rPr>
          <w:noProof/>
        </w:rPr>
        <w:fldChar w:fldCharType="begin"/>
      </w:r>
      <w:r>
        <w:rPr>
          <w:noProof/>
        </w:rPr>
        <w:instrText xml:space="preserve"> PAGEREF _Toc356801527 \h </w:instrText>
      </w:r>
      <w:r w:rsidR="00A5047B">
        <w:rPr>
          <w:noProof/>
        </w:rPr>
      </w:r>
      <w:r w:rsidR="00A5047B">
        <w:rPr>
          <w:noProof/>
        </w:rPr>
        <w:fldChar w:fldCharType="separate"/>
      </w:r>
      <w:r w:rsidR="007A0ABB">
        <w:rPr>
          <w:noProof/>
        </w:rPr>
        <w:t>153</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99. Magnitude stress at each atlas vertex for all levels at each major frame for Healthy 1.</w:t>
      </w:r>
      <w:r>
        <w:rPr>
          <w:noProof/>
        </w:rPr>
        <w:tab/>
      </w:r>
      <w:r w:rsidR="00A5047B">
        <w:rPr>
          <w:noProof/>
        </w:rPr>
        <w:fldChar w:fldCharType="begin"/>
      </w:r>
      <w:r>
        <w:rPr>
          <w:noProof/>
        </w:rPr>
        <w:instrText xml:space="preserve"> PAGEREF _Toc356801528 \h </w:instrText>
      </w:r>
      <w:r w:rsidR="00A5047B">
        <w:rPr>
          <w:noProof/>
        </w:rPr>
      </w:r>
      <w:r w:rsidR="00A5047B">
        <w:rPr>
          <w:noProof/>
        </w:rPr>
        <w:fldChar w:fldCharType="separate"/>
      </w:r>
      <w:r w:rsidR="007A0ABB">
        <w:rPr>
          <w:noProof/>
        </w:rPr>
        <w:t>155</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100. Magnitude stress at each atlas vertex for all levels at each major frame for Healthy 2.</w:t>
      </w:r>
      <w:r>
        <w:rPr>
          <w:noProof/>
        </w:rPr>
        <w:tab/>
      </w:r>
      <w:r w:rsidR="00A5047B">
        <w:rPr>
          <w:noProof/>
        </w:rPr>
        <w:fldChar w:fldCharType="begin"/>
      </w:r>
      <w:r>
        <w:rPr>
          <w:noProof/>
        </w:rPr>
        <w:instrText xml:space="preserve"> PAGEREF _Toc356801529 \h </w:instrText>
      </w:r>
      <w:r w:rsidR="00A5047B">
        <w:rPr>
          <w:noProof/>
        </w:rPr>
      </w:r>
      <w:r w:rsidR="00A5047B">
        <w:rPr>
          <w:noProof/>
        </w:rPr>
        <w:fldChar w:fldCharType="separate"/>
      </w:r>
      <w:r w:rsidR="007A0ABB">
        <w:rPr>
          <w:noProof/>
        </w:rPr>
        <w:t>155</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101. Magnitude stress at each atlas vertex for all levels at each major frame for Healthy 3.</w:t>
      </w:r>
      <w:r>
        <w:rPr>
          <w:noProof/>
        </w:rPr>
        <w:tab/>
      </w:r>
      <w:r w:rsidR="00A5047B">
        <w:rPr>
          <w:noProof/>
        </w:rPr>
        <w:fldChar w:fldCharType="begin"/>
      </w:r>
      <w:r>
        <w:rPr>
          <w:noProof/>
        </w:rPr>
        <w:instrText xml:space="preserve"> PAGEREF _Toc356801530 \h </w:instrText>
      </w:r>
      <w:r w:rsidR="00A5047B">
        <w:rPr>
          <w:noProof/>
        </w:rPr>
      </w:r>
      <w:r w:rsidR="00A5047B">
        <w:rPr>
          <w:noProof/>
        </w:rPr>
        <w:fldChar w:fldCharType="separate"/>
      </w:r>
      <w:r w:rsidR="007A0ABB">
        <w:rPr>
          <w:noProof/>
        </w:rPr>
        <w:t>156</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102. Magnitude stress at each atlas vertex for all levels at each major frame for Healthy 4.</w:t>
      </w:r>
      <w:r>
        <w:rPr>
          <w:noProof/>
        </w:rPr>
        <w:tab/>
      </w:r>
      <w:r w:rsidR="00A5047B">
        <w:rPr>
          <w:noProof/>
        </w:rPr>
        <w:fldChar w:fldCharType="begin"/>
      </w:r>
      <w:r>
        <w:rPr>
          <w:noProof/>
        </w:rPr>
        <w:instrText xml:space="preserve"> PAGEREF _Toc356801531 \h </w:instrText>
      </w:r>
      <w:r w:rsidR="00A5047B">
        <w:rPr>
          <w:noProof/>
        </w:rPr>
      </w:r>
      <w:r w:rsidR="00A5047B">
        <w:rPr>
          <w:noProof/>
        </w:rPr>
        <w:fldChar w:fldCharType="separate"/>
      </w:r>
      <w:r w:rsidR="007A0ABB">
        <w:rPr>
          <w:noProof/>
        </w:rPr>
        <w:t>156</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103. Magnitude stress at each atlas vertex for all levels at each major frame for Healthy 5.</w:t>
      </w:r>
      <w:r>
        <w:rPr>
          <w:noProof/>
        </w:rPr>
        <w:tab/>
      </w:r>
      <w:r w:rsidR="00A5047B">
        <w:rPr>
          <w:noProof/>
        </w:rPr>
        <w:fldChar w:fldCharType="begin"/>
      </w:r>
      <w:r>
        <w:rPr>
          <w:noProof/>
        </w:rPr>
        <w:instrText xml:space="preserve"> PAGEREF _Toc356801532 \h </w:instrText>
      </w:r>
      <w:r w:rsidR="00A5047B">
        <w:rPr>
          <w:noProof/>
        </w:rPr>
      </w:r>
      <w:r w:rsidR="00A5047B">
        <w:rPr>
          <w:noProof/>
        </w:rPr>
        <w:fldChar w:fldCharType="separate"/>
      </w:r>
      <w:r w:rsidR="007A0ABB">
        <w:rPr>
          <w:noProof/>
        </w:rPr>
        <w:t>157</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104. Magnitude stress at each atlas vertex for all levels at each major frame for Healthy 6.</w:t>
      </w:r>
      <w:r>
        <w:rPr>
          <w:noProof/>
        </w:rPr>
        <w:tab/>
      </w:r>
      <w:r w:rsidR="00A5047B">
        <w:rPr>
          <w:noProof/>
        </w:rPr>
        <w:fldChar w:fldCharType="begin"/>
      </w:r>
      <w:r>
        <w:rPr>
          <w:noProof/>
        </w:rPr>
        <w:instrText xml:space="preserve"> PAGEREF _Toc356801533 \h </w:instrText>
      </w:r>
      <w:r w:rsidR="00A5047B">
        <w:rPr>
          <w:noProof/>
        </w:rPr>
      </w:r>
      <w:r w:rsidR="00A5047B">
        <w:rPr>
          <w:noProof/>
        </w:rPr>
        <w:fldChar w:fldCharType="separate"/>
      </w:r>
      <w:r w:rsidR="007A0ABB">
        <w:rPr>
          <w:noProof/>
        </w:rPr>
        <w:t>157</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105. Magnitude stress at each atlas vertex for all levels at each major frame for Healthy 8.</w:t>
      </w:r>
      <w:r>
        <w:rPr>
          <w:noProof/>
        </w:rPr>
        <w:tab/>
      </w:r>
      <w:r w:rsidR="00A5047B">
        <w:rPr>
          <w:noProof/>
        </w:rPr>
        <w:fldChar w:fldCharType="begin"/>
      </w:r>
      <w:r>
        <w:rPr>
          <w:noProof/>
        </w:rPr>
        <w:instrText xml:space="preserve"> PAGEREF _Toc356801534 \h </w:instrText>
      </w:r>
      <w:r w:rsidR="00A5047B">
        <w:rPr>
          <w:noProof/>
        </w:rPr>
      </w:r>
      <w:r w:rsidR="00A5047B">
        <w:rPr>
          <w:noProof/>
        </w:rPr>
        <w:fldChar w:fldCharType="separate"/>
      </w:r>
      <w:r w:rsidR="007A0ABB">
        <w:rPr>
          <w:noProof/>
        </w:rPr>
        <w:t>158</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106. Magnitude stress at each atlas vertex for all levels at each major frame for Healthy 9.</w:t>
      </w:r>
      <w:r>
        <w:rPr>
          <w:noProof/>
        </w:rPr>
        <w:tab/>
      </w:r>
      <w:r w:rsidR="00A5047B">
        <w:rPr>
          <w:noProof/>
        </w:rPr>
        <w:fldChar w:fldCharType="begin"/>
      </w:r>
      <w:r>
        <w:rPr>
          <w:noProof/>
        </w:rPr>
        <w:instrText xml:space="preserve"> PAGEREF _Toc356801535 \h </w:instrText>
      </w:r>
      <w:r w:rsidR="00A5047B">
        <w:rPr>
          <w:noProof/>
        </w:rPr>
      </w:r>
      <w:r w:rsidR="00A5047B">
        <w:rPr>
          <w:noProof/>
        </w:rPr>
        <w:fldChar w:fldCharType="separate"/>
      </w:r>
      <w:r w:rsidR="007A0ABB">
        <w:rPr>
          <w:noProof/>
        </w:rPr>
        <w:t>158</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107. Magnitude stress at each atlas vertex for all levels at each major frame for Healthy 10.</w:t>
      </w:r>
      <w:r>
        <w:rPr>
          <w:noProof/>
        </w:rPr>
        <w:tab/>
      </w:r>
      <w:r w:rsidR="00A5047B">
        <w:rPr>
          <w:noProof/>
        </w:rPr>
        <w:fldChar w:fldCharType="begin"/>
      </w:r>
      <w:r>
        <w:rPr>
          <w:noProof/>
        </w:rPr>
        <w:instrText xml:space="preserve"> PAGEREF _Toc356801536 \h </w:instrText>
      </w:r>
      <w:r w:rsidR="00A5047B">
        <w:rPr>
          <w:noProof/>
        </w:rPr>
      </w:r>
      <w:r w:rsidR="00A5047B">
        <w:rPr>
          <w:noProof/>
        </w:rPr>
        <w:fldChar w:fldCharType="separate"/>
      </w:r>
      <w:r w:rsidR="007A0ABB">
        <w:rPr>
          <w:noProof/>
        </w:rPr>
        <w:t>159</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108. Magnitude stress at each atlas vertex for all levels at each major frame for Low Back Pain 1.</w:t>
      </w:r>
      <w:r>
        <w:rPr>
          <w:noProof/>
        </w:rPr>
        <w:tab/>
      </w:r>
      <w:r w:rsidR="00A5047B">
        <w:rPr>
          <w:noProof/>
        </w:rPr>
        <w:fldChar w:fldCharType="begin"/>
      </w:r>
      <w:r>
        <w:rPr>
          <w:noProof/>
        </w:rPr>
        <w:instrText xml:space="preserve"> PAGEREF _Toc356801537 \h </w:instrText>
      </w:r>
      <w:r w:rsidR="00A5047B">
        <w:rPr>
          <w:noProof/>
        </w:rPr>
      </w:r>
      <w:r w:rsidR="00A5047B">
        <w:rPr>
          <w:noProof/>
        </w:rPr>
        <w:fldChar w:fldCharType="separate"/>
      </w:r>
      <w:r w:rsidR="007A0ABB">
        <w:rPr>
          <w:noProof/>
        </w:rPr>
        <w:t>159</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109. Magnitude stress at each atlas vertex for all levels at each major frame for Low Back Pain 2.</w:t>
      </w:r>
      <w:r>
        <w:rPr>
          <w:noProof/>
        </w:rPr>
        <w:tab/>
      </w:r>
      <w:r w:rsidR="00A5047B">
        <w:rPr>
          <w:noProof/>
        </w:rPr>
        <w:fldChar w:fldCharType="begin"/>
      </w:r>
      <w:r>
        <w:rPr>
          <w:noProof/>
        </w:rPr>
        <w:instrText xml:space="preserve"> PAGEREF _Toc356801538 \h </w:instrText>
      </w:r>
      <w:r w:rsidR="00A5047B">
        <w:rPr>
          <w:noProof/>
        </w:rPr>
      </w:r>
      <w:r w:rsidR="00A5047B">
        <w:rPr>
          <w:noProof/>
        </w:rPr>
        <w:fldChar w:fldCharType="separate"/>
      </w:r>
      <w:r w:rsidR="007A0ABB">
        <w:rPr>
          <w:noProof/>
        </w:rPr>
        <w:t>160</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110. Magnitude stress at each atlas vertex for all levels at each major frame for Low Back Pain 3.</w:t>
      </w:r>
      <w:r>
        <w:rPr>
          <w:noProof/>
        </w:rPr>
        <w:tab/>
      </w:r>
      <w:r w:rsidR="00A5047B">
        <w:rPr>
          <w:noProof/>
        </w:rPr>
        <w:fldChar w:fldCharType="begin"/>
      </w:r>
      <w:r>
        <w:rPr>
          <w:noProof/>
        </w:rPr>
        <w:instrText xml:space="preserve"> PAGEREF _Toc356801539 \h </w:instrText>
      </w:r>
      <w:r w:rsidR="00A5047B">
        <w:rPr>
          <w:noProof/>
        </w:rPr>
      </w:r>
      <w:r w:rsidR="00A5047B">
        <w:rPr>
          <w:noProof/>
        </w:rPr>
        <w:fldChar w:fldCharType="separate"/>
      </w:r>
      <w:r w:rsidR="007A0ABB">
        <w:rPr>
          <w:noProof/>
        </w:rPr>
        <w:t>160</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111. Magnitude stress at each atlas vertex for all levels at each major frame for Low Back Pain 3.</w:t>
      </w:r>
      <w:r>
        <w:rPr>
          <w:noProof/>
        </w:rPr>
        <w:tab/>
      </w:r>
      <w:r w:rsidR="00A5047B">
        <w:rPr>
          <w:noProof/>
        </w:rPr>
        <w:fldChar w:fldCharType="begin"/>
      </w:r>
      <w:r>
        <w:rPr>
          <w:noProof/>
        </w:rPr>
        <w:instrText xml:space="preserve"> PAGEREF _Toc356801540 \h </w:instrText>
      </w:r>
      <w:r w:rsidR="00A5047B">
        <w:rPr>
          <w:noProof/>
        </w:rPr>
      </w:r>
      <w:r w:rsidR="00A5047B">
        <w:rPr>
          <w:noProof/>
        </w:rPr>
        <w:fldChar w:fldCharType="separate"/>
      </w:r>
      <w:r w:rsidR="007A0ABB">
        <w:rPr>
          <w:noProof/>
        </w:rPr>
        <w:t>161</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112. Magnitude stress at each atlas vertex for all levels at each major frame for Low Back Pain 4.</w:t>
      </w:r>
      <w:r>
        <w:rPr>
          <w:noProof/>
        </w:rPr>
        <w:tab/>
      </w:r>
      <w:r w:rsidR="00A5047B">
        <w:rPr>
          <w:noProof/>
        </w:rPr>
        <w:fldChar w:fldCharType="begin"/>
      </w:r>
      <w:r>
        <w:rPr>
          <w:noProof/>
        </w:rPr>
        <w:instrText xml:space="preserve"> PAGEREF _Toc356801541 \h </w:instrText>
      </w:r>
      <w:r w:rsidR="00A5047B">
        <w:rPr>
          <w:noProof/>
        </w:rPr>
      </w:r>
      <w:r w:rsidR="00A5047B">
        <w:rPr>
          <w:noProof/>
        </w:rPr>
        <w:fldChar w:fldCharType="separate"/>
      </w:r>
      <w:r w:rsidR="007A0ABB">
        <w:rPr>
          <w:noProof/>
        </w:rPr>
        <w:t>161</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113. Magnitude stress at each atlas vertex for all levels at each major frame for Low Back Pain 6.</w:t>
      </w:r>
      <w:r>
        <w:rPr>
          <w:noProof/>
        </w:rPr>
        <w:tab/>
      </w:r>
      <w:r w:rsidR="00A5047B">
        <w:rPr>
          <w:noProof/>
        </w:rPr>
        <w:fldChar w:fldCharType="begin"/>
      </w:r>
      <w:r>
        <w:rPr>
          <w:noProof/>
        </w:rPr>
        <w:instrText xml:space="preserve"> PAGEREF _Toc356801542 \h </w:instrText>
      </w:r>
      <w:r w:rsidR="00A5047B">
        <w:rPr>
          <w:noProof/>
        </w:rPr>
      </w:r>
      <w:r w:rsidR="00A5047B">
        <w:rPr>
          <w:noProof/>
        </w:rPr>
        <w:fldChar w:fldCharType="separate"/>
      </w:r>
      <w:r w:rsidR="007A0ABB">
        <w:rPr>
          <w:noProof/>
        </w:rPr>
        <w:t>162</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114. Magnitude stress at each atlas vertex for all levels at each major frame for Low Back Pain 8.</w:t>
      </w:r>
      <w:r>
        <w:rPr>
          <w:noProof/>
        </w:rPr>
        <w:tab/>
      </w:r>
      <w:r w:rsidR="00A5047B">
        <w:rPr>
          <w:noProof/>
        </w:rPr>
        <w:fldChar w:fldCharType="begin"/>
      </w:r>
      <w:r>
        <w:rPr>
          <w:noProof/>
        </w:rPr>
        <w:instrText xml:space="preserve"> PAGEREF _Toc356801543 \h </w:instrText>
      </w:r>
      <w:r w:rsidR="00A5047B">
        <w:rPr>
          <w:noProof/>
        </w:rPr>
      </w:r>
      <w:r w:rsidR="00A5047B">
        <w:rPr>
          <w:noProof/>
        </w:rPr>
        <w:fldChar w:fldCharType="separate"/>
      </w:r>
      <w:r w:rsidR="007A0ABB">
        <w:rPr>
          <w:noProof/>
        </w:rPr>
        <w:t>162</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115. Magnitude stress at each atlas vertex for all levels at each major frame for Low Back Pain 9.</w:t>
      </w:r>
      <w:r>
        <w:rPr>
          <w:noProof/>
        </w:rPr>
        <w:tab/>
      </w:r>
      <w:r w:rsidR="00A5047B">
        <w:rPr>
          <w:noProof/>
        </w:rPr>
        <w:fldChar w:fldCharType="begin"/>
      </w:r>
      <w:r>
        <w:rPr>
          <w:noProof/>
        </w:rPr>
        <w:instrText xml:space="preserve"> PAGEREF _Toc356801544 \h </w:instrText>
      </w:r>
      <w:r w:rsidR="00A5047B">
        <w:rPr>
          <w:noProof/>
        </w:rPr>
      </w:r>
      <w:r w:rsidR="00A5047B">
        <w:rPr>
          <w:noProof/>
        </w:rPr>
        <w:fldChar w:fldCharType="separate"/>
      </w:r>
      <w:r w:rsidR="007A0ABB">
        <w:rPr>
          <w:noProof/>
        </w:rPr>
        <w:t>163</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116. Magnitude stress at each atlas vertex for all levels at each major frame for Low Back Pain 10.</w:t>
      </w:r>
      <w:r>
        <w:rPr>
          <w:noProof/>
        </w:rPr>
        <w:tab/>
      </w:r>
      <w:r w:rsidR="00A5047B">
        <w:rPr>
          <w:noProof/>
        </w:rPr>
        <w:fldChar w:fldCharType="begin"/>
      </w:r>
      <w:r>
        <w:rPr>
          <w:noProof/>
        </w:rPr>
        <w:instrText xml:space="preserve"> PAGEREF _Toc356801545 \h </w:instrText>
      </w:r>
      <w:r w:rsidR="00A5047B">
        <w:rPr>
          <w:noProof/>
        </w:rPr>
      </w:r>
      <w:r w:rsidR="00A5047B">
        <w:rPr>
          <w:noProof/>
        </w:rPr>
        <w:fldChar w:fldCharType="separate"/>
      </w:r>
      <w:r w:rsidR="007A0ABB">
        <w:rPr>
          <w:noProof/>
        </w:rPr>
        <w:t>163</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117. Magnitude stress at each atlas vertex for all levels at each major frame for Degenerative 1.</w:t>
      </w:r>
      <w:r>
        <w:rPr>
          <w:noProof/>
        </w:rPr>
        <w:tab/>
      </w:r>
      <w:r w:rsidR="00A5047B">
        <w:rPr>
          <w:noProof/>
        </w:rPr>
        <w:fldChar w:fldCharType="begin"/>
      </w:r>
      <w:r>
        <w:rPr>
          <w:noProof/>
        </w:rPr>
        <w:instrText xml:space="preserve"> PAGEREF _Toc356801546 \h </w:instrText>
      </w:r>
      <w:r w:rsidR="00A5047B">
        <w:rPr>
          <w:noProof/>
        </w:rPr>
      </w:r>
      <w:r w:rsidR="00A5047B">
        <w:rPr>
          <w:noProof/>
        </w:rPr>
        <w:fldChar w:fldCharType="separate"/>
      </w:r>
      <w:r w:rsidR="007A0ABB">
        <w:rPr>
          <w:noProof/>
        </w:rPr>
        <w:t>164</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118. Magnitude stress at each atlas vertex for all levels at each major frame for Degenerative 2.</w:t>
      </w:r>
      <w:r>
        <w:rPr>
          <w:noProof/>
        </w:rPr>
        <w:tab/>
      </w:r>
      <w:r w:rsidR="00A5047B">
        <w:rPr>
          <w:noProof/>
        </w:rPr>
        <w:fldChar w:fldCharType="begin"/>
      </w:r>
      <w:r>
        <w:rPr>
          <w:noProof/>
        </w:rPr>
        <w:instrText xml:space="preserve"> PAGEREF _Toc356801547 \h </w:instrText>
      </w:r>
      <w:r w:rsidR="00A5047B">
        <w:rPr>
          <w:noProof/>
        </w:rPr>
      </w:r>
      <w:r w:rsidR="00A5047B">
        <w:rPr>
          <w:noProof/>
        </w:rPr>
        <w:fldChar w:fldCharType="separate"/>
      </w:r>
      <w:r w:rsidR="007A0ABB">
        <w:rPr>
          <w:noProof/>
        </w:rPr>
        <w:t>164</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119. Magnitude stress at each atlas vertex for all levels at each major frame for Degenerative 3.</w:t>
      </w:r>
      <w:r>
        <w:rPr>
          <w:noProof/>
        </w:rPr>
        <w:tab/>
      </w:r>
      <w:r w:rsidR="00A5047B">
        <w:rPr>
          <w:noProof/>
        </w:rPr>
        <w:fldChar w:fldCharType="begin"/>
      </w:r>
      <w:r>
        <w:rPr>
          <w:noProof/>
        </w:rPr>
        <w:instrText xml:space="preserve"> PAGEREF _Toc356801548 \h </w:instrText>
      </w:r>
      <w:r w:rsidR="00A5047B">
        <w:rPr>
          <w:noProof/>
        </w:rPr>
      </w:r>
      <w:r w:rsidR="00A5047B">
        <w:rPr>
          <w:noProof/>
        </w:rPr>
        <w:fldChar w:fldCharType="separate"/>
      </w:r>
      <w:r w:rsidR="007A0ABB">
        <w:rPr>
          <w:noProof/>
        </w:rPr>
        <w:t>165</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120. Magnitude stress at each atlas vertex for all levels at each major frame for Degenerative 4.</w:t>
      </w:r>
      <w:r>
        <w:rPr>
          <w:noProof/>
        </w:rPr>
        <w:tab/>
      </w:r>
      <w:r w:rsidR="00A5047B">
        <w:rPr>
          <w:noProof/>
        </w:rPr>
        <w:fldChar w:fldCharType="begin"/>
      </w:r>
      <w:r>
        <w:rPr>
          <w:noProof/>
        </w:rPr>
        <w:instrText xml:space="preserve"> PAGEREF _Toc356801549 \h </w:instrText>
      </w:r>
      <w:r w:rsidR="00A5047B">
        <w:rPr>
          <w:noProof/>
        </w:rPr>
      </w:r>
      <w:r w:rsidR="00A5047B">
        <w:rPr>
          <w:noProof/>
        </w:rPr>
        <w:fldChar w:fldCharType="separate"/>
      </w:r>
      <w:r w:rsidR="007A0ABB">
        <w:rPr>
          <w:noProof/>
        </w:rPr>
        <w:t>165</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121. Magnitude stress at each atlas vertex for all levels at each major frame for Degenerative 5.</w:t>
      </w:r>
      <w:r>
        <w:rPr>
          <w:noProof/>
        </w:rPr>
        <w:tab/>
      </w:r>
      <w:r w:rsidR="00A5047B">
        <w:rPr>
          <w:noProof/>
        </w:rPr>
        <w:fldChar w:fldCharType="begin"/>
      </w:r>
      <w:r>
        <w:rPr>
          <w:noProof/>
        </w:rPr>
        <w:instrText xml:space="preserve"> PAGEREF _Toc356801550 \h </w:instrText>
      </w:r>
      <w:r w:rsidR="00A5047B">
        <w:rPr>
          <w:noProof/>
        </w:rPr>
      </w:r>
      <w:r w:rsidR="00A5047B">
        <w:rPr>
          <w:noProof/>
        </w:rPr>
        <w:fldChar w:fldCharType="separate"/>
      </w:r>
      <w:r w:rsidR="007A0ABB">
        <w:rPr>
          <w:noProof/>
        </w:rPr>
        <w:t>166</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122. Magnitude stress at each atlas vertex for all levels at each major frame for Degenerative 6.</w:t>
      </w:r>
      <w:r>
        <w:rPr>
          <w:noProof/>
        </w:rPr>
        <w:tab/>
      </w:r>
      <w:r w:rsidR="00A5047B">
        <w:rPr>
          <w:noProof/>
        </w:rPr>
        <w:fldChar w:fldCharType="begin"/>
      </w:r>
      <w:r>
        <w:rPr>
          <w:noProof/>
        </w:rPr>
        <w:instrText xml:space="preserve"> PAGEREF _Toc356801551 \h </w:instrText>
      </w:r>
      <w:r w:rsidR="00A5047B">
        <w:rPr>
          <w:noProof/>
        </w:rPr>
      </w:r>
      <w:r w:rsidR="00A5047B">
        <w:rPr>
          <w:noProof/>
        </w:rPr>
        <w:fldChar w:fldCharType="separate"/>
      </w:r>
      <w:r w:rsidR="007A0ABB">
        <w:rPr>
          <w:noProof/>
        </w:rPr>
        <w:t>166</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lastRenderedPageBreak/>
        <w:t>Figure 123. Magnitude stress at each atlas vertex for all levels at each major frame for Degenerative 7.</w:t>
      </w:r>
      <w:r>
        <w:rPr>
          <w:noProof/>
        </w:rPr>
        <w:tab/>
      </w:r>
      <w:r w:rsidR="00A5047B">
        <w:rPr>
          <w:noProof/>
        </w:rPr>
        <w:fldChar w:fldCharType="begin"/>
      </w:r>
      <w:r>
        <w:rPr>
          <w:noProof/>
        </w:rPr>
        <w:instrText xml:space="preserve"> PAGEREF _Toc356801552 \h </w:instrText>
      </w:r>
      <w:r w:rsidR="00A5047B">
        <w:rPr>
          <w:noProof/>
        </w:rPr>
      </w:r>
      <w:r w:rsidR="00A5047B">
        <w:rPr>
          <w:noProof/>
        </w:rPr>
        <w:fldChar w:fldCharType="separate"/>
      </w:r>
      <w:r w:rsidR="007A0ABB">
        <w:rPr>
          <w:noProof/>
        </w:rPr>
        <w:t>167</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124. Magnitude stress at each atlas vertex for all levels at each major frame for Degenerative 8.</w:t>
      </w:r>
      <w:r>
        <w:rPr>
          <w:noProof/>
        </w:rPr>
        <w:tab/>
      </w:r>
      <w:r w:rsidR="00A5047B">
        <w:rPr>
          <w:noProof/>
        </w:rPr>
        <w:fldChar w:fldCharType="begin"/>
      </w:r>
      <w:r>
        <w:rPr>
          <w:noProof/>
        </w:rPr>
        <w:instrText xml:space="preserve"> PAGEREF _Toc356801553 \h </w:instrText>
      </w:r>
      <w:r w:rsidR="00A5047B">
        <w:rPr>
          <w:noProof/>
        </w:rPr>
      </w:r>
      <w:r w:rsidR="00A5047B">
        <w:rPr>
          <w:noProof/>
        </w:rPr>
        <w:fldChar w:fldCharType="separate"/>
      </w:r>
      <w:r w:rsidR="007A0ABB">
        <w:rPr>
          <w:noProof/>
        </w:rPr>
        <w:t>167</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125. Magnitude stress at each atlas vertex for all levels at each major frame for Degenerative 9.</w:t>
      </w:r>
      <w:r>
        <w:rPr>
          <w:noProof/>
        </w:rPr>
        <w:tab/>
      </w:r>
      <w:r w:rsidR="00A5047B">
        <w:rPr>
          <w:noProof/>
        </w:rPr>
        <w:fldChar w:fldCharType="begin"/>
      </w:r>
      <w:r>
        <w:rPr>
          <w:noProof/>
        </w:rPr>
        <w:instrText xml:space="preserve"> PAGEREF _Toc356801554 \h </w:instrText>
      </w:r>
      <w:r w:rsidR="00A5047B">
        <w:rPr>
          <w:noProof/>
        </w:rPr>
      </w:r>
      <w:r w:rsidR="00A5047B">
        <w:rPr>
          <w:noProof/>
        </w:rPr>
        <w:fldChar w:fldCharType="separate"/>
      </w:r>
      <w:r w:rsidR="007A0ABB">
        <w:rPr>
          <w:noProof/>
        </w:rPr>
        <w:t>168</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126. Magnitude stress at each atlas vertex for all levels at each major frame for Degenerative 10.</w:t>
      </w:r>
      <w:r>
        <w:rPr>
          <w:noProof/>
        </w:rPr>
        <w:tab/>
      </w:r>
      <w:r w:rsidR="00A5047B">
        <w:rPr>
          <w:noProof/>
        </w:rPr>
        <w:fldChar w:fldCharType="begin"/>
      </w:r>
      <w:r>
        <w:rPr>
          <w:noProof/>
        </w:rPr>
        <w:instrText xml:space="preserve"> PAGEREF _Toc356801555 \h </w:instrText>
      </w:r>
      <w:r w:rsidR="00A5047B">
        <w:rPr>
          <w:noProof/>
        </w:rPr>
      </w:r>
      <w:r w:rsidR="00A5047B">
        <w:rPr>
          <w:noProof/>
        </w:rPr>
        <w:fldChar w:fldCharType="separate"/>
      </w:r>
      <w:r w:rsidR="007A0ABB">
        <w:rPr>
          <w:noProof/>
        </w:rPr>
        <w:t>168</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127. Magnitude stress at each atlas vertex for all levels at each major frame for Preoperative Fusion 1.</w:t>
      </w:r>
      <w:r>
        <w:rPr>
          <w:noProof/>
        </w:rPr>
        <w:tab/>
      </w:r>
      <w:r w:rsidR="00A5047B">
        <w:rPr>
          <w:noProof/>
        </w:rPr>
        <w:fldChar w:fldCharType="begin"/>
      </w:r>
      <w:r>
        <w:rPr>
          <w:noProof/>
        </w:rPr>
        <w:instrText xml:space="preserve"> PAGEREF _Toc356801556 \h </w:instrText>
      </w:r>
      <w:r w:rsidR="00A5047B">
        <w:rPr>
          <w:noProof/>
        </w:rPr>
      </w:r>
      <w:r w:rsidR="00A5047B">
        <w:rPr>
          <w:noProof/>
        </w:rPr>
        <w:fldChar w:fldCharType="separate"/>
      </w:r>
      <w:r w:rsidR="007A0ABB">
        <w:rPr>
          <w:noProof/>
        </w:rPr>
        <w:t>169</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128. Magnitude stress at each atlas vertex for all levels at each major frame for Preoperative Fusion 2.</w:t>
      </w:r>
      <w:r>
        <w:rPr>
          <w:noProof/>
        </w:rPr>
        <w:tab/>
      </w:r>
      <w:r w:rsidR="00A5047B">
        <w:rPr>
          <w:noProof/>
        </w:rPr>
        <w:fldChar w:fldCharType="begin"/>
      </w:r>
      <w:r>
        <w:rPr>
          <w:noProof/>
        </w:rPr>
        <w:instrText xml:space="preserve"> PAGEREF _Toc356801557 \h </w:instrText>
      </w:r>
      <w:r w:rsidR="00A5047B">
        <w:rPr>
          <w:noProof/>
        </w:rPr>
      </w:r>
      <w:r w:rsidR="00A5047B">
        <w:rPr>
          <w:noProof/>
        </w:rPr>
        <w:fldChar w:fldCharType="separate"/>
      </w:r>
      <w:r w:rsidR="007A0ABB">
        <w:rPr>
          <w:noProof/>
        </w:rPr>
        <w:t>169</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129. Magnitude stress at each atlas vertex for all levels at each major frame for Preoperative Fusion 3.</w:t>
      </w:r>
      <w:r>
        <w:rPr>
          <w:noProof/>
        </w:rPr>
        <w:tab/>
      </w:r>
      <w:r w:rsidR="00A5047B">
        <w:rPr>
          <w:noProof/>
        </w:rPr>
        <w:fldChar w:fldCharType="begin"/>
      </w:r>
      <w:r>
        <w:rPr>
          <w:noProof/>
        </w:rPr>
        <w:instrText xml:space="preserve"> PAGEREF _Toc356801558 \h </w:instrText>
      </w:r>
      <w:r w:rsidR="00A5047B">
        <w:rPr>
          <w:noProof/>
        </w:rPr>
      </w:r>
      <w:r w:rsidR="00A5047B">
        <w:rPr>
          <w:noProof/>
        </w:rPr>
        <w:fldChar w:fldCharType="separate"/>
      </w:r>
      <w:r w:rsidR="007A0ABB">
        <w:rPr>
          <w:noProof/>
        </w:rPr>
        <w:t>170</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130. Magnitude stress at each atlas vertex for all levels at each major frame for Preoperative Fusion 4.</w:t>
      </w:r>
      <w:r>
        <w:rPr>
          <w:noProof/>
        </w:rPr>
        <w:tab/>
      </w:r>
      <w:r w:rsidR="00A5047B">
        <w:rPr>
          <w:noProof/>
        </w:rPr>
        <w:fldChar w:fldCharType="begin"/>
      </w:r>
      <w:r>
        <w:rPr>
          <w:noProof/>
        </w:rPr>
        <w:instrText xml:space="preserve"> PAGEREF _Toc356801559 \h </w:instrText>
      </w:r>
      <w:r w:rsidR="00A5047B">
        <w:rPr>
          <w:noProof/>
        </w:rPr>
      </w:r>
      <w:r w:rsidR="00A5047B">
        <w:rPr>
          <w:noProof/>
        </w:rPr>
        <w:fldChar w:fldCharType="separate"/>
      </w:r>
      <w:r w:rsidR="007A0ABB">
        <w:rPr>
          <w:noProof/>
        </w:rPr>
        <w:t>170</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131. Magnitude stress at each atlas vertex for all levels at each major frame for Preoperative Fusion 5.</w:t>
      </w:r>
      <w:r>
        <w:rPr>
          <w:noProof/>
        </w:rPr>
        <w:tab/>
      </w:r>
      <w:r w:rsidR="00A5047B">
        <w:rPr>
          <w:noProof/>
        </w:rPr>
        <w:fldChar w:fldCharType="begin"/>
      </w:r>
      <w:r>
        <w:rPr>
          <w:noProof/>
        </w:rPr>
        <w:instrText xml:space="preserve"> PAGEREF _Toc356801560 \h </w:instrText>
      </w:r>
      <w:r w:rsidR="00A5047B">
        <w:rPr>
          <w:noProof/>
        </w:rPr>
      </w:r>
      <w:r w:rsidR="00A5047B">
        <w:rPr>
          <w:noProof/>
        </w:rPr>
        <w:fldChar w:fldCharType="separate"/>
      </w:r>
      <w:r w:rsidR="007A0ABB">
        <w:rPr>
          <w:noProof/>
        </w:rPr>
        <w:t>171</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132. Magnitude stress at each atlas vertex for all levels at each major frame for Preoperative Fusion 6.</w:t>
      </w:r>
      <w:r>
        <w:rPr>
          <w:noProof/>
        </w:rPr>
        <w:tab/>
      </w:r>
      <w:r w:rsidR="00A5047B">
        <w:rPr>
          <w:noProof/>
        </w:rPr>
        <w:fldChar w:fldCharType="begin"/>
      </w:r>
      <w:r>
        <w:rPr>
          <w:noProof/>
        </w:rPr>
        <w:instrText xml:space="preserve"> PAGEREF _Toc356801561 \h </w:instrText>
      </w:r>
      <w:r w:rsidR="00A5047B">
        <w:rPr>
          <w:noProof/>
        </w:rPr>
      </w:r>
      <w:r w:rsidR="00A5047B">
        <w:rPr>
          <w:noProof/>
        </w:rPr>
        <w:fldChar w:fldCharType="separate"/>
      </w:r>
      <w:r w:rsidR="007A0ABB">
        <w:rPr>
          <w:noProof/>
        </w:rPr>
        <w:t>171</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133. Magnitude stress at each atlas vertex for all levels at each major frame for Preoperative Fusion 7.</w:t>
      </w:r>
      <w:r>
        <w:rPr>
          <w:noProof/>
        </w:rPr>
        <w:tab/>
      </w:r>
      <w:r w:rsidR="00A5047B">
        <w:rPr>
          <w:noProof/>
        </w:rPr>
        <w:fldChar w:fldCharType="begin"/>
      </w:r>
      <w:r>
        <w:rPr>
          <w:noProof/>
        </w:rPr>
        <w:instrText xml:space="preserve"> PAGEREF _Toc356801562 \h </w:instrText>
      </w:r>
      <w:r w:rsidR="00A5047B">
        <w:rPr>
          <w:noProof/>
        </w:rPr>
      </w:r>
      <w:r w:rsidR="00A5047B">
        <w:rPr>
          <w:noProof/>
        </w:rPr>
        <w:fldChar w:fldCharType="separate"/>
      </w:r>
      <w:r w:rsidR="007A0ABB">
        <w:rPr>
          <w:noProof/>
        </w:rPr>
        <w:t>172</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134. Magnitude stress at each atlas vertex for all levels at each major frame for Preoperative Fusion 8.</w:t>
      </w:r>
      <w:r>
        <w:rPr>
          <w:noProof/>
        </w:rPr>
        <w:tab/>
      </w:r>
      <w:r w:rsidR="00A5047B">
        <w:rPr>
          <w:noProof/>
        </w:rPr>
        <w:fldChar w:fldCharType="begin"/>
      </w:r>
      <w:r>
        <w:rPr>
          <w:noProof/>
        </w:rPr>
        <w:instrText xml:space="preserve"> PAGEREF _Toc356801563 \h </w:instrText>
      </w:r>
      <w:r w:rsidR="00A5047B">
        <w:rPr>
          <w:noProof/>
        </w:rPr>
      </w:r>
      <w:r w:rsidR="00A5047B">
        <w:rPr>
          <w:noProof/>
        </w:rPr>
        <w:fldChar w:fldCharType="separate"/>
      </w:r>
      <w:r w:rsidR="007A0ABB">
        <w:rPr>
          <w:noProof/>
        </w:rPr>
        <w:t>172</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135. Magnitude stress at each atlas vertex for all levels at each major frame for Preoperative Fusion 9.</w:t>
      </w:r>
      <w:r>
        <w:rPr>
          <w:noProof/>
        </w:rPr>
        <w:tab/>
      </w:r>
      <w:r w:rsidR="00A5047B">
        <w:rPr>
          <w:noProof/>
        </w:rPr>
        <w:fldChar w:fldCharType="begin"/>
      </w:r>
      <w:r>
        <w:rPr>
          <w:noProof/>
        </w:rPr>
        <w:instrText xml:space="preserve"> PAGEREF _Toc356801564 \h </w:instrText>
      </w:r>
      <w:r w:rsidR="00A5047B">
        <w:rPr>
          <w:noProof/>
        </w:rPr>
      </w:r>
      <w:r w:rsidR="00A5047B">
        <w:rPr>
          <w:noProof/>
        </w:rPr>
        <w:fldChar w:fldCharType="separate"/>
      </w:r>
      <w:r w:rsidR="007A0ABB">
        <w:rPr>
          <w:noProof/>
        </w:rPr>
        <w:t>173</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136. Magnitude stress at each atlas vertex for all levels at each major frame for Preoperative Fusion 10.</w:t>
      </w:r>
      <w:r>
        <w:rPr>
          <w:noProof/>
        </w:rPr>
        <w:tab/>
      </w:r>
      <w:r w:rsidR="00A5047B">
        <w:rPr>
          <w:noProof/>
        </w:rPr>
        <w:fldChar w:fldCharType="begin"/>
      </w:r>
      <w:r>
        <w:rPr>
          <w:noProof/>
        </w:rPr>
        <w:instrText xml:space="preserve"> PAGEREF _Toc356801565 \h </w:instrText>
      </w:r>
      <w:r w:rsidR="00A5047B">
        <w:rPr>
          <w:noProof/>
        </w:rPr>
      </w:r>
      <w:r w:rsidR="00A5047B">
        <w:rPr>
          <w:noProof/>
        </w:rPr>
        <w:fldChar w:fldCharType="separate"/>
      </w:r>
      <w:r w:rsidR="007A0ABB">
        <w:rPr>
          <w:noProof/>
        </w:rPr>
        <w:t>173</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137. Magnitude stress at each atlas vertex for all levels at each major frame for Postoperative Fusion 1.</w:t>
      </w:r>
      <w:r>
        <w:rPr>
          <w:noProof/>
        </w:rPr>
        <w:tab/>
      </w:r>
      <w:r w:rsidR="00A5047B">
        <w:rPr>
          <w:noProof/>
        </w:rPr>
        <w:fldChar w:fldCharType="begin"/>
      </w:r>
      <w:r>
        <w:rPr>
          <w:noProof/>
        </w:rPr>
        <w:instrText xml:space="preserve"> PAGEREF _Toc356801566 \h </w:instrText>
      </w:r>
      <w:r w:rsidR="00A5047B">
        <w:rPr>
          <w:noProof/>
        </w:rPr>
      </w:r>
      <w:r w:rsidR="00A5047B">
        <w:rPr>
          <w:noProof/>
        </w:rPr>
        <w:fldChar w:fldCharType="separate"/>
      </w:r>
      <w:r w:rsidR="007A0ABB">
        <w:rPr>
          <w:noProof/>
        </w:rPr>
        <w:t>174</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138. Magnitude stress at each atlas vertex for all levels at each major frame for Postoperative Fusion 2.</w:t>
      </w:r>
      <w:r>
        <w:rPr>
          <w:noProof/>
        </w:rPr>
        <w:tab/>
      </w:r>
      <w:r w:rsidR="00A5047B">
        <w:rPr>
          <w:noProof/>
        </w:rPr>
        <w:fldChar w:fldCharType="begin"/>
      </w:r>
      <w:r>
        <w:rPr>
          <w:noProof/>
        </w:rPr>
        <w:instrText xml:space="preserve"> PAGEREF _Toc356801567 \h </w:instrText>
      </w:r>
      <w:r w:rsidR="00A5047B">
        <w:rPr>
          <w:noProof/>
        </w:rPr>
      </w:r>
      <w:r w:rsidR="00A5047B">
        <w:rPr>
          <w:noProof/>
        </w:rPr>
        <w:fldChar w:fldCharType="separate"/>
      </w:r>
      <w:r w:rsidR="007A0ABB">
        <w:rPr>
          <w:noProof/>
        </w:rPr>
        <w:t>174</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139. Magnitude stress at each atlas vertex for all levels at each major frame for Postoperative Fusion 3.</w:t>
      </w:r>
      <w:r>
        <w:rPr>
          <w:noProof/>
        </w:rPr>
        <w:tab/>
      </w:r>
      <w:r w:rsidR="00A5047B">
        <w:rPr>
          <w:noProof/>
        </w:rPr>
        <w:fldChar w:fldCharType="begin"/>
      </w:r>
      <w:r>
        <w:rPr>
          <w:noProof/>
        </w:rPr>
        <w:instrText xml:space="preserve"> PAGEREF _Toc356801568 \h </w:instrText>
      </w:r>
      <w:r w:rsidR="00A5047B">
        <w:rPr>
          <w:noProof/>
        </w:rPr>
      </w:r>
      <w:r w:rsidR="00A5047B">
        <w:rPr>
          <w:noProof/>
        </w:rPr>
        <w:fldChar w:fldCharType="separate"/>
      </w:r>
      <w:r w:rsidR="007A0ABB">
        <w:rPr>
          <w:noProof/>
        </w:rPr>
        <w:t>175</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140. Magnitude stress at each atlas vertex for all levels at each major frame for Postoperative Fusion 4.</w:t>
      </w:r>
      <w:r>
        <w:rPr>
          <w:noProof/>
        </w:rPr>
        <w:tab/>
      </w:r>
      <w:r w:rsidR="00A5047B">
        <w:rPr>
          <w:noProof/>
        </w:rPr>
        <w:fldChar w:fldCharType="begin"/>
      </w:r>
      <w:r>
        <w:rPr>
          <w:noProof/>
        </w:rPr>
        <w:instrText xml:space="preserve"> PAGEREF _Toc356801569 \h </w:instrText>
      </w:r>
      <w:r w:rsidR="00A5047B">
        <w:rPr>
          <w:noProof/>
        </w:rPr>
      </w:r>
      <w:r w:rsidR="00A5047B">
        <w:rPr>
          <w:noProof/>
        </w:rPr>
        <w:fldChar w:fldCharType="separate"/>
      </w:r>
      <w:r w:rsidR="007A0ABB">
        <w:rPr>
          <w:noProof/>
        </w:rPr>
        <w:t>175</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141. Magnitude stress at each atlas vertex for all levels at each major frame for Postoperative Fusion 5.</w:t>
      </w:r>
      <w:r>
        <w:rPr>
          <w:noProof/>
        </w:rPr>
        <w:tab/>
      </w:r>
      <w:r w:rsidR="00A5047B">
        <w:rPr>
          <w:noProof/>
        </w:rPr>
        <w:fldChar w:fldCharType="begin"/>
      </w:r>
      <w:r>
        <w:rPr>
          <w:noProof/>
        </w:rPr>
        <w:instrText xml:space="preserve"> PAGEREF _Toc356801570 \h </w:instrText>
      </w:r>
      <w:r w:rsidR="00A5047B">
        <w:rPr>
          <w:noProof/>
        </w:rPr>
      </w:r>
      <w:r w:rsidR="00A5047B">
        <w:rPr>
          <w:noProof/>
        </w:rPr>
        <w:fldChar w:fldCharType="separate"/>
      </w:r>
      <w:r w:rsidR="007A0ABB">
        <w:rPr>
          <w:noProof/>
        </w:rPr>
        <w:t>176</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142. Magnitude stress at each atlas vertex for all levels at each major frame for Postoperative Fusion 6.</w:t>
      </w:r>
      <w:r>
        <w:rPr>
          <w:noProof/>
        </w:rPr>
        <w:tab/>
      </w:r>
      <w:r w:rsidR="00A5047B">
        <w:rPr>
          <w:noProof/>
        </w:rPr>
        <w:fldChar w:fldCharType="begin"/>
      </w:r>
      <w:r>
        <w:rPr>
          <w:noProof/>
        </w:rPr>
        <w:instrText xml:space="preserve"> PAGEREF _Toc356801571 \h </w:instrText>
      </w:r>
      <w:r w:rsidR="00A5047B">
        <w:rPr>
          <w:noProof/>
        </w:rPr>
      </w:r>
      <w:r w:rsidR="00A5047B">
        <w:rPr>
          <w:noProof/>
        </w:rPr>
        <w:fldChar w:fldCharType="separate"/>
      </w:r>
      <w:r w:rsidR="007A0ABB">
        <w:rPr>
          <w:noProof/>
        </w:rPr>
        <w:t>176</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143. Magnitude stress at each atlas vertex for all levels at each major frame for Postoperative Fusion 7.</w:t>
      </w:r>
      <w:r>
        <w:rPr>
          <w:noProof/>
        </w:rPr>
        <w:tab/>
      </w:r>
      <w:r w:rsidR="00A5047B">
        <w:rPr>
          <w:noProof/>
        </w:rPr>
        <w:fldChar w:fldCharType="begin"/>
      </w:r>
      <w:r>
        <w:rPr>
          <w:noProof/>
        </w:rPr>
        <w:instrText xml:space="preserve"> PAGEREF _Toc356801572 \h </w:instrText>
      </w:r>
      <w:r w:rsidR="00A5047B">
        <w:rPr>
          <w:noProof/>
        </w:rPr>
      </w:r>
      <w:r w:rsidR="00A5047B">
        <w:rPr>
          <w:noProof/>
        </w:rPr>
        <w:fldChar w:fldCharType="separate"/>
      </w:r>
      <w:r w:rsidR="007A0ABB">
        <w:rPr>
          <w:noProof/>
        </w:rPr>
        <w:t>177</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144. Magnitude stress at each atlas vertex for all levels at each major frame for Postoperative Fusion 8.</w:t>
      </w:r>
      <w:r>
        <w:rPr>
          <w:noProof/>
        </w:rPr>
        <w:tab/>
      </w:r>
      <w:r w:rsidR="00A5047B">
        <w:rPr>
          <w:noProof/>
        </w:rPr>
        <w:fldChar w:fldCharType="begin"/>
      </w:r>
      <w:r>
        <w:rPr>
          <w:noProof/>
        </w:rPr>
        <w:instrText xml:space="preserve"> PAGEREF _Toc356801573 \h </w:instrText>
      </w:r>
      <w:r w:rsidR="00A5047B">
        <w:rPr>
          <w:noProof/>
        </w:rPr>
      </w:r>
      <w:r w:rsidR="00A5047B">
        <w:rPr>
          <w:noProof/>
        </w:rPr>
        <w:fldChar w:fldCharType="separate"/>
      </w:r>
      <w:r w:rsidR="007A0ABB">
        <w:rPr>
          <w:noProof/>
        </w:rPr>
        <w:t>177</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145. Magnitude stress at each atlas vertex for all levels at each major frame for Postoperative Fusion 9.</w:t>
      </w:r>
      <w:r>
        <w:rPr>
          <w:noProof/>
        </w:rPr>
        <w:tab/>
      </w:r>
      <w:r w:rsidR="00A5047B">
        <w:rPr>
          <w:noProof/>
        </w:rPr>
        <w:fldChar w:fldCharType="begin"/>
      </w:r>
      <w:r>
        <w:rPr>
          <w:noProof/>
        </w:rPr>
        <w:instrText xml:space="preserve"> PAGEREF _Toc356801574 \h </w:instrText>
      </w:r>
      <w:r w:rsidR="00A5047B">
        <w:rPr>
          <w:noProof/>
        </w:rPr>
      </w:r>
      <w:r w:rsidR="00A5047B">
        <w:rPr>
          <w:noProof/>
        </w:rPr>
        <w:fldChar w:fldCharType="separate"/>
      </w:r>
      <w:r w:rsidR="007A0ABB">
        <w:rPr>
          <w:noProof/>
        </w:rPr>
        <w:t>178</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146. Magnitude stress at each atlas vertex for all levels at each major frame for Preoperative Facet 1.</w:t>
      </w:r>
      <w:r>
        <w:rPr>
          <w:noProof/>
        </w:rPr>
        <w:tab/>
      </w:r>
      <w:r w:rsidR="00A5047B">
        <w:rPr>
          <w:noProof/>
        </w:rPr>
        <w:fldChar w:fldCharType="begin"/>
      </w:r>
      <w:r>
        <w:rPr>
          <w:noProof/>
        </w:rPr>
        <w:instrText xml:space="preserve"> PAGEREF _Toc356801575 \h </w:instrText>
      </w:r>
      <w:r w:rsidR="00A5047B">
        <w:rPr>
          <w:noProof/>
        </w:rPr>
      </w:r>
      <w:r w:rsidR="00A5047B">
        <w:rPr>
          <w:noProof/>
        </w:rPr>
        <w:fldChar w:fldCharType="separate"/>
      </w:r>
      <w:r w:rsidR="007A0ABB">
        <w:rPr>
          <w:noProof/>
        </w:rPr>
        <w:t>178</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147. Magnitude stress at each atlas vertex for all levels at each major frame for Preoperative Facet 2.</w:t>
      </w:r>
      <w:r>
        <w:rPr>
          <w:noProof/>
        </w:rPr>
        <w:tab/>
      </w:r>
      <w:r w:rsidR="00A5047B">
        <w:rPr>
          <w:noProof/>
        </w:rPr>
        <w:fldChar w:fldCharType="begin"/>
      </w:r>
      <w:r>
        <w:rPr>
          <w:noProof/>
        </w:rPr>
        <w:instrText xml:space="preserve"> PAGEREF _Toc356801576 \h </w:instrText>
      </w:r>
      <w:r w:rsidR="00A5047B">
        <w:rPr>
          <w:noProof/>
        </w:rPr>
      </w:r>
      <w:r w:rsidR="00A5047B">
        <w:rPr>
          <w:noProof/>
        </w:rPr>
        <w:fldChar w:fldCharType="separate"/>
      </w:r>
      <w:r w:rsidR="007A0ABB">
        <w:rPr>
          <w:noProof/>
        </w:rPr>
        <w:t>179</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148. Magnitude stress at each atlas vertex for all levels at each major frame for Postoperative Facet 1.</w:t>
      </w:r>
      <w:r>
        <w:rPr>
          <w:noProof/>
        </w:rPr>
        <w:tab/>
      </w:r>
      <w:r w:rsidR="00A5047B">
        <w:rPr>
          <w:noProof/>
        </w:rPr>
        <w:fldChar w:fldCharType="begin"/>
      </w:r>
      <w:r>
        <w:rPr>
          <w:noProof/>
        </w:rPr>
        <w:instrText xml:space="preserve"> PAGEREF _Toc356801577 \h </w:instrText>
      </w:r>
      <w:r w:rsidR="00A5047B">
        <w:rPr>
          <w:noProof/>
        </w:rPr>
      </w:r>
      <w:r w:rsidR="00A5047B">
        <w:rPr>
          <w:noProof/>
        </w:rPr>
        <w:fldChar w:fldCharType="separate"/>
      </w:r>
      <w:r w:rsidR="007A0ABB">
        <w:rPr>
          <w:noProof/>
        </w:rPr>
        <w:t>179</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149. Magnitude stress at each atlas vertex for all levels at each major frame for Postoperative Facet 2.</w:t>
      </w:r>
      <w:r>
        <w:rPr>
          <w:noProof/>
        </w:rPr>
        <w:tab/>
      </w:r>
      <w:r w:rsidR="00A5047B">
        <w:rPr>
          <w:noProof/>
        </w:rPr>
        <w:fldChar w:fldCharType="begin"/>
      </w:r>
      <w:r>
        <w:rPr>
          <w:noProof/>
        </w:rPr>
        <w:instrText xml:space="preserve"> PAGEREF _Toc356801578 \h </w:instrText>
      </w:r>
      <w:r w:rsidR="00A5047B">
        <w:rPr>
          <w:noProof/>
        </w:rPr>
      </w:r>
      <w:r w:rsidR="00A5047B">
        <w:rPr>
          <w:noProof/>
        </w:rPr>
        <w:fldChar w:fldCharType="separate"/>
      </w:r>
      <w:r w:rsidR="007A0ABB">
        <w:rPr>
          <w:noProof/>
        </w:rPr>
        <w:t>180</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150. Magnitude stress at each atlas vertex for all levels at each major frame for Postoperative Disc 2.</w:t>
      </w:r>
      <w:r>
        <w:rPr>
          <w:noProof/>
        </w:rPr>
        <w:tab/>
      </w:r>
      <w:r w:rsidR="00A5047B">
        <w:rPr>
          <w:noProof/>
        </w:rPr>
        <w:fldChar w:fldCharType="begin"/>
      </w:r>
      <w:r>
        <w:rPr>
          <w:noProof/>
        </w:rPr>
        <w:instrText xml:space="preserve"> PAGEREF _Toc356801579 \h </w:instrText>
      </w:r>
      <w:r w:rsidR="00A5047B">
        <w:rPr>
          <w:noProof/>
        </w:rPr>
      </w:r>
      <w:r w:rsidR="00A5047B">
        <w:rPr>
          <w:noProof/>
        </w:rPr>
        <w:fldChar w:fldCharType="separate"/>
      </w:r>
      <w:r w:rsidR="007A0ABB">
        <w:rPr>
          <w:noProof/>
        </w:rPr>
        <w:t>180</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151. Magnitude stress at each atlas vertex for all levels at each major frame for Healthy 1.</w:t>
      </w:r>
      <w:r>
        <w:rPr>
          <w:noProof/>
        </w:rPr>
        <w:tab/>
      </w:r>
      <w:r w:rsidR="00A5047B">
        <w:rPr>
          <w:noProof/>
        </w:rPr>
        <w:fldChar w:fldCharType="begin"/>
      </w:r>
      <w:r>
        <w:rPr>
          <w:noProof/>
        </w:rPr>
        <w:instrText xml:space="preserve"> PAGEREF _Toc356801580 \h </w:instrText>
      </w:r>
      <w:r w:rsidR="00A5047B">
        <w:rPr>
          <w:noProof/>
        </w:rPr>
      </w:r>
      <w:r w:rsidR="00A5047B">
        <w:rPr>
          <w:noProof/>
        </w:rPr>
        <w:fldChar w:fldCharType="separate"/>
      </w:r>
      <w:r w:rsidR="007A0ABB">
        <w:rPr>
          <w:noProof/>
        </w:rPr>
        <w:t>181</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152. Magnitude stress at each atlas vertex for all levels at each major frame for Healthy 2.</w:t>
      </w:r>
      <w:r>
        <w:rPr>
          <w:noProof/>
        </w:rPr>
        <w:tab/>
      </w:r>
      <w:r w:rsidR="00A5047B">
        <w:rPr>
          <w:noProof/>
        </w:rPr>
        <w:fldChar w:fldCharType="begin"/>
      </w:r>
      <w:r>
        <w:rPr>
          <w:noProof/>
        </w:rPr>
        <w:instrText xml:space="preserve"> PAGEREF _Toc356801581 \h </w:instrText>
      </w:r>
      <w:r w:rsidR="00A5047B">
        <w:rPr>
          <w:noProof/>
        </w:rPr>
      </w:r>
      <w:r w:rsidR="00A5047B">
        <w:rPr>
          <w:noProof/>
        </w:rPr>
        <w:fldChar w:fldCharType="separate"/>
      </w:r>
      <w:r w:rsidR="007A0ABB">
        <w:rPr>
          <w:noProof/>
        </w:rPr>
        <w:t>181</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153. Magnitude stress at each atlas vertex for all levels at each major frame for Healthy 3.</w:t>
      </w:r>
      <w:r>
        <w:rPr>
          <w:noProof/>
        </w:rPr>
        <w:tab/>
      </w:r>
      <w:r w:rsidR="00A5047B">
        <w:rPr>
          <w:noProof/>
        </w:rPr>
        <w:fldChar w:fldCharType="begin"/>
      </w:r>
      <w:r>
        <w:rPr>
          <w:noProof/>
        </w:rPr>
        <w:instrText xml:space="preserve"> PAGEREF _Toc356801582 \h </w:instrText>
      </w:r>
      <w:r w:rsidR="00A5047B">
        <w:rPr>
          <w:noProof/>
        </w:rPr>
      </w:r>
      <w:r w:rsidR="00A5047B">
        <w:rPr>
          <w:noProof/>
        </w:rPr>
        <w:fldChar w:fldCharType="separate"/>
      </w:r>
      <w:r w:rsidR="007A0ABB">
        <w:rPr>
          <w:noProof/>
        </w:rPr>
        <w:t>182</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154. Magnitude stress at each atlas vertex for all levels at each major frame for Healthy 4.</w:t>
      </w:r>
      <w:r>
        <w:rPr>
          <w:noProof/>
        </w:rPr>
        <w:tab/>
      </w:r>
      <w:r w:rsidR="00A5047B">
        <w:rPr>
          <w:noProof/>
        </w:rPr>
        <w:fldChar w:fldCharType="begin"/>
      </w:r>
      <w:r>
        <w:rPr>
          <w:noProof/>
        </w:rPr>
        <w:instrText xml:space="preserve"> PAGEREF _Toc356801583 \h </w:instrText>
      </w:r>
      <w:r w:rsidR="00A5047B">
        <w:rPr>
          <w:noProof/>
        </w:rPr>
      </w:r>
      <w:r w:rsidR="00A5047B">
        <w:rPr>
          <w:noProof/>
        </w:rPr>
        <w:fldChar w:fldCharType="separate"/>
      </w:r>
      <w:r w:rsidR="007A0ABB">
        <w:rPr>
          <w:noProof/>
        </w:rPr>
        <w:t>182</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155. Magnitude stress at each atlas vertex for all levels at each major frame for Healthy 5.</w:t>
      </w:r>
      <w:r>
        <w:rPr>
          <w:noProof/>
        </w:rPr>
        <w:tab/>
      </w:r>
      <w:r w:rsidR="00A5047B">
        <w:rPr>
          <w:noProof/>
        </w:rPr>
        <w:fldChar w:fldCharType="begin"/>
      </w:r>
      <w:r>
        <w:rPr>
          <w:noProof/>
        </w:rPr>
        <w:instrText xml:space="preserve"> PAGEREF _Toc356801584 \h </w:instrText>
      </w:r>
      <w:r w:rsidR="00A5047B">
        <w:rPr>
          <w:noProof/>
        </w:rPr>
      </w:r>
      <w:r w:rsidR="00A5047B">
        <w:rPr>
          <w:noProof/>
        </w:rPr>
        <w:fldChar w:fldCharType="separate"/>
      </w:r>
      <w:r w:rsidR="007A0ABB">
        <w:rPr>
          <w:noProof/>
        </w:rPr>
        <w:t>183</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156. Magnitude stress at each atlas vertex for all levels at each major frame for Healthy 6.</w:t>
      </w:r>
      <w:r>
        <w:rPr>
          <w:noProof/>
        </w:rPr>
        <w:tab/>
      </w:r>
      <w:r w:rsidR="00A5047B">
        <w:rPr>
          <w:noProof/>
        </w:rPr>
        <w:fldChar w:fldCharType="begin"/>
      </w:r>
      <w:r>
        <w:rPr>
          <w:noProof/>
        </w:rPr>
        <w:instrText xml:space="preserve"> PAGEREF _Toc356801585 \h </w:instrText>
      </w:r>
      <w:r w:rsidR="00A5047B">
        <w:rPr>
          <w:noProof/>
        </w:rPr>
      </w:r>
      <w:r w:rsidR="00A5047B">
        <w:rPr>
          <w:noProof/>
        </w:rPr>
        <w:fldChar w:fldCharType="separate"/>
      </w:r>
      <w:r w:rsidR="007A0ABB">
        <w:rPr>
          <w:noProof/>
        </w:rPr>
        <w:t>183</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157. Magnitude stress at each atlas vertex for all levels at each major frame for Healthy 8.</w:t>
      </w:r>
      <w:r>
        <w:rPr>
          <w:noProof/>
        </w:rPr>
        <w:tab/>
      </w:r>
      <w:r w:rsidR="00A5047B">
        <w:rPr>
          <w:noProof/>
        </w:rPr>
        <w:fldChar w:fldCharType="begin"/>
      </w:r>
      <w:r>
        <w:rPr>
          <w:noProof/>
        </w:rPr>
        <w:instrText xml:space="preserve"> PAGEREF _Toc356801586 \h </w:instrText>
      </w:r>
      <w:r w:rsidR="00A5047B">
        <w:rPr>
          <w:noProof/>
        </w:rPr>
      </w:r>
      <w:r w:rsidR="00A5047B">
        <w:rPr>
          <w:noProof/>
        </w:rPr>
        <w:fldChar w:fldCharType="separate"/>
      </w:r>
      <w:r w:rsidR="007A0ABB">
        <w:rPr>
          <w:noProof/>
        </w:rPr>
        <w:t>184</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158. Magnitude stress at each atlas vertex for all levels at each major frame for Healthy 9.</w:t>
      </w:r>
      <w:r>
        <w:rPr>
          <w:noProof/>
        </w:rPr>
        <w:tab/>
      </w:r>
      <w:r w:rsidR="00A5047B">
        <w:rPr>
          <w:noProof/>
        </w:rPr>
        <w:fldChar w:fldCharType="begin"/>
      </w:r>
      <w:r>
        <w:rPr>
          <w:noProof/>
        </w:rPr>
        <w:instrText xml:space="preserve"> PAGEREF _Toc356801587 \h </w:instrText>
      </w:r>
      <w:r w:rsidR="00A5047B">
        <w:rPr>
          <w:noProof/>
        </w:rPr>
      </w:r>
      <w:r w:rsidR="00A5047B">
        <w:rPr>
          <w:noProof/>
        </w:rPr>
        <w:fldChar w:fldCharType="separate"/>
      </w:r>
      <w:r w:rsidR="007A0ABB">
        <w:rPr>
          <w:noProof/>
        </w:rPr>
        <w:t>184</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lastRenderedPageBreak/>
        <w:t>Figure 159. Magnitude stress at each atlas vertex for all levels at each major frame for Healthy 10.</w:t>
      </w:r>
      <w:r>
        <w:rPr>
          <w:noProof/>
        </w:rPr>
        <w:tab/>
      </w:r>
      <w:r w:rsidR="00A5047B">
        <w:rPr>
          <w:noProof/>
        </w:rPr>
        <w:fldChar w:fldCharType="begin"/>
      </w:r>
      <w:r>
        <w:rPr>
          <w:noProof/>
        </w:rPr>
        <w:instrText xml:space="preserve"> PAGEREF _Toc356801588 \h </w:instrText>
      </w:r>
      <w:r w:rsidR="00A5047B">
        <w:rPr>
          <w:noProof/>
        </w:rPr>
      </w:r>
      <w:r w:rsidR="00A5047B">
        <w:rPr>
          <w:noProof/>
        </w:rPr>
        <w:fldChar w:fldCharType="separate"/>
      </w:r>
      <w:r w:rsidR="007A0ABB">
        <w:rPr>
          <w:noProof/>
        </w:rPr>
        <w:t>185</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160. Magnitude stress at each atlas vertex for all levels at each major frame for Low Back Pain 1.</w:t>
      </w:r>
      <w:r>
        <w:rPr>
          <w:noProof/>
        </w:rPr>
        <w:tab/>
      </w:r>
      <w:r w:rsidR="00A5047B">
        <w:rPr>
          <w:noProof/>
        </w:rPr>
        <w:fldChar w:fldCharType="begin"/>
      </w:r>
      <w:r>
        <w:rPr>
          <w:noProof/>
        </w:rPr>
        <w:instrText xml:space="preserve"> PAGEREF _Toc356801589 \h </w:instrText>
      </w:r>
      <w:r w:rsidR="00A5047B">
        <w:rPr>
          <w:noProof/>
        </w:rPr>
      </w:r>
      <w:r w:rsidR="00A5047B">
        <w:rPr>
          <w:noProof/>
        </w:rPr>
        <w:fldChar w:fldCharType="separate"/>
      </w:r>
      <w:r w:rsidR="007A0ABB">
        <w:rPr>
          <w:noProof/>
        </w:rPr>
        <w:t>185</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161. Magnitude stress at each atlas vertex for all levels at each major frame for Low Back Pain 2.</w:t>
      </w:r>
      <w:r>
        <w:rPr>
          <w:noProof/>
        </w:rPr>
        <w:tab/>
      </w:r>
      <w:r w:rsidR="00A5047B">
        <w:rPr>
          <w:noProof/>
        </w:rPr>
        <w:fldChar w:fldCharType="begin"/>
      </w:r>
      <w:r>
        <w:rPr>
          <w:noProof/>
        </w:rPr>
        <w:instrText xml:space="preserve"> PAGEREF _Toc356801590 \h </w:instrText>
      </w:r>
      <w:r w:rsidR="00A5047B">
        <w:rPr>
          <w:noProof/>
        </w:rPr>
      </w:r>
      <w:r w:rsidR="00A5047B">
        <w:rPr>
          <w:noProof/>
        </w:rPr>
        <w:fldChar w:fldCharType="separate"/>
      </w:r>
      <w:r w:rsidR="007A0ABB">
        <w:rPr>
          <w:noProof/>
        </w:rPr>
        <w:t>186</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162. Magnitude stress at each atlas vertex for all levels at each major frame for Low Back Pain 3.</w:t>
      </w:r>
      <w:r>
        <w:rPr>
          <w:noProof/>
        </w:rPr>
        <w:tab/>
      </w:r>
      <w:r w:rsidR="00A5047B">
        <w:rPr>
          <w:noProof/>
        </w:rPr>
        <w:fldChar w:fldCharType="begin"/>
      </w:r>
      <w:r>
        <w:rPr>
          <w:noProof/>
        </w:rPr>
        <w:instrText xml:space="preserve"> PAGEREF _Toc356801591 \h </w:instrText>
      </w:r>
      <w:r w:rsidR="00A5047B">
        <w:rPr>
          <w:noProof/>
        </w:rPr>
      </w:r>
      <w:r w:rsidR="00A5047B">
        <w:rPr>
          <w:noProof/>
        </w:rPr>
        <w:fldChar w:fldCharType="separate"/>
      </w:r>
      <w:r w:rsidR="007A0ABB">
        <w:rPr>
          <w:noProof/>
        </w:rPr>
        <w:t>186</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163. Magnitude stress at each atlas vertex for all levels at each major frame for Low Back Pain 4.</w:t>
      </w:r>
      <w:r>
        <w:rPr>
          <w:noProof/>
        </w:rPr>
        <w:tab/>
      </w:r>
      <w:r w:rsidR="00A5047B">
        <w:rPr>
          <w:noProof/>
        </w:rPr>
        <w:fldChar w:fldCharType="begin"/>
      </w:r>
      <w:r>
        <w:rPr>
          <w:noProof/>
        </w:rPr>
        <w:instrText xml:space="preserve"> PAGEREF _Toc356801592 \h </w:instrText>
      </w:r>
      <w:r w:rsidR="00A5047B">
        <w:rPr>
          <w:noProof/>
        </w:rPr>
      </w:r>
      <w:r w:rsidR="00A5047B">
        <w:rPr>
          <w:noProof/>
        </w:rPr>
        <w:fldChar w:fldCharType="separate"/>
      </w:r>
      <w:r w:rsidR="007A0ABB">
        <w:rPr>
          <w:noProof/>
        </w:rPr>
        <w:t>187</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164. Magnitude stress at each atlas vertex for all levels at each major frame for Low Back Pain 5.</w:t>
      </w:r>
      <w:r>
        <w:rPr>
          <w:noProof/>
        </w:rPr>
        <w:tab/>
      </w:r>
      <w:r w:rsidR="00A5047B">
        <w:rPr>
          <w:noProof/>
        </w:rPr>
        <w:fldChar w:fldCharType="begin"/>
      </w:r>
      <w:r>
        <w:rPr>
          <w:noProof/>
        </w:rPr>
        <w:instrText xml:space="preserve"> PAGEREF _Toc356801593 \h </w:instrText>
      </w:r>
      <w:r w:rsidR="00A5047B">
        <w:rPr>
          <w:noProof/>
        </w:rPr>
      </w:r>
      <w:r w:rsidR="00A5047B">
        <w:rPr>
          <w:noProof/>
        </w:rPr>
        <w:fldChar w:fldCharType="separate"/>
      </w:r>
      <w:r w:rsidR="007A0ABB">
        <w:rPr>
          <w:noProof/>
        </w:rPr>
        <w:t>187</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165. Magnitude stress at each atlas vertex for all levels at each major frame for Low Back Pain 6.</w:t>
      </w:r>
      <w:r>
        <w:rPr>
          <w:noProof/>
        </w:rPr>
        <w:tab/>
      </w:r>
      <w:r w:rsidR="00A5047B">
        <w:rPr>
          <w:noProof/>
        </w:rPr>
        <w:fldChar w:fldCharType="begin"/>
      </w:r>
      <w:r>
        <w:rPr>
          <w:noProof/>
        </w:rPr>
        <w:instrText xml:space="preserve"> PAGEREF _Toc356801594 \h </w:instrText>
      </w:r>
      <w:r w:rsidR="00A5047B">
        <w:rPr>
          <w:noProof/>
        </w:rPr>
      </w:r>
      <w:r w:rsidR="00A5047B">
        <w:rPr>
          <w:noProof/>
        </w:rPr>
        <w:fldChar w:fldCharType="separate"/>
      </w:r>
      <w:r w:rsidR="007A0ABB">
        <w:rPr>
          <w:noProof/>
        </w:rPr>
        <w:t>188</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166. Magnitude stress at each atlas vertex for all levels at each major frame for Low Back Pain 8.</w:t>
      </w:r>
      <w:r>
        <w:rPr>
          <w:noProof/>
        </w:rPr>
        <w:tab/>
      </w:r>
      <w:r w:rsidR="00A5047B">
        <w:rPr>
          <w:noProof/>
        </w:rPr>
        <w:fldChar w:fldCharType="begin"/>
      </w:r>
      <w:r>
        <w:rPr>
          <w:noProof/>
        </w:rPr>
        <w:instrText xml:space="preserve"> PAGEREF _Toc356801595 \h </w:instrText>
      </w:r>
      <w:r w:rsidR="00A5047B">
        <w:rPr>
          <w:noProof/>
        </w:rPr>
      </w:r>
      <w:r w:rsidR="00A5047B">
        <w:rPr>
          <w:noProof/>
        </w:rPr>
        <w:fldChar w:fldCharType="separate"/>
      </w:r>
      <w:r w:rsidR="007A0ABB">
        <w:rPr>
          <w:noProof/>
        </w:rPr>
        <w:t>188</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167. Magnitude stress at each atlas vertex for all levels at each major frame for Low Back Pain 9.</w:t>
      </w:r>
      <w:r>
        <w:rPr>
          <w:noProof/>
        </w:rPr>
        <w:tab/>
      </w:r>
      <w:r w:rsidR="00A5047B">
        <w:rPr>
          <w:noProof/>
        </w:rPr>
        <w:fldChar w:fldCharType="begin"/>
      </w:r>
      <w:r>
        <w:rPr>
          <w:noProof/>
        </w:rPr>
        <w:instrText xml:space="preserve"> PAGEREF _Toc356801596 \h </w:instrText>
      </w:r>
      <w:r w:rsidR="00A5047B">
        <w:rPr>
          <w:noProof/>
        </w:rPr>
      </w:r>
      <w:r w:rsidR="00A5047B">
        <w:rPr>
          <w:noProof/>
        </w:rPr>
        <w:fldChar w:fldCharType="separate"/>
      </w:r>
      <w:r w:rsidR="007A0ABB">
        <w:rPr>
          <w:noProof/>
        </w:rPr>
        <w:t>189</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168. Magnitude stress at each atlas vertex for all levels at each major frame for Low Back Pain 10.</w:t>
      </w:r>
      <w:r>
        <w:rPr>
          <w:noProof/>
        </w:rPr>
        <w:tab/>
      </w:r>
      <w:r w:rsidR="00A5047B">
        <w:rPr>
          <w:noProof/>
        </w:rPr>
        <w:fldChar w:fldCharType="begin"/>
      </w:r>
      <w:r>
        <w:rPr>
          <w:noProof/>
        </w:rPr>
        <w:instrText xml:space="preserve"> PAGEREF _Toc356801597 \h </w:instrText>
      </w:r>
      <w:r w:rsidR="00A5047B">
        <w:rPr>
          <w:noProof/>
        </w:rPr>
      </w:r>
      <w:r w:rsidR="00A5047B">
        <w:rPr>
          <w:noProof/>
        </w:rPr>
        <w:fldChar w:fldCharType="separate"/>
      </w:r>
      <w:r w:rsidR="007A0ABB">
        <w:rPr>
          <w:noProof/>
        </w:rPr>
        <w:t>189</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169. Magnitude stress at each atlas vertex for all levels at each major frame for Degenerative 1.</w:t>
      </w:r>
      <w:r>
        <w:rPr>
          <w:noProof/>
        </w:rPr>
        <w:tab/>
      </w:r>
      <w:r w:rsidR="00A5047B">
        <w:rPr>
          <w:noProof/>
        </w:rPr>
        <w:fldChar w:fldCharType="begin"/>
      </w:r>
      <w:r>
        <w:rPr>
          <w:noProof/>
        </w:rPr>
        <w:instrText xml:space="preserve"> PAGEREF _Toc356801598 \h </w:instrText>
      </w:r>
      <w:r w:rsidR="00A5047B">
        <w:rPr>
          <w:noProof/>
        </w:rPr>
      </w:r>
      <w:r w:rsidR="00A5047B">
        <w:rPr>
          <w:noProof/>
        </w:rPr>
        <w:fldChar w:fldCharType="separate"/>
      </w:r>
      <w:r w:rsidR="007A0ABB">
        <w:rPr>
          <w:noProof/>
        </w:rPr>
        <w:t>190</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170. Magnitude stress at each atlas vertex for all levels at each major frame for Degenerative 2.</w:t>
      </w:r>
      <w:r>
        <w:rPr>
          <w:noProof/>
        </w:rPr>
        <w:tab/>
      </w:r>
      <w:r w:rsidR="00A5047B">
        <w:rPr>
          <w:noProof/>
        </w:rPr>
        <w:fldChar w:fldCharType="begin"/>
      </w:r>
      <w:r>
        <w:rPr>
          <w:noProof/>
        </w:rPr>
        <w:instrText xml:space="preserve"> PAGEREF _Toc356801599 \h </w:instrText>
      </w:r>
      <w:r w:rsidR="00A5047B">
        <w:rPr>
          <w:noProof/>
        </w:rPr>
      </w:r>
      <w:r w:rsidR="00A5047B">
        <w:rPr>
          <w:noProof/>
        </w:rPr>
        <w:fldChar w:fldCharType="separate"/>
      </w:r>
      <w:r w:rsidR="007A0ABB">
        <w:rPr>
          <w:noProof/>
        </w:rPr>
        <w:t>190</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171. Magnitude stress at each atlas vertex for all levels at each major frame for Degenerative 3.</w:t>
      </w:r>
      <w:r>
        <w:rPr>
          <w:noProof/>
        </w:rPr>
        <w:tab/>
      </w:r>
      <w:r w:rsidR="00A5047B">
        <w:rPr>
          <w:noProof/>
        </w:rPr>
        <w:fldChar w:fldCharType="begin"/>
      </w:r>
      <w:r>
        <w:rPr>
          <w:noProof/>
        </w:rPr>
        <w:instrText xml:space="preserve"> PAGEREF _Toc356801600 \h </w:instrText>
      </w:r>
      <w:r w:rsidR="00A5047B">
        <w:rPr>
          <w:noProof/>
        </w:rPr>
      </w:r>
      <w:r w:rsidR="00A5047B">
        <w:rPr>
          <w:noProof/>
        </w:rPr>
        <w:fldChar w:fldCharType="separate"/>
      </w:r>
      <w:r w:rsidR="007A0ABB">
        <w:rPr>
          <w:noProof/>
        </w:rPr>
        <w:t>191</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172. Magnitude stress at each atlas vertex for all levels at each major frame for Degenerative 4.</w:t>
      </w:r>
      <w:r>
        <w:rPr>
          <w:noProof/>
        </w:rPr>
        <w:tab/>
      </w:r>
      <w:r w:rsidR="00A5047B">
        <w:rPr>
          <w:noProof/>
        </w:rPr>
        <w:fldChar w:fldCharType="begin"/>
      </w:r>
      <w:r>
        <w:rPr>
          <w:noProof/>
        </w:rPr>
        <w:instrText xml:space="preserve"> PAGEREF _Toc356801601 \h </w:instrText>
      </w:r>
      <w:r w:rsidR="00A5047B">
        <w:rPr>
          <w:noProof/>
        </w:rPr>
      </w:r>
      <w:r w:rsidR="00A5047B">
        <w:rPr>
          <w:noProof/>
        </w:rPr>
        <w:fldChar w:fldCharType="separate"/>
      </w:r>
      <w:r w:rsidR="007A0ABB">
        <w:rPr>
          <w:noProof/>
        </w:rPr>
        <w:t>191</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173. Magnitude stress at each atlas vertex for all levels at each major frame for Degenerative 5.</w:t>
      </w:r>
      <w:r>
        <w:rPr>
          <w:noProof/>
        </w:rPr>
        <w:tab/>
      </w:r>
      <w:r w:rsidR="00A5047B">
        <w:rPr>
          <w:noProof/>
        </w:rPr>
        <w:fldChar w:fldCharType="begin"/>
      </w:r>
      <w:r>
        <w:rPr>
          <w:noProof/>
        </w:rPr>
        <w:instrText xml:space="preserve"> PAGEREF _Toc356801602 \h </w:instrText>
      </w:r>
      <w:r w:rsidR="00A5047B">
        <w:rPr>
          <w:noProof/>
        </w:rPr>
      </w:r>
      <w:r w:rsidR="00A5047B">
        <w:rPr>
          <w:noProof/>
        </w:rPr>
        <w:fldChar w:fldCharType="separate"/>
      </w:r>
      <w:r w:rsidR="007A0ABB">
        <w:rPr>
          <w:noProof/>
        </w:rPr>
        <w:t>192</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174. Magnitude stress at each atlas vertex for all levels at each major frame for Degenerative 6.</w:t>
      </w:r>
      <w:r>
        <w:rPr>
          <w:noProof/>
        </w:rPr>
        <w:tab/>
      </w:r>
      <w:r w:rsidR="00A5047B">
        <w:rPr>
          <w:noProof/>
        </w:rPr>
        <w:fldChar w:fldCharType="begin"/>
      </w:r>
      <w:r>
        <w:rPr>
          <w:noProof/>
        </w:rPr>
        <w:instrText xml:space="preserve"> PAGEREF _Toc356801603 \h </w:instrText>
      </w:r>
      <w:r w:rsidR="00A5047B">
        <w:rPr>
          <w:noProof/>
        </w:rPr>
      </w:r>
      <w:r w:rsidR="00A5047B">
        <w:rPr>
          <w:noProof/>
        </w:rPr>
        <w:fldChar w:fldCharType="separate"/>
      </w:r>
      <w:r w:rsidR="007A0ABB">
        <w:rPr>
          <w:noProof/>
        </w:rPr>
        <w:t>192</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175. Magnitude stress at each atlas vertex for all levels at each major frame for Degenerative 7.</w:t>
      </w:r>
      <w:r>
        <w:rPr>
          <w:noProof/>
        </w:rPr>
        <w:tab/>
      </w:r>
      <w:r w:rsidR="00A5047B">
        <w:rPr>
          <w:noProof/>
        </w:rPr>
        <w:fldChar w:fldCharType="begin"/>
      </w:r>
      <w:r>
        <w:rPr>
          <w:noProof/>
        </w:rPr>
        <w:instrText xml:space="preserve"> PAGEREF _Toc356801604 \h </w:instrText>
      </w:r>
      <w:r w:rsidR="00A5047B">
        <w:rPr>
          <w:noProof/>
        </w:rPr>
      </w:r>
      <w:r w:rsidR="00A5047B">
        <w:rPr>
          <w:noProof/>
        </w:rPr>
        <w:fldChar w:fldCharType="separate"/>
      </w:r>
      <w:r w:rsidR="007A0ABB">
        <w:rPr>
          <w:noProof/>
        </w:rPr>
        <w:t>193</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176. Magnitude stress at each atlas vertex for all levels at each major frame for Degenerative 8.</w:t>
      </w:r>
      <w:r>
        <w:rPr>
          <w:noProof/>
        </w:rPr>
        <w:tab/>
      </w:r>
      <w:r w:rsidR="00A5047B">
        <w:rPr>
          <w:noProof/>
        </w:rPr>
        <w:fldChar w:fldCharType="begin"/>
      </w:r>
      <w:r>
        <w:rPr>
          <w:noProof/>
        </w:rPr>
        <w:instrText xml:space="preserve"> PAGEREF _Toc356801605 \h </w:instrText>
      </w:r>
      <w:r w:rsidR="00A5047B">
        <w:rPr>
          <w:noProof/>
        </w:rPr>
      </w:r>
      <w:r w:rsidR="00A5047B">
        <w:rPr>
          <w:noProof/>
        </w:rPr>
        <w:fldChar w:fldCharType="separate"/>
      </w:r>
      <w:r w:rsidR="007A0ABB">
        <w:rPr>
          <w:noProof/>
        </w:rPr>
        <w:t>193</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177. Magnitude stress at each atlas vertex for all levels at each major frame for Degenerative 9.</w:t>
      </w:r>
      <w:r>
        <w:rPr>
          <w:noProof/>
        </w:rPr>
        <w:tab/>
      </w:r>
      <w:r w:rsidR="00A5047B">
        <w:rPr>
          <w:noProof/>
        </w:rPr>
        <w:fldChar w:fldCharType="begin"/>
      </w:r>
      <w:r>
        <w:rPr>
          <w:noProof/>
        </w:rPr>
        <w:instrText xml:space="preserve"> PAGEREF _Toc356801606 \h </w:instrText>
      </w:r>
      <w:r w:rsidR="00A5047B">
        <w:rPr>
          <w:noProof/>
        </w:rPr>
      </w:r>
      <w:r w:rsidR="00A5047B">
        <w:rPr>
          <w:noProof/>
        </w:rPr>
        <w:fldChar w:fldCharType="separate"/>
      </w:r>
      <w:r w:rsidR="007A0ABB">
        <w:rPr>
          <w:noProof/>
        </w:rPr>
        <w:t>194</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178. Magnitude stress at each atlas vertex for all levels at each major frame for Degenerative 10.</w:t>
      </w:r>
      <w:r>
        <w:rPr>
          <w:noProof/>
        </w:rPr>
        <w:tab/>
      </w:r>
      <w:r w:rsidR="00A5047B">
        <w:rPr>
          <w:noProof/>
        </w:rPr>
        <w:fldChar w:fldCharType="begin"/>
      </w:r>
      <w:r>
        <w:rPr>
          <w:noProof/>
        </w:rPr>
        <w:instrText xml:space="preserve"> PAGEREF _Toc356801607 \h </w:instrText>
      </w:r>
      <w:r w:rsidR="00A5047B">
        <w:rPr>
          <w:noProof/>
        </w:rPr>
      </w:r>
      <w:r w:rsidR="00A5047B">
        <w:rPr>
          <w:noProof/>
        </w:rPr>
        <w:fldChar w:fldCharType="separate"/>
      </w:r>
      <w:r w:rsidR="007A0ABB">
        <w:rPr>
          <w:noProof/>
        </w:rPr>
        <w:t>194</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179. Magnitude stress at each atlas vertex for all levels at each major frame for Preoperative Fusion 1.</w:t>
      </w:r>
      <w:r>
        <w:rPr>
          <w:noProof/>
        </w:rPr>
        <w:tab/>
      </w:r>
      <w:r w:rsidR="00A5047B">
        <w:rPr>
          <w:noProof/>
        </w:rPr>
        <w:fldChar w:fldCharType="begin"/>
      </w:r>
      <w:r>
        <w:rPr>
          <w:noProof/>
        </w:rPr>
        <w:instrText xml:space="preserve"> PAGEREF _Toc356801608 \h </w:instrText>
      </w:r>
      <w:r w:rsidR="00A5047B">
        <w:rPr>
          <w:noProof/>
        </w:rPr>
      </w:r>
      <w:r w:rsidR="00A5047B">
        <w:rPr>
          <w:noProof/>
        </w:rPr>
        <w:fldChar w:fldCharType="separate"/>
      </w:r>
      <w:r w:rsidR="007A0ABB">
        <w:rPr>
          <w:noProof/>
        </w:rPr>
        <w:t>195</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180. Magnitude stress at each atlas vertex for all levels at each major frame for Preoperative Fusion 2.</w:t>
      </w:r>
      <w:r>
        <w:rPr>
          <w:noProof/>
        </w:rPr>
        <w:tab/>
      </w:r>
      <w:r w:rsidR="00A5047B">
        <w:rPr>
          <w:noProof/>
        </w:rPr>
        <w:fldChar w:fldCharType="begin"/>
      </w:r>
      <w:r>
        <w:rPr>
          <w:noProof/>
        </w:rPr>
        <w:instrText xml:space="preserve"> PAGEREF _Toc356801609 \h </w:instrText>
      </w:r>
      <w:r w:rsidR="00A5047B">
        <w:rPr>
          <w:noProof/>
        </w:rPr>
      </w:r>
      <w:r w:rsidR="00A5047B">
        <w:rPr>
          <w:noProof/>
        </w:rPr>
        <w:fldChar w:fldCharType="separate"/>
      </w:r>
      <w:r w:rsidR="007A0ABB">
        <w:rPr>
          <w:noProof/>
        </w:rPr>
        <w:t>195</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181. Magnitude stress at each atlas vertex for all levels at each major frame for Preoperative Fusion 3.</w:t>
      </w:r>
      <w:r>
        <w:rPr>
          <w:noProof/>
        </w:rPr>
        <w:tab/>
      </w:r>
      <w:r w:rsidR="00A5047B">
        <w:rPr>
          <w:noProof/>
        </w:rPr>
        <w:fldChar w:fldCharType="begin"/>
      </w:r>
      <w:r>
        <w:rPr>
          <w:noProof/>
        </w:rPr>
        <w:instrText xml:space="preserve"> PAGEREF _Toc356801610 \h </w:instrText>
      </w:r>
      <w:r w:rsidR="00A5047B">
        <w:rPr>
          <w:noProof/>
        </w:rPr>
      </w:r>
      <w:r w:rsidR="00A5047B">
        <w:rPr>
          <w:noProof/>
        </w:rPr>
        <w:fldChar w:fldCharType="separate"/>
      </w:r>
      <w:r w:rsidR="007A0ABB">
        <w:rPr>
          <w:noProof/>
        </w:rPr>
        <w:t>196</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182. Magnitude stress at each atlas vertex for all levels at each major frame for Preoperative Fusion 4.</w:t>
      </w:r>
      <w:r>
        <w:rPr>
          <w:noProof/>
        </w:rPr>
        <w:tab/>
      </w:r>
      <w:r w:rsidR="00A5047B">
        <w:rPr>
          <w:noProof/>
        </w:rPr>
        <w:fldChar w:fldCharType="begin"/>
      </w:r>
      <w:r>
        <w:rPr>
          <w:noProof/>
        </w:rPr>
        <w:instrText xml:space="preserve"> PAGEREF _Toc356801611 \h </w:instrText>
      </w:r>
      <w:r w:rsidR="00A5047B">
        <w:rPr>
          <w:noProof/>
        </w:rPr>
      </w:r>
      <w:r w:rsidR="00A5047B">
        <w:rPr>
          <w:noProof/>
        </w:rPr>
        <w:fldChar w:fldCharType="separate"/>
      </w:r>
      <w:r w:rsidR="007A0ABB">
        <w:rPr>
          <w:noProof/>
        </w:rPr>
        <w:t>196</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183. Magnitude stress at each atlas vertex for all levels at each major frame for Preoperative Fusion 5.</w:t>
      </w:r>
      <w:r>
        <w:rPr>
          <w:noProof/>
        </w:rPr>
        <w:tab/>
      </w:r>
      <w:r w:rsidR="00A5047B">
        <w:rPr>
          <w:noProof/>
        </w:rPr>
        <w:fldChar w:fldCharType="begin"/>
      </w:r>
      <w:r>
        <w:rPr>
          <w:noProof/>
        </w:rPr>
        <w:instrText xml:space="preserve"> PAGEREF _Toc356801612 \h </w:instrText>
      </w:r>
      <w:r w:rsidR="00A5047B">
        <w:rPr>
          <w:noProof/>
        </w:rPr>
      </w:r>
      <w:r w:rsidR="00A5047B">
        <w:rPr>
          <w:noProof/>
        </w:rPr>
        <w:fldChar w:fldCharType="separate"/>
      </w:r>
      <w:r w:rsidR="007A0ABB">
        <w:rPr>
          <w:noProof/>
        </w:rPr>
        <w:t>197</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184. Magnitude stress at each atlas vertex for all levels at each major frame for Preoperative Fusion 6.</w:t>
      </w:r>
      <w:r>
        <w:rPr>
          <w:noProof/>
        </w:rPr>
        <w:tab/>
      </w:r>
      <w:r w:rsidR="00A5047B">
        <w:rPr>
          <w:noProof/>
        </w:rPr>
        <w:fldChar w:fldCharType="begin"/>
      </w:r>
      <w:r>
        <w:rPr>
          <w:noProof/>
        </w:rPr>
        <w:instrText xml:space="preserve"> PAGEREF _Toc356801613 \h </w:instrText>
      </w:r>
      <w:r w:rsidR="00A5047B">
        <w:rPr>
          <w:noProof/>
        </w:rPr>
      </w:r>
      <w:r w:rsidR="00A5047B">
        <w:rPr>
          <w:noProof/>
        </w:rPr>
        <w:fldChar w:fldCharType="separate"/>
      </w:r>
      <w:r w:rsidR="007A0ABB">
        <w:rPr>
          <w:noProof/>
        </w:rPr>
        <w:t>197</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185. Magnitude stress at each atlas vertex for all levels at each major frame for Preoperative Fusion 7.</w:t>
      </w:r>
      <w:r>
        <w:rPr>
          <w:noProof/>
        </w:rPr>
        <w:tab/>
      </w:r>
      <w:r w:rsidR="00A5047B">
        <w:rPr>
          <w:noProof/>
        </w:rPr>
        <w:fldChar w:fldCharType="begin"/>
      </w:r>
      <w:r>
        <w:rPr>
          <w:noProof/>
        </w:rPr>
        <w:instrText xml:space="preserve"> PAGEREF _Toc356801614 \h </w:instrText>
      </w:r>
      <w:r w:rsidR="00A5047B">
        <w:rPr>
          <w:noProof/>
        </w:rPr>
      </w:r>
      <w:r w:rsidR="00A5047B">
        <w:rPr>
          <w:noProof/>
        </w:rPr>
        <w:fldChar w:fldCharType="separate"/>
      </w:r>
      <w:r w:rsidR="007A0ABB">
        <w:rPr>
          <w:noProof/>
        </w:rPr>
        <w:t>198</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186. Magnitude stress at each atlas vertex for all levels at each major frame for Preoperative Fusion 8.</w:t>
      </w:r>
      <w:r>
        <w:rPr>
          <w:noProof/>
        </w:rPr>
        <w:tab/>
      </w:r>
      <w:r w:rsidR="00A5047B">
        <w:rPr>
          <w:noProof/>
        </w:rPr>
        <w:fldChar w:fldCharType="begin"/>
      </w:r>
      <w:r>
        <w:rPr>
          <w:noProof/>
        </w:rPr>
        <w:instrText xml:space="preserve"> PAGEREF _Toc356801615 \h </w:instrText>
      </w:r>
      <w:r w:rsidR="00A5047B">
        <w:rPr>
          <w:noProof/>
        </w:rPr>
      </w:r>
      <w:r w:rsidR="00A5047B">
        <w:rPr>
          <w:noProof/>
        </w:rPr>
        <w:fldChar w:fldCharType="separate"/>
      </w:r>
      <w:r w:rsidR="007A0ABB">
        <w:rPr>
          <w:noProof/>
        </w:rPr>
        <w:t>198</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187. Magnitude stress at each atlas vertex for all levels at each major frame for Preoperative Fusion 9.</w:t>
      </w:r>
      <w:r>
        <w:rPr>
          <w:noProof/>
        </w:rPr>
        <w:tab/>
      </w:r>
      <w:r w:rsidR="00A5047B">
        <w:rPr>
          <w:noProof/>
        </w:rPr>
        <w:fldChar w:fldCharType="begin"/>
      </w:r>
      <w:r>
        <w:rPr>
          <w:noProof/>
        </w:rPr>
        <w:instrText xml:space="preserve"> PAGEREF _Toc356801616 \h </w:instrText>
      </w:r>
      <w:r w:rsidR="00A5047B">
        <w:rPr>
          <w:noProof/>
        </w:rPr>
      </w:r>
      <w:r w:rsidR="00A5047B">
        <w:rPr>
          <w:noProof/>
        </w:rPr>
        <w:fldChar w:fldCharType="separate"/>
      </w:r>
      <w:r w:rsidR="007A0ABB">
        <w:rPr>
          <w:noProof/>
        </w:rPr>
        <w:t>199</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188. Magnitude stress at each atlas vertex for all levels at each major frame for Preoperative Fusion 10.</w:t>
      </w:r>
      <w:r>
        <w:rPr>
          <w:noProof/>
        </w:rPr>
        <w:tab/>
      </w:r>
      <w:r w:rsidR="00A5047B">
        <w:rPr>
          <w:noProof/>
        </w:rPr>
        <w:fldChar w:fldCharType="begin"/>
      </w:r>
      <w:r>
        <w:rPr>
          <w:noProof/>
        </w:rPr>
        <w:instrText xml:space="preserve"> PAGEREF _Toc356801617 \h </w:instrText>
      </w:r>
      <w:r w:rsidR="00A5047B">
        <w:rPr>
          <w:noProof/>
        </w:rPr>
      </w:r>
      <w:r w:rsidR="00A5047B">
        <w:rPr>
          <w:noProof/>
        </w:rPr>
        <w:fldChar w:fldCharType="separate"/>
      </w:r>
      <w:r w:rsidR="007A0ABB">
        <w:rPr>
          <w:noProof/>
        </w:rPr>
        <w:t>199</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189. Magnitude stress at each atlas vertex for all levels at each major frame for Postoperative Fusion 1.</w:t>
      </w:r>
      <w:r>
        <w:rPr>
          <w:noProof/>
        </w:rPr>
        <w:tab/>
      </w:r>
      <w:r w:rsidR="00A5047B">
        <w:rPr>
          <w:noProof/>
        </w:rPr>
        <w:fldChar w:fldCharType="begin"/>
      </w:r>
      <w:r>
        <w:rPr>
          <w:noProof/>
        </w:rPr>
        <w:instrText xml:space="preserve"> PAGEREF _Toc356801618 \h </w:instrText>
      </w:r>
      <w:r w:rsidR="00A5047B">
        <w:rPr>
          <w:noProof/>
        </w:rPr>
      </w:r>
      <w:r w:rsidR="00A5047B">
        <w:rPr>
          <w:noProof/>
        </w:rPr>
        <w:fldChar w:fldCharType="separate"/>
      </w:r>
      <w:r w:rsidR="007A0ABB">
        <w:rPr>
          <w:noProof/>
        </w:rPr>
        <w:t>200</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190. Magnitude stress at each atlas vertex for all levels at each major frame for Postoperative Fusion 2.</w:t>
      </w:r>
      <w:r>
        <w:rPr>
          <w:noProof/>
        </w:rPr>
        <w:tab/>
      </w:r>
      <w:r w:rsidR="00A5047B">
        <w:rPr>
          <w:noProof/>
        </w:rPr>
        <w:fldChar w:fldCharType="begin"/>
      </w:r>
      <w:r>
        <w:rPr>
          <w:noProof/>
        </w:rPr>
        <w:instrText xml:space="preserve"> PAGEREF _Toc356801619 \h </w:instrText>
      </w:r>
      <w:r w:rsidR="00A5047B">
        <w:rPr>
          <w:noProof/>
        </w:rPr>
      </w:r>
      <w:r w:rsidR="00A5047B">
        <w:rPr>
          <w:noProof/>
        </w:rPr>
        <w:fldChar w:fldCharType="separate"/>
      </w:r>
      <w:r w:rsidR="007A0ABB">
        <w:rPr>
          <w:noProof/>
        </w:rPr>
        <w:t>200</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191. Magnitude stress at each atlas vertex for all levels at each major frame for Postoperative Fusion 3.</w:t>
      </w:r>
      <w:r>
        <w:rPr>
          <w:noProof/>
        </w:rPr>
        <w:tab/>
      </w:r>
      <w:r w:rsidR="00A5047B">
        <w:rPr>
          <w:noProof/>
        </w:rPr>
        <w:fldChar w:fldCharType="begin"/>
      </w:r>
      <w:r>
        <w:rPr>
          <w:noProof/>
        </w:rPr>
        <w:instrText xml:space="preserve"> PAGEREF _Toc356801620 \h </w:instrText>
      </w:r>
      <w:r w:rsidR="00A5047B">
        <w:rPr>
          <w:noProof/>
        </w:rPr>
      </w:r>
      <w:r w:rsidR="00A5047B">
        <w:rPr>
          <w:noProof/>
        </w:rPr>
        <w:fldChar w:fldCharType="separate"/>
      </w:r>
      <w:r w:rsidR="007A0ABB">
        <w:rPr>
          <w:noProof/>
        </w:rPr>
        <w:t>201</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192. Magnitude stress at each atlas vertex for all levels at each major frame for Postoperative Fusion 4.</w:t>
      </w:r>
      <w:r>
        <w:rPr>
          <w:noProof/>
        </w:rPr>
        <w:tab/>
      </w:r>
      <w:r w:rsidR="00A5047B">
        <w:rPr>
          <w:noProof/>
        </w:rPr>
        <w:fldChar w:fldCharType="begin"/>
      </w:r>
      <w:r>
        <w:rPr>
          <w:noProof/>
        </w:rPr>
        <w:instrText xml:space="preserve"> PAGEREF _Toc356801621 \h </w:instrText>
      </w:r>
      <w:r w:rsidR="00A5047B">
        <w:rPr>
          <w:noProof/>
        </w:rPr>
      </w:r>
      <w:r w:rsidR="00A5047B">
        <w:rPr>
          <w:noProof/>
        </w:rPr>
        <w:fldChar w:fldCharType="separate"/>
      </w:r>
      <w:r w:rsidR="007A0ABB">
        <w:rPr>
          <w:noProof/>
        </w:rPr>
        <w:t>201</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 xml:space="preserve"> Figure 193. Magnitude stress at each atlas vertex for all levels at each major frame for Postoperative Fusion 5.</w:t>
      </w:r>
      <w:r>
        <w:rPr>
          <w:noProof/>
        </w:rPr>
        <w:tab/>
      </w:r>
      <w:r w:rsidR="00A5047B">
        <w:rPr>
          <w:noProof/>
        </w:rPr>
        <w:fldChar w:fldCharType="begin"/>
      </w:r>
      <w:r>
        <w:rPr>
          <w:noProof/>
        </w:rPr>
        <w:instrText xml:space="preserve"> PAGEREF _Toc356801622 \h </w:instrText>
      </w:r>
      <w:r w:rsidR="00A5047B">
        <w:rPr>
          <w:noProof/>
        </w:rPr>
      </w:r>
      <w:r w:rsidR="00A5047B">
        <w:rPr>
          <w:noProof/>
        </w:rPr>
        <w:fldChar w:fldCharType="separate"/>
      </w:r>
      <w:r w:rsidR="007A0ABB">
        <w:rPr>
          <w:noProof/>
        </w:rPr>
        <w:t>202</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194. Magnitude stress at each atlas vertex for all levels at each major frame for Postoperative Fusion 6.</w:t>
      </w:r>
      <w:r>
        <w:rPr>
          <w:noProof/>
        </w:rPr>
        <w:tab/>
      </w:r>
      <w:r w:rsidR="00A5047B">
        <w:rPr>
          <w:noProof/>
        </w:rPr>
        <w:fldChar w:fldCharType="begin"/>
      </w:r>
      <w:r>
        <w:rPr>
          <w:noProof/>
        </w:rPr>
        <w:instrText xml:space="preserve"> PAGEREF _Toc356801623 \h </w:instrText>
      </w:r>
      <w:r w:rsidR="00A5047B">
        <w:rPr>
          <w:noProof/>
        </w:rPr>
      </w:r>
      <w:r w:rsidR="00A5047B">
        <w:rPr>
          <w:noProof/>
        </w:rPr>
        <w:fldChar w:fldCharType="separate"/>
      </w:r>
      <w:r w:rsidR="007A0ABB">
        <w:rPr>
          <w:noProof/>
        </w:rPr>
        <w:t>202</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lastRenderedPageBreak/>
        <w:t>Figure 195. Magnitude stress at each atlas vertex for all levels at each major frame for Postoperative Fusion 7.</w:t>
      </w:r>
      <w:r>
        <w:rPr>
          <w:noProof/>
        </w:rPr>
        <w:tab/>
      </w:r>
      <w:r w:rsidR="00A5047B">
        <w:rPr>
          <w:noProof/>
        </w:rPr>
        <w:fldChar w:fldCharType="begin"/>
      </w:r>
      <w:r>
        <w:rPr>
          <w:noProof/>
        </w:rPr>
        <w:instrText xml:space="preserve"> PAGEREF _Toc356801624 \h </w:instrText>
      </w:r>
      <w:r w:rsidR="00A5047B">
        <w:rPr>
          <w:noProof/>
        </w:rPr>
      </w:r>
      <w:r w:rsidR="00A5047B">
        <w:rPr>
          <w:noProof/>
        </w:rPr>
        <w:fldChar w:fldCharType="separate"/>
      </w:r>
      <w:r w:rsidR="007A0ABB">
        <w:rPr>
          <w:noProof/>
        </w:rPr>
        <w:t>203</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196. Magnitude stress at each atlas vertex for all levels at each major frame for Postoperative Fusion 8.</w:t>
      </w:r>
      <w:r>
        <w:rPr>
          <w:noProof/>
        </w:rPr>
        <w:tab/>
      </w:r>
      <w:r w:rsidR="00A5047B">
        <w:rPr>
          <w:noProof/>
        </w:rPr>
        <w:fldChar w:fldCharType="begin"/>
      </w:r>
      <w:r>
        <w:rPr>
          <w:noProof/>
        </w:rPr>
        <w:instrText xml:space="preserve"> PAGEREF _Toc356801625 \h </w:instrText>
      </w:r>
      <w:r w:rsidR="00A5047B">
        <w:rPr>
          <w:noProof/>
        </w:rPr>
      </w:r>
      <w:r w:rsidR="00A5047B">
        <w:rPr>
          <w:noProof/>
        </w:rPr>
        <w:fldChar w:fldCharType="separate"/>
      </w:r>
      <w:r w:rsidR="007A0ABB">
        <w:rPr>
          <w:noProof/>
        </w:rPr>
        <w:t>203</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197. Magnitude stress at each atlas vertex for all levels at each major frame for Postoperative Fusion 9.</w:t>
      </w:r>
      <w:r>
        <w:rPr>
          <w:noProof/>
        </w:rPr>
        <w:tab/>
      </w:r>
      <w:r w:rsidR="00A5047B">
        <w:rPr>
          <w:noProof/>
        </w:rPr>
        <w:fldChar w:fldCharType="begin"/>
      </w:r>
      <w:r>
        <w:rPr>
          <w:noProof/>
        </w:rPr>
        <w:instrText xml:space="preserve"> PAGEREF _Toc356801626 \h </w:instrText>
      </w:r>
      <w:r w:rsidR="00A5047B">
        <w:rPr>
          <w:noProof/>
        </w:rPr>
      </w:r>
      <w:r w:rsidR="00A5047B">
        <w:rPr>
          <w:noProof/>
        </w:rPr>
        <w:fldChar w:fldCharType="separate"/>
      </w:r>
      <w:r w:rsidR="007A0ABB">
        <w:rPr>
          <w:noProof/>
        </w:rPr>
        <w:t>204</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198. Magnitude stress at each atlas vertex for all levels at each major frame for Preoperative Facet 1.</w:t>
      </w:r>
      <w:r>
        <w:rPr>
          <w:noProof/>
        </w:rPr>
        <w:tab/>
      </w:r>
      <w:r w:rsidR="00A5047B">
        <w:rPr>
          <w:noProof/>
        </w:rPr>
        <w:fldChar w:fldCharType="begin"/>
      </w:r>
      <w:r>
        <w:rPr>
          <w:noProof/>
        </w:rPr>
        <w:instrText xml:space="preserve"> PAGEREF _Toc356801627 \h </w:instrText>
      </w:r>
      <w:r w:rsidR="00A5047B">
        <w:rPr>
          <w:noProof/>
        </w:rPr>
      </w:r>
      <w:r w:rsidR="00A5047B">
        <w:rPr>
          <w:noProof/>
        </w:rPr>
        <w:fldChar w:fldCharType="separate"/>
      </w:r>
      <w:r w:rsidR="007A0ABB">
        <w:rPr>
          <w:noProof/>
        </w:rPr>
        <w:t>204</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199. Magnitude stress at each atlas vertex for all levels at each major frame for Preoperative Facet 2.</w:t>
      </w:r>
      <w:r>
        <w:rPr>
          <w:noProof/>
        </w:rPr>
        <w:tab/>
      </w:r>
      <w:r w:rsidR="00A5047B">
        <w:rPr>
          <w:noProof/>
        </w:rPr>
        <w:fldChar w:fldCharType="begin"/>
      </w:r>
      <w:r>
        <w:rPr>
          <w:noProof/>
        </w:rPr>
        <w:instrText xml:space="preserve"> PAGEREF _Toc356801628 \h </w:instrText>
      </w:r>
      <w:r w:rsidR="00A5047B">
        <w:rPr>
          <w:noProof/>
        </w:rPr>
      </w:r>
      <w:r w:rsidR="00A5047B">
        <w:rPr>
          <w:noProof/>
        </w:rPr>
        <w:fldChar w:fldCharType="separate"/>
      </w:r>
      <w:r w:rsidR="007A0ABB">
        <w:rPr>
          <w:noProof/>
        </w:rPr>
        <w:t>205</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200. Magnitude stress at each atlas vertex for all levels at each major frame for Postoperative Facet 1.</w:t>
      </w:r>
      <w:r>
        <w:rPr>
          <w:noProof/>
        </w:rPr>
        <w:tab/>
      </w:r>
      <w:r w:rsidR="00A5047B">
        <w:rPr>
          <w:noProof/>
        </w:rPr>
        <w:fldChar w:fldCharType="begin"/>
      </w:r>
      <w:r>
        <w:rPr>
          <w:noProof/>
        </w:rPr>
        <w:instrText xml:space="preserve"> PAGEREF _Toc356801629 \h </w:instrText>
      </w:r>
      <w:r w:rsidR="00A5047B">
        <w:rPr>
          <w:noProof/>
        </w:rPr>
      </w:r>
      <w:r w:rsidR="00A5047B">
        <w:rPr>
          <w:noProof/>
        </w:rPr>
        <w:fldChar w:fldCharType="separate"/>
      </w:r>
      <w:r w:rsidR="007A0ABB">
        <w:rPr>
          <w:noProof/>
        </w:rPr>
        <w:t>205</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201. Magnitude stress at each atlas vertex for all levels at each major frame for Postoperative Facet 2.</w:t>
      </w:r>
      <w:r>
        <w:rPr>
          <w:noProof/>
        </w:rPr>
        <w:tab/>
      </w:r>
      <w:r w:rsidR="00A5047B">
        <w:rPr>
          <w:noProof/>
        </w:rPr>
        <w:fldChar w:fldCharType="begin"/>
      </w:r>
      <w:r>
        <w:rPr>
          <w:noProof/>
        </w:rPr>
        <w:instrText xml:space="preserve"> PAGEREF _Toc356801630 \h </w:instrText>
      </w:r>
      <w:r w:rsidR="00A5047B">
        <w:rPr>
          <w:noProof/>
        </w:rPr>
      </w:r>
      <w:r w:rsidR="00A5047B">
        <w:rPr>
          <w:noProof/>
        </w:rPr>
        <w:fldChar w:fldCharType="separate"/>
      </w:r>
      <w:r w:rsidR="007A0ABB">
        <w:rPr>
          <w:noProof/>
        </w:rPr>
        <w:t>206</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202. Magnitude stress at each atlas vertex for all levels at each major frame for Postoperative Disc 2.</w:t>
      </w:r>
      <w:r>
        <w:rPr>
          <w:noProof/>
        </w:rPr>
        <w:tab/>
      </w:r>
      <w:r w:rsidR="00A5047B">
        <w:rPr>
          <w:noProof/>
        </w:rPr>
        <w:fldChar w:fldCharType="begin"/>
      </w:r>
      <w:r>
        <w:rPr>
          <w:noProof/>
        </w:rPr>
        <w:instrText xml:space="preserve"> PAGEREF _Toc356801631 \h </w:instrText>
      </w:r>
      <w:r w:rsidR="00A5047B">
        <w:rPr>
          <w:noProof/>
        </w:rPr>
      </w:r>
      <w:r w:rsidR="00A5047B">
        <w:rPr>
          <w:noProof/>
        </w:rPr>
        <w:fldChar w:fldCharType="separate"/>
      </w:r>
      <w:r w:rsidR="007A0ABB">
        <w:rPr>
          <w:noProof/>
        </w:rPr>
        <w:t>206</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203. Magnitude stress at each atlas vertex for all levels at each major frame for Healthy 1.</w:t>
      </w:r>
      <w:r>
        <w:rPr>
          <w:noProof/>
        </w:rPr>
        <w:tab/>
      </w:r>
      <w:r w:rsidR="00A5047B">
        <w:rPr>
          <w:noProof/>
        </w:rPr>
        <w:fldChar w:fldCharType="begin"/>
      </w:r>
      <w:r>
        <w:rPr>
          <w:noProof/>
        </w:rPr>
        <w:instrText xml:space="preserve"> PAGEREF _Toc356801632 \h </w:instrText>
      </w:r>
      <w:r w:rsidR="00A5047B">
        <w:rPr>
          <w:noProof/>
        </w:rPr>
      </w:r>
      <w:r w:rsidR="00A5047B">
        <w:rPr>
          <w:noProof/>
        </w:rPr>
        <w:fldChar w:fldCharType="separate"/>
      </w:r>
      <w:r w:rsidR="007A0ABB">
        <w:rPr>
          <w:noProof/>
        </w:rPr>
        <w:t>207</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204. Magnitude stress at each atlas vertex for all levels at each major frame for Healthy 2.</w:t>
      </w:r>
      <w:r>
        <w:rPr>
          <w:noProof/>
        </w:rPr>
        <w:tab/>
      </w:r>
      <w:r w:rsidR="00A5047B">
        <w:rPr>
          <w:noProof/>
        </w:rPr>
        <w:fldChar w:fldCharType="begin"/>
      </w:r>
      <w:r>
        <w:rPr>
          <w:noProof/>
        </w:rPr>
        <w:instrText xml:space="preserve"> PAGEREF _Toc356801633 \h </w:instrText>
      </w:r>
      <w:r w:rsidR="00A5047B">
        <w:rPr>
          <w:noProof/>
        </w:rPr>
      </w:r>
      <w:r w:rsidR="00A5047B">
        <w:rPr>
          <w:noProof/>
        </w:rPr>
        <w:fldChar w:fldCharType="separate"/>
      </w:r>
      <w:r w:rsidR="007A0ABB">
        <w:rPr>
          <w:noProof/>
        </w:rPr>
        <w:t>207</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205. Magnitude stress at each atlas vertex for all levels at each major frame for Healthy 3.</w:t>
      </w:r>
      <w:r>
        <w:rPr>
          <w:noProof/>
        </w:rPr>
        <w:tab/>
      </w:r>
      <w:r w:rsidR="00A5047B">
        <w:rPr>
          <w:noProof/>
        </w:rPr>
        <w:fldChar w:fldCharType="begin"/>
      </w:r>
      <w:r>
        <w:rPr>
          <w:noProof/>
        </w:rPr>
        <w:instrText xml:space="preserve"> PAGEREF _Toc356801634 \h </w:instrText>
      </w:r>
      <w:r w:rsidR="00A5047B">
        <w:rPr>
          <w:noProof/>
        </w:rPr>
      </w:r>
      <w:r w:rsidR="00A5047B">
        <w:rPr>
          <w:noProof/>
        </w:rPr>
        <w:fldChar w:fldCharType="separate"/>
      </w:r>
      <w:r w:rsidR="007A0ABB">
        <w:rPr>
          <w:noProof/>
        </w:rPr>
        <w:t>208</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206. Magnitude stress at each atlas vertex for all levels at each major frame for Healthy 4.</w:t>
      </w:r>
      <w:r>
        <w:rPr>
          <w:noProof/>
        </w:rPr>
        <w:tab/>
      </w:r>
      <w:r w:rsidR="00A5047B">
        <w:rPr>
          <w:noProof/>
        </w:rPr>
        <w:fldChar w:fldCharType="begin"/>
      </w:r>
      <w:r>
        <w:rPr>
          <w:noProof/>
        </w:rPr>
        <w:instrText xml:space="preserve"> PAGEREF _Toc356801635 \h </w:instrText>
      </w:r>
      <w:r w:rsidR="00A5047B">
        <w:rPr>
          <w:noProof/>
        </w:rPr>
      </w:r>
      <w:r w:rsidR="00A5047B">
        <w:rPr>
          <w:noProof/>
        </w:rPr>
        <w:fldChar w:fldCharType="separate"/>
      </w:r>
      <w:r w:rsidR="007A0ABB">
        <w:rPr>
          <w:noProof/>
        </w:rPr>
        <w:t>208</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207. Magnitude stress at each atlas vertex for all levels at each major frame for Healthy 5.</w:t>
      </w:r>
      <w:r>
        <w:rPr>
          <w:noProof/>
        </w:rPr>
        <w:tab/>
      </w:r>
      <w:r w:rsidR="00A5047B">
        <w:rPr>
          <w:noProof/>
        </w:rPr>
        <w:fldChar w:fldCharType="begin"/>
      </w:r>
      <w:r>
        <w:rPr>
          <w:noProof/>
        </w:rPr>
        <w:instrText xml:space="preserve"> PAGEREF _Toc356801636 \h </w:instrText>
      </w:r>
      <w:r w:rsidR="00A5047B">
        <w:rPr>
          <w:noProof/>
        </w:rPr>
      </w:r>
      <w:r w:rsidR="00A5047B">
        <w:rPr>
          <w:noProof/>
        </w:rPr>
        <w:fldChar w:fldCharType="separate"/>
      </w:r>
      <w:r w:rsidR="007A0ABB">
        <w:rPr>
          <w:noProof/>
        </w:rPr>
        <w:t>209</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208. Magnitude stress at each atlas vertex for all levels at each major frame for Healthy 6.</w:t>
      </w:r>
      <w:r>
        <w:rPr>
          <w:noProof/>
        </w:rPr>
        <w:tab/>
      </w:r>
      <w:r w:rsidR="00A5047B">
        <w:rPr>
          <w:noProof/>
        </w:rPr>
        <w:fldChar w:fldCharType="begin"/>
      </w:r>
      <w:r>
        <w:rPr>
          <w:noProof/>
        </w:rPr>
        <w:instrText xml:space="preserve"> PAGEREF _Toc356801637 \h </w:instrText>
      </w:r>
      <w:r w:rsidR="00A5047B">
        <w:rPr>
          <w:noProof/>
        </w:rPr>
      </w:r>
      <w:r w:rsidR="00A5047B">
        <w:rPr>
          <w:noProof/>
        </w:rPr>
        <w:fldChar w:fldCharType="separate"/>
      </w:r>
      <w:r w:rsidR="007A0ABB">
        <w:rPr>
          <w:noProof/>
        </w:rPr>
        <w:t>209</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209. Magnitude stress at each atlas vertex for all levels at each major frame for Healthy 8.</w:t>
      </w:r>
      <w:r>
        <w:rPr>
          <w:noProof/>
        </w:rPr>
        <w:tab/>
      </w:r>
      <w:r w:rsidR="00A5047B">
        <w:rPr>
          <w:noProof/>
        </w:rPr>
        <w:fldChar w:fldCharType="begin"/>
      </w:r>
      <w:r>
        <w:rPr>
          <w:noProof/>
        </w:rPr>
        <w:instrText xml:space="preserve"> PAGEREF _Toc356801638 \h </w:instrText>
      </w:r>
      <w:r w:rsidR="00A5047B">
        <w:rPr>
          <w:noProof/>
        </w:rPr>
      </w:r>
      <w:r w:rsidR="00A5047B">
        <w:rPr>
          <w:noProof/>
        </w:rPr>
        <w:fldChar w:fldCharType="separate"/>
      </w:r>
      <w:r w:rsidR="007A0ABB">
        <w:rPr>
          <w:noProof/>
        </w:rPr>
        <w:t>210</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210. Magnitude stress at each atlas vertex for all levels at each major frame for Healthy 9.</w:t>
      </w:r>
      <w:r>
        <w:rPr>
          <w:noProof/>
        </w:rPr>
        <w:tab/>
      </w:r>
      <w:r w:rsidR="00A5047B">
        <w:rPr>
          <w:noProof/>
        </w:rPr>
        <w:fldChar w:fldCharType="begin"/>
      </w:r>
      <w:r>
        <w:rPr>
          <w:noProof/>
        </w:rPr>
        <w:instrText xml:space="preserve"> PAGEREF _Toc356801639 \h </w:instrText>
      </w:r>
      <w:r w:rsidR="00A5047B">
        <w:rPr>
          <w:noProof/>
        </w:rPr>
      </w:r>
      <w:r w:rsidR="00A5047B">
        <w:rPr>
          <w:noProof/>
        </w:rPr>
        <w:fldChar w:fldCharType="separate"/>
      </w:r>
      <w:r w:rsidR="007A0ABB">
        <w:rPr>
          <w:noProof/>
        </w:rPr>
        <w:t>210</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211. Magnitude stress at each atlas vertex for all levels at each major frame for Healthy 10.</w:t>
      </w:r>
      <w:r>
        <w:rPr>
          <w:noProof/>
        </w:rPr>
        <w:tab/>
      </w:r>
      <w:r w:rsidR="00A5047B">
        <w:rPr>
          <w:noProof/>
        </w:rPr>
        <w:fldChar w:fldCharType="begin"/>
      </w:r>
      <w:r>
        <w:rPr>
          <w:noProof/>
        </w:rPr>
        <w:instrText xml:space="preserve"> PAGEREF _Toc356801640 \h </w:instrText>
      </w:r>
      <w:r w:rsidR="00A5047B">
        <w:rPr>
          <w:noProof/>
        </w:rPr>
      </w:r>
      <w:r w:rsidR="00A5047B">
        <w:rPr>
          <w:noProof/>
        </w:rPr>
        <w:fldChar w:fldCharType="separate"/>
      </w:r>
      <w:r w:rsidR="007A0ABB">
        <w:rPr>
          <w:noProof/>
        </w:rPr>
        <w:t>211</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212. Magnitude stress at each atlas vertex for all levels at each major frame for Low Back Pain 1.</w:t>
      </w:r>
      <w:r>
        <w:rPr>
          <w:noProof/>
        </w:rPr>
        <w:tab/>
      </w:r>
      <w:r w:rsidR="00A5047B">
        <w:rPr>
          <w:noProof/>
        </w:rPr>
        <w:fldChar w:fldCharType="begin"/>
      </w:r>
      <w:r>
        <w:rPr>
          <w:noProof/>
        </w:rPr>
        <w:instrText xml:space="preserve"> PAGEREF _Toc356801641 \h </w:instrText>
      </w:r>
      <w:r w:rsidR="00A5047B">
        <w:rPr>
          <w:noProof/>
        </w:rPr>
      </w:r>
      <w:r w:rsidR="00A5047B">
        <w:rPr>
          <w:noProof/>
        </w:rPr>
        <w:fldChar w:fldCharType="separate"/>
      </w:r>
      <w:r w:rsidR="007A0ABB">
        <w:rPr>
          <w:noProof/>
        </w:rPr>
        <w:t>211</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213. Magnitude stress at each atlas vertex for all levels at each major frame for Low Back Pain 2.</w:t>
      </w:r>
      <w:r>
        <w:rPr>
          <w:noProof/>
        </w:rPr>
        <w:tab/>
      </w:r>
      <w:r w:rsidR="00A5047B">
        <w:rPr>
          <w:noProof/>
        </w:rPr>
        <w:fldChar w:fldCharType="begin"/>
      </w:r>
      <w:r>
        <w:rPr>
          <w:noProof/>
        </w:rPr>
        <w:instrText xml:space="preserve"> PAGEREF _Toc356801642 \h </w:instrText>
      </w:r>
      <w:r w:rsidR="00A5047B">
        <w:rPr>
          <w:noProof/>
        </w:rPr>
      </w:r>
      <w:r w:rsidR="00A5047B">
        <w:rPr>
          <w:noProof/>
        </w:rPr>
        <w:fldChar w:fldCharType="separate"/>
      </w:r>
      <w:r w:rsidR="007A0ABB">
        <w:rPr>
          <w:noProof/>
        </w:rPr>
        <w:t>212</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214. Magnitude stress at each atlas vertex for all levels at each major frame for Low Back Pain 3.</w:t>
      </w:r>
      <w:r>
        <w:rPr>
          <w:noProof/>
        </w:rPr>
        <w:tab/>
      </w:r>
      <w:r w:rsidR="00A5047B">
        <w:rPr>
          <w:noProof/>
        </w:rPr>
        <w:fldChar w:fldCharType="begin"/>
      </w:r>
      <w:r>
        <w:rPr>
          <w:noProof/>
        </w:rPr>
        <w:instrText xml:space="preserve"> PAGEREF _Toc356801643 \h </w:instrText>
      </w:r>
      <w:r w:rsidR="00A5047B">
        <w:rPr>
          <w:noProof/>
        </w:rPr>
      </w:r>
      <w:r w:rsidR="00A5047B">
        <w:rPr>
          <w:noProof/>
        </w:rPr>
        <w:fldChar w:fldCharType="separate"/>
      </w:r>
      <w:r w:rsidR="007A0ABB">
        <w:rPr>
          <w:noProof/>
        </w:rPr>
        <w:t>212</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215. Magnitude stress at each atlas vertex for all levels at each major frame for Low Back Pain 4.</w:t>
      </w:r>
      <w:r>
        <w:rPr>
          <w:noProof/>
        </w:rPr>
        <w:tab/>
      </w:r>
      <w:r w:rsidR="00A5047B">
        <w:rPr>
          <w:noProof/>
        </w:rPr>
        <w:fldChar w:fldCharType="begin"/>
      </w:r>
      <w:r>
        <w:rPr>
          <w:noProof/>
        </w:rPr>
        <w:instrText xml:space="preserve"> PAGEREF _Toc356801644 \h </w:instrText>
      </w:r>
      <w:r w:rsidR="00A5047B">
        <w:rPr>
          <w:noProof/>
        </w:rPr>
      </w:r>
      <w:r w:rsidR="00A5047B">
        <w:rPr>
          <w:noProof/>
        </w:rPr>
        <w:fldChar w:fldCharType="separate"/>
      </w:r>
      <w:r w:rsidR="007A0ABB">
        <w:rPr>
          <w:noProof/>
        </w:rPr>
        <w:t>213</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216. Magnitude stress at each atlas vertex for all levels at each major frame for Low Back Pain 5.</w:t>
      </w:r>
      <w:r>
        <w:rPr>
          <w:noProof/>
        </w:rPr>
        <w:tab/>
      </w:r>
      <w:r w:rsidR="00A5047B">
        <w:rPr>
          <w:noProof/>
        </w:rPr>
        <w:fldChar w:fldCharType="begin"/>
      </w:r>
      <w:r>
        <w:rPr>
          <w:noProof/>
        </w:rPr>
        <w:instrText xml:space="preserve"> PAGEREF _Toc356801645 \h </w:instrText>
      </w:r>
      <w:r w:rsidR="00A5047B">
        <w:rPr>
          <w:noProof/>
        </w:rPr>
      </w:r>
      <w:r w:rsidR="00A5047B">
        <w:rPr>
          <w:noProof/>
        </w:rPr>
        <w:fldChar w:fldCharType="separate"/>
      </w:r>
      <w:r w:rsidR="007A0ABB">
        <w:rPr>
          <w:noProof/>
        </w:rPr>
        <w:t>213</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217. Magnitude stress at each atlas vertex for all levels at each major frame for Low Back Pain 6.</w:t>
      </w:r>
      <w:r>
        <w:rPr>
          <w:noProof/>
        </w:rPr>
        <w:tab/>
      </w:r>
      <w:r w:rsidR="00A5047B">
        <w:rPr>
          <w:noProof/>
        </w:rPr>
        <w:fldChar w:fldCharType="begin"/>
      </w:r>
      <w:r>
        <w:rPr>
          <w:noProof/>
        </w:rPr>
        <w:instrText xml:space="preserve"> PAGEREF _Toc356801646 \h </w:instrText>
      </w:r>
      <w:r w:rsidR="00A5047B">
        <w:rPr>
          <w:noProof/>
        </w:rPr>
      </w:r>
      <w:r w:rsidR="00A5047B">
        <w:rPr>
          <w:noProof/>
        </w:rPr>
        <w:fldChar w:fldCharType="separate"/>
      </w:r>
      <w:r w:rsidR="007A0ABB">
        <w:rPr>
          <w:noProof/>
        </w:rPr>
        <w:t>214</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218. Magnitude stress at each atlas vertex for all levels at each major frame for Low Back Pain 8.</w:t>
      </w:r>
      <w:r>
        <w:rPr>
          <w:noProof/>
        </w:rPr>
        <w:tab/>
      </w:r>
      <w:r w:rsidR="00A5047B">
        <w:rPr>
          <w:noProof/>
        </w:rPr>
        <w:fldChar w:fldCharType="begin"/>
      </w:r>
      <w:r>
        <w:rPr>
          <w:noProof/>
        </w:rPr>
        <w:instrText xml:space="preserve"> PAGEREF _Toc356801647 \h </w:instrText>
      </w:r>
      <w:r w:rsidR="00A5047B">
        <w:rPr>
          <w:noProof/>
        </w:rPr>
      </w:r>
      <w:r w:rsidR="00A5047B">
        <w:rPr>
          <w:noProof/>
        </w:rPr>
        <w:fldChar w:fldCharType="separate"/>
      </w:r>
      <w:r w:rsidR="007A0ABB">
        <w:rPr>
          <w:noProof/>
        </w:rPr>
        <w:t>214</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219. Magnitude stress at each atlas vertex for all levels at each major frame for Low Back Pain 9.</w:t>
      </w:r>
      <w:r>
        <w:rPr>
          <w:noProof/>
        </w:rPr>
        <w:tab/>
      </w:r>
      <w:r w:rsidR="00A5047B">
        <w:rPr>
          <w:noProof/>
        </w:rPr>
        <w:fldChar w:fldCharType="begin"/>
      </w:r>
      <w:r>
        <w:rPr>
          <w:noProof/>
        </w:rPr>
        <w:instrText xml:space="preserve"> PAGEREF _Toc356801648 \h </w:instrText>
      </w:r>
      <w:r w:rsidR="00A5047B">
        <w:rPr>
          <w:noProof/>
        </w:rPr>
      </w:r>
      <w:r w:rsidR="00A5047B">
        <w:rPr>
          <w:noProof/>
        </w:rPr>
        <w:fldChar w:fldCharType="separate"/>
      </w:r>
      <w:r w:rsidR="007A0ABB">
        <w:rPr>
          <w:noProof/>
        </w:rPr>
        <w:t>215</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220. Magnitude stress at each atlas vertex for all levels at each major frame for Low Back Pain 10.</w:t>
      </w:r>
      <w:r>
        <w:rPr>
          <w:noProof/>
        </w:rPr>
        <w:tab/>
      </w:r>
      <w:r w:rsidR="00A5047B">
        <w:rPr>
          <w:noProof/>
        </w:rPr>
        <w:fldChar w:fldCharType="begin"/>
      </w:r>
      <w:r>
        <w:rPr>
          <w:noProof/>
        </w:rPr>
        <w:instrText xml:space="preserve"> PAGEREF _Toc356801649 \h </w:instrText>
      </w:r>
      <w:r w:rsidR="00A5047B">
        <w:rPr>
          <w:noProof/>
        </w:rPr>
      </w:r>
      <w:r w:rsidR="00A5047B">
        <w:rPr>
          <w:noProof/>
        </w:rPr>
        <w:fldChar w:fldCharType="separate"/>
      </w:r>
      <w:r w:rsidR="007A0ABB">
        <w:rPr>
          <w:noProof/>
        </w:rPr>
        <w:t>215</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221. Magnitude stress at each atlas vertex for all levels at each major frame for Degenerative 1.</w:t>
      </w:r>
      <w:r>
        <w:rPr>
          <w:noProof/>
        </w:rPr>
        <w:tab/>
      </w:r>
      <w:r w:rsidR="00A5047B">
        <w:rPr>
          <w:noProof/>
        </w:rPr>
        <w:fldChar w:fldCharType="begin"/>
      </w:r>
      <w:r>
        <w:rPr>
          <w:noProof/>
        </w:rPr>
        <w:instrText xml:space="preserve"> PAGEREF _Toc356801650 \h </w:instrText>
      </w:r>
      <w:r w:rsidR="00A5047B">
        <w:rPr>
          <w:noProof/>
        </w:rPr>
      </w:r>
      <w:r w:rsidR="00A5047B">
        <w:rPr>
          <w:noProof/>
        </w:rPr>
        <w:fldChar w:fldCharType="separate"/>
      </w:r>
      <w:r w:rsidR="007A0ABB">
        <w:rPr>
          <w:noProof/>
        </w:rPr>
        <w:t>216</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222. Magnitude stress at each atlas vertex for all levels at each major frame for Degenerative 2.</w:t>
      </w:r>
      <w:r>
        <w:rPr>
          <w:noProof/>
        </w:rPr>
        <w:tab/>
      </w:r>
      <w:r w:rsidR="00A5047B">
        <w:rPr>
          <w:noProof/>
        </w:rPr>
        <w:fldChar w:fldCharType="begin"/>
      </w:r>
      <w:r>
        <w:rPr>
          <w:noProof/>
        </w:rPr>
        <w:instrText xml:space="preserve"> PAGEREF _Toc356801651 \h </w:instrText>
      </w:r>
      <w:r w:rsidR="00A5047B">
        <w:rPr>
          <w:noProof/>
        </w:rPr>
      </w:r>
      <w:r w:rsidR="00A5047B">
        <w:rPr>
          <w:noProof/>
        </w:rPr>
        <w:fldChar w:fldCharType="separate"/>
      </w:r>
      <w:r w:rsidR="007A0ABB">
        <w:rPr>
          <w:noProof/>
        </w:rPr>
        <w:t>216</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223. Magnitude stress at each atlas vertex for all levels at each major frame for Degenerative 3.</w:t>
      </w:r>
      <w:r>
        <w:rPr>
          <w:noProof/>
        </w:rPr>
        <w:tab/>
      </w:r>
      <w:r w:rsidR="00A5047B">
        <w:rPr>
          <w:noProof/>
        </w:rPr>
        <w:fldChar w:fldCharType="begin"/>
      </w:r>
      <w:r>
        <w:rPr>
          <w:noProof/>
        </w:rPr>
        <w:instrText xml:space="preserve"> PAGEREF _Toc356801652 \h </w:instrText>
      </w:r>
      <w:r w:rsidR="00A5047B">
        <w:rPr>
          <w:noProof/>
        </w:rPr>
      </w:r>
      <w:r w:rsidR="00A5047B">
        <w:rPr>
          <w:noProof/>
        </w:rPr>
        <w:fldChar w:fldCharType="separate"/>
      </w:r>
      <w:r w:rsidR="007A0ABB">
        <w:rPr>
          <w:noProof/>
        </w:rPr>
        <w:t>217</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224. Magnitude stress at each atlas vertex for all levels at each major frame for Degenerative 4.</w:t>
      </w:r>
      <w:r>
        <w:rPr>
          <w:noProof/>
        </w:rPr>
        <w:tab/>
      </w:r>
      <w:r w:rsidR="00A5047B">
        <w:rPr>
          <w:noProof/>
        </w:rPr>
        <w:fldChar w:fldCharType="begin"/>
      </w:r>
      <w:r>
        <w:rPr>
          <w:noProof/>
        </w:rPr>
        <w:instrText xml:space="preserve"> PAGEREF _Toc356801653 \h </w:instrText>
      </w:r>
      <w:r w:rsidR="00A5047B">
        <w:rPr>
          <w:noProof/>
        </w:rPr>
      </w:r>
      <w:r w:rsidR="00A5047B">
        <w:rPr>
          <w:noProof/>
        </w:rPr>
        <w:fldChar w:fldCharType="separate"/>
      </w:r>
      <w:r w:rsidR="007A0ABB">
        <w:rPr>
          <w:noProof/>
        </w:rPr>
        <w:t>217</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225. Magnitude stress at each atlas vertex for all levels at each major frame for Degenerative 5.</w:t>
      </w:r>
      <w:r>
        <w:rPr>
          <w:noProof/>
        </w:rPr>
        <w:tab/>
      </w:r>
      <w:r w:rsidR="00A5047B">
        <w:rPr>
          <w:noProof/>
        </w:rPr>
        <w:fldChar w:fldCharType="begin"/>
      </w:r>
      <w:r>
        <w:rPr>
          <w:noProof/>
        </w:rPr>
        <w:instrText xml:space="preserve"> PAGEREF _Toc356801654 \h </w:instrText>
      </w:r>
      <w:r w:rsidR="00A5047B">
        <w:rPr>
          <w:noProof/>
        </w:rPr>
      </w:r>
      <w:r w:rsidR="00A5047B">
        <w:rPr>
          <w:noProof/>
        </w:rPr>
        <w:fldChar w:fldCharType="separate"/>
      </w:r>
      <w:r w:rsidR="007A0ABB">
        <w:rPr>
          <w:noProof/>
        </w:rPr>
        <w:t>218</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226. Magnitude stress at each atlas vertex for all levels at each major frame for Degenerative 6.</w:t>
      </w:r>
      <w:r>
        <w:rPr>
          <w:noProof/>
        </w:rPr>
        <w:tab/>
      </w:r>
      <w:r w:rsidR="00A5047B">
        <w:rPr>
          <w:noProof/>
        </w:rPr>
        <w:fldChar w:fldCharType="begin"/>
      </w:r>
      <w:r>
        <w:rPr>
          <w:noProof/>
        </w:rPr>
        <w:instrText xml:space="preserve"> PAGEREF _Toc356801655 \h </w:instrText>
      </w:r>
      <w:r w:rsidR="00A5047B">
        <w:rPr>
          <w:noProof/>
        </w:rPr>
      </w:r>
      <w:r w:rsidR="00A5047B">
        <w:rPr>
          <w:noProof/>
        </w:rPr>
        <w:fldChar w:fldCharType="separate"/>
      </w:r>
      <w:r w:rsidR="007A0ABB">
        <w:rPr>
          <w:noProof/>
        </w:rPr>
        <w:t>218</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227. Magnitude stress at each atlas vertex for all levels at each major frame for Degenerative 7.</w:t>
      </w:r>
      <w:r>
        <w:rPr>
          <w:noProof/>
        </w:rPr>
        <w:tab/>
      </w:r>
      <w:r w:rsidR="00A5047B">
        <w:rPr>
          <w:noProof/>
        </w:rPr>
        <w:fldChar w:fldCharType="begin"/>
      </w:r>
      <w:r>
        <w:rPr>
          <w:noProof/>
        </w:rPr>
        <w:instrText xml:space="preserve"> PAGEREF _Toc356801656 \h </w:instrText>
      </w:r>
      <w:r w:rsidR="00A5047B">
        <w:rPr>
          <w:noProof/>
        </w:rPr>
      </w:r>
      <w:r w:rsidR="00A5047B">
        <w:rPr>
          <w:noProof/>
        </w:rPr>
        <w:fldChar w:fldCharType="separate"/>
      </w:r>
      <w:r w:rsidR="007A0ABB">
        <w:rPr>
          <w:noProof/>
        </w:rPr>
        <w:t>219</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228. Magnitude stress at each atlas vertex for all levels at each major frame for Degenerative 8.</w:t>
      </w:r>
      <w:r>
        <w:rPr>
          <w:noProof/>
        </w:rPr>
        <w:tab/>
      </w:r>
      <w:r w:rsidR="00A5047B">
        <w:rPr>
          <w:noProof/>
        </w:rPr>
        <w:fldChar w:fldCharType="begin"/>
      </w:r>
      <w:r>
        <w:rPr>
          <w:noProof/>
        </w:rPr>
        <w:instrText xml:space="preserve"> PAGEREF _Toc356801657 \h </w:instrText>
      </w:r>
      <w:r w:rsidR="00A5047B">
        <w:rPr>
          <w:noProof/>
        </w:rPr>
      </w:r>
      <w:r w:rsidR="00A5047B">
        <w:rPr>
          <w:noProof/>
        </w:rPr>
        <w:fldChar w:fldCharType="separate"/>
      </w:r>
      <w:r w:rsidR="007A0ABB">
        <w:rPr>
          <w:noProof/>
        </w:rPr>
        <w:t>219</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229. Magnitude stress at each atlas vertex for all levels at each major frame for Degenerative 9.</w:t>
      </w:r>
      <w:r>
        <w:rPr>
          <w:noProof/>
        </w:rPr>
        <w:tab/>
      </w:r>
      <w:r w:rsidR="00A5047B">
        <w:rPr>
          <w:noProof/>
        </w:rPr>
        <w:fldChar w:fldCharType="begin"/>
      </w:r>
      <w:r>
        <w:rPr>
          <w:noProof/>
        </w:rPr>
        <w:instrText xml:space="preserve"> PAGEREF _Toc356801658 \h </w:instrText>
      </w:r>
      <w:r w:rsidR="00A5047B">
        <w:rPr>
          <w:noProof/>
        </w:rPr>
      </w:r>
      <w:r w:rsidR="00A5047B">
        <w:rPr>
          <w:noProof/>
        </w:rPr>
        <w:fldChar w:fldCharType="separate"/>
      </w:r>
      <w:r w:rsidR="007A0ABB">
        <w:rPr>
          <w:noProof/>
        </w:rPr>
        <w:t>220</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230. Magnitude stress at each atlas vertex for all levels at each major frame for Degenerative 10.</w:t>
      </w:r>
      <w:r>
        <w:rPr>
          <w:noProof/>
        </w:rPr>
        <w:tab/>
      </w:r>
      <w:r w:rsidR="00A5047B">
        <w:rPr>
          <w:noProof/>
        </w:rPr>
        <w:fldChar w:fldCharType="begin"/>
      </w:r>
      <w:r>
        <w:rPr>
          <w:noProof/>
        </w:rPr>
        <w:instrText xml:space="preserve"> PAGEREF _Toc356801659 \h </w:instrText>
      </w:r>
      <w:r w:rsidR="00A5047B">
        <w:rPr>
          <w:noProof/>
        </w:rPr>
      </w:r>
      <w:r w:rsidR="00A5047B">
        <w:rPr>
          <w:noProof/>
        </w:rPr>
        <w:fldChar w:fldCharType="separate"/>
      </w:r>
      <w:r w:rsidR="007A0ABB">
        <w:rPr>
          <w:noProof/>
        </w:rPr>
        <w:t>220</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lastRenderedPageBreak/>
        <w:t>Figure 231. Magnitude stress at each atlas vertex for all levels at each major frame for Preoperative Fusion 1.</w:t>
      </w:r>
      <w:r>
        <w:rPr>
          <w:noProof/>
        </w:rPr>
        <w:tab/>
      </w:r>
      <w:r w:rsidR="00A5047B">
        <w:rPr>
          <w:noProof/>
        </w:rPr>
        <w:fldChar w:fldCharType="begin"/>
      </w:r>
      <w:r>
        <w:rPr>
          <w:noProof/>
        </w:rPr>
        <w:instrText xml:space="preserve"> PAGEREF _Toc356801660 \h </w:instrText>
      </w:r>
      <w:r w:rsidR="00A5047B">
        <w:rPr>
          <w:noProof/>
        </w:rPr>
      </w:r>
      <w:r w:rsidR="00A5047B">
        <w:rPr>
          <w:noProof/>
        </w:rPr>
        <w:fldChar w:fldCharType="separate"/>
      </w:r>
      <w:r w:rsidR="007A0ABB">
        <w:rPr>
          <w:noProof/>
        </w:rPr>
        <w:t>221</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232. Magnitude stress at each atlas vertex for all levels at each major frame for Preoperative Fusion 2.</w:t>
      </w:r>
      <w:r>
        <w:rPr>
          <w:noProof/>
        </w:rPr>
        <w:tab/>
      </w:r>
      <w:r w:rsidR="00A5047B">
        <w:rPr>
          <w:noProof/>
        </w:rPr>
        <w:fldChar w:fldCharType="begin"/>
      </w:r>
      <w:r>
        <w:rPr>
          <w:noProof/>
        </w:rPr>
        <w:instrText xml:space="preserve"> PAGEREF _Toc356801661 \h </w:instrText>
      </w:r>
      <w:r w:rsidR="00A5047B">
        <w:rPr>
          <w:noProof/>
        </w:rPr>
      </w:r>
      <w:r w:rsidR="00A5047B">
        <w:rPr>
          <w:noProof/>
        </w:rPr>
        <w:fldChar w:fldCharType="separate"/>
      </w:r>
      <w:r w:rsidR="007A0ABB">
        <w:rPr>
          <w:noProof/>
        </w:rPr>
        <w:t>221</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233. Magnitude stress at each atlas vertex for all levels at each major frame for Preoperative Fusion 3.</w:t>
      </w:r>
      <w:r>
        <w:rPr>
          <w:noProof/>
        </w:rPr>
        <w:tab/>
      </w:r>
      <w:r w:rsidR="00A5047B">
        <w:rPr>
          <w:noProof/>
        </w:rPr>
        <w:fldChar w:fldCharType="begin"/>
      </w:r>
      <w:r>
        <w:rPr>
          <w:noProof/>
        </w:rPr>
        <w:instrText xml:space="preserve"> PAGEREF _Toc356801662 \h </w:instrText>
      </w:r>
      <w:r w:rsidR="00A5047B">
        <w:rPr>
          <w:noProof/>
        </w:rPr>
      </w:r>
      <w:r w:rsidR="00A5047B">
        <w:rPr>
          <w:noProof/>
        </w:rPr>
        <w:fldChar w:fldCharType="separate"/>
      </w:r>
      <w:r w:rsidR="007A0ABB">
        <w:rPr>
          <w:noProof/>
        </w:rPr>
        <w:t>222</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234. Magnitude stress at each atlas vertex for all levels at each major frame for Preoperative Fusion 4.</w:t>
      </w:r>
      <w:r>
        <w:rPr>
          <w:noProof/>
        </w:rPr>
        <w:tab/>
      </w:r>
      <w:r w:rsidR="00A5047B">
        <w:rPr>
          <w:noProof/>
        </w:rPr>
        <w:fldChar w:fldCharType="begin"/>
      </w:r>
      <w:r>
        <w:rPr>
          <w:noProof/>
        </w:rPr>
        <w:instrText xml:space="preserve"> PAGEREF _Toc356801663 \h </w:instrText>
      </w:r>
      <w:r w:rsidR="00A5047B">
        <w:rPr>
          <w:noProof/>
        </w:rPr>
      </w:r>
      <w:r w:rsidR="00A5047B">
        <w:rPr>
          <w:noProof/>
        </w:rPr>
        <w:fldChar w:fldCharType="separate"/>
      </w:r>
      <w:r w:rsidR="007A0ABB">
        <w:rPr>
          <w:noProof/>
        </w:rPr>
        <w:t>222</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235. Magnitude stress at each atlas vertex for all levels at each major frame for Preoperative Fusion 5.</w:t>
      </w:r>
      <w:r>
        <w:rPr>
          <w:noProof/>
        </w:rPr>
        <w:tab/>
      </w:r>
      <w:r w:rsidR="00A5047B">
        <w:rPr>
          <w:noProof/>
        </w:rPr>
        <w:fldChar w:fldCharType="begin"/>
      </w:r>
      <w:r>
        <w:rPr>
          <w:noProof/>
        </w:rPr>
        <w:instrText xml:space="preserve"> PAGEREF _Toc356801664 \h </w:instrText>
      </w:r>
      <w:r w:rsidR="00A5047B">
        <w:rPr>
          <w:noProof/>
        </w:rPr>
      </w:r>
      <w:r w:rsidR="00A5047B">
        <w:rPr>
          <w:noProof/>
        </w:rPr>
        <w:fldChar w:fldCharType="separate"/>
      </w:r>
      <w:r w:rsidR="007A0ABB">
        <w:rPr>
          <w:noProof/>
        </w:rPr>
        <w:t>223</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236. Magnitude stress at each atlas vertex for all levels at each major frame for Preoperative Fusion 6.</w:t>
      </w:r>
      <w:r>
        <w:rPr>
          <w:noProof/>
        </w:rPr>
        <w:tab/>
      </w:r>
      <w:r w:rsidR="00A5047B">
        <w:rPr>
          <w:noProof/>
        </w:rPr>
        <w:fldChar w:fldCharType="begin"/>
      </w:r>
      <w:r>
        <w:rPr>
          <w:noProof/>
        </w:rPr>
        <w:instrText xml:space="preserve"> PAGEREF _Toc356801665 \h </w:instrText>
      </w:r>
      <w:r w:rsidR="00A5047B">
        <w:rPr>
          <w:noProof/>
        </w:rPr>
      </w:r>
      <w:r w:rsidR="00A5047B">
        <w:rPr>
          <w:noProof/>
        </w:rPr>
        <w:fldChar w:fldCharType="separate"/>
      </w:r>
      <w:r w:rsidR="007A0ABB">
        <w:rPr>
          <w:noProof/>
        </w:rPr>
        <w:t>223</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237. Magnitude stress at each atlas vertex for all levels at each major frame for Preoperative Fusion 7.</w:t>
      </w:r>
      <w:r>
        <w:rPr>
          <w:noProof/>
        </w:rPr>
        <w:tab/>
      </w:r>
      <w:r w:rsidR="00A5047B">
        <w:rPr>
          <w:noProof/>
        </w:rPr>
        <w:fldChar w:fldCharType="begin"/>
      </w:r>
      <w:r>
        <w:rPr>
          <w:noProof/>
        </w:rPr>
        <w:instrText xml:space="preserve"> PAGEREF _Toc356801666 \h </w:instrText>
      </w:r>
      <w:r w:rsidR="00A5047B">
        <w:rPr>
          <w:noProof/>
        </w:rPr>
      </w:r>
      <w:r w:rsidR="00A5047B">
        <w:rPr>
          <w:noProof/>
        </w:rPr>
        <w:fldChar w:fldCharType="separate"/>
      </w:r>
      <w:r w:rsidR="007A0ABB">
        <w:rPr>
          <w:noProof/>
        </w:rPr>
        <w:t>224</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238. Magnitude stress at each atlas vertex for all levels at each major frame for Preoperative Fusion 8.</w:t>
      </w:r>
      <w:r>
        <w:rPr>
          <w:noProof/>
        </w:rPr>
        <w:tab/>
      </w:r>
      <w:r w:rsidR="00A5047B">
        <w:rPr>
          <w:noProof/>
        </w:rPr>
        <w:fldChar w:fldCharType="begin"/>
      </w:r>
      <w:r>
        <w:rPr>
          <w:noProof/>
        </w:rPr>
        <w:instrText xml:space="preserve"> PAGEREF _Toc356801667 \h </w:instrText>
      </w:r>
      <w:r w:rsidR="00A5047B">
        <w:rPr>
          <w:noProof/>
        </w:rPr>
      </w:r>
      <w:r w:rsidR="00A5047B">
        <w:rPr>
          <w:noProof/>
        </w:rPr>
        <w:fldChar w:fldCharType="separate"/>
      </w:r>
      <w:r w:rsidR="007A0ABB">
        <w:rPr>
          <w:noProof/>
        </w:rPr>
        <w:t>224</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239. Magnitude stress at each atlas vertex for all levels at each major frame for Preoperative Fusion 9.</w:t>
      </w:r>
      <w:r>
        <w:rPr>
          <w:noProof/>
        </w:rPr>
        <w:tab/>
      </w:r>
      <w:r w:rsidR="00A5047B">
        <w:rPr>
          <w:noProof/>
        </w:rPr>
        <w:fldChar w:fldCharType="begin"/>
      </w:r>
      <w:r>
        <w:rPr>
          <w:noProof/>
        </w:rPr>
        <w:instrText xml:space="preserve"> PAGEREF _Toc356801668 \h </w:instrText>
      </w:r>
      <w:r w:rsidR="00A5047B">
        <w:rPr>
          <w:noProof/>
        </w:rPr>
      </w:r>
      <w:r w:rsidR="00A5047B">
        <w:rPr>
          <w:noProof/>
        </w:rPr>
        <w:fldChar w:fldCharType="separate"/>
      </w:r>
      <w:r w:rsidR="007A0ABB">
        <w:rPr>
          <w:noProof/>
        </w:rPr>
        <w:t>225</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240. Magnitude stress at each atlas vertex for all levels at each major frame for Preoperative Fusion 10.</w:t>
      </w:r>
      <w:r>
        <w:rPr>
          <w:noProof/>
        </w:rPr>
        <w:tab/>
      </w:r>
      <w:r w:rsidR="00A5047B">
        <w:rPr>
          <w:noProof/>
        </w:rPr>
        <w:fldChar w:fldCharType="begin"/>
      </w:r>
      <w:r>
        <w:rPr>
          <w:noProof/>
        </w:rPr>
        <w:instrText xml:space="preserve"> PAGEREF _Toc356801669 \h </w:instrText>
      </w:r>
      <w:r w:rsidR="00A5047B">
        <w:rPr>
          <w:noProof/>
        </w:rPr>
      </w:r>
      <w:r w:rsidR="00A5047B">
        <w:rPr>
          <w:noProof/>
        </w:rPr>
        <w:fldChar w:fldCharType="separate"/>
      </w:r>
      <w:r w:rsidR="007A0ABB">
        <w:rPr>
          <w:noProof/>
        </w:rPr>
        <w:t>225</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241. Magnitude stress at each atlas vertex for all levels at each major frame for Postoperative Fusion 1.</w:t>
      </w:r>
      <w:r>
        <w:rPr>
          <w:noProof/>
        </w:rPr>
        <w:tab/>
      </w:r>
      <w:r w:rsidR="00A5047B">
        <w:rPr>
          <w:noProof/>
        </w:rPr>
        <w:fldChar w:fldCharType="begin"/>
      </w:r>
      <w:r>
        <w:rPr>
          <w:noProof/>
        </w:rPr>
        <w:instrText xml:space="preserve"> PAGEREF _Toc356801670 \h </w:instrText>
      </w:r>
      <w:r w:rsidR="00A5047B">
        <w:rPr>
          <w:noProof/>
        </w:rPr>
      </w:r>
      <w:r w:rsidR="00A5047B">
        <w:rPr>
          <w:noProof/>
        </w:rPr>
        <w:fldChar w:fldCharType="separate"/>
      </w:r>
      <w:r w:rsidR="007A0ABB">
        <w:rPr>
          <w:noProof/>
        </w:rPr>
        <w:t>226</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242. Magnitude stress at each atlas vertex for all levels at each major frame for Postoperative Fusion 2.</w:t>
      </w:r>
      <w:r>
        <w:rPr>
          <w:noProof/>
        </w:rPr>
        <w:tab/>
      </w:r>
      <w:r w:rsidR="00A5047B">
        <w:rPr>
          <w:noProof/>
        </w:rPr>
        <w:fldChar w:fldCharType="begin"/>
      </w:r>
      <w:r>
        <w:rPr>
          <w:noProof/>
        </w:rPr>
        <w:instrText xml:space="preserve"> PAGEREF _Toc356801671 \h </w:instrText>
      </w:r>
      <w:r w:rsidR="00A5047B">
        <w:rPr>
          <w:noProof/>
        </w:rPr>
      </w:r>
      <w:r w:rsidR="00A5047B">
        <w:rPr>
          <w:noProof/>
        </w:rPr>
        <w:fldChar w:fldCharType="separate"/>
      </w:r>
      <w:r w:rsidR="007A0ABB">
        <w:rPr>
          <w:noProof/>
        </w:rPr>
        <w:t>226</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243. Magnitude stress at each atlas vertex for all levels at each major frame for Postoperative Fusion 3.</w:t>
      </w:r>
      <w:r>
        <w:rPr>
          <w:noProof/>
        </w:rPr>
        <w:tab/>
      </w:r>
      <w:r w:rsidR="00A5047B">
        <w:rPr>
          <w:noProof/>
        </w:rPr>
        <w:fldChar w:fldCharType="begin"/>
      </w:r>
      <w:r>
        <w:rPr>
          <w:noProof/>
        </w:rPr>
        <w:instrText xml:space="preserve"> PAGEREF _Toc356801672 \h </w:instrText>
      </w:r>
      <w:r w:rsidR="00A5047B">
        <w:rPr>
          <w:noProof/>
        </w:rPr>
      </w:r>
      <w:r w:rsidR="00A5047B">
        <w:rPr>
          <w:noProof/>
        </w:rPr>
        <w:fldChar w:fldCharType="separate"/>
      </w:r>
      <w:r w:rsidR="007A0ABB">
        <w:rPr>
          <w:noProof/>
        </w:rPr>
        <w:t>227</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244. Magnitude stress at each atlas vertex for all levels at each major frame for Postoperative Fusion 4.</w:t>
      </w:r>
      <w:r>
        <w:rPr>
          <w:noProof/>
        </w:rPr>
        <w:tab/>
      </w:r>
      <w:r w:rsidR="00A5047B">
        <w:rPr>
          <w:noProof/>
        </w:rPr>
        <w:fldChar w:fldCharType="begin"/>
      </w:r>
      <w:r>
        <w:rPr>
          <w:noProof/>
        </w:rPr>
        <w:instrText xml:space="preserve"> PAGEREF _Toc356801673 \h </w:instrText>
      </w:r>
      <w:r w:rsidR="00A5047B">
        <w:rPr>
          <w:noProof/>
        </w:rPr>
      </w:r>
      <w:r w:rsidR="00A5047B">
        <w:rPr>
          <w:noProof/>
        </w:rPr>
        <w:fldChar w:fldCharType="separate"/>
      </w:r>
      <w:r w:rsidR="007A0ABB">
        <w:rPr>
          <w:noProof/>
        </w:rPr>
        <w:t>227</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245. Magnitude stress at each atlas vertex for all levels at each major frame for Postoperative Fusion 5.</w:t>
      </w:r>
      <w:r>
        <w:rPr>
          <w:noProof/>
        </w:rPr>
        <w:tab/>
      </w:r>
      <w:r w:rsidR="00A5047B">
        <w:rPr>
          <w:noProof/>
        </w:rPr>
        <w:fldChar w:fldCharType="begin"/>
      </w:r>
      <w:r>
        <w:rPr>
          <w:noProof/>
        </w:rPr>
        <w:instrText xml:space="preserve"> PAGEREF _Toc356801674 \h </w:instrText>
      </w:r>
      <w:r w:rsidR="00A5047B">
        <w:rPr>
          <w:noProof/>
        </w:rPr>
      </w:r>
      <w:r w:rsidR="00A5047B">
        <w:rPr>
          <w:noProof/>
        </w:rPr>
        <w:fldChar w:fldCharType="separate"/>
      </w:r>
      <w:r w:rsidR="007A0ABB">
        <w:rPr>
          <w:noProof/>
        </w:rPr>
        <w:t>228</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246. Magnitude stress at each atlas vertex for all levels at each major frame for Postoperative Fusion 6.</w:t>
      </w:r>
      <w:r>
        <w:rPr>
          <w:noProof/>
        </w:rPr>
        <w:tab/>
      </w:r>
      <w:r w:rsidR="00A5047B">
        <w:rPr>
          <w:noProof/>
        </w:rPr>
        <w:fldChar w:fldCharType="begin"/>
      </w:r>
      <w:r>
        <w:rPr>
          <w:noProof/>
        </w:rPr>
        <w:instrText xml:space="preserve"> PAGEREF _Toc356801675 \h </w:instrText>
      </w:r>
      <w:r w:rsidR="00A5047B">
        <w:rPr>
          <w:noProof/>
        </w:rPr>
      </w:r>
      <w:r w:rsidR="00A5047B">
        <w:rPr>
          <w:noProof/>
        </w:rPr>
        <w:fldChar w:fldCharType="separate"/>
      </w:r>
      <w:r w:rsidR="007A0ABB">
        <w:rPr>
          <w:noProof/>
        </w:rPr>
        <w:t>228</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247. Magnitude stress at each atlas vertex for all levels at each major frame for Postoperative Fusion 7.</w:t>
      </w:r>
      <w:r>
        <w:rPr>
          <w:noProof/>
        </w:rPr>
        <w:tab/>
      </w:r>
      <w:r w:rsidR="00A5047B">
        <w:rPr>
          <w:noProof/>
        </w:rPr>
        <w:fldChar w:fldCharType="begin"/>
      </w:r>
      <w:r>
        <w:rPr>
          <w:noProof/>
        </w:rPr>
        <w:instrText xml:space="preserve"> PAGEREF _Toc356801676 \h </w:instrText>
      </w:r>
      <w:r w:rsidR="00A5047B">
        <w:rPr>
          <w:noProof/>
        </w:rPr>
      </w:r>
      <w:r w:rsidR="00A5047B">
        <w:rPr>
          <w:noProof/>
        </w:rPr>
        <w:fldChar w:fldCharType="separate"/>
      </w:r>
      <w:r w:rsidR="007A0ABB">
        <w:rPr>
          <w:noProof/>
        </w:rPr>
        <w:t>229</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248. Magnitude stress at each atlas vertex for all levels at each major frame for Postoperative Fusion 8.</w:t>
      </w:r>
      <w:r>
        <w:rPr>
          <w:noProof/>
        </w:rPr>
        <w:tab/>
      </w:r>
      <w:r w:rsidR="00A5047B">
        <w:rPr>
          <w:noProof/>
        </w:rPr>
        <w:fldChar w:fldCharType="begin"/>
      </w:r>
      <w:r>
        <w:rPr>
          <w:noProof/>
        </w:rPr>
        <w:instrText xml:space="preserve"> PAGEREF _Toc356801677 \h </w:instrText>
      </w:r>
      <w:r w:rsidR="00A5047B">
        <w:rPr>
          <w:noProof/>
        </w:rPr>
      </w:r>
      <w:r w:rsidR="00A5047B">
        <w:rPr>
          <w:noProof/>
        </w:rPr>
        <w:fldChar w:fldCharType="separate"/>
      </w:r>
      <w:r w:rsidR="007A0ABB">
        <w:rPr>
          <w:noProof/>
        </w:rPr>
        <w:t>229</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249. Magnitude stress at each atlas vertex for all levels at each major frame for Postoperative Fusion 9.</w:t>
      </w:r>
      <w:r>
        <w:rPr>
          <w:noProof/>
        </w:rPr>
        <w:tab/>
      </w:r>
      <w:r w:rsidR="00A5047B">
        <w:rPr>
          <w:noProof/>
        </w:rPr>
        <w:fldChar w:fldCharType="begin"/>
      </w:r>
      <w:r>
        <w:rPr>
          <w:noProof/>
        </w:rPr>
        <w:instrText xml:space="preserve"> PAGEREF _Toc356801678 \h </w:instrText>
      </w:r>
      <w:r w:rsidR="00A5047B">
        <w:rPr>
          <w:noProof/>
        </w:rPr>
      </w:r>
      <w:r w:rsidR="00A5047B">
        <w:rPr>
          <w:noProof/>
        </w:rPr>
        <w:fldChar w:fldCharType="separate"/>
      </w:r>
      <w:r w:rsidR="007A0ABB">
        <w:rPr>
          <w:noProof/>
        </w:rPr>
        <w:t>230</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250. Magnitude stress at each atlas vertex for all levels at each major frame for Preoperative Facet 1.</w:t>
      </w:r>
      <w:r>
        <w:rPr>
          <w:noProof/>
        </w:rPr>
        <w:tab/>
      </w:r>
      <w:r w:rsidR="00A5047B">
        <w:rPr>
          <w:noProof/>
        </w:rPr>
        <w:fldChar w:fldCharType="begin"/>
      </w:r>
      <w:r>
        <w:rPr>
          <w:noProof/>
        </w:rPr>
        <w:instrText xml:space="preserve"> PAGEREF _Toc356801679 \h </w:instrText>
      </w:r>
      <w:r w:rsidR="00A5047B">
        <w:rPr>
          <w:noProof/>
        </w:rPr>
      </w:r>
      <w:r w:rsidR="00A5047B">
        <w:rPr>
          <w:noProof/>
        </w:rPr>
        <w:fldChar w:fldCharType="separate"/>
      </w:r>
      <w:r w:rsidR="007A0ABB">
        <w:rPr>
          <w:noProof/>
        </w:rPr>
        <w:t>230</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251. Magnitude stress at each atlas vertex for all levels at each major frame for Preoperative Facet 2.</w:t>
      </w:r>
      <w:r>
        <w:rPr>
          <w:noProof/>
        </w:rPr>
        <w:tab/>
      </w:r>
      <w:r w:rsidR="00A5047B">
        <w:rPr>
          <w:noProof/>
        </w:rPr>
        <w:fldChar w:fldCharType="begin"/>
      </w:r>
      <w:r>
        <w:rPr>
          <w:noProof/>
        </w:rPr>
        <w:instrText xml:space="preserve"> PAGEREF _Toc356801680 \h </w:instrText>
      </w:r>
      <w:r w:rsidR="00A5047B">
        <w:rPr>
          <w:noProof/>
        </w:rPr>
      </w:r>
      <w:r w:rsidR="00A5047B">
        <w:rPr>
          <w:noProof/>
        </w:rPr>
        <w:fldChar w:fldCharType="separate"/>
      </w:r>
      <w:r w:rsidR="007A0ABB">
        <w:rPr>
          <w:noProof/>
        </w:rPr>
        <w:t>231</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252. Magnitude stress at each atlas vertex for all levels at each major frame for Postoperative Facet 1.</w:t>
      </w:r>
      <w:r>
        <w:rPr>
          <w:noProof/>
        </w:rPr>
        <w:tab/>
      </w:r>
      <w:r w:rsidR="00A5047B">
        <w:rPr>
          <w:noProof/>
        </w:rPr>
        <w:fldChar w:fldCharType="begin"/>
      </w:r>
      <w:r>
        <w:rPr>
          <w:noProof/>
        </w:rPr>
        <w:instrText xml:space="preserve"> PAGEREF _Toc356801681 \h </w:instrText>
      </w:r>
      <w:r w:rsidR="00A5047B">
        <w:rPr>
          <w:noProof/>
        </w:rPr>
      </w:r>
      <w:r w:rsidR="00A5047B">
        <w:rPr>
          <w:noProof/>
        </w:rPr>
        <w:fldChar w:fldCharType="separate"/>
      </w:r>
      <w:r w:rsidR="007A0ABB">
        <w:rPr>
          <w:noProof/>
        </w:rPr>
        <w:t>231</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253. Magnitude stress at each atlas vertex for all levels at each major frame for Postoperative Facet 2.</w:t>
      </w:r>
      <w:r>
        <w:rPr>
          <w:noProof/>
        </w:rPr>
        <w:tab/>
      </w:r>
      <w:r w:rsidR="00A5047B">
        <w:rPr>
          <w:noProof/>
        </w:rPr>
        <w:fldChar w:fldCharType="begin"/>
      </w:r>
      <w:r>
        <w:rPr>
          <w:noProof/>
        </w:rPr>
        <w:instrText xml:space="preserve"> PAGEREF _Toc356801682 \h </w:instrText>
      </w:r>
      <w:r w:rsidR="00A5047B">
        <w:rPr>
          <w:noProof/>
        </w:rPr>
      </w:r>
      <w:r w:rsidR="00A5047B">
        <w:rPr>
          <w:noProof/>
        </w:rPr>
        <w:fldChar w:fldCharType="separate"/>
      </w:r>
      <w:r w:rsidR="007A0ABB">
        <w:rPr>
          <w:noProof/>
        </w:rPr>
        <w:t>232</w:t>
      </w:r>
      <w:r w:rsidR="00A5047B">
        <w:rPr>
          <w:noProof/>
        </w:rPr>
        <w:fldChar w:fldCharType="end"/>
      </w:r>
    </w:p>
    <w:p w:rsidR="00C920E8" w:rsidRDefault="00C920E8">
      <w:pPr>
        <w:pStyle w:val="TableofFigures"/>
        <w:tabs>
          <w:tab w:val="right" w:leader="dot" w:pos="9926"/>
        </w:tabs>
        <w:rPr>
          <w:rFonts w:asciiTheme="minorHAnsi" w:eastAsiaTheme="minorEastAsia" w:hAnsiTheme="minorHAnsi" w:cstheme="minorBidi"/>
          <w:b w:val="0"/>
          <w:bCs w:val="0"/>
          <w:noProof/>
          <w:sz w:val="22"/>
          <w:szCs w:val="22"/>
          <w:lang w:bidi="ar-SA"/>
        </w:rPr>
      </w:pPr>
      <w:r>
        <w:rPr>
          <w:noProof/>
        </w:rPr>
        <w:t>Figure 254. Magnitude stress at each atlas vertex for all levels at each major frame for Postoperative Disc 2.</w:t>
      </w:r>
      <w:r>
        <w:rPr>
          <w:noProof/>
        </w:rPr>
        <w:tab/>
      </w:r>
      <w:r w:rsidR="00A5047B">
        <w:rPr>
          <w:noProof/>
        </w:rPr>
        <w:fldChar w:fldCharType="begin"/>
      </w:r>
      <w:r>
        <w:rPr>
          <w:noProof/>
        </w:rPr>
        <w:instrText xml:space="preserve"> PAGEREF _Toc356801683 \h </w:instrText>
      </w:r>
      <w:r w:rsidR="00A5047B">
        <w:rPr>
          <w:noProof/>
        </w:rPr>
      </w:r>
      <w:r w:rsidR="00A5047B">
        <w:rPr>
          <w:noProof/>
        </w:rPr>
        <w:fldChar w:fldCharType="separate"/>
      </w:r>
      <w:r w:rsidR="007A0ABB">
        <w:rPr>
          <w:noProof/>
        </w:rPr>
        <w:t>232</w:t>
      </w:r>
      <w:r w:rsidR="00A5047B">
        <w:rPr>
          <w:noProof/>
        </w:rPr>
        <w:fldChar w:fldCharType="end"/>
      </w:r>
    </w:p>
    <w:p w:rsidR="000073C0" w:rsidRDefault="00A5047B" w:rsidP="008D6799">
      <w:r>
        <w:fldChar w:fldCharType="end"/>
      </w:r>
      <w:bookmarkStart w:id="70" w:name="_Toc195608649"/>
      <w:bookmarkStart w:id="71" w:name="_Toc196201392"/>
      <w:bookmarkStart w:id="72" w:name="_Toc196203252"/>
      <w:bookmarkStart w:id="73" w:name="_Toc196209697"/>
    </w:p>
    <w:p w:rsidR="001C5D26" w:rsidRDefault="001C5D26" w:rsidP="008D6799"/>
    <w:p w:rsidR="001C5D26" w:rsidRDefault="001C5D26" w:rsidP="008D6799"/>
    <w:p w:rsidR="001C5D26" w:rsidRDefault="001C5D26" w:rsidP="008D6799"/>
    <w:p w:rsidR="001C5D26" w:rsidRDefault="001C5D26" w:rsidP="008D6799"/>
    <w:p w:rsidR="001C5D26" w:rsidRDefault="001C5D26" w:rsidP="008D6799"/>
    <w:p w:rsidR="001C5D26" w:rsidRDefault="001C5D26" w:rsidP="008D6799"/>
    <w:p w:rsidR="001C5D26" w:rsidRDefault="001C5D26" w:rsidP="001C5D26">
      <w:pPr>
        <w:pStyle w:val="Heading1"/>
        <w:jc w:val="center"/>
      </w:pPr>
      <w:r>
        <w:lastRenderedPageBreak/>
        <w:t>List of Attachments</w:t>
      </w:r>
    </w:p>
    <w:p w:rsidR="00F55589" w:rsidRDefault="001C5D26" w:rsidP="00EE6A3C">
      <w:pPr>
        <w:pStyle w:val="ListParagraph"/>
        <w:numPr>
          <w:ilvl w:val="0"/>
          <w:numId w:val="20"/>
        </w:numPr>
        <w:sectPr w:rsidR="00F55589" w:rsidSect="0013593D">
          <w:footerReference w:type="even" r:id="rId8"/>
          <w:footerReference w:type="default" r:id="rId9"/>
          <w:footerReference w:type="first" r:id="rId10"/>
          <w:pgSz w:w="12240" w:h="15840"/>
          <w:pgMar w:top="1152" w:right="1152" w:bottom="1152" w:left="1152" w:header="0" w:footer="0" w:gutter="0"/>
          <w:pgNumType w:fmt="lowerRoman" w:start="1"/>
          <w:cols w:space="720"/>
          <w:titlePg/>
          <w:docGrid w:linePitch="360"/>
        </w:sectPr>
      </w:pPr>
      <w:r>
        <w:t xml:space="preserve">SectionedStress.xlsx - </w:t>
      </w:r>
      <w:r w:rsidRPr="001C5D26">
        <w:t>The average stress and average changes from neutral for all groups</w:t>
      </w:r>
      <w:r>
        <w:t xml:space="preserve"> </w:t>
      </w:r>
      <w:r w:rsidR="00500585">
        <w:t>within</w:t>
      </w:r>
      <w:r>
        <w:t xml:space="preserve"> the nine sections of the intervertebral disc.</w:t>
      </w:r>
    </w:p>
    <w:p w:rsidR="004357B6" w:rsidRPr="004357B6" w:rsidRDefault="001A0B27" w:rsidP="001A0B27">
      <w:pPr>
        <w:pStyle w:val="Heading1"/>
        <w:tabs>
          <w:tab w:val="left" w:pos="0"/>
          <w:tab w:val="left" w:pos="360"/>
        </w:tabs>
        <w:spacing w:line="480" w:lineRule="auto"/>
        <w:jc w:val="center"/>
      </w:pPr>
      <w:bookmarkStart w:id="74" w:name="_Toc195608650"/>
      <w:bookmarkStart w:id="75" w:name="_Toc196201393"/>
      <w:bookmarkStart w:id="76" w:name="_Toc196203253"/>
      <w:bookmarkStart w:id="77" w:name="_Toc196209698"/>
      <w:bookmarkStart w:id="78" w:name="_Toc356565892"/>
      <w:bookmarkEnd w:id="70"/>
      <w:bookmarkEnd w:id="71"/>
      <w:bookmarkEnd w:id="72"/>
      <w:bookmarkEnd w:id="73"/>
      <w:proofErr w:type="gramStart"/>
      <w:r>
        <w:lastRenderedPageBreak/>
        <w:t>Chapter 1.</w:t>
      </w:r>
      <w:proofErr w:type="gramEnd"/>
      <w:r>
        <w:t xml:space="preserve"> </w:t>
      </w:r>
      <w:r w:rsidR="002203FD">
        <w:t>Background</w:t>
      </w:r>
      <w:r w:rsidR="00405A33" w:rsidRPr="00A65D31">
        <w:t xml:space="preserve"> and </w:t>
      </w:r>
      <w:r w:rsidR="00405A33" w:rsidRPr="004357B6">
        <w:t>Significance</w:t>
      </w:r>
      <w:bookmarkEnd w:id="74"/>
      <w:bookmarkEnd w:id="75"/>
      <w:bookmarkEnd w:id="76"/>
      <w:bookmarkEnd w:id="77"/>
      <w:bookmarkEnd w:id="78"/>
    </w:p>
    <w:p w:rsidR="00F23F24" w:rsidRDefault="00F23F24" w:rsidP="001816B6">
      <w:pPr>
        <w:spacing w:line="480" w:lineRule="auto"/>
      </w:pPr>
      <w:bookmarkStart w:id="79" w:name="_Toc195608655"/>
      <w:r w:rsidRPr="006A2F74">
        <w:t xml:space="preserve">Back pain is </w:t>
      </w:r>
      <w:r w:rsidR="00BC065B" w:rsidRPr="006A2F74">
        <w:t xml:space="preserve">a serious problem </w:t>
      </w:r>
      <w:r w:rsidR="00BC065B">
        <w:t xml:space="preserve">that </w:t>
      </w:r>
      <w:r w:rsidR="00BC065B" w:rsidRPr="006A2F74">
        <w:t>cost</w:t>
      </w:r>
      <w:r w:rsidR="00BC065B">
        <w:t>s</w:t>
      </w:r>
      <w:r w:rsidR="00BC065B" w:rsidRPr="006A2F74">
        <w:t xml:space="preserve"> Americans billions in medical bills, disability</w:t>
      </w:r>
      <w:r w:rsidR="00BC065B">
        <w:t>,</w:t>
      </w:r>
      <w:r w:rsidR="00BC065B" w:rsidRPr="006A2F74">
        <w:t xml:space="preserve"> and los</w:t>
      </w:r>
      <w:r w:rsidR="00BC065B">
        <w:t>es</w:t>
      </w:r>
      <w:r w:rsidRPr="006A2F74">
        <w:t xml:space="preserve"> of productivity. The lumbar spine is attributed with providing the location for the most debilitating pain. The estimated </w:t>
      </w:r>
      <w:r w:rsidRPr="00FD1313">
        <w:t>cost in terms of treatments and missed work</w:t>
      </w:r>
      <w:r>
        <w:t xml:space="preserve"> </w:t>
      </w:r>
      <w:r w:rsidR="00BC065B">
        <w:t xml:space="preserve">days </w:t>
      </w:r>
      <w:r w:rsidR="00BC065B" w:rsidRPr="00FD1313">
        <w:t>is</w:t>
      </w:r>
      <w:r w:rsidRPr="00FD1313">
        <w:t xml:space="preserve"> billions of dollars annually</w:t>
      </w:r>
      <w:r w:rsidR="0010222C">
        <w:rPr>
          <w:vertAlign w:val="superscript"/>
        </w:rPr>
        <w:t>1-</w:t>
      </w:r>
      <w:r w:rsidR="00C06802">
        <w:rPr>
          <w:vertAlign w:val="superscript"/>
        </w:rPr>
        <w:t>7</w:t>
      </w:r>
      <w:r w:rsidRPr="00FD1313">
        <w:t xml:space="preserve">. </w:t>
      </w:r>
      <w:r w:rsidR="00677592">
        <w:t>The U.S. spine market was</w:t>
      </w:r>
      <w:r>
        <w:t xml:space="preserve"> a $3.3 billion business in 2005 with a compounded</w:t>
      </w:r>
      <w:r w:rsidR="00D10BE8">
        <w:t xml:space="preserve"> annual growth rate at 19%.  This makes the</w:t>
      </w:r>
      <w:r>
        <w:t xml:space="preserve"> spine the fastest growing area in the orthopedic market. Patient demographics are fueling dramatic market growth. Fourteen million Americans suffer from spinal </w:t>
      </w:r>
      <w:proofErr w:type="spellStart"/>
      <w:r>
        <w:t>stenosis</w:t>
      </w:r>
      <w:proofErr w:type="spellEnd"/>
      <w:r>
        <w:t xml:space="preserve">, facet arthritis and </w:t>
      </w:r>
      <w:proofErr w:type="spellStart"/>
      <w:r>
        <w:t>spondylolisthesis</w:t>
      </w:r>
      <w:proofErr w:type="spellEnd"/>
      <w:r>
        <w:t xml:space="preserve">. </w:t>
      </w:r>
      <w:proofErr w:type="spellStart"/>
      <w:r>
        <w:t>Spondylolisthesis</w:t>
      </w:r>
      <w:proofErr w:type="spellEnd"/>
      <w:r>
        <w:t xml:space="preserve"> may not cause any symptoms for years after disc slippage has occurred, but the symptoms include low back and buttocks pain, numbness, muscle tightness or weakness in the leg, increased sway back, or a limp. Once symptoms begin, patients usually have constant low grade back discomfort that is aggravated by standing, walking and other activities, while rest will provide temporary relief</w:t>
      </w:r>
      <w:r w:rsidR="00C06802">
        <w:rPr>
          <w:vertAlign w:val="superscript"/>
        </w:rPr>
        <w:t>8</w:t>
      </w:r>
      <w:r>
        <w:t xml:space="preserve">. </w:t>
      </w:r>
      <w:r w:rsidRPr="00FD1313">
        <w:t>At present, it is difficult to treat both the symptoms and the causes of lower back pain, and effective means of treating the symptoms are not fully understood by researchers and clinicians.</w:t>
      </w:r>
    </w:p>
    <w:p w:rsidR="0017107F" w:rsidRDefault="00A14639" w:rsidP="00EE6A3C">
      <w:pPr>
        <w:pStyle w:val="Heading2"/>
        <w:numPr>
          <w:ilvl w:val="1"/>
          <w:numId w:val="11"/>
        </w:numPr>
        <w:spacing w:line="480" w:lineRule="auto"/>
      </w:pPr>
      <w:bookmarkStart w:id="80" w:name="_Toc356565893"/>
      <w:r>
        <w:t>Soft Tissue Structure and Function</w:t>
      </w:r>
      <w:bookmarkEnd w:id="80"/>
    </w:p>
    <w:p w:rsidR="00A14639" w:rsidRPr="00D73F9D" w:rsidRDefault="00A14639" w:rsidP="001816B6">
      <w:pPr>
        <w:spacing w:line="480" w:lineRule="auto"/>
        <w:ind w:firstLine="360"/>
        <w:rPr>
          <w:b/>
        </w:rPr>
      </w:pPr>
      <w:bookmarkStart w:id="81" w:name="_Toc196209700"/>
      <w:r>
        <w:t>The lumbar spine consists of five lumbar vertebral bodies, the sacrum, and the coccyx.</w:t>
      </w:r>
      <w:r w:rsidRPr="00D73F9D">
        <w:t xml:space="preserve"> </w:t>
      </w:r>
      <w:r>
        <w:t xml:space="preserve">The vertebrae provide the anterior support and   structure of the spine.  Each vertebra is connected to each adjacent vertebral body by three joints, one anterior (vertebral disc) and two posterior (facet joints).  The soft tissues associated with the lumbar spine are the intervertebral discs, the facet joint capsules, ligaments, and muscles. The roles of the spine are to support weight, maintain balance, control movement, counter the numerous daily strains that are exerted on it during normal </w:t>
      </w:r>
      <w:r>
        <w:lastRenderedPageBreak/>
        <w:t>recreational and working activities, and</w:t>
      </w:r>
      <w:r w:rsidR="00BA184B">
        <w:t xml:space="preserve"> to protect the neural </w:t>
      </w:r>
      <w:r w:rsidR="00BA184B" w:rsidRPr="00BA184B">
        <w:t>elements</w:t>
      </w:r>
      <w:r w:rsidR="00BA184B">
        <w:rPr>
          <w:vertAlign w:val="superscript"/>
        </w:rPr>
        <w:t>9</w:t>
      </w:r>
      <w:r w:rsidR="00BA184B">
        <w:t xml:space="preserve">. </w:t>
      </w:r>
      <w:r w:rsidRPr="00BA184B">
        <w:t>Although</w:t>
      </w:r>
      <w:r>
        <w:t xml:space="preserve"> the local movement at a single motion segment is limited, considerable global motion can be achieved since the motion segments are stacked one on top of another.</w:t>
      </w:r>
    </w:p>
    <w:p w:rsidR="00A14639" w:rsidRDefault="00A14639" w:rsidP="00EE6A3C">
      <w:pPr>
        <w:pStyle w:val="Heading3"/>
        <w:numPr>
          <w:ilvl w:val="2"/>
          <w:numId w:val="11"/>
        </w:numPr>
        <w:spacing w:line="480" w:lineRule="auto"/>
      </w:pPr>
      <w:bookmarkStart w:id="82" w:name="_Toc356565894"/>
      <w:r>
        <w:t>Intervertebral Disc</w:t>
      </w:r>
      <w:bookmarkEnd w:id="82"/>
    </w:p>
    <w:p w:rsidR="00A14639" w:rsidRDefault="00A14639" w:rsidP="001816B6">
      <w:pPr>
        <w:pStyle w:val="ListParagraph"/>
        <w:spacing w:line="480" w:lineRule="auto"/>
        <w:ind w:left="0"/>
      </w:pPr>
      <w:r>
        <w:rPr>
          <w:b/>
        </w:rPr>
        <w:tab/>
      </w:r>
      <w:r>
        <w:t>The intervertebral disc consists of the nucleus pulpous, the annulus fibrosus, and the hyaline cartilage endplates.  The nucleus pulpous is surrounded by the annulus fibrosus which both are sandwiched inferiorly and superiorly between the two hyaline cartilage endplates</w:t>
      </w:r>
      <w:r w:rsidR="00A17885">
        <w:t xml:space="preserve"> (</w:t>
      </w:r>
      <w:r w:rsidR="00500585">
        <w:t>Fig.</w:t>
      </w:r>
      <w:r w:rsidR="00A17885">
        <w:t xml:space="preserve"> 1)</w:t>
      </w:r>
      <w:r>
        <w:t>. The intervertebral disc functions as a shock absorber for the compressive forces as well as to maintain the area between vertebral bodies which provides flexibility. The amplitude of motion between adjacent vertebrae is partially determined by the disc thickness</w:t>
      </w:r>
      <w:r w:rsidR="00BA184B">
        <w:rPr>
          <w:vertAlign w:val="superscript"/>
        </w:rPr>
        <w:t>10</w:t>
      </w:r>
      <w:r w:rsidR="00BA184B">
        <w:t>.</w:t>
      </w:r>
      <w:r>
        <w:t xml:space="preserve"> The fibrosus tissue of the disc can accommodate the flexibility needed for the motion; however, the tissue reacts poorly to compressive forces.  This limitation is partially eliminated by the presence of the hydraulic zone within the disc. The volume of the area must stay constant which transfers the pressure to the fibrous </w:t>
      </w:r>
      <w:r w:rsidR="00BC065B">
        <w:t>walls</w:t>
      </w:r>
      <w:r w:rsidR="00BC065B">
        <w:rPr>
          <w:vertAlign w:val="superscript"/>
        </w:rPr>
        <w:t>11</w:t>
      </w:r>
      <w:r w:rsidR="00BC065B">
        <w:t xml:space="preserve">. </w:t>
      </w:r>
      <w:proofErr w:type="spellStart"/>
      <w:r>
        <w:t>Markolf</w:t>
      </w:r>
      <w:proofErr w:type="spellEnd"/>
      <w:r>
        <w:t xml:space="preserve"> and Morris</w:t>
      </w:r>
      <w:r w:rsidR="00BA184B">
        <w:rPr>
          <w:vertAlign w:val="superscript"/>
        </w:rPr>
        <w:t>12</w:t>
      </w:r>
      <w:r>
        <w:t xml:space="preserve"> discovered that the concept of the nucleus pulpous as a rigid sphere maintainin</w:t>
      </w:r>
      <w:r w:rsidR="00BA184B">
        <w:t>g the correct spacing is</w:t>
      </w:r>
      <w:r w:rsidR="00D10BE8">
        <w:t xml:space="preserve"> actually</w:t>
      </w:r>
      <w:r w:rsidR="00BA184B">
        <w:t xml:space="preserve"> false</w:t>
      </w:r>
      <w:r>
        <w:t>.  The entire disc is a self-stabilizing unit which absorbs the deformations in three directions and redistributed the strain in order to ensure stability.</w:t>
      </w:r>
    </w:p>
    <w:p w:rsidR="00EF23E3" w:rsidRDefault="00EF23E3" w:rsidP="001816B6">
      <w:pPr>
        <w:pStyle w:val="ListParagraph"/>
        <w:spacing w:line="480" w:lineRule="auto"/>
        <w:ind w:left="0"/>
      </w:pPr>
    </w:p>
    <w:p w:rsidR="00EF23E3" w:rsidRDefault="00EF23E3" w:rsidP="001816B6">
      <w:pPr>
        <w:pStyle w:val="ListParagraph"/>
        <w:spacing w:line="480" w:lineRule="auto"/>
        <w:ind w:left="0"/>
      </w:pPr>
    </w:p>
    <w:p w:rsidR="00A17885" w:rsidRDefault="00A5047B" w:rsidP="001816B6">
      <w:pPr>
        <w:pStyle w:val="ListParagraph"/>
        <w:spacing w:line="480" w:lineRule="auto"/>
        <w:ind w:left="0"/>
        <w:jc w:val="center"/>
      </w:pPr>
      <w:r>
        <w:rPr>
          <w:noProof/>
          <w:lang w:bidi="ar-SA"/>
        </w:rPr>
        <w:lastRenderedPageBreak/>
        <w:pict>
          <v:shapetype id="_x0000_t202" coordsize="21600,21600" o:spt="202" path="m,l,21600r21600,l21600,xe">
            <v:stroke joinstyle="miter"/>
            <v:path gradientshapeok="t" o:connecttype="rect"/>
          </v:shapetype>
          <v:shape id="Text Box 2" o:spid="_x0000_s1026" type="#_x0000_t202" style="position:absolute;left:0;text-align:left;margin-left:-.3pt;margin-top:146.3pt;width:493.05pt;height:1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" stroked="f">
            <v:textbox inset="0,0,0,0">
              <w:txbxContent>
                <w:p w:rsidR="007A0ABB" w:rsidRPr="00084EC3" w:rsidRDefault="007A0ABB" w:rsidP="00F05FD3">
                  <w:pPr>
                    <w:pStyle w:val="Caption"/>
                  </w:pPr>
                  <w:bookmarkStart w:id="83" w:name="_Toc196210697"/>
                  <w:bookmarkStart w:id="84" w:name="_Toc331683237"/>
                  <w:bookmarkStart w:id="85" w:name="_Toc356801430"/>
                  <w:r>
                    <w:t xml:space="preserve">Figure </w:t>
                  </w:r>
                  <w:fldSimple w:instr=" SEQ Figure \* ARABIC ">
                    <w:r>
                      <w:rPr>
                        <w:noProof/>
                      </w:rPr>
                      <w:t>1</w:t>
                    </w:r>
                  </w:fldSimple>
                  <w:bookmarkEnd w:id="83"/>
                  <w:bookmarkEnd w:id="84"/>
                  <w:r>
                    <w:t>. A diagram of a typical intervertebral disc</w:t>
                  </w:r>
                  <w:r>
                    <w:rPr>
                      <w:vertAlign w:val="superscript"/>
                    </w:rPr>
                    <w:t>13</w:t>
                  </w:r>
                  <w:bookmarkEnd w:id="85"/>
                </w:p>
                <w:p w:rsidR="007A0ABB" w:rsidRPr="0017107F" w:rsidRDefault="007A0ABB" w:rsidP="00F05FD3">
                  <w:pPr>
                    <w:pStyle w:val="Caption"/>
                    <w:ind w:firstLine="0"/>
                  </w:pPr>
                </w:p>
              </w:txbxContent>
            </v:textbox>
          </v:shape>
        </w:pict>
      </w:r>
      <w:r w:rsidR="001C2D24">
        <w:rPr>
          <w:noProof/>
          <w:lang w:bidi="ar-SA"/>
        </w:rPr>
        <w:drawing>
          <wp:inline distT="0" distB="0" distL="0" distR="0">
            <wp:extent cx="2057400" cy="1752600"/>
            <wp:effectExtent l="19050" t="0" r="0" b="0"/>
            <wp:docPr id="9" name="Picture 1" descr="Spin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ine3"/>
                    <pic:cNvPicPr>
                      <a:picLocks noChangeAspect="1" noChangeArrowheads="1"/>
                    </pic:cNvPicPr>
                  </pic:nvPicPr>
                  <pic:blipFill>
                    <a:blip r:embed="rId11" cstate="print"/>
                    <a:srcRect/>
                    <a:stretch>
                      <a:fillRect/>
                    </a:stretch>
                  </pic:blipFill>
                  <pic:spPr bwMode="auto">
                    <a:xfrm>
                      <a:off x="0" y="0"/>
                      <a:ext cx="2057400" cy="1752600"/>
                    </a:xfrm>
                    <a:prstGeom prst="rect">
                      <a:avLst/>
                    </a:prstGeom>
                    <a:noFill/>
                    <a:ln w="9525">
                      <a:noFill/>
                      <a:miter lim="800000"/>
                      <a:headEnd/>
                      <a:tailEnd/>
                    </a:ln>
                  </pic:spPr>
                </pic:pic>
              </a:graphicData>
            </a:graphic>
          </wp:inline>
        </w:drawing>
      </w:r>
    </w:p>
    <w:p w:rsidR="00F05FD3" w:rsidRPr="00F05FD3" w:rsidRDefault="00F05FD3" w:rsidP="00F05FD3">
      <w:pPr>
        <w:pStyle w:val="Caption"/>
      </w:pPr>
    </w:p>
    <w:p w:rsidR="00A14639" w:rsidRPr="00F23F24" w:rsidRDefault="00A14639" w:rsidP="00EE6A3C">
      <w:pPr>
        <w:pStyle w:val="Heading4"/>
        <w:numPr>
          <w:ilvl w:val="3"/>
          <w:numId w:val="11"/>
        </w:numPr>
        <w:spacing w:line="480" w:lineRule="auto"/>
        <w:rPr>
          <w:i w:val="0"/>
        </w:rPr>
      </w:pPr>
      <w:bookmarkStart w:id="86" w:name="_Toc356565895"/>
      <w:r w:rsidRPr="00F23F24">
        <w:rPr>
          <w:i w:val="0"/>
        </w:rPr>
        <w:t>Nucleus Pulpous</w:t>
      </w:r>
      <w:r w:rsidR="00DE67B6">
        <w:rPr>
          <w:i w:val="0"/>
        </w:rPr>
        <w:t xml:space="preserve"> (Nucleus)</w:t>
      </w:r>
      <w:bookmarkEnd w:id="86"/>
    </w:p>
    <w:p w:rsidR="00A14639" w:rsidRDefault="00A14639" w:rsidP="001816B6">
      <w:pPr>
        <w:pStyle w:val="ListParagraph"/>
        <w:spacing w:line="480" w:lineRule="auto"/>
        <w:ind w:left="0" w:firstLine="0"/>
      </w:pPr>
      <w:r>
        <w:tab/>
        <w:t xml:space="preserve">The central zone of the intervertebral disc is a soft substance consisting of a heterogeneous structure composed of </w:t>
      </w:r>
      <w:proofErr w:type="spellStart"/>
      <w:r>
        <w:t>gylcosaminoglycans</w:t>
      </w:r>
      <w:proofErr w:type="spellEnd"/>
      <w:r>
        <w:t>, collagen fibers, mineral salts, water and cellular elements. Early research noted that at early stages of life the water content is 80-88% with that amount dro</w:t>
      </w:r>
      <w:r w:rsidR="00084EC3">
        <w:t>pping to 70% near the age of 40</w:t>
      </w:r>
      <w:r w:rsidR="00084EC3">
        <w:rPr>
          <w:vertAlign w:val="superscript"/>
        </w:rPr>
        <w:t>14</w:t>
      </w:r>
      <w:r w:rsidR="00BC065B">
        <w:rPr>
          <w:vertAlign w:val="superscript"/>
        </w:rPr>
        <w:t>, 15</w:t>
      </w:r>
      <w:r w:rsidR="00084EC3">
        <w:t xml:space="preserve">. </w:t>
      </w:r>
      <w:r>
        <w:t>The loss of water content continue</w:t>
      </w:r>
      <w:r w:rsidR="00D10BE8">
        <w:t>s</w:t>
      </w:r>
      <w:r>
        <w:t xml:space="preserve"> with age. Furthermore with</w:t>
      </w:r>
      <w:r w:rsidR="00D10BE8">
        <w:t xml:space="preserve">in a </w:t>
      </w:r>
      <w:r>
        <w:t>shorter time scale</w:t>
      </w:r>
      <w:r w:rsidR="00D10BE8">
        <w:t xml:space="preserve">, the water content changes over the course of </w:t>
      </w:r>
      <w:r>
        <w:t>the day with the disc thicker in the morning.</w:t>
      </w:r>
    </w:p>
    <w:p w:rsidR="00A14639" w:rsidRPr="00F23F24" w:rsidRDefault="00A14639" w:rsidP="00EE6A3C">
      <w:pPr>
        <w:pStyle w:val="Heading4"/>
        <w:numPr>
          <w:ilvl w:val="3"/>
          <w:numId w:val="11"/>
        </w:numPr>
        <w:spacing w:line="480" w:lineRule="auto"/>
        <w:rPr>
          <w:i w:val="0"/>
        </w:rPr>
      </w:pPr>
      <w:bookmarkStart w:id="87" w:name="_Toc356565896"/>
      <w:r w:rsidRPr="00F23F24">
        <w:rPr>
          <w:i w:val="0"/>
        </w:rPr>
        <w:t>Annulus Fibrosus</w:t>
      </w:r>
      <w:r w:rsidR="00DE67B6">
        <w:rPr>
          <w:i w:val="0"/>
        </w:rPr>
        <w:t xml:space="preserve"> (Annulus)</w:t>
      </w:r>
      <w:bookmarkEnd w:id="87"/>
    </w:p>
    <w:p w:rsidR="00A14639" w:rsidRPr="00344A6C" w:rsidRDefault="00A14639" w:rsidP="001816B6">
      <w:pPr>
        <w:pStyle w:val="ListParagraph"/>
        <w:spacing w:line="480" w:lineRule="auto"/>
        <w:ind w:left="0" w:firstLine="0"/>
      </w:pPr>
      <w:r>
        <w:rPr>
          <w:i/>
        </w:rPr>
        <w:tab/>
      </w:r>
      <w:r w:rsidR="00D10BE8">
        <w:t>The outer region is</w:t>
      </w:r>
      <w:r>
        <w:t xml:space="preserve"> </w:t>
      </w:r>
      <w:r w:rsidR="00D10BE8">
        <w:t>a</w:t>
      </w:r>
      <w:r>
        <w:t xml:space="preserve"> series of </w:t>
      </w:r>
      <w:proofErr w:type="spellStart"/>
      <w:r>
        <w:t>fibrocartilage</w:t>
      </w:r>
      <w:proofErr w:type="spellEnd"/>
      <w:r>
        <w:t xml:space="preserve"> bands which surround the nucleus pulpous. The geometry varies with vertebral level and intradiscal region. The directional alignment of the bands of collagen </w:t>
      </w:r>
      <w:r w:rsidR="00BC065B">
        <w:t>fibers in</w:t>
      </w:r>
      <w:r>
        <w:t xml:space="preserve"> each layer of the annulus alternate in subsequent bands. Generally, the fibers lie at about 30</w:t>
      </w:r>
      <w:r>
        <w:rPr>
          <w:rFonts w:cs="Calibri"/>
        </w:rPr>
        <w:t>°</w:t>
      </w:r>
      <w:r w:rsidR="00084EC3">
        <w:t xml:space="preserve"> to the horizontal, </w:t>
      </w:r>
      <w:r>
        <w:t>but the angle may be as high as 70</w:t>
      </w:r>
      <w:r>
        <w:rPr>
          <w:rFonts w:cs="Calibri"/>
        </w:rPr>
        <w:t xml:space="preserve">° </w:t>
      </w:r>
      <w:r>
        <w:t>at some locations</w:t>
      </w:r>
      <w:r w:rsidR="00084EC3">
        <w:rPr>
          <w:vertAlign w:val="superscript"/>
        </w:rPr>
        <w:t>16,17</w:t>
      </w:r>
      <w:r w:rsidR="00084EC3">
        <w:t xml:space="preserve">. </w:t>
      </w:r>
      <w:r>
        <w:t xml:space="preserve">The amount of collagen fibers also varies </w:t>
      </w:r>
      <w:proofErr w:type="spellStart"/>
      <w:r>
        <w:t>radially</w:t>
      </w:r>
      <w:proofErr w:type="spellEnd"/>
      <w:r>
        <w:t xml:space="preserve"> with the outer layers having </w:t>
      </w:r>
      <w:r w:rsidR="00BC065B">
        <w:t>a higher concentration which lessens</w:t>
      </w:r>
      <w:r>
        <w:t xml:space="preserve"> the closer th</w:t>
      </w:r>
      <w:r w:rsidR="00084EC3">
        <w:t>e band is to the nucleus pulpous</w:t>
      </w:r>
      <w:r w:rsidR="00084EC3">
        <w:rPr>
          <w:vertAlign w:val="superscript"/>
        </w:rPr>
        <w:t>18</w:t>
      </w:r>
      <w:r>
        <w:t xml:space="preserve">. </w:t>
      </w:r>
    </w:p>
    <w:p w:rsidR="00A14639" w:rsidRPr="002D0839" w:rsidRDefault="00A14639" w:rsidP="00EE6A3C">
      <w:pPr>
        <w:pStyle w:val="Heading3"/>
        <w:numPr>
          <w:ilvl w:val="2"/>
          <w:numId w:val="11"/>
        </w:numPr>
        <w:spacing w:line="480" w:lineRule="auto"/>
      </w:pPr>
      <w:bookmarkStart w:id="88" w:name="_Toc356565897"/>
      <w:r w:rsidRPr="007D60E5">
        <w:lastRenderedPageBreak/>
        <w:t>Ligaments</w:t>
      </w:r>
      <w:bookmarkEnd w:id="88"/>
    </w:p>
    <w:p w:rsidR="00C33FBF" w:rsidRDefault="00A14639" w:rsidP="001816B6">
      <w:pPr>
        <w:spacing w:line="480" w:lineRule="auto"/>
      </w:pPr>
      <w:r>
        <w:rPr>
          <w:i/>
        </w:rPr>
        <w:tab/>
      </w:r>
      <w:r>
        <w:t xml:space="preserve">Ligaments in the spine connect one vertebra to another. The composition of ligaments is that 60% of the content is water. The remaining material is collagen fibrils, </w:t>
      </w:r>
      <w:proofErr w:type="spellStart"/>
      <w:r>
        <w:t>elastin</w:t>
      </w:r>
      <w:proofErr w:type="spellEnd"/>
      <w:r>
        <w:t xml:space="preserve">, and </w:t>
      </w:r>
      <w:proofErr w:type="spellStart"/>
      <w:r>
        <w:t>proteoglycan</w:t>
      </w:r>
      <w:proofErr w:type="spellEnd"/>
      <w:r>
        <w:t xml:space="preserve">. The collagen fibrils are arranged into crimped fibers. The ligaments in the spine are there to aid in joint stability. </w:t>
      </w:r>
      <w:r w:rsidR="00D10BE8">
        <w:t>They</w:t>
      </w:r>
      <w:r>
        <w:t xml:space="preserve"> provide this stability when </w:t>
      </w:r>
      <w:proofErr w:type="spellStart"/>
      <w:r>
        <w:t>nonhabitual</w:t>
      </w:r>
      <w:proofErr w:type="spellEnd"/>
      <w:r>
        <w:t xml:space="preserve"> functional loads are encountered during normal range of motion activities</w:t>
      </w:r>
      <w:r w:rsidR="00084EC3" w:rsidRPr="00084EC3">
        <w:rPr>
          <w:vertAlign w:val="superscript"/>
        </w:rPr>
        <w:t>19</w:t>
      </w:r>
      <w:r>
        <w:t xml:space="preserve">.  In the lumbar spine there are six ligaments which are: anterior longitudinal ligament, posterior longitudinal ligament, intertransverse ligament, supraspinous ligament, interspinous ligament, and </w:t>
      </w:r>
      <w:proofErr w:type="spellStart"/>
      <w:r>
        <w:t>ligamentum</w:t>
      </w:r>
      <w:proofErr w:type="spellEnd"/>
      <w:r>
        <w:t xml:space="preserve"> </w:t>
      </w:r>
      <w:proofErr w:type="spellStart"/>
      <w:r>
        <w:t>flavum</w:t>
      </w:r>
      <w:proofErr w:type="spellEnd"/>
      <w:r>
        <w:t xml:space="preserve"> (</w:t>
      </w:r>
      <w:r w:rsidR="001C5D26">
        <w:t>Fig. 2</w:t>
      </w:r>
      <w:r>
        <w:t xml:space="preserve">). The anterior longitudinal ligament and the posterior ligament are the two primary spine stabilizers. The </w:t>
      </w:r>
      <w:proofErr w:type="spellStart"/>
      <w:r>
        <w:t>ligamentum</w:t>
      </w:r>
      <w:proofErr w:type="spellEnd"/>
      <w:r>
        <w:t xml:space="preserve"> </w:t>
      </w:r>
      <w:proofErr w:type="spellStart"/>
      <w:r>
        <w:t>flavum</w:t>
      </w:r>
      <w:proofErr w:type="spellEnd"/>
      <w:r>
        <w:t xml:space="preserve"> is the strongest ligament with its main task to protect the spinal cord.</w:t>
      </w:r>
    </w:p>
    <w:p w:rsidR="00A14639" w:rsidRDefault="00A5047B" w:rsidP="00C33FBF">
      <w:pPr>
        <w:pStyle w:val="ListParagraph"/>
        <w:spacing w:line="480" w:lineRule="auto"/>
        <w:ind w:left="0" w:firstLine="0"/>
        <w:jc w:val="center"/>
        <w:rPr>
          <w:noProof/>
          <w:lang w:bidi="ar-SA"/>
        </w:rPr>
      </w:pPr>
      <w:r>
        <w:rPr>
          <w:noProof/>
          <w:lang w:bidi="ar-SA"/>
        </w:rPr>
        <w:pict>
          <v:shape id="Text Box 3" o:spid="_x0000_s1027" type="#_x0000_t202" style="position:absolute;left:0;text-align:left;margin-left:-.3pt;margin-top:217.15pt;width:493.05pt;height:15.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" stroked="f">
            <v:textbox inset="0,0,0,0">
              <w:txbxContent>
                <w:p w:rsidR="007A0ABB" w:rsidRPr="00084EC3" w:rsidRDefault="007A0ABB" w:rsidP="00F05FD3">
                  <w:pPr>
                    <w:pStyle w:val="Caption"/>
                  </w:pPr>
                  <w:bookmarkStart w:id="89" w:name="_Toc356801431"/>
                  <w:r>
                    <w:t xml:space="preserve">Figure </w:t>
                  </w:r>
                  <w:fldSimple w:instr=" SEQ Figure \* ARABIC ">
                    <w:r>
                      <w:rPr>
                        <w:noProof/>
                      </w:rPr>
                      <w:t>2</w:t>
                    </w:r>
                  </w:fldSimple>
                  <w:r>
                    <w:t xml:space="preserve">. </w:t>
                  </w:r>
                  <w:r>
                    <w:rPr>
                      <w:noProof/>
                      <w:lang w:bidi="ar-SA"/>
                    </w:rPr>
                    <w:t>Diagram of some of the major ligaments in the lumbar spine</w:t>
                  </w:r>
                  <w:r>
                    <w:rPr>
                      <w:noProof/>
                      <w:vertAlign w:val="superscript"/>
                      <w:lang w:bidi="ar-SA"/>
                    </w:rPr>
                    <w:t>13</w:t>
                  </w:r>
                  <w:r>
                    <w:rPr>
                      <w:noProof/>
                      <w:lang w:bidi="ar-SA"/>
                    </w:rPr>
                    <w:t>.</w:t>
                  </w:r>
                  <w:bookmarkEnd w:id="89"/>
                </w:p>
                <w:p w:rsidR="007A0ABB" w:rsidRPr="0017107F" w:rsidRDefault="007A0ABB" w:rsidP="00F05FD3">
                  <w:pPr>
                    <w:pStyle w:val="Caption"/>
                    <w:ind w:firstLine="0"/>
                  </w:pPr>
                </w:p>
              </w:txbxContent>
            </v:textbox>
          </v:shape>
        </w:pict>
      </w:r>
      <w:r w:rsidR="001C2D24">
        <w:rPr>
          <w:noProof/>
          <w:lang w:bidi="ar-SA"/>
        </w:rPr>
        <w:drawing>
          <wp:inline distT="0" distB="0" distL="0" distR="0">
            <wp:extent cx="3124200" cy="2600325"/>
            <wp:effectExtent l="19050" t="0" r="0" b="0"/>
            <wp:docPr id="8" name="Picture 1" descr="File:Gray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Gray301.png"/>
                    <pic:cNvPicPr>
                      <a:picLocks noChangeAspect="1" noChangeArrowheads="1"/>
                    </pic:cNvPicPr>
                  </pic:nvPicPr>
                  <pic:blipFill>
                    <a:blip r:embed="rId12" cstate="print"/>
                    <a:srcRect/>
                    <a:stretch>
                      <a:fillRect/>
                    </a:stretch>
                  </pic:blipFill>
                  <pic:spPr bwMode="auto">
                    <a:xfrm>
                      <a:off x="0" y="0"/>
                      <a:ext cx="3124200" cy="2600325"/>
                    </a:xfrm>
                    <a:prstGeom prst="rect">
                      <a:avLst/>
                    </a:prstGeom>
                    <a:noFill/>
                    <a:ln w="9525">
                      <a:noFill/>
                      <a:miter lim="800000"/>
                      <a:headEnd/>
                      <a:tailEnd/>
                    </a:ln>
                  </pic:spPr>
                </pic:pic>
              </a:graphicData>
            </a:graphic>
          </wp:inline>
        </w:drawing>
      </w:r>
    </w:p>
    <w:p w:rsidR="00F05FD3" w:rsidRDefault="00F05FD3" w:rsidP="001816B6">
      <w:pPr>
        <w:pStyle w:val="ListParagraph"/>
        <w:spacing w:line="480" w:lineRule="auto"/>
        <w:ind w:left="840"/>
        <w:jc w:val="center"/>
        <w:rPr>
          <w:noProof/>
          <w:lang w:bidi="ar-SA"/>
        </w:rPr>
      </w:pPr>
    </w:p>
    <w:p w:rsidR="00EF23E3" w:rsidRDefault="00EF23E3" w:rsidP="001816B6">
      <w:pPr>
        <w:pStyle w:val="ListParagraph"/>
        <w:spacing w:line="480" w:lineRule="auto"/>
        <w:ind w:left="840"/>
        <w:jc w:val="center"/>
        <w:rPr>
          <w:noProof/>
          <w:lang w:bidi="ar-SA"/>
        </w:rPr>
      </w:pPr>
    </w:p>
    <w:p w:rsidR="00102869" w:rsidRDefault="00A14639" w:rsidP="00EE6A3C">
      <w:pPr>
        <w:pStyle w:val="Heading3"/>
        <w:numPr>
          <w:ilvl w:val="2"/>
          <w:numId w:val="11"/>
        </w:numPr>
        <w:spacing w:line="480" w:lineRule="auto"/>
      </w:pPr>
      <w:bookmarkStart w:id="90" w:name="_Toc356565898"/>
      <w:r>
        <w:lastRenderedPageBreak/>
        <w:t>Muscles</w:t>
      </w:r>
      <w:bookmarkEnd w:id="90"/>
    </w:p>
    <w:p w:rsidR="0028230B" w:rsidRDefault="0028230B" w:rsidP="001816B6">
      <w:pPr>
        <w:spacing w:line="480" w:lineRule="auto"/>
      </w:pPr>
      <w:r>
        <w:t>Muscle is the largest tissue</w:t>
      </w:r>
      <w:r w:rsidR="00BC065B">
        <w:t xml:space="preserve"> amount in the body</w:t>
      </w:r>
      <w:r w:rsidR="00D10BE8">
        <w:t xml:space="preserve"> </w:t>
      </w:r>
      <w:r w:rsidR="00BC065B">
        <w:t>w</w:t>
      </w:r>
      <w:r w:rsidR="00D10BE8">
        <w:t>ith</w:t>
      </w:r>
      <w:r>
        <w:t xml:space="preserve"> over 700 muscles in the human body</w:t>
      </w:r>
      <w:r w:rsidR="00D10BE8">
        <w:t xml:space="preserve"> making up to 50% of the body weight</w:t>
      </w:r>
      <w:r>
        <w:t>. The muscle</w:t>
      </w:r>
      <w:r w:rsidR="00D10BE8">
        <w:t>s</w:t>
      </w:r>
      <w:r>
        <w:t xml:space="preserve"> which the body </w:t>
      </w:r>
      <w:r w:rsidR="00D10BE8">
        <w:t xml:space="preserve">uses </w:t>
      </w:r>
      <w:r>
        <w:t xml:space="preserve">for motion and control </w:t>
      </w:r>
      <w:r w:rsidR="00D10BE8">
        <w:t xml:space="preserve">are done so with </w:t>
      </w:r>
      <w:r>
        <w:t xml:space="preserve">voluntary contractions. A single muscle consists of a collection of muscles cells, connective tissue, nerves, and blood vessels. In this study three of the muscles were chosen for their ability to be viewed within the MRI as well as their functional influence on the motion activities researched. These muscles are the </w:t>
      </w:r>
      <w:proofErr w:type="spellStart"/>
      <w:r>
        <w:t>psoas</w:t>
      </w:r>
      <w:proofErr w:type="spellEnd"/>
      <w:r>
        <w:t xml:space="preserve"> major, the </w:t>
      </w:r>
      <w:proofErr w:type="spellStart"/>
      <w:r>
        <w:t>multifidus</w:t>
      </w:r>
      <w:proofErr w:type="spellEnd"/>
      <w:r>
        <w:t xml:space="preserve">, and the erector </w:t>
      </w:r>
      <w:proofErr w:type="spellStart"/>
      <w:r>
        <w:t>spinae</w:t>
      </w:r>
      <w:proofErr w:type="spellEnd"/>
      <w:r>
        <w:t xml:space="preserve"> (</w:t>
      </w:r>
      <w:r w:rsidR="00500585">
        <w:t>Fig.</w:t>
      </w:r>
      <w:r w:rsidR="00EF123D">
        <w:t xml:space="preserve"> 3</w:t>
      </w:r>
      <w:r>
        <w:t xml:space="preserve">). </w:t>
      </w:r>
    </w:p>
    <w:p w:rsidR="00744115" w:rsidRDefault="00A5047B" w:rsidP="00744115">
      <w:pPr>
        <w:spacing w:line="480" w:lineRule="auto"/>
        <w:ind w:firstLine="0"/>
        <w:jc w:val="center"/>
      </w:pPr>
      <w:r>
        <w:rPr>
          <w:noProof/>
          <w:lang w:bidi="ar-SA"/>
        </w:rPr>
        <w:pict>
          <v:shape id="Text Box 4" o:spid="_x0000_s1028" type="#_x0000_t202" style="position:absolute;left:0;text-align:left;margin-left:1.95pt;margin-top:373.75pt;width:493.05pt;height:3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" stroked="f">
            <v:textbox inset="0,0,0,0">
              <w:txbxContent>
                <w:p w:rsidR="007A0ABB" w:rsidRDefault="007A0ABB" w:rsidP="00F05FD3">
                  <w:pPr>
                    <w:pStyle w:val="Caption"/>
                  </w:pPr>
                  <w:bookmarkStart w:id="91" w:name="_Toc356801432"/>
                  <w:r>
                    <w:t xml:space="preserve">Figure </w:t>
                  </w:r>
                  <w:fldSimple w:instr=" SEQ Figure \* ARABIC ">
                    <w:r>
                      <w:rPr>
                        <w:noProof/>
                      </w:rPr>
                      <w:t>3</w:t>
                    </w:r>
                  </w:fldSimple>
                  <w:r>
                    <w:t>. Generic model of the muscles of the spine highlighting the muscles for this study.</w:t>
                  </w:r>
                  <w:bookmarkEnd w:id="91"/>
                </w:p>
                <w:p w:rsidR="007A0ABB" w:rsidRDefault="007A0ABB" w:rsidP="00F05FD3">
                  <w:pPr>
                    <w:pStyle w:val="Caption"/>
                  </w:pPr>
                </w:p>
                <w:p w:rsidR="007A0ABB" w:rsidRPr="0017107F" w:rsidRDefault="007A0ABB" w:rsidP="00F05FD3">
                  <w:pPr>
                    <w:pStyle w:val="Caption"/>
                    <w:ind w:firstLine="0"/>
                  </w:pPr>
                </w:p>
              </w:txbxContent>
            </v:textbox>
          </v:shape>
        </w:pict>
      </w:r>
      <w:r w:rsidR="00744115">
        <w:rPr>
          <w:noProof/>
          <w:lang w:bidi="ar-SA"/>
        </w:rPr>
        <w:drawing>
          <wp:inline distT="0" distB="0" distL="0" distR="0">
            <wp:extent cx="3590925" cy="4572000"/>
            <wp:effectExtent l="19050" t="0" r="9525" b="0"/>
            <wp:docPr id="20" name="Picture 6" descr="C:\Documents and Settings\jmitch24\Desktop\pe-6650\jmitch24\Maya Pics\spine_fr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jmitch24\Desktop\pe-6650\jmitch24\Maya Pics\spine_frontal.jpg"/>
                    <pic:cNvPicPr>
                      <a:picLocks noChangeAspect="1" noChangeArrowheads="1"/>
                    </pic:cNvPicPr>
                  </pic:nvPicPr>
                  <pic:blipFill>
                    <a:blip r:embed="rId13" cstate="print"/>
                    <a:srcRect l="23594" r="17500"/>
                    <a:stretch>
                      <a:fillRect/>
                    </a:stretch>
                  </pic:blipFill>
                  <pic:spPr bwMode="auto">
                    <a:xfrm>
                      <a:off x="0" y="0"/>
                      <a:ext cx="3590925" cy="4572000"/>
                    </a:xfrm>
                    <a:prstGeom prst="rect">
                      <a:avLst/>
                    </a:prstGeom>
                    <a:noFill/>
                    <a:ln w="9525">
                      <a:noFill/>
                      <a:miter lim="800000"/>
                      <a:headEnd/>
                      <a:tailEnd/>
                    </a:ln>
                  </pic:spPr>
                </pic:pic>
              </a:graphicData>
            </a:graphic>
          </wp:inline>
        </w:drawing>
      </w:r>
      <w:r w:rsidR="00744115">
        <w:rPr>
          <w:noProof/>
          <w:lang w:bidi="ar-SA"/>
        </w:rPr>
        <w:drawing>
          <wp:inline distT="0" distB="0" distL="0" distR="0">
            <wp:extent cx="2000250" cy="4572000"/>
            <wp:effectExtent l="19050" t="0" r="0" b="0"/>
            <wp:docPr id="19" name="Picture 5" descr="C:\Documents and Settings\jmitch24\Desktop\pe-6650\jmitch24\Maya Pics\spine_posteri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jmitch24\Desktop\pe-6650\jmitch24\Maya Pics\spine_posterior.jpg"/>
                    <pic:cNvPicPr>
                      <a:picLocks noChangeAspect="1" noChangeArrowheads="1"/>
                    </pic:cNvPicPr>
                  </pic:nvPicPr>
                  <pic:blipFill>
                    <a:blip r:embed="rId14" cstate="print"/>
                    <a:srcRect l="35313" r="31875"/>
                    <a:stretch>
                      <a:fillRect/>
                    </a:stretch>
                  </pic:blipFill>
                  <pic:spPr bwMode="auto">
                    <a:xfrm>
                      <a:off x="0" y="0"/>
                      <a:ext cx="2000250" cy="4572000"/>
                    </a:xfrm>
                    <a:prstGeom prst="rect">
                      <a:avLst/>
                    </a:prstGeom>
                    <a:noFill/>
                    <a:ln w="9525">
                      <a:noFill/>
                      <a:miter lim="800000"/>
                      <a:headEnd/>
                      <a:tailEnd/>
                    </a:ln>
                  </pic:spPr>
                </pic:pic>
              </a:graphicData>
            </a:graphic>
          </wp:inline>
        </w:drawing>
      </w:r>
    </w:p>
    <w:p w:rsidR="00BA184B" w:rsidRDefault="00BA184B" w:rsidP="001816B6">
      <w:pPr>
        <w:spacing w:line="480" w:lineRule="auto"/>
      </w:pPr>
    </w:p>
    <w:p w:rsidR="00BA184B" w:rsidRDefault="00BA184B" w:rsidP="00EE6A3C">
      <w:pPr>
        <w:pStyle w:val="Heading4"/>
        <w:numPr>
          <w:ilvl w:val="3"/>
          <w:numId w:val="11"/>
        </w:numPr>
        <w:spacing w:line="480" w:lineRule="auto"/>
      </w:pPr>
      <w:bookmarkStart w:id="92" w:name="_Toc356565899"/>
      <w:proofErr w:type="spellStart"/>
      <w:r w:rsidRPr="00BA184B">
        <w:lastRenderedPageBreak/>
        <w:t>Psoas</w:t>
      </w:r>
      <w:proofErr w:type="spellEnd"/>
      <w:r w:rsidRPr="00BA184B">
        <w:t xml:space="preserve"> Major</w:t>
      </w:r>
      <w:bookmarkEnd w:id="92"/>
    </w:p>
    <w:p w:rsidR="00235C59" w:rsidRDefault="00900CB9" w:rsidP="001816B6">
      <w:pPr>
        <w:spacing w:line="480" w:lineRule="auto"/>
      </w:pPr>
      <w:r>
        <w:t xml:space="preserve">The </w:t>
      </w:r>
      <w:proofErr w:type="spellStart"/>
      <w:r>
        <w:t>psoas</w:t>
      </w:r>
      <w:proofErr w:type="spellEnd"/>
      <w:r>
        <w:t xml:space="preserve"> major is a long </w:t>
      </w:r>
      <w:proofErr w:type="spellStart"/>
      <w:r>
        <w:t>fusiform</w:t>
      </w:r>
      <w:proofErr w:type="spellEnd"/>
      <w:r>
        <w:t xml:space="preserve"> muscle which occurs from the </w:t>
      </w:r>
      <w:r w:rsidR="001C5D26">
        <w:t>transverse</w:t>
      </w:r>
      <w:r>
        <w:t xml:space="preserve"> processes of the vertebral bodies, the vertebral bodies, and intervertebral discs from T12 to L5. The </w:t>
      </w:r>
      <w:proofErr w:type="spellStart"/>
      <w:r>
        <w:t>psoas</w:t>
      </w:r>
      <w:proofErr w:type="spellEnd"/>
      <w:r>
        <w:t xml:space="preserve"> major then inserts on the femur. While it is well known that the </w:t>
      </w:r>
      <w:proofErr w:type="spellStart"/>
      <w:r>
        <w:t>psoas</w:t>
      </w:r>
      <w:proofErr w:type="spellEnd"/>
      <w:r>
        <w:t xml:space="preserve"> major is a primary flexor for the hip joint, there is conflicting studies of its influence on the motion of the spine. </w:t>
      </w:r>
      <w:proofErr w:type="spellStart"/>
      <w:r>
        <w:t>Bogduk</w:t>
      </w:r>
      <w:proofErr w:type="spellEnd"/>
      <w:r>
        <w:t xml:space="preserve"> </w:t>
      </w:r>
      <w:proofErr w:type="gramStart"/>
      <w:r>
        <w:t>et</w:t>
      </w:r>
      <w:proofErr w:type="gramEnd"/>
      <w:r>
        <w:t xml:space="preserve"> al</w:t>
      </w:r>
      <w:r w:rsidR="00E26945">
        <w:t>.</w:t>
      </w:r>
      <w:r w:rsidR="0074522D">
        <w:rPr>
          <w:vertAlign w:val="superscript"/>
        </w:rPr>
        <w:t>20</w:t>
      </w:r>
      <w:r>
        <w:t xml:space="preserve"> studied the effect of </w:t>
      </w:r>
      <w:proofErr w:type="spellStart"/>
      <w:r>
        <w:t>psoas</w:t>
      </w:r>
      <w:proofErr w:type="spellEnd"/>
      <w:r>
        <w:t xml:space="preserve"> major on the spine and concluded it had no substantial role as a </w:t>
      </w:r>
      <w:r w:rsidR="00235C59">
        <w:t>flexor or extensor of the spine. They also noted it would not be suitable as a lateral flexor either. This is disputed by Farfan</w:t>
      </w:r>
      <w:r w:rsidR="0074522D">
        <w:rPr>
          <w:vertAlign w:val="superscript"/>
        </w:rPr>
        <w:t>21</w:t>
      </w:r>
      <w:r w:rsidR="00235C59">
        <w:t xml:space="preserve"> and Anderson </w:t>
      </w:r>
      <w:proofErr w:type="gramStart"/>
      <w:r w:rsidR="00235C59">
        <w:t>et</w:t>
      </w:r>
      <w:proofErr w:type="gramEnd"/>
      <w:r w:rsidR="00235C59">
        <w:t xml:space="preserve"> al</w:t>
      </w:r>
      <w:r w:rsidR="00E26945">
        <w:t>.</w:t>
      </w:r>
      <w:r w:rsidR="0074522D">
        <w:rPr>
          <w:vertAlign w:val="superscript"/>
        </w:rPr>
        <w:t>22</w:t>
      </w:r>
      <w:r w:rsidR="00235C59">
        <w:t xml:space="preserve"> whom both concluded the </w:t>
      </w:r>
      <w:proofErr w:type="spellStart"/>
      <w:r w:rsidR="00235C59">
        <w:t>psoas</w:t>
      </w:r>
      <w:proofErr w:type="spellEnd"/>
      <w:r w:rsidR="00235C59">
        <w:t xml:space="preserve"> major was ideal for lateral flexion of the spine. Gracovestky</w:t>
      </w:r>
      <w:r w:rsidR="0074522D">
        <w:rPr>
          <w:vertAlign w:val="superscript"/>
        </w:rPr>
        <w:t>23</w:t>
      </w:r>
      <w:r w:rsidR="00BC065B">
        <w:rPr>
          <w:vertAlign w:val="superscript"/>
        </w:rPr>
        <w:t>, 24</w:t>
      </w:r>
      <w:r w:rsidR="00235C59">
        <w:t xml:space="preserve"> and Penning</w:t>
      </w:r>
      <w:r w:rsidR="0074522D">
        <w:rPr>
          <w:vertAlign w:val="superscript"/>
        </w:rPr>
        <w:t>25</w:t>
      </w:r>
      <w:r w:rsidR="00235C59">
        <w:t xml:space="preserve"> both concluded that the</w:t>
      </w:r>
      <w:r w:rsidR="00D10BE8">
        <w:t xml:space="preserve"> role of the </w:t>
      </w:r>
      <w:proofErr w:type="spellStart"/>
      <w:r w:rsidR="00235C59">
        <w:t>psoas</w:t>
      </w:r>
      <w:proofErr w:type="spellEnd"/>
      <w:r w:rsidR="00235C59">
        <w:t xml:space="preserve"> major was </w:t>
      </w:r>
      <w:r w:rsidR="00D10BE8">
        <w:t xml:space="preserve">to act as a </w:t>
      </w:r>
      <w:r w:rsidR="00235C59">
        <w:t>controller used to stabilize the spine posture.</w:t>
      </w:r>
    </w:p>
    <w:p w:rsidR="00102869" w:rsidRDefault="00102869" w:rsidP="00EE6A3C">
      <w:pPr>
        <w:pStyle w:val="Heading4"/>
        <w:numPr>
          <w:ilvl w:val="3"/>
          <w:numId w:val="11"/>
        </w:numPr>
        <w:spacing w:line="480" w:lineRule="auto"/>
      </w:pPr>
      <w:bookmarkStart w:id="93" w:name="_Toc356565900"/>
      <w:proofErr w:type="spellStart"/>
      <w:r w:rsidRPr="00D67AC8">
        <w:rPr>
          <w:i w:val="0"/>
        </w:rPr>
        <w:t>Multifidus</w:t>
      </w:r>
      <w:bookmarkEnd w:id="93"/>
      <w:proofErr w:type="spellEnd"/>
    </w:p>
    <w:p w:rsidR="00AE3C44" w:rsidRDefault="00966E27" w:rsidP="001816B6">
      <w:pPr>
        <w:spacing w:line="480" w:lineRule="auto"/>
      </w:pPr>
      <w:r>
        <w:t xml:space="preserve">The </w:t>
      </w:r>
      <w:proofErr w:type="spellStart"/>
      <w:r>
        <w:t>multifidus</w:t>
      </w:r>
      <w:proofErr w:type="spellEnd"/>
      <w:r>
        <w:t xml:space="preserve"> muscle consists of a number of fleshy and </w:t>
      </w:r>
      <w:proofErr w:type="spellStart"/>
      <w:r>
        <w:t>tendinous</w:t>
      </w:r>
      <w:proofErr w:type="spellEnd"/>
      <w:r>
        <w:t xml:space="preserve"> </w:t>
      </w:r>
      <w:proofErr w:type="spellStart"/>
      <w:r>
        <w:t>fasciculi</w:t>
      </w:r>
      <w:proofErr w:type="spellEnd"/>
      <w:r>
        <w:t xml:space="preserve"> which fill the grooves of the </w:t>
      </w:r>
      <w:proofErr w:type="spellStart"/>
      <w:r>
        <w:t>spinous</w:t>
      </w:r>
      <w:proofErr w:type="spellEnd"/>
      <w:r>
        <w:t xml:space="preserve"> processes of the vertebrae and spans from the sacrum to the axis. </w:t>
      </w:r>
      <w:r w:rsidR="005735D3">
        <w:t xml:space="preserve">In the lumbar region there a 5 separate bands emanating from each </w:t>
      </w:r>
      <w:proofErr w:type="spellStart"/>
      <w:r w:rsidR="005735D3">
        <w:t>spinous</w:t>
      </w:r>
      <w:proofErr w:type="spellEnd"/>
      <w:r w:rsidR="005735D3">
        <w:t xml:space="preserve"> process spreading caudally and laterally</w:t>
      </w:r>
      <w:r w:rsidR="0074522D">
        <w:rPr>
          <w:vertAlign w:val="superscript"/>
        </w:rPr>
        <w:t>26</w:t>
      </w:r>
      <w:r w:rsidR="0074522D">
        <w:t>.</w:t>
      </w:r>
      <w:r w:rsidR="005735D3">
        <w:t xml:space="preserve"> </w:t>
      </w:r>
      <w:r>
        <w:t>Gray</w:t>
      </w:r>
      <w:r w:rsidR="0074522D">
        <w:rPr>
          <w:vertAlign w:val="superscript"/>
        </w:rPr>
        <w:t>13</w:t>
      </w:r>
      <w:r>
        <w:t xml:space="preserve"> noted they are capable of producing extension, lateral flexion, and rotation</w:t>
      </w:r>
      <w:r w:rsidR="00AE3C44">
        <w:t xml:space="preserve">. </w:t>
      </w:r>
      <w:r w:rsidR="00D10BE8">
        <w:t xml:space="preserve">Several </w:t>
      </w:r>
      <w:r w:rsidR="005735D3">
        <w:t xml:space="preserve">electromyography studies done concluded the </w:t>
      </w:r>
      <w:proofErr w:type="spellStart"/>
      <w:r w:rsidR="005735D3">
        <w:t>multifidus</w:t>
      </w:r>
      <w:proofErr w:type="spellEnd"/>
      <w:r w:rsidR="005735D3">
        <w:t xml:space="preserve"> play a role in </w:t>
      </w:r>
      <w:proofErr w:type="spellStart"/>
      <w:r w:rsidR="005735D3">
        <w:t>intersegmental</w:t>
      </w:r>
      <w:proofErr w:type="spellEnd"/>
      <w:r w:rsidR="005735D3">
        <w:t xml:space="preserve"> motion with one study concluding the individual muscles of the </w:t>
      </w:r>
      <w:proofErr w:type="spellStart"/>
      <w:r w:rsidR="005735D3">
        <w:t>mult</w:t>
      </w:r>
      <w:r w:rsidR="0074522D">
        <w:t>ifidus</w:t>
      </w:r>
      <w:proofErr w:type="spellEnd"/>
      <w:r w:rsidR="0074522D">
        <w:t xml:space="preserve"> act more as stabilizers</w:t>
      </w:r>
      <w:r w:rsidR="005735D3">
        <w:t xml:space="preserve">. </w:t>
      </w:r>
    </w:p>
    <w:p w:rsidR="00525385" w:rsidRDefault="00102869" w:rsidP="00EE6A3C">
      <w:pPr>
        <w:pStyle w:val="Heading4"/>
        <w:numPr>
          <w:ilvl w:val="3"/>
          <w:numId w:val="11"/>
        </w:numPr>
        <w:spacing w:line="480" w:lineRule="auto"/>
        <w:rPr>
          <w:i w:val="0"/>
        </w:rPr>
      </w:pPr>
      <w:bookmarkStart w:id="94" w:name="_Toc356565901"/>
      <w:r w:rsidRPr="00525385">
        <w:rPr>
          <w:i w:val="0"/>
        </w:rPr>
        <w:t xml:space="preserve">Erector </w:t>
      </w:r>
      <w:proofErr w:type="spellStart"/>
      <w:r w:rsidRPr="00525385">
        <w:rPr>
          <w:i w:val="0"/>
        </w:rPr>
        <w:t>Spinae</w:t>
      </w:r>
      <w:bookmarkEnd w:id="94"/>
      <w:proofErr w:type="spellEnd"/>
    </w:p>
    <w:p w:rsidR="00FD1218" w:rsidRDefault="00D10BE8" w:rsidP="001816B6">
      <w:pPr>
        <w:spacing w:line="480" w:lineRule="auto"/>
      </w:pPr>
      <w:r>
        <w:t xml:space="preserve">The erector </w:t>
      </w:r>
      <w:proofErr w:type="spellStart"/>
      <w:r>
        <w:t>spinae</w:t>
      </w:r>
      <w:proofErr w:type="spellEnd"/>
      <w:r w:rsidR="00FD1218">
        <w:t xml:space="preserve"> is not just one muscle, </w:t>
      </w:r>
      <w:r w:rsidR="00FD1218" w:rsidRPr="00D10BE8">
        <w:t>but a bundle of muscles and tendons</w:t>
      </w:r>
      <w:r w:rsidR="00FD1218">
        <w:t xml:space="preserve">. The </w:t>
      </w:r>
      <w:r>
        <w:t xml:space="preserve">erector </w:t>
      </w:r>
      <w:proofErr w:type="spellStart"/>
      <w:r>
        <w:t>spinae</w:t>
      </w:r>
      <w:proofErr w:type="spellEnd"/>
      <w:r w:rsidR="00FD1218">
        <w:t xml:space="preserve"> occurs from the anterior surface of the </w:t>
      </w:r>
      <w:r w:rsidR="001C5D26">
        <w:t>erector</w:t>
      </w:r>
      <w:r w:rsidR="00FD1218">
        <w:t xml:space="preserve"> </w:t>
      </w:r>
      <w:proofErr w:type="spellStart"/>
      <w:r w:rsidR="00FD1218">
        <w:t>spinae</w:t>
      </w:r>
      <w:proofErr w:type="spellEnd"/>
      <w:r w:rsidR="00FD1218">
        <w:t xml:space="preserve"> </w:t>
      </w:r>
      <w:proofErr w:type="spellStart"/>
      <w:r w:rsidR="00FD1218">
        <w:t>aponeurosis</w:t>
      </w:r>
      <w:proofErr w:type="spellEnd"/>
      <w:r w:rsidR="00FD1218">
        <w:t>. It extends throughout the lumbar, thoracic and cervical regions, and lies in the groove to the side of the</w:t>
      </w:r>
      <w:r w:rsidR="00FD1218">
        <w:rPr>
          <w:rStyle w:val="apple-converted-space"/>
          <w:rFonts w:ascii="Arial" w:hAnsi="Arial" w:cs="Arial"/>
          <w:color w:val="000000"/>
          <w:sz w:val="20"/>
          <w:szCs w:val="20"/>
        </w:rPr>
        <w:t> </w:t>
      </w:r>
      <w:r w:rsidR="00FD1218" w:rsidRPr="00FD1218">
        <w:rPr>
          <w:rFonts w:ascii="Arial" w:hAnsi="Arial" w:cs="Arial"/>
          <w:sz w:val="20"/>
          <w:szCs w:val="20"/>
        </w:rPr>
        <w:t>vertebral column</w:t>
      </w:r>
      <w:r w:rsidR="00FD1218">
        <w:t xml:space="preserve">. </w:t>
      </w:r>
      <w:r>
        <w:t xml:space="preserve">It is </w:t>
      </w:r>
      <w:r w:rsidR="00FD1218">
        <w:t>covered in the lumbar region by the</w:t>
      </w:r>
      <w:r w:rsidR="00FD1218">
        <w:rPr>
          <w:rStyle w:val="apple-converted-space"/>
          <w:rFonts w:ascii="Arial" w:hAnsi="Arial" w:cs="Arial"/>
          <w:color w:val="000000"/>
          <w:sz w:val="20"/>
          <w:szCs w:val="20"/>
        </w:rPr>
        <w:t> </w:t>
      </w:r>
      <w:proofErr w:type="spellStart"/>
      <w:r w:rsidR="00FD1218" w:rsidRPr="0074522D">
        <w:t>thoracolumbar</w:t>
      </w:r>
      <w:proofErr w:type="spellEnd"/>
      <w:r w:rsidR="00FD1218" w:rsidRPr="0074522D">
        <w:t xml:space="preserve"> fascia.</w:t>
      </w:r>
      <w:r w:rsidR="00FD1218">
        <w:t xml:space="preserve"> In the lumbar region</w:t>
      </w:r>
      <w:r>
        <w:t>,</w:t>
      </w:r>
      <w:r w:rsidR="00FD1218">
        <w:t xml:space="preserve"> </w:t>
      </w:r>
      <w:r w:rsidR="00D67AC8">
        <w:t xml:space="preserve">this </w:t>
      </w:r>
      <w:r w:rsidR="00E26945">
        <w:t>muscle</w:t>
      </w:r>
      <w:r w:rsidR="00FD1218">
        <w:t xml:space="preserve"> is large, </w:t>
      </w:r>
      <w:r w:rsidR="00FD1218">
        <w:lastRenderedPageBreak/>
        <w:t xml:space="preserve">and forms a thick fleshy mass which, on being followed upward, is subdivided into three columns: </w:t>
      </w:r>
      <w:proofErr w:type="spellStart"/>
      <w:r w:rsidR="00FD1218">
        <w:t>spinalis</w:t>
      </w:r>
      <w:proofErr w:type="spellEnd"/>
      <w:r w:rsidR="00FD1218">
        <w:t xml:space="preserve">, </w:t>
      </w:r>
      <w:proofErr w:type="spellStart"/>
      <w:r w:rsidR="00FD1218">
        <w:t>longissimus</w:t>
      </w:r>
      <w:proofErr w:type="spellEnd"/>
      <w:r w:rsidR="00FD1218">
        <w:t xml:space="preserve">, and the </w:t>
      </w:r>
      <w:proofErr w:type="spellStart"/>
      <w:r w:rsidR="00FD1218">
        <w:t>iliocostalis</w:t>
      </w:r>
      <w:proofErr w:type="spellEnd"/>
      <w:r w:rsidR="00FD1218">
        <w:t>. These gradually diminish in size as they ascend to be inserted into the vertebrae and ribs</w:t>
      </w:r>
      <w:r w:rsidR="00D67AC8">
        <w:t xml:space="preserve"> (</w:t>
      </w:r>
      <w:r w:rsidR="00500585">
        <w:t>Fig.</w:t>
      </w:r>
      <w:r w:rsidR="00D67AC8">
        <w:t xml:space="preserve"> </w:t>
      </w:r>
      <w:r w:rsidR="00EF123D">
        <w:t>4</w:t>
      </w:r>
      <w:r w:rsidR="00D67AC8">
        <w:t>)</w:t>
      </w:r>
      <w:r w:rsidR="00FD1218">
        <w:t>.</w:t>
      </w:r>
      <w:r w:rsidR="00D67AC8">
        <w:t xml:space="preserve"> </w:t>
      </w:r>
      <w:r w:rsidR="00FD1218">
        <w:t xml:space="preserve"> </w:t>
      </w:r>
      <w:r w:rsidR="00B37045">
        <w:t xml:space="preserve">The erector </w:t>
      </w:r>
      <w:proofErr w:type="spellStart"/>
      <w:r w:rsidR="00B37045">
        <w:t>spinae</w:t>
      </w:r>
      <w:proofErr w:type="spellEnd"/>
      <w:r w:rsidR="00B37045">
        <w:t xml:space="preserve"> function </w:t>
      </w:r>
      <w:r w:rsidR="00E26945">
        <w:t>as an extensor for</w:t>
      </w:r>
      <w:r w:rsidR="00B37045">
        <w:t xml:space="preserve"> the vertebral column while also working as a lateral flexion mover </w:t>
      </w:r>
      <w:r w:rsidR="00BC065B">
        <w:t xml:space="preserve">if </w:t>
      </w:r>
      <w:r w:rsidR="00E26945">
        <w:t xml:space="preserve">they are </w:t>
      </w:r>
      <w:r w:rsidR="00BC065B">
        <w:t xml:space="preserve">unilaterally contracted. They </w:t>
      </w:r>
      <w:r w:rsidR="00B37045">
        <w:t xml:space="preserve">also work in conjunction with the </w:t>
      </w:r>
      <w:proofErr w:type="spellStart"/>
      <w:r w:rsidR="00B37045">
        <w:t>multifidus</w:t>
      </w:r>
      <w:proofErr w:type="spellEnd"/>
      <w:r w:rsidR="00B37045">
        <w:t xml:space="preserve"> to resist the flexion effect of the abdominal muscles </w:t>
      </w:r>
      <w:r w:rsidR="0074522D">
        <w:rPr>
          <w:vertAlign w:val="superscript"/>
        </w:rPr>
        <w:t>27</w:t>
      </w:r>
      <w:r w:rsidR="00B37045">
        <w:t xml:space="preserve">. </w:t>
      </w:r>
    </w:p>
    <w:p w:rsidR="00FD1218" w:rsidRDefault="001C2D24" w:rsidP="001816B6">
      <w:pPr>
        <w:spacing w:line="240" w:lineRule="auto"/>
        <w:jc w:val="center"/>
        <w:rPr>
          <w:noProof/>
          <w:lang w:bidi="ar-SA"/>
        </w:rPr>
      </w:pPr>
      <w:r>
        <w:rPr>
          <w:noProof/>
          <w:lang w:bidi="ar-SA"/>
        </w:rPr>
        <w:drawing>
          <wp:inline distT="0" distB="0" distL="0" distR="0">
            <wp:extent cx="2343150" cy="3990975"/>
            <wp:effectExtent l="19050" t="0" r="0" b="0"/>
            <wp:docPr id="3" name="Picture 1" descr="http://upload.wikimedia.org/wikipedia/commons/9/90/Gray3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9/90/Gray389.png"/>
                    <pic:cNvPicPr>
                      <a:picLocks noChangeAspect="1" noChangeArrowheads="1"/>
                    </pic:cNvPicPr>
                  </pic:nvPicPr>
                  <pic:blipFill>
                    <a:blip r:embed="rId15" cstate="print"/>
                    <a:srcRect l="23112" t="35175" r="5128"/>
                    <a:stretch>
                      <a:fillRect/>
                    </a:stretch>
                  </pic:blipFill>
                  <pic:spPr bwMode="auto">
                    <a:xfrm>
                      <a:off x="0" y="0"/>
                      <a:ext cx="2343150" cy="3990975"/>
                    </a:xfrm>
                    <a:prstGeom prst="rect">
                      <a:avLst/>
                    </a:prstGeom>
                    <a:noFill/>
                    <a:ln w="9525">
                      <a:noFill/>
                      <a:miter lim="800000"/>
                      <a:headEnd/>
                      <a:tailEnd/>
                    </a:ln>
                  </pic:spPr>
                </pic:pic>
              </a:graphicData>
            </a:graphic>
          </wp:inline>
        </w:drawing>
      </w:r>
    </w:p>
    <w:p w:rsidR="00EF123D" w:rsidRDefault="00A5047B" w:rsidP="00F05FD3">
      <w:pPr>
        <w:spacing w:line="240" w:lineRule="auto"/>
        <w:rPr>
          <w:noProof/>
          <w:lang w:bidi="ar-SA"/>
        </w:rPr>
      </w:pPr>
      <w:r>
        <w:rPr>
          <w:noProof/>
          <w:lang w:bidi="ar-SA"/>
        </w:rPr>
        <w:pict>
          <v:shape id="Text Box 5" o:spid="_x0000_s1029" type="#_x0000_t202" style="position:absolute;left:0;text-align:left;margin-left:6.45pt;margin-top:13.1pt;width:493.05pt;height:1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" stroked="f">
            <v:textbox inset="0,0,0,0">
              <w:txbxContent>
                <w:p w:rsidR="007A0ABB" w:rsidRDefault="007A0ABB" w:rsidP="00F05FD3">
                  <w:pPr>
                    <w:pStyle w:val="Caption"/>
                  </w:pPr>
                  <w:bookmarkStart w:id="95" w:name="_Toc356801433"/>
                  <w:r>
                    <w:t xml:space="preserve">Figure </w:t>
                  </w:r>
                  <w:fldSimple w:instr=" SEQ Figure \* ARABIC ">
                    <w:r>
                      <w:rPr>
                        <w:noProof/>
                      </w:rPr>
                      <w:t>4</w:t>
                    </w:r>
                  </w:fldSimple>
                  <w:r>
                    <w:t xml:space="preserve">. </w:t>
                  </w:r>
                  <w:r>
                    <w:rPr>
                      <w:noProof/>
                      <w:lang w:bidi="ar-SA"/>
                    </w:rPr>
                    <w:t>Diagram of the erector spinae muscle as it breaks into 3 branches</w:t>
                  </w:r>
                  <w:r>
                    <w:rPr>
                      <w:noProof/>
                      <w:vertAlign w:val="superscript"/>
                      <w:lang w:bidi="ar-SA"/>
                    </w:rPr>
                    <w:t>13</w:t>
                  </w:r>
                  <w:r>
                    <w:rPr>
                      <w:noProof/>
                      <w:lang w:bidi="ar-SA"/>
                    </w:rPr>
                    <w:t>.</w:t>
                  </w:r>
                  <w:bookmarkEnd w:id="95"/>
                </w:p>
                <w:p w:rsidR="007A0ABB" w:rsidRDefault="007A0ABB" w:rsidP="00F05FD3">
                  <w:pPr>
                    <w:pStyle w:val="Caption"/>
                  </w:pPr>
                </w:p>
                <w:p w:rsidR="007A0ABB" w:rsidRDefault="007A0ABB" w:rsidP="00EF23E3"/>
                <w:p w:rsidR="007A0ABB" w:rsidRPr="00EF23E3" w:rsidRDefault="007A0ABB" w:rsidP="00EF23E3"/>
                <w:p w:rsidR="007A0ABB" w:rsidRPr="0017107F" w:rsidRDefault="007A0ABB" w:rsidP="00F05FD3">
                  <w:pPr>
                    <w:pStyle w:val="Caption"/>
                    <w:ind w:firstLine="0"/>
                  </w:pPr>
                </w:p>
              </w:txbxContent>
            </v:textbox>
          </v:shape>
        </w:pict>
      </w:r>
    </w:p>
    <w:p w:rsidR="00F05FD3" w:rsidRDefault="00F05FD3" w:rsidP="001816B6">
      <w:pPr>
        <w:spacing w:line="240" w:lineRule="auto"/>
        <w:jc w:val="center"/>
      </w:pPr>
    </w:p>
    <w:p w:rsidR="00EF23E3" w:rsidRDefault="00EF23E3" w:rsidP="001816B6">
      <w:pPr>
        <w:spacing w:line="240" w:lineRule="auto"/>
        <w:jc w:val="center"/>
      </w:pPr>
    </w:p>
    <w:p w:rsidR="00EF23E3" w:rsidRDefault="00EF23E3" w:rsidP="001816B6">
      <w:pPr>
        <w:spacing w:line="240" w:lineRule="auto"/>
        <w:jc w:val="center"/>
      </w:pPr>
    </w:p>
    <w:p w:rsidR="00F73901" w:rsidRDefault="00A14639" w:rsidP="00EE6A3C">
      <w:pPr>
        <w:pStyle w:val="Heading2"/>
        <w:numPr>
          <w:ilvl w:val="1"/>
          <w:numId w:val="11"/>
        </w:numPr>
        <w:spacing w:line="480" w:lineRule="auto"/>
      </w:pPr>
      <w:bookmarkStart w:id="96" w:name="_Toc356565902"/>
      <w:bookmarkEnd w:id="81"/>
      <w:r>
        <w:lastRenderedPageBreak/>
        <w:t xml:space="preserve">In </w:t>
      </w:r>
      <w:r w:rsidR="00F23F24">
        <w:t>V</w:t>
      </w:r>
      <w:r>
        <w:t xml:space="preserve">ivo and In </w:t>
      </w:r>
      <w:r w:rsidR="00F23F24">
        <w:t>V</w:t>
      </w:r>
      <w:r w:rsidR="007D60E5">
        <w:t>itro T</w:t>
      </w:r>
      <w:r>
        <w:t>esting</w:t>
      </w:r>
      <w:bookmarkEnd w:id="96"/>
    </w:p>
    <w:p w:rsidR="00AD4029" w:rsidRPr="00C305E2" w:rsidRDefault="00AD4029" w:rsidP="00C305E2">
      <w:pPr>
        <w:spacing w:line="480" w:lineRule="auto"/>
        <w:rPr>
          <w:rFonts w:ascii="Times New Roman" w:hAnsi="Times New Roman"/>
          <w:sz w:val="21"/>
          <w:szCs w:val="21"/>
          <w:lang w:bidi="ar-SA"/>
        </w:rPr>
      </w:pPr>
      <w:r>
        <w:t xml:space="preserve">While in vivo testing is the gold standard, </w:t>
      </w:r>
      <w:r w:rsidR="00DD679B">
        <w:t xml:space="preserve">when working with human subjects the testing may be too invasive and </w:t>
      </w:r>
      <w:r>
        <w:t xml:space="preserve">most of the time in vitro tests are the only possibility. </w:t>
      </w:r>
      <w:r w:rsidR="001C5D26">
        <w:t>Within</w:t>
      </w:r>
      <w:r w:rsidR="00DD679B">
        <w:t xml:space="preserve"> vitro testing of human tissues one of the large questions is whether or not any negative effects exist from freezing and storage of the cadaver spines. Panjabi </w:t>
      </w:r>
      <w:proofErr w:type="gramStart"/>
      <w:r w:rsidR="00DD679B">
        <w:t>et</w:t>
      </w:r>
      <w:proofErr w:type="gramEnd"/>
      <w:r w:rsidR="00DD679B">
        <w:t xml:space="preserve"> al.</w:t>
      </w:r>
      <w:r w:rsidR="00770415">
        <w:rPr>
          <w:vertAlign w:val="superscript"/>
        </w:rPr>
        <w:t>28</w:t>
      </w:r>
      <w:r w:rsidR="00DD679B">
        <w:t xml:space="preserve"> studied the c</w:t>
      </w:r>
      <w:r w:rsidR="00DD679B">
        <w:rPr>
          <w:lang w:bidi="ar-SA"/>
        </w:rPr>
        <w:t xml:space="preserve">hanges in the biomechanical properties of fresh cadaveric spinal specimens due to long-term freeze storage and long test periods. </w:t>
      </w:r>
      <w:r w:rsidR="00DD679B" w:rsidRPr="00DD679B">
        <w:rPr>
          <w:lang w:bidi="ar-SA"/>
        </w:rPr>
        <w:t>Fresh cadaveric specimens were divided into three groups: Group</w:t>
      </w:r>
      <w:r w:rsidR="00DD679B">
        <w:rPr>
          <w:lang w:bidi="ar-SA"/>
        </w:rPr>
        <w:t xml:space="preserve"> </w:t>
      </w:r>
      <w:r w:rsidR="00DD679B" w:rsidRPr="00DD679B">
        <w:rPr>
          <w:lang w:bidi="ar-SA"/>
        </w:rPr>
        <w:t>A specimens were tested fresh on the 1st day and 13 subsequent days; Group</w:t>
      </w:r>
      <w:r w:rsidR="00C305E2">
        <w:rPr>
          <w:lang w:bidi="ar-SA"/>
        </w:rPr>
        <w:t xml:space="preserve"> </w:t>
      </w:r>
      <w:r w:rsidR="00DD679B" w:rsidRPr="00DD679B">
        <w:rPr>
          <w:lang w:bidi="ar-SA"/>
        </w:rPr>
        <w:t>B specimens were tested on the 1st day, frozen in sealed bags at - 18°C for21 days, and tested for 13 consecutive days after thawing; and Group C specimens</w:t>
      </w:r>
      <w:r w:rsidR="00DD679B">
        <w:rPr>
          <w:lang w:bidi="ar-SA"/>
        </w:rPr>
        <w:t xml:space="preserve"> </w:t>
      </w:r>
      <w:r w:rsidR="00DD679B" w:rsidRPr="00DD679B">
        <w:rPr>
          <w:lang w:bidi="ar-SA"/>
        </w:rPr>
        <w:t>were frozen for up to 232 days and tested for 14 consecutive days after</w:t>
      </w:r>
      <w:r w:rsidR="00DD679B">
        <w:rPr>
          <w:lang w:bidi="ar-SA"/>
        </w:rPr>
        <w:t xml:space="preserve"> </w:t>
      </w:r>
      <w:r w:rsidR="00DD679B" w:rsidRPr="00DD679B">
        <w:rPr>
          <w:lang w:bidi="ar-SA"/>
        </w:rPr>
        <w:t>thawing.</w:t>
      </w:r>
      <w:r w:rsidR="00DD679B">
        <w:rPr>
          <w:lang w:bidi="ar-SA"/>
        </w:rPr>
        <w:t xml:space="preserve"> No significant differences in response were found in any of the three groups. The only major factor ever discovered was by Galante</w:t>
      </w:r>
      <w:r w:rsidR="00770415">
        <w:rPr>
          <w:vertAlign w:val="superscript"/>
          <w:lang w:bidi="ar-SA"/>
        </w:rPr>
        <w:t>29</w:t>
      </w:r>
      <w:r w:rsidR="00DD679B">
        <w:rPr>
          <w:lang w:bidi="ar-SA"/>
        </w:rPr>
        <w:t xml:space="preserve"> </w:t>
      </w:r>
      <w:r w:rsidR="00DD679B" w:rsidRPr="00C305E2">
        <w:t xml:space="preserve">who stated the need to </w:t>
      </w:r>
      <w:r w:rsidR="00C305E2" w:rsidRPr="00C305E2">
        <w:t>prepare and test specimens in an atmosphere</w:t>
      </w:r>
      <w:r w:rsidR="00C305E2">
        <w:t xml:space="preserve"> </w:t>
      </w:r>
      <w:r w:rsidR="00C305E2" w:rsidRPr="00C305E2">
        <w:t>of 100% relative humidity.</w:t>
      </w:r>
      <w:r w:rsidR="00C305E2">
        <w:t xml:space="preserve"> </w:t>
      </w:r>
    </w:p>
    <w:p w:rsidR="007D60E5" w:rsidRDefault="007D60E5" w:rsidP="00EE6A3C">
      <w:pPr>
        <w:pStyle w:val="Heading3"/>
        <w:numPr>
          <w:ilvl w:val="2"/>
          <w:numId w:val="11"/>
        </w:numPr>
        <w:spacing w:line="480" w:lineRule="auto"/>
      </w:pPr>
      <w:bookmarkStart w:id="97" w:name="_Toc356565903"/>
      <w:r>
        <w:t>Intervertebral Disc</w:t>
      </w:r>
      <w:bookmarkEnd w:id="97"/>
    </w:p>
    <w:p w:rsidR="00BC065B" w:rsidRDefault="004B4B9A" w:rsidP="00BC065B">
      <w:pPr>
        <w:spacing w:line="480" w:lineRule="auto"/>
      </w:pPr>
      <w:r>
        <w:t>In 1960</w:t>
      </w:r>
      <w:r w:rsidR="0074522D">
        <w:t>'s and 70's</w:t>
      </w:r>
      <w:r>
        <w:t xml:space="preserve"> Nachemson </w:t>
      </w:r>
      <w:proofErr w:type="gramStart"/>
      <w:r>
        <w:t>et</w:t>
      </w:r>
      <w:proofErr w:type="gramEnd"/>
      <w:r>
        <w:t xml:space="preserve"> al.</w:t>
      </w:r>
      <w:r w:rsidR="00770415">
        <w:rPr>
          <w:vertAlign w:val="superscript"/>
        </w:rPr>
        <w:t>30-33</w:t>
      </w:r>
      <w:r>
        <w:t xml:space="preserve"> studied the pressure in the lumbar spine using a needle-based transducer. The design consisted of a 1.1 mm diameter needle with a sealed end and a small opening on the side. The needle was filled with water and polyethylene was used as a diaphragm. This was connected to </w:t>
      </w:r>
      <w:proofErr w:type="spellStart"/>
      <w:r>
        <w:t>electromanometer</w:t>
      </w:r>
      <w:proofErr w:type="spellEnd"/>
      <w:r w:rsidR="00D10BE8">
        <w:t xml:space="preserve"> (</w:t>
      </w:r>
      <w:r w:rsidR="00500585">
        <w:t>Fig.</w:t>
      </w:r>
      <w:r w:rsidR="00D10BE8">
        <w:t xml:space="preserve"> 5)</w:t>
      </w:r>
      <w:r>
        <w:t xml:space="preserve">. Nachemson performed this both in vitro on cadavers and in vivo on volunteers. The in vitro tests were performed to develop the pressure transducer and the relationship between compression and intradiscal pressure. For the in vivo studies the volunteers had the device </w:t>
      </w:r>
      <w:r w:rsidR="00677592">
        <w:t xml:space="preserve">was </w:t>
      </w:r>
      <w:r>
        <w:t>inserted into the L3 or L4 intervertebral disc</w:t>
      </w:r>
      <w:r w:rsidR="00677592">
        <w:t>,</w:t>
      </w:r>
      <w:r w:rsidR="00C12B98">
        <w:t xml:space="preserve"> and </w:t>
      </w:r>
      <w:r w:rsidR="00677592">
        <w:t xml:space="preserve">volunteers </w:t>
      </w:r>
      <w:r w:rsidR="00C12B98">
        <w:t>were asked to perform various tasks</w:t>
      </w:r>
      <w:r w:rsidR="00FC3DC9">
        <w:t>.</w:t>
      </w:r>
      <w:r w:rsidR="00C12B98">
        <w:t xml:space="preserve"> Nachemson reported that there was a proportional </w:t>
      </w:r>
      <w:r w:rsidR="00C12B98">
        <w:lastRenderedPageBreak/>
        <w:t xml:space="preserve">relationship of force to intradiscal pressure. </w:t>
      </w:r>
      <w:r w:rsidR="00A5260C">
        <w:t xml:space="preserve"> </w:t>
      </w:r>
      <w:r w:rsidR="00D10BE8">
        <w:t>That the p</w:t>
      </w:r>
      <w:r w:rsidR="00A5260C">
        <w:t>ressures in the disc were 1.5 times the vertical load applied per unit area.</w:t>
      </w:r>
    </w:p>
    <w:p w:rsidR="00FC3DC9" w:rsidRDefault="00A5047B" w:rsidP="00BC065B">
      <w:pPr>
        <w:spacing w:line="480" w:lineRule="auto"/>
        <w:ind w:firstLine="0"/>
        <w:jc w:val="center"/>
      </w:pPr>
      <w:r>
        <w:rPr>
          <w:noProof/>
          <w:lang w:bidi="ar-SA"/>
        </w:rPr>
        <w:pict>
          <v:shape id="Text Box 6" o:spid="_x0000_s1030" type="#_x0000_t202" style="position:absolute;left:0;text-align:left;margin-left:-7.8pt;margin-top:139.65pt;width:493.05pt;height:3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" stroked="f">
            <v:textbox inset="0,0,0,0">
              <w:txbxContent>
                <w:p w:rsidR="007A0ABB" w:rsidRDefault="007A0ABB" w:rsidP="004349F3">
                  <w:pPr>
                    <w:pStyle w:val="Caption"/>
                  </w:pPr>
                  <w:bookmarkStart w:id="98" w:name="_Toc356801434"/>
                  <w:r>
                    <w:t xml:space="preserve">Figure </w:t>
                  </w:r>
                  <w:fldSimple w:instr=" SEQ Figure \* ARABIC ">
                    <w:r>
                      <w:rPr>
                        <w:noProof/>
                      </w:rPr>
                      <w:t>5</w:t>
                    </w:r>
                  </w:fldSimple>
                  <w:r>
                    <w:t>. Diagram of Nachemson's intradiscal pressure testing apparatus</w:t>
                  </w:r>
                  <w:r>
                    <w:rPr>
                      <w:vertAlign w:val="superscript"/>
                    </w:rPr>
                    <w:t>30</w:t>
                  </w:r>
                  <w:r>
                    <w:t>.</w:t>
                  </w:r>
                  <w:bookmarkEnd w:id="98"/>
                </w:p>
                <w:p w:rsidR="007A0ABB" w:rsidRPr="0017107F" w:rsidRDefault="007A0ABB" w:rsidP="004349F3">
                  <w:pPr>
                    <w:pStyle w:val="Caption"/>
                    <w:ind w:firstLine="0"/>
                  </w:pPr>
                </w:p>
              </w:txbxContent>
            </v:textbox>
          </v:shape>
        </w:pict>
      </w:r>
      <w:r w:rsidR="001C2D24">
        <w:rPr>
          <w:noProof/>
          <w:lang w:bidi="ar-SA"/>
        </w:rPr>
        <w:drawing>
          <wp:inline distT="0" distB="0" distL="0" distR="0">
            <wp:extent cx="3209925" cy="180022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3209925" cy="1800225"/>
                    </a:xfrm>
                    <a:prstGeom prst="rect">
                      <a:avLst/>
                    </a:prstGeom>
                    <a:noFill/>
                    <a:ln w="9525">
                      <a:noFill/>
                      <a:miter lim="800000"/>
                      <a:headEnd/>
                      <a:tailEnd/>
                    </a:ln>
                  </pic:spPr>
                </pic:pic>
              </a:graphicData>
            </a:graphic>
          </wp:inline>
        </w:drawing>
      </w:r>
    </w:p>
    <w:p w:rsidR="004349F3" w:rsidRDefault="00EF123D" w:rsidP="00C33FBF">
      <w:pPr>
        <w:ind w:firstLine="0"/>
      </w:pPr>
      <w:r>
        <w:t xml:space="preserve"> </w:t>
      </w:r>
    </w:p>
    <w:p w:rsidR="006E042E" w:rsidRDefault="0005670A" w:rsidP="00C01E09">
      <w:pPr>
        <w:spacing w:after="0" w:line="480" w:lineRule="auto"/>
        <w:ind w:firstLine="0"/>
      </w:pPr>
      <w:r>
        <w:br w:type="page"/>
      </w:r>
      <w:r w:rsidR="00C01E09">
        <w:lastRenderedPageBreak/>
        <w:tab/>
      </w:r>
      <w:r w:rsidR="00C12B98">
        <w:t xml:space="preserve">Since Nachemson there have been other in vitro studies such as </w:t>
      </w:r>
      <w:r w:rsidR="00473BFC" w:rsidRPr="00DF2F33">
        <w:t xml:space="preserve">Cunningham </w:t>
      </w:r>
      <w:proofErr w:type="gramStart"/>
      <w:r w:rsidR="00473BFC" w:rsidRPr="00DF2F33">
        <w:t>et</w:t>
      </w:r>
      <w:proofErr w:type="gramEnd"/>
      <w:r w:rsidR="00473BFC" w:rsidRPr="00DF2F33">
        <w:t xml:space="preserve"> al.</w:t>
      </w:r>
      <w:r w:rsidR="008430A4">
        <w:rPr>
          <w:vertAlign w:val="superscript"/>
        </w:rPr>
        <w:t>34</w:t>
      </w:r>
      <w:r w:rsidR="00473BFC" w:rsidRPr="00DF2F33">
        <w:t xml:space="preserve"> studied spinal stability versus intradiscal pressure with their pressure needle </w:t>
      </w:r>
      <w:r w:rsidR="00E557DF" w:rsidRPr="00DF2F33">
        <w:t>transducer</w:t>
      </w:r>
      <w:r w:rsidR="00473BFC" w:rsidRPr="00DF2F33">
        <w:t xml:space="preserve">. </w:t>
      </w:r>
      <w:r w:rsidR="00DF2F33" w:rsidRPr="00DF2F33">
        <w:t xml:space="preserve">They tested </w:t>
      </w:r>
      <w:proofErr w:type="gramStart"/>
      <w:r w:rsidR="00DF2F33" w:rsidRPr="00DF2F33">
        <w:t>under</w:t>
      </w:r>
      <w:proofErr w:type="gramEnd"/>
      <w:r w:rsidR="00DF2F33" w:rsidRPr="00DF2F33">
        <w:t xml:space="preserve"> four conditions of spinal stability: intact, destabilized, laminar hook and pedicle screw reconstructions.  In response to destabilization and instrumentation, proximal disc pressures increased as much as 45%, and operative pr</w:t>
      </w:r>
      <w:r w:rsidR="00C06088">
        <w:t xml:space="preserve">essure levels decreased 41-55% </w:t>
      </w:r>
      <w:r w:rsidR="00DF2F33" w:rsidRPr="00DF2F33">
        <w:t>depending on the instrumentation technique</w:t>
      </w:r>
      <w:r w:rsidR="00DF2F33">
        <w:t xml:space="preserve">. </w:t>
      </w:r>
      <w:r w:rsidR="00D733E6">
        <w:t xml:space="preserve">McNally </w:t>
      </w:r>
      <w:proofErr w:type="gramStart"/>
      <w:r w:rsidR="00D733E6">
        <w:t>et</w:t>
      </w:r>
      <w:proofErr w:type="gramEnd"/>
      <w:r w:rsidR="00D733E6">
        <w:t xml:space="preserve"> al.</w:t>
      </w:r>
      <w:r w:rsidR="008430A4">
        <w:rPr>
          <w:vertAlign w:val="superscript"/>
        </w:rPr>
        <w:t>35</w:t>
      </w:r>
      <w:r w:rsidR="001C5D26">
        <w:rPr>
          <w:vertAlign w:val="superscript"/>
        </w:rPr>
        <w:t>, 36</w:t>
      </w:r>
      <w:r w:rsidR="00D733E6">
        <w:t xml:space="preserve"> created a needle</w:t>
      </w:r>
      <w:r w:rsidR="006E042E">
        <w:t>-</w:t>
      </w:r>
      <w:r w:rsidR="00D733E6">
        <w:t xml:space="preserve">based device with a strain </w:t>
      </w:r>
      <w:r w:rsidR="006E042E">
        <w:t>gauge on</w:t>
      </w:r>
      <w:r w:rsidR="00D733E6">
        <w:t xml:space="preserve"> the end</w:t>
      </w:r>
      <w:r w:rsidR="00E26945">
        <w:t xml:space="preserve"> in order to determine the intradiscal pressure</w:t>
      </w:r>
      <w:r w:rsidR="00D733E6">
        <w:t xml:space="preserve">. This group further extended the research to </w:t>
      </w:r>
      <w:r w:rsidR="00744115">
        <w:t>examine</w:t>
      </w:r>
      <w:r w:rsidR="00D733E6">
        <w:t xml:space="preserve"> the stress profiles between normal and degenerative discs in vivo. </w:t>
      </w:r>
      <w:r w:rsidR="00D10BE8">
        <w:t xml:space="preserve">The stress profiles were found by removing the needle at a controlled rate. </w:t>
      </w:r>
      <w:r w:rsidR="006E042E">
        <w:t>They found that a</w:t>
      </w:r>
      <w:r w:rsidR="00D733E6" w:rsidRPr="00D733E6">
        <w:t xml:space="preserve">ge-related degenerative </w:t>
      </w:r>
      <w:r w:rsidR="006E042E" w:rsidRPr="00D733E6">
        <w:t>were greater at L4/L5 than at L2/L3, and the posterior annulus was affected more than the anterior</w:t>
      </w:r>
      <w:r w:rsidR="006E042E">
        <w:t xml:space="preserve">. Degeneration </w:t>
      </w:r>
      <w:r w:rsidR="00D733E6" w:rsidRPr="00D733E6">
        <w:t xml:space="preserve">reduced the diameter of the central hydrostatic region of each disc by approximately 50%, and the pressure within this region fell by 30%. The width of the functional annulus </w:t>
      </w:r>
      <w:r w:rsidR="00BC065B">
        <w:t xml:space="preserve">was </w:t>
      </w:r>
      <w:r w:rsidR="00D733E6" w:rsidRPr="00D733E6">
        <w:t>increased by 80%</w:t>
      </w:r>
      <w:r w:rsidR="006E042E">
        <w:t xml:space="preserve"> and the height of compressive stress peaks </w:t>
      </w:r>
      <w:r w:rsidR="00D733E6" w:rsidRPr="00D733E6">
        <w:t xml:space="preserve">within it by 160%. </w:t>
      </w:r>
      <w:r w:rsidR="005065C8">
        <w:t xml:space="preserve"> </w:t>
      </w:r>
      <w:r w:rsidR="00D10BE8">
        <w:t>More r</w:t>
      </w:r>
      <w:r w:rsidR="00C06088">
        <w:t xml:space="preserve">ecently Wilke </w:t>
      </w:r>
      <w:proofErr w:type="gramStart"/>
      <w:r w:rsidR="00C06088">
        <w:t>et</w:t>
      </w:r>
      <w:proofErr w:type="gramEnd"/>
      <w:r w:rsidR="00C06088">
        <w:t xml:space="preserve"> al.</w:t>
      </w:r>
      <w:r w:rsidR="008430A4">
        <w:rPr>
          <w:vertAlign w:val="superscript"/>
        </w:rPr>
        <w:t>37,</w:t>
      </w:r>
      <w:r w:rsidR="00BC065B">
        <w:rPr>
          <w:vertAlign w:val="superscript"/>
        </w:rPr>
        <w:t xml:space="preserve"> </w:t>
      </w:r>
      <w:r w:rsidR="008430A4">
        <w:rPr>
          <w:vertAlign w:val="superscript"/>
        </w:rPr>
        <w:t>38</w:t>
      </w:r>
      <w:r w:rsidR="00C06088">
        <w:t xml:space="preserve"> used a pressure transducer in </w:t>
      </w:r>
      <w:r w:rsidR="00377E55">
        <w:t>vivo to</w:t>
      </w:r>
      <w:r w:rsidR="00C06088">
        <w:t xml:space="preserve"> corroborate with Nachemson's results. This study measured the results from one volunteer over the course of 24 hours. </w:t>
      </w:r>
      <w:r w:rsidR="005065C8">
        <w:t xml:space="preserve">The pressure for </w:t>
      </w:r>
      <w:r w:rsidR="00FC3DC9">
        <w:t>lying prone was</w:t>
      </w:r>
      <w:r w:rsidR="00FC3DC9" w:rsidRPr="00FC3DC9">
        <w:t xml:space="preserve"> 0.1 MPa, </w:t>
      </w:r>
      <w:r w:rsidR="005065C8" w:rsidRPr="00FC3DC9">
        <w:t>standing</w:t>
      </w:r>
      <w:r w:rsidR="005065C8">
        <w:t xml:space="preserve"> was 0.5 MPa, flexed forward was 1.1 MPa, flexed backwards was 0.6 MPa, maximum during lateral bending was 0.6 MPa, and maximum during axial rotation was 0.7 MPa.</w:t>
      </w:r>
      <w:r w:rsidR="00967F44">
        <w:t xml:space="preserve"> The volunteer preformed many of the same activities and good correlation was found between the two studies</w:t>
      </w:r>
      <w:r w:rsidR="00967F44">
        <w:rPr>
          <w:vertAlign w:val="superscript"/>
        </w:rPr>
        <w:t>30,</w:t>
      </w:r>
      <w:r w:rsidR="00BC065B">
        <w:rPr>
          <w:vertAlign w:val="superscript"/>
        </w:rPr>
        <w:t xml:space="preserve"> </w:t>
      </w:r>
      <w:r w:rsidR="00967F44">
        <w:rPr>
          <w:vertAlign w:val="superscript"/>
        </w:rPr>
        <w:t>37</w:t>
      </w:r>
      <w:r w:rsidR="00967F44">
        <w:t xml:space="preserve"> (</w:t>
      </w:r>
      <w:r w:rsidR="00500585">
        <w:t>Fig.</w:t>
      </w:r>
      <w:r w:rsidR="00967F44">
        <w:t xml:space="preserve"> 6).</w:t>
      </w:r>
    </w:p>
    <w:p w:rsidR="004349F3" w:rsidRDefault="00A5047B" w:rsidP="004349F3">
      <w:pPr>
        <w:jc w:val="center"/>
      </w:pPr>
      <w:r>
        <w:rPr>
          <w:noProof/>
          <w:lang w:bidi="ar-SA"/>
        </w:rPr>
        <w:lastRenderedPageBreak/>
        <w:pict>
          <v:shape id="Text Box 7" o:spid="_x0000_s1031" type="#_x0000_t202" style="position:absolute;left:0;text-align:left;margin-left:11.7pt;margin-top:157.65pt;width:493.05pt;height:33.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" stroked="f">
            <v:textbox inset="0,0,0,0">
              <w:txbxContent>
                <w:p w:rsidR="007A0ABB" w:rsidRDefault="007A0ABB" w:rsidP="004349F3">
                  <w:pPr>
                    <w:pStyle w:val="Caption"/>
                  </w:pPr>
                  <w:bookmarkStart w:id="99" w:name="_Toc356801435"/>
                  <w:r>
                    <w:t xml:space="preserve">Figure </w:t>
                  </w:r>
                  <w:fldSimple w:instr=" SEQ Figure \* ARABIC ">
                    <w:r>
                      <w:rPr>
                        <w:noProof/>
                      </w:rPr>
                      <w:t>6</w:t>
                    </w:r>
                  </w:fldSimple>
                  <w:r>
                    <w:t>. Comparison of disc pressure from Wilke to research conducted by Nachemson</w:t>
                  </w:r>
                  <w:r>
                    <w:rPr>
                      <w:vertAlign w:val="superscript"/>
                    </w:rPr>
                    <w:t>37</w:t>
                  </w:r>
                  <w:r>
                    <w:t>.</w:t>
                  </w:r>
                  <w:bookmarkEnd w:id="99"/>
                </w:p>
                <w:p w:rsidR="007A0ABB" w:rsidRPr="0017107F" w:rsidRDefault="007A0ABB" w:rsidP="004349F3">
                  <w:pPr>
                    <w:pStyle w:val="Caption"/>
                    <w:ind w:firstLine="0"/>
                  </w:pPr>
                </w:p>
              </w:txbxContent>
            </v:textbox>
          </v:shape>
        </w:pict>
      </w:r>
      <w:r w:rsidR="001C2D24">
        <w:rPr>
          <w:noProof/>
          <w:lang w:bidi="ar-SA"/>
        </w:rPr>
        <w:drawing>
          <wp:inline distT="0" distB="0" distL="0" distR="0">
            <wp:extent cx="2609850" cy="194310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2609850" cy="1943100"/>
                    </a:xfrm>
                    <a:prstGeom prst="rect">
                      <a:avLst/>
                    </a:prstGeom>
                    <a:noFill/>
                    <a:ln w="9525">
                      <a:noFill/>
                      <a:miter lim="800000"/>
                      <a:headEnd/>
                      <a:tailEnd/>
                    </a:ln>
                  </pic:spPr>
                </pic:pic>
              </a:graphicData>
            </a:graphic>
          </wp:inline>
        </w:drawing>
      </w:r>
    </w:p>
    <w:p w:rsidR="00C33FBF" w:rsidRDefault="00C33FBF">
      <w:pPr>
        <w:spacing w:after="0" w:line="240" w:lineRule="auto"/>
        <w:ind w:firstLine="0"/>
      </w:pPr>
    </w:p>
    <w:p w:rsidR="00A65272" w:rsidRDefault="008509E3" w:rsidP="00A65272">
      <w:pPr>
        <w:spacing w:line="480" w:lineRule="auto"/>
        <w:rPr>
          <w:lang w:bidi="ar-SA"/>
        </w:rPr>
      </w:pPr>
      <w:r>
        <w:t xml:space="preserve">The tensile properties of the disc have also been studied to determine the biomechanical properties of the annulus fibers. </w:t>
      </w:r>
      <w:r w:rsidR="002F7E82">
        <w:t xml:space="preserve">Green </w:t>
      </w:r>
      <w:proofErr w:type="gramStart"/>
      <w:r w:rsidR="002F7E82">
        <w:t>et</w:t>
      </w:r>
      <w:proofErr w:type="gramEnd"/>
      <w:r w:rsidR="002F7E82">
        <w:t xml:space="preserve"> al.</w:t>
      </w:r>
      <w:r w:rsidR="008430A4">
        <w:rPr>
          <w:vertAlign w:val="superscript"/>
        </w:rPr>
        <w:t>39</w:t>
      </w:r>
      <w:r w:rsidR="002F7E82">
        <w:t xml:space="preserve"> did one such study where the one functional spinal unit was cut into an anterior and a posterior slice.  The vertical slices were 5mm in width and 15 mm in length.  The bony </w:t>
      </w:r>
      <w:r w:rsidR="00377E55">
        <w:t>ends of the spinal unit were</w:t>
      </w:r>
      <w:r w:rsidR="002F7E82">
        <w:t xml:space="preserve"> mounted onto a hydraulic testing machine. Specimens were stretched vertically using a linear ramped force. This studied determined </w:t>
      </w:r>
      <w:r w:rsidR="002F7E82">
        <w:rPr>
          <w:lang w:bidi="ar-SA"/>
        </w:rPr>
        <w:t xml:space="preserve">estimated in situ strength in the vertical direction was 3.9 MPa for the anterior annulus and 8.6 MPa for the posterior annulus. Furthermore, fatigue failure can occur in </w:t>
      </w:r>
      <w:r w:rsidR="00B12605">
        <w:rPr>
          <w:lang w:bidi="ar-SA"/>
        </w:rPr>
        <w:t>less than</w:t>
      </w:r>
      <w:r w:rsidR="002F7E82">
        <w:rPr>
          <w:lang w:bidi="ar-SA"/>
        </w:rPr>
        <w:t xml:space="preserve"> 10,000 cycles if the tensile force on the annulus exceeds 45% of the ultimate tensile strength.</w:t>
      </w:r>
      <w:r w:rsidR="00E17775">
        <w:rPr>
          <w:lang w:bidi="ar-SA"/>
        </w:rPr>
        <w:t xml:space="preserve"> It was also found that annulus stretches around 2mm before starting to oppose the tension. This was attributed to t</w:t>
      </w:r>
      <w:r w:rsidR="00A65272">
        <w:rPr>
          <w:lang w:bidi="ar-SA"/>
        </w:rPr>
        <w:t xml:space="preserve">he crinkle effect of the fibers. </w:t>
      </w:r>
    </w:p>
    <w:p w:rsidR="001F22B9" w:rsidRPr="008F69A2" w:rsidRDefault="00A245CF" w:rsidP="00EB4300">
      <w:pPr>
        <w:spacing w:line="480" w:lineRule="auto"/>
        <w:rPr>
          <w:lang w:bidi="ar-SA"/>
        </w:rPr>
      </w:pPr>
      <w:r>
        <w:rPr>
          <w:lang w:bidi="ar-SA"/>
        </w:rPr>
        <w:t xml:space="preserve">While compression and tensile tests are quite common shear tests have also been completed on the disc. </w:t>
      </w:r>
      <w:proofErr w:type="spellStart"/>
      <w:r w:rsidR="00B2321D">
        <w:rPr>
          <w:lang w:bidi="ar-SA"/>
        </w:rPr>
        <w:t>Iatridis</w:t>
      </w:r>
      <w:proofErr w:type="spellEnd"/>
      <w:r w:rsidR="00B2321D">
        <w:rPr>
          <w:lang w:bidi="ar-SA"/>
        </w:rPr>
        <w:t xml:space="preserve"> </w:t>
      </w:r>
      <w:proofErr w:type="gramStart"/>
      <w:r w:rsidR="00B2321D">
        <w:rPr>
          <w:lang w:bidi="ar-SA"/>
        </w:rPr>
        <w:t>et</w:t>
      </w:r>
      <w:proofErr w:type="gramEnd"/>
      <w:r w:rsidR="00B2321D">
        <w:rPr>
          <w:lang w:bidi="ar-SA"/>
        </w:rPr>
        <w:t xml:space="preserve"> al</w:t>
      </w:r>
      <w:r w:rsidR="008430A4">
        <w:rPr>
          <w:lang w:bidi="ar-SA"/>
        </w:rPr>
        <w:t>.</w:t>
      </w:r>
      <w:r w:rsidR="008430A4">
        <w:rPr>
          <w:vertAlign w:val="superscript"/>
          <w:lang w:bidi="ar-SA"/>
        </w:rPr>
        <w:t>40-42</w:t>
      </w:r>
      <w:r w:rsidR="00B2321D">
        <w:rPr>
          <w:lang w:bidi="ar-SA"/>
        </w:rPr>
        <w:t xml:space="preserve"> </w:t>
      </w:r>
      <w:r w:rsidR="00EB4300">
        <w:t>has published</w:t>
      </w:r>
      <w:r w:rsidR="00B2321D" w:rsidRPr="00B2321D">
        <w:t xml:space="preserve"> </w:t>
      </w:r>
      <w:r w:rsidR="00B2321D">
        <w:t xml:space="preserve">multiple </w:t>
      </w:r>
      <w:r w:rsidR="00B2321D" w:rsidRPr="00B2321D">
        <w:t>shear test</w:t>
      </w:r>
      <w:r w:rsidR="00B2321D">
        <w:t>s. The first test</w:t>
      </w:r>
      <w:r w:rsidR="00EB4300">
        <w:t xml:space="preserve"> was</w:t>
      </w:r>
      <w:r w:rsidR="00B2321D" w:rsidRPr="00B2321D">
        <w:t xml:space="preserve"> on the nucleus</w:t>
      </w:r>
      <w:r w:rsidR="00EB4300">
        <w:t>,</w:t>
      </w:r>
      <w:r w:rsidR="00B2321D" w:rsidRPr="00B2321D">
        <w:t xml:space="preserve"> testing it for </w:t>
      </w:r>
      <w:proofErr w:type="spellStart"/>
      <w:r w:rsidR="00B2321D" w:rsidRPr="00B2321D">
        <w:t>torsional</w:t>
      </w:r>
      <w:proofErr w:type="spellEnd"/>
      <w:r w:rsidR="00B2321D" w:rsidRPr="00B2321D">
        <w:t xml:space="preserve"> shear in a mechanical spectrometer.  </w:t>
      </w:r>
      <w:r w:rsidR="00B2321D">
        <w:rPr>
          <w:lang w:bidi="ar-SA"/>
        </w:rPr>
        <w:t xml:space="preserve">Under their dynamic </w:t>
      </w:r>
      <w:r w:rsidR="00B2321D" w:rsidRPr="00B2321D">
        <w:rPr>
          <w:lang w:bidi="ar-SA"/>
        </w:rPr>
        <w:t>conditions,</w:t>
      </w:r>
      <w:r w:rsidR="00B2321D">
        <w:rPr>
          <w:lang w:bidi="ar-SA"/>
        </w:rPr>
        <w:t xml:space="preserve"> the nucleus pulposus </w:t>
      </w:r>
      <w:r w:rsidR="00B2321D" w:rsidRPr="00B2321D">
        <w:rPr>
          <w:lang w:bidi="ar-SA"/>
        </w:rPr>
        <w:t>exhibite</w:t>
      </w:r>
      <w:r w:rsidR="00B2321D">
        <w:t xml:space="preserve">d predominantly </w:t>
      </w:r>
      <w:r w:rsidR="00B2321D" w:rsidRPr="00B2321D">
        <w:t xml:space="preserve">‘solid-like’ </w:t>
      </w:r>
      <w:r w:rsidR="00B2321D">
        <w:rPr>
          <w:lang w:bidi="ar-SA"/>
        </w:rPr>
        <w:t>behavior with</w:t>
      </w:r>
      <w:r w:rsidR="00B2321D" w:rsidRPr="00B2321D">
        <w:rPr>
          <w:lang w:bidi="ar-SA"/>
        </w:rPr>
        <w:t xml:space="preserve"> v</w:t>
      </w:r>
      <w:r w:rsidR="00B2321D">
        <w:rPr>
          <w:lang w:bidi="ar-SA"/>
        </w:rPr>
        <w:t>alues for dynamic modulus</w:t>
      </w:r>
      <w:r w:rsidR="00EB4300">
        <w:rPr>
          <w:lang w:bidi="ar-SA"/>
        </w:rPr>
        <w:t>,</w:t>
      </w:r>
      <w:r w:rsidR="00B2321D">
        <w:rPr>
          <w:lang w:bidi="ar-SA"/>
        </w:rPr>
        <w:t xml:space="preserve"> (G*)</w:t>
      </w:r>
      <w:r w:rsidR="00EB4300">
        <w:rPr>
          <w:lang w:bidi="ar-SA"/>
        </w:rPr>
        <w:t>,</w:t>
      </w:r>
      <w:r w:rsidR="00B2321D">
        <w:rPr>
          <w:lang w:bidi="ar-SA"/>
        </w:rPr>
        <w:t xml:space="preserve"> ranging from 7 to 20 </w:t>
      </w:r>
      <w:proofErr w:type="spellStart"/>
      <w:r w:rsidR="00B2321D">
        <w:rPr>
          <w:lang w:bidi="ar-SA"/>
        </w:rPr>
        <w:t>kPa</w:t>
      </w:r>
      <w:proofErr w:type="spellEnd"/>
      <w:r w:rsidR="00B2321D">
        <w:rPr>
          <w:lang w:bidi="ar-SA"/>
        </w:rPr>
        <w:t xml:space="preserve">. </w:t>
      </w:r>
      <w:r w:rsidR="00EB4300">
        <w:rPr>
          <w:lang w:bidi="ar-SA"/>
        </w:rPr>
        <w:t>The group</w:t>
      </w:r>
      <w:r w:rsidR="00B2321D">
        <w:rPr>
          <w:lang w:bidi="ar-SA"/>
        </w:rPr>
        <w:t xml:space="preserve"> furthered there shear testing by also </w:t>
      </w:r>
      <w:r w:rsidR="00EB4300">
        <w:rPr>
          <w:lang w:bidi="ar-SA"/>
        </w:rPr>
        <w:t>studying the annulus. They concluded that</w:t>
      </w:r>
      <w:r w:rsidR="00B2321D">
        <w:rPr>
          <w:lang w:bidi="ar-SA"/>
        </w:rPr>
        <w:t xml:space="preserve"> </w:t>
      </w:r>
      <w:r w:rsidR="00EB4300">
        <w:rPr>
          <w:lang w:bidi="ar-SA"/>
        </w:rPr>
        <w:t xml:space="preserve">the annulus fibrosus material was less stiff and more dissipative at larger shear </w:t>
      </w:r>
      <w:r w:rsidR="00EB4300">
        <w:rPr>
          <w:lang w:bidi="ar-SA"/>
        </w:rPr>
        <w:lastRenderedPageBreak/>
        <w:t xml:space="preserve">strain amplitudes, stiffer at higher frequencies of oscillation, and stiffer and less dissipative at larger axial compressive stresses. The dynamic shear </w:t>
      </w:r>
      <w:r w:rsidR="00EB4300" w:rsidRPr="00EB4300">
        <w:t>modulus, (G*), had values</w:t>
      </w:r>
      <w:r w:rsidR="00EB4300">
        <w:rPr>
          <w:lang w:bidi="ar-SA"/>
        </w:rPr>
        <w:t xml:space="preserve"> ranging from 100 to 400 </w:t>
      </w:r>
      <w:proofErr w:type="spellStart"/>
      <w:r w:rsidR="00EB4300">
        <w:rPr>
          <w:lang w:bidi="ar-SA"/>
        </w:rPr>
        <w:t>kPa</w:t>
      </w:r>
      <w:proofErr w:type="spellEnd"/>
      <w:r w:rsidR="00EB4300">
        <w:rPr>
          <w:lang w:bidi="ar-SA"/>
        </w:rPr>
        <w:t>, depending on the experimental condition and degenerative level.</w:t>
      </w:r>
    </w:p>
    <w:p w:rsidR="007D60E5" w:rsidRDefault="007D60E5" w:rsidP="00EE6A3C">
      <w:pPr>
        <w:pStyle w:val="Heading3"/>
        <w:numPr>
          <w:ilvl w:val="2"/>
          <w:numId w:val="11"/>
        </w:numPr>
        <w:spacing w:line="480" w:lineRule="auto"/>
      </w:pPr>
      <w:bookmarkStart w:id="100" w:name="_Toc356565904"/>
      <w:r>
        <w:t>Ligaments</w:t>
      </w:r>
      <w:bookmarkEnd w:id="100"/>
    </w:p>
    <w:p w:rsidR="00915971" w:rsidRDefault="00FC3DC9" w:rsidP="00967F44">
      <w:pPr>
        <w:spacing w:line="480" w:lineRule="auto"/>
      </w:pPr>
      <w:r>
        <w:t xml:space="preserve">In vitro testing of the ligaments by </w:t>
      </w:r>
      <w:proofErr w:type="spellStart"/>
      <w:r>
        <w:t>Pintar</w:t>
      </w:r>
      <w:proofErr w:type="spellEnd"/>
      <w:r>
        <w:t xml:space="preserve"> </w:t>
      </w:r>
      <w:proofErr w:type="gramStart"/>
      <w:r>
        <w:t>et</w:t>
      </w:r>
      <w:proofErr w:type="gramEnd"/>
      <w:r>
        <w:t xml:space="preserve"> al.</w:t>
      </w:r>
      <w:r w:rsidR="00915971">
        <w:rPr>
          <w:vertAlign w:val="superscript"/>
        </w:rPr>
        <w:t>43</w:t>
      </w:r>
      <w:r>
        <w:t xml:space="preserve"> was done to determine t</w:t>
      </w:r>
      <w:r w:rsidR="003632B6">
        <w:t xml:space="preserve">he biomechanical properties of the six major lumbar ligaments. This study is one of the few which broke the ligaments into not on type but </w:t>
      </w:r>
      <w:r w:rsidR="001E6532">
        <w:t xml:space="preserve">lumbar </w:t>
      </w:r>
      <w:r w:rsidR="003632B6">
        <w:t xml:space="preserve">level. </w:t>
      </w:r>
      <w:r w:rsidR="001E6532">
        <w:t>For this study 132 samples were collected and tested. Table 1 provides the stiffness of the ligaments, the stress at failure, and the strain at failure</w:t>
      </w:r>
      <w:r w:rsidR="000D334F">
        <w:t xml:space="preserve"> for all six ligaments at the various levels of the lumbar</w:t>
      </w:r>
      <w:r w:rsidR="001E6532">
        <w:t>.</w:t>
      </w:r>
      <w:r w:rsidR="000D334F">
        <w:t xml:space="preserve"> These values provide more realistic and consistent input for modeling.</w:t>
      </w:r>
      <w:r w:rsidR="00281BC6">
        <w:t xml:space="preserve"> For most ligaments in the body, there exists an in sit</w:t>
      </w:r>
      <w:r w:rsidR="00967F44">
        <w:t>u</w:t>
      </w:r>
      <w:r w:rsidR="00281BC6">
        <w:t xml:space="preserve"> tensile strain which is evident by the immediate retraction observed when the ligament is cut. Within the lumbar spine there is disagreement as to whether or not in situ strain does or does not exist</w:t>
      </w:r>
      <w:r w:rsidR="009A74BD">
        <w:rPr>
          <w:vertAlign w:val="superscript"/>
        </w:rPr>
        <w:t>44,</w:t>
      </w:r>
      <w:r w:rsidR="00BC065B">
        <w:rPr>
          <w:vertAlign w:val="superscript"/>
        </w:rPr>
        <w:t xml:space="preserve"> </w:t>
      </w:r>
      <w:r w:rsidR="009A74BD">
        <w:rPr>
          <w:vertAlign w:val="superscript"/>
        </w:rPr>
        <w:t>45</w:t>
      </w:r>
      <w:r w:rsidR="00281BC6">
        <w:t>. From the literature it appears the strain is relatively small and in most simulations it is ignored.</w:t>
      </w:r>
    </w:p>
    <w:p w:rsidR="00C33FBF" w:rsidRDefault="00C33FBF">
      <w:pPr>
        <w:spacing w:after="0" w:line="240" w:lineRule="auto"/>
        <w:ind w:firstLine="0"/>
        <w:rPr>
          <w:b/>
          <w:bCs/>
          <w:i/>
          <w:iCs/>
          <w:szCs w:val="24"/>
        </w:rPr>
      </w:pPr>
      <w:r>
        <w:br w:type="page"/>
      </w:r>
    </w:p>
    <w:p w:rsidR="008509E3" w:rsidRDefault="008509E3" w:rsidP="00B23239">
      <w:pPr>
        <w:pStyle w:val="TOC1"/>
      </w:pPr>
      <w:bookmarkStart w:id="101" w:name="_Toc356801403"/>
      <w:r>
        <w:lastRenderedPageBreak/>
        <w:t xml:space="preserve">Table </w:t>
      </w:r>
      <w:fldSimple w:instr=" SEQ Table \* ARABIC ">
        <w:r w:rsidR="00C77980">
          <w:rPr>
            <w:noProof/>
          </w:rPr>
          <w:t>1</w:t>
        </w:r>
      </w:fldSimple>
      <w:r>
        <w:t xml:space="preserve">. Biomechanical </w:t>
      </w:r>
      <w:r w:rsidR="00B12605">
        <w:t>parameters</w:t>
      </w:r>
      <w:r>
        <w:t xml:space="preserve"> of the human lumbar ligaments </w:t>
      </w:r>
      <w:r w:rsidR="00915971">
        <w:rPr>
          <w:vertAlign w:val="superscript"/>
        </w:rPr>
        <w:t>43</w:t>
      </w:r>
      <w:bookmarkEnd w:id="101"/>
    </w:p>
    <w:tbl>
      <w:tblPr>
        <w:tblW w:w="0" w:type="auto"/>
        <w:jc w:val="center"/>
        <w:tblBorders>
          <w:top w:val="single" w:sz="8" w:space="0" w:color="000000"/>
          <w:bottom w:val="single" w:sz="8" w:space="0" w:color="000000"/>
        </w:tblBorders>
        <w:tblLook w:val="04A0"/>
      </w:tblPr>
      <w:tblGrid>
        <w:gridCol w:w="1272"/>
        <w:gridCol w:w="1269"/>
        <w:gridCol w:w="1537"/>
        <w:gridCol w:w="1415"/>
        <w:gridCol w:w="1415"/>
        <w:gridCol w:w="1537"/>
      </w:tblGrid>
      <w:tr w:rsidR="008509E3" w:rsidTr="0066198B">
        <w:trPr>
          <w:jc w:val="center"/>
        </w:trPr>
        <w:tc>
          <w:tcPr>
            <w:tcW w:w="1272" w:type="dxa"/>
            <w:tcBorders>
              <w:top w:val="single" w:sz="8" w:space="0" w:color="000000"/>
              <w:left w:val="nil"/>
              <w:bottom w:val="single" w:sz="8" w:space="0" w:color="000000"/>
              <w:right w:val="nil"/>
            </w:tcBorders>
          </w:tcPr>
          <w:p w:rsidR="008509E3" w:rsidRPr="00301031" w:rsidRDefault="008509E3" w:rsidP="00B12605">
            <w:pPr>
              <w:spacing w:line="240" w:lineRule="auto"/>
              <w:ind w:firstLine="0"/>
              <w:contextualSpacing/>
              <w:jc w:val="center"/>
              <w:rPr>
                <w:b/>
                <w:bCs/>
                <w:color w:val="000000"/>
              </w:rPr>
            </w:pPr>
            <w:r w:rsidRPr="00301031">
              <w:rPr>
                <w:b/>
                <w:bCs/>
                <w:color w:val="000000"/>
              </w:rPr>
              <w:t>Parameter</w:t>
            </w:r>
          </w:p>
        </w:tc>
        <w:tc>
          <w:tcPr>
            <w:tcW w:w="1269" w:type="dxa"/>
            <w:tcBorders>
              <w:top w:val="single" w:sz="8" w:space="0" w:color="000000"/>
              <w:left w:val="nil"/>
              <w:bottom w:val="single" w:sz="8" w:space="0" w:color="000000"/>
              <w:right w:val="nil"/>
            </w:tcBorders>
          </w:tcPr>
          <w:p w:rsidR="008509E3" w:rsidRPr="00301031" w:rsidRDefault="008509E3" w:rsidP="00B12605">
            <w:pPr>
              <w:spacing w:line="240" w:lineRule="auto"/>
              <w:ind w:firstLine="0"/>
              <w:contextualSpacing/>
              <w:jc w:val="center"/>
              <w:rPr>
                <w:b/>
                <w:bCs/>
                <w:color w:val="000000"/>
              </w:rPr>
            </w:pPr>
            <w:r w:rsidRPr="00301031">
              <w:rPr>
                <w:b/>
                <w:bCs/>
                <w:color w:val="000000"/>
              </w:rPr>
              <w:t>Ligament</w:t>
            </w:r>
          </w:p>
        </w:tc>
        <w:tc>
          <w:tcPr>
            <w:tcW w:w="1537" w:type="dxa"/>
            <w:tcBorders>
              <w:top w:val="single" w:sz="8" w:space="0" w:color="000000"/>
              <w:left w:val="nil"/>
              <w:bottom w:val="single" w:sz="8" w:space="0" w:color="000000"/>
              <w:right w:val="nil"/>
            </w:tcBorders>
          </w:tcPr>
          <w:p w:rsidR="008509E3" w:rsidRPr="00301031" w:rsidRDefault="008509E3" w:rsidP="00B12605">
            <w:pPr>
              <w:spacing w:line="240" w:lineRule="auto"/>
              <w:ind w:firstLine="0"/>
              <w:contextualSpacing/>
              <w:jc w:val="center"/>
              <w:rPr>
                <w:b/>
                <w:bCs/>
                <w:color w:val="000000"/>
              </w:rPr>
            </w:pPr>
            <w:r w:rsidRPr="00301031">
              <w:rPr>
                <w:b/>
                <w:bCs/>
                <w:color w:val="000000"/>
              </w:rPr>
              <w:t>L1 -- L2</w:t>
            </w:r>
          </w:p>
        </w:tc>
        <w:tc>
          <w:tcPr>
            <w:tcW w:w="1415" w:type="dxa"/>
            <w:tcBorders>
              <w:top w:val="single" w:sz="8" w:space="0" w:color="000000"/>
              <w:left w:val="nil"/>
              <w:bottom w:val="single" w:sz="8" w:space="0" w:color="000000"/>
              <w:right w:val="nil"/>
            </w:tcBorders>
          </w:tcPr>
          <w:p w:rsidR="008509E3" w:rsidRPr="00301031" w:rsidRDefault="008509E3" w:rsidP="00B12605">
            <w:pPr>
              <w:spacing w:line="240" w:lineRule="auto"/>
              <w:ind w:firstLine="0"/>
              <w:contextualSpacing/>
              <w:jc w:val="center"/>
              <w:rPr>
                <w:b/>
                <w:bCs/>
                <w:color w:val="000000"/>
              </w:rPr>
            </w:pPr>
            <w:r w:rsidRPr="00301031">
              <w:rPr>
                <w:b/>
                <w:bCs/>
                <w:color w:val="000000"/>
              </w:rPr>
              <w:t>L2--L3</w:t>
            </w:r>
          </w:p>
        </w:tc>
        <w:tc>
          <w:tcPr>
            <w:tcW w:w="1415" w:type="dxa"/>
            <w:tcBorders>
              <w:top w:val="single" w:sz="8" w:space="0" w:color="000000"/>
              <w:left w:val="nil"/>
              <w:bottom w:val="single" w:sz="8" w:space="0" w:color="000000"/>
              <w:right w:val="nil"/>
            </w:tcBorders>
          </w:tcPr>
          <w:p w:rsidR="008509E3" w:rsidRPr="00301031" w:rsidRDefault="008509E3" w:rsidP="00B12605">
            <w:pPr>
              <w:spacing w:line="240" w:lineRule="auto"/>
              <w:ind w:firstLine="0"/>
              <w:contextualSpacing/>
              <w:jc w:val="center"/>
              <w:rPr>
                <w:b/>
                <w:bCs/>
                <w:color w:val="000000"/>
              </w:rPr>
            </w:pPr>
            <w:r w:rsidRPr="00301031">
              <w:rPr>
                <w:b/>
                <w:bCs/>
                <w:color w:val="000000"/>
              </w:rPr>
              <w:t>L3--L4</w:t>
            </w:r>
          </w:p>
        </w:tc>
        <w:tc>
          <w:tcPr>
            <w:tcW w:w="1537" w:type="dxa"/>
            <w:tcBorders>
              <w:top w:val="single" w:sz="8" w:space="0" w:color="000000"/>
              <w:left w:val="nil"/>
              <w:bottom w:val="single" w:sz="8" w:space="0" w:color="000000"/>
              <w:right w:val="nil"/>
            </w:tcBorders>
          </w:tcPr>
          <w:p w:rsidR="008509E3" w:rsidRPr="00301031" w:rsidRDefault="008509E3" w:rsidP="00B12605">
            <w:pPr>
              <w:spacing w:line="240" w:lineRule="auto"/>
              <w:ind w:firstLine="0"/>
              <w:contextualSpacing/>
              <w:jc w:val="center"/>
              <w:rPr>
                <w:b/>
                <w:bCs/>
                <w:color w:val="000000"/>
              </w:rPr>
            </w:pPr>
            <w:r w:rsidRPr="00301031">
              <w:rPr>
                <w:b/>
                <w:bCs/>
                <w:color w:val="000000"/>
              </w:rPr>
              <w:t>L4--L5</w:t>
            </w:r>
          </w:p>
        </w:tc>
      </w:tr>
      <w:tr w:rsidR="008509E3" w:rsidTr="0066198B">
        <w:trPr>
          <w:jc w:val="center"/>
        </w:trPr>
        <w:tc>
          <w:tcPr>
            <w:tcW w:w="1272" w:type="dxa"/>
            <w:vMerge w:val="restart"/>
            <w:tcBorders>
              <w:top w:val="single" w:sz="8" w:space="0" w:color="000000"/>
              <w:left w:val="nil"/>
              <w:bottom w:val="single" w:sz="4" w:space="0" w:color="auto"/>
              <w:right w:val="single" w:sz="4" w:space="0" w:color="auto"/>
            </w:tcBorders>
            <w:shd w:val="clear" w:color="auto" w:fill="auto"/>
          </w:tcPr>
          <w:p w:rsidR="008509E3" w:rsidRPr="00301031" w:rsidRDefault="008509E3" w:rsidP="00B12605">
            <w:pPr>
              <w:spacing w:line="240" w:lineRule="auto"/>
              <w:ind w:firstLine="0"/>
              <w:contextualSpacing/>
              <w:rPr>
                <w:b/>
                <w:bCs/>
                <w:color w:val="000000"/>
              </w:rPr>
            </w:pPr>
            <w:r w:rsidRPr="00301031">
              <w:rPr>
                <w:b/>
                <w:bCs/>
                <w:color w:val="000000"/>
              </w:rPr>
              <w:t>Stiffness</w:t>
            </w:r>
          </w:p>
          <w:p w:rsidR="008509E3" w:rsidRPr="00301031" w:rsidRDefault="008509E3" w:rsidP="00B12605">
            <w:pPr>
              <w:spacing w:line="240" w:lineRule="auto"/>
              <w:ind w:firstLine="0"/>
              <w:contextualSpacing/>
              <w:rPr>
                <w:b/>
                <w:bCs/>
                <w:color w:val="000000"/>
              </w:rPr>
            </w:pPr>
            <w:r w:rsidRPr="00301031">
              <w:rPr>
                <w:b/>
                <w:bCs/>
                <w:color w:val="000000"/>
              </w:rPr>
              <w:t>(N/mm)</w:t>
            </w:r>
          </w:p>
        </w:tc>
        <w:tc>
          <w:tcPr>
            <w:tcW w:w="1269" w:type="dxa"/>
            <w:tcBorders>
              <w:top w:val="single" w:sz="8" w:space="0" w:color="000000"/>
              <w:left w:val="single" w:sz="4" w:space="0" w:color="auto"/>
              <w:bottom w:val="nil"/>
              <w:right w:val="nil"/>
            </w:tcBorders>
            <w:shd w:val="clear" w:color="auto" w:fill="C0C0C0"/>
          </w:tcPr>
          <w:p w:rsidR="008509E3" w:rsidRPr="00301031" w:rsidRDefault="008509E3" w:rsidP="00B12605">
            <w:pPr>
              <w:spacing w:line="240" w:lineRule="auto"/>
              <w:ind w:firstLine="0"/>
              <w:contextualSpacing/>
              <w:jc w:val="center"/>
              <w:rPr>
                <w:b/>
                <w:color w:val="000000"/>
              </w:rPr>
            </w:pPr>
            <w:r w:rsidRPr="00301031">
              <w:rPr>
                <w:b/>
                <w:color w:val="000000"/>
              </w:rPr>
              <w:t>ALL</w:t>
            </w:r>
          </w:p>
        </w:tc>
        <w:tc>
          <w:tcPr>
            <w:tcW w:w="1537" w:type="dxa"/>
            <w:tcBorders>
              <w:top w:val="single" w:sz="8" w:space="0" w:color="000000"/>
              <w:left w:val="nil"/>
              <w:bottom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rFonts w:cs="Calibri"/>
                <w:color w:val="000000"/>
              </w:rPr>
              <w:t>32.4 ± 13.0</w:t>
            </w:r>
          </w:p>
        </w:tc>
        <w:tc>
          <w:tcPr>
            <w:tcW w:w="1415" w:type="dxa"/>
            <w:tcBorders>
              <w:top w:val="single" w:sz="8" w:space="0" w:color="000000"/>
              <w:left w:val="nil"/>
              <w:bottom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rFonts w:cs="Calibri"/>
                <w:color w:val="000000"/>
              </w:rPr>
              <w:t>20.8 ± 14.0</w:t>
            </w:r>
          </w:p>
        </w:tc>
        <w:tc>
          <w:tcPr>
            <w:tcW w:w="1415" w:type="dxa"/>
            <w:tcBorders>
              <w:top w:val="single" w:sz="8" w:space="0" w:color="000000"/>
              <w:left w:val="nil"/>
              <w:bottom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rFonts w:cs="Calibri"/>
                <w:color w:val="000000"/>
              </w:rPr>
              <w:t>39.5 ± 20.3</w:t>
            </w:r>
          </w:p>
        </w:tc>
        <w:tc>
          <w:tcPr>
            <w:tcW w:w="1537" w:type="dxa"/>
            <w:tcBorders>
              <w:top w:val="single" w:sz="8" w:space="0" w:color="000000"/>
              <w:left w:val="nil"/>
              <w:bottom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color w:val="000000"/>
              </w:rPr>
              <w:t xml:space="preserve">40.5 </w:t>
            </w:r>
            <w:r w:rsidRPr="00301031">
              <w:rPr>
                <w:rFonts w:cs="Calibri"/>
                <w:color w:val="000000"/>
              </w:rPr>
              <w:t>± 14.3</w:t>
            </w:r>
          </w:p>
        </w:tc>
      </w:tr>
      <w:tr w:rsidR="008509E3" w:rsidTr="0066198B">
        <w:trPr>
          <w:jc w:val="center"/>
        </w:trPr>
        <w:tc>
          <w:tcPr>
            <w:tcW w:w="1272" w:type="dxa"/>
            <w:vMerge/>
            <w:tcBorders>
              <w:top w:val="nil"/>
              <w:bottom w:val="single" w:sz="4" w:space="0" w:color="auto"/>
              <w:right w:val="single" w:sz="4" w:space="0" w:color="auto"/>
            </w:tcBorders>
            <w:shd w:val="clear" w:color="auto" w:fill="auto"/>
          </w:tcPr>
          <w:p w:rsidR="008509E3" w:rsidRPr="00301031" w:rsidRDefault="008509E3" w:rsidP="00B12605">
            <w:pPr>
              <w:spacing w:line="240" w:lineRule="auto"/>
              <w:ind w:firstLine="0"/>
              <w:contextualSpacing/>
              <w:rPr>
                <w:b/>
                <w:bCs/>
                <w:color w:val="000000"/>
              </w:rPr>
            </w:pPr>
          </w:p>
        </w:tc>
        <w:tc>
          <w:tcPr>
            <w:tcW w:w="1269" w:type="dxa"/>
            <w:tcBorders>
              <w:top w:val="nil"/>
              <w:left w:val="single" w:sz="4" w:space="0" w:color="auto"/>
              <w:bottom w:val="nil"/>
            </w:tcBorders>
          </w:tcPr>
          <w:p w:rsidR="008509E3" w:rsidRPr="00301031" w:rsidRDefault="008509E3" w:rsidP="00B12605">
            <w:pPr>
              <w:spacing w:line="240" w:lineRule="auto"/>
              <w:ind w:firstLine="0"/>
              <w:contextualSpacing/>
              <w:jc w:val="center"/>
              <w:rPr>
                <w:b/>
                <w:color w:val="000000"/>
              </w:rPr>
            </w:pPr>
            <w:r w:rsidRPr="00301031">
              <w:rPr>
                <w:b/>
                <w:color w:val="000000"/>
              </w:rPr>
              <w:t>PLL</w:t>
            </w:r>
          </w:p>
        </w:tc>
        <w:tc>
          <w:tcPr>
            <w:tcW w:w="1537" w:type="dxa"/>
            <w:tcBorders>
              <w:top w:val="nil"/>
              <w:bottom w:val="nil"/>
            </w:tcBorders>
          </w:tcPr>
          <w:p w:rsidR="008509E3" w:rsidRPr="00301031" w:rsidRDefault="008509E3" w:rsidP="00B12605">
            <w:pPr>
              <w:spacing w:line="240" w:lineRule="auto"/>
              <w:ind w:firstLine="0"/>
              <w:contextualSpacing/>
              <w:jc w:val="center"/>
              <w:rPr>
                <w:color w:val="000000"/>
              </w:rPr>
            </w:pPr>
            <w:r w:rsidRPr="00301031">
              <w:rPr>
                <w:rFonts w:cs="Calibri"/>
                <w:color w:val="000000"/>
              </w:rPr>
              <w:t>17.1 ± 9.6</w:t>
            </w:r>
          </w:p>
        </w:tc>
        <w:tc>
          <w:tcPr>
            <w:tcW w:w="1415" w:type="dxa"/>
            <w:tcBorders>
              <w:top w:val="nil"/>
              <w:bottom w:val="nil"/>
            </w:tcBorders>
          </w:tcPr>
          <w:p w:rsidR="008509E3" w:rsidRPr="00301031" w:rsidRDefault="008509E3" w:rsidP="00B12605">
            <w:pPr>
              <w:spacing w:line="240" w:lineRule="auto"/>
              <w:ind w:firstLine="0"/>
              <w:contextualSpacing/>
              <w:jc w:val="center"/>
              <w:rPr>
                <w:color w:val="000000"/>
              </w:rPr>
            </w:pPr>
            <w:r w:rsidRPr="00301031">
              <w:rPr>
                <w:rFonts w:cs="Calibri"/>
                <w:color w:val="000000"/>
              </w:rPr>
              <w:t>36.6 ± 15.2</w:t>
            </w:r>
          </w:p>
        </w:tc>
        <w:tc>
          <w:tcPr>
            <w:tcW w:w="1415" w:type="dxa"/>
            <w:tcBorders>
              <w:top w:val="nil"/>
              <w:bottom w:val="nil"/>
            </w:tcBorders>
          </w:tcPr>
          <w:p w:rsidR="008509E3" w:rsidRPr="00301031" w:rsidRDefault="008509E3" w:rsidP="00B12605">
            <w:pPr>
              <w:spacing w:line="240" w:lineRule="auto"/>
              <w:ind w:firstLine="0"/>
              <w:contextualSpacing/>
              <w:jc w:val="center"/>
              <w:rPr>
                <w:color w:val="000000"/>
              </w:rPr>
            </w:pPr>
            <w:r w:rsidRPr="00301031">
              <w:rPr>
                <w:rFonts w:cs="Calibri"/>
                <w:color w:val="000000"/>
              </w:rPr>
              <w:t>10.6 ± 8.5</w:t>
            </w:r>
          </w:p>
        </w:tc>
        <w:tc>
          <w:tcPr>
            <w:tcW w:w="1537" w:type="dxa"/>
            <w:tcBorders>
              <w:top w:val="nil"/>
              <w:bottom w:val="nil"/>
            </w:tcBorders>
          </w:tcPr>
          <w:p w:rsidR="008509E3" w:rsidRPr="00301031" w:rsidRDefault="008509E3" w:rsidP="00B12605">
            <w:pPr>
              <w:spacing w:line="240" w:lineRule="auto"/>
              <w:ind w:firstLine="0"/>
              <w:contextualSpacing/>
              <w:jc w:val="center"/>
              <w:rPr>
                <w:color w:val="000000"/>
              </w:rPr>
            </w:pPr>
            <w:r w:rsidRPr="00301031">
              <w:rPr>
                <w:color w:val="000000"/>
              </w:rPr>
              <w:t xml:space="preserve">25.8 </w:t>
            </w:r>
            <w:r w:rsidRPr="00301031">
              <w:rPr>
                <w:rFonts w:cs="Calibri"/>
                <w:color w:val="000000"/>
              </w:rPr>
              <w:t>± 15.8</w:t>
            </w:r>
          </w:p>
        </w:tc>
      </w:tr>
      <w:tr w:rsidR="008509E3" w:rsidTr="0066198B">
        <w:trPr>
          <w:jc w:val="center"/>
        </w:trPr>
        <w:tc>
          <w:tcPr>
            <w:tcW w:w="1272" w:type="dxa"/>
            <w:vMerge/>
            <w:tcBorders>
              <w:top w:val="nil"/>
              <w:left w:val="nil"/>
              <w:bottom w:val="single" w:sz="4" w:space="0" w:color="auto"/>
              <w:right w:val="single" w:sz="4" w:space="0" w:color="auto"/>
            </w:tcBorders>
            <w:shd w:val="clear" w:color="auto" w:fill="auto"/>
          </w:tcPr>
          <w:p w:rsidR="008509E3" w:rsidRPr="00301031" w:rsidRDefault="008509E3" w:rsidP="00B12605">
            <w:pPr>
              <w:spacing w:line="240" w:lineRule="auto"/>
              <w:ind w:firstLine="0"/>
              <w:contextualSpacing/>
              <w:rPr>
                <w:b/>
                <w:bCs/>
                <w:color w:val="000000"/>
              </w:rPr>
            </w:pPr>
          </w:p>
        </w:tc>
        <w:tc>
          <w:tcPr>
            <w:tcW w:w="1269" w:type="dxa"/>
            <w:tcBorders>
              <w:top w:val="nil"/>
              <w:left w:val="single" w:sz="4" w:space="0" w:color="auto"/>
              <w:bottom w:val="nil"/>
              <w:right w:val="nil"/>
            </w:tcBorders>
            <w:shd w:val="clear" w:color="auto" w:fill="C0C0C0"/>
          </w:tcPr>
          <w:p w:rsidR="008509E3" w:rsidRPr="00301031" w:rsidRDefault="008509E3" w:rsidP="00B12605">
            <w:pPr>
              <w:spacing w:line="240" w:lineRule="auto"/>
              <w:ind w:firstLine="0"/>
              <w:contextualSpacing/>
              <w:jc w:val="center"/>
              <w:rPr>
                <w:b/>
                <w:color w:val="000000"/>
              </w:rPr>
            </w:pPr>
            <w:r w:rsidRPr="00301031">
              <w:rPr>
                <w:b/>
                <w:color w:val="000000"/>
              </w:rPr>
              <w:t>JC</w:t>
            </w:r>
          </w:p>
        </w:tc>
        <w:tc>
          <w:tcPr>
            <w:tcW w:w="1537" w:type="dxa"/>
            <w:tcBorders>
              <w:top w:val="nil"/>
              <w:left w:val="nil"/>
              <w:bottom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rFonts w:cs="Calibri"/>
                <w:color w:val="000000"/>
              </w:rPr>
              <w:t>42.5 ± 0.8</w:t>
            </w:r>
          </w:p>
        </w:tc>
        <w:tc>
          <w:tcPr>
            <w:tcW w:w="1415" w:type="dxa"/>
            <w:tcBorders>
              <w:top w:val="nil"/>
              <w:left w:val="nil"/>
              <w:bottom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rFonts w:cs="Calibri"/>
                <w:color w:val="000000"/>
              </w:rPr>
              <w:t>33.9 ± 19.2</w:t>
            </w:r>
          </w:p>
        </w:tc>
        <w:tc>
          <w:tcPr>
            <w:tcW w:w="1415" w:type="dxa"/>
            <w:tcBorders>
              <w:top w:val="nil"/>
              <w:left w:val="nil"/>
              <w:bottom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rFonts w:cs="Calibri"/>
                <w:color w:val="000000"/>
              </w:rPr>
              <w:t>32.3 ± 3.3</w:t>
            </w:r>
          </w:p>
        </w:tc>
        <w:tc>
          <w:tcPr>
            <w:tcW w:w="1537" w:type="dxa"/>
            <w:tcBorders>
              <w:top w:val="nil"/>
              <w:left w:val="nil"/>
              <w:bottom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color w:val="000000"/>
              </w:rPr>
              <w:t xml:space="preserve">30.6 </w:t>
            </w:r>
            <w:r w:rsidRPr="00301031">
              <w:rPr>
                <w:rFonts w:cs="Calibri"/>
                <w:color w:val="000000"/>
              </w:rPr>
              <w:t>± 1.5</w:t>
            </w:r>
          </w:p>
        </w:tc>
      </w:tr>
      <w:tr w:rsidR="008509E3" w:rsidTr="0066198B">
        <w:trPr>
          <w:jc w:val="center"/>
        </w:trPr>
        <w:tc>
          <w:tcPr>
            <w:tcW w:w="1272" w:type="dxa"/>
            <w:vMerge/>
            <w:tcBorders>
              <w:top w:val="nil"/>
              <w:bottom w:val="single" w:sz="4" w:space="0" w:color="auto"/>
              <w:right w:val="single" w:sz="4" w:space="0" w:color="auto"/>
            </w:tcBorders>
            <w:shd w:val="clear" w:color="auto" w:fill="auto"/>
          </w:tcPr>
          <w:p w:rsidR="008509E3" w:rsidRPr="00301031" w:rsidRDefault="008509E3" w:rsidP="00B12605">
            <w:pPr>
              <w:spacing w:line="240" w:lineRule="auto"/>
              <w:ind w:firstLine="0"/>
              <w:contextualSpacing/>
              <w:rPr>
                <w:b/>
                <w:bCs/>
                <w:color w:val="000000"/>
              </w:rPr>
            </w:pPr>
          </w:p>
        </w:tc>
        <w:tc>
          <w:tcPr>
            <w:tcW w:w="1269" w:type="dxa"/>
            <w:tcBorders>
              <w:top w:val="nil"/>
              <w:left w:val="single" w:sz="4" w:space="0" w:color="auto"/>
              <w:bottom w:val="nil"/>
            </w:tcBorders>
          </w:tcPr>
          <w:p w:rsidR="008509E3" w:rsidRPr="00301031" w:rsidRDefault="008509E3" w:rsidP="00B12605">
            <w:pPr>
              <w:spacing w:line="240" w:lineRule="auto"/>
              <w:ind w:firstLine="0"/>
              <w:contextualSpacing/>
              <w:jc w:val="center"/>
              <w:rPr>
                <w:b/>
                <w:color w:val="000000"/>
              </w:rPr>
            </w:pPr>
            <w:r w:rsidRPr="00301031">
              <w:rPr>
                <w:b/>
                <w:color w:val="000000"/>
              </w:rPr>
              <w:t>LF</w:t>
            </w:r>
          </w:p>
        </w:tc>
        <w:tc>
          <w:tcPr>
            <w:tcW w:w="1537" w:type="dxa"/>
            <w:tcBorders>
              <w:top w:val="nil"/>
              <w:bottom w:val="nil"/>
            </w:tcBorders>
          </w:tcPr>
          <w:p w:rsidR="008509E3" w:rsidRPr="00301031" w:rsidRDefault="008509E3" w:rsidP="00B12605">
            <w:pPr>
              <w:spacing w:line="240" w:lineRule="auto"/>
              <w:ind w:firstLine="0"/>
              <w:contextualSpacing/>
              <w:jc w:val="center"/>
              <w:rPr>
                <w:color w:val="000000"/>
              </w:rPr>
            </w:pPr>
            <w:r w:rsidRPr="00301031">
              <w:rPr>
                <w:rFonts w:cs="Calibri"/>
                <w:color w:val="000000"/>
              </w:rPr>
              <w:t>23.0 ± 7.8</w:t>
            </w:r>
          </w:p>
        </w:tc>
        <w:tc>
          <w:tcPr>
            <w:tcW w:w="1415" w:type="dxa"/>
            <w:tcBorders>
              <w:top w:val="nil"/>
              <w:bottom w:val="nil"/>
            </w:tcBorders>
          </w:tcPr>
          <w:p w:rsidR="008509E3" w:rsidRPr="00301031" w:rsidRDefault="008509E3" w:rsidP="00B12605">
            <w:pPr>
              <w:spacing w:line="240" w:lineRule="auto"/>
              <w:ind w:firstLine="0"/>
              <w:contextualSpacing/>
              <w:jc w:val="center"/>
              <w:rPr>
                <w:color w:val="000000"/>
              </w:rPr>
            </w:pPr>
            <w:r w:rsidRPr="00301031">
              <w:rPr>
                <w:rFonts w:cs="Calibri"/>
                <w:color w:val="000000"/>
              </w:rPr>
              <w:t>25.1 ± 10.9</w:t>
            </w:r>
          </w:p>
        </w:tc>
        <w:tc>
          <w:tcPr>
            <w:tcW w:w="1415" w:type="dxa"/>
            <w:tcBorders>
              <w:top w:val="nil"/>
              <w:bottom w:val="nil"/>
            </w:tcBorders>
          </w:tcPr>
          <w:p w:rsidR="008509E3" w:rsidRPr="00301031" w:rsidRDefault="008509E3" w:rsidP="00B12605">
            <w:pPr>
              <w:spacing w:line="240" w:lineRule="auto"/>
              <w:ind w:firstLine="0"/>
              <w:contextualSpacing/>
              <w:jc w:val="center"/>
              <w:rPr>
                <w:color w:val="000000"/>
              </w:rPr>
            </w:pPr>
            <w:r w:rsidRPr="00301031">
              <w:rPr>
                <w:rFonts w:cs="Calibri"/>
                <w:color w:val="000000"/>
              </w:rPr>
              <w:t>34.5 ± 6.2</w:t>
            </w:r>
          </w:p>
        </w:tc>
        <w:tc>
          <w:tcPr>
            <w:tcW w:w="1537" w:type="dxa"/>
            <w:tcBorders>
              <w:top w:val="nil"/>
              <w:bottom w:val="nil"/>
            </w:tcBorders>
          </w:tcPr>
          <w:p w:rsidR="008509E3" w:rsidRPr="00301031" w:rsidRDefault="008509E3" w:rsidP="00B12605">
            <w:pPr>
              <w:spacing w:line="240" w:lineRule="auto"/>
              <w:ind w:firstLine="0"/>
              <w:contextualSpacing/>
              <w:jc w:val="center"/>
              <w:rPr>
                <w:color w:val="000000"/>
              </w:rPr>
            </w:pPr>
            <w:r w:rsidRPr="00301031">
              <w:rPr>
                <w:color w:val="000000"/>
              </w:rPr>
              <w:t xml:space="preserve">27.2 </w:t>
            </w:r>
            <w:r w:rsidRPr="00301031">
              <w:rPr>
                <w:rFonts w:cs="Calibri"/>
                <w:color w:val="000000"/>
              </w:rPr>
              <w:t>± 12.2</w:t>
            </w:r>
          </w:p>
        </w:tc>
      </w:tr>
      <w:tr w:rsidR="008509E3" w:rsidTr="0066198B">
        <w:trPr>
          <w:jc w:val="center"/>
        </w:trPr>
        <w:tc>
          <w:tcPr>
            <w:tcW w:w="1272" w:type="dxa"/>
            <w:vMerge/>
            <w:tcBorders>
              <w:top w:val="nil"/>
              <w:left w:val="nil"/>
              <w:bottom w:val="single" w:sz="4" w:space="0" w:color="auto"/>
              <w:right w:val="single" w:sz="4" w:space="0" w:color="auto"/>
            </w:tcBorders>
            <w:shd w:val="clear" w:color="auto" w:fill="auto"/>
          </w:tcPr>
          <w:p w:rsidR="008509E3" w:rsidRPr="00301031" w:rsidRDefault="008509E3" w:rsidP="00B12605">
            <w:pPr>
              <w:spacing w:line="240" w:lineRule="auto"/>
              <w:ind w:firstLine="0"/>
              <w:contextualSpacing/>
              <w:rPr>
                <w:b/>
                <w:bCs/>
                <w:color w:val="000000"/>
              </w:rPr>
            </w:pPr>
          </w:p>
        </w:tc>
        <w:tc>
          <w:tcPr>
            <w:tcW w:w="1269" w:type="dxa"/>
            <w:tcBorders>
              <w:top w:val="nil"/>
              <w:left w:val="single" w:sz="4" w:space="0" w:color="auto"/>
              <w:bottom w:val="nil"/>
              <w:right w:val="nil"/>
            </w:tcBorders>
            <w:shd w:val="clear" w:color="auto" w:fill="C0C0C0"/>
          </w:tcPr>
          <w:p w:rsidR="008509E3" w:rsidRPr="00301031" w:rsidRDefault="008509E3" w:rsidP="00B12605">
            <w:pPr>
              <w:spacing w:line="240" w:lineRule="auto"/>
              <w:ind w:firstLine="0"/>
              <w:contextualSpacing/>
              <w:jc w:val="center"/>
              <w:rPr>
                <w:b/>
                <w:color w:val="000000"/>
              </w:rPr>
            </w:pPr>
            <w:r w:rsidRPr="00301031">
              <w:rPr>
                <w:b/>
                <w:color w:val="000000"/>
              </w:rPr>
              <w:t>ISL</w:t>
            </w:r>
          </w:p>
        </w:tc>
        <w:tc>
          <w:tcPr>
            <w:tcW w:w="1537" w:type="dxa"/>
            <w:tcBorders>
              <w:top w:val="nil"/>
              <w:left w:val="nil"/>
              <w:bottom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rFonts w:cs="Calibri"/>
                <w:color w:val="000000"/>
              </w:rPr>
              <w:t>10.0 ± 5.0</w:t>
            </w:r>
          </w:p>
        </w:tc>
        <w:tc>
          <w:tcPr>
            <w:tcW w:w="1415" w:type="dxa"/>
            <w:tcBorders>
              <w:top w:val="nil"/>
              <w:left w:val="nil"/>
              <w:bottom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rFonts w:cs="Calibri"/>
                <w:color w:val="000000"/>
              </w:rPr>
              <w:t>9.6 ± 4.8</w:t>
            </w:r>
          </w:p>
        </w:tc>
        <w:tc>
          <w:tcPr>
            <w:tcW w:w="1415" w:type="dxa"/>
            <w:tcBorders>
              <w:top w:val="nil"/>
              <w:left w:val="nil"/>
              <w:bottom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rFonts w:cs="Calibri"/>
                <w:color w:val="000000"/>
              </w:rPr>
              <w:t>18.1 ± 15.9</w:t>
            </w:r>
          </w:p>
        </w:tc>
        <w:tc>
          <w:tcPr>
            <w:tcW w:w="1537" w:type="dxa"/>
            <w:tcBorders>
              <w:top w:val="nil"/>
              <w:left w:val="nil"/>
              <w:bottom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color w:val="000000"/>
              </w:rPr>
              <w:t xml:space="preserve">8.7 </w:t>
            </w:r>
            <w:r w:rsidRPr="00301031">
              <w:rPr>
                <w:rFonts w:cs="Calibri"/>
                <w:color w:val="000000"/>
              </w:rPr>
              <w:t>± 6.5</w:t>
            </w:r>
          </w:p>
        </w:tc>
      </w:tr>
      <w:tr w:rsidR="008509E3" w:rsidTr="0066198B">
        <w:trPr>
          <w:jc w:val="center"/>
        </w:trPr>
        <w:tc>
          <w:tcPr>
            <w:tcW w:w="1272" w:type="dxa"/>
            <w:vMerge/>
            <w:tcBorders>
              <w:top w:val="nil"/>
              <w:bottom w:val="single" w:sz="4" w:space="0" w:color="auto"/>
              <w:right w:val="single" w:sz="4" w:space="0" w:color="auto"/>
            </w:tcBorders>
            <w:shd w:val="clear" w:color="auto" w:fill="auto"/>
          </w:tcPr>
          <w:p w:rsidR="008509E3" w:rsidRPr="00301031" w:rsidRDefault="008509E3" w:rsidP="00B12605">
            <w:pPr>
              <w:spacing w:line="240" w:lineRule="auto"/>
              <w:ind w:firstLine="0"/>
              <w:contextualSpacing/>
              <w:rPr>
                <w:b/>
                <w:bCs/>
                <w:color w:val="000000"/>
              </w:rPr>
            </w:pPr>
          </w:p>
        </w:tc>
        <w:tc>
          <w:tcPr>
            <w:tcW w:w="1269" w:type="dxa"/>
            <w:tcBorders>
              <w:top w:val="nil"/>
              <w:left w:val="single" w:sz="4" w:space="0" w:color="auto"/>
              <w:bottom w:val="single" w:sz="4" w:space="0" w:color="auto"/>
            </w:tcBorders>
          </w:tcPr>
          <w:p w:rsidR="008509E3" w:rsidRPr="00301031" w:rsidRDefault="008509E3" w:rsidP="00B12605">
            <w:pPr>
              <w:spacing w:line="240" w:lineRule="auto"/>
              <w:ind w:firstLine="0"/>
              <w:contextualSpacing/>
              <w:jc w:val="center"/>
              <w:rPr>
                <w:b/>
                <w:color w:val="000000"/>
              </w:rPr>
            </w:pPr>
            <w:r w:rsidRPr="00301031">
              <w:rPr>
                <w:b/>
                <w:color w:val="000000"/>
              </w:rPr>
              <w:t>SSL</w:t>
            </w:r>
          </w:p>
        </w:tc>
        <w:tc>
          <w:tcPr>
            <w:tcW w:w="1537" w:type="dxa"/>
            <w:tcBorders>
              <w:top w:val="nil"/>
              <w:bottom w:val="single" w:sz="4" w:space="0" w:color="auto"/>
            </w:tcBorders>
          </w:tcPr>
          <w:p w:rsidR="008509E3" w:rsidRPr="00301031" w:rsidRDefault="008509E3" w:rsidP="00B12605">
            <w:pPr>
              <w:spacing w:line="240" w:lineRule="auto"/>
              <w:ind w:firstLine="0"/>
              <w:contextualSpacing/>
              <w:jc w:val="center"/>
              <w:rPr>
                <w:color w:val="000000"/>
              </w:rPr>
            </w:pPr>
            <w:r w:rsidRPr="00301031">
              <w:rPr>
                <w:rFonts w:cs="Calibri"/>
                <w:color w:val="000000"/>
              </w:rPr>
              <w:t>23.0 ± 17.3</w:t>
            </w:r>
          </w:p>
        </w:tc>
        <w:tc>
          <w:tcPr>
            <w:tcW w:w="1415" w:type="dxa"/>
            <w:tcBorders>
              <w:top w:val="nil"/>
              <w:bottom w:val="single" w:sz="4" w:space="0" w:color="auto"/>
            </w:tcBorders>
          </w:tcPr>
          <w:p w:rsidR="008509E3" w:rsidRPr="00301031" w:rsidRDefault="008509E3" w:rsidP="00B12605">
            <w:pPr>
              <w:spacing w:line="240" w:lineRule="auto"/>
              <w:ind w:firstLine="0"/>
              <w:contextualSpacing/>
              <w:jc w:val="center"/>
              <w:rPr>
                <w:color w:val="000000"/>
              </w:rPr>
            </w:pPr>
            <w:r w:rsidRPr="00301031">
              <w:rPr>
                <w:rFonts w:cs="Calibri"/>
                <w:color w:val="000000"/>
              </w:rPr>
              <w:t>24.8 ± 14.5</w:t>
            </w:r>
          </w:p>
        </w:tc>
        <w:tc>
          <w:tcPr>
            <w:tcW w:w="1415" w:type="dxa"/>
            <w:tcBorders>
              <w:top w:val="nil"/>
              <w:bottom w:val="single" w:sz="4" w:space="0" w:color="auto"/>
            </w:tcBorders>
          </w:tcPr>
          <w:p w:rsidR="008509E3" w:rsidRPr="00301031" w:rsidRDefault="008509E3" w:rsidP="00B12605">
            <w:pPr>
              <w:spacing w:line="240" w:lineRule="auto"/>
              <w:ind w:firstLine="0"/>
              <w:contextualSpacing/>
              <w:jc w:val="center"/>
              <w:rPr>
                <w:color w:val="000000"/>
              </w:rPr>
            </w:pPr>
            <w:r w:rsidRPr="00301031">
              <w:rPr>
                <w:rFonts w:cs="Calibri"/>
                <w:color w:val="000000"/>
              </w:rPr>
              <w:t>34.8 ± 11.7</w:t>
            </w:r>
          </w:p>
        </w:tc>
        <w:tc>
          <w:tcPr>
            <w:tcW w:w="1537" w:type="dxa"/>
            <w:tcBorders>
              <w:top w:val="nil"/>
              <w:bottom w:val="single" w:sz="4" w:space="0" w:color="auto"/>
            </w:tcBorders>
          </w:tcPr>
          <w:p w:rsidR="008509E3" w:rsidRPr="00301031" w:rsidRDefault="008509E3" w:rsidP="00B12605">
            <w:pPr>
              <w:spacing w:line="240" w:lineRule="auto"/>
              <w:ind w:firstLine="0"/>
              <w:contextualSpacing/>
              <w:jc w:val="center"/>
              <w:rPr>
                <w:color w:val="000000"/>
              </w:rPr>
            </w:pPr>
            <w:r w:rsidRPr="00301031">
              <w:rPr>
                <w:color w:val="000000"/>
              </w:rPr>
              <w:t xml:space="preserve">18.0 </w:t>
            </w:r>
            <w:r w:rsidRPr="00301031">
              <w:rPr>
                <w:rFonts w:cs="Calibri"/>
                <w:color w:val="000000"/>
              </w:rPr>
              <w:t>± 6.9</w:t>
            </w:r>
          </w:p>
        </w:tc>
      </w:tr>
      <w:tr w:rsidR="008509E3" w:rsidTr="0066198B">
        <w:trPr>
          <w:jc w:val="center"/>
        </w:trPr>
        <w:tc>
          <w:tcPr>
            <w:tcW w:w="1272" w:type="dxa"/>
            <w:vMerge w:val="restart"/>
            <w:tcBorders>
              <w:top w:val="single" w:sz="4" w:space="0" w:color="auto"/>
              <w:left w:val="nil"/>
              <w:bottom w:val="single" w:sz="8" w:space="0" w:color="000000"/>
              <w:right w:val="single" w:sz="4" w:space="0" w:color="auto"/>
            </w:tcBorders>
            <w:shd w:val="clear" w:color="auto" w:fill="FFFFFF"/>
          </w:tcPr>
          <w:p w:rsidR="008509E3" w:rsidRPr="00301031" w:rsidRDefault="008509E3" w:rsidP="00B12605">
            <w:pPr>
              <w:shd w:val="clear" w:color="auto" w:fill="FFFFFF"/>
              <w:spacing w:line="240" w:lineRule="auto"/>
              <w:ind w:firstLine="0"/>
              <w:contextualSpacing/>
              <w:rPr>
                <w:b/>
                <w:bCs/>
                <w:color w:val="000000"/>
              </w:rPr>
            </w:pPr>
            <w:r w:rsidRPr="00301031">
              <w:rPr>
                <w:b/>
                <w:bCs/>
                <w:color w:val="000000"/>
              </w:rPr>
              <w:t>Stress at Failure</w:t>
            </w:r>
          </w:p>
          <w:p w:rsidR="008509E3" w:rsidRPr="00301031" w:rsidRDefault="008509E3" w:rsidP="00B12605">
            <w:pPr>
              <w:shd w:val="clear" w:color="auto" w:fill="FFFFFF"/>
              <w:spacing w:line="240" w:lineRule="auto"/>
              <w:ind w:firstLine="0"/>
              <w:contextualSpacing/>
              <w:rPr>
                <w:b/>
                <w:bCs/>
                <w:color w:val="000000"/>
              </w:rPr>
            </w:pPr>
            <w:r w:rsidRPr="00301031">
              <w:rPr>
                <w:b/>
                <w:bCs/>
                <w:color w:val="000000"/>
              </w:rPr>
              <w:t>(MPa)</w:t>
            </w:r>
          </w:p>
        </w:tc>
        <w:tc>
          <w:tcPr>
            <w:tcW w:w="1269" w:type="dxa"/>
            <w:tcBorders>
              <w:top w:val="single" w:sz="4" w:space="0" w:color="auto"/>
              <w:left w:val="single" w:sz="4" w:space="0" w:color="auto"/>
              <w:right w:val="nil"/>
            </w:tcBorders>
            <w:shd w:val="clear" w:color="auto" w:fill="C0C0C0"/>
          </w:tcPr>
          <w:p w:rsidR="008509E3" w:rsidRPr="00301031" w:rsidRDefault="008509E3" w:rsidP="00B12605">
            <w:pPr>
              <w:spacing w:line="240" w:lineRule="auto"/>
              <w:ind w:firstLine="0"/>
              <w:contextualSpacing/>
              <w:jc w:val="center"/>
              <w:rPr>
                <w:b/>
                <w:color w:val="000000"/>
              </w:rPr>
            </w:pPr>
            <w:r w:rsidRPr="00301031">
              <w:rPr>
                <w:b/>
                <w:color w:val="000000"/>
              </w:rPr>
              <w:t>ALL</w:t>
            </w:r>
          </w:p>
        </w:tc>
        <w:tc>
          <w:tcPr>
            <w:tcW w:w="1537" w:type="dxa"/>
            <w:tcBorders>
              <w:top w:val="single" w:sz="4" w:space="0" w:color="auto"/>
              <w:left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rFonts w:cs="Calibri"/>
                <w:color w:val="000000"/>
              </w:rPr>
              <w:t>13.4 ± 3.9</w:t>
            </w:r>
          </w:p>
        </w:tc>
        <w:tc>
          <w:tcPr>
            <w:tcW w:w="1415" w:type="dxa"/>
            <w:tcBorders>
              <w:top w:val="single" w:sz="4" w:space="0" w:color="auto"/>
              <w:left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rFonts w:cs="Calibri"/>
                <w:color w:val="000000"/>
              </w:rPr>
              <w:t>16.1 ± 6.2</w:t>
            </w:r>
          </w:p>
        </w:tc>
        <w:tc>
          <w:tcPr>
            <w:tcW w:w="1415" w:type="dxa"/>
            <w:tcBorders>
              <w:top w:val="single" w:sz="4" w:space="0" w:color="auto"/>
              <w:left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rFonts w:cs="Calibri"/>
                <w:color w:val="000000"/>
              </w:rPr>
              <w:t>12.8 ± 7.0</w:t>
            </w:r>
          </w:p>
        </w:tc>
        <w:tc>
          <w:tcPr>
            <w:tcW w:w="1537" w:type="dxa"/>
            <w:tcBorders>
              <w:top w:val="single" w:sz="4" w:space="0" w:color="auto"/>
              <w:left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color w:val="000000"/>
              </w:rPr>
              <w:t xml:space="preserve">15.8 </w:t>
            </w:r>
            <w:r w:rsidRPr="00301031">
              <w:rPr>
                <w:rFonts w:cs="Calibri"/>
                <w:color w:val="000000"/>
              </w:rPr>
              <w:t>± 1.9</w:t>
            </w:r>
          </w:p>
        </w:tc>
      </w:tr>
      <w:tr w:rsidR="008509E3" w:rsidTr="0066198B">
        <w:trPr>
          <w:jc w:val="center"/>
        </w:trPr>
        <w:tc>
          <w:tcPr>
            <w:tcW w:w="1272" w:type="dxa"/>
            <w:vMerge/>
            <w:tcBorders>
              <w:top w:val="nil"/>
              <w:bottom w:val="single" w:sz="8" w:space="0" w:color="000000"/>
              <w:right w:val="single" w:sz="4" w:space="0" w:color="auto"/>
            </w:tcBorders>
            <w:shd w:val="clear" w:color="auto" w:fill="FFFFFF"/>
          </w:tcPr>
          <w:p w:rsidR="008509E3" w:rsidRPr="00301031" w:rsidRDefault="008509E3" w:rsidP="00B12605">
            <w:pPr>
              <w:spacing w:line="240" w:lineRule="auto"/>
              <w:ind w:firstLine="0"/>
              <w:contextualSpacing/>
              <w:rPr>
                <w:b/>
                <w:bCs/>
                <w:color w:val="000000"/>
              </w:rPr>
            </w:pPr>
          </w:p>
        </w:tc>
        <w:tc>
          <w:tcPr>
            <w:tcW w:w="1269" w:type="dxa"/>
            <w:tcBorders>
              <w:left w:val="single" w:sz="4" w:space="0" w:color="auto"/>
            </w:tcBorders>
          </w:tcPr>
          <w:p w:rsidR="008509E3" w:rsidRPr="00301031" w:rsidRDefault="008509E3" w:rsidP="00B12605">
            <w:pPr>
              <w:spacing w:line="240" w:lineRule="auto"/>
              <w:ind w:firstLine="0"/>
              <w:contextualSpacing/>
              <w:jc w:val="center"/>
              <w:rPr>
                <w:b/>
                <w:color w:val="000000"/>
              </w:rPr>
            </w:pPr>
            <w:r w:rsidRPr="00301031">
              <w:rPr>
                <w:b/>
                <w:color w:val="000000"/>
              </w:rPr>
              <w:t>PLL</w:t>
            </w:r>
          </w:p>
        </w:tc>
        <w:tc>
          <w:tcPr>
            <w:tcW w:w="1537" w:type="dxa"/>
          </w:tcPr>
          <w:p w:rsidR="008509E3" w:rsidRPr="00301031" w:rsidRDefault="008509E3" w:rsidP="00B12605">
            <w:pPr>
              <w:spacing w:line="240" w:lineRule="auto"/>
              <w:ind w:firstLine="0"/>
              <w:contextualSpacing/>
              <w:jc w:val="center"/>
              <w:rPr>
                <w:color w:val="000000"/>
              </w:rPr>
            </w:pPr>
            <w:r w:rsidRPr="00301031">
              <w:rPr>
                <w:rFonts w:cs="Calibri"/>
                <w:color w:val="000000"/>
              </w:rPr>
              <w:t>11.5 ± 10.0</w:t>
            </w:r>
          </w:p>
        </w:tc>
        <w:tc>
          <w:tcPr>
            <w:tcW w:w="1415" w:type="dxa"/>
          </w:tcPr>
          <w:p w:rsidR="008509E3" w:rsidRPr="00301031" w:rsidRDefault="008509E3" w:rsidP="00B12605">
            <w:pPr>
              <w:spacing w:line="240" w:lineRule="auto"/>
              <w:ind w:firstLine="0"/>
              <w:contextualSpacing/>
              <w:jc w:val="center"/>
              <w:rPr>
                <w:color w:val="000000"/>
              </w:rPr>
            </w:pPr>
            <w:r w:rsidRPr="00301031">
              <w:rPr>
                <w:rFonts w:cs="Calibri"/>
                <w:color w:val="000000"/>
              </w:rPr>
              <w:t>28.4 ± 11.3</w:t>
            </w:r>
          </w:p>
        </w:tc>
        <w:tc>
          <w:tcPr>
            <w:tcW w:w="1415" w:type="dxa"/>
          </w:tcPr>
          <w:p w:rsidR="008509E3" w:rsidRPr="00301031" w:rsidRDefault="008509E3" w:rsidP="00B12605">
            <w:pPr>
              <w:spacing w:line="240" w:lineRule="auto"/>
              <w:ind w:firstLine="0"/>
              <w:contextualSpacing/>
              <w:jc w:val="center"/>
              <w:rPr>
                <w:color w:val="000000"/>
              </w:rPr>
            </w:pPr>
            <w:r w:rsidRPr="00301031">
              <w:rPr>
                <w:rFonts w:cs="Calibri"/>
                <w:color w:val="000000"/>
              </w:rPr>
              <w:t>12.2 ± 1.9</w:t>
            </w:r>
          </w:p>
        </w:tc>
        <w:tc>
          <w:tcPr>
            <w:tcW w:w="1537" w:type="dxa"/>
          </w:tcPr>
          <w:p w:rsidR="008509E3" w:rsidRPr="00301031" w:rsidRDefault="008509E3" w:rsidP="00B12605">
            <w:pPr>
              <w:spacing w:line="240" w:lineRule="auto"/>
              <w:ind w:firstLine="0"/>
              <w:contextualSpacing/>
              <w:jc w:val="center"/>
              <w:rPr>
                <w:color w:val="000000"/>
              </w:rPr>
            </w:pPr>
            <w:r w:rsidRPr="00301031">
              <w:rPr>
                <w:color w:val="000000"/>
              </w:rPr>
              <w:t xml:space="preserve">20.6 </w:t>
            </w:r>
            <w:r w:rsidRPr="00301031">
              <w:rPr>
                <w:rFonts w:cs="Calibri"/>
                <w:color w:val="000000"/>
              </w:rPr>
              <w:t>± 7.3</w:t>
            </w:r>
          </w:p>
        </w:tc>
      </w:tr>
      <w:tr w:rsidR="008509E3" w:rsidTr="0066198B">
        <w:trPr>
          <w:jc w:val="center"/>
        </w:trPr>
        <w:tc>
          <w:tcPr>
            <w:tcW w:w="1272" w:type="dxa"/>
            <w:vMerge/>
            <w:tcBorders>
              <w:top w:val="nil"/>
              <w:left w:val="nil"/>
              <w:bottom w:val="single" w:sz="8" w:space="0" w:color="000000"/>
              <w:right w:val="single" w:sz="4" w:space="0" w:color="auto"/>
            </w:tcBorders>
            <w:shd w:val="clear" w:color="auto" w:fill="FFFFFF"/>
          </w:tcPr>
          <w:p w:rsidR="008509E3" w:rsidRPr="00301031" w:rsidRDefault="008509E3" w:rsidP="00B12605">
            <w:pPr>
              <w:spacing w:line="240" w:lineRule="auto"/>
              <w:ind w:firstLine="0"/>
              <w:contextualSpacing/>
              <w:rPr>
                <w:b/>
                <w:bCs/>
                <w:color w:val="000000"/>
              </w:rPr>
            </w:pPr>
          </w:p>
        </w:tc>
        <w:tc>
          <w:tcPr>
            <w:tcW w:w="1269" w:type="dxa"/>
            <w:tcBorders>
              <w:left w:val="single" w:sz="4" w:space="0" w:color="auto"/>
              <w:right w:val="nil"/>
            </w:tcBorders>
            <w:shd w:val="clear" w:color="auto" w:fill="C0C0C0"/>
          </w:tcPr>
          <w:p w:rsidR="008509E3" w:rsidRPr="00301031" w:rsidRDefault="008509E3" w:rsidP="00B12605">
            <w:pPr>
              <w:spacing w:line="240" w:lineRule="auto"/>
              <w:ind w:firstLine="0"/>
              <w:contextualSpacing/>
              <w:jc w:val="center"/>
              <w:rPr>
                <w:b/>
                <w:color w:val="000000"/>
              </w:rPr>
            </w:pPr>
            <w:r w:rsidRPr="00301031">
              <w:rPr>
                <w:b/>
                <w:color w:val="000000"/>
              </w:rPr>
              <w:t>JC</w:t>
            </w:r>
          </w:p>
        </w:tc>
        <w:tc>
          <w:tcPr>
            <w:tcW w:w="1537" w:type="dxa"/>
            <w:tcBorders>
              <w:left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rFonts w:cs="Calibri"/>
                <w:color w:val="000000"/>
              </w:rPr>
              <w:t>10.3 ± 2.9</w:t>
            </w:r>
          </w:p>
        </w:tc>
        <w:tc>
          <w:tcPr>
            <w:tcW w:w="1415" w:type="dxa"/>
            <w:tcBorders>
              <w:left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rFonts w:cs="Calibri"/>
                <w:color w:val="000000"/>
              </w:rPr>
              <w:t>14.4 ± 1.4</w:t>
            </w:r>
          </w:p>
        </w:tc>
        <w:tc>
          <w:tcPr>
            <w:tcW w:w="1415" w:type="dxa"/>
            <w:tcBorders>
              <w:left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rFonts w:cs="Calibri"/>
                <w:color w:val="000000"/>
              </w:rPr>
              <w:t>7.7 ± 1.6</w:t>
            </w:r>
          </w:p>
        </w:tc>
        <w:tc>
          <w:tcPr>
            <w:tcW w:w="1537" w:type="dxa"/>
            <w:tcBorders>
              <w:left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color w:val="000000"/>
              </w:rPr>
              <w:t xml:space="preserve">3.5 </w:t>
            </w:r>
            <w:r w:rsidRPr="00301031">
              <w:rPr>
                <w:rFonts w:cs="Calibri"/>
                <w:color w:val="000000"/>
              </w:rPr>
              <w:t>± 1.2</w:t>
            </w:r>
          </w:p>
        </w:tc>
      </w:tr>
      <w:tr w:rsidR="008509E3" w:rsidTr="0066198B">
        <w:trPr>
          <w:jc w:val="center"/>
        </w:trPr>
        <w:tc>
          <w:tcPr>
            <w:tcW w:w="1272" w:type="dxa"/>
            <w:vMerge/>
            <w:tcBorders>
              <w:top w:val="nil"/>
              <w:bottom w:val="single" w:sz="8" w:space="0" w:color="000000"/>
              <w:right w:val="single" w:sz="4" w:space="0" w:color="auto"/>
            </w:tcBorders>
            <w:shd w:val="clear" w:color="auto" w:fill="FFFFFF"/>
          </w:tcPr>
          <w:p w:rsidR="008509E3" w:rsidRPr="00301031" w:rsidRDefault="008509E3" w:rsidP="00B12605">
            <w:pPr>
              <w:spacing w:line="240" w:lineRule="auto"/>
              <w:ind w:firstLine="0"/>
              <w:contextualSpacing/>
              <w:rPr>
                <w:b/>
                <w:bCs/>
                <w:color w:val="000000"/>
              </w:rPr>
            </w:pPr>
          </w:p>
        </w:tc>
        <w:tc>
          <w:tcPr>
            <w:tcW w:w="1269" w:type="dxa"/>
            <w:tcBorders>
              <w:left w:val="single" w:sz="4" w:space="0" w:color="auto"/>
            </w:tcBorders>
          </w:tcPr>
          <w:p w:rsidR="008509E3" w:rsidRPr="00301031" w:rsidRDefault="008509E3" w:rsidP="00B12605">
            <w:pPr>
              <w:spacing w:line="240" w:lineRule="auto"/>
              <w:ind w:firstLine="0"/>
              <w:contextualSpacing/>
              <w:jc w:val="center"/>
              <w:rPr>
                <w:b/>
                <w:color w:val="000000"/>
              </w:rPr>
            </w:pPr>
            <w:r w:rsidRPr="00301031">
              <w:rPr>
                <w:b/>
                <w:color w:val="000000"/>
              </w:rPr>
              <w:t>LF</w:t>
            </w:r>
          </w:p>
        </w:tc>
        <w:tc>
          <w:tcPr>
            <w:tcW w:w="1537" w:type="dxa"/>
          </w:tcPr>
          <w:p w:rsidR="008509E3" w:rsidRPr="00301031" w:rsidRDefault="008509E3" w:rsidP="00B12605">
            <w:pPr>
              <w:spacing w:line="240" w:lineRule="auto"/>
              <w:ind w:firstLine="0"/>
              <w:contextualSpacing/>
              <w:jc w:val="center"/>
              <w:rPr>
                <w:color w:val="000000"/>
              </w:rPr>
            </w:pPr>
            <w:r w:rsidRPr="00301031">
              <w:rPr>
                <w:rFonts w:cs="Calibri"/>
                <w:color w:val="000000"/>
              </w:rPr>
              <w:t>2.5 ± 0.8</w:t>
            </w:r>
          </w:p>
        </w:tc>
        <w:tc>
          <w:tcPr>
            <w:tcW w:w="1415" w:type="dxa"/>
          </w:tcPr>
          <w:p w:rsidR="008509E3" w:rsidRPr="00301031" w:rsidRDefault="008509E3" w:rsidP="00B12605">
            <w:pPr>
              <w:spacing w:line="240" w:lineRule="auto"/>
              <w:ind w:firstLine="0"/>
              <w:contextualSpacing/>
              <w:jc w:val="center"/>
              <w:rPr>
                <w:color w:val="000000"/>
              </w:rPr>
            </w:pPr>
            <w:r w:rsidRPr="00301031">
              <w:rPr>
                <w:rFonts w:cs="Calibri"/>
                <w:color w:val="000000"/>
              </w:rPr>
              <w:t>1.3 ± 0.4</w:t>
            </w:r>
          </w:p>
        </w:tc>
        <w:tc>
          <w:tcPr>
            <w:tcW w:w="1415" w:type="dxa"/>
          </w:tcPr>
          <w:p w:rsidR="008509E3" w:rsidRPr="00301031" w:rsidRDefault="008509E3" w:rsidP="00B12605">
            <w:pPr>
              <w:spacing w:line="240" w:lineRule="auto"/>
              <w:ind w:firstLine="0"/>
              <w:contextualSpacing/>
              <w:jc w:val="center"/>
              <w:rPr>
                <w:color w:val="000000"/>
              </w:rPr>
            </w:pPr>
            <w:r w:rsidRPr="00301031">
              <w:rPr>
                <w:rFonts w:cs="Calibri"/>
                <w:color w:val="000000"/>
              </w:rPr>
              <w:t>2.9 ± 1.7</w:t>
            </w:r>
          </w:p>
        </w:tc>
        <w:tc>
          <w:tcPr>
            <w:tcW w:w="1537" w:type="dxa"/>
          </w:tcPr>
          <w:p w:rsidR="008509E3" w:rsidRPr="00301031" w:rsidRDefault="008509E3" w:rsidP="00B12605">
            <w:pPr>
              <w:spacing w:line="240" w:lineRule="auto"/>
              <w:ind w:firstLine="0"/>
              <w:contextualSpacing/>
              <w:jc w:val="center"/>
              <w:rPr>
                <w:color w:val="000000"/>
              </w:rPr>
            </w:pPr>
            <w:r w:rsidRPr="00301031">
              <w:rPr>
                <w:color w:val="000000"/>
              </w:rPr>
              <w:t xml:space="preserve">2.9 </w:t>
            </w:r>
            <w:r w:rsidRPr="00301031">
              <w:rPr>
                <w:rFonts w:cs="Calibri"/>
                <w:color w:val="000000"/>
              </w:rPr>
              <w:t>± 1.4</w:t>
            </w:r>
          </w:p>
        </w:tc>
      </w:tr>
      <w:tr w:rsidR="008509E3" w:rsidTr="0066198B">
        <w:trPr>
          <w:jc w:val="center"/>
        </w:trPr>
        <w:tc>
          <w:tcPr>
            <w:tcW w:w="1272" w:type="dxa"/>
            <w:vMerge/>
            <w:tcBorders>
              <w:top w:val="nil"/>
              <w:left w:val="nil"/>
              <w:bottom w:val="single" w:sz="8" w:space="0" w:color="000000"/>
              <w:right w:val="single" w:sz="4" w:space="0" w:color="auto"/>
            </w:tcBorders>
            <w:shd w:val="clear" w:color="auto" w:fill="FFFFFF"/>
          </w:tcPr>
          <w:p w:rsidR="008509E3" w:rsidRPr="00301031" w:rsidRDefault="008509E3" w:rsidP="00B12605">
            <w:pPr>
              <w:spacing w:line="240" w:lineRule="auto"/>
              <w:ind w:firstLine="0"/>
              <w:contextualSpacing/>
              <w:rPr>
                <w:b/>
                <w:bCs/>
                <w:color w:val="000000"/>
              </w:rPr>
            </w:pPr>
          </w:p>
        </w:tc>
        <w:tc>
          <w:tcPr>
            <w:tcW w:w="1269" w:type="dxa"/>
            <w:tcBorders>
              <w:left w:val="single" w:sz="4" w:space="0" w:color="auto"/>
              <w:right w:val="nil"/>
            </w:tcBorders>
            <w:shd w:val="clear" w:color="auto" w:fill="C0C0C0"/>
          </w:tcPr>
          <w:p w:rsidR="008509E3" w:rsidRPr="00301031" w:rsidRDefault="008509E3" w:rsidP="00B12605">
            <w:pPr>
              <w:spacing w:line="240" w:lineRule="auto"/>
              <w:ind w:firstLine="0"/>
              <w:contextualSpacing/>
              <w:jc w:val="center"/>
              <w:rPr>
                <w:b/>
                <w:color w:val="000000"/>
              </w:rPr>
            </w:pPr>
            <w:r w:rsidRPr="00301031">
              <w:rPr>
                <w:b/>
                <w:color w:val="000000"/>
              </w:rPr>
              <w:t>ISL</w:t>
            </w:r>
          </w:p>
        </w:tc>
        <w:tc>
          <w:tcPr>
            <w:tcW w:w="1537" w:type="dxa"/>
            <w:tcBorders>
              <w:left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rFonts w:cs="Calibri"/>
                <w:color w:val="000000"/>
              </w:rPr>
              <w:t>5.9 ± 1.8</w:t>
            </w:r>
          </w:p>
        </w:tc>
        <w:tc>
          <w:tcPr>
            <w:tcW w:w="1415" w:type="dxa"/>
            <w:tcBorders>
              <w:left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rFonts w:cs="Calibri"/>
                <w:color w:val="000000"/>
              </w:rPr>
              <w:t>1.8 ± 0.1</w:t>
            </w:r>
          </w:p>
        </w:tc>
        <w:tc>
          <w:tcPr>
            <w:tcW w:w="1415" w:type="dxa"/>
            <w:tcBorders>
              <w:left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rFonts w:cs="Calibri"/>
                <w:color w:val="000000"/>
              </w:rPr>
              <w:t>1.8 ± 0.3</w:t>
            </w:r>
          </w:p>
        </w:tc>
        <w:tc>
          <w:tcPr>
            <w:tcW w:w="1537" w:type="dxa"/>
            <w:tcBorders>
              <w:left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color w:val="000000"/>
              </w:rPr>
              <w:t xml:space="preserve">2.9 </w:t>
            </w:r>
            <w:r w:rsidRPr="00301031">
              <w:rPr>
                <w:rFonts w:cs="Calibri"/>
                <w:color w:val="000000"/>
              </w:rPr>
              <w:t>± 1.9</w:t>
            </w:r>
          </w:p>
        </w:tc>
      </w:tr>
      <w:tr w:rsidR="008509E3" w:rsidTr="0066198B">
        <w:trPr>
          <w:jc w:val="center"/>
        </w:trPr>
        <w:tc>
          <w:tcPr>
            <w:tcW w:w="1272" w:type="dxa"/>
            <w:vMerge/>
            <w:tcBorders>
              <w:top w:val="nil"/>
              <w:bottom w:val="single" w:sz="4" w:space="0" w:color="auto"/>
              <w:right w:val="single" w:sz="4" w:space="0" w:color="auto"/>
            </w:tcBorders>
            <w:shd w:val="clear" w:color="auto" w:fill="FFFFFF"/>
          </w:tcPr>
          <w:p w:rsidR="008509E3" w:rsidRPr="00301031" w:rsidRDefault="008509E3" w:rsidP="00B12605">
            <w:pPr>
              <w:spacing w:line="240" w:lineRule="auto"/>
              <w:ind w:firstLine="0"/>
              <w:contextualSpacing/>
              <w:rPr>
                <w:b/>
                <w:bCs/>
                <w:color w:val="000000"/>
              </w:rPr>
            </w:pPr>
          </w:p>
        </w:tc>
        <w:tc>
          <w:tcPr>
            <w:tcW w:w="1269" w:type="dxa"/>
            <w:tcBorders>
              <w:left w:val="single" w:sz="4" w:space="0" w:color="auto"/>
              <w:bottom w:val="single" w:sz="4" w:space="0" w:color="auto"/>
            </w:tcBorders>
          </w:tcPr>
          <w:p w:rsidR="008509E3" w:rsidRPr="00301031" w:rsidRDefault="008509E3" w:rsidP="00B12605">
            <w:pPr>
              <w:spacing w:line="240" w:lineRule="auto"/>
              <w:ind w:firstLine="0"/>
              <w:contextualSpacing/>
              <w:jc w:val="center"/>
              <w:rPr>
                <w:b/>
                <w:color w:val="000000"/>
              </w:rPr>
            </w:pPr>
            <w:r w:rsidRPr="00301031">
              <w:rPr>
                <w:b/>
                <w:color w:val="000000"/>
              </w:rPr>
              <w:t>SSL</w:t>
            </w:r>
          </w:p>
        </w:tc>
        <w:tc>
          <w:tcPr>
            <w:tcW w:w="1537" w:type="dxa"/>
            <w:tcBorders>
              <w:bottom w:val="single" w:sz="4" w:space="0" w:color="auto"/>
            </w:tcBorders>
          </w:tcPr>
          <w:p w:rsidR="008509E3" w:rsidRPr="00301031" w:rsidRDefault="008509E3" w:rsidP="00B12605">
            <w:pPr>
              <w:spacing w:line="240" w:lineRule="auto"/>
              <w:ind w:firstLine="0"/>
              <w:contextualSpacing/>
              <w:jc w:val="center"/>
              <w:rPr>
                <w:color w:val="000000"/>
              </w:rPr>
            </w:pPr>
            <w:r w:rsidRPr="00301031">
              <w:rPr>
                <w:rFonts w:cs="Calibri"/>
                <w:color w:val="000000"/>
              </w:rPr>
              <w:t>15.5 ± 5.1</w:t>
            </w:r>
          </w:p>
        </w:tc>
        <w:tc>
          <w:tcPr>
            <w:tcW w:w="1415" w:type="dxa"/>
            <w:tcBorders>
              <w:bottom w:val="single" w:sz="4" w:space="0" w:color="auto"/>
            </w:tcBorders>
          </w:tcPr>
          <w:p w:rsidR="008509E3" w:rsidRPr="00301031" w:rsidRDefault="008509E3" w:rsidP="00B12605">
            <w:pPr>
              <w:spacing w:line="240" w:lineRule="auto"/>
              <w:ind w:firstLine="0"/>
              <w:contextualSpacing/>
              <w:jc w:val="center"/>
              <w:rPr>
                <w:color w:val="000000"/>
              </w:rPr>
            </w:pPr>
            <w:r w:rsidRPr="00301031">
              <w:rPr>
                <w:rFonts w:cs="Calibri"/>
                <w:color w:val="000000"/>
              </w:rPr>
              <w:t>9.9 ± 5.8</w:t>
            </w:r>
          </w:p>
        </w:tc>
        <w:tc>
          <w:tcPr>
            <w:tcW w:w="1415" w:type="dxa"/>
            <w:tcBorders>
              <w:bottom w:val="single" w:sz="4" w:space="0" w:color="auto"/>
            </w:tcBorders>
          </w:tcPr>
          <w:p w:rsidR="008509E3" w:rsidRPr="00301031" w:rsidRDefault="008509E3" w:rsidP="00B12605">
            <w:pPr>
              <w:spacing w:line="240" w:lineRule="auto"/>
              <w:ind w:firstLine="0"/>
              <w:contextualSpacing/>
              <w:jc w:val="center"/>
              <w:rPr>
                <w:color w:val="000000"/>
              </w:rPr>
            </w:pPr>
            <w:r w:rsidRPr="00301031">
              <w:rPr>
                <w:rFonts w:cs="Calibri"/>
                <w:color w:val="000000"/>
              </w:rPr>
              <w:t>12.6 ± 7.1</w:t>
            </w:r>
          </w:p>
        </w:tc>
        <w:tc>
          <w:tcPr>
            <w:tcW w:w="1537" w:type="dxa"/>
            <w:tcBorders>
              <w:bottom w:val="single" w:sz="4" w:space="0" w:color="auto"/>
            </w:tcBorders>
          </w:tcPr>
          <w:p w:rsidR="008509E3" w:rsidRPr="00301031" w:rsidRDefault="008509E3" w:rsidP="00B12605">
            <w:pPr>
              <w:spacing w:line="240" w:lineRule="auto"/>
              <w:ind w:firstLine="0"/>
              <w:contextualSpacing/>
              <w:jc w:val="center"/>
              <w:rPr>
                <w:color w:val="000000"/>
              </w:rPr>
            </w:pPr>
            <w:r w:rsidRPr="00301031">
              <w:rPr>
                <w:color w:val="000000"/>
              </w:rPr>
              <w:t xml:space="preserve">12.7 </w:t>
            </w:r>
            <w:r w:rsidRPr="00301031">
              <w:rPr>
                <w:rFonts w:cs="Calibri"/>
                <w:color w:val="000000"/>
              </w:rPr>
              <w:t>± 7.1</w:t>
            </w:r>
          </w:p>
        </w:tc>
      </w:tr>
      <w:tr w:rsidR="008509E3" w:rsidTr="0066198B">
        <w:trPr>
          <w:jc w:val="center"/>
        </w:trPr>
        <w:tc>
          <w:tcPr>
            <w:tcW w:w="1272" w:type="dxa"/>
            <w:vMerge w:val="restart"/>
            <w:tcBorders>
              <w:top w:val="single" w:sz="4" w:space="0" w:color="auto"/>
              <w:left w:val="nil"/>
              <w:bottom w:val="nil"/>
              <w:right w:val="single" w:sz="4" w:space="0" w:color="auto"/>
            </w:tcBorders>
            <w:shd w:val="clear" w:color="auto" w:fill="FFFFFF"/>
          </w:tcPr>
          <w:p w:rsidR="008509E3" w:rsidRPr="00301031" w:rsidRDefault="008509E3" w:rsidP="00B12605">
            <w:pPr>
              <w:shd w:val="clear" w:color="auto" w:fill="FFFFFF"/>
              <w:spacing w:line="240" w:lineRule="auto"/>
              <w:ind w:firstLine="0"/>
              <w:contextualSpacing/>
              <w:rPr>
                <w:b/>
                <w:bCs/>
                <w:color w:val="000000"/>
              </w:rPr>
            </w:pPr>
            <w:r w:rsidRPr="00301031">
              <w:rPr>
                <w:b/>
                <w:bCs/>
                <w:color w:val="000000"/>
              </w:rPr>
              <w:t>Strain at Failure</w:t>
            </w:r>
          </w:p>
          <w:p w:rsidR="008509E3" w:rsidRPr="00301031" w:rsidRDefault="008509E3" w:rsidP="00B12605">
            <w:pPr>
              <w:shd w:val="clear" w:color="auto" w:fill="FFFFFF"/>
              <w:spacing w:line="240" w:lineRule="auto"/>
              <w:ind w:firstLine="0"/>
              <w:contextualSpacing/>
              <w:rPr>
                <w:b/>
                <w:bCs/>
                <w:color w:val="000000"/>
              </w:rPr>
            </w:pPr>
            <w:r w:rsidRPr="00301031">
              <w:rPr>
                <w:b/>
                <w:bCs/>
                <w:color w:val="000000"/>
              </w:rPr>
              <w:t>(%)</w:t>
            </w:r>
          </w:p>
        </w:tc>
        <w:tc>
          <w:tcPr>
            <w:tcW w:w="1269" w:type="dxa"/>
            <w:tcBorders>
              <w:top w:val="single" w:sz="4" w:space="0" w:color="auto"/>
              <w:left w:val="single" w:sz="4" w:space="0" w:color="auto"/>
              <w:bottom w:val="nil"/>
              <w:right w:val="nil"/>
            </w:tcBorders>
            <w:shd w:val="clear" w:color="auto" w:fill="C0C0C0"/>
          </w:tcPr>
          <w:p w:rsidR="008509E3" w:rsidRPr="00301031" w:rsidRDefault="008509E3" w:rsidP="00B12605">
            <w:pPr>
              <w:spacing w:line="240" w:lineRule="auto"/>
              <w:ind w:firstLine="0"/>
              <w:contextualSpacing/>
              <w:jc w:val="center"/>
              <w:rPr>
                <w:b/>
                <w:color w:val="000000"/>
              </w:rPr>
            </w:pPr>
            <w:r w:rsidRPr="00301031">
              <w:rPr>
                <w:b/>
                <w:color w:val="000000"/>
              </w:rPr>
              <w:t>ALL</w:t>
            </w:r>
          </w:p>
        </w:tc>
        <w:tc>
          <w:tcPr>
            <w:tcW w:w="1537" w:type="dxa"/>
            <w:tcBorders>
              <w:top w:val="single" w:sz="4" w:space="0" w:color="auto"/>
              <w:left w:val="nil"/>
              <w:bottom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color w:val="000000"/>
              </w:rPr>
              <w:t xml:space="preserve">44.0 </w:t>
            </w:r>
            <w:r w:rsidRPr="00301031">
              <w:rPr>
                <w:rFonts w:cs="Calibri"/>
                <w:color w:val="000000"/>
              </w:rPr>
              <w:t>± 23.7</w:t>
            </w:r>
          </w:p>
        </w:tc>
        <w:tc>
          <w:tcPr>
            <w:tcW w:w="1415" w:type="dxa"/>
            <w:tcBorders>
              <w:top w:val="single" w:sz="4" w:space="0" w:color="auto"/>
              <w:left w:val="nil"/>
              <w:bottom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color w:val="000000"/>
              </w:rPr>
              <w:t xml:space="preserve">49.0 </w:t>
            </w:r>
            <w:r w:rsidRPr="00301031">
              <w:rPr>
                <w:rFonts w:cs="Calibri"/>
                <w:color w:val="000000"/>
              </w:rPr>
              <w:t>± 31.7</w:t>
            </w:r>
          </w:p>
        </w:tc>
        <w:tc>
          <w:tcPr>
            <w:tcW w:w="1415" w:type="dxa"/>
            <w:tcBorders>
              <w:top w:val="single" w:sz="4" w:space="0" w:color="auto"/>
              <w:left w:val="nil"/>
              <w:bottom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color w:val="000000"/>
              </w:rPr>
              <w:t xml:space="preserve">32.8 </w:t>
            </w:r>
            <w:r w:rsidRPr="00301031">
              <w:rPr>
                <w:rFonts w:cs="Calibri"/>
                <w:color w:val="000000"/>
              </w:rPr>
              <w:t>± 23.5</w:t>
            </w:r>
          </w:p>
        </w:tc>
        <w:tc>
          <w:tcPr>
            <w:tcW w:w="1537" w:type="dxa"/>
            <w:tcBorders>
              <w:top w:val="single" w:sz="4" w:space="0" w:color="auto"/>
              <w:left w:val="nil"/>
              <w:bottom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color w:val="000000"/>
              </w:rPr>
              <w:t xml:space="preserve">44.7 </w:t>
            </w:r>
            <w:r w:rsidRPr="00301031">
              <w:rPr>
                <w:rFonts w:cs="Calibri"/>
                <w:color w:val="000000"/>
              </w:rPr>
              <w:t>± 27.4</w:t>
            </w:r>
          </w:p>
        </w:tc>
      </w:tr>
      <w:tr w:rsidR="008509E3" w:rsidTr="0066198B">
        <w:trPr>
          <w:jc w:val="center"/>
        </w:trPr>
        <w:tc>
          <w:tcPr>
            <w:tcW w:w="1272" w:type="dxa"/>
            <w:vMerge/>
            <w:tcBorders>
              <w:top w:val="nil"/>
              <w:right w:val="single" w:sz="4" w:space="0" w:color="auto"/>
            </w:tcBorders>
            <w:shd w:val="clear" w:color="auto" w:fill="FFFFFF"/>
          </w:tcPr>
          <w:p w:rsidR="008509E3" w:rsidRPr="00301031" w:rsidRDefault="008509E3" w:rsidP="00B12605">
            <w:pPr>
              <w:spacing w:line="240" w:lineRule="auto"/>
              <w:ind w:firstLine="0"/>
              <w:contextualSpacing/>
              <w:rPr>
                <w:b/>
                <w:bCs/>
                <w:color w:val="000000"/>
              </w:rPr>
            </w:pPr>
          </w:p>
        </w:tc>
        <w:tc>
          <w:tcPr>
            <w:tcW w:w="1269" w:type="dxa"/>
            <w:tcBorders>
              <w:top w:val="nil"/>
              <w:left w:val="single" w:sz="4" w:space="0" w:color="auto"/>
            </w:tcBorders>
          </w:tcPr>
          <w:p w:rsidR="008509E3" w:rsidRPr="00301031" w:rsidRDefault="008509E3" w:rsidP="00B12605">
            <w:pPr>
              <w:spacing w:line="240" w:lineRule="auto"/>
              <w:ind w:firstLine="0"/>
              <w:contextualSpacing/>
              <w:jc w:val="center"/>
              <w:rPr>
                <w:b/>
                <w:color w:val="000000"/>
              </w:rPr>
            </w:pPr>
            <w:r w:rsidRPr="00301031">
              <w:rPr>
                <w:b/>
                <w:color w:val="000000"/>
              </w:rPr>
              <w:t>PLL</w:t>
            </w:r>
          </w:p>
        </w:tc>
        <w:tc>
          <w:tcPr>
            <w:tcW w:w="1537" w:type="dxa"/>
            <w:tcBorders>
              <w:top w:val="nil"/>
            </w:tcBorders>
          </w:tcPr>
          <w:p w:rsidR="008509E3" w:rsidRPr="00301031" w:rsidRDefault="008509E3" w:rsidP="00B12605">
            <w:pPr>
              <w:spacing w:line="240" w:lineRule="auto"/>
              <w:ind w:firstLine="0"/>
              <w:contextualSpacing/>
              <w:jc w:val="center"/>
              <w:rPr>
                <w:color w:val="000000"/>
              </w:rPr>
            </w:pPr>
            <w:r w:rsidRPr="00301031">
              <w:rPr>
                <w:color w:val="000000"/>
              </w:rPr>
              <w:t xml:space="preserve">15.7 </w:t>
            </w:r>
            <w:r w:rsidRPr="00301031">
              <w:rPr>
                <w:rFonts w:cs="Calibri"/>
                <w:color w:val="000000"/>
              </w:rPr>
              <w:t>± 7.4</w:t>
            </w:r>
          </w:p>
        </w:tc>
        <w:tc>
          <w:tcPr>
            <w:tcW w:w="1415" w:type="dxa"/>
            <w:tcBorders>
              <w:top w:val="nil"/>
            </w:tcBorders>
          </w:tcPr>
          <w:p w:rsidR="008509E3" w:rsidRPr="00301031" w:rsidRDefault="008509E3" w:rsidP="00B12605">
            <w:pPr>
              <w:spacing w:line="240" w:lineRule="auto"/>
              <w:ind w:firstLine="0"/>
              <w:contextualSpacing/>
              <w:jc w:val="center"/>
              <w:rPr>
                <w:color w:val="000000"/>
              </w:rPr>
            </w:pPr>
            <w:r w:rsidRPr="00301031">
              <w:rPr>
                <w:color w:val="000000"/>
              </w:rPr>
              <w:t xml:space="preserve">11.3 </w:t>
            </w:r>
            <w:r w:rsidRPr="00301031">
              <w:rPr>
                <w:rFonts w:cs="Calibri"/>
                <w:color w:val="000000"/>
              </w:rPr>
              <w:t>± 0.2</w:t>
            </w:r>
          </w:p>
        </w:tc>
        <w:tc>
          <w:tcPr>
            <w:tcW w:w="1415" w:type="dxa"/>
            <w:tcBorders>
              <w:top w:val="nil"/>
            </w:tcBorders>
          </w:tcPr>
          <w:p w:rsidR="008509E3" w:rsidRPr="00301031" w:rsidRDefault="008509E3" w:rsidP="00B12605">
            <w:pPr>
              <w:spacing w:line="240" w:lineRule="auto"/>
              <w:ind w:firstLine="0"/>
              <w:contextualSpacing/>
              <w:jc w:val="center"/>
              <w:rPr>
                <w:color w:val="000000"/>
              </w:rPr>
            </w:pPr>
            <w:r w:rsidRPr="00301031">
              <w:rPr>
                <w:color w:val="000000"/>
              </w:rPr>
              <w:t xml:space="preserve">15.8 </w:t>
            </w:r>
            <w:r w:rsidRPr="00301031">
              <w:rPr>
                <w:rFonts w:cs="Calibri"/>
                <w:color w:val="000000"/>
              </w:rPr>
              <w:t>± 3.7</w:t>
            </w:r>
          </w:p>
        </w:tc>
        <w:tc>
          <w:tcPr>
            <w:tcW w:w="1537" w:type="dxa"/>
            <w:tcBorders>
              <w:top w:val="nil"/>
            </w:tcBorders>
          </w:tcPr>
          <w:p w:rsidR="008509E3" w:rsidRPr="00301031" w:rsidRDefault="008509E3" w:rsidP="00B12605">
            <w:pPr>
              <w:spacing w:line="240" w:lineRule="auto"/>
              <w:ind w:firstLine="0"/>
              <w:contextualSpacing/>
              <w:jc w:val="center"/>
              <w:rPr>
                <w:color w:val="000000"/>
              </w:rPr>
            </w:pPr>
            <w:r w:rsidRPr="00301031">
              <w:rPr>
                <w:color w:val="000000"/>
              </w:rPr>
              <w:t xml:space="preserve">12.7 </w:t>
            </w:r>
            <w:r w:rsidRPr="00301031">
              <w:rPr>
                <w:rFonts w:cs="Calibri"/>
                <w:color w:val="000000"/>
              </w:rPr>
              <w:t>± 6.3</w:t>
            </w:r>
          </w:p>
        </w:tc>
      </w:tr>
      <w:tr w:rsidR="008509E3" w:rsidTr="0066198B">
        <w:trPr>
          <w:jc w:val="center"/>
        </w:trPr>
        <w:tc>
          <w:tcPr>
            <w:tcW w:w="1272" w:type="dxa"/>
            <w:vMerge/>
            <w:tcBorders>
              <w:left w:val="nil"/>
              <w:right w:val="single" w:sz="4" w:space="0" w:color="auto"/>
            </w:tcBorders>
            <w:shd w:val="clear" w:color="auto" w:fill="FFFFFF"/>
          </w:tcPr>
          <w:p w:rsidR="008509E3" w:rsidRPr="00301031" w:rsidRDefault="008509E3" w:rsidP="00B12605">
            <w:pPr>
              <w:spacing w:line="240" w:lineRule="auto"/>
              <w:ind w:firstLine="0"/>
              <w:contextualSpacing/>
              <w:rPr>
                <w:b/>
                <w:bCs/>
                <w:color w:val="000000"/>
              </w:rPr>
            </w:pPr>
          </w:p>
        </w:tc>
        <w:tc>
          <w:tcPr>
            <w:tcW w:w="1269" w:type="dxa"/>
            <w:tcBorders>
              <w:left w:val="single" w:sz="4" w:space="0" w:color="auto"/>
              <w:right w:val="nil"/>
            </w:tcBorders>
            <w:shd w:val="clear" w:color="auto" w:fill="C0C0C0"/>
          </w:tcPr>
          <w:p w:rsidR="008509E3" w:rsidRPr="00301031" w:rsidRDefault="008509E3" w:rsidP="00B12605">
            <w:pPr>
              <w:spacing w:line="240" w:lineRule="auto"/>
              <w:ind w:firstLine="0"/>
              <w:contextualSpacing/>
              <w:jc w:val="center"/>
              <w:rPr>
                <w:b/>
                <w:color w:val="000000"/>
              </w:rPr>
            </w:pPr>
            <w:r w:rsidRPr="00301031">
              <w:rPr>
                <w:b/>
                <w:color w:val="000000"/>
              </w:rPr>
              <w:t>JC</w:t>
            </w:r>
          </w:p>
        </w:tc>
        <w:tc>
          <w:tcPr>
            <w:tcW w:w="1537" w:type="dxa"/>
            <w:tcBorders>
              <w:left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color w:val="000000"/>
              </w:rPr>
              <w:t xml:space="preserve">90.4 </w:t>
            </w:r>
            <w:r w:rsidRPr="00301031">
              <w:rPr>
                <w:rFonts w:cs="Calibri"/>
                <w:color w:val="000000"/>
              </w:rPr>
              <w:t>± 17.7</w:t>
            </w:r>
          </w:p>
        </w:tc>
        <w:tc>
          <w:tcPr>
            <w:tcW w:w="1415" w:type="dxa"/>
            <w:tcBorders>
              <w:left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color w:val="000000"/>
              </w:rPr>
              <w:t xml:space="preserve">70.0 </w:t>
            </w:r>
            <w:r w:rsidRPr="00301031">
              <w:rPr>
                <w:rFonts w:cs="Calibri"/>
                <w:color w:val="000000"/>
              </w:rPr>
              <w:t>± 27.5</w:t>
            </w:r>
          </w:p>
        </w:tc>
        <w:tc>
          <w:tcPr>
            <w:tcW w:w="1415" w:type="dxa"/>
            <w:tcBorders>
              <w:left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color w:val="000000"/>
              </w:rPr>
              <w:t xml:space="preserve">52.7 </w:t>
            </w:r>
            <w:r w:rsidRPr="00301031">
              <w:rPr>
                <w:rFonts w:cs="Calibri"/>
                <w:color w:val="000000"/>
              </w:rPr>
              <w:t>± 7.2</w:t>
            </w:r>
          </w:p>
        </w:tc>
        <w:tc>
          <w:tcPr>
            <w:tcW w:w="1537" w:type="dxa"/>
            <w:tcBorders>
              <w:left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color w:val="000000"/>
              </w:rPr>
              <w:t xml:space="preserve">47.9 </w:t>
            </w:r>
            <w:r w:rsidRPr="00301031">
              <w:rPr>
                <w:rFonts w:cs="Calibri"/>
                <w:color w:val="000000"/>
              </w:rPr>
              <w:t>± 5.4</w:t>
            </w:r>
          </w:p>
        </w:tc>
      </w:tr>
      <w:tr w:rsidR="008509E3" w:rsidTr="0066198B">
        <w:trPr>
          <w:jc w:val="center"/>
        </w:trPr>
        <w:tc>
          <w:tcPr>
            <w:tcW w:w="1272" w:type="dxa"/>
            <w:vMerge/>
            <w:tcBorders>
              <w:right w:val="single" w:sz="4" w:space="0" w:color="auto"/>
            </w:tcBorders>
            <w:shd w:val="clear" w:color="auto" w:fill="FFFFFF"/>
          </w:tcPr>
          <w:p w:rsidR="008509E3" w:rsidRPr="00301031" w:rsidRDefault="008509E3" w:rsidP="00B12605">
            <w:pPr>
              <w:spacing w:line="240" w:lineRule="auto"/>
              <w:ind w:firstLine="0"/>
              <w:contextualSpacing/>
              <w:rPr>
                <w:b/>
                <w:bCs/>
                <w:color w:val="000000"/>
              </w:rPr>
            </w:pPr>
          </w:p>
        </w:tc>
        <w:tc>
          <w:tcPr>
            <w:tcW w:w="1269" w:type="dxa"/>
            <w:tcBorders>
              <w:left w:val="single" w:sz="4" w:space="0" w:color="auto"/>
            </w:tcBorders>
          </w:tcPr>
          <w:p w:rsidR="008509E3" w:rsidRPr="00301031" w:rsidRDefault="008509E3" w:rsidP="00B12605">
            <w:pPr>
              <w:spacing w:line="240" w:lineRule="auto"/>
              <w:ind w:firstLine="0"/>
              <w:contextualSpacing/>
              <w:jc w:val="center"/>
              <w:rPr>
                <w:b/>
                <w:color w:val="000000"/>
              </w:rPr>
            </w:pPr>
            <w:r w:rsidRPr="00301031">
              <w:rPr>
                <w:b/>
                <w:color w:val="000000"/>
              </w:rPr>
              <w:t>LF</w:t>
            </w:r>
          </w:p>
        </w:tc>
        <w:tc>
          <w:tcPr>
            <w:tcW w:w="1537" w:type="dxa"/>
          </w:tcPr>
          <w:p w:rsidR="008509E3" w:rsidRPr="00301031" w:rsidRDefault="008509E3" w:rsidP="00B12605">
            <w:pPr>
              <w:spacing w:line="240" w:lineRule="auto"/>
              <w:ind w:firstLine="0"/>
              <w:contextualSpacing/>
              <w:jc w:val="center"/>
              <w:rPr>
                <w:color w:val="000000"/>
              </w:rPr>
            </w:pPr>
            <w:r w:rsidRPr="00301031">
              <w:rPr>
                <w:color w:val="000000"/>
              </w:rPr>
              <w:t xml:space="preserve">78.6 </w:t>
            </w:r>
            <w:r w:rsidRPr="00301031">
              <w:rPr>
                <w:rFonts w:cs="Calibri"/>
                <w:color w:val="000000"/>
              </w:rPr>
              <w:t>± 6.7</w:t>
            </w:r>
          </w:p>
        </w:tc>
        <w:tc>
          <w:tcPr>
            <w:tcW w:w="1415" w:type="dxa"/>
          </w:tcPr>
          <w:p w:rsidR="008509E3" w:rsidRPr="00301031" w:rsidRDefault="008509E3" w:rsidP="00B12605">
            <w:pPr>
              <w:spacing w:line="240" w:lineRule="auto"/>
              <w:ind w:firstLine="0"/>
              <w:contextualSpacing/>
              <w:jc w:val="center"/>
              <w:rPr>
                <w:color w:val="000000"/>
              </w:rPr>
            </w:pPr>
            <w:r w:rsidRPr="00301031">
              <w:rPr>
                <w:color w:val="000000"/>
              </w:rPr>
              <w:t xml:space="preserve">28.8 </w:t>
            </w:r>
            <w:r w:rsidRPr="00301031">
              <w:rPr>
                <w:rFonts w:cs="Calibri"/>
                <w:color w:val="000000"/>
              </w:rPr>
              <w:t>± 8.2</w:t>
            </w:r>
          </w:p>
        </w:tc>
        <w:tc>
          <w:tcPr>
            <w:tcW w:w="1415" w:type="dxa"/>
          </w:tcPr>
          <w:p w:rsidR="008509E3" w:rsidRPr="00301031" w:rsidRDefault="008509E3" w:rsidP="00B12605">
            <w:pPr>
              <w:spacing w:line="240" w:lineRule="auto"/>
              <w:ind w:firstLine="0"/>
              <w:contextualSpacing/>
              <w:jc w:val="center"/>
              <w:rPr>
                <w:color w:val="000000"/>
              </w:rPr>
            </w:pPr>
            <w:r w:rsidRPr="00301031">
              <w:rPr>
                <w:color w:val="000000"/>
              </w:rPr>
              <w:t xml:space="preserve">70.6 </w:t>
            </w:r>
            <w:r w:rsidRPr="00301031">
              <w:rPr>
                <w:rFonts w:cs="Calibri"/>
                <w:color w:val="000000"/>
              </w:rPr>
              <w:t>± 13.6</w:t>
            </w:r>
          </w:p>
        </w:tc>
        <w:tc>
          <w:tcPr>
            <w:tcW w:w="1537" w:type="dxa"/>
          </w:tcPr>
          <w:p w:rsidR="008509E3" w:rsidRPr="00301031" w:rsidRDefault="008509E3" w:rsidP="00B12605">
            <w:pPr>
              <w:spacing w:line="240" w:lineRule="auto"/>
              <w:ind w:firstLine="0"/>
              <w:contextualSpacing/>
              <w:jc w:val="center"/>
              <w:rPr>
                <w:color w:val="000000"/>
              </w:rPr>
            </w:pPr>
            <w:r w:rsidRPr="00301031">
              <w:rPr>
                <w:color w:val="000000"/>
              </w:rPr>
              <w:t xml:space="preserve">102.0 </w:t>
            </w:r>
            <w:r w:rsidRPr="00301031">
              <w:rPr>
                <w:rFonts w:cs="Calibri"/>
                <w:color w:val="000000"/>
              </w:rPr>
              <w:t>± 12.9</w:t>
            </w:r>
          </w:p>
        </w:tc>
      </w:tr>
      <w:tr w:rsidR="008509E3" w:rsidTr="0066198B">
        <w:trPr>
          <w:jc w:val="center"/>
        </w:trPr>
        <w:tc>
          <w:tcPr>
            <w:tcW w:w="1272" w:type="dxa"/>
            <w:vMerge/>
            <w:tcBorders>
              <w:left w:val="nil"/>
              <w:right w:val="single" w:sz="4" w:space="0" w:color="auto"/>
            </w:tcBorders>
            <w:shd w:val="clear" w:color="auto" w:fill="FFFFFF"/>
          </w:tcPr>
          <w:p w:rsidR="008509E3" w:rsidRPr="00301031" w:rsidRDefault="008509E3" w:rsidP="00B12605">
            <w:pPr>
              <w:spacing w:line="240" w:lineRule="auto"/>
              <w:ind w:firstLine="0"/>
              <w:contextualSpacing/>
              <w:rPr>
                <w:b/>
                <w:bCs/>
                <w:color w:val="000000"/>
              </w:rPr>
            </w:pPr>
          </w:p>
        </w:tc>
        <w:tc>
          <w:tcPr>
            <w:tcW w:w="1269" w:type="dxa"/>
            <w:tcBorders>
              <w:left w:val="single" w:sz="4" w:space="0" w:color="auto"/>
              <w:right w:val="nil"/>
            </w:tcBorders>
            <w:shd w:val="clear" w:color="auto" w:fill="C0C0C0"/>
          </w:tcPr>
          <w:p w:rsidR="008509E3" w:rsidRPr="00301031" w:rsidRDefault="008509E3" w:rsidP="00B12605">
            <w:pPr>
              <w:spacing w:line="240" w:lineRule="auto"/>
              <w:ind w:firstLine="0"/>
              <w:contextualSpacing/>
              <w:jc w:val="center"/>
              <w:rPr>
                <w:b/>
                <w:color w:val="000000"/>
              </w:rPr>
            </w:pPr>
            <w:r w:rsidRPr="00301031">
              <w:rPr>
                <w:b/>
                <w:color w:val="000000"/>
              </w:rPr>
              <w:t>ISL</w:t>
            </w:r>
          </w:p>
        </w:tc>
        <w:tc>
          <w:tcPr>
            <w:tcW w:w="1537" w:type="dxa"/>
            <w:tcBorders>
              <w:left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color w:val="000000"/>
              </w:rPr>
              <w:t xml:space="preserve">119.7 </w:t>
            </w:r>
            <w:r w:rsidRPr="00301031">
              <w:rPr>
                <w:rFonts w:cs="Calibri"/>
                <w:color w:val="000000"/>
              </w:rPr>
              <w:t>± 14.7</w:t>
            </w:r>
          </w:p>
        </w:tc>
        <w:tc>
          <w:tcPr>
            <w:tcW w:w="1415" w:type="dxa"/>
            <w:tcBorders>
              <w:left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color w:val="000000"/>
              </w:rPr>
              <w:t xml:space="preserve">51.5 </w:t>
            </w:r>
            <w:r w:rsidRPr="00301031">
              <w:rPr>
                <w:rFonts w:cs="Calibri"/>
                <w:color w:val="000000"/>
              </w:rPr>
              <w:t>± 2.9</w:t>
            </w:r>
          </w:p>
        </w:tc>
        <w:tc>
          <w:tcPr>
            <w:tcW w:w="1415" w:type="dxa"/>
            <w:tcBorders>
              <w:left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color w:val="000000"/>
              </w:rPr>
              <w:t xml:space="preserve">96.5 </w:t>
            </w:r>
            <w:r w:rsidRPr="00301031">
              <w:rPr>
                <w:rFonts w:cs="Calibri"/>
                <w:color w:val="000000"/>
              </w:rPr>
              <w:t>± 35.8</w:t>
            </w:r>
          </w:p>
        </w:tc>
        <w:tc>
          <w:tcPr>
            <w:tcW w:w="1537" w:type="dxa"/>
            <w:tcBorders>
              <w:left w:val="nil"/>
              <w:right w:val="nil"/>
            </w:tcBorders>
            <w:shd w:val="clear" w:color="auto" w:fill="C0C0C0"/>
          </w:tcPr>
          <w:p w:rsidR="008509E3" w:rsidRPr="00301031" w:rsidRDefault="008509E3" w:rsidP="00B12605">
            <w:pPr>
              <w:spacing w:line="240" w:lineRule="auto"/>
              <w:ind w:firstLine="0"/>
              <w:contextualSpacing/>
              <w:jc w:val="center"/>
              <w:rPr>
                <w:color w:val="000000"/>
              </w:rPr>
            </w:pPr>
            <w:r w:rsidRPr="00301031">
              <w:rPr>
                <w:color w:val="000000"/>
              </w:rPr>
              <w:t xml:space="preserve">87.4 </w:t>
            </w:r>
            <w:r w:rsidRPr="00301031">
              <w:rPr>
                <w:rFonts w:cs="Calibri"/>
                <w:color w:val="000000"/>
              </w:rPr>
              <w:t>± 6.7</w:t>
            </w:r>
          </w:p>
        </w:tc>
      </w:tr>
      <w:tr w:rsidR="008509E3" w:rsidTr="0066198B">
        <w:trPr>
          <w:jc w:val="center"/>
        </w:trPr>
        <w:tc>
          <w:tcPr>
            <w:tcW w:w="1272" w:type="dxa"/>
            <w:vMerge/>
            <w:tcBorders>
              <w:right w:val="single" w:sz="4" w:space="0" w:color="auto"/>
            </w:tcBorders>
            <w:shd w:val="clear" w:color="auto" w:fill="FFFFFF"/>
          </w:tcPr>
          <w:p w:rsidR="008509E3" w:rsidRPr="00301031" w:rsidRDefault="008509E3" w:rsidP="00B12605">
            <w:pPr>
              <w:spacing w:line="240" w:lineRule="auto"/>
              <w:ind w:firstLine="0"/>
              <w:contextualSpacing/>
              <w:rPr>
                <w:b/>
                <w:bCs/>
                <w:color w:val="000000"/>
              </w:rPr>
            </w:pPr>
          </w:p>
        </w:tc>
        <w:tc>
          <w:tcPr>
            <w:tcW w:w="1269" w:type="dxa"/>
            <w:tcBorders>
              <w:left w:val="single" w:sz="4" w:space="0" w:color="auto"/>
            </w:tcBorders>
          </w:tcPr>
          <w:p w:rsidR="008509E3" w:rsidRPr="00301031" w:rsidRDefault="008509E3" w:rsidP="00B12605">
            <w:pPr>
              <w:spacing w:line="240" w:lineRule="auto"/>
              <w:ind w:firstLine="0"/>
              <w:contextualSpacing/>
              <w:jc w:val="center"/>
              <w:rPr>
                <w:b/>
                <w:color w:val="000000"/>
              </w:rPr>
            </w:pPr>
            <w:r w:rsidRPr="00301031">
              <w:rPr>
                <w:b/>
                <w:color w:val="000000"/>
              </w:rPr>
              <w:t>SSL</w:t>
            </w:r>
          </w:p>
        </w:tc>
        <w:tc>
          <w:tcPr>
            <w:tcW w:w="1537" w:type="dxa"/>
          </w:tcPr>
          <w:p w:rsidR="008509E3" w:rsidRPr="00301031" w:rsidRDefault="008509E3" w:rsidP="00B12605">
            <w:pPr>
              <w:spacing w:line="240" w:lineRule="auto"/>
              <w:ind w:firstLine="0"/>
              <w:contextualSpacing/>
              <w:jc w:val="center"/>
              <w:rPr>
                <w:color w:val="000000"/>
              </w:rPr>
            </w:pPr>
            <w:r w:rsidRPr="00301031">
              <w:rPr>
                <w:color w:val="000000"/>
              </w:rPr>
              <w:t>83.4</w:t>
            </w:r>
            <w:r w:rsidRPr="00301031">
              <w:rPr>
                <w:rFonts w:cs="Calibri"/>
                <w:color w:val="000000"/>
              </w:rPr>
              <w:t xml:space="preserve"> ± 21.4</w:t>
            </w:r>
          </w:p>
        </w:tc>
        <w:tc>
          <w:tcPr>
            <w:tcW w:w="1415" w:type="dxa"/>
          </w:tcPr>
          <w:p w:rsidR="008509E3" w:rsidRPr="00301031" w:rsidRDefault="008509E3" w:rsidP="00B12605">
            <w:pPr>
              <w:spacing w:line="240" w:lineRule="auto"/>
              <w:ind w:firstLine="0"/>
              <w:contextualSpacing/>
              <w:jc w:val="center"/>
              <w:rPr>
                <w:color w:val="000000"/>
              </w:rPr>
            </w:pPr>
            <w:r w:rsidRPr="00301031">
              <w:rPr>
                <w:color w:val="000000"/>
              </w:rPr>
              <w:t xml:space="preserve">70.6 </w:t>
            </w:r>
            <w:r w:rsidRPr="00301031">
              <w:rPr>
                <w:rFonts w:cs="Calibri"/>
                <w:color w:val="000000"/>
              </w:rPr>
              <w:t>± 45.0</w:t>
            </w:r>
          </w:p>
        </w:tc>
        <w:tc>
          <w:tcPr>
            <w:tcW w:w="1415" w:type="dxa"/>
          </w:tcPr>
          <w:p w:rsidR="008509E3" w:rsidRPr="00301031" w:rsidRDefault="008509E3" w:rsidP="00B12605">
            <w:pPr>
              <w:spacing w:line="240" w:lineRule="auto"/>
              <w:ind w:firstLine="0"/>
              <w:contextualSpacing/>
              <w:jc w:val="center"/>
              <w:rPr>
                <w:color w:val="000000"/>
              </w:rPr>
            </w:pPr>
            <w:r w:rsidRPr="00301031">
              <w:rPr>
                <w:color w:val="000000"/>
              </w:rPr>
              <w:t xml:space="preserve">109.4 </w:t>
            </w:r>
            <w:r w:rsidRPr="00301031">
              <w:rPr>
                <w:rFonts w:cs="Calibri"/>
                <w:color w:val="000000"/>
              </w:rPr>
              <w:t>± 2.5</w:t>
            </w:r>
          </w:p>
        </w:tc>
        <w:tc>
          <w:tcPr>
            <w:tcW w:w="1537" w:type="dxa"/>
          </w:tcPr>
          <w:p w:rsidR="008509E3" w:rsidRPr="00301031" w:rsidRDefault="008509E3" w:rsidP="00B12605">
            <w:pPr>
              <w:spacing w:line="240" w:lineRule="auto"/>
              <w:ind w:firstLine="0"/>
              <w:contextualSpacing/>
              <w:jc w:val="center"/>
              <w:rPr>
                <w:color w:val="000000"/>
              </w:rPr>
            </w:pPr>
            <w:r w:rsidRPr="00301031">
              <w:rPr>
                <w:color w:val="000000"/>
              </w:rPr>
              <w:t xml:space="preserve">106.3 </w:t>
            </w:r>
            <w:r w:rsidRPr="00301031">
              <w:rPr>
                <w:rFonts w:cs="Calibri"/>
                <w:color w:val="000000"/>
              </w:rPr>
              <w:t>± 9.7</w:t>
            </w:r>
          </w:p>
        </w:tc>
      </w:tr>
    </w:tbl>
    <w:p w:rsidR="00EF23E3" w:rsidRDefault="00EF23E3" w:rsidP="008D6799"/>
    <w:p w:rsidR="007D60E5" w:rsidRDefault="007D60E5" w:rsidP="00EE6A3C">
      <w:pPr>
        <w:pStyle w:val="Heading3"/>
        <w:numPr>
          <w:ilvl w:val="2"/>
          <w:numId w:val="11"/>
        </w:numPr>
        <w:spacing w:line="480" w:lineRule="auto"/>
      </w:pPr>
      <w:bookmarkStart w:id="102" w:name="_Toc356565905"/>
      <w:r>
        <w:t>Muscles</w:t>
      </w:r>
      <w:bookmarkEnd w:id="102"/>
    </w:p>
    <w:p w:rsidR="00702EB6" w:rsidRPr="00915971" w:rsidRDefault="00224753" w:rsidP="001816B6">
      <w:pPr>
        <w:spacing w:line="480" w:lineRule="auto"/>
      </w:pPr>
      <w:r>
        <w:t xml:space="preserve">While the testing of ligaments can be done in vitro, the muscles are not studied this way. Typical studies will report physiological changes in muscles. </w:t>
      </w:r>
      <w:proofErr w:type="spellStart"/>
      <w:r>
        <w:t>Belavy</w:t>
      </w:r>
      <w:proofErr w:type="spellEnd"/>
      <w:r>
        <w:t xml:space="preserve"> </w:t>
      </w:r>
      <w:proofErr w:type="gramStart"/>
      <w:r>
        <w:t>et</w:t>
      </w:r>
      <w:proofErr w:type="gramEnd"/>
      <w:r>
        <w:t xml:space="preserve"> al</w:t>
      </w:r>
      <w:r w:rsidR="00915971">
        <w:t>.</w:t>
      </w:r>
      <w:r w:rsidR="00915971">
        <w:rPr>
          <w:vertAlign w:val="superscript"/>
        </w:rPr>
        <w:t>4</w:t>
      </w:r>
      <w:r w:rsidR="009A74BD">
        <w:rPr>
          <w:vertAlign w:val="superscript"/>
        </w:rPr>
        <w:t>6</w:t>
      </w:r>
      <w:r>
        <w:t xml:space="preserve"> studied the effects of bed rest on the </w:t>
      </w:r>
      <w:r w:rsidRPr="00702EB6">
        <w:t xml:space="preserve">lumbar. </w:t>
      </w:r>
      <w:r w:rsidR="00702EB6" w:rsidRPr="00702EB6">
        <w:t xml:space="preserve">The </w:t>
      </w:r>
      <w:r w:rsidR="00702EB6">
        <w:t>cross-sectional areas</w:t>
      </w:r>
      <w:r w:rsidR="00702EB6" w:rsidRPr="00702EB6">
        <w:t xml:space="preserve"> of all muscles changed </w:t>
      </w:r>
      <w:r w:rsidR="00702EB6">
        <w:t>w</w:t>
      </w:r>
      <w:r w:rsidR="00702EB6" w:rsidRPr="00702EB6">
        <w:t xml:space="preserve">ith the rate of atrophy greatest </w:t>
      </w:r>
      <w:r w:rsidR="00702EB6">
        <w:t>for</w:t>
      </w:r>
      <w:r w:rsidR="00702EB6" w:rsidRPr="00702EB6">
        <w:t xml:space="preserve"> </w:t>
      </w:r>
      <w:proofErr w:type="spellStart"/>
      <w:r w:rsidR="00702EB6">
        <w:t>multifidus</w:t>
      </w:r>
      <w:proofErr w:type="spellEnd"/>
      <w:r w:rsidR="00702EB6" w:rsidRPr="00702EB6">
        <w:t xml:space="preserve"> </w:t>
      </w:r>
      <w:r w:rsidR="00702EB6">
        <w:t xml:space="preserve">at L4/L5 </w:t>
      </w:r>
      <w:r w:rsidR="00702EB6" w:rsidRPr="00702EB6">
        <w:t xml:space="preserve">and in the erector </w:t>
      </w:r>
      <w:proofErr w:type="spellStart"/>
      <w:r w:rsidR="00702EB6" w:rsidRPr="00702EB6">
        <w:t>spinae</w:t>
      </w:r>
      <w:proofErr w:type="spellEnd"/>
      <w:r w:rsidR="00702EB6">
        <w:t xml:space="preserve"> at L1/L2</w:t>
      </w:r>
      <w:r w:rsidR="00702EB6" w:rsidRPr="00702EB6">
        <w:t xml:space="preserve">. Atrophy of the </w:t>
      </w:r>
      <w:proofErr w:type="spellStart"/>
      <w:r w:rsidR="00702EB6" w:rsidRPr="00702EB6">
        <w:t>quadratus</w:t>
      </w:r>
      <w:proofErr w:type="spellEnd"/>
      <w:r w:rsidR="00702EB6" w:rsidRPr="00702EB6">
        <w:t xml:space="preserve"> </w:t>
      </w:r>
      <w:proofErr w:type="spellStart"/>
      <w:r w:rsidR="00702EB6" w:rsidRPr="00702EB6">
        <w:t>lumborum</w:t>
      </w:r>
      <w:proofErr w:type="spellEnd"/>
      <w:r w:rsidR="00702EB6" w:rsidRPr="00702EB6">
        <w:t xml:space="preserve"> was c</w:t>
      </w:r>
      <w:r w:rsidR="00702EB6">
        <w:t xml:space="preserve">onsistent throughout the muscle, </w:t>
      </w:r>
      <w:r w:rsidR="00702EB6" w:rsidRPr="00702EB6">
        <w:t xml:space="preserve">but </w:t>
      </w:r>
      <w:r w:rsidR="00702EB6">
        <w:t>cross-sectional area</w:t>
      </w:r>
      <w:r w:rsidR="00702EB6" w:rsidRPr="00702EB6">
        <w:t xml:space="preserve"> of </w:t>
      </w:r>
      <w:proofErr w:type="spellStart"/>
      <w:r w:rsidR="00702EB6" w:rsidRPr="00702EB6">
        <w:t>psoas</w:t>
      </w:r>
      <w:proofErr w:type="spellEnd"/>
      <w:r w:rsidR="00702EB6" w:rsidRPr="00702EB6">
        <w:t xml:space="preserve"> muscle increased.</w:t>
      </w:r>
      <w:r w:rsidR="00702EB6">
        <w:t xml:space="preserve"> </w:t>
      </w:r>
      <w:r w:rsidRPr="00224753">
        <w:t>Subjects who repo</w:t>
      </w:r>
      <w:r>
        <w:t xml:space="preserve">rted LBP after bed-rest showed </w:t>
      </w:r>
      <w:r w:rsidRPr="00224753">
        <w:t xml:space="preserve">greater increases in posterior disc height, and greater losses of </w:t>
      </w:r>
      <w:proofErr w:type="spellStart"/>
      <w:r>
        <w:t>multifidus</w:t>
      </w:r>
      <w:proofErr w:type="spellEnd"/>
      <w:r>
        <w:t xml:space="preserve"> cross-sectional area</w:t>
      </w:r>
      <w:r w:rsidRPr="00224753">
        <w:t xml:space="preserve"> at L4 and L5 than subjects who did not report pain</w:t>
      </w:r>
      <w:r w:rsidR="00702EB6">
        <w:t>.</w:t>
      </w:r>
      <w:r w:rsidRPr="00224753">
        <w:t xml:space="preserve"> Lifting exercise research has shown that in volunteers with low back pain their erector </w:t>
      </w:r>
      <w:proofErr w:type="spellStart"/>
      <w:r w:rsidRPr="00224753">
        <w:t>spinae</w:t>
      </w:r>
      <w:proofErr w:type="spellEnd"/>
      <w:r w:rsidRPr="00224753">
        <w:t xml:space="preserve"> </w:t>
      </w:r>
      <w:r w:rsidR="00967F44" w:rsidRPr="00224753">
        <w:t>activate</w:t>
      </w:r>
      <w:r w:rsidR="00967F44">
        <w:t>d</w:t>
      </w:r>
      <w:r w:rsidR="00967F44" w:rsidRPr="00224753">
        <w:t xml:space="preserve"> </w:t>
      </w:r>
      <w:r w:rsidRPr="00224753">
        <w:t>for longer periods of time than normal volunteers</w:t>
      </w:r>
      <w:r w:rsidR="00915971">
        <w:rPr>
          <w:vertAlign w:val="superscript"/>
        </w:rPr>
        <w:t>4</w:t>
      </w:r>
      <w:r w:rsidR="009A74BD">
        <w:rPr>
          <w:vertAlign w:val="superscript"/>
        </w:rPr>
        <w:t>7</w:t>
      </w:r>
      <w:r w:rsidRPr="00224753">
        <w:t xml:space="preserve">. A study done on cyclists </w:t>
      </w:r>
      <w:r w:rsidR="00967F44">
        <w:t>explained that subjects with pain experienced</w:t>
      </w:r>
      <w:r w:rsidRPr="00224753">
        <w:t xml:space="preserve"> a loss of co-contraction of the lower lumbar </w:t>
      </w:r>
      <w:proofErr w:type="spellStart"/>
      <w:r w:rsidRPr="00224753">
        <w:t>multifidus</w:t>
      </w:r>
      <w:proofErr w:type="spellEnd"/>
      <w:r w:rsidRPr="00224753">
        <w:t xml:space="preserve"> </w:t>
      </w:r>
      <w:r w:rsidR="00915971">
        <w:rPr>
          <w:vertAlign w:val="superscript"/>
        </w:rPr>
        <w:t>4</w:t>
      </w:r>
      <w:r w:rsidR="009A74BD">
        <w:rPr>
          <w:vertAlign w:val="superscript"/>
        </w:rPr>
        <w:t>8</w:t>
      </w:r>
      <w:r w:rsidRPr="00224753">
        <w:t>.</w:t>
      </w:r>
      <w:r w:rsidR="00702EB6">
        <w:t xml:space="preserve"> Other mathematical models </w:t>
      </w:r>
      <w:r w:rsidR="00702EB6">
        <w:lastRenderedPageBreak/>
        <w:t xml:space="preserve">have been created to simulate muscle forces on the lumbar; however the results are highly reliant on the line of action of the </w:t>
      </w:r>
      <w:r w:rsidR="00915971">
        <w:t>muscle</w:t>
      </w:r>
      <w:r w:rsidR="00915971">
        <w:rPr>
          <w:vertAlign w:val="superscript"/>
        </w:rPr>
        <w:t>4</w:t>
      </w:r>
      <w:r w:rsidR="009A74BD">
        <w:rPr>
          <w:vertAlign w:val="superscript"/>
        </w:rPr>
        <w:t>9</w:t>
      </w:r>
      <w:r w:rsidR="00915971">
        <w:t>.</w:t>
      </w:r>
    </w:p>
    <w:p w:rsidR="00F73901" w:rsidRDefault="00A14639" w:rsidP="00EE6A3C">
      <w:pPr>
        <w:pStyle w:val="Heading2"/>
        <w:numPr>
          <w:ilvl w:val="1"/>
          <w:numId w:val="11"/>
        </w:numPr>
        <w:spacing w:line="480" w:lineRule="auto"/>
      </w:pPr>
      <w:bookmarkStart w:id="103" w:name="_Toc356565906"/>
      <w:r>
        <w:t>Spine Disorders</w:t>
      </w:r>
      <w:r w:rsidR="004E210E">
        <w:t>:</w:t>
      </w:r>
      <w:r w:rsidR="00287801">
        <w:t xml:space="preserve"> Intervertebral Disc Degenerati</w:t>
      </w:r>
      <w:r w:rsidR="004E210E">
        <w:t>on</w:t>
      </w:r>
      <w:bookmarkEnd w:id="103"/>
    </w:p>
    <w:p w:rsidR="001816B6" w:rsidRDefault="008E121F" w:rsidP="007047BE">
      <w:pPr>
        <w:spacing w:line="480" w:lineRule="auto"/>
      </w:pPr>
      <w:r>
        <w:t>The lumbar spine is a highly complex system which relies on a large number of interactions to function. Age, trauma, spinal disorders, or other parameters can negatively impact this system. Although the spine has a tremendous ability to withstand most mechanical stresses, failure of some tissues can occur.</w:t>
      </w:r>
      <w:r w:rsidR="00287801">
        <w:t xml:space="preserve"> </w:t>
      </w:r>
      <w:r w:rsidR="001816B6">
        <w:t xml:space="preserve">Degeneration in the intervertebral disc is a broad </w:t>
      </w:r>
      <w:r w:rsidR="00287801">
        <w:t>term used</w:t>
      </w:r>
      <w:r w:rsidR="001816B6">
        <w:t xml:space="preserve"> to describe the biomechanical changes that happen to the disc's properties. </w:t>
      </w:r>
      <w:r w:rsidR="00D53253">
        <w:t xml:space="preserve">Once the disc begins to degenerate, </w:t>
      </w:r>
      <w:r w:rsidR="00DE67B6">
        <w:t xml:space="preserve">the composition of the tissue begins to change. There is a structural disorganization of the disc with the loss in </w:t>
      </w:r>
      <w:proofErr w:type="spellStart"/>
      <w:r w:rsidR="00DE67B6">
        <w:t>proteogylcans</w:t>
      </w:r>
      <w:proofErr w:type="spellEnd"/>
      <w:r w:rsidR="00DE67B6">
        <w:t xml:space="preserve"> which in turn causes failure in the hydrostatic mechanism. Degeneration can occur in the nucleus or annulus, and depending </w:t>
      </w:r>
      <w:r w:rsidR="00B34D81">
        <w:t xml:space="preserve">on </w:t>
      </w:r>
      <w:r w:rsidR="00DE67B6">
        <w:t>where it does occur</w:t>
      </w:r>
      <w:r w:rsidR="00B34D81">
        <w:t>,</w:t>
      </w:r>
      <w:r w:rsidR="00DE67B6">
        <w:t xml:space="preserve"> different issues will lead to pain.</w:t>
      </w:r>
    </w:p>
    <w:p w:rsidR="00287801" w:rsidRDefault="00DE67B6" w:rsidP="00287801">
      <w:pPr>
        <w:spacing w:line="480" w:lineRule="auto"/>
        <w:ind w:firstLine="0"/>
      </w:pPr>
      <w:r>
        <w:tab/>
        <w:t xml:space="preserve">A degenerated annulus can result in microscopic fragmentations of annulus fibers called fissures.  Annular tears may result at the corners </w:t>
      </w:r>
      <w:r w:rsidR="00B34D81">
        <w:t>separating</w:t>
      </w:r>
      <w:r>
        <w:t xml:space="preserve"> the annulus from the endplates. Furthermore, concentric cracks, cavities, an</w:t>
      </w:r>
      <w:r w:rsidR="004E210E">
        <w:t xml:space="preserve">d radiating ruptures can occur. </w:t>
      </w:r>
      <w:proofErr w:type="spellStart"/>
      <w:r w:rsidR="00B34D81">
        <w:t>Videman</w:t>
      </w:r>
      <w:proofErr w:type="spellEnd"/>
      <w:r w:rsidR="00B34D81">
        <w:t xml:space="preserve"> and Nurminen</w:t>
      </w:r>
      <w:r w:rsidR="009A74BD">
        <w:rPr>
          <w:vertAlign w:val="superscript"/>
        </w:rPr>
        <w:t>50</w:t>
      </w:r>
      <w:r w:rsidR="00B34D81">
        <w:t xml:space="preserve"> found that annular tears risk increases with age and were almost unavoidable at 65+. </w:t>
      </w:r>
      <w:r>
        <w:t>Finally a decrease in radial tensile strength of the annul</w:t>
      </w:r>
      <w:r w:rsidR="00B34D81">
        <w:t>u</w:t>
      </w:r>
      <w:r>
        <w:t>s may result in disc bulging. A degenerated nucleus will result in loss of water content.</w:t>
      </w:r>
      <w:r w:rsidR="00BC065B">
        <w:t xml:space="preserve"> As the nucleus losses water </w:t>
      </w:r>
      <w:proofErr w:type="spellStart"/>
      <w:r>
        <w:t>collagenation</w:t>
      </w:r>
      <w:proofErr w:type="spellEnd"/>
      <w:r>
        <w:t xml:space="preserve"> occurs in the nucleus. This will </w:t>
      </w:r>
      <w:r w:rsidR="00287801">
        <w:t xml:space="preserve">result in the nucleus becoming stiffer thus increasing the elastic modulus. At a point the nucleus material property will react similar to the annulus. If the entire disc degenerates, disc </w:t>
      </w:r>
      <w:proofErr w:type="spellStart"/>
      <w:r w:rsidR="00287801">
        <w:t>herniation</w:t>
      </w:r>
      <w:proofErr w:type="spellEnd"/>
      <w:r w:rsidR="00287801">
        <w:t xml:space="preserve"> into the spinal canal is highly likely. This will result in low back pain due to pinched nerves.</w:t>
      </w:r>
      <w:r w:rsidR="004E210E">
        <w:t xml:space="preserve"> </w:t>
      </w:r>
    </w:p>
    <w:p w:rsidR="001816B6" w:rsidRPr="001816B6" w:rsidRDefault="00287801" w:rsidP="00287801">
      <w:pPr>
        <w:spacing w:line="480" w:lineRule="auto"/>
        <w:ind w:firstLine="0"/>
      </w:pPr>
      <w:r>
        <w:lastRenderedPageBreak/>
        <w:tab/>
      </w:r>
      <w:r w:rsidR="001816B6" w:rsidRPr="006A2F74">
        <w:t>Diagnosis of degenerative disc disease shows one of the issues as disc space narrowing which has been sho</w:t>
      </w:r>
      <w:r w:rsidR="00E00A46">
        <w:t>wn to be an indicator for pain</w:t>
      </w:r>
      <w:r w:rsidR="009A74BD">
        <w:rPr>
          <w:vertAlign w:val="superscript"/>
        </w:rPr>
        <w:t>51</w:t>
      </w:r>
      <w:r w:rsidR="001816B6" w:rsidRPr="006A2F74">
        <w:t xml:space="preserve">. This narrows the space between adjacent segments and increases the loading of the </w:t>
      </w:r>
      <w:r w:rsidR="00E00A46">
        <w:t>facet joint causing impingement</w:t>
      </w:r>
      <w:r w:rsidR="00E00A46">
        <w:rPr>
          <w:vertAlign w:val="superscript"/>
        </w:rPr>
        <w:t>5</w:t>
      </w:r>
      <w:r w:rsidR="009A74BD">
        <w:rPr>
          <w:vertAlign w:val="superscript"/>
        </w:rPr>
        <w:t>2</w:t>
      </w:r>
      <w:r w:rsidR="00E00A46">
        <w:t xml:space="preserve">. </w:t>
      </w:r>
      <w:r>
        <w:t xml:space="preserve">Spinal </w:t>
      </w:r>
      <w:proofErr w:type="spellStart"/>
      <w:r>
        <w:t>stenosis</w:t>
      </w:r>
      <w:proofErr w:type="spellEnd"/>
      <w:r>
        <w:t xml:space="preserve"> is a possibility as the disc space is narrowed. The Thompson grading scale</w:t>
      </w:r>
      <w:r w:rsidR="00E00A46">
        <w:rPr>
          <w:vertAlign w:val="superscript"/>
        </w:rPr>
        <w:t>5</w:t>
      </w:r>
      <w:r w:rsidR="009A74BD">
        <w:rPr>
          <w:vertAlign w:val="superscript"/>
        </w:rPr>
        <w:t>3</w:t>
      </w:r>
      <w:r>
        <w:t xml:space="preserve"> is a five-category grading scheme for accessing the gross morphology of the intervertebral disc. </w:t>
      </w:r>
      <w:r w:rsidR="007047BE">
        <w:t xml:space="preserve">While this method does provide a decent amount of information the grading is subject to observer error. </w:t>
      </w:r>
      <w:r w:rsidR="007047BE" w:rsidRPr="007047BE">
        <w:t>The agreement between the assigned and average grades was 85, 92, 68, 90, and 76% for Grades I through V</w:t>
      </w:r>
      <w:r w:rsidR="007047BE">
        <w:t>.</w:t>
      </w:r>
    </w:p>
    <w:p w:rsidR="00A14639" w:rsidRDefault="00A14639" w:rsidP="00EE6A3C">
      <w:pPr>
        <w:pStyle w:val="Heading2"/>
        <w:numPr>
          <w:ilvl w:val="1"/>
          <w:numId w:val="11"/>
        </w:numPr>
        <w:spacing w:line="480" w:lineRule="auto"/>
      </w:pPr>
      <w:bookmarkStart w:id="104" w:name="_Toc356565907"/>
      <w:r>
        <w:t>Treatment</w:t>
      </w:r>
      <w:r w:rsidR="00A00193">
        <w:t>: Fusion</w:t>
      </w:r>
      <w:bookmarkEnd w:id="104"/>
    </w:p>
    <w:p w:rsidR="005735D3" w:rsidRPr="00E00A46" w:rsidRDefault="004E210E" w:rsidP="004E210E">
      <w:pPr>
        <w:spacing w:line="480" w:lineRule="auto"/>
      </w:pPr>
      <w:r w:rsidRPr="00967F44">
        <w:t xml:space="preserve">While hip and knee joint replacement surgery or </w:t>
      </w:r>
      <w:proofErr w:type="spellStart"/>
      <w:r w:rsidRPr="00967F44">
        <w:t>anthroplasty</w:t>
      </w:r>
      <w:proofErr w:type="spellEnd"/>
      <w:r w:rsidRPr="00967F44">
        <w:t xml:space="preserve"> has grown increasingly common with a high degree of patient satisfaction, spine </w:t>
      </w:r>
      <w:proofErr w:type="spellStart"/>
      <w:r w:rsidRPr="00967F44">
        <w:t>anthroplasty</w:t>
      </w:r>
      <w:proofErr w:type="spellEnd"/>
      <w:r w:rsidRPr="00967F44">
        <w:t xml:space="preserve"> (or artificial disc replacement) has not been a viable option in the U.S. The current strategy to tackle the problem of low back pain is mechanical treatments and has made spinal fusion the most common treatment of severe degeneration of the spine in the United States</w:t>
      </w:r>
      <w:r w:rsidR="00E00A46" w:rsidRPr="00967F44">
        <w:rPr>
          <w:vertAlign w:val="superscript"/>
        </w:rPr>
        <w:t>1</w:t>
      </w:r>
      <w:r w:rsidR="00373B22" w:rsidRPr="00967F44">
        <w:rPr>
          <w:vertAlign w:val="superscript"/>
        </w:rPr>
        <w:t>, 8</w:t>
      </w:r>
      <w:r w:rsidRPr="00967F44">
        <w:t xml:space="preserve">. A fusion is performed to prevent or correct a deformity, to stabilize the spine, or </w:t>
      </w:r>
      <w:r w:rsidR="00E00A46" w:rsidRPr="00967F44">
        <w:t>to relieve chronic pain</w:t>
      </w:r>
      <w:r w:rsidR="00E00A46" w:rsidRPr="002874DA">
        <w:rPr>
          <w:vertAlign w:val="superscript"/>
        </w:rPr>
        <w:t>5</w:t>
      </w:r>
      <w:r w:rsidR="009A74BD" w:rsidRPr="002874DA">
        <w:rPr>
          <w:vertAlign w:val="superscript"/>
        </w:rPr>
        <w:t>4</w:t>
      </w:r>
      <w:r w:rsidRPr="00967F44">
        <w:t>. The spinal disc or discs between the vertebrae levels are removed and the adjacent vertebrae are fused using donor bone grafts or bone grafts from the patient’s hip. Metal devices secured by screws are sometimes used for better fixation of the fused vertebrae</w:t>
      </w:r>
      <w:r w:rsidR="00E00A46" w:rsidRPr="00967F44">
        <w:rPr>
          <w:vertAlign w:val="superscript"/>
        </w:rPr>
        <w:t>5</w:t>
      </w:r>
      <w:r w:rsidR="009A74BD" w:rsidRPr="00967F44">
        <w:rPr>
          <w:vertAlign w:val="superscript"/>
        </w:rPr>
        <w:t>5</w:t>
      </w:r>
      <w:r w:rsidRPr="00967F44">
        <w:t>. Spinal fusion results in some loss of flexibility and range of motion in the spine and requires a long recovery period to allow the bone</w:t>
      </w:r>
      <w:r>
        <w:t xml:space="preserve"> </w:t>
      </w:r>
      <w:r w:rsidRPr="00967F44">
        <w:t xml:space="preserve">grafts to grow and fuse the vertebrae together. </w:t>
      </w:r>
      <w:r w:rsidR="00967F44" w:rsidRPr="00967F44">
        <w:t>This may cause further problems to develop at other levels, thereby increasing the cha</w:t>
      </w:r>
      <w:r w:rsidR="00967F44">
        <w:t>nces of additional back surgery</w:t>
      </w:r>
      <w:r w:rsidR="00E00A46" w:rsidRPr="00967F44">
        <w:rPr>
          <w:vertAlign w:val="superscript"/>
        </w:rPr>
        <w:t>5</w:t>
      </w:r>
      <w:r w:rsidR="009A74BD" w:rsidRPr="00967F44">
        <w:rPr>
          <w:vertAlign w:val="superscript"/>
        </w:rPr>
        <w:t>5</w:t>
      </w:r>
      <w:r w:rsidR="00E00A46" w:rsidRPr="00967F44">
        <w:rPr>
          <w:vertAlign w:val="superscript"/>
        </w:rPr>
        <w:t>-5</w:t>
      </w:r>
      <w:r w:rsidR="009A74BD" w:rsidRPr="00967F44">
        <w:rPr>
          <w:vertAlign w:val="superscript"/>
        </w:rPr>
        <w:t>7</w:t>
      </w:r>
      <w:r w:rsidR="00E00A46" w:rsidRPr="00967F44">
        <w:t>.</w:t>
      </w:r>
      <w:r w:rsidR="00967F44">
        <w:t xml:space="preserve"> </w:t>
      </w:r>
      <w:r w:rsidR="00967F44" w:rsidRPr="00967F44">
        <w:t xml:space="preserve">Spinal fusion is therefore more of a treatment for current pain and does not stop the progression of degeneration in the spine. </w:t>
      </w:r>
    </w:p>
    <w:p w:rsidR="004E210E" w:rsidRDefault="004E210E" w:rsidP="00EE6A3C">
      <w:pPr>
        <w:pStyle w:val="Heading3"/>
        <w:numPr>
          <w:ilvl w:val="2"/>
          <w:numId w:val="11"/>
        </w:numPr>
        <w:spacing w:line="480" w:lineRule="auto"/>
      </w:pPr>
      <w:bookmarkStart w:id="105" w:name="_Toc356565908"/>
      <w:r>
        <w:lastRenderedPageBreak/>
        <w:t>Adjacent Segment Degeneration</w:t>
      </w:r>
      <w:bookmarkEnd w:id="105"/>
      <w:r>
        <w:t xml:space="preserve">  </w:t>
      </w:r>
    </w:p>
    <w:p w:rsidR="004E210E" w:rsidRPr="00E00A46" w:rsidRDefault="004E210E" w:rsidP="004E210E">
      <w:pPr>
        <w:spacing w:line="480" w:lineRule="auto"/>
        <w:ind w:firstLine="0"/>
      </w:pPr>
      <w:r>
        <w:tab/>
        <w:t xml:space="preserve">Many long term clinical studies have been conducted to reveal that while patients acquire adjacent segment degeneration, there was no clinical correlation. Lehmann </w:t>
      </w:r>
      <w:proofErr w:type="gramStart"/>
      <w:r>
        <w:t>et</w:t>
      </w:r>
      <w:proofErr w:type="gramEnd"/>
      <w:r>
        <w:t xml:space="preserve"> al.</w:t>
      </w:r>
      <w:r w:rsidR="00E00A46">
        <w:rPr>
          <w:vertAlign w:val="superscript"/>
        </w:rPr>
        <w:t>5</w:t>
      </w:r>
      <w:r w:rsidR="009A74BD">
        <w:rPr>
          <w:vertAlign w:val="superscript"/>
        </w:rPr>
        <w:t>8</w:t>
      </w:r>
      <w:r>
        <w:t xml:space="preserve"> studied 32 patients over a 30 year period. Nearly half of the patients developed instability at the segment superiorly adjacent</w:t>
      </w:r>
      <w:r w:rsidR="00967F44">
        <w:t>,</w:t>
      </w:r>
      <w:r>
        <w:t xml:space="preserve"> </w:t>
      </w:r>
      <w:r w:rsidR="00967F44">
        <w:t xml:space="preserve">but </w:t>
      </w:r>
      <w:r>
        <w:t>there was no clinical co</w:t>
      </w:r>
      <w:r w:rsidR="002553D3">
        <w:t>rrelation between the patients</w:t>
      </w:r>
      <w:r>
        <w:t xml:space="preserve">. </w:t>
      </w:r>
      <w:proofErr w:type="spellStart"/>
      <w:r>
        <w:t>Luk</w:t>
      </w:r>
      <w:proofErr w:type="spellEnd"/>
      <w:r>
        <w:t xml:space="preserve"> </w:t>
      </w:r>
      <w:proofErr w:type="gramStart"/>
      <w:r>
        <w:t>et</w:t>
      </w:r>
      <w:proofErr w:type="gramEnd"/>
      <w:r>
        <w:t xml:space="preserve"> al.</w:t>
      </w:r>
      <w:r w:rsidR="00E00A46">
        <w:rPr>
          <w:vertAlign w:val="superscript"/>
        </w:rPr>
        <w:t>5</w:t>
      </w:r>
      <w:r w:rsidR="009A74BD">
        <w:rPr>
          <w:vertAlign w:val="superscript"/>
        </w:rPr>
        <w:t>9</w:t>
      </w:r>
      <w:r>
        <w:t xml:space="preserve"> found that </w:t>
      </w:r>
      <w:proofErr w:type="spellStart"/>
      <w:r>
        <w:t>hypermobility</w:t>
      </w:r>
      <w:proofErr w:type="spellEnd"/>
      <w:r>
        <w:t xml:space="preserve"> at the adjacent level increased with follow-up time; however the mobility did not correlate with the cli</w:t>
      </w:r>
      <w:r w:rsidR="00E00A46">
        <w:t xml:space="preserve">nical </w:t>
      </w:r>
      <w:r w:rsidR="00BC065B">
        <w:t xml:space="preserve">symptoms. </w:t>
      </w:r>
      <w:proofErr w:type="spellStart"/>
      <w:r>
        <w:t>Penta</w:t>
      </w:r>
      <w:proofErr w:type="spellEnd"/>
      <w:r>
        <w:t xml:space="preserve"> </w:t>
      </w:r>
      <w:proofErr w:type="gramStart"/>
      <w:r>
        <w:t>et</w:t>
      </w:r>
      <w:proofErr w:type="gramEnd"/>
      <w:r>
        <w:t xml:space="preserve"> al.</w:t>
      </w:r>
      <w:r w:rsidR="009A74BD">
        <w:rPr>
          <w:vertAlign w:val="superscript"/>
        </w:rPr>
        <w:t>60</w:t>
      </w:r>
      <w:r>
        <w:t xml:space="preserve"> conducted a 10 year study where two similar groups of patients were compared. One group received a fusion and the other group received a different treatment. They concluded that there was no significant difference in rates of adjacent segment disease with approximately one-third of patients developed degen</w:t>
      </w:r>
      <w:r w:rsidR="00E00A46">
        <w:t>eration at the adjacent levels</w:t>
      </w:r>
      <w:r>
        <w:t xml:space="preserve">.  While </w:t>
      </w:r>
      <w:r w:rsidR="006F4179">
        <w:t>clinical</w:t>
      </w:r>
      <w:r>
        <w:t xml:space="preserve"> follow-up haven't shown correlation, stress analysis has been conducted on simulated spinal fusions which report that the adjacent levels has an increased intradiscal pressures which increases with the number of levels fused </w:t>
      </w:r>
      <w:r w:rsidR="009A74BD">
        <w:rPr>
          <w:vertAlign w:val="superscript"/>
        </w:rPr>
        <w:t>61</w:t>
      </w:r>
      <w:r w:rsidR="00E00A46">
        <w:t>.</w:t>
      </w:r>
    </w:p>
    <w:p w:rsidR="002553D3" w:rsidRDefault="002553D3" w:rsidP="00EE6A3C">
      <w:pPr>
        <w:pStyle w:val="Heading2"/>
        <w:numPr>
          <w:ilvl w:val="1"/>
          <w:numId w:val="11"/>
        </w:numPr>
        <w:spacing w:line="480" w:lineRule="auto"/>
      </w:pPr>
      <w:bookmarkStart w:id="106" w:name="_Toc356565909"/>
      <w:r>
        <w:t>Treatment: Motion Preserving</w:t>
      </w:r>
      <w:bookmarkEnd w:id="106"/>
    </w:p>
    <w:p w:rsidR="009A74BD" w:rsidRDefault="00E27DAC" w:rsidP="007861BA">
      <w:pPr>
        <w:spacing w:line="480" w:lineRule="auto"/>
      </w:pPr>
      <w:r>
        <w:t xml:space="preserve">While fusions are the most common type of treatment for degenerative discs one of the major downfalls is that as discussed above that it removes all motion from the affected area and may cause adjacent issues in other discs. Total disc replacement (TDR) surgery has been a relatively new and active place for orthopedic companies to develop a device which will restore pain free motion. One of the driving reasons for this technology is the treatment of younger patients and their dissatisfaction of fusion. </w:t>
      </w:r>
      <w:r w:rsidR="00734C13">
        <w:t>One of the first major issues with this technique is the long list of contraindications which would cause patients to not be suitable for the surgery. Huang et al.</w:t>
      </w:r>
      <w:r w:rsidR="00E00A46">
        <w:rPr>
          <w:vertAlign w:val="superscript"/>
        </w:rPr>
        <w:t>6</w:t>
      </w:r>
      <w:r w:rsidR="009A74BD">
        <w:rPr>
          <w:vertAlign w:val="superscript"/>
        </w:rPr>
        <w:t>2</w:t>
      </w:r>
      <w:r w:rsidR="00734C13">
        <w:t xml:space="preserve"> found that out of 100 candidates receiving fusion and non</w:t>
      </w:r>
      <w:r w:rsidR="001C5D26">
        <w:t>-</w:t>
      </w:r>
      <w:r w:rsidR="00734C13">
        <w:t xml:space="preserve">fusion spine surgery only 5% would meet the </w:t>
      </w:r>
      <w:r w:rsidR="00734C13">
        <w:lastRenderedPageBreak/>
        <w:t>strict inclusion/exclusion requirements. The study also noted that 100% of the fusion candidates ha</w:t>
      </w:r>
      <w:r w:rsidR="00BC065B">
        <w:t>d at least one contraindication</w:t>
      </w:r>
      <w:r w:rsidR="00734C13">
        <w:t xml:space="preserve"> which leads them to conclude that TDR would not eliminate the need for fusions.</w:t>
      </w:r>
      <w:r w:rsidR="009A74BD">
        <w:t xml:space="preserve"> </w:t>
      </w:r>
      <w:r w:rsidR="00734C13">
        <w:t xml:space="preserve">One of the pioneering artificial disc replacements was the </w:t>
      </w:r>
      <w:proofErr w:type="spellStart"/>
      <w:r w:rsidR="00734C13">
        <w:t>Charit</w:t>
      </w:r>
      <w:r w:rsidR="00734C13">
        <w:rPr>
          <w:rFonts w:cs="Calibri"/>
        </w:rPr>
        <w:t>é</w:t>
      </w:r>
      <w:proofErr w:type="spellEnd"/>
      <w:r w:rsidR="00CA6C7D">
        <w:rPr>
          <w:rFonts w:cs="Calibri"/>
        </w:rPr>
        <w:t xml:space="preserve"> artificial disc which was designed at the Center of Musculoskeletal Surgery at the Medical University of Berlin. However in the United States this disc did not demonstrate, in the short-term, a clear superiority over an anterior lumbar </w:t>
      </w:r>
      <w:proofErr w:type="spellStart"/>
      <w:r w:rsidR="00CA6C7D">
        <w:rPr>
          <w:rFonts w:cs="Calibri"/>
        </w:rPr>
        <w:t>interbody</w:t>
      </w:r>
      <w:proofErr w:type="spellEnd"/>
      <w:r w:rsidR="00CA6C7D">
        <w:rPr>
          <w:rFonts w:cs="Calibri"/>
        </w:rPr>
        <w:t xml:space="preserve"> fusion with a standalone cage during the IDE trial</w:t>
      </w:r>
      <w:r w:rsidR="00E00A46">
        <w:rPr>
          <w:rFonts w:cs="Calibri"/>
          <w:vertAlign w:val="superscript"/>
        </w:rPr>
        <w:t>6</w:t>
      </w:r>
      <w:r w:rsidR="009A74BD">
        <w:rPr>
          <w:rFonts w:cs="Calibri"/>
          <w:vertAlign w:val="superscript"/>
        </w:rPr>
        <w:t>3</w:t>
      </w:r>
      <w:r w:rsidR="00CA6C7D">
        <w:rPr>
          <w:rFonts w:cs="Calibri"/>
        </w:rPr>
        <w:t xml:space="preserve">. With limited data demonstrating cost effectiveness of the </w:t>
      </w:r>
      <w:proofErr w:type="spellStart"/>
      <w:r w:rsidR="00CA6C7D">
        <w:t>Charit</w:t>
      </w:r>
      <w:r w:rsidR="00CA6C7D">
        <w:rPr>
          <w:rFonts w:cs="Calibri"/>
        </w:rPr>
        <w:t>é</w:t>
      </w:r>
      <w:proofErr w:type="spellEnd"/>
      <w:r w:rsidR="00CA6C7D">
        <w:rPr>
          <w:rFonts w:cs="Calibri"/>
        </w:rPr>
        <w:t xml:space="preserve"> over fusions, insurance companies and Medicare and Medicaid have stopped </w:t>
      </w:r>
      <w:r w:rsidR="007861BA">
        <w:rPr>
          <w:rFonts w:cs="Calibri"/>
        </w:rPr>
        <w:t>authorizing or reimbursing for the</w:t>
      </w:r>
      <w:r w:rsidR="00E00A46">
        <w:rPr>
          <w:rFonts w:cs="Calibri"/>
        </w:rPr>
        <w:t xml:space="preserve"> procedure in the United States</w:t>
      </w:r>
      <w:r w:rsidR="00E00A46">
        <w:rPr>
          <w:rFonts w:cs="Calibri"/>
          <w:vertAlign w:val="superscript"/>
        </w:rPr>
        <w:t>6</w:t>
      </w:r>
      <w:r w:rsidR="009A74BD">
        <w:rPr>
          <w:rFonts w:cs="Calibri"/>
          <w:vertAlign w:val="superscript"/>
        </w:rPr>
        <w:t>4</w:t>
      </w:r>
      <w:r w:rsidR="00E00A46">
        <w:rPr>
          <w:rFonts w:cs="Calibri"/>
        </w:rPr>
        <w:t>.</w:t>
      </w:r>
    </w:p>
    <w:p w:rsidR="007861BA" w:rsidRPr="008A6E60" w:rsidRDefault="00967F44" w:rsidP="007861BA">
      <w:pPr>
        <w:spacing w:line="480" w:lineRule="auto"/>
      </w:pPr>
      <w:r>
        <w:rPr>
          <w:rFonts w:cs="Calibri"/>
        </w:rPr>
        <w:t>Another</w:t>
      </w:r>
      <w:r w:rsidR="007861BA">
        <w:rPr>
          <w:rFonts w:cs="Calibri"/>
        </w:rPr>
        <w:t xml:space="preserve"> motion preserving technologies to come out is the Scient'x </w:t>
      </w:r>
      <w:r w:rsidR="007861BA" w:rsidRPr="007861BA">
        <w:rPr>
          <w:rFonts w:cs="Calibri"/>
        </w:rPr>
        <w:t>rod</w:t>
      </w:r>
      <w:r w:rsidR="007861BA">
        <w:rPr>
          <w:rFonts w:cs="Calibri"/>
        </w:rPr>
        <w:t xml:space="preserve">. Currently in the United States this technology may </w:t>
      </w:r>
      <w:r w:rsidR="00BE1615">
        <w:rPr>
          <w:rFonts w:cs="Calibri"/>
        </w:rPr>
        <w:t xml:space="preserve">be </w:t>
      </w:r>
      <w:r w:rsidR="007861BA">
        <w:rPr>
          <w:rFonts w:cs="Calibri"/>
        </w:rPr>
        <w:t xml:space="preserve">used as an adjunct to fusions. The dynamic rod </w:t>
      </w:r>
      <w:r w:rsidR="007861BA" w:rsidRPr="007861BA">
        <w:rPr>
          <w:rFonts w:cs="Calibri"/>
        </w:rPr>
        <w:t>allows</w:t>
      </w:r>
      <w:r w:rsidR="007861BA">
        <w:rPr>
          <w:rFonts w:cs="Calibri"/>
        </w:rPr>
        <w:t xml:space="preserve"> </w:t>
      </w:r>
      <w:r w:rsidR="007861BA" w:rsidRPr="007861BA">
        <w:rPr>
          <w:rFonts w:cs="Calibri"/>
        </w:rPr>
        <w:t xml:space="preserve">decompression of the </w:t>
      </w:r>
      <w:proofErr w:type="spellStart"/>
      <w:r w:rsidR="007861BA" w:rsidRPr="007861BA">
        <w:rPr>
          <w:rFonts w:cs="Calibri"/>
        </w:rPr>
        <w:t>stenotic</w:t>
      </w:r>
      <w:proofErr w:type="spellEnd"/>
      <w:r w:rsidR="007861BA" w:rsidRPr="007861BA">
        <w:rPr>
          <w:rFonts w:cs="Calibri"/>
        </w:rPr>
        <w:t xml:space="preserve"> motion segment and controlled</w:t>
      </w:r>
      <w:r w:rsidR="007861BA">
        <w:rPr>
          <w:rFonts w:cs="Calibri"/>
        </w:rPr>
        <w:t xml:space="preserve"> </w:t>
      </w:r>
      <w:r w:rsidR="007861BA" w:rsidRPr="007861BA">
        <w:rPr>
          <w:rFonts w:cs="Calibri"/>
        </w:rPr>
        <w:t xml:space="preserve">movement of the </w:t>
      </w:r>
      <w:r w:rsidR="007861BA">
        <w:rPr>
          <w:rFonts w:cs="Calibri"/>
        </w:rPr>
        <w:t>f</w:t>
      </w:r>
      <w:r w:rsidR="007861BA" w:rsidRPr="007861BA">
        <w:rPr>
          <w:rFonts w:cs="Calibri"/>
        </w:rPr>
        <w:t>unctional spine unit, simultaneously</w:t>
      </w:r>
      <w:r w:rsidR="007861BA">
        <w:rPr>
          <w:rFonts w:cs="Calibri"/>
        </w:rPr>
        <w:t xml:space="preserve"> </w:t>
      </w:r>
      <w:r w:rsidR="007861BA" w:rsidRPr="007861BA">
        <w:rPr>
          <w:rFonts w:cs="Calibri"/>
        </w:rPr>
        <w:t>unloading and protecting it from excessive forces or motion.</w:t>
      </w:r>
      <w:r w:rsidR="007861BA">
        <w:rPr>
          <w:rFonts w:cs="Calibri"/>
        </w:rPr>
        <w:t xml:space="preserve"> </w:t>
      </w:r>
      <w:r w:rsidR="00E00A46">
        <w:rPr>
          <w:rFonts w:cs="Calibri"/>
        </w:rPr>
        <w:t>In a ten</w:t>
      </w:r>
      <w:r w:rsidR="00A65A84">
        <w:rPr>
          <w:rFonts w:cs="Calibri"/>
        </w:rPr>
        <w:t xml:space="preserve"> year follow-up study, </w:t>
      </w:r>
      <w:r w:rsidR="00BE1615">
        <w:rPr>
          <w:rFonts w:cs="Calibri"/>
        </w:rPr>
        <w:t>clinical</w:t>
      </w:r>
      <w:r w:rsidR="00A65A84">
        <w:rPr>
          <w:rFonts w:cs="Calibri"/>
        </w:rPr>
        <w:t xml:space="preserve"> outcomes all showed improves and radiographic results were all good as well with no</w:t>
      </w:r>
      <w:r w:rsidR="00E00A46">
        <w:rPr>
          <w:rFonts w:cs="Calibri"/>
        </w:rPr>
        <w:t xml:space="preserve"> loss in adjacent disc height</w:t>
      </w:r>
      <w:r w:rsidR="00E00A46">
        <w:rPr>
          <w:rFonts w:cs="Calibri"/>
          <w:vertAlign w:val="superscript"/>
        </w:rPr>
        <w:t>6</w:t>
      </w:r>
      <w:r w:rsidR="009A74BD">
        <w:rPr>
          <w:rFonts w:cs="Calibri"/>
          <w:vertAlign w:val="superscript"/>
        </w:rPr>
        <w:t>5</w:t>
      </w:r>
      <w:r w:rsidR="00A65A84">
        <w:rPr>
          <w:rFonts w:cs="Calibri"/>
        </w:rPr>
        <w:t xml:space="preserve">. While the company does provide supporting clinical support no in vivo kinematic studies could be found. A finite element model </w:t>
      </w:r>
      <w:r>
        <w:rPr>
          <w:rFonts w:cs="Calibri"/>
        </w:rPr>
        <w:t xml:space="preserve">by </w:t>
      </w:r>
      <w:proofErr w:type="spellStart"/>
      <w:r w:rsidR="00BE1615">
        <w:rPr>
          <w:rFonts w:cs="Calibri"/>
        </w:rPr>
        <w:t>Castellvi</w:t>
      </w:r>
      <w:proofErr w:type="spellEnd"/>
      <w:r w:rsidR="00BE1615">
        <w:rPr>
          <w:rFonts w:cs="Calibri"/>
        </w:rPr>
        <w:t xml:space="preserve"> </w:t>
      </w:r>
      <w:proofErr w:type="gramStart"/>
      <w:r w:rsidR="00BE1615">
        <w:rPr>
          <w:rFonts w:cs="Calibri"/>
        </w:rPr>
        <w:t>et</w:t>
      </w:r>
      <w:proofErr w:type="gramEnd"/>
      <w:r w:rsidR="00BE1615">
        <w:rPr>
          <w:rFonts w:cs="Calibri"/>
        </w:rPr>
        <w:t xml:space="preserve"> al.</w:t>
      </w:r>
      <w:r w:rsidR="00E00A46">
        <w:rPr>
          <w:rFonts w:cs="Calibri"/>
          <w:vertAlign w:val="superscript"/>
        </w:rPr>
        <w:t>6</w:t>
      </w:r>
      <w:r w:rsidR="009A74BD">
        <w:rPr>
          <w:rFonts w:cs="Calibri"/>
          <w:vertAlign w:val="superscript"/>
        </w:rPr>
        <w:t>6</w:t>
      </w:r>
      <w:r w:rsidR="00BE1615">
        <w:rPr>
          <w:rFonts w:cs="Calibri"/>
        </w:rPr>
        <w:t xml:space="preserve"> did </w:t>
      </w:r>
      <w:r w:rsidR="00BE1615" w:rsidRPr="00BE1615">
        <w:t xml:space="preserve">show however </w:t>
      </w:r>
      <w:r w:rsidR="00BE1615" w:rsidRPr="00BE1615">
        <w:rPr>
          <w:rFonts w:eastAsia="Arial Unicode MS"/>
        </w:rPr>
        <w:t>t</w:t>
      </w:r>
      <w:r w:rsidR="00BE1615" w:rsidRPr="00BE1615">
        <w:rPr>
          <w:rFonts w:eastAsia="Arial Unicode MS" w:hint="eastAsia"/>
        </w:rPr>
        <w:t>he reduced-stiffness component of the dynamic instrumentation was associated with a 1% to 2% reduction in peak compressive stresses i</w:t>
      </w:r>
      <w:r w:rsidR="00BE1615">
        <w:rPr>
          <w:rFonts w:eastAsia="Arial Unicode MS" w:hint="eastAsia"/>
        </w:rPr>
        <w:t>n the adjacent-level disc</w:t>
      </w:r>
      <w:r w:rsidR="00BE1615" w:rsidRPr="00BE1615">
        <w:rPr>
          <w:rFonts w:eastAsia="Arial Unicode MS" w:hint="eastAsia"/>
        </w:rPr>
        <w:t xml:space="preserve">, and the increased axial motion component of this instrumentation reduced peak disc stress by 8% to 9%. </w:t>
      </w:r>
      <w:r w:rsidR="00BE1615">
        <w:rPr>
          <w:rFonts w:eastAsia="Arial Unicode MS"/>
        </w:rPr>
        <w:t xml:space="preserve">They concluded that cumulative </w:t>
      </w:r>
      <w:r w:rsidR="00BE1615" w:rsidRPr="00BE1615">
        <w:rPr>
          <w:rFonts w:eastAsia="Arial Unicode MS" w:hint="eastAsia"/>
        </w:rPr>
        <w:t>effect of this stress reduction over many cycles may be substantial</w:t>
      </w:r>
      <w:r w:rsidR="00BE1615">
        <w:rPr>
          <w:rFonts w:eastAsia="Arial Unicode MS"/>
        </w:rPr>
        <w:t xml:space="preserve"> in alleviating the problem </w:t>
      </w:r>
      <w:r w:rsidR="00E00A46">
        <w:rPr>
          <w:rFonts w:eastAsia="Arial Unicode MS"/>
        </w:rPr>
        <w:t>of adjacent disc degeneration.</w:t>
      </w:r>
    </w:p>
    <w:p w:rsidR="00A14639" w:rsidRDefault="00C059AC" w:rsidP="00EE6A3C">
      <w:pPr>
        <w:pStyle w:val="Heading2"/>
        <w:numPr>
          <w:ilvl w:val="1"/>
          <w:numId w:val="11"/>
        </w:numPr>
        <w:spacing w:line="480" w:lineRule="auto"/>
      </w:pPr>
      <w:bookmarkStart w:id="107" w:name="_Toc356565910"/>
      <w:r>
        <w:lastRenderedPageBreak/>
        <w:t>Deformable Modeling</w:t>
      </w:r>
      <w:bookmarkEnd w:id="107"/>
    </w:p>
    <w:p w:rsidR="00C059AC" w:rsidRDefault="00C059AC" w:rsidP="00C059AC">
      <w:pPr>
        <w:spacing w:line="480" w:lineRule="auto"/>
        <w:ind w:firstLine="0"/>
      </w:pPr>
      <w:r>
        <w:tab/>
      </w:r>
      <w:r w:rsidR="00553F98">
        <w:t xml:space="preserve">Deformable models are typically broken in to broad </w:t>
      </w:r>
      <w:r>
        <w:t>categories. Interactive models</w:t>
      </w:r>
      <w:r w:rsidR="00F72208">
        <w:t xml:space="preserve"> </w:t>
      </w:r>
      <w:r w:rsidR="00E64B33">
        <w:t xml:space="preserve">have </w:t>
      </w:r>
      <w:r>
        <w:t xml:space="preserve">speed and low latency </w:t>
      </w:r>
      <w:r w:rsidR="00E64B33">
        <w:t xml:space="preserve">with physical accuracy </w:t>
      </w:r>
      <w:r>
        <w:t xml:space="preserve">secondary. Typical examples include mass-spring models and </w:t>
      </w:r>
      <w:proofErr w:type="spellStart"/>
      <w:r>
        <w:t>spline</w:t>
      </w:r>
      <w:proofErr w:type="spellEnd"/>
      <w:r>
        <w:t xml:space="preserve"> surfaces used as deformable models. </w:t>
      </w:r>
      <w:r w:rsidR="00196226">
        <w:t xml:space="preserve">Physical </w:t>
      </w:r>
      <w:r>
        <w:t>models</w:t>
      </w:r>
      <w:r w:rsidR="00BA33B4">
        <w:t xml:space="preserve"> </w:t>
      </w:r>
      <w:r>
        <w:t xml:space="preserve">start with the constitutive laws of the material and solve the resulting boundary value PDE's numerically using, for instance, Finite Element Method (FEM). </w:t>
      </w:r>
      <w:r w:rsidR="00553F98">
        <w:t xml:space="preserve"> To date, all research for the deformation in the lumbar spine has been completed using the finite element technique.</w:t>
      </w:r>
      <w:r w:rsidR="00967F44">
        <w:t xml:space="preserve"> Interactive models have a long history in computer graphics but have some uses in modeling of the human body.</w:t>
      </w:r>
    </w:p>
    <w:p w:rsidR="00C059AC" w:rsidRDefault="00C059AC" w:rsidP="00EE6A3C">
      <w:pPr>
        <w:pStyle w:val="Heading3"/>
        <w:numPr>
          <w:ilvl w:val="2"/>
          <w:numId w:val="11"/>
        </w:numPr>
        <w:spacing w:line="480" w:lineRule="auto"/>
      </w:pPr>
      <w:bookmarkStart w:id="108" w:name="_Toc356565911"/>
      <w:r>
        <w:t>Finite Element Modeling</w:t>
      </w:r>
      <w:bookmarkEnd w:id="108"/>
    </w:p>
    <w:p w:rsidR="00760E75" w:rsidRDefault="004E210E" w:rsidP="00760E75">
      <w:pPr>
        <w:spacing w:line="480" w:lineRule="auto"/>
        <w:rPr>
          <w:color w:val="000000"/>
          <w:shd w:val="clear" w:color="auto" w:fill="FFFFFF"/>
        </w:rPr>
      </w:pPr>
      <w:r w:rsidRPr="002D0839">
        <w:t xml:space="preserve">Three dimensional finite element models of the spine have been created to simulate the response to various loading conditions. Current modeling techniques fall into four categories: linear elastic, non-linear elastic, viscoelastic, and poroelastic. Computed tomography images are used to create three dimensional models of the vertebrae and intervertebral discs. For computational purposes the intervertebral disc is separated into the nucleus and the annulus. </w:t>
      </w:r>
      <w:r w:rsidRPr="002D0839">
        <w:rPr>
          <w:color w:val="000000"/>
          <w:shd w:val="clear" w:color="auto" w:fill="FFFFFF"/>
        </w:rPr>
        <w:t xml:space="preserve">In all types of models the annulus collagen fibers and ligaments are modeled as </w:t>
      </w:r>
      <w:r w:rsidR="00395E18">
        <w:rPr>
          <w:color w:val="000000"/>
          <w:shd w:val="clear" w:color="auto" w:fill="FFFFFF"/>
        </w:rPr>
        <w:t xml:space="preserve">tension only </w:t>
      </w:r>
      <w:r w:rsidRPr="002D0839">
        <w:rPr>
          <w:color w:val="000000"/>
          <w:shd w:val="clear" w:color="auto" w:fill="FFFFFF"/>
        </w:rPr>
        <w:t>cable elements</w:t>
      </w:r>
      <w:r w:rsidR="00395E18">
        <w:rPr>
          <w:color w:val="000000"/>
          <w:shd w:val="clear" w:color="auto" w:fill="FFFFFF"/>
        </w:rPr>
        <w:t xml:space="preserve"> with either </w:t>
      </w:r>
      <w:r w:rsidRPr="002D0839">
        <w:rPr>
          <w:color w:val="000000"/>
          <w:shd w:val="clear" w:color="auto" w:fill="FFFFFF"/>
        </w:rPr>
        <w:t>linear or non-linear elastic</w:t>
      </w:r>
      <w:r w:rsidR="00395E18">
        <w:rPr>
          <w:color w:val="000000"/>
          <w:shd w:val="clear" w:color="auto" w:fill="FFFFFF"/>
        </w:rPr>
        <w:t xml:space="preserve"> properties</w:t>
      </w:r>
      <w:r w:rsidRPr="002D0839">
        <w:rPr>
          <w:color w:val="000000"/>
          <w:shd w:val="clear" w:color="auto" w:fill="FFFFFF"/>
        </w:rPr>
        <w:t xml:space="preserve">. </w:t>
      </w:r>
      <w:r w:rsidR="00395E18">
        <w:rPr>
          <w:color w:val="000000"/>
          <w:shd w:val="clear" w:color="auto" w:fill="FFFFFF"/>
        </w:rPr>
        <w:t xml:space="preserve">The location of the ligaments is not subject specific but rather locations as well as geometry will be taken from literature. </w:t>
      </w:r>
      <w:r w:rsidRPr="002D0839">
        <w:rPr>
          <w:color w:val="000000"/>
          <w:shd w:val="clear" w:color="auto" w:fill="FFFFFF"/>
        </w:rPr>
        <w:t>Forces are applied to model so all muscles are neglected.</w:t>
      </w:r>
    </w:p>
    <w:p w:rsidR="00760E75" w:rsidRDefault="00760E75" w:rsidP="00EE6A3C">
      <w:pPr>
        <w:pStyle w:val="Heading4"/>
        <w:numPr>
          <w:ilvl w:val="3"/>
          <w:numId w:val="11"/>
        </w:numPr>
      </w:pPr>
      <w:bookmarkStart w:id="109" w:name="_Toc356565912"/>
      <w:r>
        <w:t>Linear Elastic Modeling</w:t>
      </w:r>
      <w:bookmarkEnd w:id="109"/>
    </w:p>
    <w:p w:rsidR="00760E75" w:rsidRDefault="00760E75" w:rsidP="00760E75">
      <w:pPr>
        <w:spacing w:line="480" w:lineRule="auto"/>
      </w:pPr>
      <w:r w:rsidRPr="00DA3727">
        <w:t>In linear elastic models stress, σ,  acting on the nucleus pulposus and annulus fibrosus is linearly proportional to the strain, ε,  by the Young's Modulus, E, of the various materials.</w:t>
      </w:r>
      <w:r w:rsidR="0032271A">
        <w:t xml:space="preserve"> For small-strain simulations of a single vertebral body this method may be appropriate. Recently </w:t>
      </w:r>
      <w:proofErr w:type="spellStart"/>
      <w:r w:rsidR="0032271A" w:rsidRPr="00DA3727">
        <w:t>Tsouknidas</w:t>
      </w:r>
      <w:proofErr w:type="spellEnd"/>
      <w:r w:rsidR="0032271A" w:rsidRPr="00DA3727">
        <w:t xml:space="preserve"> </w:t>
      </w:r>
      <w:proofErr w:type="gramStart"/>
      <w:r w:rsidR="0032271A" w:rsidRPr="00DA3727">
        <w:t>et</w:t>
      </w:r>
      <w:proofErr w:type="gramEnd"/>
      <w:r w:rsidR="0032271A" w:rsidRPr="00DA3727">
        <w:t xml:space="preserve"> </w:t>
      </w:r>
      <w:r w:rsidR="0032271A" w:rsidRPr="00DA3727">
        <w:lastRenderedPageBreak/>
        <w:t>al.</w:t>
      </w:r>
      <w:r w:rsidR="00AB78A0">
        <w:rPr>
          <w:vertAlign w:val="superscript"/>
        </w:rPr>
        <w:t>6</w:t>
      </w:r>
      <w:r w:rsidR="009A74BD">
        <w:rPr>
          <w:vertAlign w:val="superscript"/>
        </w:rPr>
        <w:t>7</w:t>
      </w:r>
      <w:r w:rsidR="0032271A">
        <w:t xml:space="preserve"> introduced a linear elastic model</w:t>
      </w:r>
      <w:r w:rsidR="001657A1">
        <w:t xml:space="preserve"> which has various layers of annulus fibrosus which demonstrates the varying properties of an in vivo disc (</w:t>
      </w:r>
      <w:r w:rsidR="00500585">
        <w:t>Fig.</w:t>
      </w:r>
      <w:r w:rsidR="001657A1">
        <w:t xml:space="preserve"> </w:t>
      </w:r>
      <w:r w:rsidR="00A709C2">
        <w:t>7)</w:t>
      </w:r>
      <w:r w:rsidR="00220090">
        <w:t>. Validation was done to show that the range of motion for the segment as the moment was increased followed reported</w:t>
      </w:r>
      <w:r w:rsidR="00AB78A0">
        <w:t xml:space="preserve"> data from Panjabi and White</w:t>
      </w:r>
      <w:r w:rsidR="00AB78A0">
        <w:rPr>
          <w:vertAlign w:val="superscript"/>
        </w:rPr>
        <w:t>6</w:t>
      </w:r>
      <w:r w:rsidR="009A74BD">
        <w:rPr>
          <w:vertAlign w:val="superscript"/>
        </w:rPr>
        <w:t>8</w:t>
      </w:r>
      <w:r w:rsidR="00AB78A0">
        <w:t>.</w:t>
      </w:r>
    </w:p>
    <w:p w:rsidR="0005670A" w:rsidRDefault="00A5047B" w:rsidP="00C33FBF">
      <w:pPr>
        <w:spacing w:line="240" w:lineRule="auto"/>
        <w:jc w:val="center"/>
        <w:rPr>
          <w:color w:val="000000"/>
          <w:shd w:val="clear" w:color="auto" w:fill="FFFFFF"/>
        </w:rPr>
      </w:pPr>
      <w:r>
        <w:rPr>
          <w:noProof/>
          <w:color w:val="000000"/>
          <w:lang w:bidi="ar-SA"/>
        </w:rPr>
        <w:pict>
          <v:shape id="Text Box 8" o:spid="_x0000_s1032" type="#_x0000_t202" style="position:absolute;left:0;text-align:left;margin-left:13.95pt;margin-top:167.8pt;width:493.05pt;height:3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" stroked="f">
            <v:textbox inset="0,0,0,0">
              <w:txbxContent>
                <w:p w:rsidR="007A0ABB" w:rsidRPr="004349F3" w:rsidRDefault="007A0ABB" w:rsidP="004349F3">
                  <w:pPr>
                    <w:pStyle w:val="Caption"/>
                  </w:pPr>
                  <w:bookmarkStart w:id="110" w:name="_Toc356801436"/>
                  <w:r w:rsidRPr="004349F3">
                    <w:t xml:space="preserve">Figure </w:t>
                  </w:r>
                  <w:fldSimple w:instr=" SEQ Figure \* ARABIC ">
                    <w:r>
                      <w:rPr>
                        <w:noProof/>
                      </w:rPr>
                      <w:t>7</w:t>
                    </w:r>
                  </w:fldSimple>
                  <w:r w:rsidRPr="004349F3">
                    <w:t xml:space="preserve">. </w:t>
                  </w:r>
                  <w:r w:rsidRPr="004349F3">
                    <w:rPr>
                      <w:shd w:val="clear" w:color="auto" w:fill="FFFFFF"/>
                    </w:rPr>
                    <w:t xml:space="preserve">Intervertebral disc model with the six layers for the annulus used by </w:t>
                  </w:r>
                  <w:proofErr w:type="spellStart"/>
                  <w:r w:rsidRPr="004349F3">
                    <w:rPr>
                      <w:shd w:val="clear" w:color="auto" w:fill="FFFFFF"/>
                    </w:rPr>
                    <w:t>Tsouknidas</w:t>
                  </w:r>
                  <w:proofErr w:type="spellEnd"/>
                  <w:r w:rsidRPr="004349F3">
                    <w:rPr>
                      <w:shd w:val="clear" w:color="auto" w:fill="FFFFFF"/>
                    </w:rPr>
                    <w:t xml:space="preserve"> et al.</w:t>
                  </w:r>
                  <w:bookmarkEnd w:id="110"/>
                </w:p>
                <w:p w:rsidR="007A0ABB" w:rsidRPr="0017107F" w:rsidRDefault="007A0ABB" w:rsidP="004349F3">
                  <w:pPr>
                    <w:pStyle w:val="Caption"/>
                    <w:ind w:firstLine="0"/>
                  </w:pPr>
                </w:p>
              </w:txbxContent>
            </v:textbox>
          </v:shape>
        </w:pict>
      </w:r>
      <w:r w:rsidR="001C2D24">
        <w:rPr>
          <w:noProof/>
          <w:color w:val="000000"/>
          <w:shd w:val="clear" w:color="auto" w:fill="FFFFFF"/>
          <w:lang w:bidi="ar-SA"/>
        </w:rPr>
        <w:drawing>
          <wp:inline distT="0" distB="0" distL="0" distR="0">
            <wp:extent cx="2152650" cy="213360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srcRect/>
                    <a:stretch>
                      <a:fillRect/>
                    </a:stretch>
                  </pic:blipFill>
                  <pic:spPr bwMode="auto">
                    <a:xfrm>
                      <a:off x="0" y="0"/>
                      <a:ext cx="2152650" cy="2133600"/>
                    </a:xfrm>
                    <a:prstGeom prst="rect">
                      <a:avLst/>
                    </a:prstGeom>
                    <a:noFill/>
                    <a:ln w="9525">
                      <a:noFill/>
                      <a:miter lim="800000"/>
                      <a:headEnd/>
                      <a:tailEnd/>
                    </a:ln>
                  </pic:spPr>
                </pic:pic>
              </a:graphicData>
            </a:graphic>
          </wp:inline>
        </w:drawing>
      </w:r>
    </w:p>
    <w:p w:rsidR="0005670A" w:rsidRDefault="0005670A">
      <w:pPr>
        <w:spacing w:after="0" w:line="240" w:lineRule="auto"/>
        <w:ind w:firstLine="0"/>
        <w:rPr>
          <w:color w:val="000000"/>
          <w:shd w:val="clear" w:color="auto" w:fill="FFFFFF"/>
        </w:rPr>
      </w:pPr>
      <w:r>
        <w:rPr>
          <w:color w:val="000000"/>
          <w:shd w:val="clear" w:color="auto" w:fill="FFFFFF"/>
        </w:rPr>
        <w:br w:type="page"/>
      </w:r>
    </w:p>
    <w:p w:rsidR="00A709C2" w:rsidRDefault="00A709C2" w:rsidP="00EE6A3C">
      <w:pPr>
        <w:pStyle w:val="Heading4"/>
        <w:numPr>
          <w:ilvl w:val="3"/>
          <w:numId w:val="11"/>
        </w:numPr>
      </w:pPr>
      <w:bookmarkStart w:id="111" w:name="_Toc356565913"/>
      <w:r>
        <w:lastRenderedPageBreak/>
        <w:t>Non-Linear Elastic Modeling</w:t>
      </w:r>
      <w:bookmarkEnd w:id="111"/>
    </w:p>
    <w:p w:rsidR="00EA1DAF" w:rsidRPr="00EA1DAF" w:rsidRDefault="00220090" w:rsidP="00220090">
      <w:pPr>
        <w:spacing w:line="480" w:lineRule="auto"/>
      </w:pPr>
      <w:r>
        <w:t xml:space="preserve">Non-linear models are required when doing </w:t>
      </w:r>
      <w:proofErr w:type="spellStart"/>
      <w:r>
        <w:t>multisegmental</w:t>
      </w:r>
      <w:proofErr w:type="spellEnd"/>
      <w:r>
        <w:t xml:space="preserve"> simulations. </w:t>
      </w:r>
      <w:r w:rsidRPr="00DA3727">
        <w:t xml:space="preserve">In non-linear models such as </w:t>
      </w:r>
      <w:proofErr w:type="spellStart"/>
      <w:r w:rsidRPr="00DA3727">
        <w:t>Remner</w:t>
      </w:r>
      <w:proofErr w:type="spellEnd"/>
      <w:r w:rsidRPr="00DA3727">
        <w:t xml:space="preserve"> et al</w:t>
      </w:r>
      <w:r w:rsidR="00AB78A0">
        <w:rPr>
          <w:vertAlign w:val="superscript"/>
        </w:rPr>
        <w:t>6</w:t>
      </w:r>
      <w:r w:rsidR="009A74BD">
        <w:rPr>
          <w:vertAlign w:val="superscript"/>
        </w:rPr>
        <w:t>9</w:t>
      </w:r>
      <w:r w:rsidRPr="00DA3727">
        <w:t>, the annulus fibrosu</w:t>
      </w:r>
      <w:r w:rsidR="001C5D26">
        <w:t>s is described by a Mooney-Rivli</w:t>
      </w:r>
      <w:r w:rsidRPr="00DA3727">
        <w:t xml:space="preserve">n hyperelastic model where stress, σ, is based on constants </w:t>
      </w:r>
      <w:r w:rsidRPr="00DA3727">
        <w:rPr>
          <w:rStyle w:val="apple-converted-space"/>
          <w:rFonts w:cs="Calibri"/>
          <w:color w:val="000000"/>
          <w:sz w:val="22"/>
          <w:shd w:val="clear" w:color="auto" w:fill="FFFFFF"/>
        </w:rPr>
        <w:t> C</w:t>
      </w:r>
      <w:r w:rsidRPr="00AB78A0">
        <w:rPr>
          <w:rStyle w:val="apple-converted-space"/>
          <w:rFonts w:cs="Calibri"/>
          <w:color w:val="000000"/>
          <w:sz w:val="22"/>
          <w:shd w:val="clear" w:color="auto" w:fill="FFFFFF"/>
          <w:vertAlign w:val="subscript"/>
        </w:rPr>
        <w:t>pq</w:t>
      </w:r>
      <w:r w:rsidRPr="00DA3727">
        <w:rPr>
          <w:rStyle w:val="apple-converted-space"/>
          <w:rFonts w:cs="Calibri"/>
          <w:color w:val="000000"/>
          <w:sz w:val="22"/>
          <w:shd w:val="clear" w:color="auto" w:fill="FFFFFF"/>
        </w:rPr>
        <w:t xml:space="preserve"> which </w:t>
      </w:r>
      <w:r w:rsidRPr="00DA3727">
        <w:rPr>
          <w:color w:val="000000"/>
          <w:shd w:val="clear" w:color="auto" w:fill="FFFFFF"/>
        </w:rPr>
        <w:t>are material constants related to the distortional response and</w:t>
      </w:r>
      <w:r w:rsidRPr="00DA3727">
        <w:rPr>
          <w:rStyle w:val="apple-converted-space"/>
          <w:rFonts w:cs="Calibri"/>
          <w:color w:val="000000"/>
          <w:sz w:val="22"/>
          <w:shd w:val="clear" w:color="auto" w:fill="FFFFFF"/>
        </w:rPr>
        <w:t> </w:t>
      </w:r>
      <w:r w:rsidRPr="00DA3727">
        <w:rPr>
          <w:noProof/>
        </w:rPr>
        <w:t>D</w:t>
      </w:r>
      <w:r w:rsidRPr="00AB78A0">
        <w:rPr>
          <w:noProof/>
          <w:vertAlign w:val="subscript"/>
        </w:rPr>
        <w:t>m</w:t>
      </w:r>
      <w:r w:rsidRPr="00DA3727">
        <w:rPr>
          <w:rStyle w:val="apple-converted-space"/>
          <w:rFonts w:cs="Calibri"/>
          <w:color w:val="000000"/>
          <w:sz w:val="22"/>
          <w:shd w:val="clear" w:color="auto" w:fill="FFFFFF"/>
        </w:rPr>
        <w:t> </w:t>
      </w:r>
      <w:r w:rsidRPr="00DA3727">
        <w:rPr>
          <w:color w:val="000000"/>
          <w:shd w:val="clear" w:color="auto" w:fill="FFFFFF"/>
        </w:rPr>
        <w:t>are material constants related to the volumetric response.</w:t>
      </w:r>
      <w:r>
        <w:rPr>
          <w:color w:val="000000"/>
          <w:shd w:val="clear" w:color="auto" w:fill="FFFFFF"/>
        </w:rPr>
        <w:t xml:space="preserve"> For their model a moment was applied with or without a preloading force. The results were compared with a cadaveric simulation testing apparatus results which were subjected to the same conditions. In vitro disc </w:t>
      </w:r>
      <w:r w:rsidR="00552906">
        <w:rPr>
          <w:color w:val="000000"/>
          <w:shd w:val="clear" w:color="auto" w:fill="FFFFFF"/>
        </w:rPr>
        <w:t xml:space="preserve">height ranged </w:t>
      </w:r>
      <w:r>
        <w:rPr>
          <w:color w:val="000000"/>
          <w:shd w:val="clear" w:color="auto" w:fill="FFFFFF"/>
        </w:rPr>
        <w:t xml:space="preserve">from 1.2 </w:t>
      </w:r>
      <w:r>
        <w:rPr>
          <w:rFonts w:cs="Calibri"/>
          <w:color w:val="000000"/>
          <w:shd w:val="clear" w:color="auto" w:fill="FFFFFF"/>
        </w:rPr>
        <w:t>±</w:t>
      </w:r>
      <w:r>
        <w:rPr>
          <w:color w:val="000000"/>
          <w:shd w:val="clear" w:color="auto" w:fill="FFFFFF"/>
        </w:rPr>
        <w:t xml:space="preserve"> 0.3 mm to 1.6 </w:t>
      </w:r>
      <w:r>
        <w:rPr>
          <w:rFonts w:cs="Calibri"/>
          <w:color w:val="000000"/>
          <w:shd w:val="clear" w:color="auto" w:fill="FFFFFF"/>
        </w:rPr>
        <w:t>±</w:t>
      </w:r>
      <w:r>
        <w:rPr>
          <w:color w:val="000000"/>
          <w:shd w:val="clear" w:color="auto" w:fill="FFFFFF"/>
        </w:rPr>
        <w:t xml:space="preserve"> 0.5 mm </w:t>
      </w:r>
      <w:r w:rsidR="00552906">
        <w:rPr>
          <w:color w:val="000000"/>
          <w:shd w:val="clear" w:color="auto" w:fill="FFFFFF"/>
        </w:rPr>
        <w:t>while the FEM varied from 1.4 to 2.0 mm which is within one standard deviation. Furthermore, the range of motion tests also compared well between the two models.</w:t>
      </w:r>
    </w:p>
    <w:p w:rsidR="00A709C2" w:rsidRDefault="00A709C2" w:rsidP="00EE6A3C">
      <w:pPr>
        <w:pStyle w:val="Heading4"/>
        <w:numPr>
          <w:ilvl w:val="3"/>
          <w:numId w:val="11"/>
        </w:numPr>
      </w:pPr>
      <w:bookmarkStart w:id="112" w:name="_Toc356565914"/>
      <w:r>
        <w:t>Viscoelastic Modeling</w:t>
      </w:r>
      <w:bookmarkEnd w:id="112"/>
    </w:p>
    <w:p w:rsidR="00552906" w:rsidRPr="00552906" w:rsidRDefault="00EC082B" w:rsidP="00EC082B">
      <w:pPr>
        <w:spacing w:line="480" w:lineRule="auto"/>
      </w:pPr>
      <w:r>
        <w:t xml:space="preserve">Lu </w:t>
      </w:r>
      <w:proofErr w:type="gramStart"/>
      <w:r>
        <w:t>et</w:t>
      </w:r>
      <w:proofErr w:type="gramEnd"/>
      <w:r>
        <w:t xml:space="preserve"> al</w:t>
      </w:r>
      <w:r w:rsidR="00AB78A0">
        <w:t>.</w:t>
      </w:r>
      <w:r w:rsidR="009A74BD">
        <w:rPr>
          <w:vertAlign w:val="superscript"/>
        </w:rPr>
        <w:t>70</w:t>
      </w:r>
      <w:r>
        <w:t xml:space="preserve"> created a model in which the annulus fibers and all ligaments were modeled as </w:t>
      </w:r>
      <w:r w:rsidRPr="00EC082B">
        <w:t>viscoelastic. The diurnal fluid change was modeled by reducing water content of the nucleus. Combined with bending and twisting, a compressive load was applied at different loading rates. Their model was able to determine that the maximum tensile stress in the annulus fibers always occurred in the fibers at the inner posterior annulus at the junction of the disc and the endplate. Of the three models tested, the first to fail was the saturated disc subjected to compression and bending and twisting. An increasing compressive load applied to a flexed, twisted, and saturated disc resulted in progressive failure, or fissure propagation, starting at the posterior inner an</w:t>
      </w:r>
      <w:r>
        <w:t>n</w:t>
      </w:r>
      <w:r w:rsidRPr="00EC082B">
        <w:t xml:space="preserve">ulus at the junction of the disc and the endplate. </w:t>
      </w:r>
      <w:r w:rsidR="001951A4">
        <w:t>The</w:t>
      </w:r>
      <w:r w:rsidRPr="00EC082B">
        <w:t xml:space="preserve"> key factors involved in the initiation and propagation of a</w:t>
      </w:r>
      <w:r>
        <w:t>n</w:t>
      </w:r>
      <w:r w:rsidR="00967F44">
        <w:t>nulus failure were</w:t>
      </w:r>
      <w:r w:rsidRPr="00EC082B">
        <w:t xml:space="preserve"> axial compressive load, bending and twisting, and disc saturation. </w:t>
      </w:r>
      <w:r w:rsidR="001951A4">
        <w:t>A</w:t>
      </w:r>
      <w:r>
        <w:t>n</w:t>
      </w:r>
      <w:r w:rsidRPr="00EC082B">
        <w:t xml:space="preserve">nulus failure </w:t>
      </w:r>
      <w:r w:rsidR="001951A4">
        <w:t>was</w:t>
      </w:r>
      <w:r w:rsidRPr="00EC082B">
        <w:t xml:space="preserve"> harder to achieve</w:t>
      </w:r>
      <w:r w:rsidR="001951A4">
        <w:t xml:space="preserve"> if one factor was absent</w:t>
      </w:r>
      <w:r>
        <w:t>.</w:t>
      </w:r>
    </w:p>
    <w:p w:rsidR="00A709C2" w:rsidRDefault="00A709C2" w:rsidP="00EE6A3C">
      <w:pPr>
        <w:pStyle w:val="Heading4"/>
        <w:numPr>
          <w:ilvl w:val="3"/>
          <w:numId w:val="11"/>
        </w:numPr>
        <w:spacing w:line="480" w:lineRule="auto"/>
      </w:pPr>
      <w:bookmarkStart w:id="113" w:name="_Toc356565915"/>
      <w:r>
        <w:lastRenderedPageBreak/>
        <w:t>Poroelastic Modeling</w:t>
      </w:r>
      <w:bookmarkEnd w:id="113"/>
    </w:p>
    <w:p w:rsidR="00A709C2" w:rsidRDefault="00EF17BC" w:rsidP="00967F44">
      <w:pPr>
        <w:spacing w:line="480" w:lineRule="auto"/>
      </w:pPr>
      <w:r>
        <w:rPr>
          <w:shd w:val="clear" w:color="auto" w:fill="FFFFFF"/>
        </w:rPr>
        <w:t xml:space="preserve">Poroelastic models were created to understand disc biomechanics under complex loading conditions. These models will include strain-dependent permeability and osmotic potential. The poroelastic model created by Natarajan </w:t>
      </w:r>
      <w:proofErr w:type="gramStart"/>
      <w:r>
        <w:rPr>
          <w:shd w:val="clear" w:color="auto" w:fill="FFFFFF"/>
        </w:rPr>
        <w:t>et</w:t>
      </w:r>
      <w:proofErr w:type="gramEnd"/>
      <w:r>
        <w:rPr>
          <w:shd w:val="clear" w:color="auto" w:fill="FFFFFF"/>
        </w:rPr>
        <w:t xml:space="preserve"> al.</w:t>
      </w:r>
      <w:r w:rsidR="009A74BD">
        <w:rPr>
          <w:shd w:val="clear" w:color="auto" w:fill="FFFFFF"/>
          <w:vertAlign w:val="superscript"/>
        </w:rPr>
        <w:t>71</w:t>
      </w:r>
      <w:r>
        <w:rPr>
          <w:shd w:val="clear" w:color="auto" w:fill="FFFFFF"/>
        </w:rPr>
        <w:t xml:space="preserve"> also modeled the regional differences of the disc. </w:t>
      </w:r>
      <w:r w:rsidR="00AC4A53">
        <w:rPr>
          <w:shd w:val="clear" w:color="auto" w:fill="FFFFFF"/>
        </w:rPr>
        <w:t xml:space="preserve">For their study three activities were performed on the model: 1) Lift involving trunk flexion-extension 2) Lift involving axial rotation 3) Lift involving lateral bending. There results were that the highest von </w:t>
      </w:r>
      <w:proofErr w:type="spellStart"/>
      <w:r w:rsidR="00AC4A53">
        <w:rPr>
          <w:shd w:val="clear" w:color="auto" w:fill="FFFFFF"/>
        </w:rPr>
        <w:t>Mises</w:t>
      </w:r>
      <w:proofErr w:type="spellEnd"/>
      <w:r w:rsidR="00AC4A53">
        <w:rPr>
          <w:shd w:val="clear" w:color="auto" w:fill="FFFFFF"/>
        </w:rPr>
        <w:t xml:space="preserve"> of 4.5 MPa for task 1, 3.0 MPa for task 2, and 6.</w:t>
      </w:r>
      <w:r w:rsidR="00AC4A53" w:rsidRPr="00E2069D">
        <w:t xml:space="preserve">5 MPa for task 3.  </w:t>
      </w:r>
      <w:r w:rsidR="00E2069D" w:rsidRPr="00E2069D">
        <w:t xml:space="preserve">The analyses also showed that largest fluid exchange between the nucleus and the end plates occurred during asymmetric lifting. </w:t>
      </w:r>
      <w:r w:rsidR="00967F44">
        <w:t>They hypothesize that i</w:t>
      </w:r>
      <w:r w:rsidR="00E2069D" w:rsidRPr="00E2069D">
        <w:t xml:space="preserve">f the fluid exchange is restricted due to end plate calcification or sclerosis of the </w:t>
      </w:r>
      <w:proofErr w:type="spellStart"/>
      <w:r w:rsidR="00E2069D" w:rsidRPr="00E2069D">
        <w:t>subchondral</w:t>
      </w:r>
      <w:proofErr w:type="spellEnd"/>
      <w:r w:rsidR="00E2069D" w:rsidRPr="00E2069D">
        <w:t xml:space="preserve"> bone, high intradiscal pressure might develop, leading to higher disc bulge causing back pain.</w:t>
      </w:r>
    </w:p>
    <w:p w:rsidR="00C01032" w:rsidRDefault="00C01032" w:rsidP="00EE6A3C">
      <w:pPr>
        <w:pStyle w:val="Heading4"/>
        <w:numPr>
          <w:ilvl w:val="3"/>
          <w:numId w:val="11"/>
        </w:numPr>
      </w:pPr>
      <w:bookmarkStart w:id="114" w:name="_Toc356565916"/>
      <w:r>
        <w:t>Treatment Modeling</w:t>
      </w:r>
      <w:bookmarkEnd w:id="114"/>
    </w:p>
    <w:p w:rsidR="00277FA7" w:rsidRDefault="00FC4EB3" w:rsidP="00277FA7">
      <w:pPr>
        <w:spacing w:line="480" w:lineRule="auto"/>
        <w:rPr>
          <w:rFonts w:eastAsia="Arial Unicode MS"/>
        </w:rPr>
      </w:pPr>
      <w:r>
        <w:t xml:space="preserve">One advantage to the finite element modeling technique is the ability to make quick changes to determine the outcome on that specific model. Typically, groups will create and validate a model for a "normal" case. By varying material properties, boundary conditions, and constraints that model is able to be tested on degenerative effects or changed to act as an instrumented lumbar spine. Chen </w:t>
      </w:r>
      <w:proofErr w:type="gramStart"/>
      <w:r>
        <w:t>et</w:t>
      </w:r>
      <w:proofErr w:type="gramEnd"/>
      <w:r>
        <w:t xml:space="preserve"> al</w:t>
      </w:r>
      <w:r w:rsidR="00E26945">
        <w:t>.</w:t>
      </w:r>
      <w:r w:rsidR="00AB78A0">
        <w:rPr>
          <w:vertAlign w:val="superscript"/>
        </w:rPr>
        <w:t>7</w:t>
      </w:r>
      <w:r w:rsidR="00E476BD">
        <w:rPr>
          <w:vertAlign w:val="superscript"/>
        </w:rPr>
        <w:t>2</w:t>
      </w:r>
      <w:r w:rsidR="00BC065B">
        <w:t xml:space="preserve"> simulated</w:t>
      </w:r>
      <w:r>
        <w:t xml:space="preserve"> fusion in their model by removing the disc for a bone graft material. They studied the effect different fusions had on the stress of the adjacent disc both superiorly and inferiorly. The</w:t>
      </w:r>
      <w:r w:rsidR="00967F44">
        <w:t>y</w:t>
      </w:r>
      <w:r>
        <w:t xml:space="preserve"> concluded that </w:t>
      </w:r>
      <w:r w:rsidR="00A9449B">
        <w:t xml:space="preserve">stress was highest with </w:t>
      </w:r>
      <w:r w:rsidRPr="00FC4EB3">
        <w:rPr>
          <w:rFonts w:eastAsia="Arial Unicode MS" w:hint="eastAsia"/>
        </w:rPr>
        <w:t xml:space="preserve">fusion </w:t>
      </w:r>
      <w:r w:rsidR="00A9449B">
        <w:rPr>
          <w:rFonts w:eastAsia="Arial Unicode MS"/>
        </w:rPr>
        <w:t xml:space="preserve">at a lower </w:t>
      </w:r>
      <w:r w:rsidRPr="00FC4EB3">
        <w:rPr>
          <w:rFonts w:eastAsia="Arial Unicode MS" w:hint="eastAsia"/>
        </w:rPr>
        <w:t xml:space="preserve">site or </w:t>
      </w:r>
      <w:r w:rsidR="00A9449B">
        <w:rPr>
          <w:rFonts w:eastAsia="Arial Unicode MS"/>
        </w:rPr>
        <w:t xml:space="preserve">with multilevel </w:t>
      </w:r>
      <w:r w:rsidRPr="00FC4EB3">
        <w:rPr>
          <w:rFonts w:eastAsia="Arial Unicode MS" w:hint="eastAsia"/>
        </w:rPr>
        <w:t>fusion</w:t>
      </w:r>
      <w:r w:rsidR="00A9449B">
        <w:rPr>
          <w:rFonts w:eastAsia="Arial Unicode MS"/>
        </w:rPr>
        <w:t>s</w:t>
      </w:r>
      <w:r w:rsidRPr="00FC4EB3">
        <w:rPr>
          <w:rFonts w:eastAsia="Arial Unicode MS" w:hint="eastAsia"/>
        </w:rPr>
        <w:t xml:space="preserve"> under flexion, torsion and lateral bending. Larger stress increase was estimated at the </w:t>
      </w:r>
      <w:r w:rsidR="00A9449B">
        <w:rPr>
          <w:rFonts w:eastAsia="Arial Unicode MS"/>
        </w:rPr>
        <w:t>superior</w:t>
      </w:r>
      <w:r w:rsidRPr="00FC4EB3">
        <w:rPr>
          <w:rFonts w:eastAsia="Arial Unicode MS" w:hint="eastAsia"/>
        </w:rPr>
        <w:t> disc</w:t>
      </w:r>
      <w:r w:rsidR="00A9449B">
        <w:rPr>
          <w:rFonts w:eastAsia="Arial Unicode MS"/>
        </w:rPr>
        <w:t xml:space="preserve"> </w:t>
      </w:r>
      <w:r w:rsidRPr="00FC4EB3">
        <w:rPr>
          <w:rFonts w:eastAsia="Arial Unicode MS" w:hint="eastAsia"/>
        </w:rPr>
        <w:t>adjacent to fusion</w:t>
      </w:r>
      <w:r w:rsidR="00A9449B">
        <w:rPr>
          <w:rFonts w:eastAsia="Arial Unicode MS" w:hint="eastAsia"/>
        </w:rPr>
        <w:t>; however</w:t>
      </w:r>
      <w:r w:rsidRPr="00FC4EB3">
        <w:rPr>
          <w:rFonts w:eastAsia="Arial Unicode MS" w:hint="eastAsia"/>
        </w:rPr>
        <w:t xml:space="preserve"> </w:t>
      </w:r>
      <w:r w:rsidR="00A9449B">
        <w:rPr>
          <w:rFonts w:eastAsia="Arial Unicode MS"/>
        </w:rPr>
        <w:t xml:space="preserve">the </w:t>
      </w:r>
      <w:r w:rsidR="00553F98">
        <w:rPr>
          <w:rFonts w:eastAsia="Arial Unicode MS"/>
        </w:rPr>
        <w:t>superior</w:t>
      </w:r>
      <w:r w:rsidRPr="00FC4EB3">
        <w:rPr>
          <w:rFonts w:eastAsia="Arial Unicode MS" w:hint="eastAsia"/>
        </w:rPr>
        <w:t> disc</w:t>
      </w:r>
      <w:r w:rsidR="00A9449B">
        <w:rPr>
          <w:rFonts w:eastAsia="Arial Unicode MS"/>
        </w:rPr>
        <w:t xml:space="preserve"> </w:t>
      </w:r>
      <w:r w:rsidRPr="00FC4EB3">
        <w:rPr>
          <w:rFonts w:eastAsia="Arial Unicode MS" w:hint="eastAsia"/>
        </w:rPr>
        <w:t>adjacent </w:t>
      </w:r>
      <w:r w:rsidR="00A9449B">
        <w:rPr>
          <w:rFonts w:eastAsia="Arial Unicode MS" w:hint="eastAsia"/>
        </w:rPr>
        <w:t>to</w:t>
      </w:r>
      <w:r w:rsidRPr="00FC4EB3">
        <w:rPr>
          <w:rFonts w:eastAsia="Arial Unicode MS" w:hint="eastAsia"/>
        </w:rPr>
        <w:t xml:space="preserve"> fusion had a little alteration under torsion.</w:t>
      </w:r>
      <w:r w:rsidR="00277FA7">
        <w:rPr>
          <w:rFonts w:eastAsia="Arial Unicode MS"/>
        </w:rPr>
        <w:t xml:space="preserve"> For dynamic stabilization of the </w:t>
      </w:r>
      <w:r w:rsidR="00277FA7">
        <w:rPr>
          <w:rFonts w:cs="Calibri"/>
        </w:rPr>
        <w:t xml:space="preserve">A finite element model by </w:t>
      </w:r>
      <w:proofErr w:type="spellStart"/>
      <w:r w:rsidR="00277FA7">
        <w:rPr>
          <w:rFonts w:cs="Calibri"/>
        </w:rPr>
        <w:t>Castellvi</w:t>
      </w:r>
      <w:proofErr w:type="spellEnd"/>
      <w:r w:rsidR="00277FA7">
        <w:rPr>
          <w:rFonts w:cs="Calibri"/>
        </w:rPr>
        <w:t xml:space="preserve"> et al.</w:t>
      </w:r>
      <w:r w:rsidR="00277FA7">
        <w:rPr>
          <w:rFonts w:cs="Calibri"/>
          <w:vertAlign w:val="superscript"/>
        </w:rPr>
        <w:t>66</w:t>
      </w:r>
      <w:r w:rsidR="00277FA7">
        <w:rPr>
          <w:rFonts w:cs="Calibri"/>
        </w:rPr>
        <w:t xml:space="preserve"> did </w:t>
      </w:r>
      <w:r w:rsidR="00277FA7" w:rsidRPr="00BE1615">
        <w:t xml:space="preserve">show however </w:t>
      </w:r>
      <w:r w:rsidR="00277FA7" w:rsidRPr="00BE1615">
        <w:rPr>
          <w:rFonts w:eastAsia="Arial Unicode MS"/>
        </w:rPr>
        <w:t>t</w:t>
      </w:r>
      <w:r w:rsidR="00277FA7" w:rsidRPr="00BE1615">
        <w:rPr>
          <w:rFonts w:eastAsia="Arial Unicode MS" w:hint="eastAsia"/>
        </w:rPr>
        <w:t xml:space="preserve">he reduced-stiffness </w:t>
      </w:r>
      <w:r w:rsidR="00277FA7" w:rsidRPr="00BE1615">
        <w:rPr>
          <w:rFonts w:eastAsia="Arial Unicode MS" w:hint="eastAsia"/>
        </w:rPr>
        <w:lastRenderedPageBreak/>
        <w:t>component of the dynamic instrumentation was associated with a 1% to 2% reduction in peak compressive stresses i</w:t>
      </w:r>
      <w:r w:rsidR="00277FA7">
        <w:rPr>
          <w:rFonts w:eastAsia="Arial Unicode MS" w:hint="eastAsia"/>
        </w:rPr>
        <w:t>n the adjacent-level disc</w:t>
      </w:r>
      <w:r w:rsidR="00277FA7" w:rsidRPr="00BE1615">
        <w:rPr>
          <w:rFonts w:eastAsia="Arial Unicode MS" w:hint="eastAsia"/>
        </w:rPr>
        <w:t xml:space="preserve">, and the increased axial motion component of this instrumentation reduced peak disc stress by 8% to 9%. </w:t>
      </w:r>
      <w:r w:rsidR="00277FA7">
        <w:rPr>
          <w:rFonts w:eastAsia="Arial Unicode MS"/>
        </w:rPr>
        <w:t xml:space="preserve">They concluded that cumulative </w:t>
      </w:r>
      <w:r w:rsidR="00277FA7" w:rsidRPr="00BE1615">
        <w:rPr>
          <w:rFonts w:eastAsia="Arial Unicode MS" w:hint="eastAsia"/>
        </w:rPr>
        <w:t>effect of this stress reduction over many cycles may be substantial</w:t>
      </w:r>
      <w:r w:rsidR="00277FA7">
        <w:rPr>
          <w:rFonts w:eastAsia="Arial Unicode MS"/>
        </w:rPr>
        <w:t xml:space="preserve"> in alleviating the problem of adjacent disc degeneration.</w:t>
      </w:r>
    </w:p>
    <w:p w:rsidR="000073C0" w:rsidRDefault="00005066" w:rsidP="00EE6A3C">
      <w:pPr>
        <w:pStyle w:val="Heading2"/>
        <w:numPr>
          <w:ilvl w:val="1"/>
          <w:numId w:val="13"/>
        </w:numPr>
        <w:ind w:left="450"/>
        <w:rPr>
          <w:rFonts w:eastAsia="Arial Unicode MS"/>
        </w:rPr>
      </w:pPr>
      <w:r>
        <w:rPr>
          <w:rFonts w:eastAsia="Arial Unicode MS"/>
        </w:rPr>
        <w:tab/>
      </w:r>
      <w:bookmarkStart w:id="115" w:name="_Toc356565917"/>
      <w:r w:rsidR="000073C0">
        <w:rPr>
          <w:rFonts w:eastAsia="Arial Unicode MS"/>
        </w:rPr>
        <w:t>Fundamental Contributions</w:t>
      </w:r>
      <w:bookmarkEnd w:id="115"/>
    </w:p>
    <w:p w:rsidR="000073C0" w:rsidRDefault="000073C0" w:rsidP="000073C0">
      <w:r>
        <w:t xml:space="preserve">The specific original contribution of this dissertation to the medical field is the ability to determine in vivo intervertebral stresses for the lumbar spine: </w:t>
      </w:r>
    </w:p>
    <w:p w:rsidR="00C52804" w:rsidRDefault="00C52804" w:rsidP="00EE6A3C">
      <w:pPr>
        <w:numPr>
          <w:ilvl w:val="0"/>
          <w:numId w:val="2"/>
        </w:numPr>
      </w:pPr>
      <w:r>
        <w:t xml:space="preserve">Creation of a </w:t>
      </w:r>
      <w:proofErr w:type="spellStart"/>
      <w:r>
        <w:t>multibody</w:t>
      </w:r>
      <w:proofErr w:type="spellEnd"/>
      <w:r>
        <w:t xml:space="preserve"> discrete stress analysis model for the intervertebral discs of the lumbar spine from in vivo kinematics with the inclusion of patient specific models.</w:t>
      </w:r>
    </w:p>
    <w:p w:rsidR="00C52804" w:rsidRDefault="000073C0" w:rsidP="00EE6A3C">
      <w:pPr>
        <w:numPr>
          <w:ilvl w:val="0"/>
          <w:numId w:val="2"/>
        </w:numPr>
      </w:pPr>
      <w:r>
        <w:t>Overall determination of in vivo disc stress for normal, low back pain, degenerative, and surgical patients.  Including</w:t>
      </w:r>
      <w:r w:rsidR="00C52804">
        <w:t xml:space="preserve"> </w:t>
      </w:r>
      <w:r>
        <w:t>in vivo stress analysis of adjacent segment stresses postoperatively</w:t>
      </w:r>
    </w:p>
    <w:p w:rsidR="00D83068" w:rsidRDefault="00D83068" w:rsidP="00EE6A3C">
      <w:pPr>
        <w:numPr>
          <w:ilvl w:val="0"/>
          <w:numId w:val="2"/>
        </w:numPr>
      </w:pPr>
      <w:r>
        <w:t>Determining the stress change resulting from disc degeneration for in vivo subjects.</w:t>
      </w:r>
    </w:p>
    <w:p w:rsidR="000073C0" w:rsidRDefault="000073C0" w:rsidP="00EE6A3C">
      <w:pPr>
        <w:numPr>
          <w:ilvl w:val="0"/>
          <w:numId w:val="2"/>
        </w:numPr>
      </w:pPr>
      <w:r>
        <w:t>Calculation of un-deformed disc heights in vivo which will allow for a neutral stress field of the disc. This would replace the generic preloading done in deformable models currently.</w:t>
      </w:r>
    </w:p>
    <w:p w:rsidR="000073C0" w:rsidRDefault="000073C0" w:rsidP="000073C0">
      <w:pPr>
        <w:ind w:left="360" w:firstLine="360"/>
      </w:pPr>
      <w:r>
        <w:t>While the originality of the following items may not be new to deformable modeling, changing the way in which they are used:</w:t>
      </w:r>
    </w:p>
    <w:p w:rsidR="000073C0" w:rsidRDefault="000073C0" w:rsidP="00EE6A3C">
      <w:pPr>
        <w:numPr>
          <w:ilvl w:val="0"/>
          <w:numId w:val="2"/>
        </w:numPr>
      </w:pPr>
      <w:r>
        <w:t xml:space="preserve">Improving ligament stress determination with patient specific geometry and motion. </w:t>
      </w:r>
    </w:p>
    <w:p w:rsidR="00C3307C" w:rsidRDefault="000073C0" w:rsidP="00EE6A3C">
      <w:pPr>
        <w:numPr>
          <w:ilvl w:val="0"/>
          <w:numId w:val="2"/>
        </w:numPr>
        <w:spacing w:after="0" w:line="240" w:lineRule="auto"/>
      </w:pPr>
      <w:r>
        <w:t>Creation of a discrete model to be used for the deformable modeling that is both fast and accurate</w:t>
      </w:r>
      <w:r w:rsidR="00C52804">
        <w:t xml:space="preserve"> for a biological system</w:t>
      </w:r>
      <w:r>
        <w:t>.</w:t>
      </w:r>
      <w:r w:rsidR="00C3307C">
        <w:br w:type="page"/>
      </w:r>
    </w:p>
    <w:p w:rsidR="00E643AA" w:rsidRDefault="001A0B27" w:rsidP="001A0B27">
      <w:pPr>
        <w:pStyle w:val="Heading1"/>
        <w:jc w:val="center"/>
      </w:pPr>
      <w:bookmarkStart w:id="116" w:name="_Toc195608654"/>
      <w:bookmarkStart w:id="117" w:name="_Toc196201400"/>
      <w:bookmarkStart w:id="118" w:name="_Toc196203269"/>
      <w:bookmarkStart w:id="119" w:name="_Toc196209703"/>
      <w:bookmarkStart w:id="120" w:name="_Toc356565918"/>
      <w:proofErr w:type="gramStart"/>
      <w:r>
        <w:lastRenderedPageBreak/>
        <w:t>Chapter 2.</w:t>
      </w:r>
      <w:proofErr w:type="gramEnd"/>
      <w:r>
        <w:t xml:space="preserve"> </w:t>
      </w:r>
      <w:r w:rsidR="00E643AA" w:rsidRPr="00395D7A">
        <w:t>Research</w:t>
      </w:r>
      <w:r w:rsidR="00E643AA" w:rsidRPr="00A65D31">
        <w:t xml:space="preserve"> Design and Methods</w:t>
      </w:r>
      <w:bookmarkEnd w:id="116"/>
      <w:bookmarkEnd w:id="117"/>
      <w:bookmarkEnd w:id="118"/>
      <w:bookmarkEnd w:id="119"/>
      <w:bookmarkEnd w:id="120"/>
    </w:p>
    <w:p w:rsidR="004B4B9A" w:rsidRPr="004B4B9A" w:rsidRDefault="004B4B9A" w:rsidP="004B4B9A">
      <w:pPr>
        <w:spacing w:line="480" w:lineRule="auto"/>
        <w:rPr>
          <w:rFonts w:cs="Calibri"/>
        </w:rPr>
      </w:pPr>
      <w:r w:rsidRPr="004B4B9A">
        <w:rPr>
          <w:rFonts w:cs="Calibri"/>
        </w:rPr>
        <w:t xml:space="preserve">The purpose of this research is to provide a new fast and efficient stress model of the </w:t>
      </w:r>
      <w:r w:rsidR="0056767B">
        <w:rPr>
          <w:rFonts w:cs="Calibri"/>
        </w:rPr>
        <w:t>soft tissues</w:t>
      </w:r>
      <w:r w:rsidRPr="004B4B9A">
        <w:rPr>
          <w:rFonts w:cs="Calibri"/>
        </w:rPr>
        <w:t xml:space="preserve"> during in vivo activitie</w:t>
      </w:r>
      <w:r w:rsidR="00CB7EBF">
        <w:rPr>
          <w:rFonts w:cs="Calibri"/>
        </w:rPr>
        <w:t>s</w:t>
      </w:r>
      <w:r w:rsidR="00CB7EBF">
        <w:t xml:space="preserve"> using the material properties, patient specific bone models, and the motion of the disc space taken from fluoroscopy in a discrete model</w:t>
      </w:r>
      <w:r w:rsidR="00CB7EBF" w:rsidRPr="004B4B9A">
        <w:rPr>
          <w:rFonts w:cs="Calibri"/>
        </w:rPr>
        <w:t>.</w:t>
      </w:r>
      <w:r w:rsidR="00CB7EBF">
        <w:t xml:space="preserve"> </w:t>
      </w:r>
      <w:r w:rsidR="0056767B">
        <w:rPr>
          <w:rFonts w:cs="Calibri"/>
        </w:rPr>
        <w:t>The soft tissues included in these calculation</w:t>
      </w:r>
      <w:r w:rsidR="000337BA">
        <w:rPr>
          <w:rFonts w:cs="Calibri"/>
        </w:rPr>
        <w:t>s were the intervertebral discs and</w:t>
      </w:r>
      <w:r w:rsidR="0056767B">
        <w:rPr>
          <w:rFonts w:cs="Calibri"/>
        </w:rPr>
        <w:t xml:space="preserve"> </w:t>
      </w:r>
      <w:r w:rsidR="000337BA">
        <w:rPr>
          <w:rFonts w:cs="Calibri"/>
        </w:rPr>
        <w:t xml:space="preserve">a preliminary study on some of </w:t>
      </w:r>
      <w:r w:rsidR="0056767B">
        <w:rPr>
          <w:rFonts w:cs="Calibri"/>
        </w:rPr>
        <w:t xml:space="preserve">the ligaments. </w:t>
      </w:r>
      <w:r w:rsidRPr="004B4B9A">
        <w:rPr>
          <w:rFonts w:cs="Calibri"/>
        </w:rPr>
        <w:t xml:space="preserve">The end goal </w:t>
      </w:r>
      <w:r w:rsidR="00CB7EBF">
        <w:rPr>
          <w:rFonts w:cs="Calibri"/>
        </w:rPr>
        <w:t>wa</w:t>
      </w:r>
      <w:r w:rsidRPr="004B4B9A">
        <w:rPr>
          <w:rFonts w:cs="Calibri"/>
        </w:rPr>
        <w:t xml:space="preserve">s to provide a </w:t>
      </w:r>
      <w:r w:rsidR="00CB7EBF">
        <w:rPr>
          <w:rFonts w:cs="Calibri"/>
        </w:rPr>
        <w:t>technique</w:t>
      </w:r>
      <w:r w:rsidRPr="004B4B9A">
        <w:rPr>
          <w:rFonts w:cs="Calibri"/>
        </w:rPr>
        <w:t xml:space="preserve"> that can be used which is accurate like the finite element models</w:t>
      </w:r>
      <w:r w:rsidR="00CB7EBF">
        <w:rPr>
          <w:rFonts w:cs="Calibri"/>
        </w:rPr>
        <w:t xml:space="preserve"> with the increased speed provide by the discrete method that will provide</w:t>
      </w:r>
      <w:r w:rsidRPr="004B4B9A">
        <w:rPr>
          <w:rFonts w:cs="Calibri"/>
        </w:rPr>
        <w:t xml:space="preserve"> overall better understanding of the lumbar soft tissue stresses</w:t>
      </w:r>
      <w:r w:rsidR="00CB7EBF">
        <w:rPr>
          <w:rFonts w:cs="Calibri"/>
        </w:rPr>
        <w:t xml:space="preserve"> during in vivo conditions</w:t>
      </w:r>
      <w:r w:rsidRPr="004B4B9A">
        <w:rPr>
          <w:rFonts w:cs="Calibri"/>
        </w:rPr>
        <w:t xml:space="preserve">. </w:t>
      </w:r>
    </w:p>
    <w:p w:rsidR="0005670A" w:rsidRDefault="004B4B9A" w:rsidP="0005670A">
      <w:pPr>
        <w:spacing w:line="480" w:lineRule="auto"/>
        <w:rPr>
          <w:rFonts w:cs="Calibri"/>
          <w:szCs w:val="24"/>
        </w:rPr>
      </w:pPr>
      <w:r w:rsidRPr="004B4B9A">
        <w:rPr>
          <w:rFonts w:cs="Calibri"/>
        </w:rPr>
        <w:t>Forty</w:t>
      </w:r>
      <w:r w:rsidR="00553F98">
        <w:rPr>
          <w:rFonts w:cs="Calibri"/>
        </w:rPr>
        <w:t>-four</w:t>
      </w:r>
      <w:r w:rsidRPr="004B4B9A">
        <w:rPr>
          <w:rFonts w:cs="Calibri"/>
        </w:rPr>
        <w:t xml:space="preserve"> </w:t>
      </w:r>
      <w:r w:rsidR="009445F1">
        <w:rPr>
          <w:rFonts w:cs="Calibri"/>
        </w:rPr>
        <w:t>subjects</w:t>
      </w:r>
      <w:r w:rsidRPr="004B4B9A">
        <w:rPr>
          <w:rFonts w:cs="Calibri"/>
        </w:rPr>
        <w:t xml:space="preserve"> participated in this study and were recruited from the patients and staff at Vanderbilt University and the University of Tennessee. All people participating in this study signed an informed consent which was obtained from the Institutional Review Board (IRB #7393). </w:t>
      </w:r>
      <w:r w:rsidR="00553F98">
        <w:rPr>
          <w:rFonts w:cs="Calibri"/>
        </w:rPr>
        <w:t>Four</w:t>
      </w:r>
      <w:r w:rsidRPr="004B4B9A">
        <w:rPr>
          <w:rFonts w:cs="Calibri"/>
        </w:rPr>
        <w:t xml:space="preserve"> groups consisting of ten subjects each were defined as healthy, healthy with low back pain, degenerative and fusion. </w:t>
      </w:r>
      <w:r w:rsidR="00553F98">
        <w:rPr>
          <w:rFonts w:cs="Calibri"/>
        </w:rPr>
        <w:t xml:space="preserve">The remaining four subjects were two post-operative disc replacement, and two subjects </w:t>
      </w:r>
      <w:r w:rsidR="00832C8F">
        <w:rPr>
          <w:rFonts w:cs="Calibri"/>
        </w:rPr>
        <w:t xml:space="preserve">with dynamic stabilization. </w:t>
      </w:r>
      <w:r w:rsidR="007A20FC">
        <w:rPr>
          <w:rFonts w:cs="Calibri"/>
        </w:rPr>
        <w:t xml:space="preserve">Patient data can be found in Table 2. </w:t>
      </w:r>
      <w:r w:rsidRPr="004B4B9A">
        <w:rPr>
          <w:rFonts w:cs="Calibri"/>
        </w:rPr>
        <w:t xml:space="preserve">The healthy were asymptomatic subjects who had never been treated for low back pain and exhibited no limitation in daily activities. Furthermore, no radiological evidence of degeneration or defects was found. Healthy with low back pain group were healthy without radiological evidence of degeneration or defects in the lumbar spine but were symptomatic for acute low back pain. Of the subjects, eight were experiencing pain in the low back region at the time of evaluation. The degenerative subjects were determined to have one or more of the following conditions: </w:t>
      </w:r>
      <w:proofErr w:type="spellStart"/>
      <w:r w:rsidRPr="004B4B9A">
        <w:rPr>
          <w:rFonts w:cs="Calibri"/>
        </w:rPr>
        <w:t>Schmorl’s</w:t>
      </w:r>
      <w:proofErr w:type="spellEnd"/>
      <w:r w:rsidRPr="004B4B9A">
        <w:rPr>
          <w:rFonts w:cs="Calibri"/>
        </w:rPr>
        <w:t xml:space="preserve"> Nodes, disc bulging both with and without canal or </w:t>
      </w:r>
      <w:proofErr w:type="spellStart"/>
      <w:r w:rsidRPr="004B4B9A">
        <w:rPr>
          <w:rFonts w:cs="Calibri"/>
        </w:rPr>
        <w:t>foraminal</w:t>
      </w:r>
      <w:proofErr w:type="spellEnd"/>
      <w:r w:rsidRPr="004B4B9A">
        <w:rPr>
          <w:rFonts w:cs="Calibri"/>
        </w:rPr>
        <w:t xml:space="preserve"> </w:t>
      </w:r>
      <w:proofErr w:type="spellStart"/>
      <w:r w:rsidRPr="004B4B9A">
        <w:rPr>
          <w:rFonts w:cs="Calibri"/>
        </w:rPr>
        <w:t>stenosis</w:t>
      </w:r>
      <w:proofErr w:type="spellEnd"/>
      <w:r w:rsidRPr="004B4B9A">
        <w:rPr>
          <w:rFonts w:cs="Calibri"/>
        </w:rPr>
        <w:t xml:space="preserve">, disc </w:t>
      </w:r>
      <w:proofErr w:type="spellStart"/>
      <w:r w:rsidRPr="004B4B9A">
        <w:rPr>
          <w:rFonts w:cs="Calibri"/>
        </w:rPr>
        <w:t>osteophyte</w:t>
      </w:r>
      <w:proofErr w:type="spellEnd"/>
      <w:r w:rsidRPr="004B4B9A">
        <w:rPr>
          <w:rFonts w:cs="Calibri"/>
        </w:rPr>
        <w:t xml:space="preserve"> complexes, decreased height and fluid signal in the intervertebral disc, or facet hypertrophy. The degenerations were found at a single level for six of the subjects while </w:t>
      </w:r>
      <w:r w:rsidRPr="004B4B9A">
        <w:rPr>
          <w:rFonts w:cs="Calibri"/>
        </w:rPr>
        <w:lastRenderedPageBreak/>
        <w:t xml:space="preserve">the rest experienced problems at multiple levels. This degeneration was determined to not be so severe as to require surgery. The </w:t>
      </w:r>
      <w:r w:rsidRPr="004B4B9A">
        <w:rPr>
          <w:rFonts w:cs="Calibri"/>
          <w:szCs w:val="24"/>
        </w:rPr>
        <w:t xml:space="preserve">ten </w:t>
      </w:r>
      <w:r w:rsidR="009445F1">
        <w:rPr>
          <w:rFonts w:cs="Calibri"/>
          <w:szCs w:val="24"/>
        </w:rPr>
        <w:t>subjects</w:t>
      </w:r>
      <w:r w:rsidRPr="004B4B9A">
        <w:rPr>
          <w:rFonts w:cs="Calibri"/>
          <w:szCs w:val="24"/>
        </w:rPr>
        <w:t xml:space="preserve"> </w:t>
      </w:r>
      <w:r w:rsidR="00E26945" w:rsidRPr="004B4B9A">
        <w:rPr>
          <w:rFonts w:cs="Calibri"/>
          <w:szCs w:val="24"/>
        </w:rPr>
        <w:t>who</w:t>
      </w:r>
      <w:r w:rsidRPr="004B4B9A">
        <w:rPr>
          <w:rFonts w:cs="Calibri"/>
          <w:szCs w:val="24"/>
        </w:rPr>
        <w:t xml:space="preserve"> were scheduled to receive a lumbar fusion with nine of the subjects also analyzed post-operatively. Most </w:t>
      </w:r>
      <w:r w:rsidR="00832C8F">
        <w:rPr>
          <w:rFonts w:cs="Calibri"/>
          <w:szCs w:val="24"/>
        </w:rPr>
        <w:t>subjects</w:t>
      </w:r>
      <w:r w:rsidRPr="004B4B9A">
        <w:rPr>
          <w:rFonts w:cs="Calibri"/>
          <w:szCs w:val="24"/>
        </w:rPr>
        <w:t xml:space="preserve"> received a fusion at either L5/S1 or L4/L5 spinal unit; however two patients did receive multilevel fusions.</w:t>
      </w:r>
      <w:r w:rsidR="00832C8F">
        <w:rPr>
          <w:rFonts w:cs="Calibri"/>
          <w:szCs w:val="24"/>
        </w:rPr>
        <w:t xml:space="preserve"> The subjects receiving the disc replacement were brought in from another study and were only able to </w:t>
      </w:r>
      <w:r w:rsidR="00EA3437">
        <w:rPr>
          <w:rFonts w:cs="Calibri"/>
          <w:szCs w:val="24"/>
        </w:rPr>
        <w:t>obtain</w:t>
      </w:r>
      <w:r w:rsidR="00832C8F">
        <w:rPr>
          <w:rFonts w:cs="Calibri"/>
          <w:szCs w:val="24"/>
        </w:rPr>
        <w:t xml:space="preserve"> post-operatively with a follow-up time around 5 years. The dynamic stabilization group was also subjects from another study</w:t>
      </w:r>
      <w:r w:rsidR="009445F1">
        <w:rPr>
          <w:rFonts w:cs="Calibri"/>
          <w:szCs w:val="24"/>
        </w:rPr>
        <w:t>. This group received a scient`x rod at L4/L5 and a fusion at L5/S1 as required.</w:t>
      </w:r>
      <w:r w:rsidR="00832C8F">
        <w:rPr>
          <w:rFonts w:cs="Calibri"/>
          <w:szCs w:val="24"/>
        </w:rPr>
        <w:t xml:space="preserve"> </w:t>
      </w:r>
      <w:r w:rsidR="009445F1">
        <w:rPr>
          <w:rFonts w:cs="Calibri"/>
          <w:szCs w:val="24"/>
        </w:rPr>
        <w:t>O</w:t>
      </w:r>
      <w:r w:rsidR="00832C8F">
        <w:rPr>
          <w:rFonts w:cs="Calibri"/>
          <w:szCs w:val="24"/>
        </w:rPr>
        <w:t>nly two could tested</w:t>
      </w:r>
      <w:r w:rsidR="009445F1">
        <w:rPr>
          <w:rFonts w:cs="Calibri"/>
          <w:szCs w:val="24"/>
        </w:rPr>
        <w:t>, but both</w:t>
      </w:r>
      <w:r w:rsidR="00832C8F">
        <w:rPr>
          <w:rFonts w:cs="Calibri"/>
          <w:szCs w:val="24"/>
        </w:rPr>
        <w:t xml:space="preserve"> were imaged both pre and post-operatively.</w:t>
      </w:r>
    </w:p>
    <w:p w:rsidR="0005670A" w:rsidRDefault="0005670A">
      <w:pPr>
        <w:spacing w:after="0" w:line="240" w:lineRule="auto"/>
        <w:ind w:firstLine="0"/>
        <w:rPr>
          <w:rFonts w:cs="Calibri"/>
          <w:szCs w:val="24"/>
        </w:rPr>
      </w:pPr>
      <w:r>
        <w:rPr>
          <w:rFonts w:cs="Calibri"/>
          <w:szCs w:val="24"/>
        </w:rPr>
        <w:br w:type="page"/>
      </w:r>
    </w:p>
    <w:p w:rsidR="00F40348" w:rsidRDefault="00AB00CF" w:rsidP="00B23239">
      <w:pPr>
        <w:pStyle w:val="TOC1"/>
      </w:pPr>
      <w:bookmarkStart w:id="121" w:name="_Toc356801404"/>
      <w:r>
        <w:lastRenderedPageBreak/>
        <w:t xml:space="preserve">Table </w:t>
      </w:r>
      <w:fldSimple w:instr=" SEQ Table \* ARABIC ">
        <w:r w:rsidR="00C77980">
          <w:rPr>
            <w:noProof/>
          </w:rPr>
          <w:t>2</w:t>
        </w:r>
      </w:fldSimple>
      <w:r>
        <w:t xml:space="preserve">. </w:t>
      </w:r>
      <w:r w:rsidR="00F40348">
        <w:t xml:space="preserve"> Study Subject Demographics</w:t>
      </w:r>
      <w:bookmarkEnd w:id="121"/>
    </w:p>
    <w:tbl>
      <w:tblPr>
        <w:tblW w:w="9661" w:type="dxa"/>
        <w:jc w:val="center"/>
        <w:tblBorders>
          <w:top w:val="single" w:sz="8" w:space="0" w:color="000000" w:themeColor="text1"/>
          <w:bottom w:val="single" w:sz="8" w:space="0" w:color="000000" w:themeColor="text1"/>
        </w:tblBorders>
        <w:shd w:val="clear" w:color="auto" w:fill="FFFFFF" w:themeFill="background1"/>
        <w:tblLayout w:type="fixed"/>
        <w:tblCellMar>
          <w:left w:w="115" w:type="dxa"/>
          <w:right w:w="115" w:type="dxa"/>
        </w:tblCellMar>
        <w:tblLook w:val="04A0"/>
      </w:tblPr>
      <w:tblGrid>
        <w:gridCol w:w="2167"/>
        <w:gridCol w:w="1120"/>
        <w:gridCol w:w="1426"/>
        <w:gridCol w:w="1259"/>
        <w:gridCol w:w="1999"/>
        <w:gridCol w:w="1690"/>
      </w:tblGrid>
      <w:tr w:rsidR="00F40348" w:rsidRPr="00F40348" w:rsidTr="00C476F9">
        <w:trPr>
          <w:trHeight w:val="529"/>
          <w:jc w:val="center"/>
        </w:trPr>
        <w:tc>
          <w:tcPr>
            <w:tcW w:w="2167" w:type="dxa"/>
            <w:shd w:val="clear" w:color="auto" w:fill="FFFFFF" w:themeFill="background1"/>
            <w:noWrap/>
            <w:vAlign w:val="center"/>
            <w:hideMark/>
          </w:tcPr>
          <w:p w:rsidR="00F40348" w:rsidRPr="00F40348" w:rsidRDefault="00F40348" w:rsidP="00A36461">
            <w:pPr>
              <w:spacing w:line="240" w:lineRule="auto"/>
              <w:ind w:firstLine="5"/>
              <w:contextualSpacing/>
              <w:jc w:val="center"/>
              <w:rPr>
                <w:b/>
                <w:sz w:val="22"/>
              </w:rPr>
            </w:pPr>
            <w:r w:rsidRPr="00F40348">
              <w:rPr>
                <w:b/>
                <w:sz w:val="22"/>
              </w:rPr>
              <w:t>Group Classification</w:t>
            </w:r>
          </w:p>
        </w:tc>
        <w:tc>
          <w:tcPr>
            <w:tcW w:w="1120" w:type="dxa"/>
            <w:shd w:val="clear" w:color="auto" w:fill="FFFFFF" w:themeFill="background1"/>
            <w:noWrap/>
            <w:vAlign w:val="center"/>
            <w:hideMark/>
          </w:tcPr>
          <w:p w:rsidR="00F40348" w:rsidRPr="00F40348" w:rsidRDefault="00C476F9" w:rsidP="00A36461">
            <w:pPr>
              <w:spacing w:line="240" w:lineRule="auto"/>
              <w:ind w:firstLine="17"/>
              <w:contextualSpacing/>
              <w:jc w:val="center"/>
              <w:rPr>
                <w:b/>
                <w:sz w:val="22"/>
              </w:rPr>
            </w:pPr>
            <w:r>
              <w:rPr>
                <w:b/>
                <w:sz w:val="22"/>
              </w:rPr>
              <w:t>Subjects</w:t>
            </w:r>
          </w:p>
        </w:tc>
        <w:tc>
          <w:tcPr>
            <w:tcW w:w="1426" w:type="dxa"/>
            <w:shd w:val="clear" w:color="auto" w:fill="FFFFFF" w:themeFill="background1"/>
            <w:noWrap/>
            <w:vAlign w:val="center"/>
            <w:hideMark/>
          </w:tcPr>
          <w:p w:rsidR="00F40348" w:rsidRPr="00F40348" w:rsidRDefault="00F40348" w:rsidP="00A36461">
            <w:pPr>
              <w:spacing w:line="240" w:lineRule="auto"/>
              <w:ind w:hanging="15"/>
              <w:contextualSpacing/>
              <w:jc w:val="center"/>
              <w:rPr>
                <w:b/>
                <w:sz w:val="22"/>
              </w:rPr>
            </w:pPr>
            <w:r w:rsidRPr="00F40348">
              <w:rPr>
                <w:b/>
                <w:sz w:val="22"/>
              </w:rPr>
              <w:t>Age (yrs)</w:t>
            </w:r>
          </w:p>
        </w:tc>
        <w:tc>
          <w:tcPr>
            <w:tcW w:w="1259" w:type="dxa"/>
            <w:shd w:val="clear" w:color="auto" w:fill="FFFFFF" w:themeFill="background1"/>
            <w:noWrap/>
            <w:vAlign w:val="center"/>
            <w:hideMark/>
          </w:tcPr>
          <w:p w:rsidR="00F40348" w:rsidRPr="00F40348" w:rsidRDefault="00F40348" w:rsidP="00A36461">
            <w:pPr>
              <w:spacing w:line="240" w:lineRule="auto"/>
              <w:ind w:firstLine="20"/>
              <w:contextualSpacing/>
              <w:jc w:val="center"/>
              <w:rPr>
                <w:b/>
                <w:sz w:val="22"/>
              </w:rPr>
            </w:pPr>
            <w:r w:rsidRPr="00F40348">
              <w:rPr>
                <w:b/>
                <w:sz w:val="22"/>
              </w:rPr>
              <w:t>Sex</w:t>
            </w:r>
          </w:p>
        </w:tc>
        <w:tc>
          <w:tcPr>
            <w:tcW w:w="1999" w:type="dxa"/>
            <w:shd w:val="clear" w:color="auto" w:fill="FFFFFF" w:themeFill="background1"/>
            <w:noWrap/>
            <w:vAlign w:val="center"/>
            <w:hideMark/>
          </w:tcPr>
          <w:p w:rsidR="00F40348" w:rsidRPr="00F40348" w:rsidRDefault="00F40348" w:rsidP="00A36461">
            <w:pPr>
              <w:spacing w:line="240" w:lineRule="auto"/>
              <w:ind w:firstLine="0"/>
              <w:contextualSpacing/>
              <w:jc w:val="center"/>
              <w:rPr>
                <w:b/>
                <w:sz w:val="22"/>
              </w:rPr>
            </w:pPr>
            <w:r w:rsidRPr="00F40348">
              <w:rPr>
                <w:b/>
                <w:sz w:val="22"/>
              </w:rPr>
              <w:t>Surgical</w:t>
            </w:r>
          </w:p>
          <w:p w:rsidR="00F40348" w:rsidRPr="00F40348" w:rsidRDefault="00F40348" w:rsidP="00A36461">
            <w:pPr>
              <w:spacing w:line="240" w:lineRule="auto"/>
              <w:ind w:firstLine="0"/>
              <w:contextualSpacing/>
              <w:jc w:val="center"/>
              <w:rPr>
                <w:b/>
                <w:sz w:val="22"/>
              </w:rPr>
            </w:pPr>
            <w:r w:rsidRPr="00F40348">
              <w:rPr>
                <w:b/>
                <w:sz w:val="22"/>
              </w:rPr>
              <w:t>Location</w:t>
            </w:r>
          </w:p>
        </w:tc>
        <w:tc>
          <w:tcPr>
            <w:tcW w:w="1690" w:type="dxa"/>
            <w:shd w:val="clear" w:color="auto" w:fill="FFFFFF" w:themeFill="background1"/>
            <w:noWrap/>
            <w:vAlign w:val="center"/>
            <w:hideMark/>
          </w:tcPr>
          <w:p w:rsidR="00C476F9" w:rsidRDefault="00F40348" w:rsidP="00C476F9">
            <w:pPr>
              <w:spacing w:line="240" w:lineRule="auto"/>
              <w:ind w:firstLine="0"/>
              <w:contextualSpacing/>
              <w:jc w:val="center"/>
              <w:rPr>
                <w:b/>
                <w:sz w:val="22"/>
              </w:rPr>
            </w:pPr>
            <w:r w:rsidRPr="00F40348">
              <w:rPr>
                <w:b/>
                <w:sz w:val="22"/>
              </w:rPr>
              <w:t xml:space="preserve">Postoperative </w:t>
            </w:r>
          </w:p>
          <w:p w:rsidR="00F40348" w:rsidRPr="00F40348" w:rsidRDefault="00F40348" w:rsidP="00C476F9">
            <w:pPr>
              <w:spacing w:line="240" w:lineRule="auto"/>
              <w:ind w:firstLine="0"/>
              <w:contextualSpacing/>
              <w:jc w:val="center"/>
              <w:rPr>
                <w:b/>
                <w:sz w:val="22"/>
              </w:rPr>
            </w:pPr>
            <w:r w:rsidRPr="00F40348">
              <w:rPr>
                <w:b/>
                <w:sz w:val="22"/>
              </w:rPr>
              <w:t>Time</w:t>
            </w:r>
          </w:p>
          <w:p w:rsidR="00F40348" w:rsidRPr="00F40348" w:rsidRDefault="00F40348" w:rsidP="00A36461">
            <w:pPr>
              <w:spacing w:line="240" w:lineRule="auto"/>
              <w:ind w:firstLine="0"/>
              <w:contextualSpacing/>
              <w:jc w:val="center"/>
              <w:rPr>
                <w:b/>
                <w:sz w:val="22"/>
              </w:rPr>
            </w:pPr>
            <w:r w:rsidRPr="00F40348">
              <w:rPr>
                <w:b/>
                <w:sz w:val="22"/>
              </w:rPr>
              <w:t>(Months)</w:t>
            </w:r>
          </w:p>
        </w:tc>
      </w:tr>
      <w:tr w:rsidR="00F40348" w:rsidRPr="00F40348" w:rsidTr="00C476F9">
        <w:trPr>
          <w:jc w:val="center"/>
        </w:trPr>
        <w:tc>
          <w:tcPr>
            <w:tcW w:w="2167" w:type="dxa"/>
            <w:tcBorders>
              <w:top w:val="single" w:sz="8" w:space="0" w:color="000000" w:themeColor="text1"/>
              <w:bottom w:val="single" w:sz="8" w:space="0" w:color="000000" w:themeColor="text1"/>
            </w:tcBorders>
            <w:shd w:val="clear" w:color="auto" w:fill="FFFFFF" w:themeFill="background1"/>
            <w:noWrap/>
            <w:vAlign w:val="center"/>
            <w:hideMark/>
          </w:tcPr>
          <w:p w:rsidR="00F40348" w:rsidRPr="00F40348" w:rsidRDefault="00BF78C8" w:rsidP="00A36461">
            <w:pPr>
              <w:spacing w:line="240" w:lineRule="auto"/>
              <w:ind w:firstLine="5"/>
              <w:contextualSpacing/>
              <w:jc w:val="center"/>
              <w:rPr>
                <w:b/>
                <w:sz w:val="22"/>
              </w:rPr>
            </w:pPr>
            <w:r>
              <w:rPr>
                <w:b/>
                <w:sz w:val="22"/>
              </w:rPr>
              <w:t>Healthy</w:t>
            </w:r>
          </w:p>
        </w:tc>
        <w:tc>
          <w:tcPr>
            <w:tcW w:w="1120" w:type="dxa"/>
            <w:tcBorders>
              <w:top w:val="single" w:sz="8" w:space="0" w:color="000000" w:themeColor="text1"/>
              <w:bottom w:val="single" w:sz="8" w:space="0" w:color="000000" w:themeColor="text1"/>
            </w:tcBorders>
            <w:shd w:val="clear" w:color="auto" w:fill="FFFFFF" w:themeFill="background1"/>
            <w:noWrap/>
            <w:vAlign w:val="center"/>
            <w:hideMark/>
          </w:tcPr>
          <w:p w:rsidR="00F40348" w:rsidRPr="00F40348" w:rsidRDefault="00F40348" w:rsidP="00A36461">
            <w:pPr>
              <w:spacing w:line="240" w:lineRule="auto"/>
              <w:ind w:firstLine="17"/>
              <w:contextualSpacing/>
              <w:jc w:val="center"/>
              <w:rPr>
                <w:color w:val="000000"/>
                <w:sz w:val="22"/>
              </w:rPr>
            </w:pPr>
            <w:r w:rsidRPr="00F40348">
              <w:rPr>
                <w:color w:val="000000"/>
                <w:sz w:val="22"/>
              </w:rPr>
              <w:t>10</w:t>
            </w:r>
          </w:p>
        </w:tc>
        <w:tc>
          <w:tcPr>
            <w:tcW w:w="1426" w:type="dxa"/>
            <w:tcBorders>
              <w:top w:val="single" w:sz="8" w:space="0" w:color="000000" w:themeColor="text1"/>
              <w:bottom w:val="single" w:sz="8" w:space="0" w:color="000000" w:themeColor="text1"/>
            </w:tcBorders>
            <w:shd w:val="clear" w:color="auto" w:fill="FFFFFF" w:themeFill="background1"/>
            <w:noWrap/>
            <w:vAlign w:val="center"/>
            <w:hideMark/>
          </w:tcPr>
          <w:p w:rsidR="00F40348" w:rsidRPr="00F40348" w:rsidRDefault="00F40348" w:rsidP="00A36461">
            <w:pPr>
              <w:spacing w:line="240" w:lineRule="auto"/>
              <w:ind w:hanging="15"/>
              <w:contextualSpacing/>
              <w:jc w:val="center"/>
              <w:rPr>
                <w:color w:val="000000"/>
                <w:sz w:val="22"/>
              </w:rPr>
            </w:pPr>
            <w:r w:rsidRPr="00F40348">
              <w:rPr>
                <w:color w:val="000000"/>
                <w:sz w:val="22"/>
              </w:rPr>
              <w:t>40.8 ± 13.5</w:t>
            </w:r>
          </w:p>
        </w:tc>
        <w:tc>
          <w:tcPr>
            <w:tcW w:w="1259" w:type="dxa"/>
            <w:tcBorders>
              <w:top w:val="single" w:sz="8" w:space="0" w:color="000000" w:themeColor="text1"/>
              <w:bottom w:val="single" w:sz="8" w:space="0" w:color="000000" w:themeColor="text1"/>
            </w:tcBorders>
            <w:shd w:val="clear" w:color="auto" w:fill="FFFFFF" w:themeFill="background1"/>
            <w:noWrap/>
            <w:vAlign w:val="center"/>
            <w:hideMark/>
          </w:tcPr>
          <w:p w:rsidR="00F40348" w:rsidRPr="00F40348" w:rsidRDefault="00F40348" w:rsidP="00A36461">
            <w:pPr>
              <w:spacing w:line="240" w:lineRule="auto"/>
              <w:ind w:firstLine="20"/>
              <w:contextualSpacing/>
              <w:jc w:val="center"/>
              <w:rPr>
                <w:color w:val="000000"/>
                <w:sz w:val="22"/>
              </w:rPr>
            </w:pPr>
            <w:r w:rsidRPr="00F40348">
              <w:rPr>
                <w:color w:val="000000"/>
                <w:sz w:val="22"/>
              </w:rPr>
              <w:t>5 M</w:t>
            </w:r>
          </w:p>
          <w:p w:rsidR="00F40348" w:rsidRPr="00F40348" w:rsidRDefault="00F40348" w:rsidP="00C476F9">
            <w:pPr>
              <w:spacing w:line="240" w:lineRule="auto"/>
              <w:ind w:firstLine="20"/>
              <w:contextualSpacing/>
              <w:jc w:val="center"/>
              <w:rPr>
                <w:color w:val="000000"/>
                <w:sz w:val="22"/>
              </w:rPr>
            </w:pPr>
            <w:r w:rsidRPr="00F40348">
              <w:rPr>
                <w:color w:val="000000"/>
                <w:sz w:val="22"/>
              </w:rPr>
              <w:t>5 F</w:t>
            </w:r>
          </w:p>
        </w:tc>
        <w:tc>
          <w:tcPr>
            <w:tcW w:w="1999" w:type="dxa"/>
            <w:tcBorders>
              <w:top w:val="single" w:sz="8" w:space="0" w:color="000000" w:themeColor="text1"/>
              <w:bottom w:val="single" w:sz="8" w:space="0" w:color="000000" w:themeColor="text1"/>
            </w:tcBorders>
            <w:shd w:val="clear" w:color="auto" w:fill="FFFFFF" w:themeFill="background1"/>
            <w:noWrap/>
            <w:vAlign w:val="center"/>
            <w:hideMark/>
          </w:tcPr>
          <w:p w:rsidR="00F40348" w:rsidRPr="00F40348" w:rsidRDefault="00F40348" w:rsidP="00A36461">
            <w:pPr>
              <w:spacing w:line="240" w:lineRule="auto"/>
              <w:ind w:firstLine="0"/>
              <w:contextualSpacing/>
              <w:jc w:val="center"/>
              <w:rPr>
                <w:color w:val="000000"/>
                <w:sz w:val="22"/>
              </w:rPr>
            </w:pPr>
            <w:r w:rsidRPr="00F40348">
              <w:rPr>
                <w:color w:val="000000"/>
                <w:sz w:val="22"/>
              </w:rPr>
              <w:t>--</w:t>
            </w:r>
          </w:p>
        </w:tc>
        <w:tc>
          <w:tcPr>
            <w:tcW w:w="1690" w:type="dxa"/>
            <w:tcBorders>
              <w:top w:val="single" w:sz="8" w:space="0" w:color="000000" w:themeColor="text1"/>
              <w:bottom w:val="single" w:sz="8" w:space="0" w:color="000000" w:themeColor="text1"/>
            </w:tcBorders>
            <w:shd w:val="clear" w:color="auto" w:fill="FFFFFF" w:themeFill="background1"/>
            <w:noWrap/>
            <w:vAlign w:val="center"/>
            <w:hideMark/>
          </w:tcPr>
          <w:p w:rsidR="00F40348" w:rsidRPr="00F40348" w:rsidRDefault="00F40348" w:rsidP="00A36461">
            <w:pPr>
              <w:spacing w:line="240" w:lineRule="auto"/>
              <w:ind w:firstLine="0"/>
              <w:contextualSpacing/>
              <w:jc w:val="center"/>
              <w:rPr>
                <w:color w:val="000000"/>
                <w:sz w:val="22"/>
              </w:rPr>
            </w:pPr>
            <w:r w:rsidRPr="00F40348">
              <w:rPr>
                <w:color w:val="000000"/>
                <w:sz w:val="22"/>
              </w:rPr>
              <w:t>--</w:t>
            </w:r>
          </w:p>
        </w:tc>
      </w:tr>
      <w:tr w:rsidR="00F40348" w:rsidRPr="00F40348" w:rsidTr="00C476F9">
        <w:trPr>
          <w:jc w:val="center"/>
        </w:trPr>
        <w:tc>
          <w:tcPr>
            <w:tcW w:w="2167" w:type="dxa"/>
            <w:tcBorders>
              <w:top w:val="single" w:sz="8" w:space="0" w:color="000000" w:themeColor="text1"/>
              <w:bottom w:val="single" w:sz="8" w:space="0" w:color="000000" w:themeColor="text1"/>
            </w:tcBorders>
            <w:shd w:val="clear" w:color="auto" w:fill="FFFFFF" w:themeFill="background1"/>
            <w:noWrap/>
            <w:vAlign w:val="center"/>
            <w:hideMark/>
          </w:tcPr>
          <w:p w:rsidR="00F40348" w:rsidRPr="00F40348" w:rsidRDefault="00F40348" w:rsidP="00A36461">
            <w:pPr>
              <w:spacing w:line="240" w:lineRule="auto"/>
              <w:ind w:firstLine="5"/>
              <w:contextualSpacing/>
              <w:jc w:val="center"/>
              <w:rPr>
                <w:b/>
                <w:sz w:val="22"/>
              </w:rPr>
            </w:pPr>
            <w:r w:rsidRPr="00F40348">
              <w:rPr>
                <w:b/>
                <w:sz w:val="22"/>
              </w:rPr>
              <w:t>Low Back Pain</w:t>
            </w:r>
          </w:p>
        </w:tc>
        <w:tc>
          <w:tcPr>
            <w:tcW w:w="1120" w:type="dxa"/>
            <w:tcBorders>
              <w:top w:val="single" w:sz="8" w:space="0" w:color="000000" w:themeColor="text1"/>
              <w:bottom w:val="single" w:sz="8" w:space="0" w:color="000000" w:themeColor="text1"/>
            </w:tcBorders>
            <w:shd w:val="clear" w:color="auto" w:fill="FFFFFF" w:themeFill="background1"/>
            <w:noWrap/>
            <w:vAlign w:val="center"/>
            <w:hideMark/>
          </w:tcPr>
          <w:p w:rsidR="00F40348" w:rsidRPr="00F40348" w:rsidRDefault="00F40348" w:rsidP="00A36461">
            <w:pPr>
              <w:spacing w:line="240" w:lineRule="auto"/>
              <w:ind w:firstLine="17"/>
              <w:contextualSpacing/>
              <w:jc w:val="center"/>
              <w:rPr>
                <w:color w:val="000000"/>
                <w:sz w:val="22"/>
              </w:rPr>
            </w:pPr>
            <w:r w:rsidRPr="00F40348">
              <w:rPr>
                <w:color w:val="000000"/>
                <w:sz w:val="22"/>
              </w:rPr>
              <w:t>10</w:t>
            </w:r>
          </w:p>
        </w:tc>
        <w:tc>
          <w:tcPr>
            <w:tcW w:w="1426" w:type="dxa"/>
            <w:tcBorders>
              <w:top w:val="single" w:sz="8" w:space="0" w:color="000000" w:themeColor="text1"/>
              <w:bottom w:val="single" w:sz="8" w:space="0" w:color="000000" w:themeColor="text1"/>
            </w:tcBorders>
            <w:shd w:val="clear" w:color="auto" w:fill="FFFFFF" w:themeFill="background1"/>
            <w:noWrap/>
            <w:vAlign w:val="center"/>
            <w:hideMark/>
          </w:tcPr>
          <w:p w:rsidR="00F40348" w:rsidRPr="00F40348" w:rsidRDefault="005727E2" w:rsidP="00A36461">
            <w:pPr>
              <w:spacing w:line="240" w:lineRule="auto"/>
              <w:ind w:hanging="15"/>
              <w:contextualSpacing/>
              <w:jc w:val="center"/>
              <w:rPr>
                <w:color w:val="000000"/>
                <w:sz w:val="22"/>
              </w:rPr>
            </w:pPr>
            <w:r>
              <w:rPr>
                <w:color w:val="000000"/>
                <w:sz w:val="22"/>
              </w:rPr>
              <w:t xml:space="preserve">46.6 </w:t>
            </w:r>
            <w:r w:rsidRPr="00F40348">
              <w:rPr>
                <w:color w:val="000000"/>
                <w:sz w:val="22"/>
              </w:rPr>
              <w:t>±</w:t>
            </w:r>
            <w:r>
              <w:rPr>
                <w:color w:val="000000"/>
                <w:sz w:val="22"/>
              </w:rPr>
              <w:t xml:space="preserve"> 9.7</w:t>
            </w:r>
          </w:p>
        </w:tc>
        <w:tc>
          <w:tcPr>
            <w:tcW w:w="1259" w:type="dxa"/>
            <w:tcBorders>
              <w:top w:val="single" w:sz="8" w:space="0" w:color="000000" w:themeColor="text1"/>
              <w:bottom w:val="single" w:sz="8" w:space="0" w:color="000000" w:themeColor="text1"/>
            </w:tcBorders>
            <w:shd w:val="clear" w:color="auto" w:fill="FFFFFF" w:themeFill="background1"/>
            <w:noWrap/>
            <w:vAlign w:val="center"/>
            <w:hideMark/>
          </w:tcPr>
          <w:p w:rsidR="005727E2" w:rsidRPr="00F40348" w:rsidRDefault="005727E2" w:rsidP="00A36461">
            <w:pPr>
              <w:spacing w:line="240" w:lineRule="auto"/>
              <w:ind w:firstLine="20"/>
              <w:contextualSpacing/>
              <w:jc w:val="center"/>
              <w:rPr>
                <w:color w:val="000000"/>
                <w:sz w:val="22"/>
              </w:rPr>
            </w:pPr>
            <w:r w:rsidRPr="00F40348">
              <w:rPr>
                <w:color w:val="000000"/>
                <w:sz w:val="22"/>
              </w:rPr>
              <w:t>5 M</w:t>
            </w:r>
          </w:p>
          <w:p w:rsidR="00F40348" w:rsidRPr="00F40348" w:rsidRDefault="005727E2" w:rsidP="00C476F9">
            <w:pPr>
              <w:spacing w:line="240" w:lineRule="auto"/>
              <w:ind w:firstLine="20"/>
              <w:contextualSpacing/>
              <w:jc w:val="center"/>
              <w:rPr>
                <w:color w:val="000000"/>
                <w:sz w:val="22"/>
              </w:rPr>
            </w:pPr>
            <w:r w:rsidRPr="00F40348">
              <w:rPr>
                <w:color w:val="000000"/>
                <w:sz w:val="22"/>
              </w:rPr>
              <w:t>5 F</w:t>
            </w:r>
          </w:p>
        </w:tc>
        <w:tc>
          <w:tcPr>
            <w:tcW w:w="1999" w:type="dxa"/>
            <w:tcBorders>
              <w:top w:val="single" w:sz="8" w:space="0" w:color="000000" w:themeColor="text1"/>
              <w:bottom w:val="single" w:sz="8" w:space="0" w:color="000000" w:themeColor="text1"/>
            </w:tcBorders>
            <w:shd w:val="clear" w:color="auto" w:fill="FFFFFF" w:themeFill="background1"/>
            <w:noWrap/>
            <w:vAlign w:val="center"/>
            <w:hideMark/>
          </w:tcPr>
          <w:p w:rsidR="00F40348" w:rsidRPr="00F40348" w:rsidRDefault="00F40348" w:rsidP="00A36461">
            <w:pPr>
              <w:spacing w:line="240" w:lineRule="auto"/>
              <w:ind w:firstLine="0"/>
              <w:contextualSpacing/>
              <w:jc w:val="center"/>
              <w:rPr>
                <w:color w:val="000000"/>
                <w:sz w:val="22"/>
              </w:rPr>
            </w:pPr>
            <w:r w:rsidRPr="00F40348">
              <w:rPr>
                <w:color w:val="000000"/>
                <w:sz w:val="22"/>
              </w:rPr>
              <w:t>--</w:t>
            </w:r>
          </w:p>
        </w:tc>
        <w:tc>
          <w:tcPr>
            <w:tcW w:w="1690" w:type="dxa"/>
            <w:tcBorders>
              <w:top w:val="single" w:sz="8" w:space="0" w:color="000000" w:themeColor="text1"/>
              <w:bottom w:val="single" w:sz="8" w:space="0" w:color="000000" w:themeColor="text1"/>
            </w:tcBorders>
            <w:shd w:val="clear" w:color="auto" w:fill="FFFFFF" w:themeFill="background1"/>
            <w:noWrap/>
            <w:vAlign w:val="center"/>
            <w:hideMark/>
          </w:tcPr>
          <w:p w:rsidR="00F40348" w:rsidRPr="00F40348" w:rsidRDefault="00F40348" w:rsidP="00A36461">
            <w:pPr>
              <w:spacing w:line="240" w:lineRule="auto"/>
              <w:ind w:firstLine="0"/>
              <w:contextualSpacing/>
              <w:jc w:val="center"/>
              <w:rPr>
                <w:color w:val="000000"/>
                <w:sz w:val="22"/>
              </w:rPr>
            </w:pPr>
            <w:r w:rsidRPr="00F40348">
              <w:rPr>
                <w:color w:val="000000"/>
                <w:sz w:val="22"/>
              </w:rPr>
              <w:t>--</w:t>
            </w:r>
          </w:p>
        </w:tc>
      </w:tr>
      <w:tr w:rsidR="00F40348" w:rsidRPr="00F40348" w:rsidTr="00C476F9">
        <w:trPr>
          <w:jc w:val="center"/>
        </w:trPr>
        <w:tc>
          <w:tcPr>
            <w:tcW w:w="2167" w:type="dxa"/>
            <w:tcBorders>
              <w:top w:val="single" w:sz="8" w:space="0" w:color="000000" w:themeColor="text1"/>
              <w:bottom w:val="single" w:sz="8" w:space="0" w:color="000000" w:themeColor="text1"/>
            </w:tcBorders>
            <w:shd w:val="clear" w:color="auto" w:fill="FFFFFF" w:themeFill="background1"/>
            <w:noWrap/>
            <w:vAlign w:val="center"/>
            <w:hideMark/>
          </w:tcPr>
          <w:p w:rsidR="00F40348" w:rsidRPr="00F40348" w:rsidRDefault="00F40348" w:rsidP="00A36461">
            <w:pPr>
              <w:spacing w:line="240" w:lineRule="auto"/>
              <w:ind w:firstLine="5"/>
              <w:contextualSpacing/>
              <w:jc w:val="center"/>
              <w:rPr>
                <w:b/>
                <w:sz w:val="22"/>
              </w:rPr>
            </w:pPr>
            <w:r w:rsidRPr="00F40348">
              <w:rPr>
                <w:b/>
                <w:sz w:val="22"/>
              </w:rPr>
              <w:t>Degenerative</w:t>
            </w:r>
          </w:p>
        </w:tc>
        <w:tc>
          <w:tcPr>
            <w:tcW w:w="1120" w:type="dxa"/>
            <w:tcBorders>
              <w:top w:val="single" w:sz="8" w:space="0" w:color="000000" w:themeColor="text1"/>
              <w:bottom w:val="single" w:sz="8" w:space="0" w:color="000000" w:themeColor="text1"/>
            </w:tcBorders>
            <w:shd w:val="clear" w:color="auto" w:fill="FFFFFF" w:themeFill="background1"/>
            <w:noWrap/>
            <w:vAlign w:val="center"/>
            <w:hideMark/>
          </w:tcPr>
          <w:p w:rsidR="00F40348" w:rsidRPr="00F40348" w:rsidRDefault="00F40348" w:rsidP="00A36461">
            <w:pPr>
              <w:spacing w:line="240" w:lineRule="auto"/>
              <w:ind w:firstLine="17"/>
              <w:contextualSpacing/>
              <w:jc w:val="center"/>
              <w:rPr>
                <w:color w:val="000000"/>
                <w:sz w:val="22"/>
              </w:rPr>
            </w:pPr>
            <w:r w:rsidRPr="00F40348">
              <w:rPr>
                <w:color w:val="000000"/>
                <w:sz w:val="22"/>
              </w:rPr>
              <w:t>10</w:t>
            </w:r>
          </w:p>
        </w:tc>
        <w:tc>
          <w:tcPr>
            <w:tcW w:w="1426" w:type="dxa"/>
            <w:tcBorders>
              <w:top w:val="single" w:sz="8" w:space="0" w:color="000000" w:themeColor="text1"/>
              <w:bottom w:val="single" w:sz="8" w:space="0" w:color="000000" w:themeColor="text1"/>
            </w:tcBorders>
            <w:shd w:val="clear" w:color="auto" w:fill="FFFFFF" w:themeFill="background1"/>
            <w:noWrap/>
            <w:vAlign w:val="center"/>
            <w:hideMark/>
          </w:tcPr>
          <w:p w:rsidR="00F40348" w:rsidRPr="00F40348" w:rsidRDefault="005727E2" w:rsidP="00A36461">
            <w:pPr>
              <w:spacing w:line="240" w:lineRule="auto"/>
              <w:ind w:hanging="15"/>
              <w:contextualSpacing/>
              <w:jc w:val="center"/>
              <w:rPr>
                <w:color w:val="000000"/>
                <w:sz w:val="22"/>
              </w:rPr>
            </w:pPr>
            <w:r>
              <w:rPr>
                <w:color w:val="000000"/>
                <w:sz w:val="22"/>
              </w:rPr>
              <w:t xml:space="preserve">40.1 </w:t>
            </w:r>
            <w:r w:rsidRPr="00F40348">
              <w:rPr>
                <w:color w:val="000000"/>
                <w:sz w:val="22"/>
              </w:rPr>
              <w:t>±</w:t>
            </w:r>
            <w:r>
              <w:rPr>
                <w:color w:val="000000"/>
                <w:sz w:val="22"/>
              </w:rPr>
              <w:t xml:space="preserve"> 3.4</w:t>
            </w:r>
          </w:p>
        </w:tc>
        <w:tc>
          <w:tcPr>
            <w:tcW w:w="1259" w:type="dxa"/>
            <w:tcBorders>
              <w:top w:val="single" w:sz="8" w:space="0" w:color="000000" w:themeColor="text1"/>
              <w:bottom w:val="single" w:sz="8" w:space="0" w:color="000000" w:themeColor="text1"/>
            </w:tcBorders>
            <w:shd w:val="clear" w:color="auto" w:fill="FFFFFF" w:themeFill="background1"/>
            <w:noWrap/>
            <w:vAlign w:val="center"/>
            <w:hideMark/>
          </w:tcPr>
          <w:p w:rsidR="005727E2" w:rsidRPr="00F40348" w:rsidRDefault="005727E2" w:rsidP="00A36461">
            <w:pPr>
              <w:spacing w:line="240" w:lineRule="auto"/>
              <w:ind w:firstLine="20"/>
              <w:contextualSpacing/>
              <w:jc w:val="center"/>
              <w:rPr>
                <w:color w:val="000000"/>
                <w:sz w:val="22"/>
              </w:rPr>
            </w:pPr>
            <w:r>
              <w:rPr>
                <w:color w:val="000000"/>
                <w:sz w:val="22"/>
              </w:rPr>
              <w:t>6</w:t>
            </w:r>
            <w:r w:rsidRPr="00F40348">
              <w:rPr>
                <w:color w:val="000000"/>
                <w:sz w:val="22"/>
              </w:rPr>
              <w:t xml:space="preserve"> M</w:t>
            </w:r>
          </w:p>
          <w:p w:rsidR="00F40348" w:rsidRPr="00F40348" w:rsidRDefault="005727E2" w:rsidP="00C476F9">
            <w:pPr>
              <w:spacing w:line="240" w:lineRule="auto"/>
              <w:ind w:firstLine="20"/>
              <w:contextualSpacing/>
              <w:jc w:val="center"/>
              <w:rPr>
                <w:color w:val="000000"/>
                <w:sz w:val="22"/>
              </w:rPr>
            </w:pPr>
            <w:r>
              <w:rPr>
                <w:color w:val="000000"/>
                <w:sz w:val="22"/>
              </w:rPr>
              <w:t>4</w:t>
            </w:r>
            <w:r w:rsidRPr="00F40348">
              <w:rPr>
                <w:color w:val="000000"/>
                <w:sz w:val="22"/>
              </w:rPr>
              <w:t xml:space="preserve"> F</w:t>
            </w:r>
          </w:p>
        </w:tc>
        <w:tc>
          <w:tcPr>
            <w:tcW w:w="1999" w:type="dxa"/>
            <w:tcBorders>
              <w:top w:val="single" w:sz="8" w:space="0" w:color="000000" w:themeColor="text1"/>
              <w:bottom w:val="single" w:sz="8" w:space="0" w:color="000000" w:themeColor="text1"/>
            </w:tcBorders>
            <w:shd w:val="clear" w:color="auto" w:fill="FFFFFF" w:themeFill="background1"/>
            <w:noWrap/>
            <w:vAlign w:val="center"/>
            <w:hideMark/>
          </w:tcPr>
          <w:p w:rsidR="00F40348" w:rsidRPr="00F40348" w:rsidRDefault="00F40348" w:rsidP="00A36461">
            <w:pPr>
              <w:spacing w:line="240" w:lineRule="auto"/>
              <w:ind w:firstLine="0"/>
              <w:contextualSpacing/>
              <w:jc w:val="center"/>
              <w:rPr>
                <w:color w:val="000000"/>
                <w:sz w:val="22"/>
              </w:rPr>
            </w:pPr>
            <w:r w:rsidRPr="00F40348">
              <w:rPr>
                <w:color w:val="000000"/>
                <w:sz w:val="22"/>
              </w:rPr>
              <w:t>--</w:t>
            </w:r>
          </w:p>
        </w:tc>
        <w:tc>
          <w:tcPr>
            <w:tcW w:w="1690" w:type="dxa"/>
            <w:tcBorders>
              <w:top w:val="single" w:sz="8" w:space="0" w:color="000000" w:themeColor="text1"/>
              <w:bottom w:val="single" w:sz="8" w:space="0" w:color="000000" w:themeColor="text1"/>
            </w:tcBorders>
            <w:shd w:val="clear" w:color="auto" w:fill="FFFFFF" w:themeFill="background1"/>
            <w:noWrap/>
            <w:vAlign w:val="center"/>
            <w:hideMark/>
          </w:tcPr>
          <w:p w:rsidR="00F40348" w:rsidRPr="00F40348" w:rsidRDefault="00F40348" w:rsidP="00A36461">
            <w:pPr>
              <w:spacing w:line="240" w:lineRule="auto"/>
              <w:ind w:firstLine="0"/>
              <w:contextualSpacing/>
              <w:jc w:val="center"/>
              <w:rPr>
                <w:color w:val="000000"/>
                <w:sz w:val="22"/>
              </w:rPr>
            </w:pPr>
            <w:r w:rsidRPr="00F40348">
              <w:rPr>
                <w:color w:val="000000"/>
                <w:sz w:val="22"/>
              </w:rPr>
              <w:t>--</w:t>
            </w:r>
          </w:p>
        </w:tc>
      </w:tr>
      <w:tr w:rsidR="00F40348" w:rsidRPr="00F40348" w:rsidTr="00C476F9">
        <w:trPr>
          <w:jc w:val="center"/>
        </w:trPr>
        <w:tc>
          <w:tcPr>
            <w:tcW w:w="2167" w:type="dxa"/>
            <w:tcBorders>
              <w:top w:val="single" w:sz="8" w:space="0" w:color="000000" w:themeColor="text1"/>
              <w:bottom w:val="single" w:sz="8" w:space="0" w:color="000000" w:themeColor="text1"/>
            </w:tcBorders>
            <w:shd w:val="clear" w:color="auto" w:fill="FFFFFF" w:themeFill="background1"/>
            <w:noWrap/>
            <w:vAlign w:val="center"/>
            <w:hideMark/>
          </w:tcPr>
          <w:p w:rsidR="00F40348" w:rsidRPr="00F40348" w:rsidRDefault="00F40348" w:rsidP="00A36461">
            <w:pPr>
              <w:spacing w:line="240" w:lineRule="auto"/>
              <w:ind w:firstLine="5"/>
              <w:contextualSpacing/>
              <w:jc w:val="center"/>
              <w:rPr>
                <w:b/>
                <w:sz w:val="22"/>
              </w:rPr>
            </w:pPr>
            <w:r w:rsidRPr="00F40348">
              <w:rPr>
                <w:b/>
                <w:sz w:val="22"/>
              </w:rPr>
              <w:t>Pre-Operative</w:t>
            </w:r>
          </w:p>
          <w:p w:rsidR="00F40348" w:rsidRPr="00F40348" w:rsidRDefault="00F40348" w:rsidP="00A36461">
            <w:pPr>
              <w:spacing w:line="240" w:lineRule="auto"/>
              <w:ind w:firstLine="5"/>
              <w:contextualSpacing/>
              <w:jc w:val="center"/>
              <w:rPr>
                <w:b/>
                <w:sz w:val="22"/>
              </w:rPr>
            </w:pPr>
            <w:r w:rsidRPr="00F40348">
              <w:rPr>
                <w:b/>
                <w:sz w:val="22"/>
              </w:rPr>
              <w:t>Fusion</w:t>
            </w:r>
          </w:p>
        </w:tc>
        <w:tc>
          <w:tcPr>
            <w:tcW w:w="1120" w:type="dxa"/>
            <w:tcBorders>
              <w:top w:val="single" w:sz="8" w:space="0" w:color="000000" w:themeColor="text1"/>
              <w:bottom w:val="single" w:sz="8" w:space="0" w:color="000000" w:themeColor="text1"/>
            </w:tcBorders>
            <w:shd w:val="clear" w:color="auto" w:fill="FFFFFF" w:themeFill="background1"/>
            <w:noWrap/>
            <w:vAlign w:val="center"/>
            <w:hideMark/>
          </w:tcPr>
          <w:p w:rsidR="00F40348" w:rsidRPr="00F40348" w:rsidRDefault="00F40348" w:rsidP="00A36461">
            <w:pPr>
              <w:spacing w:line="240" w:lineRule="auto"/>
              <w:ind w:firstLine="17"/>
              <w:contextualSpacing/>
              <w:jc w:val="center"/>
              <w:rPr>
                <w:color w:val="000000"/>
                <w:sz w:val="22"/>
              </w:rPr>
            </w:pPr>
            <w:r w:rsidRPr="00F40348">
              <w:rPr>
                <w:color w:val="000000"/>
                <w:sz w:val="22"/>
              </w:rPr>
              <w:t>10</w:t>
            </w:r>
          </w:p>
        </w:tc>
        <w:tc>
          <w:tcPr>
            <w:tcW w:w="1426" w:type="dxa"/>
            <w:tcBorders>
              <w:top w:val="single" w:sz="8" w:space="0" w:color="000000" w:themeColor="text1"/>
              <w:bottom w:val="single" w:sz="8" w:space="0" w:color="000000" w:themeColor="text1"/>
            </w:tcBorders>
            <w:shd w:val="clear" w:color="auto" w:fill="FFFFFF" w:themeFill="background1"/>
            <w:noWrap/>
            <w:vAlign w:val="center"/>
            <w:hideMark/>
          </w:tcPr>
          <w:p w:rsidR="00F40348" w:rsidRPr="00F40348" w:rsidRDefault="00F40348" w:rsidP="00A36461">
            <w:pPr>
              <w:spacing w:line="240" w:lineRule="auto"/>
              <w:ind w:hanging="15"/>
              <w:contextualSpacing/>
              <w:jc w:val="center"/>
              <w:rPr>
                <w:color w:val="000000"/>
                <w:sz w:val="22"/>
              </w:rPr>
            </w:pPr>
            <w:r w:rsidRPr="00F40348">
              <w:rPr>
                <w:color w:val="000000"/>
                <w:sz w:val="22"/>
              </w:rPr>
              <w:t>48.5 ± 10.3</w:t>
            </w:r>
          </w:p>
        </w:tc>
        <w:tc>
          <w:tcPr>
            <w:tcW w:w="1259" w:type="dxa"/>
            <w:tcBorders>
              <w:top w:val="single" w:sz="8" w:space="0" w:color="000000" w:themeColor="text1"/>
              <w:bottom w:val="single" w:sz="8" w:space="0" w:color="000000" w:themeColor="text1"/>
            </w:tcBorders>
            <w:shd w:val="clear" w:color="auto" w:fill="FFFFFF" w:themeFill="background1"/>
            <w:noWrap/>
            <w:vAlign w:val="center"/>
            <w:hideMark/>
          </w:tcPr>
          <w:p w:rsidR="00F40348" w:rsidRPr="00F40348" w:rsidRDefault="00F40348" w:rsidP="00A36461">
            <w:pPr>
              <w:spacing w:line="240" w:lineRule="auto"/>
              <w:ind w:firstLine="20"/>
              <w:contextualSpacing/>
              <w:jc w:val="center"/>
              <w:rPr>
                <w:color w:val="000000"/>
                <w:sz w:val="22"/>
              </w:rPr>
            </w:pPr>
            <w:r w:rsidRPr="00F40348">
              <w:rPr>
                <w:color w:val="000000"/>
                <w:sz w:val="22"/>
              </w:rPr>
              <w:t>6 M</w:t>
            </w:r>
          </w:p>
          <w:p w:rsidR="00F40348" w:rsidRPr="00F40348" w:rsidRDefault="00F40348" w:rsidP="00C476F9">
            <w:pPr>
              <w:spacing w:line="240" w:lineRule="auto"/>
              <w:ind w:firstLine="20"/>
              <w:contextualSpacing/>
              <w:jc w:val="center"/>
              <w:rPr>
                <w:color w:val="000000"/>
                <w:sz w:val="22"/>
              </w:rPr>
            </w:pPr>
            <w:r w:rsidRPr="00F40348">
              <w:rPr>
                <w:color w:val="000000"/>
                <w:sz w:val="22"/>
              </w:rPr>
              <w:t>4 F</w:t>
            </w:r>
          </w:p>
        </w:tc>
        <w:tc>
          <w:tcPr>
            <w:tcW w:w="1999" w:type="dxa"/>
            <w:tcBorders>
              <w:top w:val="single" w:sz="8" w:space="0" w:color="000000" w:themeColor="text1"/>
              <w:bottom w:val="single" w:sz="8" w:space="0" w:color="000000" w:themeColor="text1"/>
            </w:tcBorders>
            <w:shd w:val="clear" w:color="auto" w:fill="FFFFFF" w:themeFill="background1"/>
            <w:noWrap/>
            <w:vAlign w:val="center"/>
            <w:hideMark/>
          </w:tcPr>
          <w:p w:rsidR="00F40348" w:rsidRPr="00F40348" w:rsidRDefault="00F40348" w:rsidP="00A36461">
            <w:pPr>
              <w:spacing w:line="240" w:lineRule="auto"/>
              <w:ind w:firstLine="0"/>
              <w:contextualSpacing/>
              <w:jc w:val="center"/>
              <w:rPr>
                <w:color w:val="000000"/>
                <w:sz w:val="22"/>
              </w:rPr>
            </w:pPr>
            <w:r w:rsidRPr="00F40348">
              <w:rPr>
                <w:color w:val="000000"/>
                <w:sz w:val="22"/>
              </w:rPr>
              <w:t>--</w:t>
            </w:r>
          </w:p>
        </w:tc>
        <w:tc>
          <w:tcPr>
            <w:tcW w:w="1690" w:type="dxa"/>
            <w:tcBorders>
              <w:top w:val="single" w:sz="8" w:space="0" w:color="000000" w:themeColor="text1"/>
              <w:bottom w:val="single" w:sz="8" w:space="0" w:color="000000" w:themeColor="text1"/>
            </w:tcBorders>
            <w:shd w:val="clear" w:color="auto" w:fill="FFFFFF" w:themeFill="background1"/>
            <w:noWrap/>
            <w:vAlign w:val="center"/>
            <w:hideMark/>
          </w:tcPr>
          <w:p w:rsidR="00F40348" w:rsidRPr="00F40348" w:rsidRDefault="00F40348" w:rsidP="00A36461">
            <w:pPr>
              <w:spacing w:line="240" w:lineRule="auto"/>
              <w:ind w:firstLine="0"/>
              <w:contextualSpacing/>
              <w:jc w:val="center"/>
              <w:rPr>
                <w:color w:val="000000"/>
                <w:sz w:val="22"/>
              </w:rPr>
            </w:pPr>
            <w:r w:rsidRPr="00F40348">
              <w:rPr>
                <w:color w:val="000000"/>
                <w:sz w:val="22"/>
              </w:rPr>
              <w:t>--</w:t>
            </w:r>
          </w:p>
        </w:tc>
      </w:tr>
      <w:tr w:rsidR="00F40348" w:rsidRPr="00F40348" w:rsidTr="00C476F9">
        <w:trPr>
          <w:jc w:val="center"/>
        </w:trPr>
        <w:tc>
          <w:tcPr>
            <w:tcW w:w="2167" w:type="dxa"/>
            <w:tcBorders>
              <w:top w:val="single" w:sz="8" w:space="0" w:color="000000" w:themeColor="text1"/>
              <w:bottom w:val="single" w:sz="8" w:space="0" w:color="000000" w:themeColor="text1"/>
            </w:tcBorders>
            <w:shd w:val="clear" w:color="auto" w:fill="FFFFFF" w:themeFill="background1"/>
            <w:noWrap/>
            <w:vAlign w:val="center"/>
          </w:tcPr>
          <w:p w:rsidR="00F40348" w:rsidRPr="00F40348" w:rsidRDefault="00F40348" w:rsidP="00A36461">
            <w:pPr>
              <w:spacing w:line="240" w:lineRule="auto"/>
              <w:ind w:firstLine="5"/>
              <w:contextualSpacing/>
              <w:jc w:val="center"/>
              <w:rPr>
                <w:b/>
                <w:sz w:val="22"/>
              </w:rPr>
            </w:pPr>
            <w:r w:rsidRPr="00F40348">
              <w:rPr>
                <w:b/>
                <w:sz w:val="22"/>
              </w:rPr>
              <w:t>Post-operative</w:t>
            </w:r>
          </w:p>
          <w:p w:rsidR="00F40348" w:rsidRPr="00F40348" w:rsidRDefault="00F40348" w:rsidP="00A36461">
            <w:pPr>
              <w:spacing w:line="240" w:lineRule="auto"/>
              <w:ind w:firstLine="5"/>
              <w:contextualSpacing/>
              <w:jc w:val="center"/>
              <w:rPr>
                <w:b/>
                <w:sz w:val="22"/>
              </w:rPr>
            </w:pPr>
            <w:r w:rsidRPr="00F40348">
              <w:rPr>
                <w:b/>
                <w:sz w:val="22"/>
              </w:rPr>
              <w:t>Fusion</w:t>
            </w:r>
          </w:p>
        </w:tc>
        <w:tc>
          <w:tcPr>
            <w:tcW w:w="1120" w:type="dxa"/>
            <w:tcBorders>
              <w:top w:val="single" w:sz="8" w:space="0" w:color="000000" w:themeColor="text1"/>
              <w:bottom w:val="single" w:sz="8" w:space="0" w:color="000000" w:themeColor="text1"/>
            </w:tcBorders>
            <w:shd w:val="clear" w:color="auto" w:fill="FFFFFF" w:themeFill="background1"/>
            <w:noWrap/>
            <w:vAlign w:val="center"/>
          </w:tcPr>
          <w:p w:rsidR="00F40348" w:rsidRPr="00F40348" w:rsidRDefault="00F40348" w:rsidP="00A36461">
            <w:pPr>
              <w:spacing w:line="240" w:lineRule="auto"/>
              <w:ind w:firstLine="17"/>
              <w:contextualSpacing/>
              <w:jc w:val="center"/>
              <w:rPr>
                <w:color w:val="000000"/>
                <w:sz w:val="22"/>
              </w:rPr>
            </w:pPr>
            <w:r w:rsidRPr="00F40348">
              <w:rPr>
                <w:color w:val="000000"/>
                <w:sz w:val="22"/>
              </w:rPr>
              <w:t>9</w:t>
            </w:r>
          </w:p>
        </w:tc>
        <w:tc>
          <w:tcPr>
            <w:tcW w:w="1426" w:type="dxa"/>
            <w:tcBorders>
              <w:top w:val="single" w:sz="8" w:space="0" w:color="000000" w:themeColor="text1"/>
              <w:bottom w:val="single" w:sz="8" w:space="0" w:color="000000" w:themeColor="text1"/>
            </w:tcBorders>
            <w:shd w:val="clear" w:color="auto" w:fill="FFFFFF" w:themeFill="background1"/>
            <w:noWrap/>
            <w:vAlign w:val="center"/>
          </w:tcPr>
          <w:p w:rsidR="00F40348" w:rsidRPr="00F40348" w:rsidRDefault="005727E2" w:rsidP="00A36461">
            <w:pPr>
              <w:spacing w:line="240" w:lineRule="auto"/>
              <w:ind w:hanging="15"/>
              <w:contextualSpacing/>
              <w:jc w:val="center"/>
              <w:rPr>
                <w:color w:val="000000"/>
                <w:sz w:val="22"/>
              </w:rPr>
            </w:pPr>
            <w:r>
              <w:rPr>
                <w:color w:val="000000"/>
                <w:sz w:val="22"/>
              </w:rPr>
              <w:t xml:space="preserve">49.1 </w:t>
            </w:r>
            <w:r w:rsidR="00F40348" w:rsidRPr="00F40348">
              <w:rPr>
                <w:color w:val="000000"/>
                <w:sz w:val="22"/>
              </w:rPr>
              <w:t>± 10.3</w:t>
            </w:r>
          </w:p>
        </w:tc>
        <w:tc>
          <w:tcPr>
            <w:tcW w:w="1259" w:type="dxa"/>
            <w:tcBorders>
              <w:top w:val="single" w:sz="8" w:space="0" w:color="000000" w:themeColor="text1"/>
              <w:bottom w:val="single" w:sz="8" w:space="0" w:color="000000" w:themeColor="text1"/>
            </w:tcBorders>
            <w:shd w:val="clear" w:color="auto" w:fill="FFFFFF" w:themeFill="background1"/>
            <w:noWrap/>
            <w:vAlign w:val="center"/>
          </w:tcPr>
          <w:p w:rsidR="00F40348" w:rsidRPr="00F40348" w:rsidRDefault="00F40348" w:rsidP="00A36461">
            <w:pPr>
              <w:spacing w:line="240" w:lineRule="auto"/>
              <w:ind w:firstLine="20"/>
              <w:contextualSpacing/>
              <w:jc w:val="center"/>
              <w:rPr>
                <w:color w:val="000000"/>
                <w:sz w:val="22"/>
              </w:rPr>
            </w:pPr>
            <w:r w:rsidRPr="00F40348">
              <w:rPr>
                <w:color w:val="000000"/>
                <w:sz w:val="22"/>
              </w:rPr>
              <w:t>5 M</w:t>
            </w:r>
          </w:p>
          <w:p w:rsidR="00F40348" w:rsidRPr="00F40348" w:rsidRDefault="00F40348" w:rsidP="00C476F9">
            <w:pPr>
              <w:spacing w:line="240" w:lineRule="auto"/>
              <w:ind w:firstLine="20"/>
              <w:contextualSpacing/>
              <w:jc w:val="center"/>
              <w:rPr>
                <w:color w:val="000000"/>
                <w:sz w:val="22"/>
              </w:rPr>
            </w:pPr>
            <w:r w:rsidRPr="00F40348">
              <w:rPr>
                <w:color w:val="000000"/>
                <w:sz w:val="22"/>
              </w:rPr>
              <w:t>4 F</w:t>
            </w:r>
          </w:p>
        </w:tc>
        <w:tc>
          <w:tcPr>
            <w:tcW w:w="1999" w:type="dxa"/>
            <w:tcBorders>
              <w:top w:val="single" w:sz="8" w:space="0" w:color="000000" w:themeColor="text1"/>
              <w:bottom w:val="single" w:sz="8" w:space="0" w:color="000000" w:themeColor="text1"/>
            </w:tcBorders>
            <w:shd w:val="clear" w:color="auto" w:fill="FFFFFF" w:themeFill="background1"/>
            <w:noWrap/>
            <w:vAlign w:val="center"/>
          </w:tcPr>
          <w:p w:rsidR="00F40348" w:rsidRPr="00F40348" w:rsidRDefault="00F40348" w:rsidP="00A36461">
            <w:pPr>
              <w:spacing w:line="240" w:lineRule="auto"/>
              <w:ind w:firstLine="0"/>
              <w:contextualSpacing/>
              <w:jc w:val="center"/>
              <w:rPr>
                <w:color w:val="000000"/>
                <w:sz w:val="22"/>
              </w:rPr>
            </w:pPr>
            <w:r w:rsidRPr="00F40348">
              <w:rPr>
                <w:color w:val="000000"/>
                <w:sz w:val="22"/>
              </w:rPr>
              <w:t>4 L4/L5</w:t>
            </w:r>
          </w:p>
          <w:p w:rsidR="00F40348" w:rsidRPr="00F40348" w:rsidRDefault="00F40348" w:rsidP="00A36461">
            <w:pPr>
              <w:spacing w:line="240" w:lineRule="auto"/>
              <w:ind w:firstLine="0"/>
              <w:contextualSpacing/>
              <w:jc w:val="center"/>
              <w:rPr>
                <w:color w:val="000000"/>
                <w:sz w:val="22"/>
              </w:rPr>
            </w:pPr>
            <w:r w:rsidRPr="00F40348">
              <w:rPr>
                <w:color w:val="000000"/>
                <w:sz w:val="22"/>
              </w:rPr>
              <w:t>3 L5/S1</w:t>
            </w:r>
          </w:p>
          <w:p w:rsidR="00F40348" w:rsidRPr="00F40348" w:rsidRDefault="00F40348" w:rsidP="00A36461">
            <w:pPr>
              <w:spacing w:line="240" w:lineRule="auto"/>
              <w:ind w:firstLine="0"/>
              <w:contextualSpacing/>
              <w:jc w:val="center"/>
              <w:rPr>
                <w:color w:val="000000"/>
                <w:sz w:val="22"/>
              </w:rPr>
            </w:pPr>
            <w:r w:rsidRPr="00F40348">
              <w:rPr>
                <w:color w:val="000000"/>
                <w:sz w:val="22"/>
              </w:rPr>
              <w:t>1 L3/L4, L4/L5</w:t>
            </w:r>
          </w:p>
          <w:p w:rsidR="00F40348" w:rsidRPr="00F40348" w:rsidRDefault="00F40348" w:rsidP="00A36461">
            <w:pPr>
              <w:spacing w:line="240" w:lineRule="auto"/>
              <w:ind w:firstLine="0"/>
              <w:contextualSpacing/>
              <w:jc w:val="center"/>
              <w:rPr>
                <w:color w:val="000000"/>
                <w:sz w:val="22"/>
              </w:rPr>
            </w:pPr>
            <w:r w:rsidRPr="00F40348">
              <w:rPr>
                <w:color w:val="000000"/>
                <w:sz w:val="22"/>
              </w:rPr>
              <w:t>1 L4/L5, L5/S1</w:t>
            </w:r>
          </w:p>
        </w:tc>
        <w:tc>
          <w:tcPr>
            <w:tcW w:w="1690" w:type="dxa"/>
            <w:tcBorders>
              <w:top w:val="single" w:sz="8" w:space="0" w:color="000000" w:themeColor="text1"/>
              <w:bottom w:val="single" w:sz="8" w:space="0" w:color="000000" w:themeColor="text1"/>
            </w:tcBorders>
            <w:shd w:val="clear" w:color="auto" w:fill="FFFFFF" w:themeFill="background1"/>
            <w:noWrap/>
            <w:vAlign w:val="center"/>
          </w:tcPr>
          <w:p w:rsidR="00F40348" w:rsidRPr="00F40348" w:rsidRDefault="00F40348" w:rsidP="00A36461">
            <w:pPr>
              <w:spacing w:line="240" w:lineRule="auto"/>
              <w:ind w:firstLine="0"/>
              <w:contextualSpacing/>
              <w:jc w:val="center"/>
              <w:rPr>
                <w:color w:val="000000"/>
                <w:sz w:val="22"/>
              </w:rPr>
            </w:pPr>
            <w:r w:rsidRPr="00F40348">
              <w:rPr>
                <w:color w:val="000000"/>
                <w:sz w:val="22"/>
              </w:rPr>
              <w:t>7.6</w:t>
            </w:r>
          </w:p>
        </w:tc>
      </w:tr>
      <w:tr w:rsidR="00F40348" w:rsidRPr="00F40348" w:rsidTr="00C476F9">
        <w:trPr>
          <w:trHeight w:val="664"/>
          <w:jc w:val="center"/>
        </w:trPr>
        <w:tc>
          <w:tcPr>
            <w:tcW w:w="2167" w:type="dxa"/>
            <w:tcBorders>
              <w:top w:val="single" w:sz="8" w:space="0" w:color="000000" w:themeColor="text1"/>
              <w:bottom w:val="single" w:sz="8" w:space="0" w:color="000000" w:themeColor="text1"/>
            </w:tcBorders>
            <w:shd w:val="clear" w:color="auto" w:fill="FFFFFF" w:themeFill="background1"/>
            <w:noWrap/>
            <w:vAlign w:val="center"/>
          </w:tcPr>
          <w:p w:rsidR="00F40348" w:rsidRPr="00F40348" w:rsidRDefault="00F40348" w:rsidP="00A36461">
            <w:pPr>
              <w:spacing w:line="240" w:lineRule="auto"/>
              <w:ind w:firstLine="5"/>
              <w:contextualSpacing/>
              <w:jc w:val="center"/>
              <w:rPr>
                <w:b/>
                <w:sz w:val="22"/>
              </w:rPr>
            </w:pPr>
            <w:r w:rsidRPr="00F40348">
              <w:rPr>
                <w:b/>
                <w:sz w:val="22"/>
              </w:rPr>
              <w:t>Post-operative</w:t>
            </w:r>
          </w:p>
          <w:p w:rsidR="00C476F9" w:rsidRDefault="00F40348" w:rsidP="00A36461">
            <w:pPr>
              <w:spacing w:line="240" w:lineRule="auto"/>
              <w:ind w:firstLine="5"/>
              <w:contextualSpacing/>
              <w:jc w:val="center"/>
              <w:rPr>
                <w:b/>
                <w:sz w:val="22"/>
              </w:rPr>
            </w:pPr>
            <w:r w:rsidRPr="00F40348">
              <w:rPr>
                <w:b/>
                <w:sz w:val="22"/>
              </w:rPr>
              <w:t xml:space="preserve">Disc </w:t>
            </w:r>
          </w:p>
          <w:p w:rsidR="00F40348" w:rsidRPr="00F40348" w:rsidRDefault="00F40348" w:rsidP="00A36461">
            <w:pPr>
              <w:spacing w:line="240" w:lineRule="auto"/>
              <w:ind w:firstLine="5"/>
              <w:contextualSpacing/>
              <w:jc w:val="center"/>
              <w:rPr>
                <w:b/>
                <w:sz w:val="22"/>
              </w:rPr>
            </w:pPr>
            <w:r w:rsidRPr="00F40348">
              <w:rPr>
                <w:b/>
                <w:sz w:val="22"/>
              </w:rPr>
              <w:t>Replacement</w:t>
            </w:r>
          </w:p>
        </w:tc>
        <w:tc>
          <w:tcPr>
            <w:tcW w:w="1120" w:type="dxa"/>
            <w:tcBorders>
              <w:top w:val="single" w:sz="8" w:space="0" w:color="000000" w:themeColor="text1"/>
              <w:bottom w:val="single" w:sz="8" w:space="0" w:color="000000" w:themeColor="text1"/>
            </w:tcBorders>
            <w:shd w:val="clear" w:color="auto" w:fill="FFFFFF" w:themeFill="background1"/>
            <w:noWrap/>
            <w:vAlign w:val="center"/>
          </w:tcPr>
          <w:p w:rsidR="00F40348" w:rsidRPr="00F40348" w:rsidRDefault="00F40348" w:rsidP="00A36461">
            <w:pPr>
              <w:spacing w:line="240" w:lineRule="auto"/>
              <w:ind w:firstLine="17"/>
              <w:contextualSpacing/>
              <w:jc w:val="center"/>
              <w:rPr>
                <w:color w:val="000000"/>
                <w:sz w:val="22"/>
              </w:rPr>
            </w:pPr>
            <w:r w:rsidRPr="00F40348">
              <w:rPr>
                <w:color w:val="000000"/>
                <w:sz w:val="22"/>
              </w:rPr>
              <w:t>2</w:t>
            </w:r>
          </w:p>
        </w:tc>
        <w:tc>
          <w:tcPr>
            <w:tcW w:w="1426" w:type="dxa"/>
            <w:tcBorders>
              <w:top w:val="single" w:sz="8" w:space="0" w:color="000000" w:themeColor="text1"/>
              <w:bottom w:val="single" w:sz="8" w:space="0" w:color="000000" w:themeColor="text1"/>
            </w:tcBorders>
            <w:shd w:val="clear" w:color="auto" w:fill="FFFFFF" w:themeFill="background1"/>
            <w:noWrap/>
            <w:vAlign w:val="center"/>
          </w:tcPr>
          <w:p w:rsidR="00F40348" w:rsidRPr="00F40348" w:rsidRDefault="005727E2" w:rsidP="00A36461">
            <w:pPr>
              <w:spacing w:line="240" w:lineRule="auto"/>
              <w:ind w:hanging="15"/>
              <w:contextualSpacing/>
              <w:jc w:val="center"/>
              <w:rPr>
                <w:color w:val="000000"/>
                <w:sz w:val="22"/>
              </w:rPr>
            </w:pPr>
            <w:r>
              <w:rPr>
                <w:color w:val="000000"/>
                <w:sz w:val="22"/>
              </w:rPr>
              <w:t xml:space="preserve">49.64 </w:t>
            </w:r>
            <w:r w:rsidRPr="00F40348">
              <w:rPr>
                <w:color w:val="000000"/>
                <w:sz w:val="22"/>
              </w:rPr>
              <w:t>±</w:t>
            </w:r>
            <w:r>
              <w:rPr>
                <w:color w:val="000000"/>
                <w:sz w:val="22"/>
              </w:rPr>
              <w:t xml:space="preserve"> 10.3</w:t>
            </w:r>
          </w:p>
        </w:tc>
        <w:tc>
          <w:tcPr>
            <w:tcW w:w="1259" w:type="dxa"/>
            <w:tcBorders>
              <w:top w:val="single" w:sz="8" w:space="0" w:color="000000" w:themeColor="text1"/>
              <w:bottom w:val="single" w:sz="8" w:space="0" w:color="000000" w:themeColor="text1"/>
            </w:tcBorders>
            <w:shd w:val="clear" w:color="auto" w:fill="FFFFFF" w:themeFill="background1"/>
            <w:noWrap/>
            <w:vAlign w:val="center"/>
          </w:tcPr>
          <w:p w:rsidR="00F40348" w:rsidRPr="00F40348" w:rsidRDefault="005727E2" w:rsidP="00C476F9">
            <w:pPr>
              <w:spacing w:line="240" w:lineRule="auto"/>
              <w:ind w:firstLine="20"/>
              <w:contextualSpacing/>
              <w:jc w:val="center"/>
              <w:rPr>
                <w:color w:val="000000"/>
                <w:sz w:val="22"/>
              </w:rPr>
            </w:pPr>
            <w:r>
              <w:rPr>
                <w:color w:val="000000"/>
                <w:sz w:val="22"/>
              </w:rPr>
              <w:t>2</w:t>
            </w:r>
            <w:r w:rsidRPr="00F40348">
              <w:rPr>
                <w:color w:val="000000"/>
                <w:sz w:val="22"/>
              </w:rPr>
              <w:t xml:space="preserve"> F</w:t>
            </w:r>
          </w:p>
        </w:tc>
        <w:tc>
          <w:tcPr>
            <w:tcW w:w="1999" w:type="dxa"/>
            <w:tcBorders>
              <w:top w:val="single" w:sz="8" w:space="0" w:color="000000" w:themeColor="text1"/>
              <w:bottom w:val="single" w:sz="8" w:space="0" w:color="000000" w:themeColor="text1"/>
            </w:tcBorders>
            <w:shd w:val="clear" w:color="auto" w:fill="FFFFFF" w:themeFill="background1"/>
            <w:noWrap/>
            <w:vAlign w:val="center"/>
          </w:tcPr>
          <w:p w:rsidR="00F40348" w:rsidRPr="00F40348" w:rsidRDefault="005727E2" w:rsidP="00A36461">
            <w:pPr>
              <w:spacing w:line="240" w:lineRule="auto"/>
              <w:ind w:firstLine="0"/>
              <w:contextualSpacing/>
              <w:jc w:val="center"/>
              <w:rPr>
                <w:color w:val="000000"/>
                <w:sz w:val="22"/>
              </w:rPr>
            </w:pPr>
            <w:r>
              <w:rPr>
                <w:color w:val="000000"/>
                <w:sz w:val="22"/>
              </w:rPr>
              <w:t>2 L5/S1</w:t>
            </w:r>
          </w:p>
        </w:tc>
        <w:tc>
          <w:tcPr>
            <w:tcW w:w="1690" w:type="dxa"/>
            <w:tcBorders>
              <w:top w:val="single" w:sz="8" w:space="0" w:color="000000" w:themeColor="text1"/>
              <w:bottom w:val="single" w:sz="8" w:space="0" w:color="000000" w:themeColor="text1"/>
            </w:tcBorders>
            <w:shd w:val="clear" w:color="auto" w:fill="FFFFFF" w:themeFill="background1"/>
            <w:noWrap/>
            <w:vAlign w:val="center"/>
          </w:tcPr>
          <w:p w:rsidR="00F40348" w:rsidRPr="00F40348" w:rsidRDefault="005727E2" w:rsidP="00A36461">
            <w:pPr>
              <w:spacing w:line="240" w:lineRule="auto"/>
              <w:ind w:firstLine="0"/>
              <w:contextualSpacing/>
              <w:jc w:val="center"/>
              <w:rPr>
                <w:color w:val="000000"/>
                <w:sz w:val="22"/>
              </w:rPr>
            </w:pPr>
            <w:r>
              <w:rPr>
                <w:color w:val="000000"/>
                <w:sz w:val="22"/>
              </w:rPr>
              <w:t>119.3</w:t>
            </w:r>
          </w:p>
        </w:tc>
      </w:tr>
      <w:tr w:rsidR="00F40348" w:rsidRPr="00F40348" w:rsidTr="00C476F9">
        <w:trPr>
          <w:jc w:val="center"/>
        </w:trPr>
        <w:tc>
          <w:tcPr>
            <w:tcW w:w="2167" w:type="dxa"/>
            <w:tcBorders>
              <w:top w:val="single" w:sz="8" w:space="0" w:color="000000" w:themeColor="text1"/>
              <w:bottom w:val="single" w:sz="8" w:space="0" w:color="000000" w:themeColor="text1"/>
            </w:tcBorders>
            <w:shd w:val="clear" w:color="auto" w:fill="FFFFFF" w:themeFill="background1"/>
            <w:noWrap/>
            <w:vAlign w:val="center"/>
          </w:tcPr>
          <w:p w:rsidR="00F40348" w:rsidRPr="00F40348" w:rsidRDefault="00F40348" w:rsidP="00A36461">
            <w:pPr>
              <w:spacing w:line="240" w:lineRule="auto"/>
              <w:ind w:firstLine="5"/>
              <w:contextualSpacing/>
              <w:jc w:val="center"/>
              <w:rPr>
                <w:b/>
                <w:sz w:val="22"/>
              </w:rPr>
            </w:pPr>
            <w:r w:rsidRPr="00F40348">
              <w:rPr>
                <w:b/>
                <w:sz w:val="22"/>
              </w:rPr>
              <w:t>Pre-Operative</w:t>
            </w:r>
          </w:p>
          <w:p w:rsidR="00C476F9" w:rsidRDefault="00F40348" w:rsidP="00A36461">
            <w:pPr>
              <w:spacing w:line="240" w:lineRule="auto"/>
              <w:ind w:firstLine="5"/>
              <w:contextualSpacing/>
              <w:jc w:val="center"/>
              <w:rPr>
                <w:b/>
                <w:sz w:val="22"/>
              </w:rPr>
            </w:pPr>
            <w:r w:rsidRPr="00F40348">
              <w:rPr>
                <w:b/>
                <w:sz w:val="22"/>
              </w:rPr>
              <w:t xml:space="preserve">Dynamical </w:t>
            </w:r>
          </w:p>
          <w:p w:rsidR="00F40348" w:rsidRPr="00F40348" w:rsidRDefault="00F40348" w:rsidP="00A36461">
            <w:pPr>
              <w:spacing w:line="240" w:lineRule="auto"/>
              <w:ind w:firstLine="5"/>
              <w:contextualSpacing/>
              <w:jc w:val="center"/>
              <w:rPr>
                <w:b/>
                <w:sz w:val="22"/>
              </w:rPr>
            </w:pPr>
            <w:r w:rsidRPr="00F40348">
              <w:rPr>
                <w:b/>
                <w:sz w:val="22"/>
              </w:rPr>
              <w:t>Stabilization</w:t>
            </w:r>
          </w:p>
        </w:tc>
        <w:tc>
          <w:tcPr>
            <w:tcW w:w="1120" w:type="dxa"/>
            <w:tcBorders>
              <w:top w:val="single" w:sz="8" w:space="0" w:color="000000" w:themeColor="text1"/>
              <w:bottom w:val="single" w:sz="8" w:space="0" w:color="000000" w:themeColor="text1"/>
            </w:tcBorders>
            <w:shd w:val="clear" w:color="auto" w:fill="FFFFFF" w:themeFill="background1"/>
            <w:noWrap/>
            <w:vAlign w:val="center"/>
          </w:tcPr>
          <w:p w:rsidR="00F40348" w:rsidRPr="00F40348" w:rsidRDefault="00F40348" w:rsidP="00A36461">
            <w:pPr>
              <w:spacing w:line="240" w:lineRule="auto"/>
              <w:ind w:firstLine="17"/>
              <w:contextualSpacing/>
              <w:jc w:val="center"/>
              <w:rPr>
                <w:color w:val="000000"/>
                <w:sz w:val="22"/>
              </w:rPr>
            </w:pPr>
            <w:r w:rsidRPr="00F40348">
              <w:rPr>
                <w:color w:val="000000"/>
                <w:sz w:val="22"/>
              </w:rPr>
              <w:t>2</w:t>
            </w:r>
          </w:p>
        </w:tc>
        <w:tc>
          <w:tcPr>
            <w:tcW w:w="1426" w:type="dxa"/>
            <w:tcBorders>
              <w:top w:val="single" w:sz="8" w:space="0" w:color="000000" w:themeColor="text1"/>
              <w:bottom w:val="single" w:sz="8" w:space="0" w:color="000000" w:themeColor="text1"/>
            </w:tcBorders>
            <w:shd w:val="clear" w:color="auto" w:fill="FFFFFF" w:themeFill="background1"/>
            <w:noWrap/>
            <w:vAlign w:val="center"/>
          </w:tcPr>
          <w:p w:rsidR="00F40348" w:rsidRPr="00F40348" w:rsidRDefault="00A36461" w:rsidP="00A36461">
            <w:pPr>
              <w:spacing w:line="240" w:lineRule="auto"/>
              <w:ind w:hanging="15"/>
              <w:contextualSpacing/>
              <w:jc w:val="center"/>
              <w:rPr>
                <w:color w:val="000000"/>
                <w:sz w:val="22"/>
              </w:rPr>
            </w:pPr>
            <w:r>
              <w:rPr>
                <w:color w:val="000000"/>
                <w:sz w:val="22"/>
              </w:rPr>
              <w:t xml:space="preserve">38.3 </w:t>
            </w:r>
            <w:r w:rsidRPr="00F40348">
              <w:rPr>
                <w:color w:val="000000"/>
                <w:sz w:val="22"/>
              </w:rPr>
              <w:t>±</w:t>
            </w:r>
            <w:r>
              <w:rPr>
                <w:color w:val="000000"/>
                <w:sz w:val="22"/>
              </w:rPr>
              <w:t xml:space="preserve"> 4.6</w:t>
            </w:r>
          </w:p>
        </w:tc>
        <w:tc>
          <w:tcPr>
            <w:tcW w:w="1259" w:type="dxa"/>
            <w:tcBorders>
              <w:top w:val="single" w:sz="8" w:space="0" w:color="000000" w:themeColor="text1"/>
              <w:bottom w:val="single" w:sz="8" w:space="0" w:color="000000" w:themeColor="text1"/>
            </w:tcBorders>
            <w:shd w:val="clear" w:color="auto" w:fill="FFFFFF" w:themeFill="background1"/>
            <w:noWrap/>
            <w:vAlign w:val="center"/>
          </w:tcPr>
          <w:p w:rsidR="00F40348" w:rsidRPr="00F40348" w:rsidRDefault="00A36461" w:rsidP="00C476F9">
            <w:pPr>
              <w:spacing w:line="240" w:lineRule="auto"/>
              <w:ind w:firstLine="20"/>
              <w:contextualSpacing/>
              <w:jc w:val="center"/>
              <w:rPr>
                <w:color w:val="000000"/>
                <w:sz w:val="22"/>
              </w:rPr>
            </w:pPr>
            <w:r>
              <w:rPr>
                <w:color w:val="000000"/>
                <w:sz w:val="22"/>
              </w:rPr>
              <w:t>2</w:t>
            </w:r>
            <w:r w:rsidRPr="00F40348">
              <w:rPr>
                <w:color w:val="000000"/>
                <w:sz w:val="22"/>
              </w:rPr>
              <w:t xml:space="preserve"> M</w:t>
            </w:r>
          </w:p>
        </w:tc>
        <w:tc>
          <w:tcPr>
            <w:tcW w:w="1999" w:type="dxa"/>
            <w:tcBorders>
              <w:top w:val="single" w:sz="8" w:space="0" w:color="000000" w:themeColor="text1"/>
              <w:bottom w:val="single" w:sz="8" w:space="0" w:color="000000" w:themeColor="text1"/>
            </w:tcBorders>
            <w:shd w:val="clear" w:color="auto" w:fill="FFFFFF" w:themeFill="background1"/>
            <w:noWrap/>
            <w:vAlign w:val="center"/>
          </w:tcPr>
          <w:p w:rsidR="00F40348" w:rsidRPr="00F40348" w:rsidRDefault="00A36461" w:rsidP="00A36461">
            <w:pPr>
              <w:spacing w:line="240" w:lineRule="auto"/>
              <w:ind w:firstLine="0"/>
              <w:contextualSpacing/>
              <w:jc w:val="center"/>
              <w:rPr>
                <w:color w:val="000000"/>
                <w:sz w:val="22"/>
              </w:rPr>
            </w:pPr>
            <w:r>
              <w:rPr>
                <w:color w:val="000000"/>
                <w:sz w:val="22"/>
              </w:rPr>
              <w:t>--</w:t>
            </w:r>
          </w:p>
        </w:tc>
        <w:tc>
          <w:tcPr>
            <w:tcW w:w="1690" w:type="dxa"/>
            <w:tcBorders>
              <w:top w:val="single" w:sz="8" w:space="0" w:color="000000" w:themeColor="text1"/>
              <w:bottom w:val="single" w:sz="8" w:space="0" w:color="000000" w:themeColor="text1"/>
            </w:tcBorders>
            <w:shd w:val="clear" w:color="auto" w:fill="FFFFFF" w:themeFill="background1"/>
            <w:noWrap/>
            <w:vAlign w:val="center"/>
          </w:tcPr>
          <w:p w:rsidR="00F40348" w:rsidRPr="00F40348" w:rsidRDefault="00A36461" w:rsidP="00A36461">
            <w:pPr>
              <w:spacing w:line="240" w:lineRule="auto"/>
              <w:ind w:firstLine="0"/>
              <w:contextualSpacing/>
              <w:jc w:val="center"/>
              <w:rPr>
                <w:color w:val="000000"/>
                <w:sz w:val="22"/>
              </w:rPr>
            </w:pPr>
            <w:r>
              <w:rPr>
                <w:color w:val="000000"/>
                <w:sz w:val="22"/>
              </w:rPr>
              <w:t>--</w:t>
            </w:r>
          </w:p>
        </w:tc>
      </w:tr>
      <w:tr w:rsidR="00F40348" w:rsidRPr="00F40348" w:rsidTr="00C476F9">
        <w:trPr>
          <w:jc w:val="center"/>
        </w:trPr>
        <w:tc>
          <w:tcPr>
            <w:tcW w:w="2167" w:type="dxa"/>
            <w:tcBorders>
              <w:top w:val="single" w:sz="8" w:space="0" w:color="000000" w:themeColor="text1"/>
              <w:bottom w:val="single" w:sz="8" w:space="0" w:color="000000" w:themeColor="text1"/>
            </w:tcBorders>
            <w:shd w:val="clear" w:color="auto" w:fill="FFFFFF" w:themeFill="background1"/>
            <w:noWrap/>
            <w:vAlign w:val="center"/>
          </w:tcPr>
          <w:p w:rsidR="00F40348" w:rsidRPr="00F40348" w:rsidRDefault="00F40348" w:rsidP="00A36461">
            <w:pPr>
              <w:spacing w:line="240" w:lineRule="auto"/>
              <w:ind w:firstLine="5"/>
              <w:contextualSpacing/>
              <w:jc w:val="center"/>
              <w:rPr>
                <w:b/>
                <w:sz w:val="22"/>
              </w:rPr>
            </w:pPr>
            <w:r w:rsidRPr="00F40348">
              <w:rPr>
                <w:b/>
                <w:sz w:val="22"/>
              </w:rPr>
              <w:t>Post-Operative</w:t>
            </w:r>
          </w:p>
          <w:p w:rsidR="00C476F9" w:rsidRDefault="00C476F9" w:rsidP="00A36461">
            <w:pPr>
              <w:spacing w:line="240" w:lineRule="auto"/>
              <w:ind w:firstLine="5"/>
              <w:contextualSpacing/>
              <w:jc w:val="center"/>
              <w:rPr>
                <w:b/>
                <w:sz w:val="22"/>
              </w:rPr>
            </w:pPr>
            <w:r>
              <w:rPr>
                <w:b/>
                <w:sz w:val="22"/>
              </w:rPr>
              <w:t xml:space="preserve">Dynamical </w:t>
            </w:r>
          </w:p>
          <w:p w:rsidR="00F40348" w:rsidRPr="00F40348" w:rsidRDefault="00C476F9" w:rsidP="00A36461">
            <w:pPr>
              <w:spacing w:line="240" w:lineRule="auto"/>
              <w:ind w:firstLine="5"/>
              <w:contextualSpacing/>
              <w:jc w:val="center"/>
              <w:rPr>
                <w:b/>
                <w:sz w:val="22"/>
              </w:rPr>
            </w:pPr>
            <w:r>
              <w:rPr>
                <w:b/>
                <w:sz w:val="22"/>
              </w:rPr>
              <w:t>S</w:t>
            </w:r>
            <w:r w:rsidR="00F40348" w:rsidRPr="00F40348">
              <w:rPr>
                <w:b/>
                <w:sz w:val="22"/>
              </w:rPr>
              <w:t>tabilization</w:t>
            </w:r>
          </w:p>
        </w:tc>
        <w:tc>
          <w:tcPr>
            <w:tcW w:w="1120" w:type="dxa"/>
            <w:tcBorders>
              <w:top w:val="single" w:sz="8" w:space="0" w:color="000000" w:themeColor="text1"/>
              <w:bottom w:val="single" w:sz="8" w:space="0" w:color="000000" w:themeColor="text1"/>
            </w:tcBorders>
            <w:shd w:val="clear" w:color="auto" w:fill="FFFFFF" w:themeFill="background1"/>
            <w:noWrap/>
            <w:vAlign w:val="center"/>
          </w:tcPr>
          <w:p w:rsidR="00F40348" w:rsidRPr="00F40348" w:rsidRDefault="00F40348" w:rsidP="00A36461">
            <w:pPr>
              <w:spacing w:line="240" w:lineRule="auto"/>
              <w:ind w:firstLine="17"/>
              <w:contextualSpacing/>
              <w:jc w:val="center"/>
              <w:rPr>
                <w:color w:val="000000"/>
                <w:sz w:val="22"/>
              </w:rPr>
            </w:pPr>
            <w:r w:rsidRPr="00F40348">
              <w:rPr>
                <w:color w:val="000000"/>
                <w:sz w:val="22"/>
              </w:rPr>
              <w:t>2</w:t>
            </w:r>
          </w:p>
        </w:tc>
        <w:tc>
          <w:tcPr>
            <w:tcW w:w="1426" w:type="dxa"/>
            <w:tcBorders>
              <w:top w:val="single" w:sz="8" w:space="0" w:color="000000" w:themeColor="text1"/>
              <w:bottom w:val="single" w:sz="8" w:space="0" w:color="000000" w:themeColor="text1"/>
            </w:tcBorders>
            <w:shd w:val="clear" w:color="auto" w:fill="FFFFFF" w:themeFill="background1"/>
            <w:noWrap/>
            <w:vAlign w:val="center"/>
          </w:tcPr>
          <w:p w:rsidR="00F40348" w:rsidRPr="00F40348" w:rsidRDefault="00A36461" w:rsidP="00A36461">
            <w:pPr>
              <w:spacing w:line="240" w:lineRule="auto"/>
              <w:ind w:hanging="15"/>
              <w:contextualSpacing/>
              <w:jc w:val="center"/>
              <w:rPr>
                <w:color w:val="000000"/>
                <w:sz w:val="22"/>
              </w:rPr>
            </w:pPr>
            <w:r>
              <w:rPr>
                <w:color w:val="000000"/>
                <w:sz w:val="22"/>
              </w:rPr>
              <w:t xml:space="preserve">39.1 </w:t>
            </w:r>
            <w:r w:rsidRPr="00F40348">
              <w:rPr>
                <w:color w:val="000000"/>
                <w:sz w:val="22"/>
              </w:rPr>
              <w:t>±</w:t>
            </w:r>
            <w:r>
              <w:rPr>
                <w:color w:val="000000"/>
                <w:sz w:val="22"/>
              </w:rPr>
              <w:t xml:space="preserve"> 4.6</w:t>
            </w:r>
          </w:p>
        </w:tc>
        <w:tc>
          <w:tcPr>
            <w:tcW w:w="1259" w:type="dxa"/>
            <w:tcBorders>
              <w:top w:val="single" w:sz="8" w:space="0" w:color="000000" w:themeColor="text1"/>
              <w:bottom w:val="single" w:sz="8" w:space="0" w:color="000000" w:themeColor="text1"/>
            </w:tcBorders>
            <w:shd w:val="clear" w:color="auto" w:fill="FFFFFF" w:themeFill="background1"/>
            <w:noWrap/>
            <w:vAlign w:val="center"/>
          </w:tcPr>
          <w:p w:rsidR="00F40348" w:rsidRPr="00F40348" w:rsidRDefault="00A36461" w:rsidP="00C476F9">
            <w:pPr>
              <w:spacing w:line="240" w:lineRule="auto"/>
              <w:ind w:firstLine="20"/>
              <w:contextualSpacing/>
              <w:jc w:val="center"/>
              <w:rPr>
                <w:color w:val="000000"/>
                <w:sz w:val="22"/>
              </w:rPr>
            </w:pPr>
            <w:r>
              <w:rPr>
                <w:color w:val="000000"/>
                <w:sz w:val="22"/>
              </w:rPr>
              <w:t>2</w:t>
            </w:r>
            <w:r w:rsidRPr="00F40348">
              <w:rPr>
                <w:color w:val="000000"/>
                <w:sz w:val="22"/>
              </w:rPr>
              <w:t xml:space="preserve"> M</w:t>
            </w:r>
          </w:p>
        </w:tc>
        <w:tc>
          <w:tcPr>
            <w:tcW w:w="1999" w:type="dxa"/>
            <w:tcBorders>
              <w:top w:val="single" w:sz="8" w:space="0" w:color="000000" w:themeColor="text1"/>
              <w:bottom w:val="single" w:sz="8" w:space="0" w:color="000000" w:themeColor="text1"/>
            </w:tcBorders>
            <w:shd w:val="clear" w:color="auto" w:fill="FFFFFF" w:themeFill="background1"/>
            <w:noWrap/>
            <w:vAlign w:val="center"/>
          </w:tcPr>
          <w:tbl>
            <w:tblPr>
              <w:tblW w:w="2260" w:type="dxa"/>
              <w:tblLayout w:type="fixed"/>
              <w:tblLook w:val="04A0"/>
            </w:tblPr>
            <w:tblGrid>
              <w:gridCol w:w="2260"/>
            </w:tblGrid>
            <w:tr w:rsidR="005727E2" w:rsidRPr="005727E2" w:rsidTr="005727E2">
              <w:trPr>
                <w:trHeight w:val="300"/>
              </w:trPr>
              <w:tc>
                <w:tcPr>
                  <w:tcW w:w="2260" w:type="dxa"/>
                  <w:vMerge w:val="restart"/>
                  <w:tcBorders>
                    <w:top w:val="nil"/>
                    <w:left w:val="nil"/>
                    <w:bottom w:val="nil"/>
                    <w:right w:val="nil"/>
                  </w:tcBorders>
                  <w:shd w:val="clear" w:color="auto" w:fill="auto"/>
                  <w:vAlign w:val="center"/>
                  <w:hideMark/>
                </w:tcPr>
                <w:p w:rsidR="005727E2" w:rsidRDefault="00A36461" w:rsidP="00A36461">
                  <w:pPr>
                    <w:spacing w:after="0" w:line="240" w:lineRule="auto"/>
                    <w:ind w:firstLine="0"/>
                    <w:contextualSpacing/>
                    <w:jc w:val="center"/>
                    <w:rPr>
                      <w:color w:val="000000"/>
                      <w:sz w:val="22"/>
                      <w:lang w:bidi="ar-SA"/>
                    </w:rPr>
                  </w:pPr>
                  <w:r>
                    <w:rPr>
                      <w:color w:val="000000"/>
                      <w:sz w:val="22"/>
                      <w:lang w:bidi="ar-SA"/>
                    </w:rPr>
                    <w:t>2 -</w:t>
                  </w:r>
                  <w:r w:rsidR="009445F1">
                    <w:rPr>
                      <w:color w:val="000000"/>
                      <w:sz w:val="22"/>
                      <w:lang w:bidi="ar-SA"/>
                    </w:rPr>
                    <w:t>Scient`</w:t>
                  </w:r>
                  <w:r w:rsidR="005727E2">
                    <w:rPr>
                      <w:color w:val="000000"/>
                      <w:sz w:val="22"/>
                      <w:lang w:bidi="ar-SA"/>
                    </w:rPr>
                    <w:t>x Rod</w:t>
                  </w:r>
                </w:p>
                <w:p w:rsidR="005727E2" w:rsidRDefault="005727E2" w:rsidP="00A36461">
                  <w:pPr>
                    <w:spacing w:after="0" w:line="240" w:lineRule="auto"/>
                    <w:ind w:firstLine="0"/>
                    <w:contextualSpacing/>
                    <w:jc w:val="center"/>
                    <w:rPr>
                      <w:color w:val="000000"/>
                      <w:sz w:val="22"/>
                      <w:lang w:bidi="ar-SA"/>
                    </w:rPr>
                  </w:pPr>
                  <w:r>
                    <w:rPr>
                      <w:color w:val="000000"/>
                      <w:sz w:val="22"/>
                      <w:lang w:bidi="ar-SA"/>
                    </w:rPr>
                    <w:t xml:space="preserve">L4-L5 </w:t>
                  </w:r>
                </w:p>
                <w:p w:rsidR="005727E2" w:rsidRDefault="005727E2" w:rsidP="00A36461">
                  <w:pPr>
                    <w:spacing w:after="0" w:line="240" w:lineRule="auto"/>
                    <w:ind w:firstLine="0"/>
                    <w:contextualSpacing/>
                    <w:jc w:val="center"/>
                    <w:rPr>
                      <w:color w:val="000000"/>
                      <w:sz w:val="22"/>
                      <w:lang w:bidi="ar-SA"/>
                    </w:rPr>
                  </w:pPr>
                  <w:r>
                    <w:rPr>
                      <w:color w:val="000000"/>
                      <w:sz w:val="22"/>
                      <w:lang w:bidi="ar-SA"/>
                    </w:rPr>
                    <w:t>Fusion</w:t>
                  </w:r>
                </w:p>
                <w:p w:rsidR="005727E2" w:rsidRPr="005727E2" w:rsidRDefault="005727E2" w:rsidP="00A36461">
                  <w:pPr>
                    <w:spacing w:after="0" w:line="240" w:lineRule="auto"/>
                    <w:ind w:firstLine="0"/>
                    <w:contextualSpacing/>
                    <w:jc w:val="center"/>
                    <w:rPr>
                      <w:color w:val="000000"/>
                      <w:sz w:val="22"/>
                      <w:lang w:bidi="ar-SA"/>
                    </w:rPr>
                  </w:pPr>
                  <w:r w:rsidRPr="005727E2">
                    <w:rPr>
                      <w:color w:val="000000"/>
                      <w:sz w:val="22"/>
                      <w:lang w:bidi="ar-SA"/>
                    </w:rPr>
                    <w:t>L5-S1</w:t>
                  </w:r>
                </w:p>
              </w:tc>
            </w:tr>
            <w:tr w:rsidR="005727E2" w:rsidRPr="005727E2" w:rsidTr="005727E2">
              <w:trPr>
                <w:trHeight w:val="300"/>
              </w:trPr>
              <w:tc>
                <w:tcPr>
                  <w:tcW w:w="2260" w:type="dxa"/>
                  <w:vMerge/>
                  <w:tcBorders>
                    <w:top w:val="nil"/>
                    <w:left w:val="nil"/>
                    <w:bottom w:val="nil"/>
                    <w:right w:val="nil"/>
                  </w:tcBorders>
                  <w:vAlign w:val="center"/>
                  <w:hideMark/>
                </w:tcPr>
                <w:p w:rsidR="005727E2" w:rsidRPr="005727E2" w:rsidRDefault="005727E2" w:rsidP="00A36461">
                  <w:pPr>
                    <w:spacing w:after="0" w:line="240" w:lineRule="auto"/>
                    <w:ind w:firstLine="0"/>
                    <w:contextualSpacing/>
                    <w:rPr>
                      <w:color w:val="000000"/>
                      <w:sz w:val="22"/>
                      <w:lang w:bidi="ar-SA"/>
                    </w:rPr>
                  </w:pPr>
                </w:p>
              </w:tc>
            </w:tr>
          </w:tbl>
          <w:p w:rsidR="00F40348" w:rsidRPr="00F40348" w:rsidRDefault="00F40348" w:rsidP="00A36461">
            <w:pPr>
              <w:spacing w:line="240" w:lineRule="auto"/>
              <w:ind w:firstLine="0"/>
              <w:contextualSpacing/>
              <w:jc w:val="center"/>
              <w:rPr>
                <w:color w:val="000000"/>
                <w:sz w:val="22"/>
              </w:rPr>
            </w:pPr>
          </w:p>
        </w:tc>
        <w:tc>
          <w:tcPr>
            <w:tcW w:w="1690" w:type="dxa"/>
            <w:tcBorders>
              <w:top w:val="single" w:sz="8" w:space="0" w:color="000000" w:themeColor="text1"/>
              <w:bottom w:val="single" w:sz="8" w:space="0" w:color="000000" w:themeColor="text1"/>
            </w:tcBorders>
            <w:shd w:val="clear" w:color="auto" w:fill="FFFFFF" w:themeFill="background1"/>
            <w:noWrap/>
            <w:vAlign w:val="center"/>
          </w:tcPr>
          <w:p w:rsidR="00F40348" w:rsidRPr="00F40348" w:rsidRDefault="00A36461" w:rsidP="00A36461">
            <w:pPr>
              <w:spacing w:line="240" w:lineRule="auto"/>
              <w:ind w:firstLine="0"/>
              <w:contextualSpacing/>
              <w:jc w:val="center"/>
              <w:rPr>
                <w:color w:val="000000"/>
                <w:sz w:val="22"/>
              </w:rPr>
            </w:pPr>
            <w:r>
              <w:rPr>
                <w:color w:val="000000"/>
                <w:sz w:val="22"/>
              </w:rPr>
              <w:t>8.7</w:t>
            </w:r>
          </w:p>
        </w:tc>
      </w:tr>
    </w:tbl>
    <w:p w:rsidR="00F40348" w:rsidRDefault="00F40348" w:rsidP="00F40348"/>
    <w:p w:rsidR="004B4B9A" w:rsidRDefault="004B4B9A" w:rsidP="00761057">
      <w:pPr>
        <w:spacing w:line="480" w:lineRule="auto"/>
        <w:rPr>
          <w:rFonts w:cs="Calibri"/>
        </w:rPr>
      </w:pPr>
      <w:r w:rsidRPr="004B4B9A">
        <w:rPr>
          <w:rFonts w:cs="Calibri"/>
        </w:rPr>
        <w:t xml:space="preserve"> All subjects were analyzed with a high-frequency pulsated video fluoroscopy unit. The subject was positioned so the motion occurred on the </w:t>
      </w:r>
      <w:proofErr w:type="spellStart"/>
      <w:r w:rsidRPr="004B4B9A">
        <w:rPr>
          <w:rFonts w:cs="Calibri"/>
        </w:rPr>
        <w:t>sag</w:t>
      </w:r>
      <w:r w:rsidR="00832C8F">
        <w:rPr>
          <w:rFonts w:cs="Calibri"/>
        </w:rPr>
        <w:t>ittal</w:t>
      </w:r>
      <w:proofErr w:type="spellEnd"/>
      <w:r w:rsidR="00832C8F">
        <w:rPr>
          <w:rFonts w:cs="Calibri"/>
        </w:rPr>
        <w:t xml:space="preserve"> plane as shown in Figure 8</w:t>
      </w:r>
      <w:r w:rsidRPr="004B4B9A">
        <w:rPr>
          <w:rFonts w:cs="Calibri"/>
        </w:rPr>
        <w:t xml:space="preserve">. Each subject was asked to perform a standing flexion-extension trial, an axial rotation trial, and a lateral bending trial while under fluoroscopic surveillance. For the flexion-extension activity all </w:t>
      </w:r>
      <w:r w:rsidR="009445F1">
        <w:rPr>
          <w:rFonts w:cs="Calibri"/>
        </w:rPr>
        <w:t>subjects</w:t>
      </w:r>
      <w:r w:rsidRPr="004B4B9A">
        <w:rPr>
          <w:rFonts w:cs="Calibri"/>
        </w:rPr>
        <w:t xml:space="preserve"> began in a neutral standing position. They were then asked to flex to their maximum without moving at their hips, and then to travel back through neutral standing position into a maximum extension.  </w:t>
      </w:r>
      <w:r w:rsidR="00832C8F">
        <w:rPr>
          <w:rFonts w:cs="Calibri"/>
        </w:rPr>
        <w:t xml:space="preserve">The </w:t>
      </w:r>
      <w:r w:rsidR="007A20FC">
        <w:rPr>
          <w:rFonts w:cs="Calibri"/>
        </w:rPr>
        <w:t>fluoroscopy</w:t>
      </w:r>
      <w:r w:rsidR="00832C8F">
        <w:rPr>
          <w:rFonts w:cs="Calibri"/>
        </w:rPr>
        <w:t xml:space="preserve"> was then positioned in the anterior-posterior plane for the lateral bending and axial rotation activities. </w:t>
      </w:r>
      <w:r w:rsidRPr="004B4B9A">
        <w:rPr>
          <w:rFonts w:cs="Calibri"/>
        </w:rPr>
        <w:t xml:space="preserve">The lateral bending activity also started in the neutral position. </w:t>
      </w:r>
      <w:r w:rsidR="009445F1">
        <w:rPr>
          <w:rFonts w:cs="Calibri"/>
        </w:rPr>
        <w:t>Subjects</w:t>
      </w:r>
      <w:r w:rsidRPr="004B4B9A">
        <w:rPr>
          <w:rFonts w:cs="Calibri"/>
        </w:rPr>
        <w:t xml:space="preserve"> then flexed to their maximum left position before returning to the neutral and continuing to the maximum right position. </w:t>
      </w:r>
      <w:r w:rsidR="00832C8F">
        <w:rPr>
          <w:rFonts w:cs="Calibri"/>
        </w:rPr>
        <w:lastRenderedPageBreak/>
        <w:t xml:space="preserve">Finally the axial rotation again started in neutral position and </w:t>
      </w:r>
      <w:r w:rsidR="009445F1">
        <w:rPr>
          <w:rFonts w:cs="Calibri"/>
        </w:rPr>
        <w:t>subjects</w:t>
      </w:r>
      <w:r w:rsidR="00832C8F">
        <w:rPr>
          <w:rFonts w:cs="Calibri"/>
        </w:rPr>
        <w:t xml:space="preserve"> were asked to twist to their maximum left before returning to neutral and continuing to their maximum right position. During all activities, the subjects were asked to keep their hip from moving. </w:t>
      </w:r>
      <w:r w:rsidRPr="004B4B9A">
        <w:rPr>
          <w:rFonts w:cs="Calibri"/>
        </w:rPr>
        <w:t xml:space="preserve">The fluoroscopic video captured at a rate of 30 frames per second and was outputted to a camera in order to tape the motions for future analysis. </w:t>
      </w:r>
    </w:p>
    <w:p w:rsidR="004D3D33" w:rsidRPr="00832C8F" w:rsidRDefault="004D3D33" w:rsidP="00761057">
      <w:pPr>
        <w:spacing w:line="480" w:lineRule="auto"/>
        <w:rPr>
          <w:rFonts w:cs="Calibri"/>
          <w:szCs w:val="24"/>
        </w:rPr>
      </w:pPr>
    </w:p>
    <w:p w:rsidR="004B4B9A" w:rsidRPr="004B4B9A" w:rsidRDefault="00A5047B" w:rsidP="00832C8F">
      <w:pPr>
        <w:spacing w:line="480" w:lineRule="auto"/>
        <w:ind w:firstLine="0"/>
        <w:jc w:val="center"/>
        <w:rPr>
          <w:rFonts w:cs="Calibri"/>
        </w:rPr>
      </w:pPr>
      <w:r>
        <w:rPr>
          <w:rFonts w:cs="Calibri"/>
          <w:noProof/>
          <w:lang w:bidi="ar-SA"/>
        </w:rPr>
        <w:pict>
          <v:shape id="Text Box 9" o:spid="_x0000_s1033" type="#_x0000_t202" style="position:absolute;left:0;text-align:left;margin-left:-2.55pt;margin-top:125.8pt;width:493.05pt;height:13.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" stroked="f">
            <v:textbox inset="0,0,0,0">
              <w:txbxContent>
                <w:p w:rsidR="007A0ABB" w:rsidRPr="004349F3" w:rsidRDefault="007A0ABB" w:rsidP="004349F3">
                  <w:pPr>
                    <w:pStyle w:val="Caption"/>
                  </w:pPr>
                  <w:bookmarkStart w:id="122" w:name="_Toc356801437"/>
                  <w:r w:rsidRPr="004349F3">
                    <w:t xml:space="preserve">Figure </w:t>
                  </w:r>
                  <w:fldSimple w:instr=" SEQ Figure \* ARABIC ">
                    <w:r>
                      <w:rPr>
                        <w:noProof/>
                      </w:rPr>
                      <w:t>8</w:t>
                    </w:r>
                  </w:fldSimple>
                  <w:r w:rsidRPr="004349F3">
                    <w:t xml:space="preserve">. </w:t>
                  </w:r>
                  <w:r w:rsidRPr="004B4B9A">
                    <w:rPr>
                      <w:rFonts w:cs="Calibri"/>
                      <w:noProof/>
                    </w:rPr>
                    <w:t>Sample patient preforming flexion-extention activity under flouroscopic surveillance.</w:t>
                  </w:r>
                  <w:bookmarkEnd w:id="122"/>
                </w:p>
                <w:p w:rsidR="007A0ABB" w:rsidRPr="0017107F" w:rsidRDefault="007A0ABB" w:rsidP="004349F3">
                  <w:pPr>
                    <w:pStyle w:val="Caption"/>
                    <w:ind w:firstLine="0"/>
                  </w:pPr>
                </w:p>
              </w:txbxContent>
            </v:textbox>
          </v:shape>
        </w:pict>
      </w:r>
      <w:r w:rsidR="001C2D24">
        <w:rPr>
          <w:rFonts w:cs="Calibri"/>
          <w:noProof/>
          <w:lang w:bidi="ar-SA"/>
        </w:rPr>
        <w:drawing>
          <wp:inline distT="0" distB="0" distL="0" distR="0">
            <wp:extent cx="5943600" cy="1476375"/>
            <wp:effectExtent l="19050" t="0" r="0" b="0"/>
            <wp:docPr id="1" name="Picture 4" descr="\\bio-sql-svr\TechRes\Abstracts_Posters_Publications\Posters\Posters_2011\AAOS_ORS_2011\AAOS\PrePost Fusion Lumbar\Links\Fused_bigcomb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o-sql-svr\TechRes\Abstracts_Posters_Publications\Posters\Posters_2011\AAOS_ORS_2011\AAOS\PrePost Fusion Lumbar\Links\Fused_bigcombo.jpg"/>
                    <pic:cNvPicPr>
                      <a:picLocks noChangeAspect="1" noChangeArrowheads="1"/>
                    </pic:cNvPicPr>
                  </pic:nvPicPr>
                  <pic:blipFill>
                    <a:blip r:embed="rId19" cstate="print"/>
                    <a:srcRect b="66524"/>
                    <a:stretch>
                      <a:fillRect/>
                    </a:stretch>
                  </pic:blipFill>
                  <pic:spPr bwMode="auto">
                    <a:xfrm>
                      <a:off x="0" y="0"/>
                      <a:ext cx="5943600" cy="1476375"/>
                    </a:xfrm>
                    <a:prstGeom prst="rect">
                      <a:avLst/>
                    </a:prstGeom>
                    <a:noFill/>
                    <a:ln w="9525">
                      <a:noFill/>
                      <a:miter lim="800000"/>
                      <a:headEnd/>
                      <a:tailEnd/>
                    </a:ln>
                  </pic:spPr>
                </pic:pic>
              </a:graphicData>
            </a:graphic>
          </wp:inline>
        </w:drawing>
      </w:r>
    </w:p>
    <w:p w:rsidR="00C33FBF" w:rsidRDefault="00C33FBF">
      <w:pPr>
        <w:spacing w:after="0" w:line="240" w:lineRule="auto"/>
        <w:ind w:firstLine="0"/>
        <w:rPr>
          <w:rFonts w:cs="Calibri"/>
        </w:rPr>
      </w:pPr>
      <w:r>
        <w:rPr>
          <w:rFonts w:cs="Calibri"/>
        </w:rPr>
        <w:br w:type="page"/>
      </w:r>
    </w:p>
    <w:p w:rsidR="00100A5C" w:rsidRDefault="00264C62" w:rsidP="00264C62">
      <w:pPr>
        <w:spacing w:line="480" w:lineRule="auto"/>
      </w:pPr>
      <w:r w:rsidRPr="004B4B9A">
        <w:rPr>
          <w:rFonts w:cs="Calibri"/>
        </w:rPr>
        <w:lastRenderedPageBreak/>
        <w:t xml:space="preserve">Computed tomography (CT) </w:t>
      </w:r>
      <w:r>
        <w:rPr>
          <w:rFonts w:cs="Calibri"/>
        </w:rPr>
        <w:t xml:space="preserve">and magnetic resonance imaging (MRI) </w:t>
      </w:r>
      <w:r w:rsidRPr="004B4B9A">
        <w:rPr>
          <w:rFonts w:cs="Calibri"/>
        </w:rPr>
        <w:t>scans of all subjects were made to include all lumbar vertebras (L1-L5)</w:t>
      </w:r>
      <w:r w:rsidR="00AD542A">
        <w:rPr>
          <w:rFonts w:cs="Calibri"/>
        </w:rPr>
        <w:t xml:space="preserve"> (Fig. 9)</w:t>
      </w:r>
      <w:r w:rsidRPr="004B4B9A">
        <w:rPr>
          <w:rFonts w:cs="Calibri"/>
        </w:rPr>
        <w:t>. Each</w:t>
      </w:r>
      <w:r>
        <w:rPr>
          <w:rFonts w:cs="Calibri"/>
        </w:rPr>
        <w:t xml:space="preserve"> subject’s </w:t>
      </w:r>
      <w:r w:rsidRPr="004B4B9A">
        <w:rPr>
          <w:rFonts w:cs="Calibri"/>
        </w:rPr>
        <w:t xml:space="preserve">stack of </w:t>
      </w:r>
      <w:r>
        <w:rPr>
          <w:rFonts w:cs="Calibri"/>
        </w:rPr>
        <w:t xml:space="preserve">CT </w:t>
      </w:r>
      <w:r w:rsidRPr="004B4B9A">
        <w:rPr>
          <w:rFonts w:cs="Calibri"/>
        </w:rPr>
        <w:t xml:space="preserve">scans was manually segmented by applying a </w:t>
      </w:r>
      <w:proofErr w:type="spellStart"/>
      <w:r w:rsidRPr="004B4B9A">
        <w:rPr>
          <w:rFonts w:cs="Calibri"/>
        </w:rPr>
        <w:t>thresholding</w:t>
      </w:r>
      <w:proofErr w:type="spellEnd"/>
      <w:r w:rsidRPr="004B4B9A">
        <w:rPr>
          <w:rFonts w:cs="Calibri"/>
        </w:rPr>
        <w:t xml:space="preserve"> filter to isolate the bone from the soft tissue. Once all slices for a </w:t>
      </w:r>
      <w:r w:rsidR="00935C54">
        <w:rPr>
          <w:rFonts w:cs="Calibri"/>
        </w:rPr>
        <w:t>subject</w:t>
      </w:r>
      <w:r w:rsidRPr="004B4B9A">
        <w:rPr>
          <w:rFonts w:cs="Calibri"/>
        </w:rPr>
        <w:t xml:space="preserve"> were accurately segmented, separate 3D polygon surface models were generated for each vertebra from L5 through L1</w:t>
      </w:r>
      <w:r w:rsidR="00AD542A">
        <w:rPr>
          <w:rFonts w:cs="Calibri"/>
        </w:rPr>
        <w:t xml:space="preserve"> (</w:t>
      </w:r>
      <w:r w:rsidR="00500585">
        <w:rPr>
          <w:rFonts w:cs="Calibri"/>
        </w:rPr>
        <w:t>Fig.</w:t>
      </w:r>
      <w:r w:rsidR="00AD542A">
        <w:rPr>
          <w:rFonts w:cs="Calibri"/>
        </w:rPr>
        <w:t xml:space="preserve"> 10)</w:t>
      </w:r>
      <w:r>
        <w:rPr>
          <w:rFonts w:cs="Calibri"/>
        </w:rPr>
        <w:t xml:space="preserve">. </w:t>
      </w:r>
      <w:r w:rsidRPr="00B02C84">
        <w:t>Segmented bones were then added to statistical atlas for each vertebra.  A statistical atlas is a powerful tool for skeletal analyses because it allows for point correspondences and ensures that the surface points on each bone are homologous across the entire population of bones in the atlas</w:t>
      </w:r>
      <w:r w:rsidR="00D65820">
        <w:rPr>
          <w:vertAlign w:val="superscript"/>
        </w:rPr>
        <w:t>73</w:t>
      </w:r>
      <w:r w:rsidR="000337BA">
        <w:rPr>
          <w:vertAlign w:val="superscript"/>
        </w:rPr>
        <w:t>, 74</w:t>
      </w:r>
      <w:r w:rsidRPr="00B02C84">
        <w:t>.  To add a bone to atlas a template mesh with a known point distribution across the surface undergoes an iterative deformation process to match all training sets of bones to be added to the atlas.</w:t>
      </w:r>
    </w:p>
    <w:p w:rsidR="00264C62" w:rsidRDefault="00100A5C" w:rsidP="00100A5C">
      <w:pPr>
        <w:spacing w:line="480" w:lineRule="auto"/>
        <w:ind w:firstLine="0"/>
        <w:jc w:val="center"/>
      </w:pPr>
      <w:r>
        <w:rPr>
          <w:noProof/>
          <w:lang w:bidi="ar-SA"/>
        </w:rPr>
        <w:drawing>
          <wp:inline distT="0" distB="0" distL="0" distR="0">
            <wp:extent cx="4611905" cy="3355238"/>
            <wp:effectExtent l="19050" t="0" r="0" b="0"/>
            <wp:docPr id="1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srcRect/>
                    <a:stretch>
                      <a:fillRect/>
                    </a:stretch>
                  </pic:blipFill>
                  <pic:spPr bwMode="auto">
                    <a:xfrm>
                      <a:off x="0" y="0"/>
                      <a:ext cx="4611905" cy="3355238"/>
                    </a:xfrm>
                    <a:prstGeom prst="rect">
                      <a:avLst/>
                    </a:prstGeom>
                    <a:noFill/>
                    <a:ln w="9525">
                      <a:noFill/>
                      <a:miter lim="800000"/>
                      <a:headEnd/>
                      <a:tailEnd/>
                    </a:ln>
                  </pic:spPr>
                </pic:pic>
              </a:graphicData>
            </a:graphic>
          </wp:inline>
        </w:drawing>
      </w:r>
    </w:p>
    <w:p w:rsidR="00100A5C" w:rsidRPr="004349F3" w:rsidRDefault="00100A5C" w:rsidP="00100A5C">
      <w:pPr>
        <w:pStyle w:val="Caption"/>
        <w:ind w:firstLine="0"/>
      </w:pPr>
      <w:bookmarkStart w:id="123" w:name="_Toc356801438"/>
      <w:proofErr w:type="gramStart"/>
      <w:r w:rsidRPr="004349F3">
        <w:t xml:space="preserve">Figure </w:t>
      </w:r>
      <w:fldSimple w:instr=" SEQ Figure \* ARABIC ">
        <w:r>
          <w:rPr>
            <w:noProof/>
          </w:rPr>
          <w:t>9</w:t>
        </w:r>
      </w:fldSimple>
      <w:r w:rsidRPr="004349F3">
        <w:t>.</w:t>
      </w:r>
      <w:proofErr w:type="gramEnd"/>
      <w:r w:rsidRPr="004349F3">
        <w:t xml:space="preserve"> </w:t>
      </w:r>
      <w:r>
        <w:t xml:space="preserve">The </w:t>
      </w:r>
      <w:r>
        <w:rPr>
          <w:noProof/>
        </w:rPr>
        <w:t>CT image (left) and MRI image (right) for a sample subject.</w:t>
      </w:r>
      <w:bookmarkEnd w:id="123"/>
    </w:p>
    <w:p w:rsidR="00100A5C" w:rsidRDefault="00100A5C" w:rsidP="00100A5C">
      <w:pPr>
        <w:spacing w:line="480" w:lineRule="auto"/>
        <w:ind w:firstLine="0"/>
        <w:jc w:val="center"/>
      </w:pPr>
    </w:p>
    <w:p w:rsidR="00100A5C" w:rsidRDefault="00100A5C" w:rsidP="00100A5C">
      <w:pPr>
        <w:spacing w:line="480" w:lineRule="auto"/>
        <w:ind w:firstLine="0"/>
        <w:jc w:val="center"/>
      </w:pPr>
      <w:r>
        <w:rPr>
          <w:noProof/>
          <w:lang w:bidi="ar-SA"/>
        </w:rPr>
        <w:lastRenderedPageBreak/>
        <w:drawing>
          <wp:inline distT="0" distB="0" distL="0" distR="0">
            <wp:extent cx="4248150" cy="6210300"/>
            <wp:effectExtent l="19050" t="0" r="0" b="0"/>
            <wp:docPr id="1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4248150" cy="6210300"/>
                    </a:xfrm>
                    <a:prstGeom prst="rect">
                      <a:avLst/>
                    </a:prstGeom>
                    <a:noFill/>
                    <a:ln w="9525">
                      <a:noFill/>
                      <a:miter lim="800000"/>
                      <a:headEnd/>
                      <a:tailEnd/>
                    </a:ln>
                  </pic:spPr>
                </pic:pic>
              </a:graphicData>
            </a:graphic>
          </wp:inline>
        </w:drawing>
      </w:r>
    </w:p>
    <w:p w:rsidR="00100A5C" w:rsidRPr="004349F3" w:rsidRDefault="00100A5C" w:rsidP="00100A5C">
      <w:pPr>
        <w:pStyle w:val="Caption"/>
        <w:ind w:firstLine="0"/>
      </w:pPr>
      <w:bookmarkStart w:id="124" w:name="_Toc356801439"/>
      <w:proofErr w:type="gramStart"/>
      <w:r w:rsidRPr="004349F3">
        <w:t xml:space="preserve">Figure </w:t>
      </w:r>
      <w:fldSimple w:instr=" SEQ Figure \* ARABIC ">
        <w:r w:rsidR="006F41BB">
          <w:rPr>
            <w:noProof/>
          </w:rPr>
          <w:t>10</w:t>
        </w:r>
      </w:fldSimple>
      <w:r w:rsidRPr="004349F3">
        <w:t>.</w:t>
      </w:r>
      <w:proofErr w:type="gramEnd"/>
      <w:r w:rsidRPr="004349F3">
        <w:t xml:space="preserve"> </w:t>
      </w:r>
      <w:r>
        <w:rPr>
          <w:noProof/>
        </w:rPr>
        <w:t>Individual segmented vertebraes for a sample subject on the corresponding CT scan.</w:t>
      </w:r>
      <w:bookmarkEnd w:id="124"/>
    </w:p>
    <w:p w:rsidR="00AD542A" w:rsidRDefault="00AD542A" w:rsidP="00AD542A">
      <w:pPr>
        <w:spacing w:line="480" w:lineRule="auto"/>
        <w:ind w:firstLine="0"/>
        <w:rPr>
          <w:rFonts w:cs="Calibri"/>
        </w:rPr>
      </w:pPr>
    </w:p>
    <w:p w:rsidR="00100A5C" w:rsidRDefault="00100A5C" w:rsidP="00AD542A">
      <w:pPr>
        <w:spacing w:line="480" w:lineRule="auto"/>
        <w:ind w:firstLine="0"/>
        <w:rPr>
          <w:rFonts w:cs="Calibri"/>
        </w:rPr>
      </w:pPr>
    </w:p>
    <w:p w:rsidR="00100A5C" w:rsidRDefault="00100A5C" w:rsidP="00AD542A">
      <w:pPr>
        <w:spacing w:line="480" w:lineRule="auto"/>
        <w:ind w:firstLine="0"/>
        <w:rPr>
          <w:rFonts w:cs="Calibri"/>
        </w:rPr>
      </w:pPr>
    </w:p>
    <w:p w:rsidR="004D3D33" w:rsidRDefault="00264C62" w:rsidP="00264C62">
      <w:pPr>
        <w:spacing w:line="480" w:lineRule="auto"/>
      </w:pPr>
      <w:r>
        <w:lastRenderedPageBreak/>
        <w:t xml:space="preserve">Next step was </w:t>
      </w:r>
      <w:r w:rsidR="00DA281F">
        <w:t>2D</w:t>
      </w:r>
      <w:r>
        <w:t xml:space="preserve"> to 3D registration process</w:t>
      </w:r>
      <w:r w:rsidR="00935C54">
        <w:rPr>
          <w:vertAlign w:val="superscript"/>
        </w:rPr>
        <w:t>75</w:t>
      </w:r>
      <w:r>
        <w:t xml:space="preserve"> which registers the surface model of the bone to the single-plane fluoroscopic images using a direct image-to-image similarity measurement</w:t>
      </w:r>
      <w:r w:rsidR="00D65820">
        <w:rPr>
          <w:vertAlign w:val="superscript"/>
        </w:rPr>
        <w:t>75</w:t>
      </w:r>
      <w:r>
        <w:t>. For the flexion extension trial, the fluoroscopic video was broken into 4 single frames at: Maximum Flexion, Mid-Flexion, Neu</w:t>
      </w:r>
      <w:r w:rsidR="00D65820">
        <w:t xml:space="preserve">tral, Max-Extension positions. </w:t>
      </w:r>
      <w:r w:rsidR="00D65820" w:rsidRPr="004B4B9A">
        <w:rPr>
          <w:rFonts w:cs="Calibri"/>
        </w:rPr>
        <w:t xml:space="preserve">For the flexion-extension activity all </w:t>
      </w:r>
      <w:r w:rsidR="00D65820">
        <w:rPr>
          <w:rFonts w:cs="Calibri"/>
        </w:rPr>
        <w:t>subjects</w:t>
      </w:r>
      <w:r w:rsidR="00D65820" w:rsidRPr="004B4B9A">
        <w:rPr>
          <w:rFonts w:cs="Calibri"/>
        </w:rPr>
        <w:t xml:space="preserve"> began in a neutral standing position. They were then asked to flex to their maximum without moving at their hips, and then to travel back through neutral standing position into a maximum extension.  </w:t>
      </w:r>
      <w:r w:rsidR="00D65820">
        <w:rPr>
          <w:rFonts w:cs="Calibri"/>
        </w:rPr>
        <w:t xml:space="preserve">The fluoroscopy was then positioned in the anterior-posterior plane for the lateral bending and axial rotation activities. </w:t>
      </w:r>
      <w:r w:rsidR="00D65820" w:rsidRPr="004B4B9A">
        <w:rPr>
          <w:rFonts w:cs="Calibri"/>
        </w:rPr>
        <w:t xml:space="preserve">The lateral bending activity also started in the neutral position. </w:t>
      </w:r>
      <w:r w:rsidR="00D65820">
        <w:rPr>
          <w:rFonts w:cs="Calibri"/>
        </w:rPr>
        <w:t>Subjects</w:t>
      </w:r>
      <w:r w:rsidR="00D65820" w:rsidRPr="004B4B9A">
        <w:rPr>
          <w:rFonts w:cs="Calibri"/>
        </w:rPr>
        <w:t xml:space="preserve"> then flexed to their maximum left position before returning to the neutral and continuing to the maximum right position. </w:t>
      </w:r>
      <w:r w:rsidR="00D65820">
        <w:rPr>
          <w:rFonts w:cs="Calibri"/>
        </w:rPr>
        <w:t>Finally the axial rotation again started in neutral position and subjects were asked to twist to their maximum left before returning to neutral and continuing to their maximum right position. During all activities, the subjects were asked to keep their hip from moving.</w:t>
      </w:r>
      <w:r w:rsidR="007E1A0D">
        <w:rPr>
          <w:rFonts w:cs="Calibri"/>
        </w:rPr>
        <w:t xml:space="preserve"> </w:t>
      </w:r>
      <w:r>
        <w:t>The lateral bending and axial rotation w</w:t>
      </w:r>
      <w:r w:rsidR="007E1A0D">
        <w:t>as</w:t>
      </w:r>
      <w:r>
        <w:t xml:space="preserve"> broken into only 3 frames: Maximum Left, Neutral, and Maximum Right. The </w:t>
      </w:r>
      <w:r w:rsidR="000337BA">
        <w:t>patient’s individual 3D models were</w:t>
      </w:r>
      <w:r>
        <w:t xml:space="preserve"> then manipulated within the space of each single-perspect</w:t>
      </w:r>
      <w:r w:rsidR="004D3D33">
        <w:t xml:space="preserve">ive fluoroscopic frame (Fig. </w:t>
      </w:r>
      <w:r w:rsidR="006F41BB">
        <w:t>11</w:t>
      </w:r>
      <w:r w:rsidR="004D3D33">
        <w:t>).</w:t>
      </w:r>
    </w:p>
    <w:p w:rsidR="007A20FC" w:rsidRDefault="00A5047B" w:rsidP="004349F3">
      <w:pPr>
        <w:ind w:firstLine="0"/>
        <w:jc w:val="center"/>
        <w:rPr>
          <w:noProof/>
        </w:rPr>
      </w:pPr>
      <w:r>
        <w:rPr>
          <w:noProof/>
          <w:lang w:bidi="ar-SA"/>
        </w:rPr>
        <w:pict>
          <v:shape id="Text Box 10" o:spid="_x0000_s1034" type="#_x0000_t202" style="position:absolute;left:0;text-align:left;margin-left:-.3pt;margin-top:170pt;width:493.05pt;height:2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" stroked="f">
            <v:textbox inset="0,0,0,0">
              <w:txbxContent>
                <w:p w:rsidR="007A0ABB" w:rsidRPr="004349F3" w:rsidRDefault="007A0ABB" w:rsidP="004349F3">
                  <w:pPr>
                    <w:pStyle w:val="Caption"/>
                  </w:pPr>
                  <w:bookmarkStart w:id="125" w:name="_Toc356801440"/>
                  <w:r w:rsidRPr="004349F3">
                    <w:t xml:space="preserve">Figure </w:t>
                  </w:r>
                  <w:fldSimple w:instr=" SEQ Figure \* ARABIC ">
                    <w:r>
                      <w:rPr>
                        <w:noProof/>
                      </w:rPr>
                      <w:t>11</w:t>
                    </w:r>
                  </w:fldSimple>
                  <w:r w:rsidRPr="004349F3">
                    <w:t xml:space="preserve">. </w:t>
                  </w:r>
                  <w:r>
                    <w:rPr>
                      <w:noProof/>
                    </w:rPr>
                    <w:t>The process of overlaying: starting to fit (right) and finished spinal frame(left).</w:t>
                  </w:r>
                  <w:bookmarkEnd w:id="125"/>
                </w:p>
                <w:p w:rsidR="007A0ABB" w:rsidRPr="0017107F" w:rsidRDefault="007A0ABB" w:rsidP="004349F3">
                  <w:pPr>
                    <w:pStyle w:val="Caption"/>
                    <w:ind w:firstLine="0"/>
                  </w:pPr>
                </w:p>
              </w:txbxContent>
            </v:textbox>
          </v:shape>
        </w:pict>
      </w:r>
      <w:r w:rsidR="001C2D24">
        <w:rPr>
          <w:noProof/>
          <w:lang w:bidi="ar-SA"/>
        </w:rPr>
        <w:drawing>
          <wp:inline distT="0" distB="0" distL="0" distR="0">
            <wp:extent cx="2714625" cy="2047875"/>
            <wp:effectExtent l="19050" t="0" r="9525" b="0"/>
            <wp:docPr id="34" name="Picture 2" descr="G:\bef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before.jpg"/>
                    <pic:cNvPicPr>
                      <a:picLocks noChangeAspect="1" noChangeArrowheads="1"/>
                    </pic:cNvPicPr>
                  </pic:nvPicPr>
                  <pic:blipFill>
                    <a:blip r:embed="rId22" cstate="print"/>
                    <a:srcRect/>
                    <a:stretch>
                      <a:fillRect/>
                    </a:stretch>
                  </pic:blipFill>
                  <pic:spPr bwMode="auto">
                    <a:xfrm>
                      <a:off x="0" y="0"/>
                      <a:ext cx="2714625" cy="2047875"/>
                    </a:xfrm>
                    <a:prstGeom prst="rect">
                      <a:avLst/>
                    </a:prstGeom>
                    <a:noFill/>
                    <a:ln w="9525">
                      <a:noFill/>
                      <a:miter lim="800000"/>
                      <a:headEnd/>
                      <a:tailEnd/>
                    </a:ln>
                  </pic:spPr>
                </pic:pic>
              </a:graphicData>
            </a:graphic>
          </wp:inline>
        </w:drawing>
      </w:r>
      <w:r w:rsidR="001C2D24">
        <w:rPr>
          <w:noProof/>
          <w:lang w:bidi="ar-SA"/>
        </w:rPr>
        <w:drawing>
          <wp:inline distT="0" distB="0" distL="0" distR="0">
            <wp:extent cx="2752725" cy="2057400"/>
            <wp:effectExtent l="19050" t="0" r="9525" b="0"/>
            <wp:docPr id="33" name="Picture 3" descr="G:\af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fter.jpg"/>
                    <pic:cNvPicPr>
                      <a:picLocks noChangeAspect="1" noChangeArrowheads="1"/>
                    </pic:cNvPicPr>
                  </pic:nvPicPr>
                  <pic:blipFill>
                    <a:blip r:embed="rId23" cstate="print"/>
                    <a:srcRect/>
                    <a:stretch>
                      <a:fillRect/>
                    </a:stretch>
                  </pic:blipFill>
                  <pic:spPr bwMode="auto">
                    <a:xfrm>
                      <a:off x="0" y="0"/>
                      <a:ext cx="2752725" cy="2057400"/>
                    </a:xfrm>
                    <a:prstGeom prst="rect">
                      <a:avLst/>
                    </a:prstGeom>
                    <a:noFill/>
                    <a:ln w="9525">
                      <a:noFill/>
                      <a:miter lim="800000"/>
                      <a:headEnd/>
                      <a:tailEnd/>
                    </a:ln>
                  </pic:spPr>
                </pic:pic>
              </a:graphicData>
            </a:graphic>
          </wp:inline>
        </w:drawing>
      </w:r>
      <w:r w:rsidR="007A20FC">
        <w:rPr>
          <w:noProof/>
        </w:rPr>
        <w:t xml:space="preserve"> </w:t>
      </w:r>
    </w:p>
    <w:p w:rsidR="00956DFA" w:rsidRDefault="000337BA" w:rsidP="00956DFA">
      <w:pPr>
        <w:spacing w:line="480" w:lineRule="auto"/>
        <w:rPr>
          <w:noProof/>
        </w:rPr>
      </w:pPr>
      <w:r>
        <w:rPr>
          <w:noProof/>
        </w:rPr>
        <w:lastRenderedPageBreak/>
        <w:t xml:space="preserve">From the relative positions of the bone models within the 3D space, the kinematics were found for the rotations and translations of the superior vertebra to inferior vertebra. </w:t>
      </w:r>
      <w:r w:rsidR="00956DFA">
        <w:rPr>
          <w:noProof/>
        </w:rPr>
        <w:t xml:space="preserve">Once the kinematics </w:t>
      </w:r>
      <w:r>
        <w:rPr>
          <w:noProof/>
        </w:rPr>
        <w:t>were</w:t>
      </w:r>
      <w:r w:rsidR="00956DFA">
        <w:rPr>
          <w:noProof/>
        </w:rPr>
        <w:t xml:space="preserve"> known for the bones the areas can be classified for the superior and inferior disc surface as well as </w:t>
      </w:r>
      <w:r w:rsidR="009445F1">
        <w:rPr>
          <w:noProof/>
        </w:rPr>
        <w:t>occurances</w:t>
      </w:r>
      <w:r w:rsidR="00956DFA">
        <w:rPr>
          <w:noProof/>
        </w:rPr>
        <w:t xml:space="preserve"> of the </w:t>
      </w:r>
      <w:r w:rsidR="004530A7">
        <w:rPr>
          <w:noProof/>
        </w:rPr>
        <w:t>ligaments</w:t>
      </w:r>
      <w:r w:rsidR="00956DFA">
        <w:rPr>
          <w:noProof/>
        </w:rPr>
        <w:t xml:space="preserve">. These areas </w:t>
      </w:r>
      <w:r w:rsidR="004530A7">
        <w:rPr>
          <w:noProof/>
        </w:rPr>
        <w:t xml:space="preserve">were </w:t>
      </w:r>
      <w:r w:rsidR="00956DFA">
        <w:rPr>
          <w:noProof/>
        </w:rPr>
        <w:t xml:space="preserve">found by picking an area of </w:t>
      </w:r>
      <w:r w:rsidR="00C459CA">
        <w:rPr>
          <w:noProof/>
        </w:rPr>
        <w:t>vertices</w:t>
      </w:r>
      <w:r w:rsidR="00956DFA">
        <w:rPr>
          <w:noProof/>
        </w:rPr>
        <w:t xml:space="preserve"> on the bones (</w:t>
      </w:r>
      <w:r w:rsidR="00500585">
        <w:rPr>
          <w:noProof/>
        </w:rPr>
        <w:t>Fig.</w:t>
      </w:r>
      <w:r w:rsidR="00956DFA">
        <w:rPr>
          <w:noProof/>
        </w:rPr>
        <w:t xml:space="preserve"> 1</w:t>
      </w:r>
      <w:r w:rsidR="006F41BB">
        <w:rPr>
          <w:noProof/>
        </w:rPr>
        <w:t>2</w:t>
      </w:r>
      <w:r w:rsidR="00956DFA">
        <w:rPr>
          <w:noProof/>
        </w:rPr>
        <w:t xml:space="preserve">). </w:t>
      </w:r>
      <w:r>
        <w:rPr>
          <w:noProof/>
        </w:rPr>
        <w:t>Utlizing the atlas created, t</w:t>
      </w:r>
      <w:r w:rsidR="00956DFA">
        <w:rPr>
          <w:noProof/>
        </w:rPr>
        <w:t xml:space="preserve">his area can then be propagated through </w:t>
      </w:r>
      <w:r>
        <w:rPr>
          <w:noProof/>
        </w:rPr>
        <w:t>all subjects</w:t>
      </w:r>
      <w:r w:rsidR="00956DFA">
        <w:rPr>
          <w:noProof/>
        </w:rPr>
        <w:t>. Furthermore, the areas can be tracked as the bones are rotated and translated</w:t>
      </w:r>
      <w:r>
        <w:rPr>
          <w:noProof/>
        </w:rPr>
        <w:t xml:space="preserve"> through the captured motion</w:t>
      </w:r>
      <w:r w:rsidR="00956DFA">
        <w:rPr>
          <w:noProof/>
        </w:rPr>
        <w:t xml:space="preserve">. This </w:t>
      </w:r>
      <w:r>
        <w:rPr>
          <w:noProof/>
        </w:rPr>
        <w:t>gave</w:t>
      </w:r>
      <w:r w:rsidR="00956DFA">
        <w:rPr>
          <w:noProof/>
        </w:rPr>
        <w:t xml:space="preserve"> an accurate description of the motion of the soft tissue from the rigid boundaries to which it connects.</w:t>
      </w:r>
      <w:r w:rsidR="007F64BD">
        <w:rPr>
          <w:noProof/>
        </w:rPr>
        <w:t xml:space="preserve"> Using the changes in the contact areas as well as the material properties it</w:t>
      </w:r>
      <w:r>
        <w:rPr>
          <w:noProof/>
        </w:rPr>
        <w:t xml:space="preserve"> was</w:t>
      </w:r>
      <w:r w:rsidR="007F64BD">
        <w:rPr>
          <w:noProof/>
        </w:rPr>
        <w:t xml:space="preserve"> poss</w:t>
      </w:r>
      <w:r w:rsidR="004530A7">
        <w:rPr>
          <w:noProof/>
        </w:rPr>
        <w:t xml:space="preserve">ible to determine stress. </w:t>
      </w:r>
    </w:p>
    <w:p w:rsidR="00B363D7" w:rsidRDefault="009C428C" w:rsidP="00AF549C">
      <w:pPr>
        <w:spacing w:line="480" w:lineRule="auto"/>
        <w:ind w:firstLine="0"/>
        <w:jc w:val="center"/>
        <w:rPr>
          <w:noProof/>
        </w:rPr>
      </w:pPr>
      <w:r w:rsidRPr="009C428C">
        <w:rPr>
          <w:noProof/>
          <w:lang w:bidi="ar-SA"/>
        </w:rPr>
        <w:drawing>
          <wp:inline distT="0" distB="0" distL="0" distR="0">
            <wp:extent cx="2831459" cy="4058344"/>
            <wp:effectExtent l="19050" t="0" r="6991" b="0"/>
            <wp:docPr id="29" name="Picture 1" descr="LumbarKinematics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LumbarKinematics123.jpg"/>
                    <pic:cNvPicPr>
                      <a:picLocks noChangeAspect="1"/>
                    </pic:cNvPicPr>
                  </pic:nvPicPr>
                  <pic:blipFill>
                    <a:blip r:embed="rId24" cstate="print"/>
                    <a:srcRect l="20635" t="7812" r="30108" b="9375"/>
                    <a:stretch>
                      <a:fillRect/>
                    </a:stretch>
                  </pic:blipFill>
                  <pic:spPr>
                    <a:xfrm>
                      <a:off x="0" y="0"/>
                      <a:ext cx="2831459" cy="4058344"/>
                    </a:xfrm>
                    <a:prstGeom prst="rect">
                      <a:avLst/>
                    </a:prstGeom>
                  </pic:spPr>
                </pic:pic>
              </a:graphicData>
            </a:graphic>
          </wp:inline>
        </w:drawing>
      </w:r>
    </w:p>
    <w:p w:rsidR="004349F3" w:rsidRDefault="00A5047B" w:rsidP="007F64BD">
      <w:pPr>
        <w:spacing w:line="480" w:lineRule="auto"/>
        <w:ind w:firstLine="0"/>
        <w:jc w:val="center"/>
        <w:rPr>
          <w:noProof/>
        </w:rPr>
      </w:pPr>
      <w:r>
        <w:rPr>
          <w:noProof/>
          <w:lang w:bidi="ar-SA"/>
        </w:rPr>
        <w:pict>
          <v:shape id="Text Box 11" o:spid="_x0000_s1035" type="#_x0000_t202" style="position:absolute;left:0;text-align:left;margin-left:-.3pt;margin-top:.35pt;width:493.05pt;height:3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" stroked="f">
            <v:textbox inset="0,0,0,0">
              <w:txbxContent>
                <w:p w:rsidR="007A0ABB" w:rsidRPr="004349F3" w:rsidRDefault="007A0ABB" w:rsidP="009C428C">
                  <w:pPr>
                    <w:pStyle w:val="Caption"/>
                    <w:ind w:firstLine="0"/>
                  </w:pPr>
                  <w:bookmarkStart w:id="126" w:name="_Toc356801441"/>
                  <w:r w:rsidRPr="004349F3">
                    <w:t xml:space="preserve">Figure </w:t>
                  </w:r>
                  <w:fldSimple w:instr=" SEQ Figure \* ARABIC ">
                    <w:r>
                      <w:rPr>
                        <w:noProof/>
                      </w:rPr>
                      <w:t>12</w:t>
                    </w:r>
                  </w:fldSimple>
                  <w:r w:rsidRPr="004349F3">
                    <w:t xml:space="preserve">. </w:t>
                  </w:r>
                  <w:r>
                    <w:rPr>
                      <w:noProof/>
                    </w:rPr>
                    <w:t>Sample patient with points selected during motion.</w:t>
                  </w:r>
                  <w:bookmarkEnd w:id="126"/>
                </w:p>
                <w:p w:rsidR="007A0ABB" w:rsidRPr="0017107F" w:rsidRDefault="007A0ABB" w:rsidP="004349F3">
                  <w:pPr>
                    <w:pStyle w:val="Caption"/>
                    <w:ind w:firstLine="0"/>
                  </w:pPr>
                </w:p>
              </w:txbxContent>
            </v:textbox>
          </v:shape>
        </w:pict>
      </w:r>
    </w:p>
    <w:p w:rsidR="00C73974" w:rsidRDefault="00E713C5" w:rsidP="00EE6A3C">
      <w:pPr>
        <w:pStyle w:val="Heading2"/>
        <w:numPr>
          <w:ilvl w:val="1"/>
          <w:numId w:val="3"/>
        </w:numPr>
        <w:spacing w:line="480" w:lineRule="auto"/>
      </w:pPr>
      <w:bookmarkStart w:id="127" w:name="_Toc356565919"/>
      <w:r>
        <w:lastRenderedPageBreak/>
        <w:t>Intervertebral Disc Modeling</w:t>
      </w:r>
      <w:bookmarkEnd w:id="127"/>
    </w:p>
    <w:p w:rsidR="00E713C5" w:rsidRDefault="008212E5" w:rsidP="00761057">
      <w:pPr>
        <w:spacing w:line="480" w:lineRule="auto"/>
      </w:pPr>
      <w:r>
        <w:t xml:space="preserve">With this new discrete model a better understanding of intervertebral disc stresses from in vivo motion can be obtain. </w:t>
      </w:r>
      <w:r w:rsidR="00E713C5">
        <w:t>The following section will go through the steps required to successfully determine the stress within the intervertebral disc (</w:t>
      </w:r>
      <w:r w:rsidR="00500585">
        <w:t>Fig.</w:t>
      </w:r>
      <w:r w:rsidR="00E713C5">
        <w:t xml:space="preserve"> 1</w:t>
      </w:r>
      <w:r w:rsidR="006F41BB">
        <w:t>3</w:t>
      </w:r>
      <w:r w:rsidR="0097595F">
        <w:t>).</w:t>
      </w:r>
    </w:p>
    <w:p w:rsidR="00E713C5" w:rsidRDefault="00BF342A" w:rsidP="00E713C5">
      <w:pPr>
        <w:ind w:firstLine="0"/>
        <w:jc w:val="center"/>
      </w:pPr>
      <w:r>
        <w:object w:dxaOrig="7165" w:dyaOrig="87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58.5pt;height:439.5pt" o:ole="">
            <v:imagedata r:id="rId25" o:title=""/>
          </v:shape>
          <o:OLEObject Type="Embed" ProgID="Visio.Drawing.11" ShapeID="_x0000_i1027" DrawAspect="Content" ObjectID="_1430756069" r:id="rId26"/>
        </w:object>
      </w:r>
    </w:p>
    <w:p w:rsidR="00A3768E" w:rsidRDefault="00A3768E" w:rsidP="00A3768E">
      <w:pPr>
        <w:pStyle w:val="Caption"/>
        <w:ind w:firstLine="0"/>
      </w:pPr>
      <w:bookmarkStart w:id="128" w:name="_Toc356801442"/>
      <w:proofErr w:type="gramStart"/>
      <w:r w:rsidRPr="004349F3">
        <w:t xml:space="preserve">Figure </w:t>
      </w:r>
      <w:fldSimple w:instr=" SEQ Figure \* ARABIC ">
        <w:r>
          <w:rPr>
            <w:noProof/>
          </w:rPr>
          <w:t>13</w:t>
        </w:r>
      </w:fldSimple>
      <w:r w:rsidRPr="004349F3">
        <w:t>.</w:t>
      </w:r>
      <w:proofErr w:type="gramEnd"/>
      <w:r w:rsidRPr="004349F3">
        <w:t xml:space="preserve"> </w:t>
      </w:r>
      <w:r>
        <w:t>The flow chart used to</w:t>
      </w:r>
      <w:r w:rsidRPr="00A3768E">
        <w:t xml:space="preserve"> </w:t>
      </w:r>
      <w:r>
        <w:t>determine the individual’s disc stress.</w:t>
      </w:r>
      <w:bookmarkEnd w:id="128"/>
    </w:p>
    <w:p w:rsidR="00C3307C" w:rsidRDefault="00C3307C">
      <w:pPr>
        <w:spacing w:after="0" w:line="240" w:lineRule="auto"/>
        <w:ind w:firstLine="0"/>
      </w:pPr>
      <w:r>
        <w:br w:type="page"/>
      </w:r>
    </w:p>
    <w:p w:rsidR="00786A49" w:rsidRDefault="00786A49" w:rsidP="00EE6A3C">
      <w:pPr>
        <w:pStyle w:val="Heading3"/>
        <w:numPr>
          <w:ilvl w:val="2"/>
          <w:numId w:val="3"/>
        </w:numPr>
        <w:spacing w:line="480" w:lineRule="auto"/>
      </w:pPr>
      <w:bookmarkStart w:id="129" w:name="_Toc356565920"/>
      <w:r>
        <w:lastRenderedPageBreak/>
        <w:t>Vertebral Coordinates</w:t>
      </w:r>
      <w:r w:rsidR="00ED3DA0">
        <w:t xml:space="preserve"> and Distance Maps</w:t>
      </w:r>
      <w:bookmarkEnd w:id="129"/>
    </w:p>
    <w:p w:rsidR="00C73B8E" w:rsidRDefault="00786A49" w:rsidP="00C73B8E">
      <w:pPr>
        <w:spacing w:line="480" w:lineRule="auto"/>
        <w:rPr>
          <w:noProof/>
          <w:lang w:bidi="ar-SA"/>
        </w:rPr>
      </w:pPr>
      <w:r>
        <w:t xml:space="preserve">Given the contact areas from the kinematic data the first step </w:t>
      </w:r>
      <w:r w:rsidR="0097595F">
        <w:t>wa</w:t>
      </w:r>
      <w:r>
        <w:t xml:space="preserve">s to determine the coordinate frame for the disc space. This </w:t>
      </w:r>
      <w:r w:rsidR="0097595F">
        <w:t>wa</w:t>
      </w:r>
      <w:r>
        <w:t xml:space="preserve">s accomplished by finding the centroids for both </w:t>
      </w:r>
      <w:r w:rsidR="009445F1">
        <w:t>collection</w:t>
      </w:r>
      <w:r>
        <w:t xml:space="preserve">s of contact points. The vector </w:t>
      </w:r>
      <w:r w:rsidR="0056767B">
        <w:t xml:space="preserve">between the centroids was </w:t>
      </w:r>
      <w:r>
        <w:t xml:space="preserve">defined </w:t>
      </w:r>
      <w:r w:rsidR="0056767B">
        <w:t>as</w:t>
      </w:r>
      <w:r>
        <w:t xml:space="preserve"> the normal (strain/stress) direction. Using the Gram-Schmidt orthogonali</w:t>
      </w:r>
      <w:r w:rsidR="0056767B">
        <w:t>zation process, another vector wa</w:t>
      </w:r>
      <w:r>
        <w:t xml:space="preserve">s found using the global x direction and </w:t>
      </w:r>
      <w:r w:rsidR="0056767B">
        <w:t>the new normal direction vector. This wa</w:t>
      </w:r>
      <w:r>
        <w:t xml:space="preserve">s defined </w:t>
      </w:r>
      <w:r w:rsidR="0056767B">
        <w:t>as</w:t>
      </w:r>
      <w:r>
        <w:t xml:space="preserve"> one of the shear (stress/strain) directions. Finally the cross product of the </w:t>
      </w:r>
      <w:r w:rsidR="0056767B">
        <w:t xml:space="preserve">new </w:t>
      </w:r>
      <w:r>
        <w:t xml:space="preserve">normal and </w:t>
      </w:r>
      <w:r w:rsidR="0056767B">
        <w:t>new shear direction vectors wa</w:t>
      </w:r>
      <w:r>
        <w:t xml:space="preserve">s </w:t>
      </w:r>
      <w:r w:rsidR="0056767B">
        <w:t xml:space="preserve">calculated to </w:t>
      </w:r>
      <w:r>
        <w:t>define the other shear (stress/strain)</w:t>
      </w:r>
      <w:r w:rsidR="00ED3DA0">
        <w:t xml:space="preserve"> direction</w:t>
      </w:r>
      <w:r w:rsidR="0097595F">
        <w:t xml:space="preserve"> (Fig. 14)</w:t>
      </w:r>
      <w:r w:rsidR="00ED3DA0">
        <w:t xml:space="preserve">. The contact points from both the inferior and superior boundary of the disc correspond between the surfaces. </w:t>
      </w:r>
      <w:r w:rsidR="009445F1">
        <w:t>A</w:t>
      </w:r>
      <w:r>
        <w:t xml:space="preserve">t each </w:t>
      </w:r>
      <w:r w:rsidR="00ED3DA0">
        <w:t xml:space="preserve">corresponding </w:t>
      </w:r>
      <w:r>
        <w:t>vertex of the contact area</w:t>
      </w:r>
      <w:r w:rsidR="009445F1">
        <w:t xml:space="preserve">s, </w:t>
      </w:r>
      <w:r>
        <w:t xml:space="preserve">the distances at each point </w:t>
      </w:r>
      <w:r w:rsidR="00F329E4">
        <w:t>were measured</w:t>
      </w:r>
      <w:r w:rsidR="009445F1">
        <w:t xml:space="preserve"> in the 3 principal directions</w:t>
      </w:r>
      <w:r w:rsidR="00F329E4">
        <w:t xml:space="preserve"> along the new unit vectors defining the disc space coordinate frame</w:t>
      </w:r>
      <w:r>
        <w:t>.</w:t>
      </w:r>
      <w:r w:rsidR="00ED3DA0">
        <w:t xml:space="preserve"> </w:t>
      </w:r>
    </w:p>
    <w:p w:rsidR="00786A49" w:rsidRDefault="00C73B8E" w:rsidP="00C73B8E">
      <w:pPr>
        <w:spacing w:line="480" w:lineRule="auto"/>
        <w:ind w:firstLine="0"/>
        <w:jc w:val="center"/>
      </w:pPr>
      <w:r>
        <w:rPr>
          <w:noProof/>
          <w:lang w:bidi="ar-SA"/>
        </w:rPr>
        <w:drawing>
          <wp:inline distT="0" distB="0" distL="0" distR="0">
            <wp:extent cx="2876550" cy="26860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xis.jpg"/>
                    <pic:cNvPicPr/>
                  </pic:nvPicPr>
                  <pic:blipFill rotWithShape="1">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9643" t="13095" r="16428" b="19762"/>
                    <a:stretch/>
                  </pic:blipFill>
                  <pic:spPr bwMode="auto">
                    <a:xfrm>
                      <a:off x="0" y="0"/>
                      <a:ext cx="2876550" cy="26860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73B8E" w:rsidRDefault="00C73B8E" w:rsidP="00C73B8E">
      <w:pPr>
        <w:pStyle w:val="Caption"/>
        <w:ind w:firstLine="0"/>
      </w:pPr>
      <w:bookmarkStart w:id="130" w:name="_Toc356801443"/>
      <w:proofErr w:type="gramStart"/>
      <w:r w:rsidRPr="004349F3">
        <w:t xml:space="preserve">Figure </w:t>
      </w:r>
      <w:fldSimple w:instr=" SEQ Figure \* ARABIC ">
        <w:r>
          <w:rPr>
            <w:noProof/>
          </w:rPr>
          <w:t>14</w:t>
        </w:r>
      </w:fldSimple>
      <w:r w:rsidRPr="004349F3">
        <w:t>.</w:t>
      </w:r>
      <w:proofErr w:type="gramEnd"/>
      <w:r w:rsidRPr="004349F3">
        <w:t xml:space="preserve"> </w:t>
      </w:r>
      <w:r>
        <w:t>The new disc coordinate frame calculated.</w:t>
      </w:r>
      <w:bookmarkEnd w:id="130"/>
    </w:p>
    <w:p w:rsidR="00C73B8E" w:rsidRPr="0017107F" w:rsidRDefault="00C73B8E" w:rsidP="00C73B8E">
      <w:pPr>
        <w:pStyle w:val="Caption"/>
        <w:ind w:firstLine="0"/>
      </w:pPr>
      <w:r>
        <w:t>(Superior Face = cyan, Inferior Face = magenta, X-direction = red, Y direction = blue, Z direction = green)</w:t>
      </w:r>
    </w:p>
    <w:p w:rsidR="00786A49" w:rsidRPr="00786A49" w:rsidRDefault="00786A49" w:rsidP="00EE6A3C">
      <w:pPr>
        <w:pStyle w:val="Heading3"/>
        <w:numPr>
          <w:ilvl w:val="2"/>
          <w:numId w:val="3"/>
        </w:numPr>
        <w:spacing w:line="480" w:lineRule="auto"/>
      </w:pPr>
      <w:bookmarkStart w:id="131" w:name="_Toc356565921"/>
      <w:r>
        <w:lastRenderedPageBreak/>
        <w:t>Disc Classification</w:t>
      </w:r>
      <w:bookmarkEnd w:id="131"/>
    </w:p>
    <w:p w:rsidR="00F348F1" w:rsidRDefault="009445F1" w:rsidP="00F348F1">
      <w:pPr>
        <w:pStyle w:val="ListParagraph"/>
        <w:spacing w:after="200" w:line="480" w:lineRule="auto"/>
        <w:ind w:left="0" w:firstLine="0"/>
      </w:pPr>
      <w:r>
        <w:tab/>
        <w:t xml:space="preserve">The </w:t>
      </w:r>
      <w:r w:rsidR="007F64BD">
        <w:t xml:space="preserve">inferior contact </w:t>
      </w:r>
      <w:r w:rsidR="001B585C">
        <w:t xml:space="preserve">area for L5-L2 </w:t>
      </w:r>
      <w:r w:rsidR="0097595F">
        <w:t>wa</w:t>
      </w:r>
      <w:r w:rsidR="001B585C">
        <w:t>s</w:t>
      </w:r>
      <w:r w:rsidR="007F64BD">
        <w:t xml:space="preserve"> used to classify the disc into annulus vertices and nucleus vertices. This </w:t>
      </w:r>
      <w:r w:rsidR="0097595F">
        <w:t>wa</w:t>
      </w:r>
      <w:r w:rsidR="007F64BD">
        <w:t>s done by using the centroid of the full con</w:t>
      </w:r>
      <w:r w:rsidR="00F329E4">
        <w:t>tact area then measuring the X and Z</w:t>
      </w:r>
      <w:r w:rsidR="007F64BD">
        <w:t xml:space="preserve"> distances of</w:t>
      </w:r>
      <w:r w:rsidR="00F329E4">
        <w:t xml:space="preserve"> each vertex from it. The disc wa</w:t>
      </w:r>
      <w:r w:rsidR="007F64BD">
        <w:t xml:space="preserve">s defined as an </w:t>
      </w:r>
      <w:r w:rsidR="00E938F2">
        <w:t>ellipse</w:t>
      </w:r>
      <w:r w:rsidR="007F64BD">
        <w:t xml:space="preserve"> with the major and minor ax</w:t>
      </w:r>
      <w:r w:rsidR="00F329E4">
        <w:t>is determined from the</w:t>
      </w:r>
      <w:r w:rsidR="0097595F">
        <w:t xml:space="preserve">se maximum </w:t>
      </w:r>
      <w:r w:rsidR="007F64BD">
        <w:t xml:space="preserve">distances. A </w:t>
      </w:r>
      <w:proofErr w:type="spellStart"/>
      <w:r w:rsidR="007F64BD">
        <w:t>pointType</w:t>
      </w:r>
      <w:proofErr w:type="spellEnd"/>
      <w:r w:rsidR="007F64BD">
        <w:t xml:space="preserve"> variable </w:t>
      </w:r>
      <w:r w:rsidR="0097595F">
        <w:t>wa</w:t>
      </w:r>
      <w:r w:rsidR="007F64BD">
        <w:t xml:space="preserve">s returned so in any frame the vertex can be defined as whether it is part of the nucleus or annulus. </w:t>
      </w:r>
      <w:r w:rsidR="00C459CA">
        <w:t>Figure 1</w:t>
      </w:r>
      <w:r w:rsidR="00C73B8E">
        <w:t>5</w:t>
      </w:r>
      <w:r w:rsidR="00C459CA">
        <w:t xml:space="preserve"> shows a </w:t>
      </w:r>
      <w:r w:rsidR="00F348F1">
        <w:t xml:space="preserve">normal </w:t>
      </w:r>
      <w:r w:rsidR="00C459CA">
        <w:t>disc which was separated in</w:t>
      </w:r>
      <w:r w:rsidR="00F329E4">
        <w:t>to</w:t>
      </w:r>
      <w:r w:rsidR="00C459CA">
        <w:t xml:space="preserve"> the nucleus and annulus. </w:t>
      </w:r>
      <w:r w:rsidR="00F348F1">
        <w:t>Furthermore, figure 1</w:t>
      </w:r>
      <w:r w:rsidR="00C73B8E">
        <w:t>5</w:t>
      </w:r>
      <w:r w:rsidR="00F348F1">
        <w:t xml:space="preserve"> demonstrates the ability of the classification to change if degeneration is noticed in the disc. In vivo analysis has determined that as the disc degenerates the hydraulic area shrinks which in the case of the model was a decrease in the radius defining the nucleus points.</w:t>
      </w:r>
      <w:r w:rsidR="0034488E">
        <w:t xml:space="preserve"> </w:t>
      </w:r>
      <w:r w:rsidR="00B97395">
        <w:t>For the model the</w:t>
      </w:r>
      <w:r w:rsidR="0034488E">
        <w:t xml:space="preserve"> </w:t>
      </w:r>
      <w:r w:rsidR="00E26945">
        <w:t>levels of degeneration were</w:t>
      </w:r>
      <w:r w:rsidR="0034488E">
        <w:t>: no degeneration (normal), mild, moderate, severe, and complete degeneration.</w:t>
      </w:r>
      <w:r w:rsidR="001A50B2">
        <w:t xml:space="preserve"> One other additional function added to the classification was the determining if the point was anterior or posterior. This was done because the collagen fiber material is based on its location. The position of the point was based on the z position of the point relative to the centroid. Positive points meant the point was on the anterior and negative points meant it was posterior. Figure 1</w:t>
      </w:r>
      <w:r w:rsidR="00C73B8E">
        <w:t>6</w:t>
      </w:r>
      <w:r w:rsidR="001A50B2">
        <w:t xml:space="preserve"> showcases a sample subject's disc broken into the two regions. </w:t>
      </w:r>
    </w:p>
    <w:p w:rsidR="004530A7" w:rsidRDefault="004530A7" w:rsidP="00F348F1">
      <w:pPr>
        <w:pStyle w:val="ListParagraph"/>
        <w:spacing w:after="200" w:line="480" w:lineRule="auto"/>
        <w:ind w:left="0" w:firstLine="0"/>
      </w:pPr>
    </w:p>
    <w:p w:rsidR="00F348F1" w:rsidRDefault="00A5047B" w:rsidP="00F348F1">
      <w:pPr>
        <w:pStyle w:val="ListParagraph"/>
        <w:spacing w:after="200" w:line="480" w:lineRule="auto"/>
        <w:ind w:left="0" w:firstLine="0"/>
        <w:jc w:val="center"/>
        <w:rPr>
          <w:sz w:val="18"/>
          <w:szCs w:val="18"/>
        </w:rPr>
      </w:pPr>
      <w:r w:rsidRPr="00A5047B">
        <w:rPr>
          <w:noProof/>
          <w:lang w:bidi="ar-SA"/>
        </w:rPr>
        <w:pict>
          <v:shape id="Text Box 13" o:spid="_x0000_s1036" type="#_x0000_t202" style="position:absolute;left:0;text-align:left;margin-left:17.7pt;margin-top:133pt;width:493.05pt;height: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" stroked="f">
            <v:textbox inset="0,0,0,0">
              <w:txbxContent>
                <w:p w:rsidR="007A0ABB" w:rsidRPr="0017107F" w:rsidRDefault="007A0ABB" w:rsidP="004530A7">
                  <w:pPr>
                    <w:pStyle w:val="Caption"/>
                    <w:ind w:firstLine="0"/>
                  </w:pPr>
                  <w:bookmarkStart w:id="132" w:name="_Toc356801444"/>
                  <w:r w:rsidRPr="004349F3">
                    <w:t xml:space="preserve">Figure </w:t>
                  </w:r>
                  <w:fldSimple w:instr=" SEQ Figure \* ARABIC ">
                    <w:r>
                      <w:rPr>
                        <w:noProof/>
                      </w:rPr>
                      <w:t>15</w:t>
                    </w:r>
                  </w:fldSimple>
                  <w:r w:rsidRPr="004349F3">
                    <w:t xml:space="preserve">. </w:t>
                  </w:r>
                  <w:r>
                    <w:t>The levels of degeneration currently in the code which represent the loss of the hydraulic zone of the disc.</w:t>
                  </w:r>
                  <w:bookmarkEnd w:id="132"/>
                </w:p>
              </w:txbxContent>
            </v:textbox>
          </v:shape>
        </w:pict>
      </w:r>
      <w:r w:rsidR="00F348F1">
        <w:rPr>
          <w:noProof/>
          <w:sz w:val="18"/>
          <w:szCs w:val="18"/>
          <w:lang w:bidi="ar-SA"/>
        </w:rPr>
        <w:drawing>
          <wp:inline distT="0" distB="0" distL="0" distR="0">
            <wp:extent cx="5943600" cy="1651000"/>
            <wp:effectExtent l="19050" t="0" r="0" b="0"/>
            <wp:docPr id="2" name="Picture 0" descr="discDe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cDegen.jpg"/>
                    <pic:cNvPicPr/>
                  </pic:nvPicPr>
                  <pic:blipFill>
                    <a:blip r:embed="rId28" cstate="print"/>
                    <a:stretch>
                      <a:fillRect/>
                    </a:stretch>
                  </pic:blipFill>
                  <pic:spPr>
                    <a:xfrm>
                      <a:off x="0" y="0"/>
                      <a:ext cx="5943600" cy="1651000"/>
                    </a:xfrm>
                    <a:prstGeom prst="rect">
                      <a:avLst/>
                    </a:prstGeom>
                  </pic:spPr>
                </pic:pic>
              </a:graphicData>
            </a:graphic>
          </wp:inline>
        </w:drawing>
      </w:r>
    </w:p>
    <w:p w:rsidR="004530A7" w:rsidRDefault="004530A7" w:rsidP="00F348F1">
      <w:pPr>
        <w:pStyle w:val="ListParagraph"/>
        <w:spacing w:after="200" w:line="480" w:lineRule="auto"/>
        <w:ind w:left="0" w:firstLine="0"/>
        <w:jc w:val="center"/>
        <w:rPr>
          <w:sz w:val="18"/>
          <w:szCs w:val="18"/>
        </w:rPr>
      </w:pPr>
    </w:p>
    <w:p w:rsidR="00C3307C" w:rsidRDefault="001A50B2" w:rsidP="00C73B8E">
      <w:pPr>
        <w:spacing w:after="0" w:line="480" w:lineRule="auto"/>
        <w:ind w:firstLine="0"/>
        <w:jc w:val="center"/>
        <w:rPr>
          <w:sz w:val="18"/>
          <w:szCs w:val="18"/>
        </w:rPr>
      </w:pPr>
      <w:r>
        <w:rPr>
          <w:noProof/>
          <w:sz w:val="18"/>
          <w:szCs w:val="18"/>
          <w:lang w:bidi="ar-SA"/>
        </w:rPr>
        <w:lastRenderedPageBreak/>
        <w:drawing>
          <wp:inline distT="0" distB="0" distL="0" distR="0">
            <wp:extent cx="2720622" cy="2295525"/>
            <wp:effectExtent l="19050" t="0" r="3528"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srcRect l="13929" r="11786" b="16429"/>
                    <a:stretch>
                      <a:fillRect/>
                    </a:stretch>
                  </pic:blipFill>
                  <pic:spPr bwMode="auto">
                    <a:xfrm>
                      <a:off x="0" y="0"/>
                      <a:ext cx="2720622" cy="2295525"/>
                    </a:xfrm>
                    <a:prstGeom prst="rect">
                      <a:avLst/>
                    </a:prstGeom>
                    <a:noFill/>
                    <a:ln w="9525">
                      <a:noFill/>
                      <a:miter lim="800000"/>
                      <a:headEnd/>
                      <a:tailEnd/>
                    </a:ln>
                  </pic:spPr>
                </pic:pic>
              </a:graphicData>
            </a:graphic>
          </wp:inline>
        </w:drawing>
      </w:r>
    </w:p>
    <w:p w:rsidR="00C73B8E" w:rsidRDefault="00C73B8E" w:rsidP="00C73B8E">
      <w:pPr>
        <w:pStyle w:val="Caption"/>
        <w:spacing w:line="480" w:lineRule="auto"/>
      </w:pPr>
      <w:bookmarkStart w:id="133" w:name="_Toc356801445"/>
      <w:proofErr w:type="gramStart"/>
      <w:r w:rsidRPr="004349F3">
        <w:t xml:space="preserve">Figure </w:t>
      </w:r>
      <w:fldSimple w:instr=" SEQ Figure \* ARABIC ">
        <w:r>
          <w:rPr>
            <w:noProof/>
          </w:rPr>
          <w:t>16</w:t>
        </w:r>
      </w:fldSimple>
      <w:r w:rsidRPr="004349F3">
        <w:t>.</w:t>
      </w:r>
      <w:proofErr w:type="gramEnd"/>
      <w:r w:rsidRPr="004349F3">
        <w:t xml:space="preserve"> </w:t>
      </w:r>
      <w:r>
        <w:t>Sample disc broken into anterior (red) and posterior (blue) vertices.</w:t>
      </w:r>
      <w:bookmarkEnd w:id="133"/>
    </w:p>
    <w:p w:rsidR="00C73B8E" w:rsidRPr="00C73B8E" w:rsidRDefault="00C73B8E" w:rsidP="00C73B8E"/>
    <w:p w:rsidR="004847D2" w:rsidRDefault="004847D2" w:rsidP="00EE6A3C">
      <w:pPr>
        <w:pStyle w:val="Heading3"/>
        <w:numPr>
          <w:ilvl w:val="2"/>
          <w:numId w:val="3"/>
        </w:numPr>
        <w:spacing w:line="480" w:lineRule="auto"/>
      </w:pPr>
      <w:bookmarkStart w:id="134" w:name="_Toc356565922"/>
      <w:r>
        <w:t xml:space="preserve">Disc </w:t>
      </w:r>
      <w:r w:rsidR="0097595F">
        <w:t>Material</w:t>
      </w:r>
      <w:r>
        <w:t xml:space="preserve"> Modeling</w:t>
      </w:r>
      <w:bookmarkEnd w:id="134"/>
    </w:p>
    <w:p w:rsidR="004847D2" w:rsidRPr="004847D2" w:rsidRDefault="004847D2" w:rsidP="008005CF">
      <w:pPr>
        <w:spacing w:line="480" w:lineRule="auto"/>
      </w:pPr>
      <w:r>
        <w:t xml:space="preserve">The annulus was assumed to be a Mooney-Rivlin </w:t>
      </w:r>
      <w:r w:rsidR="009A74D9">
        <w:t xml:space="preserve">hyperelastic </w:t>
      </w:r>
      <w:r>
        <w:t>material model with C1 = 0.2 and C2 = 0.05</w:t>
      </w:r>
      <w:r w:rsidR="00D65AB1">
        <w:t>,</w:t>
      </w:r>
      <w:r>
        <w:t xml:space="preserve"> and the nucleus was assumed to be linear elastic with a Young’s modulus of 1 MPa and a Poisson’s ratio of 0.4999. </w:t>
      </w:r>
      <w:r w:rsidRPr="0009209A">
        <w:t xml:space="preserve">While the disc is under tension there exists collagen fibers throughout the annulus which will oppose that stress; therefore, in the tension our annulus </w:t>
      </w:r>
      <w:r w:rsidR="00D65AB1">
        <w:t>was changed to a linear elastic model with</w:t>
      </w:r>
      <w:r w:rsidRPr="0009209A">
        <w:t xml:space="preserve"> an anterior Young’s Modulus of 3.9 MPa and a posterior Young’s Modulus of 8.6 MPa. Furthermore this change in Young’s Modulus from compression to tension has a 2mm “crinkle” zone before changing </w:t>
      </w:r>
      <w:r w:rsidR="0097595F">
        <w:t xml:space="preserve">material types </w:t>
      </w:r>
      <w:r w:rsidRPr="0009209A">
        <w:t>as per the results from Green et al</w:t>
      </w:r>
      <w:r w:rsidR="00811256">
        <w:rPr>
          <w:vertAlign w:val="superscript"/>
        </w:rPr>
        <w:t>39</w:t>
      </w:r>
      <w:r w:rsidRPr="0009209A">
        <w:t>.</w:t>
      </w:r>
      <w:r w:rsidR="00D65AB1">
        <w:t xml:space="preserve"> </w:t>
      </w:r>
      <w:r w:rsidR="0097595F">
        <w:t>For a</w:t>
      </w:r>
      <w:r w:rsidR="00D65AB1">
        <w:t xml:space="preserve">ny motion </w:t>
      </w:r>
      <w:r w:rsidR="0097595F">
        <w:t>withi</w:t>
      </w:r>
      <w:r w:rsidR="00D65AB1">
        <w:t xml:space="preserve">n the "crinkle" zone the disc was </w:t>
      </w:r>
      <w:r w:rsidR="0097595F">
        <w:t>kept as hyper</w:t>
      </w:r>
      <w:r w:rsidR="00811256">
        <w:t>elastic</w:t>
      </w:r>
      <w:r w:rsidR="0097595F">
        <w:t xml:space="preserve"> material</w:t>
      </w:r>
      <w:r w:rsidR="00D65AB1">
        <w:t xml:space="preserve">. </w:t>
      </w:r>
    </w:p>
    <w:p w:rsidR="00ED3DA0" w:rsidRDefault="00ED3DA0" w:rsidP="00EE6A3C">
      <w:pPr>
        <w:pStyle w:val="Heading3"/>
        <w:numPr>
          <w:ilvl w:val="2"/>
          <w:numId w:val="3"/>
        </w:numPr>
        <w:spacing w:line="480" w:lineRule="auto"/>
      </w:pPr>
      <w:bookmarkStart w:id="135" w:name="_Toc356565923"/>
      <w:r>
        <w:t>Un</w:t>
      </w:r>
      <w:r w:rsidR="007E6B75">
        <w:t>-</w:t>
      </w:r>
      <w:r>
        <w:t>deformed Length</w:t>
      </w:r>
      <w:bookmarkEnd w:id="135"/>
    </w:p>
    <w:p w:rsidR="000E50BE" w:rsidRDefault="000E50BE" w:rsidP="000E50BE">
      <w:pPr>
        <w:spacing w:line="480" w:lineRule="auto"/>
        <w:rPr>
          <w:rFonts w:ascii="Times New Roman" w:hAnsi="Times New Roman"/>
        </w:rPr>
      </w:pPr>
      <w:r>
        <w:t xml:space="preserve">In order to find the strains within the vertebral disc, the original location of the vertices must be calculated. Since the </w:t>
      </w:r>
      <w:r>
        <w:rPr>
          <w:i/>
        </w:rPr>
        <w:t>in vivo</w:t>
      </w:r>
      <w:r>
        <w:t xml:space="preserve"> disc is never under zero stress an</w:t>
      </w:r>
      <w:r w:rsidR="00F329E4">
        <w:t xml:space="preserve"> approximation need</w:t>
      </w:r>
      <w:r w:rsidR="0097595F">
        <w:t>ed</w:t>
      </w:r>
      <w:r w:rsidR="00F329E4">
        <w:t xml:space="preserve"> to be found by</w:t>
      </w:r>
      <w:r>
        <w:t xml:space="preserve"> optimizing </w:t>
      </w:r>
      <w:r w:rsidR="004349F3">
        <w:t xml:space="preserve">at </w:t>
      </w:r>
      <w:r>
        <w:t>the neutral position</w:t>
      </w:r>
      <w:r w:rsidR="00F329E4">
        <w:t xml:space="preserve">. This involves finding a length which creates a stress equal to the </w:t>
      </w:r>
      <w:r w:rsidR="00F329E4">
        <w:lastRenderedPageBreak/>
        <w:t>assumed neutral stress</w:t>
      </w:r>
      <w:r>
        <w:t xml:space="preserve">. For </w:t>
      </w:r>
      <w:r w:rsidR="004847D2">
        <w:t xml:space="preserve">our modeled </w:t>
      </w:r>
      <w:r>
        <w:t xml:space="preserve">disc </w:t>
      </w:r>
      <w:r w:rsidR="004847D2">
        <w:t xml:space="preserve">there </w:t>
      </w:r>
      <w:r w:rsidR="00E26945">
        <w:t>are</w:t>
      </w:r>
      <w:r w:rsidR="004847D2">
        <w:t xml:space="preserve"> two materials</w:t>
      </w:r>
      <w:r w:rsidR="0097595F">
        <w:t>.</w:t>
      </w:r>
      <w:r w:rsidR="004847D2">
        <w:t xml:space="preserve"> </w:t>
      </w:r>
      <w:r w:rsidR="0097595F">
        <w:t>F</w:t>
      </w:r>
      <w:r w:rsidR="004847D2">
        <w:t xml:space="preserve">irst the </w:t>
      </w:r>
      <w:r w:rsidR="0097595F">
        <w:t xml:space="preserve">linear elastic </w:t>
      </w:r>
      <w:r w:rsidR="004847D2">
        <w:t xml:space="preserve">nucleus which </w:t>
      </w:r>
      <w:r w:rsidR="0097595F">
        <w:t>has a</w:t>
      </w:r>
      <w:r>
        <w:t xml:space="preserve"> </w:t>
      </w:r>
      <w:r w:rsidR="00ED3B4A">
        <w:t xml:space="preserve">stress, </w:t>
      </w:r>
      <w:r w:rsidR="0097595F">
        <w:rPr>
          <w:rFonts w:ascii="Times New Roman" w:hAnsi="Times New Roman"/>
        </w:rPr>
        <w:t>σ, to strain, ε, relationship given by Hooke’s Law</w:t>
      </w:r>
    </w:p>
    <w:p w:rsidR="00ED3B4A" w:rsidRPr="00F455D7" w:rsidRDefault="00A5047B" w:rsidP="00ED3B4A">
      <w:pPr>
        <w:rPr>
          <w:szCs w:val="24"/>
        </w:rPr>
      </w:pPr>
      <m:oMathPara>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n</m:t>
              </m:r>
            </m:sub>
          </m:sSub>
          <m:r>
            <w:rPr>
              <w:rFonts w:ascii="Cambria Math" w:hAnsi="Cambria Math"/>
              <w:szCs w:val="24"/>
            </w:rPr>
            <m:t>=Eε</m:t>
          </m:r>
        </m:oMath>
      </m:oMathPara>
    </w:p>
    <w:p w:rsidR="00ED3B4A" w:rsidRDefault="00ED3B4A" w:rsidP="000A20B2">
      <w:pPr>
        <w:spacing w:line="480" w:lineRule="auto"/>
        <w:ind w:firstLine="0"/>
      </w:pPr>
      <w:proofErr w:type="gramStart"/>
      <w:r>
        <w:t>where</w:t>
      </w:r>
      <w:proofErr w:type="gramEnd"/>
      <w:r>
        <w:t xml:space="preserve"> E is defined as Young's Modulus. Over a discrete set of points the average stress</w:t>
      </w:r>
      <w:r w:rsidR="00182ACB">
        <w:t xml:space="preserve">, </w:t>
      </w:r>
      <w:proofErr w:type="spellStart"/>
      <w:r w:rsidR="00182ACB">
        <w:rPr>
          <w:rFonts w:ascii="Times New Roman" w:hAnsi="Times New Roman"/>
        </w:rPr>
        <w:t>σ</w:t>
      </w:r>
      <w:r w:rsidR="00182ACB">
        <w:rPr>
          <w:rFonts w:ascii="Times New Roman" w:hAnsi="Times New Roman"/>
          <w:vertAlign w:val="subscript"/>
        </w:rPr>
        <w:t>ave</w:t>
      </w:r>
      <w:proofErr w:type="spellEnd"/>
      <w:r w:rsidR="00182ACB">
        <w:rPr>
          <w:rFonts w:ascii="Times New Roman" w:hAnsi="Times New Roman"/>
        </w:rPr>
        <w:t>,</w:t>
      </w:r>
      <w:r>
        <w:t xml:space="preserve"> is therefore</w:t>
      </w:r>
    </w:p>
    <w:p w:rsidR="00ED3B4A" w:rsidRPr="00F455D7" w:rsidRDefault="00A5047B" w:rsidP="00ED3B4A">
      <w:pPr>
        <w:spacing w:line="480" w:lineRule="auto"/>
        <w:rPr>
          <w:szCs w:val="24"/>
        </w:rPr>
      </w:pPr>
      <m:oMathPara>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n ave</m:t>
              </m:r>
            </m:sub>
          </m:sSub>
          <m:r>
            <w:rPr>
              <w:rFonts w:ascii="Cambria Math" w:hAnsi="Cambria Math"/>
              <w:szCs w:val="24"/>
            </w:rPr>
            <m:t>=</m:t>
          </m:r>
          <m:f>
            <m:fPr>
              <m:ctrlPr>
                <w:rPr>
                  <w:rFonts w:ascii="Cambria Math" w:hAnsi="Cambria Math"/>
                  <w:i/>
                  <w:szCs w:val="24"/>
                </w:rPr>
              </m:ctrlPr>
            </m:fPr>
            <m:num>
              <m:nary>
                <m:naryPr>
                  <m:chr m:val="∑"/>
                  <m:limLoc m:val="undOvr"/>
                  <m:ctrlPr>
                    <w:rPr>
                      <w:rFonts w:ascii="Cambria Math" w:hAnsi="Cambria Math"/>
                      <w:i/>
                      <w:szCs w:val="24"/>
                    </w:rPr>
                  </m:ctrlPr>
                </m:naryPr>
                <m:sub>
                  <m:r>
                    <w:rPr>
                      <w:rFonts w:ascii="Cambria Math" w:hAnsi="Cambria Math"/>
                      <w:szCs w:val="24"/>
                    </w:rPr>
                    <m:t>i=1</m:t>
                  </m:r>
                </m:sub>
                <m:sup>
                  <m:r>
                    <w:rPr>
                      <w:rFonts w:ascii="Cambria Math" w:hAnsi="Cambria Math"/>
                      <w:szCs w:val="24"/>
                    </w:rPr>
                    <m:t>n</m:t>
                  </m:r>
                </m:sup>
                <m:e>
                  <m:sSub>
                    <m:sSubPr>
                      <m:ctrlPr>
                        <w:rPr>
                          <w:rFonts w:ascii="Cambria Math" w:hAnsi="Cambria Math"/>
                          <w:i/>
                          <w:szCs w:val="24"/>
                        </w:rPr>
                      </m:ctrlPr>
                    </m:sSubPr>
                    <m:e>
                      <m:r>
                        <w:rPr>
                          <w:rFonts w:ascii="Cambria Math" w:hAnsi="Cambria Math"/>
                          <w:szCs w:val="24"/>
                        </w:rPr>
                        <m:t>E</m:t>
                      </m:r>
                    </m:e>
                    <m:sub>
                      <m:r>
                        <w:rPr>
                          <w:rFonts w:ascii="Cambria Math" w:hAnsi="Cambria Math"/>
                          <w:szCs w:val="24"/>
                        </w:rPr>
                        <m:t>i</m:t>
                      </m:r>
                    </m:sub>
                  </m:sSub>
                  <m:sSub>
                    <m:sSubPr>
                      <m:ctrlPr>
                        <w:rPr>
                          <w:rFonts w:ascii="Cambria Math" w:hAnsi="Cambria Math"/>
                          <w:i/>
                          <w:szCs w:val="24"/>
                        </w:rPr>
                      </m:ctrlPr>
                    </m:sSubPr>
                    <m:e>
                      <m:r>
                        <w:rPr>
                          <w:rFonts w:ascii="Cambria Math" w:hAnsi="Cambria Math"/>
                          <w:szCs w:val="24"/>
                        </w:rPr>
                        <m:t>ε</m:t>
                      </m:r>
                    </m:e>
                    <m:sub>
                      <m:r>
                        <w:rPr>
                          <w:rFonts w:ascii="Cambria Math" w:hAnsi="Cambria Math"/>
                          <w:szCs w:val="24"/>
                        </w:rPr>
                        <m:t>i</m:t>
                      </m:r>
                    </m:sub>
                  </m:sSub>
                </m:e>
              </m:nary>
            </m:num>
            <m:den>
              <m:r>
                <w:rPr>
                  <w:rFonts w:ascii="Cambria Math" w:hAnsi="Cambria Math"/>
                  <w:szCs w:val="24"/>
                </w:rPr>
                <m:t>n</m:t>
              </m:r>
            </m:den>
          </m:f>
        </m:oMath>
      </m:oMathPara>
    </w:p>
    <w:p w:rsidR="00ED3B4A" w:rsidRDefault="00ED3B4A" w:rsidP="000A20B2">
      <w:pPr>
        <w:spacing w:line="480" w:lineRule="auto"/>
        <w:ind w:firstLine="0"/>
      </w:pPr>
      <w:proofErr w:type="gramStart"/>
      <w:r w:rsidRPr="00ED3B4A">
        <w:t>where</w:t>
      </w:r>
      <w:proofErr w:type="gramEnd"/>
      <w:r w:rsidRPr="00ED3B4A">
        <w:t xml:space="preserve"> n is the number of</w:t>
      </w:r>
      <w:r w:rsidR="006D6308">
        <w:t xml:space="preserve"> nucleus</w:t>
      </w:r>
      <w:r w:rsidRPr="00ED3B4A">
        <w:t xml:space="preserve"> vertices, </w:t>
      </w:r>
      <w:proofErr w:type="spellStart"/>
      <w:r w:rsidRPr="00ED3B4A">
        <w:t>E</w:t>
      </w:r>
      <w:r w:rsidRPr="00ED3B4A">
        <w:rPr>
          <w:vertAlign w:val="subscript"/>
        </w:rPr>
        <w:t>i</w:t>
      </w:r>
      <w:proofErr w:type="spellEnd"/>
      <w:r w:rsidRPr="00ED3B4A">
        <w:t xml:space="preserve"> is the Young’s Modulus at each vertex, and </w:t>
      </w:r>
      <w:proofErr w:type="spellStart"/>
      <w:r w:rsidRPr="00ED3B4A">
        <w:t>ε</w:t>
      </w:r>
      <w:r w:rsidRPr="00ED3B4A">
        <w:rPr>
          <w:vertAlign w:val="subscript"/>
        </w:rPr>
        <w:t>i</w:t>
      </w:r>
      <w:proofErr w:type="spellEnd"/>
      <w:r w:rsidRPr="00ED3B4A">
        <w:t xml:space="preserve"> is the strain at each vertex.</w:t>
      </w:r>
      <w:r>
        <w:t xml:space="preserve"> </w:t>
      </w:r>
      <w:r w:rsidR="000E50BE">
        <w:t>Several different techniques can be used</w:t>
      </w:r>
      <w:r>
        <w:t xml:space="preserve"> to find average stress</w:t>
      </w:r>
      <w:r w:rsidR="000E50BE">
        <w:t xml:space="preserve"> </w:t>
      </w:r>
      <w:r w:rsidR="00142813">
        <w:t>s</w:t>
      </w:r>
      <w:r>
        <w:t xml:space="preserve">uch as literature or use of </w:t>
      </w:r>
      <w:r w:rsidR="0097595F">
        <w:t>a</w:t>
      </w:r>
      <w:r>
        <w:t xml:space="preserve"> mathematical force calculated from the same </w:t>
      </w:r>
      <w:r w:rsidR="009445F1">
        <w:t>subjects</w:t>
      </w:r>
      <w:r>
        <w:t xml:space="preserve">. </w:t>
      </w:r>
      <w:r w:rsidR="00913DFD">
        <w:t>Substituting for the strain</w:t>
      </w:r>
    </w:p>
    <w:p w:rsidR="00ED3B4A" w:rsidRPr="00F455D7" w:rsidRDefault="00A5047B" w:rsidP="00ED3B4A">
      <w:pPr>
        <w:rPr>
          <w:rFonts w:eastAsiaTheme="minorEastAsia"/>
          <w:szCs w:val="24"/>
        </w:rPr>
      </w:pPr>
      <m:oMathPara>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n ave</m:t>
              </m:r>
            </m:sub>
          </m:sSub>
          <m:r>
            <w:rPr>
              <w:rFonts w:ascii="Cambria Math" w:hAnsi="Cambria Math"/>
              <w:szCs w:val="24"/>
            </w:rPr>
            <m:t>=</m:t>
          </m:r>
          <m:f>
            <m:fPr>
              <m:ctrlPr>
                <w:rPr>
                  <w:rFonts w:ascii="Cambria Math" w:hAnsi="Cambria Math"/>
                  <w:i/>
                  <w:szCs w:val="24"/>
                </w:rPr>
              </m:ctrlPr>
            </m:fPr>
            <m:num>
              <m:nary>
                <m:naryPr>
                  <m:chr m:val="∑"/>
                  <m:limLoc m:val="undOvr"/>
                  <m:ctrlPr>
                    <w:rPr>
                      <w:rFonts w:ascii="Cambria Math" w:hAnsi="Cambria Math"/>
                      <w:i/>
                      <w:szCs w:val="24"/>
                    </w:rPr>
                  </m:ctrlPr>
                </m:naryPr>
                <m:sub>
                  <m:r>
                    <w:rPr>
                      <w:rFonts w:ascii="Cambria Math" w:hAnsi="Cambria Math"/>
                      <w:szCs w:val="24"/>
                    </w:rPr>
                    <m:t>i=1</m:t>
                  </m:r>
                </m:sub>
                <m:sup>
                  <m:r>
                    <w:rPr>
                      <w:rFonts w:ascii="Cambria Math" w:hAnsi="Cambria Math"/>
                      <w:szCs w:val="24"/>
                    </w:rPr>
                    <m:t>n</m:t>
                  </m:r>
                </m:sup>
                <m:e>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E</m:t>
                          </m:r>
                        </m:e>
                        <m:sub>
                          <m:r>
                            <w:rPr>
                              <w:rFonts w:ascii="Cambria Math" w:hAnsi="Cambria Math"/>
                              <w:szCs w:val="24"/>
                            </w:rPr>
                            <m:t>i</m:t>
                          </m:r>
                        </m:sub>
                      </m:sSub>
                      <m:d>
                        <m:dPr>
                          <m:ctrlPr>
                            <w:rPr>
                              <w:rFonts w:ascii="Cambria Math" w:hAnsi="Cambria Math"/>
                              <w:i/>
                              <w:szCs w:val="24"/>
                            </w:rPr>
                          </m:ctrlPr>
                        </m:dPr>
                        <m:e>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L</m:t>
                                  </m:r>
                                </m:e>
                                <m:sub>
                                  <m:r>
                                    <w:rPr>
                                      <w:rFonts w:ascii="Cambria Math" w:hAnsi="Cambria Math"/>
                                      <w:szCs w:val="24"/>
                                    </w:rPr>
                                    <m:t>i</m:t>
                                  </m:r>
                                </m:sub>
                              </m:sSub>
                              <m:r>
                                <w:rPr>
                                  <w:rFonts w:ascii="Cambria Math" w:hAnsi="Cambria Math"/>
                                  <w:szCs w:val="24"/>
                                </w:rPr>
                                <m:t>-L</m:t>
                              </m:r>
                            </m:num>
                            <m:den>
                              <m:r>
                                <w:rPr>
                                  <w:rFonts w:ascii="Cambria Math" w:hAnsi="Cambria Math"/>
                                  <w:szCs w:val="24"/>
                                </w:rPr>
                                <m:t>L</m:t>
                              </m:r>
                            </m:den>
                          </m:f>
                        </m:e>
                      </m:d>
                    </m:e>
                  </m:d>
                </m:e>
              </m:nary>
            </m:num>
            <m:den>
              <m:r>
                <w:rPr>
                  <w:rFonts w:ascii="Cambria Math" w:hAnsi="Cambria Math"/>
                  <w:szCs w:val="24"/>
                </w:rPr>
                <m:t>n</m:t>
              </m:r>
            </m:den>
          </m:f>
        </m:oMath>
      </m:oMathPara>
    </w:p>
    <w:p w:rsidR="004847D2" w:rsidRDefault="00ED3B4A" w:rsidP="000A20B2">
      <w:pPr>
        <w:spacing w:line="480" w:lineRule="auto"/>
        <w:ind w:firstLine="0"/>
        <w:rPr>
          <w:rFonts w:ascii="Times New Roman" w:hAnsi="Times New Roman"/>
        </w:rPr>
      </w:pPr>
      <w:proofErr w:type="gramStart"/>
      <w:r>
        <w:t>where</w:t>
      </w:r>
      <w:proofErr w:type="gramEnd"/>
      <w:r>
        <w:rPr>
          <w:rFonts w:eastAsiaTheme="minorEastAsia"/>
        </w:rPr>
        <w:t xml:space="preserve"> L</w:t>
      </w:r>
      <w:r>
        <w:rPr>
          <w:rFonts w:eastAsiaTheme="minorEastAsia"/>
          <w:vertAlign w:val="subscript"/>
        </w:rPr>
        <w:t>i</w:t>
      </w:r>
      <w:r>
        <w:rPr>
          <w:rFonts w:eastAsiaTheme="minorEastAsia"/>
        </w:rPr>
        <w:t xml:space="preserve"> is the distance of vertex </w:t>
      </w:r>
      <w:proofErr w:type="spellStart"/>
      <w:r>
        <w:rPr>
          <w:rFonts w:eastAsiaTheme="minorEastAsia" w:hint="eastAsia"/>
        </w:rPr>
        <w:t>i</w:t>
      </w:r>
      <w:proofErr w:type="spellEnd"/>
      <w:r>
        <w:rPr>
          <w:rFonts w:eastAsiaTheme="minorEastAsia" w:hint="eastAsia"/>
        </w:rPr>
        <w:t>, and</w:t>
      </w:r>
      <w:r>
        <w:rPr>
          <w:rFonts w:eastAsiaTheme="minorEastAsia"/>
        </w:rPr>
        <w:t xml:space="preserve"> </w:t>
      </w:r>
      <w:r>
        <w:t>the only remaining unknown is the original length, L.</w:t>
      </w:r>
      <w:r w:rsidR="00187542">
        <w:t xml:space="preserve"> </w:t>
      </w:r>
      <w:r w:rsidR="004847D2">
        <w:t>Next the annulus material was non-linear elastic</w:t>
      </w:r>
      <w:r w:rsidR="00913DFD">
        <w:t>.</w:t>
      </w:r>
      <w:r w:rsidR="004847D2">
        <w:t xml:space="preserve"> </w:t>
      </w:r>
      <w:r w:rsidR="00913DFD">
        <w:t>U</w:t>
      </w:r>
      <w:r w:rsidR="004847D2">
        <w:t xml:space="preserve">sing the Mooney-Rivlin material type compressive stress, </w:t>
      </w:r>
      <w:r w:rsidR="004847D2" w:rsidRPr="00131DF6">
        <w:rPr>
          <w:rFonts w:asciiTheme="minorHAnsi" w:hAnsiTheme="minorHAnsi"/>
        </w:rPr>
        <w:t>σ</w:t>
      </w:r>
      <w:r w:rsidR="004847D2">
        <w:rPr>
          <w:rFonts w:ascii="Times New Roman" w:hAnsi="Times New Roman"/>
        </w:rPr>
        <w:t xml:space="preserve">, </w:t>
      </w:r>
      <w:r w:rsidR="004847D2" w:rsidRPr="00131DF6">
        <w:rPr>
          <w:rFonts w:asciiTheme="minorHAnsi" w:hAnsiTheme="minorHAnsi"/>
        </w:rPr>
        <w:t>is related to strain, ε</w:t>
      </w:r>
      <w:r w:rsidR="00913DFD">
        <w:rPr>
          <w:rFonts w:asciiTheme="minorHAnsi" w:hAnsiTheme="minorHAnsi"/>
        </w:rPr>
        <w:t>,</w:t>
      </w:r>
      <w:r w:rsidR="004847D2" w:rsidRPr="00131DF6">
        <w:rPr>
          <w:rFonts w:asciiTheme="minorHAnsi" w:hAnsiTheme="minorHAnsi"/>
        </w:rPr>
        <w:t xml:space="preserve"> by</w:t>
      </w:r>
    </w:p>
    <w:p w:rsidR="004847D2" w:rsidRDefault="00A5047B" w:rsidP="004847D2">
      <w:pPr>
        <w:spacing w:line="480" w:lineRule="auto"/>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a</m:t>
              </m:r>
            </m:sub>
          </m:sSub>
          <m:r>
            <w:rPr>
              <w:rFonts w:ascii="Cambria Math" w:hAnsi="Cambria Math"/>
            </w:rPr>
            <m:t>=2</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2</m:t>
                      </m:r>
                    </m:sub>
                  </m:sSub>
                </m:num>
                <m:den>
                  <m:r>
                    <w:rPr>
                      <w:rFonts w:ascii="Cambria Math" w:hAnsi="Cambria Math"/>
                    </w:rPr>
                    <m:t>γ</m:t>
                  </m:r>
                </m:den>
              </m:f>
            </m:e>
          </m:d>
          <m:d>
            <m:dPr>
              <m:ctrlPr>
                <w:rPr>
                  <w:rFonts w:ascii="Cambria Math" w:hAnsi="Cambria Math"/>
                  <w:i/>
                </w:rPr>
              </m:ctrlPr>
            </m:dPr>
            <m:e>
              <m:sSup>
                <m:sSupPr>
                  <m:ctrlPr>
                    <w:rPr>
                      <w:rFonts w:ascii="Cambria Math" w:hAnsi="Cambria Math"/>
                      <w:i/>
                    </w:rPr>
                  </m:ctrlPr>
                </m:sSupPr>
                <m:e>
                  <m:r>
                    <w:rPr>
                      <w:rFonts w:ascii="Cambria Math" w:hAnsi="Cambria Math"/>
                    </w:rPr>
                    <m:t>γ</m:t>
                  </m:r>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γ</m:t>
                  </m:r>
                </m:den>
              </m:f>
            </m:e>
          </m:d>
        </m:oMath>
      </m:oMathPara>
    </w:p>
    <w:p w:rsidR="004847D2" w:rsidRDefault="004847D2" w:rsidP="000A20B2">
      <w:pPr>
        <w:spacing w:line="480" w:lineRule="auto"/>
        <w:ind w:firstLine="0"/>
      </w:pPr>
      <w:proofErr w:type="gramStart"/>
      <w:r>
        <w:rPr>
          <w:rFonts w:eastAsiaTheme="minorEastAsia"/>
        </w:rPr>
        <w:t>where</w:t>
      </w:r>
      <w:proofErr w:type="gramEnd"/>
      <w:r>
        <w:rPr>
          <w:rFonts w:eastAsiaTheme="minorEastAsia"/>
        </w:rPr>
        <w:t xml:space="preserve"> </w:t>
      </w:r>
      <w:r>
        <w:rPr>
          <w:rFonts w:ascii="Times New Roman" w:eastAsiaTheme="minorEastAsia" w:hAnsi="Times New Roman"/>
        </w:rPr>
        <w:t>γ</w:t>
      </w:r>
      <w:r>
        <w:rPr>
          <w:rFonts w:eastAsiaTheme="minorEastAsia"/>
        </w:rPr>
        <w:t xml:space="preserve"> is the stretch ratio </w:t>
      </w:r>
      <w:r>
        <w:t>(L</w:t>
      </w:r>
      <w:r>
        <w:rPr>
          <w:vertAlign w:val="subscript"/>
        </w:rPr>
        <w:t>i</w:t>
      </w:r>
      <w:r>
        <w:t>/L)</w:t>
      </w:r>
      <w:r w:rsidR="00E26945">
        <w:t xml:space="preserve"> </w:t>
      </w:r>
      <w:r>
        <w:rPr>
          <w:rFonts w:eastAsiaTheme="minorEastAsia"/>
        </w:rPr>
        <w:t>and C1 and C2 are known material constants</w:t>
      </w:r>
      <w:r>
        <w:t>.</w:t>
      </w:r>
      <w:r w:rsidR="006D6308">
        <w:t xml:space="preserve"> Over a discrete set of points</w:t>
      </w:r>
    </w:p>
    <w:p w:rsidR="006D6308" w:rsidRDefault="00A5047B" w:rsidP="006D6308">
      <w:pPr>
        <w:spacing w:line="480" w:lineRule="auto"/>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a ave</m:t>
              </m:r>
            </m:sub>
          </m:sSub>
          <m:r>
            <w:rPr>
              <w:rFonts w:ascii="Cambria Math" w:hAnsi="Cambria Math"/>
            </w:rPr>
            <m:t>=</m:t>
          </m:r>
          <m:f>
            <m:fPr>
              <m:ctrlPr>
                <w:rPr>
                  <w:rFonts w:ascii="Cambria Math" w:hAnsi="Cambria Math"/>
                  <w:i/>
                  <w:szCs w:val="24"/>
                </w:rPr>
              </m:ctrlPr>
            </m:fPr>
            <m:num>
              <m:nary>
                <m:naryPr>
                  <m:chr m:val="∑"/>
                  <m:limLoc m:val="undOvr"/>
                  <m:ctrlPr>
                    <w:rPr>
                      <w:rFonts w:ascii="Cambria Math" w:hAnsi="Cambria Math"/>
                      <w:i/>
                      <w:szCs w:val="24"/>
                    </w:rPr>
                  </m:ctrlPr>
                </m:naryPr>
                <m:sub>
                  <m:r>
                    <w:rPr>
                      <w:rFonts w:ascii="Cambria Math" w:hAnsi="Cambria Math"/>
                      <w:szCs w:val="24"/>
                    </w:rPr>
                    <m:t>i=1</m:t>
                  </m:r>
                </m:sub>
                <m:sup>
                  <m:r>
                    <w:rPr>
                      <w:rFonts w:ascii="Cambria Math" w:hAnsi="Cambria Math"/>
                      <w:szCs w:val="24"/>
                    </w:rPr>
                    <m:t>m</m:t>
                  </m:r>
                </m:sup>
                <m:e>
                  <m:r>
                    <w:rPr>
                      <w:rFonts w:ascii="Cambria Math" w:hAnsi="Cambria Math"/>
                    </w:rPr>
                    <m:t>2</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L</m:t>
                          </m:r>
                        </m:num>
                        <m:den>
                          <m:sSub>
                            <m:sSubPr>
                              <m:ctrlPr>
                                <w:rPr>
                                  <w:rFonts w:ascii="Cambria Math" w:hAnsi="Cambria Math"/>
                                  <w:i/>
                                </w:rPr>
                              </m:ctrlPr>
                            </m:sSubPr>
                            <m:e>
                              <m:r>
                                <w:rPr>
                                  <w:rFonts w:ascii="Cambria Math" w:hAnsi="Cambria Math"/>
                                </w:rPr>
                                <m:t>L</m:t>
                              </m:r>
                            </m:e>
                            <m:sub>
                              <m:r>
                                <w:rPr>
                                  <w:rFonts w:ascii="Cambria Math" w:hAnsi="Cambria Math"/>
                                </w:rPr>
                                <m:t>i</m:t>
                              </m:r>
                            </m:sub>
                          </m:sSub>
                        </m:den>
                      </m:f>
                    </m:e>
                  </m:d>
                  <m:d>
                    <m:dPr>
                      <m:ctrlPr>
                        <w:rPr>
                          <w:rFonts w:ascii="Cambria Math" w:hAnsi="Cambria Math"/>
                          <w:i/>
                        </w:rPr>
                      </m:ctrlPr>
                    </m:dPr>
                    <m:e>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i</m:t>
                                      </m:r>
                                    </m:sub>
                                  </m:sSub>
                                </m:num>
                                <m:den>
                                  <m:r>
                                    <w:rPr>
                                      <w:rFonts w:ascii="Cambria Math" w:hAnsi="Cambria Math"/>
                                    </w:rPr>
                                    <m:t>L</m:t>
                                  </m:r>
                                </m:den>
                              </m:f>
                            </m:e>
                          </m:d>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L</m:t>
                          </m:r>
                        </m:num>
                        <m:den>
                          <m:sSub>
                            <m:sSubPr>
                              <m:ctrlPr>
                                <w:rPr>
                                  <w:rFonts w:ascii="Cambria Math" w:hAnsi="Cambria Math"/>
                                  <w:i/>
                                </w:rPr>
                              </m:ctrlPr>
                            </m:sSubPr>
                            <m:e>
                              <m:r>
                                <w:rPr>
                                  <w:rFonts w:ascii="Cambria Math" w:hAnsi="Cambria Math"/>
                                </w:rPr>
                                <m:t>L</m:t>
                              </m:r>
                            </m:e>
                            <m:sub>
                              <m:r>
                                <w:rPr>
                                  <w:rFonts w:ascii="Cambria Math" w:hAnsi="Cambria Math"/>
                                </w:rPr>
                                <m:t>i</m:t>
                              </m:r>
                            </m:sub>
                          </m:sSub>
                        </m:den>
                      </m:f>
                    </m:e>
                  </m:d>
                </m:e>
              </m:nary>
            </m:num>
            <m:den>
              <m:r>
                <w:rPr>
                  <w:rFonts w:ascii="Cambria Math" w:hAnsi="Cambria Math"/>
                  <w:szCs w:val="24"/>
                </w:rPr>
                <m:t>m</m:t>
              </m:r>
            </m:den>
          </m:f>
        </m:oMath>
      </m:oMathPara>
    </w:p>
    <w:p w:rsidR="006D6308" w:rsidRDefault="006D6308" w:rsidP="000A20B2">
      <w:pPr>
        <w:spacing w:line="480" w:lineRule="auto"/>
        <w:ind w:firstLine="0"/>
      </w:pPr>
      <w:proofErr w:type="gramStart"/>
      <w:r>
        <w:t>where</w:t>
      </w:r>
      <w:proofErr w:type="gramEnd"/>
      <w:r>
        <w:t xml:space="preserve"> m is the number of annulus vertices. Combining the two set of points the average stress for the entire disc becomes</w:t>
      </w:r>
    </w:p>
    <w:p w:rsidR="006D6308" w:rsidRDefault="00A5047B" w:rsidP="006D6308">
      <w:pPr>
        <w:spacing w:line="480" w:lineRule="auto"/>
        <w:jc w:val="center"/>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ave</m:t>
              </m:r>
            </m:sub>
          </m:sSub>
          <m:r>
            <w:rPr>
              <w:rFonts w:ascii="Cambria Math" w:hAnsi="Cambria Math"/>
            </w:rPr>
            <m:t>=</m:t>
          </m:r>
          <m:f>
            <m:fPr>
              <m:ctrlPr>
                <w:rPr>
                  <w:rFonts w:ascii="Cambria Math" w:hAnsi="Cambria Math"/>
                  <w:i/>
                </w:rPr>
              </m:ctrlPr>
            </m:fPr>
            <m:num>
              <m:nary>
                <m:naryPr>
                  <m:chr m:val="∑"/>
                  <m:limLoc m:val="undOvr"/>
                  <m:ctrlPr>
                    <w:rPr>
                      <w:rFonts w:ascii="Cambria Math" w:hAnsi="Cambria Math"/>
                      <w:i/>
                      <w:szCs w:val="24"/>
                    </w:rPr>
                  </m:ctrlPr>
                </m:naryPr>
                <m:sub>
                  <m:r>
                    <w:rPr>
                      <w:rFonts w:ascii="Cambria Math" w:hAnsi="Cambria Math"/>
                      <w:szCs w:val="24"/>
                    </w:rPr>
                    <m:t>i=1</m:t>
                  </m:r>
                </m:sub>
                <m:sup>
                  <m:r>
                    <w:rPr>
                      <w:rFonts w:ascii="Cambria Math" w:hAnsi="Cambria Math"/>
                      <w:szCs w:val="24"/>
                    </w:rPr>
                    <m:t>m</m:t>
                  </m:r>
                </m:sup>
                <m:e>
                  <m:r>
                    <w:rPr>
                      <w:rFonts w:ascii="Cambria Math" w:hAnsi="Cambria Math"/>
                    </w:rPr>
                    <m:t>2</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L</m:t>
                          </m:r>
                        </m:num>
                        <m:den>
                          <m:sSub>
                            <m:sSubPr>
                              <m:ctrlPr>
                                <w:rPr>
                                  <w:rFonts w:ascii="Cambria Math" w:hAnsi="Cambria Math"/>
                                  <w:i/>
                                </w:rPr>
                              </m:ctrlPr>
                            </m:sSubPr>
                            <m:e>
                              <m:r>
                                <w:rPr>
                                  <w:rFonts w:ascii="Cambria Math" w:hAnsi="Cambria Math"/>
                                </w:rPr>
                                <m:t>L</m:t>
                              </m:r>
                            </m:e>
                            <m:sub>
                              <m:r>
                                <w:rPr>
                                  <w:rFonts w:ascii="Cambria Math" w:hAnsi="Cambria Math"/>
                                </w:rPr>
                                <m:t>i</m:t>
                              </m:r>
                            </m:sub>
                          </m:sSub>
                        </m:den>
                      </m:f>
                    </m:e>
                  </m:d>
                  <m:d>
                    <m:dPr>
                      <m:ctrlPr>
                        <w:rPr>
                          <w:rFonts w:ascii="Cambria Math" w:hAnsi="Cambria Math"/>
                          <w:i/>
                        </w:rPr>
                      </m:ctrlPr>
                    </m:dPr>
                    <m:e>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i</m:t>
                                      </m:r>
                                    </m:sub>
                                  </m:sSub>
                                </m:num>
                                <m:den>
                                  <m:r>
                                    <w:rPr>
                                      <w:rFonts w:ascii="Cambria Math" w:hAnsi="Cambria Math"/>
                                    </w:rPr>
                                    <m:t>L</m:t>
                                  </m:r>
                                </m:den>
                              </m:f>
                            </m:e>
                          </m:d>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L</m:t>
                          </m:r>
                        </m:num>
                        <m:den>
                          <m:sSub>
                            <m:sSubPr>
                              <m:ctrlPr>
                                <w:rPr>
                                  <w:rFonts w:ascii="Cambria Math" w:hAnsi="Cambria Math"/>
                                  <w:i/>
                                </w:rPr>
                              </m:ctrlPr>
                            </m:sSubPr>
                            <m:e>
                              <m:r>
                                <w:rPr>
                                  <w:rFonts w:ascii="Cambria Math" w:hAnsi="Cambria Math"/>
                                </w:rPr>
                                <m:t>L</m:t>
                              </m:r>
                            </m:e>
                            <m:sub>
                              <m:r>
                                <w:rPr>
                                  <w:rFonts w:ascii="Cambria Math" w:hAnsi="Cambria Math"/>
                                </w:rPr>
                                <m:t>i</m:t>
                              </m:r>
                            </m:sub>
                          </m:sSub>
                        </m:den>
                      </m:f>
                    </m:e>
                  </m:d>
                  <m:r>
                    <w:rPr>
                      <w:rFonts w:ascii="Cambria Math" w:hAnsi="Cambria Math"/>
                    </w:rPr>
                    <m:t>+</m:t>
                  </m:r>
                  <m:nary>
                    <m:naryPr>
                      <m:chr m:val="∑"/>
                      <m:limLoc m:val="undOvr"/>
                      <m:ctrlPr>
                        <w:rPr>
                          <w:rFonts w:ascii="Cambria Math" w:hAnsi="Cambria Math"/>
                          <w:i/>
                          <w:szCs w:val="24"/>
                        </w:rPr>
                      </m:ctrlPr>
                    </m:naryPr>
                    <m:sub>
                      <m:r>
                        <w:rPr>
                          <w:rFonts w:ascii="Cambria Math" w:hAnsi="Cambria Math"/>
                          <w:szCs w:val="24"/>
                        </w:rPr>
                        <m:t>i=1</m:t>
                      </m:r>
                    </m:sub>
                    <m:sup>
                      <m:r>
                        <w:rPr>
                          <w:rFonts w:ascii="Cambria Math" w:hAnsi="Cambria Math"/>
                          <w:szCs w:val="24"/>
                        </w:rPr>
                        <m:t>n</m:t>
                      </m:r>
                    </m:sup>
                    <m:e>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E</m:t>
                              </m:r>
                            </m:e>
                            <m:sub>
                              <m:r>
                                <w:rPr>
                                  <w:rFonts w:ascii="Cambria Math" w:hAnsi="Cambria Math"/>
                                  <w:szCs w:val="24"/>
                                </w:rPr>
                                <m:t>i</m:t>
                              </m:r>
                            </m:sub>
                          </m:sSub>
                          <m:d>
                            <m:dPr>
                              <m:ctrlPr>
                                <w:rPr>
                                  <w:rFonts w:ascii="Cambria Math" w:hAnsi="Cambria Math"/>
                                  <w:i/>
                                  <w:szCs w:val="24"/>
                                </w:rPr>
                              </m:ctrlPr>
                            </m:dPr>
                            <m:e>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L</m:t>
                                      </m:r>
                                    </m:e>
                                    <m:sub>
                                      <m:r>
                                        <w:rPr>
                                          <w:rFonts w:ascii="Cambria Math" w:hAnsi="Cambria Math"/>
                                          <w:szCs w:val="24"/>
                                        </w:rPr>
                                        <m:t>i</m:t>
                                      </m:r>
                                    </m:sub>
                                  </m:sSub>
                                  <m:r>
                                    <w:rPr>
                                      <w:rFonts w:ascii="Cambria Math" w:hAnsi="Cambria Math"/>
                                      <w:szCs w:val="24"/>
                                    </w:rPr>
                                    <m:t>-L</m:t>
                                  </m:r>
                                </m:num>
                                <m:den>
                                  <m:r>
                                    <w:rPr>
                                      <w:rFonts w:ascii="Cambria Math" w:hAnsi="Cambria Math"/>
                                      <w:szCs w:val="24"/>
                                    </w:rPr>
                                    <m:t>L</m:t>
                                  </m:r>
                                </m:den>
                              </m:f>
                            </m:e>
                          </m:d>
                        </m:e>
                      </m:d>
                    </m:e>
                  </m:nary>
                </m:e>
              </m:nary>
            </m:num>
            <m:den>
              <m:r>
                <w:rPr>
                  <w:rFonts w:ascii="Cambria Math" w:hAnsi="Cambria Math"/>
                </w:rPr>
                <m:t>(m+n)</m:t>
              </m:r>
            </m:den>
          </m:f>
        </m:oMath>
      </m:oMathPara>
    </w:p>
    <w:p w:rsidR="006F4B3E" w:rsidRDefault="00913DFD" w:rsidP="000A20B2">
      <w:pPr>
        <w:spacing w:line="480" w:lineRule="auto"/>
        <w:ind w:firstLine="0"/>
        <w:rPr>
          <w:rFonts w:cstheme="minorHAnsi"/>
        </w:rPr>
      </w:pPr>
      <w:r>
        <w:rPr>
          <w:rFonts w:eastAsiaTheme="minorEastAsia"/>
        </w:rPr>
        <w:t xml:space="preserve">The resulting stress equation has only one unknown which is the un-deformed length, L. </w:t>
      </w:r>
      <w:r w:rsidR="009C18CC" w:rsidRPr="00773AEF">
        <w:rPr>
          <w:rFonts w:eastAsiaTheme="minorEastAsia"/>
        </w:rPr>
        <w:t>By iterating through val</w:t>
      </w:r>
      <w:r w:rsidR="005403A0">
        <w:rPr>
          <w:rFonts w:eastAsiaTheme="minorEastAsia"/>
        </w:rPr>
        <w:t>ues of L, the optimized length wa</w:t>
      </w:r>
      <w:r w:rsidR="009C18CC" w:rsidRPr="00773AEF">
        <w:rPr>
          <w:rFonts w:eastAsiaTheme="minorEastAsia"/>
        </w:rPr>
        <w:t>s found when the stress calculated</w:t>
      </w:r>
      <w:r w:rsidR="005403A0">
        <w:rPr>
          <w:rFonts w:eastAsiaTheme="minorEastAsia"/>
        </w:rPr>
        <w:t xml:space="preserve"> was</w:t>
      </w:r>
      <w:r w:rsidR="009C18CC" w:rsidRPr="00773AEF">
        <w:rPr>
          <w:rFonts w:eastAsiaTheme="minorEastAsia"/>
        </w:rPr>
        <w:t xml:space="preserve"> within </w:t>
      </w:r>
      <w:proofErr w:type="spellStart"/>
      <w:r w:rsidR="009C18CC" w:rsidRPr="00773AEF">
        <w:rPr>
          <w:rFonts w:ascii="Times New Roman" w:hAnsi="Times New Roman"/>
        </w:rPr>
        <w:t>σ</w:t>
      </w:r>
      <w:r w:rsidR="009C18CC" w:rsidRPr="00773AEF">
        <w:rPr>
          <w:vertAlign w:val="subscript"/>
        </w:rPr>
        <w:t>ave</w:t>
      </w:r>
      <w:proofErr w:type="spellEnd"/>
      <w:r w:rsidR="009C18CC" w:rsidRPr="00773AEF">
        <w:rPr>
          <w:vertAlign w:val="subscript"/>
        </w:rPr>
        <w:t xml:space="preserve"> </w:t>
      </w:r>
      <w:r w:rsidR="009C18CC" w:rsidRPr="00773AEF">
        <w:rPr>
          <w:rFonts w:cstheme="minorHAnsi"/>
        </w:rPr>
        <w:t>± 0.00</w:t>
      </w:r>
      <w:r w:rsidR="009C18CC">
        <w:rPr>
          <w:rFonts w:cstheme="minorHAnsi"/>
        </w:rPr>
        <w:t xml:space="preserve">1. </w:t>
      </w:r>
    </w:p>
    <w:p w:rsidR="006F4B3E" w:rsidRDefault="006F4B3E" w:rsidP="00EE6A3C">
      <w:pPr>
        <w:pStyle w:val="Heading4"/>
        <w:numPr>
          <w:ilvl w:val="3"/>
          <w:numId w:val="15"/>
        </w:numPr>
        <w:spacing w:line="480" w:lineRule="auto"/>
      </w:pPr>
      <w:bookmarkStart w:id="136" w:name="_Toc356565924"/>
      <w:r>
        <w:t>Sensitivity Analysis</w:t>
      </w:r>
      <w:bookmarkEnd w:id="136"/>
    </w:p>
    <w:p w:rsidR="00D86300" w:rsidRDefault="006F4B3E" w:rsidP="006F4B3E">
      <w:pPr>
        <w:spacing w:line="480" w:lineRule="auto"/>
        <w:ind w:firstLine="0"/>
        <w:rPr>
          <w:rFonts w:cstheme="minorHAnsi"/>
        </w:rPr>
      </w:pPr>
      <w:r>
        <w:rPr>
          <w:rFonts w:cstheme="minorHAnsi"/>
        </w:rPr>
        <w:tab/>
      </w:r>
      <w:r w:rsidR="006D6308">
        <w:rPr>
          <w:rFonts w:cstheme="minorHAnsi"/>
        </w:rPr>
        <w:t xml:space="preserve">A sensitivity analysis was also performed on </w:t>
      </w:r>
      <w:r w:rsidR="00913DFD">
        <w:rPr>
          <w:rFonts w:cstheme="minorHAnsi"/>
        </w:rPr>
        <w:t>the un-deformed length measurement</w:t>
      </w:r>
      <w:r w:rsidR="006D6308">
        <w:rPr>
          <w:rFonts w:cstheme="minorHAnsi"/>
        </w:rPr>
        <w:t xml:space="preserve"> because it relies heavily on the number of points</w:t>
      </w:r>
      <w:r w:rsidR="00913DFD">
        <w:rPr>
          <w:rFonts w:cstheme="minorHAnsi"/>
        </w:rPr>
        <w:t>,</w:t>
      </w:r>
      <w:r w:rsidR="006D6308">
        <w:rPr>
          <w:rFonts w:cstheme="minorHAnsi"/>
        </w:rPr>
        <w:t xml:space="preserve"> and the initial length is crucial in calculating stresses at subsequent frames. This sensitivity analysis was done by changing the mesh size for the contact areas from </w:t>
      </w:r>
      <w:r>
        <w:rPr>
          <w:rFonts w:cstheme="minorHAnsi"/>
        </w:rPr>
        <w:t>2</w:t>
      </w:r>
      <w:r w:rsidR="006D6308">
        <w:rPr>
          <w:rFonts w:cstheme="minorHAnsi"/>
        </w:rPr>
        <w:t>mm spacing to 0.25mm spacing for one patient; which in turn changes the number of vertices in the un-deformed length calculation thus showing how the initial length is affected.</w:t>
      </w:r>
    </w:p>
    <w:p w:rsidR="006F4B3E" w:rsidRDefault="006F4B3E" w:rsidP="00EE6A3C">
      <w:pPr>
        <w:pStyle w:val="Heading4"/>
        <w:numPr>
          <w:ilvl w:val="3"/>
          <w:numId w:val="15"/>
        </w:numPr>
        <w:spacing w:line="480" w:lineRule="auto"/>
      </w:pPr>
      <w:bookmarkStart w:id="137" w:name="_Toc356565925"/>
      <w:r>
        <w:t>Un-deformed Length Analysis</w:t>
      </w:r>
      <w:bookmarkEnd w:id="137"/>
    </w:p>
    <w:p w:rsidR="006F4B3E" w:rsidRPr="006F4B3E" w:rsidRDefault="00875407" w:rsidP="006F4B3E">
      <w:pPr>
        <w:spacing w:line="480" w:lineRule="auto"/>
      </w:pPr>
      <w:r>
        <w:t>The lengths for each level were recorded for each subject within the groups (Appendix A.3). This length was then averaged to determine if any differences could be found between the different group types as well as between the spinal levels.</w:t>
      </w:r>
    </w:p>
    <w:p w:rsidR="00187542" w:rsidRDefault="00187542" w:rsidP="00EE6A3C">
      <w:pPr>
        <w:pStyle w:val="Heading3"/>
        <w:numPr>
          <w:ilvl w:val="2"/>
          <w:numId w:val="3"/>
        </w:numPr>
        <w:spacing w:line="480" w:lineRule="auto"/>
      </w:pPr>
      <w:bookmarkStart w:id="138" w:name="_Toc356565926"/>
      <w:r>
        <w:lastRenderedPageBreak/>
        <w:t>Disc Stress</w:t>
      </w:r>
      <w:bookmarkEnd w:id="138"/>
    </w:p>
    <w:p w:rsidR="005403A0" w:rsidRDefault="006D6308" w:rsidP="006D6308">
      <w:pPr>
        <w:spacing w:line="480" w:lineRule="auto"/>
        <w:rPr>
          <w:rFonts w:ascii="Times New Roman" w:hAnsi="Times New Roman"/>
        </w:rPr>
      </w:pPr>
      <w:r>
        <w:t xml:space="preserve">The stress at each vertex becomes a mathematical problem with use of the changes in the location of the contact vertices, the material model, and the calculated un-deformed length of the disc. Hooke’s law for linear elastic model can be defined as the stresses, </w:t>
      </w:r>
      <w:proofErr w:type="spellStart"/>
      <w:r>
        <w:rPr>
          <w:rFonts w:ascii="Times New Roman" w:hAnsi="Times New Roman"/>
        </w:rPr>
        <w:t>σ</w:t>
      </w:r>
      <w:r>
        <w:rPr>
          <w:rFonts w:ascii="Times New Roman" w:hAnsi="Times New Roman"/>
          <w:vertAlign w:val="subscript"/>
        </w:rPr>
        <w:t>x</w:t>
      </w:r>
      <w:proofErr w:type="spellEnd"/>
      <w:r w:rsidRPr="00182ACB">
        <w:rPr>
          <w:rFonts w:ascii="Times New Roman" w:hAnsi="Times New Roman"/>
        </w:rPr>
        <w:t>, σ</w:t>
      </w:r>
      <w:r>
        <w:rPr>
          <w:rFonts w:ascii="Times New Roman" w:hAnsi="Times New Roman"/>
          <w:vertAlign w:val="subscript"/>
        </w:rPr>
        <w:t>y</w:t>
      </w:r>
      <w:r>
        <w:rPr>
          <w:rFonts w:ascii="Times New Roman" w:hAnsi="Times New Roman"/>
        </w:rPr>
        <w:t xml:space="preserve">, </w:t>
      </w:r>
      <w:proofErr w:type="spellStart"/>
      <w:r>
        <w:rPr>
          <w:rFonts w:ascii="Times New Roman" w:hAnsi="Times New Roman"/>
        </w:rPr>
        <w:t>σ</w:t>
      </w:r>
      <w:r>
        <w:rPr>
          <w:rFonts w:ascii="Times New Roman" w:hAnsi="Times New Roman"/>
          <w:vertAlign w:val="subscript"/>
        </w:rPr>
        <w:t>z</w:t>
      </w:r>
      <w:proofErr w:type="spellEnd"/>
      <w:r>
        <w:rPr>
          <w:rFonts w:ascii="Times New Roman" w:hAnsi="Times New Roman"/>
        </w:rPr>
        <w:t xml:space="preserve"> </w:t>
      </w:r>
      <w:r w:rsidRPr="0009209A">
        <w:rPr>
          <w:rFonts w:cstheme="minorHAnsi"/>
        </w:rPr>
        <w:t xml:space="preserve">which are the normal stress in the three principal directions, and </w:t>
      </w:r>
      <w:proofErr w:type="gramStart"/>
      <w:r w:rsidRPr="0009209A">
        <w:rPr>
          <w:rFonts w:cstheme="minorHAnsi"/>
        </w:rPr>
        <w:t>τ</w:t>
      </w:r>
      <w:r w:rsidRPr="00CF5CDA">
        <w:rPr>
          <w:rFonts w:cstheme="minorHAnsi"/>
          <w:vertAlign w:val="subscript"/>
        </w:rPr>
        <w:t>x</w:t>
      </w:r>
      <w:proofErr w:type="gramEnd"/>
      <w:r w:rsidRPr="0009209A">
        <w:rPr>
          <w:rFonts w:cstheme="minorHAnsi"/>
        </w:rPr>
        <w:t xml:space="preserve">, </w:t>
      </w:r>
      <w:proofErr w:type="spellStart"/>
      <w:r w:rsidRPr="0009209A">
        <w:rPr>
          <w:rFonts w:cstheme="minorHAnsi"/>
        </w:rPr>
        <w:t>τ</w:t>
      </w:r>
      <w:r w:rsidRPr="00CF5CDA">
        <w:rPr>
          <w:rFonts w:cstheme="minorHAnsi"/>
          <w:vertAlign w:val="subscript"/>
        </w:rPr>
        <w:t>y</w:t>
      </w:r>
      <w:proofErr w:type="spellEnd"/>
      <w:r w:rsidRPr="0009209A">
        <w:rPr>
          <w:rFonts w:cstheme="minorHAnsi"/>
        </w:rPr>
        <w:t>, τ</w:t>
      </w:r>
      <w:r w:rsidRPr="00CF5CDA">
        <w:rPr>
          <w:rFonts w:cstheme="minorHAnsi"/>
          <w:vertAlign w:val="subscript"/>
        </w:rPr>
        <w:t>z</w:t>
      </w:r>
      <w:r w:rsidRPr="0009209A">
        <w:rPr>
          <w:rFonts w:cstheme="minorHAnsi"/>
        </w:rPr>
        <w:t xml:space="preserve"> which represent the shear stresses in the three principal directions. The intervertebral contact is only subjected to three of the six stresses which in our</w:t>
      </w:r>
      <w:r>
        <w:t xml:space="preserve"> model would be </w:t>
      </w:r>
      <w:r>
        <w:rPr>
          <w:rFonts w:ascii="Times New Roman" w:hAnsi="Times New Roman"/>
        </w:rPr>
        <w:t>σ</w:t>
      </w:r>
      <w:r>
        <w:rPr>
          <w:rFonts w:ascii="Times New Roman" w:hAnsi="Times New Roman"/>
          <w:vertAlign w:val="subscript"/>
        </w:rPr>
        <w:t>y,</w:t>
      </w:r>
      <w:r w:rsidRPr="00EC2476">
        <w:rPr>
          <w:rFonts w:ascii="Times New Roman" w:hAnsi="Times New Roman"/>
        </w:rPr>
        <w:t xml:space="preserve"> </w:t>
      </w:r>
      <w:proofErr w:type="gramStart"/>
      <w:r>
        <w:rPr>
          <w:rFonts w:ascii="Times New Roman" w:hAnsi="Times New Roman"/>
        </w:rPr>
        <w:t>τ</w:t>
      </w:r>
      <w:r>
        <w:rPr>
          <w:rFonts w:ascii="Times New Roman" w:hAnsi="Times New Roman"/>
          <w:vertAlign w:val="subscript"/>
        </w:rPr>
        <w:t>x</w:t>
      </w:r>
      <w:proofErr w:type="gramEnd"/>
      <w:r>
        <w:rPr>
          <w:rFonts w:ascii="Times New Roman" w:hAnsi="Times New Roman"/>
          <w:vertAlign w:val="subscript"/>
        </w:rPr>
        <w:t>,</w:t>
      </w:r>
      <w:r w:rsidR="00E26945">
        <w:rPr>
          <w:rFonts w:ascii="Times New Roman" w:hAnsi="Times New Roman"/>
          <w:vertAlign w:val="subscript"/>
        </w:rPr>
        <w:t xml:space="preserve"> </w:t>
      </w:r>
      <w:r w:rsidRPr="000D2F8A">
        <w:t>and</w:t>
      </w:r>
      <w:r>
        <w:rPr>
          <w:rFonts w:ascii="Times New Roman" w:hAnsi="Times New Roman"/>
        </w:rPr>
        <w:t xml:space="preserve"> τ</w:t>
      </w:r>
      <w:r>
        <w:rPr>
          <w:rFonts w:ascii="Times New Roman" w:hAnsi="Times New Roman"/>
          <w:vertAlign w:val="subscript"/>
        </w:rPr>
        <w:t>z</w:t>
      </w:r>
      <w:r>
        <w:rPr>
          <w:rFonts w:ascii="Times New Roman" w:hAnsi="Times New Roman"/>
        </w:rPr>
        <w:t xml:space="preserve">. </w:t>
      </w:r>
      <w:r w:rsidR="005403A0">
        <w:rPr>
          <w:rFonts w:ascii="Times New Roman" w:hAnsi="Times New Roman"/>
        </w:rPr>
        <w:t>For the linear elastic nucleus those stresses are</w:t>
      </w:r>
    </w:p>
    <w:p w:rsidR="005403A0" w:rsidRDefault="00A5047B" w:rsidP="005403A0">
      <m:oMathPara>
        <m:oMath>
          <m:sSub>
            <m:sSubPr>
              <m:ctrlPr>
                <w:rPr>
                  <w:rFonts w:ascii="Cambria Math" w:hAnsi="Cambria Math"/>
                  <w:i/>
                </w:rPr>
              </m:ctrlPr>
            </m:sSubPr>
            <m:e>
              <m:r>
                <w:rPr>
                  <w:rFonts w:ascii="Cambria Math" w:hAnsi="Cambria Math"/>
                </w:rPr>
                <m:t>σ</m:t>
              </m:r>
            </m:e>
            <m:sub>
              <m:r>
                <w:rPr>
                  <w:rFonts w:ascii="Cambria Math" w:hAnsi="Cambria Math"/>
                </w:rPr>
                <m:t>y</m:t>
              </m:r>
            </m:sub>
          </m:sSub>
          <m:r>
            <w:rPr>
              <w:rFonts w:ascii="Cambria Math" w:hAnsi="Cambria Math"/>
            </w:rPr>
            <m:t>=E</m:t>
          </m:r>
          <m:sSub>
            <m:sSubPr>
              <m:ctrlPr>
                <w:rPr>
                  <w:rFonts w:ascii="Cambria Math" w:hAnsi="Cambria Math"/>
                  <w:i/>
                </w:rPr>
              </m:ctrlPr>
            </m:sSubPr>
            <m:e>
              <m:r>
                <w:rPr>
                  <w:rFonts w:ascii="Cambria Math" w:hAnsi="Cambria Math"/>
                </w:rPr>
                <m:t>ε</m:t>
              </m:r>
            </m:e>
            <m:sub>
              <m:r>
                <w:rPr>
                  <w:rFonts w:ascii="Cambria Math" w:hAnsi="Cambria Math"/>
                </w:rPr>
                <m:t>y</m:t>
              </m:r>
            </m:sub>
          </m:sSub>
        </m:oMath>
      </m:oMathPara>
    </w:p>
    <w:p w:rsidR="005403A0" w:rsidRDefault="00A5047B" w:rsidP="005403A0">
      <m:oMathPara>
        <m:oMath>
          <m:sSub>
            <m:sSubPr>
              <m:ctrlPr>
                <w:rPr>
                  <w:rFonts w:ascii="Cambria Math" w:hAnsi="Cambria Math"/>
                  <w:i/>
                </w:rPr>
              </m:ctrlPr>
            </m:sSubPr>
            <m:e>
              <m:r>
                <w:rPr>
                  <w:rFonts w:ascii="Cambria Math" w:hAnsi="Cambria Math"/>
                </w:rPr>
                <m:t>τ</m:t>
              </m:r>
            </m:e>
            <m:sub>
              <m:r>
                <w:rPr>
                  <w:rFonts w:ascii="Cambria Math" w:hAnsi="Cambria Math"/>
                </w:rPr>
                <m:t>x</m:t>
              </m:r>
            </m:sub>
          </m:sSub>
          <m:r>
            <w:rPr>
              <w:rFonts w:ascii="Cambria Math" w:hAnsi="Cambria Math"/>
            </w:rPr>
            <m:t>=G</m:t>
          </m:r>
          <m:sSub>
            <m:sSubPr>
              <m:ctrlPr>
                <w:rPr>
                  <w:rFonts w:ascii="Cambria Math" w:hAnsi="Cambria Math"/>
                  <w:i/>
                </w:rPr>
              </m:ctrlPr>
            </m:sSubPr>
            <m:e>
              <m:r>
                <w:rPr>
                  <w:rFonts w:ascii="Cambria Math" w:hAnsi="Cambria Math"/>
                </w:rPr>
                <m:t>ε</m:t>
              </m:r>
            </m:e>
            <m:sub>
              <m:r>
                <w:rPr>
                  <w:rFonts w:ascii="Cambria Math" w:hAnsi="Cambria Math"/>
                </w:rPr>
                <m:t>xy</m:t>
              </m:r>
            </m:sub>
          </m:sSub>
        </m:oMath>
      </m:oMathPara>
    </w:p>
    <w:p w:rsidR="005403A0" w:rsidRDefault="00A5047B" w:rsidP="005403A0">
      <m:oMathPara>
        <m:oMath>
          <m:sSub>
            <m:sSubPr>
              <m:ctrlPr>
                <w:rPr>
                  <w:rFonts w:ascii="Cambria Math" w:hAnsi="Cambria Math"/>
                  <w:i/>
                </w:rPr>
              </m:ctrlPr>
            </m:sSubPr>
            <m:e>
              <m:r>
                <w:rPr>
                  <w:rFonts w:ascii="Cambria Math" w:hAnsi="Cambria Math"/>
                </w:rPr>
                <m:t>τ</m:t>
              </m:r>
            </m:e>
            <m:sub>
              <m:r>
                <w:rPr>
                  <w:rFonts w:ascii="Cambria Math" w:hAnsi="Cambria Math"/>
                </w:rPr>
                <m:t>z</m:t>
              </m:r>
            </m:sub>
          </m:sSub>
          <m:r>
            <w:rPr>
              <w:rFonts w:ascii="Cambria Math" w:hAnsi="Cambria Math"/>
            </w:rPr>
            <m:t>=G</m:t>
          </m:r>
          <m:sSub>
            <m:sSubPr>
              <m:ctrlPr>
                <w:rPr>
                  <w:rFonts w:ascii="Cambria Math" w:hAnsi="Cambria Math"/>
                  <w:i/>
                </w:rPr>
              </m:ctrlPr>
            </m:sSubPr>
            <m:e>
              <m:r>
                <w:rPr>
                  <w:rFonts w:ascii="Cambria Math" w:hAnsi="Cambria Math"/>
                </w:rPr>
                <m:t>ε</m:t>
              </m:r>
            </m:e>
            <m:sub>
              <m:r>
                <w:rPr>
                  <w:rFonts w:ascii="Cambria Math" w:hAnsi="Cambria Math"/>
                </w:rPr>
                <m:t>yz</m:t>
              </m:r>
            </m:sub>
          </m:sSub>
        </m:oMath>
      </m:oMathPara>
    </w:p>
    <w:p w:rsidR="005403A0" w:rsidRPr="00913DFD" w:rsidRDefault="005403A0" w:rsidP="005403A0">
      <w:pPr>
        <w:ind w:firstLine="0"/>
      </w:pPr>
      <w:proofErr w:type="gramStart"/>
      <w:r>
        <w:t>where</w:t>
      </w:r>
      <w:proofErr w:type="gramEnd"/>
      <w:r>
        <w:t xml:space="preserve"> E is the Young's Modulus, G is the shear modulus, and </w:t>
      </w:r>
      <w:r w:rsidRPr="00ED3B4A">
        <w:t>ε</w:t>
      </w:r>
      <w:r>
        <w:t xml:space="preserve"> is the strain in the subscripted </w:t>
      </w:r>
      <w:r w:rsidRPr="00913DFD">
        <w:t xml:space="preserve">direction. </w:t>
      </w:r>
      <w:r w:rsidR="00913DFD">
        <w:t>The discrete model used the Mooney-Rivlin hyperelastic material model. That means f</w:t>
      </w:r>
      <w:r w:rsidRPr="00913DFD">
        <w:t xml:space="preserve">or the annulus the stress was equal to </w:t>
      </w:r>
    </w:p>
    <w:p w:rsidR="005403A0" w:rsidRDefault="00A5047B" w:rsidP="005403A0">
      <w:pPr>
        <w:spacing w:line="480" w:lineRule="auto"/>
        <w:jc w:val="center"/>
      </w:pPr>
      <m:oMathPara>
        <m:oMath>
          <m:sSub>
            <m:sSubPr>
              <m:ctrlPr>
                <w:rPr>
                  <w:rFonts w:ascii="Cambria Math" w:hAnsi="Cambria Math"/>
                  <w:i/>
                </w:rPr>
              </m:ctrlPr>
            </m:sSubPr>
            <m:e>
              <m:r>
                <w:rPr>
                  <w:rFonts w:ascii="Cambria Math" w:hAnsi="Cambria Math"/>
                </w:rPr>
                <m:t>σ</m:t>
              </m:r>
            </m:e>
            <m:sub>
              <m:r>
                <w:rPr>
                  <w:rFonts w:ascii="Cambria Math" w:hAnsi="Cambria Math"/>
                </w:rPr>
                <m:t>y</m:t>
              </m:r>
            </m:sub>
          </m:sSub>
          <m:r>
            <w:rPr>
              <w:rFonts w:ascii="Cambria Math" w:hAnsi="Cambria Math"/>
            </w:rPr>
            <m:t>=</m:t>
          </m:r>
          <m:d>
            <m:dPr>
              <m:ctrlPr>
                <w:rPr>
                  <w:rFonts w:ascii="Cambria Math" w:hAnsi="Cambria Math"/>
                  <w:i/>
                </w:rPr>
              </m:ctrlPr>
            </m:dPr>
            <m:e>
              <m:r>
                <w:rPr>
                  <w:rFonts w:ascii="Cambria Math" w:hAnsi="Cambria Math"/>
                </w:rPr>
                <m:t>2</m:t>
              </m:r>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 xml:space="preserve">+ </m:t>
              </m:r>
              <m:f>
                <m:fPr>
                  <m:ctrlPr>
                    <w:rPr>
                      <w:rFonts w:ascii="Cambria Math" w:hAnsi="Cambria Math"/>
                      <w:i/>
                    </w:rPr>
                  </m:ctrlPr>
                </m:fPr>
                <m:num>
                  <m:r>
                    <w:rPr>
                      <w:rFonts w:ascii="Cambria Math" w:hAnsi="Cambria Math"/>
                    </w:rPr>
                    <m:t>2</m:t>
                  </m:r>
                  <m:sSub>
                    <m:sSubPr>
                      <m:ctrlPr>
                        <w:rPr>
                          <w:rFonts w:ascii="Cambria Math" w:hAnsi="Cambria Math"/>
                          <w:i/>
                        </w:rPr>
                      </m:ctrlPr>
                    </m:sSubPr>
                    <m:e>
                      <m:r>
                        <w:rPr>
                          <w:rFonts w:ascii="Cambria Math" w:hAnsi="Cambria Math"/>
                        </w:rPr>
                        <m:t>C</m:t>
                      </m:r>
                    </m:e>
                    <m:sub>
                      <m:r>
                        <w:rPr>
                          <w:rFonts w:ascii="Cambria Math" w:hAnsi="Cambria Math"/>
                        </w:rPr>
                        <m:t>2</m:t>
                      </m:r>
                    </m:sub>
                  </m:sSub>
                </m:num>
                <m:den>
                  <m:sSub>
                    <m:sSubPr>
                      <m:ctrlPr>
                        <w:rPr>
                          <w:rFonts w:ascii="Cambria Math" w:hAnsi="Cambria Math"/>
                          <w:i/>
                        </w:rPr>
                      </m:ctrlPr>
                    </m:sSubPr>
                    <m:e>
                      <m:r>
                        <w:rPr>
                          <w:rFonts w:ascii="Cambria Math" w:hAnsi="Cambria Math"/>
                        </w:rPr>
                        <m:t>α</m:t>
                      </m:r>
                    </m:e>
                    <m:sub>
                      <m:r>
                        <w:rPr>
                          <w:rFonts w:ascii="Cambria Math" w:hAnsi="Cambria Math"/>
                        </w:rPr>
                        <m:t>y</m:t>
                      </m:r>
                    </m:sub>
                  </m:sSub>
                </m:den>
              </m:f>
            </m:e>
          </m:d>
          <m:d>
            <m:dPr>
              <m:ctrlPr>
                <w:rPr>
                  <w:rFonts w:ascii="Cambria Math" w:hAnsi="Cambria Math"/>
                  <w:i/>
                </w:rPr>
              </m:ctrlPr>
            </m:dPr>
            <m:e>
              <m:sSup>
                <m:sSupPr>
                  <m:ctrlPr>
                    <w:rPr>
                      <w:rFonts w:ascii="Cambria Math" w:hAnsi="Cambria Math"/>
                      <w:i/>
                    </w:rPr>
                  </m:ctrlPr>
                </m:sSupPr>
                <m:e>
                  <m:sSub>
                    <m:sSubPr>
                      <m:ctrlPr>
                        <w:rPr>
                          <w:rFonts w:ascii="Cambria Math" w:hAnsi="Cambria Math"/>
                          <w:i/>
                        </w:rPr>
                      </m:ctrlPr>
                    </m:sSubPr>
                    <m:e>
                      <m:r>
                        <w:rPr>
                          <w:rFonts w:ascii="Cambria Math" w:hAnsi="Cambria Math"/>
                        </w:rPr>
                        <m:t>α</m:t>
                      </m:r>
                    </m:e>
                    <m:sub>
                      <m:r>
                        <w:rPr>
                          <w:rFonts w:ascii="Cambria Math" w:hAnsi="Cambria Math"/>
                        </w:rPr>
                        <m:t>y</m:t>
                      </m:r>
                    </m:sub>
                  </m:sSub>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α</m:t>
                      </m:r>
                    </m:e>
                    <m:sub>
                      <m:r>
                        <w:rPr>
                          <w:rFonts w:ascii="Cambria Math" w:hAnsi="Cambria Math"/>
                        </w:rPr>
                        <m:t>y</m:t>
                      </m:r>
                    </m:sub>
                  </m:sSub>
                </m:den>
              </m:f>
            </m:e>
          </m:d>
        </m:oMath>
      </m:oMathPara>
    </w:p>
    <w:p w:rsidR="005403A0" w:rsidRDefault="00A5047B" w:rsidP="005403A0">
      <w:pPr>
        <w:spacing w:line="480" w:lineRule="auto"/>
        <w:ind w:firstLine="0"/>
        <w:jc w:val="center"/>
      </w:pPr>
      <m:oMathPara>
        <m:oMath>
          <m:sSub>
            <m:sSubPr>
              <m:ctrlPr>
                <w:rPr>
                  <w:rFonts w:ascii="Cambria Math" w:hAnsi="Cambria Math"/>
                  <w:i/>
                </w:rPr>
              </m:ctrlPr>
            </m:sSubPr>
            <m:e>
              <m:r>
                <w:rPr>
                  <w:rFonts w:ascii="Cambria Math" w:hAnsi="Cambria Math"/>
                </w:rPr>
                <m:t>τ</m:t>
              </m:r>
            </m:e>
            <m:sub>
              <m:r>
                <w:rPr>
                  <w:rFonts w:ascii="Cambria Math" w:hAnsi="Cambria Math"/>
                </w:rPr>
                <m:t>x</m:t>
              </m:r>
            </m:sub>
          </m:sSub>
          <m:r>
            <w:rPr>
              <w:rFonts w:ascii="Cambria Math" w:hAnsi="Cambria Math"/>
            </w:rPr>
            <m:t>=2</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e>
          </m:d>
          <m:d>
            <m:dPr>
              <m:ctrlPr>
                <w:rPr>
                  <w:rFonts w:ascii="Cambria Math" w:hAnsi="Cambria Math"/>
                  <w:i/>
                </w:rPr>
              </m:ctrlPr>
            </m:dPr>
            <m:e>
              <m:sSup>
                <m:sSupPr>
                  <m:ctrlPr>
                    <w:rPr>
                      <w:rFonts w:ascii="Cambria Math" w:hAnsi="Cambria Math"/>
                      <w:i/>
                    </w:rPr>
                  </m:ctrlPr>
                </m:sSupPr>
                <m:e>
                  <m:sSub>
                    <m:sSubPr>
                      <m:ctrlPr>
                        <w:rPr>
                          <w:rFonts w:ascii="Cambria Math" w:hAnsi="Cambria Math"/>
                          <w:i/>
                        </w:rPr>
                      </m:ctrlPr>
                    </m:sSubPr>
                    <m:e>
                      <m:r>
                        <w:rPr>
                          <w:rFonts w:ascii="Cambria Math" w:hAnsi="Cambria Math"/>
                        </w:rPr>
                        <m:t>γ</m:t>
                      </m:r>
                    </m:e>
                    <m:sub>
                      <m:r>
                        <w:rPr>
                          <w:rFonts w:ascii="Cambria Math" w:hAnsi="Cambria Math"/>
                        </w:rPr>
                        <m:t>xy</m:t>
                      </m:r>
                    </m:sub>
                  </m:sSub>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sSub>
                        <m:sSubPr>
                          <m:ctrlPr>
                            <w:rPr>
                              <w:rFonts w:ascii="Cambria Math" w:hAnsi="Cambria Math"/>
                              <w:i/>
                            </w:rPr>
                          </m:ctrlPr>
                        </m:sSubPr>
                        <m:e>
                          <m:r>
                            <w:rPr>
                              <w:rFonts w:ascii="Cambria Math" w:hAnsi="Cambria Math"/>
                            </w:rPr>
                            <m:t>γ</m:t>
                          </m:r>
                        </m:e>
                        <m:sub>
                          <m:r>
                            <w:rPr>
                              <w:rFonts w:ascii="Cambria Math" w:hAnsi="Cambria Math"/>
                            </w:rPr>
                            <m:t>xy</m:t>
                          </m:r>
                        </m:sub>
                      </m:sSub>
                    </m:e>
                    <m:sup>
                      <m:r>
                        <w:rPr>
                          <w:rFonts w:ascii="Cambria Math" w:hAnsi="Cambria Math"/>
                        </w:rPr>
                        <m:t>2</m:t>
                      </m:r>
                    </m:sup>
                  </m:sSup>
                </m:den>
              </m:f>
            </m:e>
          </m:d>
        </m:oMath>
      </m:oMathPara>
    </w:p>
    <w:p w:rsidR="00685FB2" w:rsidRPr="0066198B" w:rsidRDefault="00A5047B" w:rsidP="00685FB2">
      <w:pPr>
        <w:spacing w:line="480" w:lineRule="auto"/>
        <w:ind w:firstLine="0"/>
        <w:jc w:val="center"/>
      </w:pPr>
      <m:oMathPara>
        <m:oMath>
          <m:sSub>
            <m:sSubPr>
              <m:ctrlPr>
                <w:rPr>
                  <w:rFonts w:ascii="Cambria Math" w:hAnsi="Cambria Math"/>
                  <w:i/>
                </w:rPr>
              </m:ctrlPr>
            </m:sSubPr>
            <m:e>
              <m:r>
                <w:rPr>
                  <w:rFonts w:ascii="Cambria Math" w:hAnsi="Cambria Math"/>
                </w:rPr>
                <m:t>τ</m:t>
              </m:r>
            </m:e>
            <m:sub>
              <m:r>
                <w:rPr>
                  <w:rFonts w:ascii="Cambria Math" w:hAnsi="Cambria Math"/>
                </w:rPr>
                <m:t>z</m:t>
              </m:r>
            </m:sub>
          </m:sSub>
          <m:r>
            <w:rPr>
              <w:rFonts w:ascii="Cambria Math" w:hAnsi="Cambria Math"/>
            </w:rPr>
            <m:t>=2</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e>
          </m:d>
          <m:d>
            <m:dPr>
              <m:ctrlPr>
                <w:rPr>
                  <w:rFonts w:ascii="Cambria Math" w:hAnsi="Cambria Math"/>
                  <w:i/>
                </w:rPr>
              </m:ctrlPr>
            </m:dPr>
            <m:e>
              <m:sSup>
                <m:sSupPr>
                  <m:ctrlPr>
                    <w:rPr>
                      <w:rFonts w:ascii="Cambria Math" w:hAnsi="Cambria Math"/>
                      <w:i/>
                    </w:rPr>
                  </m:ctrlPr>
                </m:sSupPr>
                <m:e>
                  <m:sSub>
                    <m:sSubPr>
                      <m:ctrlPr>
                        <w:rPr>
                          <w:rFonts w:ascii="Cambria Math" w:hAnsi="Cambria Math"/>
                          <w:i/>
                        </w:rPr>
                      </m:ctrlPr>
                    </m:sSubPr>
                    <m:e>
                      <m:r>
                        <w:rPr>
                          <w:rFonts w:ascii="Cambria Math" w:hAnsi="Cambria Math"/>
                        </w:rPr>
                        <m:t>γ</m:t>
                      </m:r>
                    </m:e>
                    <m:sub>
                      <m:r>
                        <w:rPr>
                          <w:rFonts w:ascii="Cambria Math" w:hAnsi="Cambria Math"/>
                        </w:rPr>
                        <m:t>yz</m:t>
                      </m:r>
                    </m:sub>
                  </m:sSub>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sSub>
                        <m:sSubPr>
                          <m:ctrlPr>
                            <w:rPr>
                              <w:rFonts w:ascii="Cambria Math" w:hAnsi="Cambria Math"/>
                              <w:i/>
                            </w:rPr>
                          </m:ctrlPr>
                        </m:sSubPr>
                        <m:e>
                          <m:r>
                            <w:rPr>
                              <w:rFonts w:ascii="Cambria Math" w:hAnsi="Cambria Math"/>
                            </w:rPr>
                            <m:t>γ</m:t>
                          </m:r>
                        </m:e>
                        <m:sub>
                          <m:r>
                            <w:rPr>
                              <w:rFonts w:ascii="Cambria Math" w:hAnsi="Cambria Math"/>
                            </w:rPr>
                            <m:t>yz</m:t>
                          </m:r>
                        </m:sub>
                      </m:sSub>
                    </m:e>
                    <m:sup>
                      <m:r>
                        <w:rPr>
                          <w:rFonts w:ascii="Cambria Math" w:hAnsi="Cambria Math"/>
                        </w:rPr>
                        <m:t>2</m:t>
                      </m:r>
                    </m:sup>
                  </m:sSup>
                </m:den>
              </m:f>
            </m:e>
          </m:d>
        </m:oMath>
      </m:oMathPara>
    </w:p>
    <w:p w:rsidR="006D6308" w:rsidRDefault="00685FB2" w:rsidP="006F4B3E">
      <w:pPr>
        <w:spacing w:line="480" w:lineRule="auto"/>
        <w:ind w:firstLine="0"/>
        <w:rPr>
          <w:shd w:val="clear" w:color="auto" w:fill="FFFFFF"/>
        </w:rPr>
      </w:pPr>
      <w:proofErr w:type="gramStart"/>
      <w:r>
        <w:t>where</w:t>
      </w:r>
      <w:proofErr w:type="gramEnd"/>
      <w:r>
        <w:t xml:space="preserve"> C</w:t>
      </w:r>
      <w:r>
        <w:rPr>
          <w:vertAlign w:val="subscript"/>
        </w:rPr>
        <w:t>1</w:t>
      </w:r>
      <w:r>
        <w:t xml:space="preserve"> and C</w:t>
      </w:r>
      <w:r>
        <w:rPr>
          <w:vertAlign w:val="subscript"/>
        </w:rPr>
        <w:t>2</w:t>
      </w:r>
      <w:r>
        <w:t xml:space="preserve"> are experimental constants, </w:t>
      </w:r>
      <w:r>
        <w:rPr>
          <w:rFonts w:cs="Calibri"/>
        </w:rPr>
        <w:t>α</w:t>
      </w:r>
      <w:r>
        <w:t xml:space="preserve"> is the stretch (L/L</w:t>
      </w:r>
      <w:r>
        <w:rPr>
          <w:vertAlign w:val="subscript"/>
        </w:rPr>
        <w:t>intial</w:t>
      </w:r>
      <w:r>
        <w:t>)</w:t>
      </w:r>
      <w:r w:rsidRPr="00685FB2">
        <w:rPr>
          <w:shd w:val="clear" w:color="auto" w:fill="FFFFFF"/>
        </w:rPr>
        <w:t xml:space="preserve"> </w:t>
      </w:r>
      <w:r>
        <w:rPr>
          <w:shd w:val="clear" w:color="auto" w:fill="FFFFFF"/>
        </w:rPr>
        <w:t>in the subscripted direction</w:t>
      </w:r>
      <w:r>
        <w:t xml:space="preserve">, and </w:t>
      </w:r>
      <w:r>
        <w:rPr>
          <w:rFonts w:cs="Calibri"/>
          <w:shd w:val="clear" w:color="auto" w:fill="FFFFFF"/>
        </w:rPr>
        <w:t>γ</w:t>
      </w:r>
      <w:r>
        <w:rPr>
          <w:shd w:val="clear" w:color="auto" w:fill="FFFFFF"/>
        </w:rPr>
        <w:t xml:space="preserve"> is the shear strain stretch ratio in the subscripted directions.</w:t>
      </w:r>
      <w:r w:rsidR="00811256">
        <w:rPr>
          <w:shd w:val="clear" w:color="auto" w:fill="FFFFFF"/>
        </w:rPr>
        <w:t xml:space="preserve"> When the disc experience</w:t>
      </w:r>
      <w:r w:rsidR="00913DFD">
        <w:rPr>
          <w:shd w:val="clear" w:color="auto" w:fill="FFFFFF"/>
        </w:rPr>
        <w:t>d</w:t>
      </w:r>
      <w:r w:rsidR="00811256">
        <w:rPr>
          <w:shd w:val="clear" w:color="auto" w:fill="FFFFFF"/>
        </w:rPr>
        <w:t xml:space="preserve"> tension </w:t>
      </w:r>
      <w:r w:rsidR="00811256">
        <w:rPr>
          <w:shd w:val="clear" w:color="auto" w:fill="FFFFFF"/>
        </w:rPr>
        <w:lastRenderedPageBreak/>
        <w:t>and passe</w:t>
      </w:r>
      <w:r w:rsidR="00913DFD">
        <w:rPr>
          <w:shd w:val="clear" w:color="auto" w:fill="FFFFFF"/>
        </w:rPr>
        <w:t>s</w:t>
      </w:r>
      <w:r w:rsidR="00811256">
        <w:rPr>
          <w:shd w:val="clear" w:color="auto" w:fill="FFFFFF"/>
        </w:rPr>
        <w:t xml:space="preserve"> through the 2mm "crinkle" zone the </w:t>
      </w:r>
      <w:r w:rsidR="00913DFD">
        <w:rPr>
          <w:shd w:val="clear" w:color="auto" w:fill="FFFFFF"/>
        </w:rPr>
        <w:t xml:space="preserve">annulus </w:t>
      </w:r>
      <w:r w:rsidR="00811256">
        <w:rPr>
          <w:shd w:val="clear" w:color="auto" w:fill="FFFFFF"/>
        </w:rPr>
        <w:t>verte</w:t>
      </w:r>
      <w:r w:rsidR="00913DFD">
        <w:rPr>
          <w:shd w:val="clear" w:color="auto" w:fill="FFFFFF"/>
        </w:rPr>
        <w:t>x was treated as linear elastic utilizing Hooke’s Law to find those resulting stresses.</w:t>
      </w:r>
    </w:p>
    <w:p w:rsidR="006F4B3E" w:rsidRDefault="006F4B3E" w:rsidP="00EE6A3C">
      <w:pPr>
        <w:pStyle w:val="Heading4"/>
        <w:numPr>
          <w:ilvl w:val="3"/>
          <w:numId w:val="14"/>
        </w:numPr>
        <w:spacing w:line="480" w:lineRule="auto"/>
        <w:rPr>
          <w:shd w:val="clear" w:color="auto" w:fill="FFFFFF"/>
        </w:rPr>
      </w:pPr>
      <w:bookmarkStart w:id="139" w:name="_Toc356565927"/>
      <w:r>
        <w:rPr>
          <w:shd w:val="clear" w:color="auto" w:fill="FFFFFF"/>
        </w:rPr>
        <w:t>Disc Stress Analysis</w:t>
      </w:r>
      <w:bookmarkEnd w:id="139"/>
    </w:p>
    <w:p w:rsidR="006F4B3E" w:rsidRPr="006F4B3E" w:rsidRDefault="00875407" w:rsidP="00875407">
      <w:pPr>
        <w:pStyle w:val="ListParagraph"/>
        <w:spacing w:line="480" w:lineRule="auto"/>
        <w:ind w:left="0" w:firstLine="0"/>
      </w:pPr>
      <w:r>
        <w:tab/>
        <w:t xml:space="preserve">The stresses at each disc vertex for each level were recorded. </w:t>
      </w:r>
      <w:r w:rsidR="00913DFD">
        <w:t xml:space="preserve">Several different analyses were performed to determine how the motion patterns effects the disc stress. First an average </w:t>
      </w:r>
      <w:r>
        <w:t xml:space="preserve">stress was </w:t>
      </w:r>
      <w:r w:rsidR="00913DFD">
        <w:t xml:space="preserve">determined for the </w:t>
      </w:r>
      <w:r>
        <w:t xml:space="preserve">entire disc at each major frame. The changes in the average stress were compared to determine if there was any difference between the group types. </w:t>
      </w:r>
      <w:r w:rsidR="00913DFD">
        <w:t xml:space="preserve">Next visual </w:t>
      </w:r>
      <w:r w:rsidR="00E26945">
        <w:t>inspection of the individual discs was</w:t>
      </w:r>
      <w:r>
        <w:t xml:space="preserve"> compared to the motion patterns to determine how the motion </w:t>
      </w:r>
      <w:r w:rsidR="00E26945">
        <w:t>affects</w:t>
      </w:r>
      <w:r>
        <w:t xml:space="preserve"> the disc stress</w:t>
      </w:r>
      <w:r w:rsidR="00EE6A3C">
        <w:t xml:space="preserve"> field</w:t>
      </w:r>
      <w:r>
        <w:t>.</w:t>
      </w:r>
      <w:r w:rsidR="00EE6A3C">
        <w:t xml:space="preserve"> Finally, the disc was sectioned to determine how the different areas of the intervertebral disc differ among the groups. </w:t>
      </w:r>
      <w:r w:rsidR="00913DFD">
        <w:t xml:space="preserve"> </w:t>
      </w:r>
    </w:p>
    <w:p w:rsidR="00D4372D" w:rsidRDefault="00D4372D" w:rsidP="00EE6A3C">
      <w:pPr>
        <w:pStyle w:val="Heading4"/>
        <w:numPr>
          <w:ilvl w:val="3"/>
          <w:numId w:val="14"/>
        </w:numPr>
        <w:spacing w:line="480" w:lineRule="auto"/>
      </w:pPr>
      <w:bookmarkStart w:id="140" w:name="_Toc356565928"/>
      <w:r>
        <w:t>Adjacent Segment Comparison</w:t>
      </w:r>
      <w:bookmarkEnd w:id="140"/>
    </w:p>
    <w:p w:rsidR="00D4372D" w:rsidRPr="005403A0" w:rsidRDefault="00EE6A3C" w:rsidP="006F4B3E">
      <w:pPr>
        <w:spacing w:line="480" w:lineRule="auto"/>
        <w:rPr>
          <w:rFonts w:ascii="Times New Roman" w:hAnsi="Times New Roman"/>
        </w:rPr>
      </w:pPr>
      <w:r>
        <w:t>Following</w:t>
      </w:r>
      <w:r w:rsidR="00D4372D">
        <w:t xml:space="preserve"> </w:t>
      </w:r>
      <w:r>
        <w:t xml:space="preserve">a </w:t>
      </w:r>
      <w:r w:rsidR="00D4372D">
        <w:t xml:space="preserve">fusion surgery, some spinal models have shown that the adjacent segment from the surgical location </w:t>
      </w:r>
      <w:r>
        <w:t>will</w:t>
      </w:r>
      <w:r w:rsidR="00D4372D">
        <w:t xml:space="preserve"> have increased motion which in turn will increase the stress of the disc. Given that no clinical data has been able to back up the claims, the stresses from the nine fusion subjects was compared to determine if the adjacent segment stresses in the discrete model were found to increase or decrease.</w:t>
      </w:r>
    </w:p>
    <w:p w:rsidR="00C63085" w:rsidRPr="00D87A77" w:rsidRDefault="00C63085" w:rsidP="00EE6A3C">
      <w:pPr>
        <w:pStyle w:val="Heading2"/>
        <w:numPr>
          <w:ilvl w:val="1"/>
          <w:numId w:val="3"/>
        </w:numPr>
        <w:spacing w:line="480" w:lineRule="auto"/>
      </w:pPr>
      <w:bookmarkStart w:id="141" w:name="_Toc356565929"/>
      <w:r w:rsidRPr="00D87A77">
        <w:t>Ligaments</w:t>
      </w:r>
      <w:bookmarkEnd w:id="141"/>
    </w:p>
    <w:p w:rsidR="00EA15AD" w:rsidRDefault="008212E5" w:rsidP="008005CF">
      <w:pPr>
        <w:spacing w:line="480" w:lineRule="auto"/>
      </w:pPr>
      <w:r>
        <w:t>In most mathematical models the ligaments are chosen to be linear elastic</w:t>
      </w:r>
      <w:r w:rsidR="00EE6A3C">
        <w:t xml:space="preserve">. </w:t>
      </w:r>
      <w:r w:rsidR="00EA15AD">
        <w:t>The ligaments in this model were modeled using a neo-Hookean material model</w:t>
      </w:r>
      <w:r w:rsidR="00EE6A3C">
        <w:t xml:space="preserve"> which is Hooke’s Law modified into a non-linear elastic model</w:t>
      </w:r>
      <w:r w:rsidR="00EA15AD">
        <w:t>. For ligaments</w:t>
      </w:r>
      <w:r w:rsidR="00EE6A3C">
        <w:t>,</w:t>
      </w:r>
      <w:r w:rsidR="00EA15AD">
        <w:t xml:space="preserve"> the stress can only be unidirectional along the vector connecting the </w:t>
      </w:r>
      <w:r w:rsidR="00EE6A3C">
        <w:t>vertices,</w:t>
      </w:r>
      <w:r w:rsidR="00EA15AD">
        <w:t xml:space="preserve"> and the stress can </w:t>
      </w:r>
      <w:r w:rsidR="00EE6A3C">
        <w:t>only be tensile</w:t>
      </w:r>
      <w:r w:rsidR="00EA15AD">
        <w:t xml:space="preserve">. Therefore the stress in the ligaments was </w:t>
      </w:r>
    </w:p>
    <w:p w:rsidR="00EA15AD" w:rsidRDefault="00A5047B" w:rsidP="00EA15AD">
      <m:oMathPara>
        <m:oMath>
          <m:sSub>
            <m:sSubPr>
              <m:ctrlPr>
                <w:rPr>
                  <w:rFonts w:ascii="Cambria Math" w:hAnsi="Cambria Math"/>
                  <w:i/>
                </w:rPr>
              </m:ctrlPr>
            </m:sSubPr>
            <m:e>
              <m:r>
                <w:rPr>
                  <w:rFonts w:ascii="Cambria Math" w:hAnsi="Cambria Math"/>
                </w:rPr>
                <m:t>σ</m:t>
              </m:r>
            </m:e>
            <m:sub>
              <m:r>
                <w:rPr>
                  <w:rFonts w:ascii="Cambria Math" w:hAnsi="Cambria Math"/>
                </w:rPr>
                <m:t>y</m:t>
              </m:r>
            </m:sub>
          </m:sSub>
          <m:r>
            <w:rPr>
              <w:rFonts w:ascii="Cambria Math" w:hAnsi="Cambria Math"/>
            </w:rPr>
            <m:t>=</m:t>
          </m:r>
          <m:f>
            <m:fPr>
              <m:ctrlPr>
                <w:rPr>
                  <w:rFonts w:ascii="Cambria Math" w:hAnsi="Cambria Math"/>
                  <w:i/>
                </w:rPr>
              </m:ctrlPr>
            </m:fPr>
            <m:num>
              <m:r>
                <w:rPr>
                  <w:rFonts w:ascii="Cambria Math" w:hAnsi="Cambria Math"/>
                </w:rPr>
                <m:t>E</m:t>
              </m:r>
            </m:num>
            <m:den>
              <m:r>
                <w:rPr>
                  <w:rFonts w:ascii="Cambria Math" w:hAnsi="Cambria Math"/>
                </w:rPr>
                <m:t>3</m:t>
              </m:r>
            </m:den>
          </m:f>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y</m:t>
                  </m:r>
                </m:sub>
              </m:sSub>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sSub>
                        <m:sSubPr>
                          <m:ctrlPr>
                            <w:rPr>
                              <w:rFonts w:ascii="Cambria Math" w:hAnsi="Cambria Math"/>
                              <w:i/>
                            </w:rPr>
                          </m:ctrlPr>
                        </m:sSubPr>
                        <m:e>
                          <m:r>
                            <w:rPr>
                              <w:rFonts w:ascii="Cambria Math" w:hAnsi="Cambria Math"/>
                            </w:rPr>
                            <m:t>α</m:t>
                          </m:r>
                        </m:e>
                        <m:sub>
                          <m:r>
                            <w:rPr>
                              <w:rFonts w:ascii="Cambria Math" w:hAnsi="Cambria Math"/>
                            </w:rPr>
                            <m:t>y</m:t>
                          </m:r>
                        </m:sub>
                      </m:sSub>
                    </m:e>
                    <m:sup>
                      <m:r>
                        <w:rPr>
                          <w:rFonts w:ascii="Cambria Math" w:hAnsi="Cambria Math"/>
                        </w:rPr>
                        <m:t>2</m:t>
                      </m:r>
                    </m:sup>
                  </m:sSup>
                </m:den>
              </m:f>
            </m:e>
          </m:d>
        </m:oMath>
      </m:oMathPara>
    </w:p>
    <w:p w:rsidR="002857D4" w:rsidRDefault="00EA15AD" w:rsidP="00EA15AD">
      <w:pPr>
        <w:spacing w:line="480" w:lineRule="auto"/>
        <w:ind w:firstLine="0"/>
      </w:pPr>
      <w:proofErr w:type="gramStart"/>
      <w:r>
        <w:rPr>
          <w:rFonts w:cs="Calibri"/>
        </w:rPr>
        <w:t>where</w:t>
      </w:r>
      <w:proofErr w:type="gramEnd"/>
      <w:r>
        <w:rPr>
          <w:rFonts w:cs="Calibri"/>
        </w:rPr>
        <w:t xml:space="preserve"> </w:t>
      </w:r>
      <w:r>
        <w:t>E is the Young's Modulus and</w:t>
      </w:r>
      <w:r>
        <w:rPr>
          <w:rFonts w:cs="Calibri"/>
        </w:rPr>
        <w:t xml:space="preserve"> α</w:t>
      </w:r>
      <w:r>
        <w:t xml:space="preserve"> is the stretch (L/L</w:t>
      </w:r>
      <w:r>
        <w:rPr>
          <w:vertAlign w:val="subscript"/>
        </w:rPr>
        <w:t>intial</w:t>
      </w:r>
      <w:r>
        <w:t>)</w:t>
      </w:r>
      <w:r w:rsidRPr="00685FB2">
        <w:rPr>
          <w:shd w:val="clear" w:color="auto" w:fill="FFFFFF"/>
        </w:rPr>
        <w:t xml:space="preserve"> </w:t>
      </w:r>
      <w:r>
        <w:rPr>
          <w:shd w:val="clear" w:color="auto" w:fill="FFFFFF"/>
        </w:rPr>
        <w:t xml:space="preserve">in the subscripted direction. The </w:t>
      </w:r>
      <w:r w:rsidR="009E1707">
        <w:rPr>
          <w:shd w:val="clear" w:color="auto" w:fill="FFFFFF"/>
        </w:rPr>
        <w:t>initial</w:t>
      </w:r>
      <w:r>
        <w:rPr>
          <w:shd w:val="clear" w:color="auto" w:fill="FFFFFF"/>
        </w:rPr>
        <w:t xml:space="preserve"> length used in our model was the distance at the neutral position.</w:t>
      </w:r>
      <w:r w:rsidR="008005CF">
        <w:rPr>
          <w:shd w:val="clear" w:color="auto" w:fill="FFFFFF"/>
        </w:rPr>
        <w:t xml:space="preserve"> </w:t>
      </w:r>
      <w:r w:rsidR="009E1707">
        <w:rPr>
          <w:shd w:val="clear" w:color="auto" w:fill="FFFFFF"/>
        </w:rPr>
        <w:t xml:space="preserve">The lengths were the measured distance between the points selected for the insertions of the ligaments. </w:t>
      </w:r>
      <w:r w:rsidR="002857D4">
        <w:t xml:space="preserve">Using data from </w:t>
      </w:r>
      <w:proofErr w:type="spellStart"/>
      <w:r w:rsidR="002857D4">
        <w:t>Pintar</w:t>
      </w:r>
      <w:proofErr w:type="spellEnd"/>
      <w:r w:rsidR="002857D4">
        <w:t xml:space="preserve"> </w:t>
      </w:r>
      <w:proofErr w:type="gramStart"/>
      <w:r w:rsidR="002857D4">
        <w:t>et</w:t>
      </w:r>
      <w:proofErr w:type="gramEnd"/>
      <w:r w:rsidR="002857D4">
        <w:t xml:space="preserve"> al.</w:t>
      </w:r>
      <w:r w:rsidR="008570C6">
        <w:rPr>
          <w:vertAlign w:val="superscript"/>
        </w:rPr>
        <w:t>43</w:t>
      </w:r>
      <w:r w:rsidR="0019150B">
        <w:t xml:space="preserve"> the Young's Modulus constants were</w:t>
      </w:r>
      <w:r w:rsidR="002857D4">
        <w:t xml:space="preserve"> obtained. </w:t>
      </w:r>
      <w:r w:rsidR="0019150B" w:rsidRPr="0019150B">
        <w:t>The</w:t>
      </w:r>
      <w:r w:rsidR="0019150B">
        <w:t xml:space="preserve"> length changes measured for each </w:t>
      </w:r>
      <w:r w:rsidR="00EE6A3C">
        <w:t>subject</w:t>
      </w:r>
      <w:r w:rsidR="0019150B">
        <w:t xml:space="preserve"> were found at the all vertices giving a stress profiles for the ligaments.</w:t>
      </w:r>
      <w:r w:rsidR="009E1707">
        <w:t xml:space="preserve"> The </w:t>
      </w:r>
      <w:r w:rsidR="00A9677B">
        <w:t>ligaments analyzed</w:t>
      </w:r>
      <w:r w:rsidR="009E1707">
        <w:t xml:space="preserve"> in this study were the intertransverse ligaments</w:t>
      </w:r>
      <w:r w:rsidR="00AB6CD9">
        <w:t xml:space="preserve"> (ITL)</w:t>
      </w:r>
      <w:r w:rsidR="009E1707">
        <w:t xml:space="preserve">, both left and right, the </w:t>
      </w:r>
      <w:r w:rsidR="009E1707" w:rsidRPr="009E1707">
        <w:t>supraspinous ligament</w:t>
      </w:r>
      <w:r w:rsidR="00AB6CD9">
        <w:t xml:space="preserve"> (SSL)</w:t>
      </w:r>
      <w:r w:rsidR="009E1707">
        <w:t>, and the interspinal ligament</w:t>
      </w:r>
      <w:r w:rsidR="00AB6CD9">
        <w:t xml:space="preserve"> (ISL)</w:t>
      </w:r>
      <w:r w:rsidR="009E1707">
        <w:t xml:space="preserve">. </w:t>
      </w:r>
      <w:r w:rsidR="006F4B3E">
        <w:t xml:space="preserve"> These ligaments stresses were found for all three activities at each major frame.</w:t>
      </w:r>
    </w:p>
    <w:p w:rsidR="00D65820" w:rsidRDefault="00D65820" w:rsidP="00EE6A3C">
      <w:pPr>
        <w:pStyle w:val="Heading2"/>
        <w:numPr>
          <w:ilvl w:val="1"/>
          <w:numId w:val="3"/>
        </w:numPr>
      </w:pPr>
      <w:bookmarkStart w:id="142" w:name="_Toc356565930"/>
      <w:r>
        <w:t>Validation</w:t>
      </w:r>
      <w:bookmarkEnd w:id="142"/>
    </w:p>
    <w:p w:rsidR="00C3307C" w:rsidRDefault="00FD2665" w:rsidP="00D65820">
      <w:pPr>
        <w:spacing w:line="480" w:lineRule="auto"/>
      </w:pPr>
      <w:r>
        <w:t xml:space="preserve">The main question in the validation is whether or not the model created is an accurate representation of what occurs in vivo. </w:t>
      </w:r>
      <w:r w:rsidR="00935C54">
        <w:t>All parts of the code were tested with simulation</w:t>
      </w:r>
      <w:r w:rsidR="00EE6A3C">
        <w:t>s</w:t>
      </w:r>
      <w:r w:rsidR="00935C54">
        <w:t xml:space="preserve"> to determine if the results were as expected. A simulation code was written for the disc spacing coordinate frame code to make sure no matter the orientation of the disc that the code would keep the coordinate </w:t>
      </w:r>
      <w:r w:rsidR="00433602">
        <w:t>frame consistent. This simulation consisted of 2 rigid plates which were rotated into different orientations. The code was then run to determine if it could reorient the plates.</w:t>
      </w:r>
      <w:r w:rsidR="00935C54">
        <w:t xml:space="preserve"> </w:t>
      </w:r>
      <w:r w:rsidR="00790306">
        <w:t xml:space="preserve">This code was also used to determine if the un-deformed length measurement was working as intended. For this simulation once the plates had been rotated an average stress was applied and the un-deformed length was calculated. For ease of calculation, this code was done with linear elastic material modeling with a Young's Modulus of 1 MPa. </w:t>
      </w:r>
      <w:r w:rsidR="00935C54">
        <w:t>For the stress validation t</w:t>
      </w:r>
      <w:r>
        <w:t xml:space="preserve">he first step was to create a finite element simulator. </w:t>
      </w:r>
      <w:r w:rsidR="00D34E85">
        <w:t>This simulator allowed for the manipulation of a disc model between two rigid plates. By displacing the top rigid plate a stress was found in the</w:t>
      </w:r>
      <w:r w:rsidR="00433602">
        <w:t xml:space="preserve"> disc</w:t>
      </w:r>
      <w:r w:rsidR="00D34E85">
        <w:t xml:space="preserve">. </w:t>
      </w:r>
      <w:r w:rsidR="00433602">
        <w:t xml:space="preserve">This was compared to the </w:t>
      </w:r>
      <w:r w:rsidR="00433602">
        <w:lastRenderedPageBreak/>
        <w:t>stress calculated f</w:t>
      </w:r>
      <w:r w:rsidR="00D34E85">
        <w:t>rom the displacement</w:t>
      </w:r>
      <w:r w:rsidR="00433602">
        <w:t xml:space="preserve"> when</w:t>
      </w:r>
      <w:r w:rsidR="00D34E85">
        <w:t xml:space="preserve"> inputted into the discrete code.</w:t>
      </w:r>
      <w:r>
        <w:t xml:space="preserve">  Further </w:t>
      </w:r>
      <w:r w:rsidR="00935C54">
        <w:t xml:space="preserve">stress </w:t>
      </w:r>
      <w:r>
        <w:t xml:space="preserve">validation was done comparing with in vivo, in vitro tests, and finite element models with the results of </w:t>
      </w:r>
      <w:r w:rsidR="00EE6A3C">
        <w:t xml:space="preserve">from </w:t>
      </w:r>
      <w:r>
        <w:t>our data.</w:t>
      </w:r>
    </w:p>
    <w:p w:rsidR="00C3307C" w:rsidRDefault="00C3307C">
      <w:pPr>
        <w:spacing w:after="0" w:line="240" w:lineRule="auto"/>
        <w:ind w:firstLine="0"/>
      </w:pPr>
      <w:r>
        <w:br w:type="page"/>
      </w:r>
    </w:p>
    <w:p w:rsidR="00C73974" w:rsidRPr="0008127D" w:rsidRDefault="001A0B27" w:rsidP="001A0B27">
      <w:pPr>
        <w:pStyle w:val="Heading1"/>
        <w:spacing w:line="480" w:lineRule="auto"/>
        <w:jc w:val="center"/>
      </w:pPr>
      <w:bookmarkStart w:id="143" w:name="_Toc356565931"/>
      <w:proofErr w:type="gramStart"/>
      <w:r>
        <w:lastRenderedPageBreak/>
        <w:t>Chapter 3.</w:t>
      </w:r>
      <w:proofErr w:type="gramEnd"/>
      <w:r>
        <w:t xml:space="preserve"> </w:t>
      </w:r>
      <w:r w:rsidR="00CB7EBF">
        <w:t>Results</w:t>
      </w:r>
      <w:bookmarkEnd w:id="143"/>
    </w:p>
    <w:p w:rsidR="0070444A" w:rsidRDefault="0070444A" w:rsidP="00EE6A3C">
      <w:pPr>
        <w:pStyle w:val="Heading2"/>
        <w:numPr>
          <w:ilvl w:val="1"/>
          <w:numId w:val="17"/>
        </w:numPr>
        <w:spacing w:line="480" w:lineRule="auto"/>
        <w:ind w:left="720" w:hanging="702"/>
      </w:pPr>
      <w:bookmarkStart w:id="144" w:name="_Toc356565932"/>
      <w:bookmarkEnd w:id="79"/>
      <w:r>
        <w:t>Kinematic Results</w:t>
      </w:r>
      <w:bookmarkEnd w:id="144"/>
    </w:p>
    <w:p w:rsidR="0070444A" w:rsidRDefault="0070444A" w:rsidP="00EE6A3C">
      <w:pPr>
        <w:pStyle w:val="Heading3"/>
        <w:numPr>
          <w:ilvl w:val="2"/>
          <w:numId w:val="17"/>
        </w:numPr>
        <w:spacing w:line="480" w:lineRule="auto"/>
      </w:pPr>
      <w:bookmarkStart w:id="145" w:name="_Toc356565933"/>
      <w:r>
        <w:t>Healthy Group</w:t>
      </w:r>
      <w:bookmarkEnd w:id="145"/>
    </w:p>
    <w:p w:rsidR="0070444A" w:rsidRDefault="003A44A1" w:rsidP="00165E45">
      <w:pPr>
        <w:spacing w:line="480" w:lineRule="auto"/>
      </w:pPr>
      <w:r>
        <w:t xml:space="preserve">During the flexion extension activity the healthy group achieved rotations of </w:t>
      </w:r>
      <w:r w:rsidR="00860BC9">
        <w:t>11.83°, 9.55°, 12.16°, and 13.05° of in</w:t>
      </w:r>
      <w:r w:rsidR="00176E2D">
        <w:t>-</w:t>
      </w:r>
      <w:r w:rsidR="00860BC9">
        <w:t>plane motion at L1/L2, L2/L3, L3/L4, and L4/L5 respectively.  This is quite a bit larger than the 2.32°, 2.47°, 1.96°, and 2.09° degrees of combined out-of-plane rotations at L1/L2, L2/L3, L3/L4, and L4/L5 respectively (Fig. 1</w:t>
      </w:r>
      <w:r w:rsidR="00C73B8E">
        <w:t>7</w:t>
      </w:r>
      <w:r w:rsidR="00860BC9">
        <w:t xml:space="preserve">).  It can be seen that </w:t>
      </w:r>
      <w:r w:rsidR="00165E45">
        <w:t>the flexion extension activity</w:t>
      </w:r>
      <w:r w:rsidR="00B8738D">
        <w:t>,</w:t>
      </w:r>
      <w:r w:rsidR="00165E45">
        <w:t xml:space="preserve"> while complex</w:t>
      </w:r>
      <w:r w:rsidR="00B8738D">
        <w:t>,</w:t>
      </w:r>
      <w:r w:rsidR="00165E45">
        <w:t xml:space="preserve"> the healthy group</w:t>
      </w:r>
      <w:r w:rsidR="00B8738D">
        <w:t xml:space="preserve"> had</w:t>
      </w:r>
      <w:r w:rsidR="00165E45">
        <w:t xml:space="preserve"> majority of the rotations happen in plane.</w:t>
      </w:r>
      <w:r w:rsidR="00B8738D">
        <w:t xml:space="preserve"> </w:t>
      </w:r>
    </w:p>
    <w:p w:rsidR="00165E45" w:rsidRPr="004C5E70" w:rsidRDefault="00165E45" w:rsidP="00165E45">
      <w:pPr>
        <w:spacing w:line="480" w:lineRule="auto"/>
      </w:pPr>
    </w:p>
    <w:p w:rsidR="0070444A" w:rsidRDefault="00860BC9" w:rsidP="0070444A">
      <w:pPr>
        <w:ind w:firstLine="0"/>
        <w:jc w:val="center"/>
      </w:pPr>
      <w:r>
        <w:rPr>
          <w:noProof/>
          <w:lang w:bidi="ar-SA"/>
        </w:rPr>
        <w:drawing>
          <wp:inline distT="0" distB="0" distL="0" distR="0">
            <wp:extent cx="4610100" cy="2766060"/>
            <wp:effectExtent l="19050" t="0" r="0" b="0"/>
            <wp:docPr id="302"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0" cstate="print"/>
                    <a:srcRect/>
                    <a:stretch>
                      <a:fillRect/>
                    </a:stretch>
                  </pic:blipFill>
                  <pic:spPr bwMode="auto">
                    <a:xfrm>
                      <a:off x="0" y="0"/>
                      <a:ext cx="4610100" cy="2766060"/>
                    </a:xfrm>
                    <a:prstGeom prst="rect">
                      <a:avLst/>
                    </a:prstGeom>
                    <a:noFill/>
                  </pic:spPr>
                </pic:pic>
              </a:graphicData>
            </a:graphic>
          </wp:inline>
        </w:drawing>
      </w:r>
    </w:p>
    <w:p w:rsidR="00176E2D" w:rsidRDefault="00176E2D" w:rsidP="00176E2D">
      <w:pPr>
        <w:pStyle w:val="Caption"/>
      </w:pPr>
      <w:bookmarkStart w:id="146" w:name="_Toc356801446"/>
      <w:proofErr w:type="gramStart"/>
      <w:r w:rsidRPr="004349F3">
        <w:t xml:space="preserve">Figure </w:t>
      </w:r>
      <w:fldSimple w:instr=" SEQ Figure \* ARABIC ">
        <w:r w:rsidR="00C73B8E">
          <w:rPr>
            <w:noProof/>
          </w:rPr>
          <w:t>17</w:t>
        </w:r>
      </w:fldSimple>
      <w:r w:rsidRPr="004349F3">
        <w:t>.</w:t>
      </w:r>
      <w:proofErr w:type="gramEnd"/>
      <w:r>
        <w:t xml:space="preserve"> </w:t>
      </w:r>
      <w:r w:rsidR="004E02CB">
        <w:t>The overall a</w:t>
      </w:r>
      <w:r>
        <w:t xml:space="preserve">mount of rotation </w:t>
      </w:r>
      <w:r w:rsidR="004E02CB">
        <w:t xml:space="preserve">achieved </w:t>
      </w:r>
      <w:r>
        <w:t xml:space="preserve">for each </w:t>
      </w:r>
      <w:r w:rsidR="004E02CB">
        <w:t xml:space="preserve">spinal </w:t>
      </w:r>
      <w:r>
        <w:t>level during the flexion extension activity.</w:t>
      </w:r>
      <w:bookmarkEnd w:id="146"/>
      <w:r>
        <w:t xml:space="preserve"> </w:t>
      </w:r>
    </w:p>
    <w:p w:rsidR="0070444A" w:rsidRDefault="0070444A" w:rsidP="0070444A">
      <w:pPr>
        <w:ind w:firstLine="0"/>
        <w:jc w:val="center"/>
      </w:pPr>
    </w:p>
    <w:p w:rsidR="00165E45" w:rsidRDefault="00165E45">
      <w:pPr>
        <w:spacing w:after="0" w:line="240" w:lineRule="auto"/>
        <w:ind w:firstLine="0"/>
      </w:pPr>
      <w:r>
        <w:br w:type="page"/>
      </w:r>
    </w:p>
    <w:p w:rsidR="00165E45" w:rsidRDefault="00176E2D" w:rsidP="00165E45">
      <w:pPr>
        <w:spacing w:line="480" w:lineRule="auto"/>
        <w:ind w:firstLine="0"/>
      </w:pPr>
      <w:r>
        <w:lastRenderedPageBreak/>
        <w:tab/>
        <w:t>The complexity of motion increased during the lateral bending activity for the healthy group. During this activity the group had 9.69°, 10.27°, 10.12°, and 10.53° of in-plane rotations and 8.95°, 9.75°, 9.03°, and 9.37° of out-of-plane rotations at L1/L2, L2/L3, L3/L4, an</w:t>
      </w:r>
      <w:r w:rsidR="00362A9A">
        <w:t>d L4/L5 respectively (Fig. 1</w:t>
      </w:r>
      <w:r w:rsidR="00C73B8E">
        <w:t>8</w:t>
      </w:r>
      <w:r w:rsidR="00362A9A">
        <w:t xml:space="preserve">). </w:t>
      </w:r>
      <w:r w:rsidR="007E09F4">
        <w:t xml:space="preserve"> </w:t>
      </w:r>
      <w:r w:rsidR="00D86432">
        <w:t>Much different from flexion-extension activity, lateral bending has nearly equal overall rotation amounts between in-plane and out-of-plane rotations.</w:t>
      </w:r>
    </w:p>
    <w:p w:rsidR="00D86432" w:rsidRDefault="00D86432" w:rsidP="00165E45">
      <w:pPr>
        <w:spacing w:line="480" w:lineRule="auto"/>
        <w:ind w:firstLine="0"/>
      </w:pPr>
    </w:p>
    <w:p w:rsidR="0070444A" w:rsidRDefault="0070444A" w:rsidP="0070444A">
      <w:pPr>
        <w:ind w:firstLine="0"/>
        <w:jc w:val="center"/>
      </w:pPr>
      <w:r>
        <w:rPr>
          <w:noProof/>
          <w:lang w:bidi="ar-SA"/>
        </w:rPr>
        <w:drawing>
          <wp:inline distT="0" distB="0" distL="0" distR="0">
            <wp:extent cx="4610100" cy="2766060"/>
            <wp:effectExtent l="19050" t="0" r="0" b="0"/>
            <wp:docPr id="12"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1" cstate="print"/>
                    <a:srcRect/>
                    <a:stretch>
                      <a:fillRect/>
                    </a:stretch>
                  </pic:blipFill>
                  <pic:spPr bwMode="auto">
                    <a:xfrm>
                      <a:off x="0" y="0"/>
                      <a:ext cx="4610100" cy="2766060"/>
                    </a:xfrm>
                    <a:prstGeom prst="rect">
                      <a:avLst/>
                    </a:prstGeom>
                    <a:noFill/>
                  </pic:spPr>
                </pic:pic>
              </a:graphicData>
            </a:graphic>
          </wp:inline>
        </w:drawing>
      </w:r>
    </w:p>
    <w:p w:rsidR="00176E2D" w:rsidRPr="0017107F" w:rsidRDefault="00176E2D" w:rsidP="00176E2D">
      <w:pPr>
        <w:pStyle w:val="Caption"/>
        <w:ind w:firstLine="0"/>
      </w:pPr>
      <w:bookmarkStart w:id="147" w:name="_Toc356801447"/>
      <w:proofErr w:type="gramStart"/>
      <w:r w:rsidRPr="004349F3">
        <w:t xml:space="preserve">Figure </w:t>
      </w:r>
      <w:fldSimple w:instr=" SEQ Figure \* ARABIC ">
        <w:r w:rsidR="00C73B8E">
          <w:rPr>
            <w:noProof/>
          </w:rPr>
          <w:t>18</w:t>
        </w:r>
      </w:fldSimple>
      <w:r w:rsidRPr="004349F3">
        <w:t>.</w:t>
      </w:r>
      <w:proofErr w:type="gramEnd"/>
      <w:r>
        <w:t xml:space="preserve"> </w:t>
      </w:r>
      <w:r w:rsidR="004E02CB">
        <w:t xml:space="preserve">The overall amount of rotation achieved for each spinal level during the </w:t>
      </w:r>
      <w:r>
        <w:t>lateral bending activity.</w:t>
      </w:r>
      <w:bookmarkEnd w:id="147"/>
      <w:r>
        <w:t xml:space="preserve"> </w:t>
      </w:r>
    </w:p>
    <w:p w:rsidR="00176E2D" w:rsidRDefault="00176E2D" w:rsidP="0070444A">
      <w:pPr>
        <w:ind w:firstLine="0"/>
        <w:jc w:val="center"/>
      </w:pPr>
    </w:p>
    <w:p w:rsidR="00596F5C" w:rsidRDefault="000A160C" w:rsidP="004E02CB">
      <w:pPr>
        <w:spacing w:line="480" w:lineRule="auto"/>
        <w:ind w:firstLine="0"/>
      </w:pPr>
      <w:r>
        <w:tab/>
      </w:r>
    </w:p>
    <w:p w:rsidR="00596F5C" w:rsidRDefault="00596F5C" w:rsidP="004E02CB">
      <w:pPr>
        <w:spacing w:line="480" w:lineRule="auto"/>
        <w:ind w:firstLine="0"/>
      </w:pPr>
    </w:p>
    <w:p w:rsidR="00596F5C" w:rsidRDefault="00596F5C" w:rsidP="004E02CB">
      <w:pPr>
        <w:spacing w:line="480" w:lineRule="auto"/>
        <w:ind w:firstLine="0"/>
      </w:pPr>
    </w:p>
    <w:p w:rsidR="0070444A" w:rsidRDefault="00881D28" w:rsidP="00596F5C">
      <w:pPr>
        <w:spacing w:line="480" w:lineRule="auto"/>
      </w:pPr>
      <w:r>
        <w:lastRenderedPageBreak/>
        <w:t xml:space="preserve"> </w:t>
      </w:r>
      <w:r w:rsidR="0098193B">
        <w:t xml:space="preserve">Axial rotation was the most complex activity with out-of-plane rotations of </w:t>
      </w:r>
      <w:r w:rsidR="004E02CB">
        <w:t>8.8°, 8°, 8.18°, and 8.25° at L1/L2, L2/L3, L3/L4, and L4/L5 respectively. This is more than double the in-plane rotations of 3.21°, 3.42°, 3.77°, and 3.17° at the same levels (Fig. 1</w:t>
      </w:r>
      <w:r w:rsidR="00C73B8E">
        <w:t>9</w:t>
      </w:r>
      <w:r w:rsidR="004E02CB">
        <w:t>).  It would appear that a simple twist even for normal lumbar spine is not a simple motion but rather complicated.</w:t>
      </w:r>
    </w:p>
    <w:p w:rsidR="00EF23E3" w:rsidRDefault="00EF23E3" w:rsidP="00596F5C">
      <w:pPr>
        <w:spacing w:line="480" w:lineRule="auto"/>
      </w:pPr>
    </w:p>
    <w:p w:rsidR="0070444A" w:rsidRDefault="0070444A" w:rsidP="0070444A">
      <w:pPr>
        <w:ind w:firstLine="0"/>
        <w:jc w:val="center"/>
      </w:pPr>
      <w:r>
        <w:rPr>
          <w:noProof/>
          <w:lang w:bidi="ar-SA"/>
        </w:rPr>
        <w:drawing>
          <wp:inline distT="0" distB="0" distL="0" distR="0">
            <wp:extent cx="4610100" cy="2766060"/>
            <wp:effectExtent l="19050" t="0" r="0" b="0"/>
            <wp:docPr id="30"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2" cstate="print"/>
                    <a:srcRect/>
                    <a:stretch>
                      <a:fillRect/>
                    </a:stretch>
                  </pic:blipFill>
                  <pic:spPr bwMode="auto">
                    <a:xfrm>
                      <a:off x="0" y="0"/>
                      <a:ext cx="4610100" cy="2766060"/>
                    </a:xfrm>
                    <a:prstGeom prst="rect">
                      <a:avLst/>
                    </a:prstGeom>
                    <a:noFill/>
                  </pic:spPr>
                </pic:pic>
              </a:graphicData>
            </a:graphic>
          </wp:inline>
        </w:drawing>
      </w:r>
    </w:p>
    <w:p w:rsidR="0098193B" w:rsidRPr="0017107F" w:rsidRDefault="0098193B" w:rsidP="0098193B">
      <w:pPr>
        <w:pStyle w:val="Caption"/>
        <w:ind w:firstLine="0"/>
      </w:pPr>
      <w:bookmarkStart w:id="148" w:name="_Toc356801448"/>
      <w:proofErr w:type="gramStart"/>
      <w:r w:rsidRPr="004349F3">
        <w:t xml:space="preserve">Figure </w:t>
      </w:r>
      <w:fldSimple w:instr=" SEQ Figure \* ARABIC ">
        <w:r w:rsidR="00C73B8E">
          <w:rPr>
            <w:noProof/>
          </w:rPr>
          <w:t>19</w:t>
        </w:r>
      </w:fldSimple>
      <w:r w:rsidRPr="004349F3">
        <w:t>.</w:t>
      </w:r>
      <w:proofErr w:type="gramEnd"/>
      <w:r>
        <w:t xml:space="preserve"> </w:t>
      </w:r>
      <w:r w:rsidR="004E02CB">
        <w:t xml:space="preserve">The overall amount of rotation achieved for each spinal level during the </w:t>
      </w:r>
      <w:r>
        <w:t>axial rotation activity.</w:t>
      </w:r>
      <w:bookmarkEnd w:id="148"/>
      <w:r>
        <w:t xml:space="preserve"> </w:t>
      </w:r>
    </w:p>
    <w:p w:rsidR="0070444A" w:rsidRDefault="0070444A" w:rsidP="004E02CB">
      <w:pPr>
        <w:spacing w:line="480" w:lineRule="auto"/>
        <w:ind w:firstLine="0"/>
        <w:jc w:val="center"/>
      </w:pPr>
    </w:p>
    <w:p w:rsidR="00596F5C" w:rsidRDefault="00596F5C" w:rsidP="004E02CB">
      <w:pPr>
        <w:spacing w:line="480" w:lineRule="auto"/>
        <w:ind w:firstLine="0"/>
        <w:jc w:val="center"/>
      </w:pPr>
    </w:p>
    <w:p w:rsidR="00596F5C" w:rsidRDefault="00596F5C" w:rsidP="004E02CB">
      <w:pPr>
        <w:spacing w:line="480" w:lineRule="auto"/>
        <w:ind w:firstLine="0"/>
        <w:jc w:val="center"/>
      </w:pPr>
    </w:p>
    <w:p w:rsidR="00596F5C" w:rsidRDefault="00596F5C" w:rsidP="004E02CB">
      <w:pPr>
        <w:spacing w:line="480" w:lineRule="auto"/>
        <w:ind w:firstLine="0"/>
        <w:jc w:val="center"/>
      </w:pPr>
    </w:p>
    <w:p w:rsidR="00596F5C" w:rsidRDefault="00596F5C" w:rsidP="004E02CB">
      <w:pPr>
        <w:spacing w:line="480" w:lineRule="auto"/>
        <w:ind w:firstLine="0"/>
        <w:jc w:val="center"/>
      </w:pPr>
    </w:p>
    <w:p w:rsidR="0070444A" w:rsidRDefault="0070444A" w:rsidP="00EE6A3C">
      <w:pPr>
        <w:pStyle w:val="Heading3"/>
        <w:numPr>
          <w:ilvl w:val="2"/>
          <w:numId w:val="17"/>
        </w:numPr>
        <w:spacing w:line="480" w:lineRule="auto"/>
      </w:pPr>
      <w:bookmarkStart w:id="149" w:name="_Toc356565934"/>
      <w:r>
        <w:lastRenderedPageBreak/>
        <w:t>Low Back Pain Group</w:t>
      </w:r>
      <w:bookmarkEnd w:id="149"/>
    </w:p>
    <w:p w:rsidR="0070444A" w:rsidRDefault="0063442F" w:rsidP="004E02CB">
      <w:pPr>
        <w:spacing w:line="480" w:lineRule="auto"/>
      </w:pPr>
      <w:r>
        <w:t xml:space="preserve">Once the subjects start to experience pain the flexion-extension activity becomes increasingly more complex. For the low back pain subjects it can be seen that over all levels the out-of-plane rotations were anywhere from 50% to almost equal to that of in-plane rotations. The worst level was L1/L2 which had in-plane 11.7° compared to 10.7° of out-of-plane rotation. Next would be L2/L3 level which experienced 11.52° in-plane and 7.89° out-of-plane. This was followed by the L3/L4 level with 11.67° and 6.18° of in-plane and out-of-plane rotations respectively.  Finally was L4/L5 level which had the highest amount of in-plane rotation of all levels at 15.78° and 9.08° of out-of-plane rotation (Fig. </w:t>
      </w:r>
      <w:r w:rsidR="00C73B8E">
        <w:t>20</w:t>
      </w:r>
      <w:r>
        <w:t>).</w:t>
      </w:r>
    </w:p>
    <w:p w:rsidR="00EF23E3" w:rsidRPr="004C5E70" w:rsidRDefault="00EF23E3" w:rsidP="004E02CB">
      <w:pPr>
        <w:spacing w:line="480" w:lineRule="auto"/>
      </w:pPr>
    </w:p>
    <w:p w:rsidR="0070444A" w:rsidRDefault="0070444A" w:rsidP="0070444A">
      <w:pPr>
        <w:spacing w:line="480" w:lineRule="auto"/>
        <w:ind w:firstLine="0"/>
        <w:jc w:val="center"/>
      </w:pPr>
      <w:r>
        <w:rPr>
          <w:noProof/>
          <w:lang w:bidi="ar-SA"/>
        </w:rPr>
        <w:drawing>
          <wp:inline distT="0" distB="0" distL="0" distR="0">
            <wp:extent cx="4602480" cy="2766060"/>
            <wp:effectExtent l="19050" t="0" r="7620" b="0"/>
            <wp:docPr id="253"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3" cstate="print"/>
                    <a:srcRect/>
                    <a:stretch>
                      <a:fillRect/>
                    </a:stretch>
                  </pic:blipFill>
                  <pic:spPr bwMode="auto">
                    <a:xfrm>
                      <a:off x="0" y="0"/>
                      <a:ext cx="4602480" cy="2766060"/>
                    </a:xfrm>
                    <a:prstGeom prst="rect">
                      <a:avLst/>
                    </a:prstGeom>
                    <a:noFill/>
                  </pic:spPr>
                </pic:pic>
              </a:graphicData>
            </a:graphic>
          </wp:inline>
        </w:drawing>
      </w:r>
    </w:p>
    <w:p w:rsidR="008A468A" w:rsidRDefault="008A468A" w:rsidP="008A468A">
      <w:pPr>
        <w:pStyle w:val="Caption"/>
        <w:ind w:firstLine="0"/>
      </w:pPr>
      <w:bookmarkStart w:id="150" w:name="_Toc356801449"/>
      <w:proofErr w:type="gramStart"/>
      <w:r w:rsidRPr="004349F3">
        <w:t xml:space="preserve">Figure </w:t>
      </w:r>
      <w:fldSimple w:instr=" SEQ Figure \* ARABIC ">
        <w:r w:rsidR="00C73B8E">
          <w:rPr>
            <w:noProof/>
          </w:rPr>
          <w:t>20</w:t>
        </w:r>
      </w:fldSimple>
      <w:r w:rsidRPr="004349F3">
        <w:t>.</w:t>
      </w:r>
      <w:proofErr w:type="gramEnd"/>
      <w:r>
        <w:t xml:space="preserve"> The overall amount of rotation achieved for each spinal level during the flexion extension activity.</w:t>
      </w:r>
      <w:bookmarkEnd w:id="150"/>
      <w:r>
        <w:t xml:space="preserve"> </w:t>
      </w:r>
    </w:p>
    <w:p w:rsidR="0063442F" w:rsidRDefault="0063442F" w:rsidP="0063442F"/>
    <w:p w:rsidR="00596F5C" w:rsidRDefault="00596F5C" w:rsidP="0063442F">
      <w:pPr>
        <w:spacing w:line="480" w:lineRule="auto"/>
      </w:pPr>
    </w:p>
    <w:p w:rsidR="0063442F" w:rsidRDefault="0063442F" w:rsidP="0063442F">
      <w:pPr>
        <w:spacing w:line="480" w:lineRule="auto"/>
      </w:pPr>
      <w:r>
        <w:lastRenderedPageBreak/>
        <w:t xml:space="preserve">While the healthy group had nearly equal amounts of in-plane to out-of-plane rotations for the lateral bending activity, the low back pain group </w:t>
      </w:r>
      <w:r w:rsidR="0087526B">
        <w:t xml:space="preserve">showed a slightly more out-of-plane in all levels besides L1/L2 which had nearly twice as much out-of-plane to in-plane rotation. During this activity the group had 8.20°, 11.15°, 8.87°, and 8.52° of in-plane rotations and 14.35°, 11.33°, 10.57°, and 11° of out-of-plane rotations at L1/L2, L2/L3, L3/L4, and L4/L5 respectively (Fig. </w:t>
      </w:r>
      <w:r w:rsidR="006F41BB">
        <w:t>2</w:t>
      </w:r>
      <w:r w:rsidR="00C73B8E">
        <w:t>1</w:t>
      </w:r>
      <w:r w:rsidR="0087526B">
        <w:t xml:space="preserve">).  </w:t>
      </w:r>
    </w:p>
    <w:p w:rsidR="00611388" w:rsidRPr="0063442F" w:rsidRDefault="00611388" w:rsidP="0063442F">
      <w:pPr>
        <w:spacing w:line="480" w:lineRule="auto"/>
      </w:pPr>
    </w:p>
    <w:p w:rsidR="0063442F" w:rsidRDefault="0063442F" w:rsidP="0063442F">
      <w:pPr>
        <w:spacing w:line="480" w:lineRule="auto"/>
        <w:ind w:firstLine="0"/>
        <w:jc w:val="center"/>
      </w:pPr>
      <w:r>
        <w:rPr>
          <w:noProof/>
          <w:lang w:bidi="ar-SA"/>
        </w:rPr>
        <w:drawing>
          <wp:inline distT="0" distB="0" distL="0" distR="0">
            <wp:extent cx="4610100" cy="2766060"/>
            <wp:effectExtent l="19050" t="0" r="0" b="0"/>
            <wp:docPr id="10"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4" cstate="print"/>
                    <a:srcRect/>
                    <a:stretch>
                      <a:fillRect/>
                    </a:stretch>
                  </pic:blipFill>
                  <pic:spPr bwMode="auto">
                    <a:xfrm>
                      <a:off x="0" y="0"/>
                      <a:ext cx="4610100" cy="2766060"/>
                    </a:xfrm>
                    <a:prstGeom prst="rect">
                      <a:avLst/>
                    </a:prstGeom>
                    <a:noFill/>
                  </pic:spPr>
                </pic:pic>
              </a:graphicData>
            </a:graphic>
          </wp:inline>
        </w:drawing>
      </w:r>
    </w:p>
    <w:p w:rsidR="0063442F" w:rsidRDefault="0063442F" w:rsidP="0063442F">
      <w:pPr>
        <w:pStyle w:val="Caption"/>
        <w:ind w:firstLine="0"/>
      </w:pPr>
      <w:bookmarkStart w:id="151" w:name="_Toc356801450"/>
      <w:proofErr w:type="gramStart"/>
      <w:r w:rsidRPr="004349F3">
        <w:t xml:space="preserve">Figure </w:t>
      </w:r>
      <w:fldSimple w:instr=" SEQ Figure \* ARABIC ">
        <w:r w:rsidR="00C73B8E">
          <w:rPr>
            <w:noProof/>
          </w:rPr>
          <w:t>21</w:t>
        </w:r>
      </w:fldSimple>
      <w:r w:rsidRPr="004349F3">
        <w:t>.</w:t>
      </w:r>
      <w:proofErr w:type="gramEnd"/>
      <w:r>
        <w:t xml:space="preserve"> The overall amount of rotation achieved for each spinal level during the lateral bending activity.</w:t>
      </w:r>
      <w:bookmarkEnd w:id="151"/>
      <w:r>
        <w:t xml:space="preserve"> </w:t>
      </w:r>
    </w:p>
    <w:p w:rsidR="0087526B" w:rsidRDefault="0087526B" w:rsidP="0087526B">
      <w:pPr>
        <w:spacing w:line="480" w:lineRule="auto"/>
      </w:pPr>
    </w:p>
    <w:p w:rsidR="00596F5C" w:rsidRDefault="00596F5C" w:rsidP="0087526B">
      <w:pPr>
        <w:spacing w:line="480" w:lineRule="auto"/>
      </w:pPr>
    </w:p>
    <w:p w:rsidR="00596F5C" w:rsidRDefault="00596F5C" w:rsidP="0087526B">
      <w:pPr>
        <w:spacing w:line="480" w:lineRule="auto"/>
      </w:pPr>
    </w:p>
    <w:p w:rsidR="00596F5C" w:rsidRDefault="00596F5C" w:rsidP="0087526B">
      <w:pPr>
        <w:spacing w:line="480" w:lineRule="auto"/>
      </w:pPr>
    </w:p>
    <w:p w:rsidR="00596F5C" w:rsidRDefault="00596F5C" w:rsidP="0087526B">
      <w:pPr>
        <w:spacing w:line="480" w:lineRule="auto"/>
      </w:pPr>
    </w:p>
    <w:p w:rsidR="0087526B" w:rsidRPr="0087526B" w:rsidRDefault="000E5BDC" w:rsidP="0087526B">
      <w:pPr>
        <w:spacing w:line="480" w:lineRule="auto"/>
      </w:pPr>
      <w:r>
        <w:lastRenderedPageBreak/>
        <w:t xml:space="preserve">Axial rotation activity </w:t>
      </w:r>
      <w:r w:rsidR="0062302E">
        <w:t>had</w:t>
      </w:r>
      <w:r>
        <w:t xml:space="preserve"> out-of-plane rotations of 11.51°, 11.42°, 7.55°, and 9.37° at L1/L2, L2/L3, L3/L4, and L4/L5 respectively. This was anywhere between two to four times the in-plane rotations of 4.36°, 2.59°, 3.73°, and 4.47° at the same levels (Fig. </w:t>
      </w:r>
      <w:r w:rsidR="006F41BB">
        <w:t>2</w:t>
      </w:r>
      <w:r w:rsidR="00C73B8E">
        <w:t>2</w:t>
      </w:r>
      <w:r>
        <w:t xml:space="preserve">).  Spinal unit L2/L3 showed the greatest change when compared to healthy. </w:t>
      </w:r>
    </w:p>
    <w:p w:rsidR="008A468A" w:rsidRDefault="008A468A" w:rsidP="0070444A">
      <w:pPr>
        <w:spacing w:line="480" w:lineRule="auto"/>
        <w:ind w:firstLine="0"/>
        <w:jc w:val="center"/>
      </w:pPr>
    </w:p>
    <w:p w:rsidR="0070444A" w:rsidRDefault="0070444A" w:rsidP="0070444A">
      <w:pPr>
        <w:spacing w:line="480" w:lineRule="auto"/>
        <w:ind w:firstLine="0"/>
        <w:jc w:val="center"/>
      </w:pPr>
      <w:r>
        <w:rPr>
          <w:noProof/>
          <w:lang w:bidi="ar-SA"/>
        </w:rPr>
        <w:drawing>
          <wp:inline distT="0" distB="0" distL="0" distR="0">
            <wp:extent cx="4617720" cy="2781300"/>
            <wp:effectExtent l="19050" t="0" r="0" b="0"/>
            <wp:docPr id="46"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5" cstate="print"/>
                    <a:srcRect/>
                    <a:stretch>
                      <a:fillRect/>
                    </a:stretch>
                  </pic:blipFill>
                  <pic:spPr bwMode="auto">
                    <a:xfrm>
                      <a:off x="0" y="0"/>
                      <a:ext cx="4617720" cy="2781300"/>
                    </a:xfrm>
                    <a:prstGeom prst="rect">
                      <a:avLst/>
                    </a:prstGeom>
                    <a:noFill/>
                  </pic:spPr>
                </pic:pic>
              </a:graphicData>
            </a:graphic>
          </wp:inline>
        </w:drawing>
      </w:r>
    </w:p>
    <w:p w:rsidR="0087526B" w:rsidRPr="0017107F" w:rsidRDefault="0087526B" w:rsidP="0087526B">
      <w:pPr>
        <w:pStyle w:val="Caption"/>
        <w:ind w:firstLine="0"/>
      </w:pPr>
      <w:bookmarkStart w:id="152" w:name="_Toc356801451"/>
      <w:proofErr w:type="gramStart"/>
      <w:r w:rsidRPr="004349F3">
        <w:t xml:space="preserve">Figure </w:t>
      </w:r>
      <w:fldSimple w:instr=" SEQ Figure \* ARABIC ">
        <w:r w:rsidR="00C73B8E">
          <w:rPr>
            <w:noProof/>
          </w:rPr>
          <w:t>22</w:t>
        </w:r>
      </w:fldSimple>
      <w:r w:rsidRPr="004349F3">
        <w:t>.</w:t>
      </w:r>
      <w:proofErr w:type="gramEnd"/>
      <w:r>
        <w:t xml:space="preserve"> The overall amount of rotation achieved for each spinal level during the axial rotation activity.</w:t>
      </w:r>
      <w:bookmarkEnd w:id="152"/>
      <w:r>
        <w:t xml:space="preserve"> </w:t>
      </w:r>
    </w:p>
    <w:p w:rsidR="0070444A" w:rsidRDefault="0070444A" w:rsidP="0070444A">
      <w:pPr>
        <w:spacing w:line="480" w:lineRule="auto"/>
        <w:ind w:firstLine="0"/>
        <w:jc w:val="center"/>
      </w:pPr>
    </w:p>
    <w:p w:rsidR="00596F5C" w:rsidRDefault="00596F5C" w:rsidP="0070444A">
      <w:pPr>
        <w:spacing w:line="480" w:lineRule="auto"/>
        <w:ind w:firstLine="0"/>
        <w:jc w:val="center"/>
      </w:pPr>
    </w:p>
    <w:p w:rsidR="00596F5C" w:rsidRDefault="00596F5C" w:rsidP="0070444A">
      <w:pPr>
        <w:spacing w:line="480" w:lineRule="auto"/>
        <w:ind w:firstLine="0"/>
        <w:jc w:val="center"/>
      </w:pPr>
    </w:p>
    <w:p w:rsidR="00596F5C" w:rsidRPr="004C5E70" w:rsidRDefault="00596F5C" w:rsidP="0070444A">
      <w:pPr>
        <w:spacing w:line="480" w:lineRule="auto"/>
        <w:ind w:firstLine="0"/>
        <w:jc w:val="center"/>
      </w:pPr>
    </w:p>
    <w:p w:rsidR="0070444A" w:rsidRPr="004C5E70" w:rsidRDefault="0070444A" w:rsidP="00EE6A3C">
      <w:pPr>
        <w:pStyle w:val="Heading3"/>
        <w:numPr>
          <w:ilvl w:val="2"/>
          <w:numId w:val="17"/>
        </w:numPr>
        <w:spacing w:line="480" w:lineRule="auto"/>
      </w:pPr>
      <w:bookmarkStart w:id="153" w:name="_Toc356565935"/>
      <w:r>
        <w:lastRenderedPageBreak/>
        <w:t>Degenerative Group</w:t>
      </w:r>
      <w:bookmarkEnd w:id="153"/>
    </w:p>
    <w:p w:rsidR="0070444A" w:rsidRDefault="00D549F9" w:rsidP="00D549F9">
      <w:pPr>
        <w:spacing w:line="480" w:lineRule="auto"/>
      </w:pPr>
      <w:r>
        <w:t xml:space="preserve">The degenerative group showed a nearly equal amount of in-plane and out-of-plane rotation during the flexion-extension activity over all levels. </w:t>
      </w:r>
      <w:r w:rsidR="000B4C0B">
        <w:t>During this activity the group had 10.52°, 9.85°, 10.96°, and 9.13° of in-plane rotations and 9.64°, 10.17°, 8.74°, and 9° of out-of-plane rotations at L1/L2, L2/L3, L3/L4, and L4/L5 respectively (Fig. 2</w:t>
      </w:r>
      <w:r w:rsidR="00C73B8E">
        <w:t>3</w:t>
      </w:r>
      <w:r w:rsidR="000B4C0B">
        <w:t>).  The greatest change from low back pain was at the L2/L3, L3/L4, and L4/L5 levels which have had increased out-of-plane rotations that nearly equal the in-plane rotations now.</w:t>
      </w:r>
      <w:r w:rsidR="00407A89">
        <w:t xml:space="preserve"> </w:t>
      </w:r>
    </w:p>
    <w:p w:rsidR="00611388" w:rsidRPr="00BF19D0" w:rsidRDefault="00611388" w:rsidP="00D549F9">
      <w:pPr>
        <w:spacing w:line="480" w:lineRule="auto"/>
      </w:pPr>
    </w:p>
    <w:p w:rsidR="0070444A" w:rsidRDefault="0070444A" w:rsidP="00D549F9">
      <w:pPr>
        <w:spacing w:line="480" w:lineRule="auto"/>
        <w:ind w:firstLine="0"/>
        <w:jc w:val="center"/>
      </w:pPr>
      <w:r>
        <w:rPr>
          <w:noProof/>
          <w:lang w:bidi="ar-SA"/>
        </w:rPr>
        <w:drawing>
          <wp:inline distT="0" distB="0" distL="0" distR="0">
            <wp:extent cx="4610100" cy="2766060"/>
            <wp:effectExtent l="19050" t="0" r="0" b="0"/>
            <wp:docPr id="52"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6" cstate="print"/>
                    <a:srcRect/>
                    <a:stretch>
                      <a:fillRect/>
                    </a:stretch>
                  </pic:blipFill>
                  <pic:spPr bwMode="auto">
                    <a:xfrm>
                      <a:off x="0" y="0"/>
                      <a:ext cx="4610100" cy="2766060"/>
                    </a:xfrm>
                    <a:prstGeom prst="rect">
                      <a:avLst/>
                    </a:prstGeom>
                    <a:noFill/>
                  </pic:spPr>
                </pic:pic>
              </a:graphicData>
            </a:graphic>
          </wp:inline>
        </w:drawing>
      </w:r>
    </w:p>
    <w:p w:rsidR="000B4C0B" w:rsidRPr="0017107F" w:rsidRDefault="000B4C0B" w:rsidP="000B4C0B">
      <w:pPr>
        <w:pStyle w:val="Caption"/>
        <w:ind w:firstLine="0"/>
      </w:pPr>
      <w:bookmarkStart w:id="154" w:name="_Toc356801452"/>
      <w:proofErr w:type="gramStart"/>
      <w:r w:rsidRPr="004349F3">
        <w:t xml:space="preserve">Figure </w:t>
      </w:r>
      <w:fldSimple w:instr=" SEQ Figure \* ARABIC ">
        <w:r w:rsidR="00C73B8E">
          <w:rPr>
            <w:noProof/>
          </w:rPr>
          <w:t>23</w:t>
        </w:r>
      </w:fldSimple>
      <w:r w:rsidRPr="004349F3">
        <w:t>.</w:t>
      </w:r>
      <w:proofErr w:type="gramEnd"/>
      <w:r>
        <w:t xml:space="preserve"> The overall amount of rotation achieved for each spinal level during the flexion extension activity.</w:t>
      </w:r>
      <w:bookmarkEnd w:id="154"/>
      <w:r>
        <w:t xml:space="preserve"> </w:t>
      </w:r>
    </w:p>
    <w:p w:rsidR="0070444A" w:rsidRDefault="0070444A" w:rsidP="00407A89">
      <w:pPr>
        <w:spacing w:line="480" w:lineRule="auto"/>
        <w:ind w:firstLine="0"/>
        <w:jc w:val="center"/>
      </w:pPr>
    </w:p>
    <w:p w:rsidR="00596F5C" w:rsidRDefault="00596F5C" w:rsidP="000C45B0">
      <w:pPr>
        <w:spacing w:line="480" w:lineRule="auto"/>
      </w:pPr>
    </w:p>
    <w:p w:rsidR="00596F5C" w:rsidRDefault="00596F5C" w:rsidP="000C45B0">
      <w:pPr>
        <w:spacing w:line="480" w:lineRule="auto"/>
      </w:pPr>
    </w:p>
    <w:p w:rsidR="00407A89" w:rsidRDefault="009D02D4" w:rsidP="000C45B0">
      <w:pPr>
        <w:spacing w:line="480" w:lineRule="auto"/>
      </w:pPr>
      <w:r>
        <w:lastRenderedPageBreak/>
        <w:t xml:space="preserve">For the lateral bending activity, the degenerative group had at least one and half times the amount of out-of-plane rotation to in-plane. </w:t>
      </w:r>
      <w:r w:rsidR="00860C87">
        <w:t>During this activity the group had 12.69°, 11.69°, 12.99°, and 9.86° of in-plane rotations and 25.12°, 21.89°, 19.51°, and 22.27° of out-of-plane rotations at L1/L2, L2/L3, L3/L4, and L4/L5 respectively. The degenerative group also was the first group to have more flexion-extension overall than lateral bending (Fig. 2</w:t>
      </w:r>
      <w:r w:rsidR="00C73B8E">
        <w:t>4</w:t>
      </w:r>
      <w:r w:rsidR="00860C87">
        <w:t xml:space="preserve">).  </w:t>
      </w:r>
    </w:p>
    <w:p w:rsidR="009D02D4" w:rsidRDefault="009D02D4" w:rsidP="000C45B0">
      <w:pPr>
        <w:spacing w:line="480" w:lineRule="auto"/>
      </w:pPr>
    </w:p>
    <w:p w:rsidR="00407A89" w:rsidRDefault="009D02D4" w:rsidP="00407A89">
      <w:pPr>
        <w:ind w:firstLine="0"/>
        <w:jc w:val="center"/>
      </w:pPr>
      <w:r>
        <w:rPr>
          <w:noProof/>
          <w:lang w:bidi="ar-SA"/>
        </w:rPr>
        <w:drawing>
          <wp:inline distT="0" distB="0" distL="0" distR="0">
            <wp:extent cx="4610100" cy="2766060"/>
            <wp:effectExtent l="19050" t="0" r="0" b="0"/>
            <wp:docPr id="62"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37" cstate="print"/>
                    <a:srcRect/>
                    <a:stretch>
                      <a:fillRect/>
                    </a:stretch>
                  </pic:blipFill>
                  <pic:spPr bwMode="auto">
                    <a:xfrm>
                      <a:off x="0" y="0"/>
                      <a:ext cx="4610100" cy="2766060"/>
                    </a:xfrm>
                    <a:prstGeom prst="rect">
                      <a:avLst/>
                    </a:prstGeom>
                    <a:noFill/>
                  </pic:spPr>
                </pic:pic>
              </a:graphicData>
            </a:graphic>
          </wp:inline>
        </w:drawing>
      </w:r>
    </w:p>
    <w:p w:rsidR="00407A89" w:rsidRPr="0017107F" w:rsidRDefault="00407A89" w:rsidP="00407A89">
      <w:pPr>
        <w:pStyle w:val="Caption"/>
        <w:ind w:firstLine="0"/>
      </w:pPr>
      <w:bookmarkStart w:id="155" w:name="_Toc356801453"/>
      <w:proofErr w:type="gramStart"/>
      <w:r w:rsidRPr="004349F3">
        <w:t xml:space="preserve">Figure </w:t>
      </w:r>
      <w:fldSimple w:instr=" SEQ Figure \* ARABIC ">
        <w:r w:rsidR="00C73B8E">
          <w:rPr>
            <w:noProof/>
          </w:rPr>
          <w:t>24</w:t>
        </w:r>
      </w:fldSimple>
      <w:r w:rsidRPr="004349F3">
        <w:t>.</w:t>
      </w:r>
      <w:proofErr w:type="gramEnd"/>
      <w:r>
        <w:t xml:space="preserve"> The overall amount of rotation achieved for each spinal level during the lateral bending activity.</w:t>
      </w:r>
      <w:bookmarkEnd w:id="155"/>
      <w:r>
        <w:t xml:space="preserve"> </w:t>
      </w:r>
    </w:p>
    <w:p w:rsidR="00407A89" w:rsidRDefault="00407A89" w:rsidP="0070444A">
      <w:pPr>
        <w:ind w:firstLine="0"/>
        <w:jc w:val="center"/>
      </w:pPr>
    </w:p>
    <w:p w:rsidR="00596F5C" w:rsidRDefault="003724D6" w:rsidP="0062302E">
      <w:pPr>
        <w:spacing w:line="480" w:lineRule="auto"/>
        <w:ind w:firstLine="0"/>
      </w:pPr>
      <w:r>
        <w:tab/>
      </w:r>
      <w:r w:rsidR="00860C87">
        <w:tab/>
      </w:r>
    </w:p>
    <w:p w:rsidR="00596F5C" w:rsidRDefault="00596F5C" w:rsidP="0062302E">
      <w:pPr>
        <w:spacing w:line="480" w:lineRule="auto"/>
        <w:ind w:firstLine="0"/>
      </w:pPr>
    </w:p>
    <w:p w:rsidR="00596F5C" w:rsidRDefault="00596F5C" w:rsidP="0062302E">
      <w:pPr>
        <w:spacing w:line="480" w:lineRule="auto"/>
        <w:ind w:firstLine="0"/>
      </w:pPr>
    </w:p>
    <w:p w:rsidR="00860C87" w:rsidRDefault="0062302E" w:rsidP="00596F5C">
      <w:pPr>
        <w:spacing w:line="480" w:lineRule="auto"/>
      </w:pPr>
      <w:r>
        <w:lastRenderedPageBreak/>
        <w:t>The axial rotation activity saw similar results between the low back pain and degenerative group with the out-of-plane rotations being anywhere between two to four times higher. The degenerative group experienced 5.03°, 4.46°, 4.42°, and 5.09° of in-plane rotations and 12.36°, 10.75°, 16.19°, and 12.33° of out-of-plane rotations at L1/L2, L2/L3, L3/L4, and L4/L5 respectively</w:t>
      </w:r>
      <w:r w:rsidRPr="0062302E">
        <w:t xml:space="preserve"> </w:t>
      </w:r>
      <w:r>
        <w:t>during this activity</w:t>
      </w:r>
      <w:r w:rsidR="00350681">
        <w:t xml:space="preserve"> (Fig. 2</w:t>
      </w:r>
      <w:r w:rsidR="00C73B8E">
        <w:t>5</w:t>
      </w:r>
      <w:r w:rsidR="00350681">
        <w:t>)</w:t>
      </w:r>
      <w:r>
        <w:t>.</w:t>
      </w:r>
    </w:p>
    <w:p w:rsidR="003724D6" w:rsidRDefault="008E4575" w:rsidP="0062302E">
      <w:pPr>
        <w:spacing w:line="480" w:lineRule="auto"/>
        <w:ind w:firstLine="0"/>
      </w:pPr>
      <w:r>
        <w:tab/>
      </w:r>
    </w:p>
    <w:p w:rsidR="0070444A" w:rsidRDefault="00860C87" w:rsidP="0070444A">
      <w:pPr>
        <w:ind w:firstLine="0"/>
        <w:jc w:val="center"/>
      </w:pPr>
      <w:r>
        <w:rPr>
          <w:noProof/>
          <w:lang w:bidi="ar-SA"/>
        </w:rPr>
        <w:drawing>
          <wp:inline distT="0" distB="0" distL="0" distR="0">
            <wp:extent cx="4610100" cy="2766060"/>
            <wp:effectExtent l="19050" t="0" r="0" b="0"/>
            <wp:docPr id="30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8" cstate="print"/>
                    <a:srcRect/>
                    <a:stretch>
                      <a:fillRect/>
                    </a:stretch>
                  </pic:blipFill>
                  <pic:spPr bwMode="auto">
                    <a:xfrm>
                      <a:off x="0" y="0"/>
                      <a:ext cx="4610100" cy="2766060"/>
                    </a:xfrm>
                    <a:prstGeom prst="rect">
                      <a:avLst/>
                    </a:prstGeom>
                    <a:noFill/>
                  </pic:spPr>
                </pic:pic>
              </a:graphicData>
            </a:graphic>
          </wp:inline>
        </w:drawing>
      </w:r>
    </w:p>
    <w:p w:rsidR="00407A89" w:rsidRPr="0017107F" w:rsidRDefault="00407A89" w:rsidP="00407A89">
      <w:pPr>
        <w:pStyle w:val="Caption"/>
        <w:ind w:firstLine="0"/>
      </w:pPr>
      <w:bookmarkStart w:id="156" w:name="_Toc356801454"/>
      <w:proofErr w:type="gramStart"/>
      <w:r w:rsidRPr="004349F3">
        <w:t xml:space="preserve">Figure </w:t>
      </w:r>
      <w:fldSimple w:instr=" SEQ Figure \* ARABIC ">
        <w:r w:rsidR="00C73B8E">
          <w:rPr>
            <w:noProof/>
          </w:rPr>
          <w:t>25</w:t>
        </w:r>
      </w:fldSimple>
      <w:r w:rsidRPr="004349F3">
        <w:t>.</w:t>
      </w:r>
      <w:proofErr w:type="gramEnd"/>
      <w:r>
        <w:t xml:space="preserve"> The overall amount of rotation achieved for each spinal level during the axial rotation activity.</w:t>
      </w:r>
      <w:bookmarkEnd w:id="156"/>
      <w:r>
        <w:t xml:space="preserve"> </w:t>
      </w:r>
    </w:p>
    <w:p w:rsidR="0070444A" w:rsidRDefault="0070444A" w:rsidP="0070444A">
      <w:pPr>
        <w:ind w:firstLine="0"/>
        <w:jc w:val="center"/>
      </w:pPr>
    </w:p>
    <w:p w:rsidR="00596F5C" w:rsidRDefault="00596F5C" w:rsidP="0070444A">
      <w:pPr>
        <w:ind w:firstLine="0"/>
        <w:jc w:val="center"/>
      </w:pPr>
    </w:p>
    <w:p w:rsidR="00596F5C" w:rsidRDefault="00596F5C" w:rsidP="0070444A">
      <w:pPr>
        <w:ind w:firstLine="0"/>
        <w:jc w:val="center"/>
      </w:pPr>
    </w:p>
    <w:p w:rsidR="00596F5C" w:rsidRDefault="00596F5C" w:rsidP="0070444A">
      <w:pPr>
        <w:ind w:firstLine="0"/>
        <w:jc w:val="center"/>
      </w:pPr>
    </w:p>
    <w:p w:rsidR="0070444A" w:rsidRDefault="0070444A" w:rsidP="00EE6A3C">
      <w:pPr>
        <w:pStyle w:val="Heading3"/>
        <w:numPr>
          <w:ilvl w:val="2"/>
          <w:numId w:val="17"/>
        </w:numPr>
        <w:spacing w:line="480" w:lineRule="auto"/>
      </w:pPr>
      <w:bookmarkStart w:id="157" w:name="_Toc356565936"/>
      <w:r>
        <w:lastRenderedPageBreak/>
        <w:t>Preoperative Fusion</w:t>
      </w:r>
      <w:bookmarkEnd w:id="157"/>
    </w:p>
    <w:p w:rsidR="0062302E" w:rsidRDefault="00350681" w:rsidP="00596F5C">
      <w:pPr>
        <w:spacing w:line="480" w:lineRule="auto"/>
      </w:pPr>
      <w:r>
        <w:t>The fusion group preoperatively had similar results to the degenerative group with the out-of-plane being slightly more than the in-plane with the highest difference being one and half times at L3/L4 and L4/L5 levels</w:t>
      </w:r>
      <w:r w:rsidR="0013525B">
        <w:t xml:space="preserve"> during flexion-extension</w:t>
      </w:r>
      <w:r>
        <w:t>. The rotations for this group was 8.54° in-plane and 8.69° out-of-plane at L1/L2 level, 8.56° in-plane and 9.93° out-of-plane at L2/L3 level, 7.49° in-plane and 11.66° out-of-plane at L3/L4 level, and 6.74° in-plane and 10.4° out-of-plane at L4/L5 level (Fig. 2</w:t>
      </w:r>
      <w:r w:rsidR="00C73B8E">
        <w:t>6</w:t>
      </w:r>
      <w:r>
        <w:t>).</w:t>
      </w:r>
    </w:p>
    <w:p w:rsidR="00336C8C" w:rsidRDefault="00336C8C" w:rsidP="00596F5C">
      <w:pPr>
        <w:spacing w:line="480" w:lineRule="auto"/>
      </w:pPr>
    </w:p>
    <w:p w:rsidR="0070444A" w:rsidRDefault="0070444A" w:rsidP="00596F5C">
      <w:pPr>
        <w:spacing w:line="480" w:lineRule="auto"/>
        <w:ind w:firstLine="0"/>
        <w:jc w:val="center"/>
      </w:pPr>
      <w:r>
        <w:rPr>
          <w:noProof/>
          <w:lang w:bidi="ar-SA"/>
        </w:rPr>
        <w:drawing>
          <wp:inline distT="0" distB="0" distL="0" distR="0">
            <wp:extent cx="4602480" cy="2766060"/>
            <wp:effectExtent l="19050" t="0" r="7620" b="0"/>
            <wp:docPr id="73"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9" cstate="print"/>
                    <a:srcRect/>
                    <a:stretch>
                      <a:fillRect/>
                    </a:stretch>
                  </pic:blipFill>
                  <pic:spPr bwMode="auto">
                    <a:xfrm>
                      <a:off x="0" y="0"/>
                      <a:ext cx="4602480" cy="2766060"/>
                    </a:xfrm>
                    <a:prstGeom prst="rect">
                      <a:avLst/>
                    </a:prstGeom>
                    <a:noFill/>
                  </pic:spPr>
                </pic:pic>
              </a:graphicData>
            </a:graphic>
          </wp:inline>
        </w:drawing>
      </w:r>
    </w:p>
    <w:p w:rsidR="00350681" w:rsidRPr="0017107F" w:rsidRDefault="00350681" w:rsidP="00596F5C">
      <w:pPr>
        <w:pStyle w:val="Caption"/>
        <w:spacing w:line="480" w:lineRule="auto"/>
        <w:ind w:firstLine="0"/>
      </w:pPr>
      <w:bookmarkStart w:id="158" w:name="_Toc356801455"/>
      <w:proofErr w:type="gramStart"/>
      <w:r w:rsidRPr="004349F3">
        <w:t xml:space="preserve">Figure </w:t>
      </w:r>
      <w:fldSimple w:instr=" SEQ Figure \* ARABIC ">
        <w:r w:rsidR="00C73B8E">
          <w:rPr>
            <w:noProof/>
          </w:rPr>
          <w:t>26</w:t>
        </w:r>
      </w:fldSimple>
      <w:r w:rsidRPr="004349F3">
        <w:t>.</w:t>
      </w:r>
      <w:proofErr w:type="gramEnd"/>
      <w:r>
        <w:t xml:space="preserve"> The overall amount of rotation achieved for each spinal level during the flexion extension activity.</w:t>
      </w:r>
      <w:bookmarkEnd w:id="158"/>
      <w:r>
        <w:t xml:space="preserve"> </w:t>
      </w:r>
    </w:p>
    <w:p w:rsidR="0070444A" w:rsidRDefault="0070444A" w:rsidP="0070444A">
      <w:pPr>
        <w:ind w:firstLine="0"/>
        <w:jc w:val="center"/>
      </w:pPr>
    </w:p>
    <w:p w:rsidR="0070444A" w:rsidRDefault="0070444A" w:rsidP="00350681">
      <w:pPr>
        <w:ind w:firstLine="0"/>
      </w:pPr>
    </w:p>
    <w:p w:rsidR="0070444A" w:rsidRDefault="0070444A" w:rsidP="0070444A">
      <w:pPr>
        <w:ind w:firstLine="0"/>
        <w:jc w:val="center"/>
      </w:pPr>
    </w:p>
    <w:p w:rsidR="00596F5C" w:rsidRDefault="00596F5C" w:rsidP="0070444A">
      <w:pPr>
        <w:ind w:firstLine="0"/>
        <w:jc w:val="center"/>
      </w:pPr>
    </w:p>
    <w:p w:rsidR="00596F5C" w:rsidRDefault="00336C8C" w:rsidP="00993347">
      <w:pPr>
        <w:spacing w:line="480" w:lineRule="auto"/>
        <w:ind w:firstLine="0"/>
      </w:pPr>
      <w:r>
        <w:lastRenderedPageBreak/>
        <w:tab/>
      </w:r>
      <w:r w:rsidR="00B257F1">
        <w:t>The preoperative fusion group had increased out-of-plane rotations</w:t>
      </w:r>
      <w:r w:rsidR="00993347">
        <w:t xml:space="preserve"> similar to the low back pain group with all but one level having slightly higher amounts</w:t>
      </w:r>
      <w:r w:rsidR="0013525B">
        <w:t xml:space="preserve"> for the lateral bending activity</w:t>
      </w:r>
      <w:r w:rsidR="00993347">
        <w:t>. The highest level was L1/L2 which had 8.2° of in-plane rotation and 14.36° of out-of-plane rotation. The rest of the levels had 11.13°, 8.87°, and 8.52° of in-plane rotations and 11.33°, 10.57°, and 11° of out-of-plane rotations at L2/L3, L3/L4, and L4/L5 respectively (Fig. 2</w:t>
      </w:r>
      <w:r w:rsidR="00C73B8E">
        <w:t>7</w:t>
      </w:r>
      <w:r w:rsidR="00993347">
        <w:t xml:space="preserve">). </w:t>
      </w:r>
    </w:p>
    <w:p w:rsidR="00993347" w:rsidRDefault="00993347" w:rsidP="00993347">
      <w:pPr>
        <w:spacing w:line="480" w:lineRule="auto"/>
        <w:ind w:firstLine="0"/>
      </w:pPr>
    </w:p>
    <w:p w:rsidR="00E62C77" w:rsidRDefault="00E62C77" w:rsidP="00E62C77">
      <w:pPr>
        <w:ind w:firstLine="0"/>
        <w:jc w:val="center"/>
      </w:pPr>
      <w:r>
        <w:rPr>
          <w:noProof/>
          <w:lang w:bidi="ar-SA"/>
        </w:rPr>
        <w:drawing>
          <wp:inline distT="0" distB="0" distL="0" distR="0">
            <wp:extent cx="4602480" cy="2766060"/>
            <wp:effectExtent l="19050" t="0" r="7620" b="0"/>
            <wp:docPr id="4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0" cstate="print"/>
                    <a:srcRect/>
                    <a:stretch>
                      <a:fillRect/>
                    </a:stretch>
                  </pic:blipFill>
                  <pic:spPr bwMode="auto">
                    <a:xfrm>
                      <a:off x="0" y="0"/>
                      <a:ext cx="4602480" cy="2766060"/>
                    </a:xfrm>
                    <a:prstGeom prst="rect">
                      <a:avLst/>
                    </a:prstGeom>
                    <a:noFill/>
                  </pic:spPr>
                </pic:pic>
              </a:graphicData>
            </a:graphic>
          </wp:inline>
        </w:drawing>
      </w:r>
    </w:p>
    <w:p w:rsidR="00E62C77" w:rsidRPr="0017107F" w:rsidRDefault="00E62C77" w:rsidP="00E62C77">
      <w:pPr>
        <w:pStyle w:val="Caption"/>
        <w:ind w:firstLine="0"/>
      </w:pPr>
      <w:bookmarkStart w:id="159" w:name="_Toc356801456"/>
      <w:proofErr w:type="gramStart"/>
      <w:r w:rsidRPr="004349F3">
        <w:t xml:space="preserve">Figure </w:t>
      </w:r>
      <w:fldSimple w:instr=" SEQ Figure \* ARABIC ">
        <w:r w:rsidR="00C73B8E">
          <w:rPr>
            <w:noProof/>
          </w:rPr>
          <w:t>27</w:t>
        </w:r>
      </w:fldSimple>
      <w:r w:rsidRPr="004349F3">
        <w:t>.</w:t>
      </w:r>
      <w:proofErr w:type="gramEnd"/>
      <w:r>
        <w:t xml:space="preserve"> The overall amount of rotation achieved for each spinal level during the lateral bending activity.</w:t>
      </w:r>
      <w:bookmarkEnd w:id="159"/>
      <w:r>
        <w:t xml:space="preserve"> </w:t>
      </w:r>
    </w:p>
    <w:p w:rsidR="00596F5C" w:rsidRDefault="00596F5C" w:rsidP="0070444A">
      <w:pPr>
        <w:ind w:firstLine="0"/>
        <w:jc w:val="center"/>
      </w:pPr>
    </w:p>
    <w:p w:rsidR="00E62C77" w:rsidRDefault="00E62C77" w:rsidP="0070444A">
      <w:pPr>
        <w:ind w:firstLine="0"/>
        <w:jc w:val="center"/>
      </w:pPr>
    </w:p>
    <w:p w:rsidR="00E62C77" w:rsidRDefault="00E62C77" w:rsidP="0070444A">
      <w:pPr>
        <w:ind w:firstLine="0"/>
        <w:jc w:val="center"/>
      </w:pPr>
    </w:p>
    <w:p w:rsidR="00E62C77" w:rsidRDefault="00E62C77" w:rsidP="0070444A">
      <w:pPr>
        <w:ind w:firstLine="0"/>
        <w:jc w:val="center"/>
      </w:pPr>
    </w:p>
    <w:p w:rsidR="00E62C77" w:rsidRDefault="00E62C77" w:rsidP="0070444A">
      <w:pPr>
        <w:ind w:firstLine="0"/>
        <w:jc w:val="center"/>
      </w:pPr>
    </w:p>
    <w:p w:rsidR="00E62C77" w:rsidRDefault="00E62C77" w:rsidP="0070444A">
      <w:pPr>
        <w:ind w:firstLine="0"/>
        <w:jc w:val="center"/>
      </w:pPr>
    </w:p>
    <w:p w:rsidR="00993347" w:rsidRDefault="0013525B" w:rsidP="009F7329">
      <w:pPr>
        <w:spacing w:line="480" w:lineRule="auto"/>
      </w:pPr>
      <w:r>
        <w:lastRenderedPageBreak/>
        <w:t>During axial rotation activity, t</w:t>
      </w:r>
      <w:r w:rsidR="009F7329">
        <w:t>he preoperative fusion group had about twice as much out-of-plane rotations as in-plane with 4.35°, 3.73°, and 4.47° of in-plane rotations and 11.51°, 7.55°, and 9.38° of out-of-plane rotations at L1/L2, L3/L4, and L4/L5 respectively. The L2/L3 level was significantly higher with the out-of-plane rotation of 11.41° and only 2.59° of in-plane rotation (Fig. 2</w:t>
      </w:r>
      <w:r w:rsidR="00C73B8E">
        <w:t>8</w:t>
      </w:r>
      <w:r w:rsidR="009F7329">
        <w:t>).</w:t>
      </w:r>
    </w:p>
    <w:p w:rsidR="009F7329" w:rsidRDefault="009F7329" w:rsidP="009F7329">
      <w:pPr>
        <w:spacing w:line="480" w:lineRule="auto"/>
      </w:pPr>
    </w:p>
    <w:p w:rsidR="0070444A" w:rsidRDefault="0070444A" w:rsidP="0070444A">
      <w:pPr>
        <w:ind w:firstLine="0"/>
        <w:jc w:val="center"/>
      </w:pPr>
      <w:r>
        <w:rPr>
          <w:noProof/>
          <w:lang w:bidi="ar-SA"/>
        </w:rPr>
        <w:drawing>
          <wp:inline distT="0" distB="0" distL="0" distR="0">
            <wp:extent cx="4602480" cy="2766060"/>
            <wp:effectExtent l="19050" t="0" r="7620" b="0"/>
            <wp:docPr id="79"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1" cstate="print"/>
                    <a:srcRect/>
                    <a:stretch>
                      <a:fillRect/>
                    </a:stretch>
                  </pic:blipFill>
                  <pic:spPr bwMode="auto">
                    <a:xfrm>
                      <a:off x="0" y="0"/>
                      <a:ext cx="4602480" cy="2766060"/>
                    </a:xfrm>
                    <a:prstGeom prst="rect">
                      <a:avLst/>
                    </a:prstGeom>
                    <a:noFill/>
                  </pic:spPr>
                </pic:pic>
              </a:graphicData>
            </a:graphic>
          </wp:inline>
        </w:drawing>
      </w:r>
    </w:p>
    <w:p w:rsidR="00350681" w:rsidRPr="0017107F" w:rsidRDefault="00350681" w:rsidP="00350681">
      <w:pPr>
        <w:pStyle w:val="Caption"/>
        <w:ind w:firstLine="0"/>
      </w:pPr>
      <w:bookmarkStart w:id="160" w:name="_Toc356801457"/>
      <w:proofErr w:type="gramStart"/>
      <w:r w:rsidRPr="004349F3">
        <w:t xml:space="preserve">Figure </w:t>
      </w:r>
      <w:fldSimple w:instr=" SEQ Figure \* ARABIC ">
        <w:r w:rsidR="00C73B8E">
          <w:rPr>
            <w:noProof/>
          </w:rPr>
          <w:t>28</w:t>
        </w:r>
      </w:fldSimple>
      <w:r w:rsidRPr="004349F3">
        <w:t>.</w:t>
      </w:r>
      <w:proofErr w:type="gramEnd"/>
      <w:r>
        <w:t xml:space="preserve"> The overall amount of rotation achieved for each spinal level during the axial rotation activity.</w:t>
      </w:r>
      <w:bookmarkEnd w:id="160"/>
      <w:r>
        <w:t xml:space="preserve"> </w:t>
      </w:r>
    </w:p>
    <w:p w:rsidR="0070444A" w:rsidRDefault="0070444A" w:rsidP="0070444A">
      <w:pPr>
        <w:ind w:firstLine="0"/>
        <w:jc w:val="center"/>
      </w:pPr>
    </w:p>
    <w:p w:rsidR="00596F5C" w:rsidRDefault="00596F5C" w:rsidP="0070444A">
      <w:pPr>
        <w:ind w:firstLine="0"/>
        <w:jc w:val="center"/>
      </w:pPr>
    </w:p>
    <w:p w:rsidR="00596F5C" w:rsidRDefault="00596F5C" w:rsidP="0070444A">
      <w:pPr>
        <w:ind w:firstLine="0"/>
        <w:jc w:val="center"/>
      </w:pPr>
    </w:p>
    <w:p w:rsidR="00596F5C" w:rsidRDefault="00596F5C" w:rsidP="0070444A">
      <w:pPr>
        <w:ind w:firstLine="0"/>
        <w:jc w:val="center"/>
      </w:pPr>
    </w:p>
    <w:p w:rsidR="00596F5C" w:rsidRDefault="00596F5C" w:rsidP="0070444A">
      <w:pPr>
        <w:ind w:firstLine="0"/>
        <w:jc w:val="center"/>
      </w:pPr>
    </w:p>
    <w:p w:rsidR="00596F5C" w:rsidRDefault="00596F5C" w:rsidP="0070444A">
      <w:pPr>
        <w:ind w:firstLine="0"/>
        <w:jc w:val="center"/>
      </w:pPr>
    </w:p>
    <w:p w:rsidR="0070444A" w:rsidRDefault="0070444A" w:rsidP="00EE6A3C">
      <w:pPr>
        <w:pStyle w:val="Heading3"/>
        <w:numPr>
          <w:ilvl w:val="2"/>
          <w:numId w:val="17"/>
        </w:numPr>
        <w:spacing w:line="480" w:lineRule="auto"/>
      </w:pPr>
      <w:bookmarkStart w:id="161" w:name="_Toc356565937"/>
      <w:r>
        <w:lastRenderedPageBreak/>
        <w:t>Postoperative Fusion</w:t>
      </w:r>
      <w:bookmarkEnd w:id="161"/>
    </w:p>
    <w:p w:rsidR="0070444A" w:rsidRDefault="0013525B" w:rsidP="00935A13">
      <w:pPr>
        <w:spacing w:line="480" w:lineRule="auto"/>
      </w:pPr>
      <w:r>
        <w:t>Following the fusion surgery all of the in-plane rotations during flexion-extension activity were slightly less. Furthermore the out-of-plane rotations were found to have decreased at all levels with higher changes at L3/L4 and L4/L5 levels. The in-plane rotations were 8.19°, 7.67°, 7.39°, and 6.63° at L1/L2, L2/L3, L3/L4, and L4/L5 respectively. The out-of-plane rotations were 7.99°, 7.33°, 6.26°, and 4.72° at L1/L2, L2/L3, L3/L4, and L4/L5 respectively</w:t>
      </w:r>
      <w:r w:rsidR="006F41BB">
        <w:t xml:space="preserve"> (Fig 2</w:t>
      </w:r>
      <w:r w:rsidR="00C73B8E">
        <w:t>9</w:t>
      </w:r>
      <w:r w:rsidR="006F41BB">
        <w:t>)</w:t>
      </w:r>
      <w:r>
        <w:t>. While the decrease in out-of-plane rotations is desired outcome from fusion surgery</w:t>
      </w:r>
      <w:r w:rsidR="00531979">
        <w:t>,</w:t>
      </w:r>
      <w:r>
        <w:t xml:space="preserve"> the group did experience a decrease in-plane</w:t>
      </w:r>
      <w:r w:rsidR="00531979">
        <w:t xml:space="preserve"> and did not return to more healthy amounts at the non-fused levels</w:t>
      </w:r>
      <w:r>
        <w:t xml:space="preserve">. </w:t>
      </w:r>
    </w:p>
    <w:p w:rsidR="00531979" w:rsidRDefault="00531979" w:rsidP="00935A13">
      <w:pPr>
        <w:spacing w:line="480" w:lineRule="auto"/>
      </w:pPr>
    </w:p>
    <w:p w:rsidR="0070444A" w:rsidRDefault="0070444A" w:rsidP="0070444A">
      <w:pPr>
        <w:ind w:firstLine="0"/>
        <w:jc w:val="center"/>
      </w:pPr>
      <w:r>
        <w:rPr>
          <w:noProof/>
          <w:lang w:bidi="ar-SA"/>
        </w:rPr>
        <w:drawing>
          <wp:inline distT="0" distB="0" distL="0" distR="0">
            <wp:extent cx="4602480" cy="2766060"/>
            <wp:effectExtent l="19050" t="0" r="7620" b="0"/>
            <wp:docPr id="29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2" cstate="print"/>
                    <a:srcRect/>
                    <a:stretch>
                      <a:fillRect/>
                    </a:stretch>
                  </pic:blipFill>
                  <pic:spPr bwMode="auto">
                    <a:xfrm>
                      <a:off x="0" y="0"/>
                      <a:ext cx="4602480" cy="2766060"/>
                    </a:xfrm>
                    <a:prstGeom prst="rect">
                      <a:avLst/>
                    </a:prstGeom>
                    <a:noFill/>
                  </pic:spPr>
                </pic:pic>
              </a:graphicData>
            </a:graphic>
          </wp:inline>
        </w:drawing>
      </w:r>
    </w:p>
    <w:p w:rsidR="0013525B" w:rsidRPr="0017107F" w:rsidRDefault="0013525B" w:rsidP="0013525B">
      <w:pPr>
        <w:pStyle w:val="Caption"/>
        <w:ind w:firstLine="0"/>
      </w:pPr>
      <w:bookmarkStart w:id="162" w:name="_Toc356801458"/>
      <w:proofErr w:type="gramStart"/>
      <w:r w:rsidRPr="004349F3">
        <w:t xml:space="preserve">Figure </w:t>
      </w:r>
      <w:fldSimple w:instr=" SEQ Figure \* ARABIC ">
        <w:r w:rsidR="00C73B8E">
          <w:rPr>
            <w:noProof/>
          </w:rPr>
          <w:t>29</w:t>
        </w:r>
      </w:fldSimple>
      <w:r w:rsidRPr="004349F3">
        <w:t>.</w:t>
      </w:r>
      <w:proofErr w:type="gramEnd"/>
      <w:r>
        <w:t xml:space="preserve"> The overall amount of rotation achieved for each spinal level during the flexion extension activity.</w:t>
      </w:r>
      <w:bookmarkEnd w:id="162"/>
      <w:r>
        <w:t xml:space="preserve"> </w:t>
      </w:r>
    </w:p>
    <w:p w:rsidR="0070444A" w:rsidRDefault="0070444A" w:rsidP="0070444A">
      <w:pPr>
        <w:ind w:firstLine="0"/>
        <w:jc w:val="center"/>
      </w:pPr>
    </w:p>
    <w:p w:rsidR="00596F5C" w:rsidRDefault="00596F5C" w:rsidP="0070444A">
      <w:pPr>
        <w:ind w:firstLine="0"/>
        <w:jc w:val="center"/>
      </w:pPr>
    </w:p>
    <w:p w:rsidR="00596F5C" w:rsidRDefault="00531979" w:rsidP="0087172D">
      <w:pPr>
        <w:spacing w:line="480" w:lineRule="auto"/>
        <w:ind w:firstLine="0"/>
      </w:pPr>
      <w:r>
        <w:lastRenderedPageBreak/>
        <w:tab/>
        <w:t xml:space="preserve">During lateral bending the postoperative fusion subjects </w:t>
      </w:r>
      <w:r w:rsidR="0087172D">
        <w:t xml:space="preserve">had three levels return to a more normal motion with in-plane rotations of 9.22°, 11.61°, and 6.89° and out-of-plane rotations of 8.30°, 9.02°, and 6.34° at L1/L2, L2/L3, and L4/L5 respectively. The L3/L4 level was the only one to have shown greater out-of-plane rotations of 9.89° to the in-plane rotation of 9.07° (Fig. </w:t>
      </w:r>
      <w:r w:rsidR="00C73B8E">
        <w:t>30</w:t>
      </w:r>
      <w:r w:rsidR="0087172D">
        <w:t>).  It would appear that the fusion subjects returned to a more normal motion pattern after surgery for this activity at the three levels given that all out-of-plane rotations decreased after surgical intervention.</w:t>
      </w:r>
    </w:p>
    <w:p w:rsidR="00596F5C" w:rsidRDefault="00596F5C" w:rsidP="0070444A">
      <w:pPr>
        <w:ind w:firstLine="0"/>
        <w:jc w:val="center"/>
      </w:pPr>
    </w:p>
    <w:p w:rsidR="00531979" w:rsidRDefault="00EB5B28" w:rsidP="00531979">
      <w:pPr>
        <w:ind w:firstLine="0"/>
        <w:jc w:val="center"/>
      </w:pPr>
      <w:r>
        <w:rPr>
          <w:noProof/>
          <w:lang w:bidi="ar-SA"/>
        </w:rPr>
        <w:drawing>
          <wp:inline distT="0" distB="0" distL="0" distR="0">
            <wp:extent cx="4602480" cy="2766060"/>
            <wp:effectExtent l="19050" t="0" r="7620" b="0"/>
            <wp:docPr id="309"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43" cstate="print"/>
                    <a:srcRect/>
                    <a:stretch>
                      <a:fillRect/>
                    </a:stretch>
                  </pic:blipFill>
                  <pic:spPr bwMode="auto">
                    <a:xfrm>
                      <a:off x="0" y="0"/>
                      <a:ext cx="4602480" cy="2766060"/>
                    </a:xfrm>
                    <a:prstGeom prst="rect">
                      <a:avLst/>
                    </a:prstGeom>
                    <a:noFill/>
                  </pic:spPr>
                </pic:pic>
              </a:graphicData>
            </a:graphic>
          </wp:inline>
        </w:drawing>
      </w:r>
    </w:p>
    <w:p w:rsidR="00531979" w:rsidRDefault="00531979" w:rsidP="00531979">
      <w:pPr>
        <w:pStyle w:val="Caption"/>
        <w:ind w:firstLine="0"/>
      </w:pPr>
      <w:bookmarkStart w:id="163" w:name="_Toc356801459"/>
      <w:proofErr w:type="gramStart"/>
      <w:r w:rsidRPr="004349F3">
        <w:t xml:space="preserve">Figure </w:t>
      </w:r>
      <w:fldSimple w:instr=" SEQ Figure \* ARABIC ">
        <w:r w:rsidR="00C73B8E">
          <w:rPr>
            <w:noProof/>
          </w:rPr>
          <w:t>30</w:t>
        </w:r>
      </w:fldSimple>
      <w:r w:rsidRPr="004349F3">
        <w:t>.</w:t>
      </w:r>
      <w:proofErr w:type="gramEnd"/>
      <w:r>
        <w:t xml:space="preserve"> The overall amount of rotation achieved for each spinal level during the lateral bending activity.</w:t>
      </w:r>
      <w:bookmarkEnd w:id="163"/>
      <w:r>
        <w:t xml:space="preserve"> </w:t>
      </w:r>
    </w:p>
    <w:p w:rsidR="00596F5C" w:rsidRDefault="00596F5C" w:rsidP="0070444A">
      <w:pPr>
        <w:ind w:firstLine="0"/>
        <w:jc w:val="center"/>
      </w:pPr>
    </w:p>
    <w:p w:rsidR="00596F5C" w:rsidRDefault="00596F5C" w:rsidP="0070444A">
      <w:pPr>
        <w:ind w:firstLine="0"/>
        <w:jc w:val="center"/>
      </w:pPr>
    </w:p>
    <w:p w:rsidR="0070444A" w:rsidRDefault="0070444A" w:rsidP="0070444A">
      <w:pPr>
        <w:ind w:firstLine="0"/>
        <w:jc w:val="center"/>
      </w:pPr>
    </w:p>
    <w:p w:rsidR="0070444A" w:rsidRDefault="0070444A" w:rsidP="0070444A">
      <w:pPr>
        <w:ind w:firstLine="0"/>
        <w:jc w:val="center"/>
      </w:pPr>
    </w:p>
    <w:p w:rsidR="0070444A" w:rsidRDefault="0070444A" w:rsidP="0070444A">
      <w:pPr>
        <w:ind w:firstLine="0"/>
        <w:jc w:val="center"/>
      </w:pPr>
    </w:p>
    <w:p w:rsidR="00B638C6" w:rsidRDefault="00B638C6" w:rsidP="00B638C6">
      <w:pPr>
        <w:spacing w:line="480" w:lineRule="auto"/>
      </w:pPr>
      <w:r>
        <w:lastRenderedPageBreak/>
        <w:t>During axial rotation activity, the p</w:t>
      </w:r>
      <w:r w:rsidR="00477D4B">
        <w:t>ost</w:t>
      </w:r>
      <w:r>
        <w:t>operative fusion group had about</w:t>
      </w:r>
      <w:r w:rsidR="00477D4B">
        <w:t xml:space="preserve"> </w:t>
      </w:r>
      <w:r>
        <w:t xml:space="preserve">twice as much out-of-plane rotations as in-plane with </w:t>
      </w:r>
      <w:r w:rsidR="00477D4B">
        <w:t>3.99</w:t>
      </w:r>
      <w:r>
        <w:t xml:space="preserve">°, </w:t>
      </w:r>
      <w:r w:rsidR="00477D4B">
        <w:t>4.86</w:t>
      </w:r>
      <w:r>
        <w:t xml:space="preserve">°, </w:t>
      </w:r>
      <w:r w:rsidR="00477D4B">
        <w:t xml:space="preserve">3.19, </w:t>
      </w:r>
      <w:r>
        <w:t xml:space="preserve">and </w:t>
      </w:r>
      <w:r w:rsidR="00477D4B">
        <w:t>3.27</w:t>
      </w:r>
      <w:r>
        <w:t xml:space="preserve">° of in-plane rotations and </w:t>
      </w:r>
      <w:r w:rsidR="00477D4B">
        <w:t>8.36</w:t>
      </w:r>
      <w:r>
        <w:t xml:space="preserve">°, </w:t>
      </w:r>
      <w:r w:rsidR="00477D4B">
        <w:t>9.16</w:t>
      </w:r>
      <w:r>
        <w:t xml:space="preserve">°, </w:t>
      </w:r>
      <w:r w:rsidR="00477D4B">
        <w:t xml:space="preserve">7.84, </w:t>
      </w:r>
      <w:r>
        <w:t xml:space="preserve">and </w:t>
      </w:r>
      <w:r w:rsidR="00477D4B">
        <w:t>6.51</w:t>
      </w:r>
      <w:r>
        <w:t xml:space="preserve">° of out-of-plane rotations at L1/L2, </w:t>
      </w:r>
      <w:r w:rsidR="00477D4B">
        <w:t xml:space="preserve">L2/L3, </w:t>
      </w:r>
      <w:r>
        <w:t>L3/L4, and L4/L5 respectively</w:t>
      </w:r>
      <w:r w:rsidR="00477D4B">
        <w:t xml:space="preserve"> (Fig. </w:t>
      </w:r>
      <w:r w:rsidR="006F41BB">
        <w:t>3</w:t>
      </w:r>
      <w:r w:rsidR="00C73B8E">
        <w:t>1</w:t>
      </w:r>
      <w:r w:rsidR="00477D4B">
        <w:t>).</w:t>
      </w:r>
      <w:r>
        <w:t xml:space="preserve"> The L2/L3 level </w:t>
      </w:r>
      <w:r w:rsidR="00477D4B">
        <w:t>which had</w:t>
      </w:r>
      <w:r>
        <w:t xml:space="preserve"> significantly higher </w:t>
      </w:r>
      <w:r w:rsidR="00477D4B">
        <w:t xml:space="preserve">preoperative rotations had decrease in both rotations causing it to be more in line with the other levels. </w:t>
      </w:r>
    </w:p>
    <w:p w:rsidR="00596F5C" w:rsidRDefault="00596F5C" w:rsidP="0070444A">
      <w:pPr>
        <w:ind w:firstLine="0"/>
        <w:jc w:val="center"/>
      </w:pPr>
    </w:p>
    <w:p w:rsidR="00596F5C" w:rsidRDefault="00EB5B28" w:rsidP="0070444A">
      <w:pPr>
        <w:ind w:firstLine="0"/>
        <w:jc w:val="center"/>
      </w:pPr>
      <w:r>
        <w:rPr>
          <w:noProof/>
          <w:lang w:bidi="ar-SA"/>
        </w:rPr>
        <w:drawing>
          <wp:inline distT="0" distB="0" distL="0" distR="0">
            <wp:extent cx="4602480" cy="2766060"/>
            <wp:effectExtent l="19050" t="0" r="7620" b="0"/>
            <wp:docPr id="310"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44" cstate="print"/>
                    <a:srcRect/>
                    <a:stretch>
                      <a:fillRect/>
                    </a:stretch>
                  </pic:blipFill>
                  <pic:spPr bwMode="auto">
                    <a:xfrm>
                      <a:off x="0" y="0"/>
                      <a:ext cx="4602480" cy="2766060"/>
                    </a:xfrm>
                    <a:prstGeom prst="rect">
                      <a:avLst/>
                    </a:prstGeom>
                    <a:noFill/>
                  </pic:spPr>
                </pic:pic>
              </a:graphicData>
            </a:graphic>
          </wp:inline>
        </w:drawing>
      </w:r>
    </w:p>
    <w:p w:rsidR="00531979" w:rsidRPr="0017107F" w:rsidRDefault="00531979" w:rsidP="00531979">
      <w:pPr>
        <w:pStyle w:val="Caption"/>
        <w:ind w:firstLine="0"/>
      </w:pPr>
      <w:bookmarkStart w:id="164" w:name="_Toc356801460"/>
      <w:proofErr w:type="gramStart"/>
      <w:r w:rsidRPr="004349F3">
        <w:t xml:space="preserve">Figure </w:t>
      </w:r>
      <w:fldSimple w:instr=" SEQ Figure \* ARABIC ">
        <w:r w:rsidR="00C73B8E">
          <w:rPr>
            <w:noProof/>
          </w:rPr>
          <w:t>31</w:t>
        </w:r>
      </w:fldSimple>
      <w:r w:rsidRPr="004349F3">
        <w:t>.</w:t>
      </w:r>
      <w:proofErr w:type="gramEnd"/>
      <w:r>
        <w:t xml:space="preserve"> The overall amount of rotation achieved for each spinal level during the axial rotation activity.</w:t>
      </w:r>
      <w:bookmarkEnd w:id="164"/>
      <w:r>
        <w:t xml:space="preserve"> </w:t>
      </w:r>
    </w:p>
    <w:p w:rsidR="00596F5C" w:rsidRDefault="00596F5C" w:rsidP="0070444A">
      <w:pPr>
        <w:ind w:firstLine="0"/>
        <w:jc w:val="center"/>
      </w:pPr>
    </w:p>
    <w:p w:rsidR="00531979" w:rsidRDefault="00531979" w:rsidP="0070444A">
      <w:pPr>
        <w:ind w:firstLine="0"/>
        <w:jc w:val="center"/>
      </w:pPr>
    </w:p>
    <w:p w:rsidR="00531979" w:rsidRDefault="00531979" w:rsidP="0070444A">
      <w:pPr>
        <w:ind w:firstLine="0"/>
        <w:jc w:val="center"/>
      </w:pPr>
    </w:p>
    <w:p w:rsidR="00531979" w:rsidRDefault="00531979" w:rsidP="0070444A">
      <w:pPr>
        <w:ind w:firstLine="0"/>
        <w:jc w:val="center"/>
      </w:pPr>
    </w:p>
    <w:p w:rsidR="0087172D" w:rsidRDefault="0087172D" w:rsidP="0070444A">
      <w:pPr>
        <w:ind w:firstLine="0"/>
        <w:jc w:val="center"/>
      </w:pPr>
    </w:p>
    <w:p w:rsidR="00531979" w:rsidRDefault="00531979" w:rsidP="0070444A">
      <w:pPr>
        <w:ind w:firstLine="0"/>
        <w:jc w:val="center"/>
      </w:pPr>
    </w:p>
    <w:p w:rsidR="00531979" w:rsidRDefault="00531979" w:rsidP="00EE6A3C">
      <w:pPr>
        <w:pStyle w:val="Heading3"/>
        <w:numPr>
          <w:ilvl w:val="2"/>
          <w:numId w:val="17"/>
        </w:numPr>
        <w:spacing w:line="480" w:lineRule="auto"/>
      </w:pPr>
      <w:bookmarkStart w:id="165" w:name="_Toc356565938"/>
      <w:r>
        <w:lastRenderedPageBreak/>
        <w:t>Preoperative Facet</w:t>
      </w:r>
      <w:bookmarkEnd w:id="165"/>
    </w:p>
    <w:p w:rsidR="00531979" w:rsidRDefault="00531979" w:rsidP="00AB6419">
      <w:pPr>
        <w:spacing w:line="480" w:lineRule="auto"/>
      </w:pPr>
      <w:r>
        <w:t xml:space="preserve">The preoperative facet subjects were a small sample size of only two; however, they had much different kinematics than the </w:t>
      </w:r>
      <w:r w:rsidR="00AB6419">
        <w:t>other groups during flexion-extension. The in-plane rotations were 6.33°, 5.03°, 4.20°, and 5.6° at L1/L2, L2/L3, L3/L4, and L4/L5 respectively which was relatively low. All out-of-plane rotations were less with 5.01°, 2.74°, 3.5°, and 2.87°</w:t>
      </w:r>
      <w:r w:rsidR="00AB6419" w:rsidRPr="00AB6419">
        <w:t xml:space="preserve"> </w:t>
      </w:r>
      <w:r w:rsidR="00AB6419">
        <w:t xml:space="preserve">at L1/L2, L2/L3, L3/L4, and L4/L5 respectively (Fig. </w:t>
      </w:r>
      <w:r w:rsidR="006F41BB">
        <w:t>3</w:t>
      </w:r>
      <w:r w:rsidR="00C73B8E">
        <w:t>2</w:t>
      </w:r>
      <w:r w:rsidR="00AB6419">
        <w:t>).  Overall it appeared that this group had trouble with this activity.</w:t>
      </w:r>
    </w:p>
    <w:p w:rsidR="00AB6419" w:rsidRPr="00531979" w:rsidRDefault="00AB6419" w:rsidP="00AB6419">
      <w:pPr>
        <w:spacing w:line="480" w:lineRule="auto"/>
      </w:pPr>
    </w:p>
    <w:p w:rsidR="00531979" w:rsidRDefault="00531979" w:rsidP="00531979">
      <w:pPr>
        <w:ind w:firstLine="0"/>
        <w:jc w:val="center"/>
      </w:pPr>
      <w:r>
        <w:rPr>
          <w:noProof/>
          <w:lang w:bidi="ar-SA"/>
        </w:rPr>
        <w:drawing>
          <wp:inline distT="0" distB="0" distL="0" distR="0">
            <wp:extent cx="4610100" cy="2766060"/>
            <wp:effectExtent l="19050" t="0" r="0" b="0"/>
            <wp:docPr id="55"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45" cstate="print"/>
                    <a:srcRect/>
                    <a:stretch>
                      <a:fillRect/>
                    </a:stretch>
                  </pic:blipFill>
                  <pic:spPr bwMode="auto">
                    <a:xfrm>
                      <a:off x="0" y="0"/>
                      <a:ext cx="4610100" cy="2766060"/>
                    </a:xfrm>
                    <a:prstGeom prst="rect">
                      <a:avLst/>
                    </a:prstGeom>
                    <a:noFill/>
                  </pic:spPr>
                </pic:pic>
              </a:graphicData>
            </a:graphic>
          </wp:inline>
        </w:drawing>
      </w:r>
    </w:p>
    <w:p w:rsidR="00531979" w:rsidRPr="0017107F" w:rsidRDefault="00531979" w:rsidP="00531979">
      <w:pPr>
        <w:pStyle w:val="Caption"/>
        <w:ind w:firstLine="0"/>
      </w:pPr>
      <w:bookmarkStart w:id="166" w:name="_Toc356801461"/>
      <w:proofErr w:type="gramStart"/>
      <w:r w:rsidRPr="004349F3">
        <w:t xml:space="preserve">Figure </w:t>
      </w:r>
      <w:fldSimple w:instr=" SEQ Figure \* ARABIC ">
        <w:r w:rsidR="00C73B8E">
          <w:rPr>
            <w:noProof/>
          </w:rPr>
          <w:t>32</w:t>
        </w:r>
      </w:fldSimple>
      <w:r w:rsidRPr="004349F3">
        <w:t>.</w:t>
      </w:r>
      <w:proofErr w:type="gramEnd"/>
      <w:r>
        <w:t xml:space="preserve"> The overall amount of rotation achieved for each spinal level during the flexion extension activity.</w:t>
      </w:r>
      <w:bookmarkEnd w:id="166"/>
      <w:r>
        <w:t xml:space="preserve"> </w:t>
      </w:r>
    </w:p>
    <w:p w:rsidR="00531979" w:rsidRDefault="00531979" w:rsidP="00531979">
      <w:pPr>
        <w:ind w:firstLine="0"/>
        <w:jc w:val="center"/>
      </w:pPr>
    </w:p>
    <w:p w:rsidR="00AB6419" w:rsidRDefault="00AB6419" w:rsidP="00531979">
      <w:pPr>
        <w:ind w:firstLine="0"/>
        <w:jc w:val="center"/>
      </w:pPr>
    </w:p>
    <w:p w:rsidR="00AB6419" w:rsidRDefault="00AB6419" w:rsidP="00531979">
      <w:pPr>
        <w:ind w:firstLine="0"/>
        <w:jc w:val="center"/>
      </w:pPr>
    </w:p>
    <w:p w:rsidR="00AB6419" w:rsidRDefault="00AB6419" w:rsidP="00531979">
      <w:pPr>
        <w:ind w:firstLine="0"/>
        <w:jc w:val="center"/>
      </w:pPr>
    </w:p>
    <w:p w:rsidR="00AB6419" w:rsidRDefault="00AB6419" w:rsidP="00531979">
      <w:pPr>
        <w:ind w:firstLine="0"/>
        <w:jc w:val="center"/>
      </w:pPr>
    </w:p>
    <w:p w:rsidR="00AB6419" w:rsidRDefault="00AB6419" w:rsidP="00AB6419">
      <w:pPr>
        <w:spacing w:line="480" w:lineRule="auto"/>
        <w:ind w:firstLine="0"/>
      </w:pPr>
      <w:r>
        <w:lastRenderedPageBreak/>
        <w:tab/>
      </w:r>
      <w:r w:rsidR="00B33A15">
        <w:t>During lateral bending the preoperative facet group showed similar lower rotations amounts compared to the other groups. During this activity the out-of-plane rotations were more than in-plane at all levels except L4/L5. The in-plane rotations were 6.2°, 7.58°, 5.04°, and 5.28° with out-of-plane rotation amounts of 7.41°, 9.41°, 8.53°, and 4.1° at L1/L2, L2/L3, L3/L4, and L4/L5 respectively (Fig. 3</w:t>
      </w:r>
      <w:r w:rsidR="00C73B8E">
        <w:t>3</w:t>
      </w:r>
      <w:r w:rsidR="00B33A15">
        <w:t>).</w:t>
      </w:r>
      <w:r w:rsidR="00CA3F21">
        <w:t xml:space="preserve"> </w:t>
      </w:r>
    </w:p>
    <w:p w:rsidR="00B33A15" w:rsidRDefault="00B33A15" w:rsidP="00AB6419">
      <w:pPr>
        <w:spacing w:line="480" w:lineRule="auto"/>
        <w:ind w:firstLine="0"/>
      </w:pPr>
    </w:p>
    <w:p w:rsidR="00AB6419" w:rsidRDefault="00AB6419" w:rsidP="00AB6419">
      <w:pPr>
        <w:ind w:firstLine="0"/>
        <w:jc w:val="center"/>
      </w:pPr>
      <w:r>
        <w:rPr>
          <w:noProof/>
          <w:lang w:bidi="ar-SA"/>
        </w:rPr>
        <w:drawing>
          <wp:inline distT="0" distB="0" distL="0" distR="0">
            <wp:extent cx="4610100" cy="2766060"/>
            <wp:effectExtent l="19050" t="0" r="0" b="0"/>
            <wp:docPr id="5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46" cstate="print"/>
                    <a:srcRect/>
                    <a:stretch>
                      <a:fillRect/>
                    </a:stretch>
                  </pic:blipFill>
                  <pic:spPr bwMode="auto">
                    <a:xfrm>
                      <a:off x="0" y="0"/>
                      <a:ext cx="4610100" cy="2766060"/>
                    </a:xfrm>
                    <a:prstGeom prst="rect">
                      <a:avLst/>
                    </a:prstGeom>
                    <a:noFill/>
                  </pic:spPr>
                </pic:pic>
              </a:graphicData>
            </a:graphic>
          </wp:inline>
        </w:drawing>
      </w:r>
    </w:p>
    <w:p w:rsidR="00AB6419" w:rsidRDefault="00AB6419" w:rsidP="00AB6419">
      <w:pPr>
        <w:pStyle w:val="Caption"/>
        <w:ind w:firstLine="0"/>
      </w:pPr>
      <w:bookmarkStart w:id="167" w:name="_Toc356801462"/>
      <w:proofErr w:type="gramStart"/>
      <w:r w:rsidRPr="004349F3">
        <w:t xml:space="preserve">Figure </w:t>
      </w:r>
      <w:fldSimple w:instr=" SEQ Figure \* ARABIC ">
        <w:r w:rsidR="00C73B8E">
          <w:rPr>
            <w:noProof/>
          </w:rPr>
          <w:t>33</w:t>
        </w:r>
      </w:fldSimple>
      <w:r w:rsidRPr="004349F3">
        <w:t>.</w:t>
      </w:r>
      <w:proofErr w:type="gramEnd"/>
      <w:r>
        <w:t xml:space="preserve"> The overall amount of rotation achieved for each spinal level during the lateral bending activity.</w:t>
      </w:r>
      <w:bookmarkEnd w:id="167"/>
      <w:r>
        <w:t xml:space="preserve"> </w:t>
      </w:r>
    </w:p>
    <w:p w:rsidR="004D3D33" w:rsidRDefault="004D3D33" w:rsidP="004D3D33"/>
    <w:p w:rsidR="004D3D33" w:rsidRDefault="004D3D33" w:rsidP="004D3D33"/>
    <w:p w:rsidR="004D3D33" w:rsidRDefault="004D3D33" w:rsidP="004D3D33"/>
    <w:p w:rsidR="004D3D33" w:rsidRDefault="004D3D33" w:rsidP="004D3D33"/>
    <w:p w:rsidR="004D3D33" w:rsidRDefault="004D3D33" w:rsidP="004D3D33"/>
    <w:p w:rsidR="004D3D33" w:rsidRDefault="004D3D33" w:rsidP="004D3D33"/>
    <w:p w:rsidR="004D3D33" w:rsidRDefault="00CA3F21" w:rsidP="00CA3F21">
      <w:pPr>
        <w:spacing w:line="480" w:lineRule="auto"/>
      </w:pPr>
      <w:r>
        <w:lastRenderedPageBreak/>
        <w:t>The rotations during axial rotation activity were similar to the degenerative and low back pain groups</w:t>
      </w:r>
      <w:r w:rsidR="00B64AB7">
        <w:t xml:space="preserve"> for the preoperative facet subjects</w:t>
      </w:r>
      <w:r>
        <w:t xml:space="preserve">. The out-of-plane rotations of 5.98°, 7.45°, </w:t>
      </w:r>
      <w:r w:rsidR="00617624">
        <w:t xml:space="preserve">10.93°, and 5° were anywhere from two to four times higher than the in-plane rotations of </w:t>
      </w:r>
      <w:r>
        <w:t>3.03°, 3.06°</w:t>
      </w:r>
      <w:r w:rsidR="00617624">
        <w:t>, 2.79°, and 1.4° at L1/L2, L2/L3, L3/L4, and L4/L5 respectively (Fig. 3</w:t>
      </w:r>
      <w:r w:rsidR="00C73B8E">
        <w:t>4</w:t>
      </w:r>
      <w:r w:rsidR="00617624">
        <w:t>). While the activities which required more compressive motion had fewer rotation amounts, it appeared that this motion was unaffected.</w:t>
      </w:r>
    </w:p>
    <w:p w:rsidR="00617624" w:rsidRDefault="00617624" w:rsidP="00CA3F21">
      <w:pPr>
        <w:spacing w:line="480" w:lineRule="auto"/>
      </w:pPr>
    </w:p>
    <w:p w:rsidR="00CA3F21" w:rsidRPr="004D3D33" w:rsidRDefault="00CA3F21" w:rsidP="00CA3F21">
      <w:pPr>
        <w:ind w:firstLine="0"/>
        <w:jc w:val="center"/>
      </w:pPr>
      <w:r>
        <w:rPr>
          <w:noProof/>
          <w:lang w:bidi="ar-SA"/>
        </w:rPr>
        <w:drawing>
          <wp:inline distT="0" distB="0" distL="0" distR="0">
            <wp:extent cx="4610100" cy="2766060"/>
            <wp:effectExtent l="19050" t="0" r="0" b="0"/>
            <wp:docPr id="57"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7" cstate="print"/>
                    <a:srcRect/>
                    <a:stretch>
                      <a:fillRect/>
                    </a:stretch>
                  </pic:blipFill>
                  <pic:spPr bwMode="auto">
                    <a:xfrm>
                      <a:off x="0" y="0"/>
                      <a:ext cx="4610100" cy="2766060"/>
                    </a:xfrm>
                    <a:prstGeom prst="rect">
                      <a:avLst/>
                    </a:prstGeom>
                    <a:noFill/>
                  </pic:spPr>
                </pic:pic>
              </a:graphicData>
            </a:graphic>
          </wp:inline>
        </w:drawing>
      </w:r>
    </w:p>
    <w:p w:rsidR="00CA3F21" w:rsidRPr="0017107F" w:rsidRDefault="00CA3F21" w:rsidP="00CA3F21">
      <w:pPr>
        <w:pStyle w:val="Caption"/>
        <w:ind w:firstLine="0"/>
      </w:pPr>
      <w:bookmarkStart w:id="168" w:name="_Toc356801463"/>
      <w:proofErr w:type="gramStart"/>
      <w:r w:rsidRPr="004349F3">
        <w:t xml:space="preserve">Figure </w:t>
      </w:r>
      <w:fldSimple w:instr=" SEQ Figure \* ARABIC ">
        <w:r w:rsidR="00C73B8E">
          <w:rPr>
            <w:noProof/>
          </w:rPr>
          <w:t>34</w:t>
        </w:r>
      </w:fldSimple>
      <w:r w:rsidRPr="004349F3">
        <w:t>.</w:t>
      </w:r>
      <w:proofErr w:type="gramEnd"/>
      <w:r>
        <w:t xml:space="preserve"> The overall amount of rotation achieved for each spinal level during the axial rotation activity.</w:t>
      </w:r>
      <w:bookmarkEnd w:id="168"/>
      <w:r>
        <w:t xml:space="preserve"> </w:t>
      </w:r>
    </w:p>
    <w:p w:rsidR="00AB6419" w:rsidRDefault="00AB6419" w:rsidP="00AB6419">
      <w:pPr>
        <w:ind w:firstLine="0"/>
        <w:jc w:val="center"/>
      </w:pPr>
    </w:p>
    <w:p w:rsidR="00617624" w:rsidRDefault="00617624" w:rsidP="00AB6419">
      <w:pPr>
        <w:ind w:firstLine="0"/>
        <w:jc w:val="center"/>
      </w:pPr>
    </w:p>
    <w:p w:rsidR="00617624" w:rsidRDefault="00617624" w:rsidP="00AB6419">
      <w:pPr>
        <w:ind w:firstLine="0"/>
        <w:jc w:val="center"/>
      </w:pPr>
    </w:p>
    <w:p w:rsidR="00617624" w:rsidRDefault="00617624" w:rsidP="00AB6419">
      <w:pPr>
        <w:ind w:firstLine="0"/>
        <w:jc w:val="center"/>
      </w:pPr>
    </w:p>
    <w:p w:rsidR="00617624" w:rsidRPr="00531979" w:rsidRDefault="00617624" w:rsidP="00AB6419">
      <w:pPr>
        <w:ind w:firstLine="0"/>
        <w:jc w:val="center"/>
      </w:pPr>
    </w:p>
    <w:p w:rsidR="00531979" w:rsidRDefault="00531979" w:rsidP="00EE6A3C">
      <w:pPr>
        <w:pStyle w:val="Heading3"/>
        <w:numPr>
          <w:ilvl w:val="2"/>
          <w:numId w:val="17"/>
        </w:numPr>
        <w:spacing w:line="480" w:lineRule="auto"/>
      </w:pPr>
      <w:bookmarkStart w:id="169" w:name="_Toc356565939"/>
      <w:r>
        <w:lastRenderedPageBreak/>
        <w:t>Postoperative Facet</w:t>
      </w:r>
      <w:bookmarkEnd w:id="169"/>
    </w:p>
    <w:p w:rsidR="00531979" w:rsidRDefault="00CA3F77" w:rsidP="00CA3F77">
      <w:pPr>
        <w:spacing w:line="480" w:lineRule="auto"/>
      </w:pPr>
      <w:r>
        <w:t>Following surgical intervention, the postoperative facet group had varying kinematic results for the flexion-extension activity. The L1/L2 level had an in-plane rotation of 10.44° with only 2.04° of out-of-plane rotations. This result has improved to the point that it is similar to the healthy group. At the adjacent lower levels the rotations show diminishing in-plane rotations with amounts of 7.32°, 5.59°, and 3.1°. The out-of-plane rotations remain rather constant over all levels with amounts of 1.92°, 2.08°, and 2.27° at L2/L3, L3/L4, and L4/L5 respectively (Fig. 3</w:t>
      </w:r>
      <w:r w:rsidR="00C73B8E">
        <w:t>5</w:t>
      </w:r>
      <w:r>
        <w:t xml:space="preserve">). The instrumentation was implanted at the L4/L5 level and while preoperatively the values were rather low it can be seen that this level is more constrained postoperatively.  </w:t>
      </w:r>
    </w:p>
    <w:p w:rsidR="00CA3F77" w:rsidRDefault="00CA3F77" w:rsidP="00531979"/>
    <w:p w:rsidR="00617624" w:rsidRDefault="00CA3F77" w:rsidP="00CA3F77">
      <w:pPr>
        <w:ind w:firstLine="0"/>
        <w:jc w:val="center"/>
      </w:pPr>
      <w:r>
        <w:rPr>
          <w:noProof/>
          <w:lang w:bidi="ar-SA"/>
        </w:rPr>
        <w:drawing>
          <wp:inline distT="0" distB="0" distL="0" distR="0">
            <wp:extent cx="4610100" cy="2766060"/>
            <wp:effectExtent l="1905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48" cstate="print"/>
                    <a:srcRect/>
                    <a:stretch>
                      <a:fillRect/>
                    </a:stretch>
                  </pic:blipFill>
                  <pic:spPr bwMode="auto">
                    <a:xfrm>
                      <a:off x="0" y="0"/>
                      <a:ext cx="4610100" cy="2766060"/>
                    </a:xfrm>
                    <a:prstGeom prst="rect">
                      <a:avLst/>
                    </a:prstGeom>
                    <a:noFill/>
                  </pic:spPr>
                </pic:pic>
              </a:graphicData>
            </a:graphic>
          </wp:inline>
        </w:drawing>
      </w:r>
    </w:p>
    <w:p w:rsidR="00CA3F77" w:rsidRPr="0017107F" w:rsidRDefault="00CA3F77" w:rsidP="00CA3F77">
      <w:pPr>
        <w:pStyle w:val="Caption"/>
        <w:ind w:firstLine="0"/>
      </w:pPr>
      <w:bookmarkStart w:id="170" w:name="_Toc356801464"/>
      <w:proofErr w:type="gramStart"/>
      <w:r w:rsidRPr="004349F3">
        <w:t xml:space="preserve">Figure </w:t>
      </w:r>
      <w:fldSimple w:instr=" SEQ Figure \* ARABIC ">
        <w:r w:rsidR="00C73B8E">
          <w:rPr>
            <w:noProof/>
          </w:rPr>
          <w:t>35</w:t>
        </w:r>
      </w:fldSimple>
      <w:r w:rsidRPr="004349F3">
        <w:t>.</w:t>
      </w:r>
      <w:proofErr w:type="gramEnd"/>
      <w:r>
        <w:t xml:space="preserve"> The overall amount of rotation achieved for each spinal level during the flexion extension activity.</w:t>
      </w:r>
      <w:bookmarkEnd w:id="170"/>
      <w:r>
        <w:t xml:space="preserve"> </w:t>
      </w:r>
    </w:p>
    <w:p w:rsidR="00CA3F77" w:rsidRDefault="00CA3F77" w:rsidP="00CA3F77">
      <w:pPr>
        <w:ind w:firstLine="0"/>
        <w:jc w:val="center"/>
      </w:pPr>
    </w:p>
    <w:p w:rsidR="00CA3F77" w:rsidRDefault="00CA3F77" w:rsidP="00CA3F77">
      <w:pPr>
        <w:ind w:firstLine="0"/>
        <w:jc w:val="center"/>
      </w:pPr>
    </w:p>
    <w:p w:rsidR="00CA3F77" w:rsidRDefault="00CA3F77" w:rsidP="00CA3F77">
      <w:pPr>
        <w:ind w:firstLine="0"/>
        <w:jc w:val="center"/>
      </w:pPr>
    </w:p>
    <w:p w:rsidR="00CA3F77" w:rsidRDefault="00CA3F77" w:rsidP="00CA3F77">
      <w:pPr>
        <w:spacing w:line="480" w:lineRule="auto"/>
      </w:pPr>
      <w:r>
        <w:lastRenderedPageBreak/>
        <w:t xml:space="preserve">Following surgical intervention, the postoperative facet group had increased motion at all levels except L4/L5. The L1/L2 level and L2/L3 level have improved to the point that it is similar to the healthy group. These levels experienced in-plane rotations of 12.07° and 10.94° respectively with lower out-of-plane rotations of 11.62° and 9.01° respectively. The L3/L4 level had higher out-of-plane rotation of 15.21° and only 11.06° in-plane which is similar to the low back pain, </w:t>
      </w:r>
      <w:proofErr w:type="gramStart"/>
      <w:r>
        <w:t>degenerative,</w:t>
      </w:r>
      <w:proofErr w:type="gramEnd"/>
      <w:r>
        <w:t xml:space="preserve"> and preoperative fusion groups. The instrumented L4/L5 level again had constrained motion with that level experiencing 3.64° in-plane rotation and 2.46° out-of-plane rotation (Fig. 3</w:t>
      </w:r>
      <w:r w:rsidR="00C73B8E">
        <w:t>6</w:t>
      </w:r>
      <w:r>
        <w:t>).</w:t>
      </w:r>
    </w:p>
    <w:p w:rsidR="00CA3F77" w:rsidRDefault="00CA3F77" w:rsidP="00CA3F77">
      <w:pPr>
        <w:ind w:firstLine="0"/>
        <w:rPr>
          <w:noProof/>
          <w:lang w:bidi="ar-SA"/>
        </w:rPr>
      </w:pPr>
    </w:p>
    <w:p w:rsidR="00CA3F77" w:rsidRDefault="00CA3F77" w:rsidP="00CA3F77">
      <w:pPr>
        <w:ind w:firstLine="0"/>
        <w:jc w:val="center"/>
      </w:pPr>
      <w:r>
        <w:rPr>
          <w:noProof/>
          <w:lang w:bidi="ar-SA"/>
        </w:rPr>
        <w:drawing>
          <wp:inline distT="0" distB="0" distL="0" distR="0">
            <wp:extent cx="4610100" cy="2766060"/>
            <wp:effectExtent l="1905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9" cstate="print"/>
                    <a:srcRect/>
                    <a:stretch>
                      <a:fillRect/>
                    </a:stretch>
                  </pic:blipFill>
                  <pic:spPr bwMode="auto">
                    <a:xfrm>
                      <a:off x="0" y="0"/>
                      <a:ext cx="4610100" cy="2766060"/>
                    </a:xfrm>
                    <a:prstGeom prst="rect">
                      <a:avLst/>
                    </a:prstGeom>
                    <a:noFill/>
                  </pic:spPr>
                </pic:pic>
              </a:graphicData>
            </a:graphic>
          </wp:inline>
        </w:drawing>
      </w:r>
    </w:p>
    <w:p w:rsidR="00CA3F77" w:rsidRDefault="00CA3F77" w:rsidP="00CA3F77">
      <w:pPr>
        <w:pStyle w:val="Caption"/>
        <w:ind w:firstLine="0"/>
      </w:pPr>
      <w:bookmarkStart w:id="171" w:name="_Toc356801465"/>
      <w:proofErr w:type="gramStart"/>
      <w:r w:rsidRPr="004349F3">
        <w:t xml:space="preserve">Figure </w:t>
      </w:r>
      <w:fldSimple w:instr=" SEQ Figure \* ARABIC ">
        <w:r w:rsidR="00C73B8E">
          <w:rPr>
            <w:noProof/>
          </w:rPr>
          <w:t>36</w:t>
        </w:r>
      </w:fldSimple>
      <w:r w:rsidRPr="004349F3">
        <w:t>.</w:t>
      </w:r>
      <w:proofErr w:type="gramEnd"/>
      <w:r>
        <w:t xml:space="preserve"> The overall amount of rotation achieved for each spinal level during the lateral bending activity.</w:t>
      </w:r>
      <w:bookmarkEnd w:id="171"/>
      <w:r>
        <w:t xml:space="preserve"> </w:t>
      </w:r>
    </w:p>
    <w:p w:rsidR="00CA3F77" w:rsidRDefault="00CA3F77" w:rsidP="00CA3F77">
      <w:pPr>
        <w:ind w:firstLine="0"/>
        <w:jc w:val="center"/>
      </w:pPr>
    </w:p>
    <w:p w:rsidR="00CA3F77" w:rsidRDefault="00CA3F77" w:rsidP="00CA3F77">
      <w:pPr>
        <w:ind w:firstLine="0"/>
        <w:jc w:val="center"/>
      </w:pPr>
    </w:p>
    <w:p w:rsidR="00CA3F77" w:rsidRDefault="00CA3F77" w:rsidP="00CA3F77">
      <w:pPr>
        <w:ind w:firstLine="0"/>
        <w:jc w:val="center"/>
      </w:pPr>
    </w:p>
    <w:p w:rsidR="00CA3F77" w:rsidRDefault="00CA3F77" w:rsidP="00CA3F77">
      <w:pPr>
        <w:ind w:firstLine="0"/>
        <w:jc w:val="center"/>
      </w:pPr>
    </w:p>
    <w:p w:rsidR="00CA3F77" w:rsidRDefault="00CA3F77" w:rsidP="00B64AB7">
      <w:pPr>
        <w:spacing w:line="480" w:lineRule="auto"/>
        <w:ind w:firstLine="0"/>
      </w:pPr>
      <w:r>
        <w:lastRenderedPageBreak/>
        <w:tab/>
      </w:r>
      <w:r w:rsidR="00B64AB7">
        <w:t>The rotations during axial rotation activity were found to be slightly less after surgery at all non-instrumented levels. The out-of-plane rotations of 8.82°, 5.17°, and 6.05° were anywhere from 1.5 to 3.5 times higher than the in-plane rotations of 2.45°, 3.02°, and 3.64°at L1/L2, L2/L3, and L3/L4 respectively.  The L4/L5 level had decreased in-plane motion of only 0.81°, and the out-of-plane rotations actually increased to 5.79° (Fig. 3</w:t>
      </w:r>
      <w:r w:rsidR="00C73B8E">
        <w:t>7</w:t>
      </w:r>
      <w:r w:rsidR="00B64AB7">
        <w:t>).</w:t>
      </w:r>
    </w:p>
    <w:p w:rsidR="00554B53" w:rsidRDefault="00554B53" w:rsidP="00B64AB7">
      <w:pPr>
        <w:spacing w:line="480" w:lineRule="auto"/>
        <w:ind w:firstLine="0"/>
      </w:pPr>
    </w:p>
    <w:p w:rsidR="00CA3F77" w:rsidRDefault="00CA3F77" w:rsidP="00CA3F77">
      <w:pPr>
        <w:ind w:firstLine="0"/>
        <w:jc w:val="center"/>
      </w:pPr>
      <w:r>
        <w:rPr>
          <w:noProof/>
          <w:lang w:bidi="ar-SA"/>
        </w:rPr>
        <w:drawing>
          <wp:inline distT="0" distB="0" distL="0" distR="0">
            <wp:extent cx="4610100" cy="2766060"/>
            <wp:effectExtent l="1905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50" cstate="print"/>
                    <a:srcRect/>
                    <a:stretch>
                      <a:fillRect/>
                    </a:stretch>
                  </pic:blipFill>
                  <pic:spPr bwMode="auto">
                    <a:xfrm>
                      <a:off x="0" y="0"/>
                      <a:ext cx="4610100" cy="2766060"/>
                    </a:xfrm>
                    <a:prstGeom prst="rect">
                      <a:avLst/>
                    </a:prstGeom>
                    <a:noFill/>
                  </pic:spPr>
                </pic:pic>
              </a:graphicData>
            </a:graphic>
          </wp:inline>
        </w:drawing>
      </w:r>
    </w:p>
    <w:p w:rsidR="00CA3F77" w:rsidRPr="0017107F" w:rsidRDefault="00CA3F77" w:rsidP="00CA3F77">
      <w:pPr>
        <w:pStyle w:val="Caption"/>
        <w:ind w:firstLine="0"/>
      </w:pPr>
      <w:bookmarkStart w:id="172" w:name="_Toc356801466"/>
      <w:proofErr w:type="gramStart"/>
      <w:r w:rsidRPr="004349F3">
        <w:t xml:space="preserve">Figure </w:t>
      </w:r>
      <w:fldSimple w:instr=" SEQ Figure \* ARABIC ">
        <w:r w:rsidR="00C73B8E">
          <w:rPr>
            <w:noProof/>
          </w:rPr>
          <w:t>37</w:t>
        </w:r>
      </w:fldSimple>
      <w:r w:rsidRPr="004349F3">
        <w:t>.</w:t>
      </w:r>
      <w:proofErr w:type="gramEnd"/>
      <w:r>
        <w:t xml:space="preserve"> The overall amount of rotation achieved for each spinal level during the axial rotation activity.</w:t>
      </w:r>
      <w:bookmarkEnd w:id="172"/>
      <w:r>
        <w:t xml:space="preserve"> </w:t>
      </w:r>
    </w:p>
    <w:p w:rsidR="00CA3F77" w:rsidRDefault="00CA3F77" w:rsidP="00CA3F77">
      <w:pPr>
        <w:ind w:firstLine="0"/>
        <w:jc w:val="center"/>
      </w:pPr>
    </w:p>
    <w:p w:rsidR="00B64AB7" w:rsidRDefault="00B64AB7" w:rsidP="00CA3F77">
      <w:pPr>
        <w:ind w:firstLine="0"/>
        <w:jc w:val="center"/>
      </w:pPr>
    </w:p>
    <w:p w:rsidR="00B64AB7" w:rsidRDefault="00B64AB7" w:rsidP="00CA3F77">
      <w:pPr>
        <w:ind w:firstLine="0"/>
        <w:jc w:val="center"/>
      </w:pPr>
    </w:p>
    <w:p w:rsidR="00B64AB7" w:rsidRDefault="00B64AB7" w:rsidP="00CA3F77">
      <w:pPr>
        <w:ind w:firstLine="0"/>
        <w:jc w:val="center"/>
      </w:pPr>
    </w:p>
    <w:p w:rsidR="00B64AB7" w:rsidRDefault="00B64AB7" w:rsidP="00CA3F77">
      <w:pPr>
        <w:ind w:firstLine="0"/>
        <w:jc w:val="center"/>
      </w:pPr>
    </w:p>
    <w:p w:rsidR="00B64AB7" w:rsidRPr="00531979" w:rsidRDefault="00B64AB7" w:rsidP="00CA3F77">
      <w:pPr>
        <w:ind w:firstLine="0"/>
        <w:jc w:val="center"/>
      </w:pPr>
    </w:p>
    <w:p w:rsidR="00531979" w:rsidRDefault="00531979" w:rsidP="00EE6A3C">
      <w:pPr>
        <w:pStyle w:val="Heading3"/>
        <w:numPr>
          <w:ilvl w:val="2"/>
          <w:numId w:val="17"/>
        </w:numPr>
        <w:spacing w:line="480" w:lineRule="auto"/>
      </w:pPr>
      <w:bookmarkStart w:id="173" w:name="_Toc356565940"/>
      <w:r>
        <w:lastRenderedPageBreak/>
        <w:t>Postoperative Disc</w:t>
      </w:r>
      <w:bookmarkEnd w:id="173"/>
    </w:p>
    <w:p w:rsidR="00531979" w:rsidRDefault="00D745F6" w:rsidP="00D745F6">
      <w:pPr>
        <w:spacing w:line="480" w:lineRule="auto"/>
      </w:pPr>
      <w:r>
        <w:t>The final group was postoperative disc which like facet only had two subjects. During flexion-extension activity this group ended up having out-of-plane rotations similar to healthy group of 2.47°, 3.16°, 1.82°, and 2.16° at L1/L2, L2/L3, L3/L4, and L4/L5 respectively. They did however have lower amount of in-plane rotations with acquired rotations of 4.37°, 6.28°, 6.31°, and 7.19°</w:t>
      </w:r>
      <w:r w:rsidRPr="00D745F6">
        <w:t xml:space="preserve"> </w:t>
      </w:r>
      <w:r>
        <w:t>at L1/L2, L2/L3, L3/L4, and L4/L5 respectively (Fig. 3</w:t>
      </w:r>
      <w:r w:rsidR="00C116BB">
        <w:t>8</w:t>
      </w:r>
      <w:r>
        <w:t>). While the preoperative amounts are unknown for this group it was promising to see the level adjacent to the instrumentation, L4/L5, had results similar to healthy group.</w:t>
      </w:r>
    </w:p>
    <w:p w:rsidR="00D745F6" w:rsidRPr="00531979" w:rsidRDefault="00D745F6" w:rsidP="00D745F6">
      <w:pPr>
        <w:spacing w:line="480" w:lineRule="auto"/>
      </w:pPr>
    </w:p>
    <w:p w:rsidR="00531979" w:rsidRDefault="00940BC8" w:rsidP="00940BC8">
      <w:pPr>
        <w:ind w:firstLine="0"/>
        <w:jc w:val="center"/>
      </w:pPr>
      <w:r>
        <w:rPr>
          <w:noProof/>
          <w:lang w:bidi="ar-SA"/>
        </w:rPr>
        <w:drawing>
          <wp:inline distT="0" distB="0" distL="0" distR="0">
            <wp:extent cx="4610100" cy="2766060"/>
            <wp:effectExtent l="19050" t="0" r="0" b="0"/>
            <wp:docPr id="305"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51" cstate="print"/>
                    <a:srcRect/>
                    <a:stretch>
                      <a:fillRect/>
                    </a:stretch>
                  </pic:blipFill>
                  <pic:spPr bwMode="auto">
                    <a:xfrm>
                      <a:off x="0" y="0"/>
                      <a:ext cx="4610100" cy="2766060"/>
                    </a:xfrm>
                    <a:prstGeom prst="rect">
                      <a:avLst/>
                    </a:prstGeom>
                    <a:noFill/>
                  </pic:spPr>
                </pic:pic>
              </a:graphicData>
            </a:graphic>
          </wp:inline>
        </w:drawing>
      </w:r>
    </w:p>
    <w:p w:rsidR="00940BC8" w:rsidRPr="0017107F" w:rsidRDefault="00940BC8" w:rsidP="00940BC8">
      <w:pPr>
        <w:pStyle w:val="Caption"/>
        <w:ind w:firstLine="0"/>
      </w:pPr>
      <w:bookmarkStart w:id="174" w:name="_Toc356801467"/>
      <w:proofErr w:type="gramStart"/>
      <w:r w:rsidRPr="004349F3">
        <w:t xml:space="preserve">Figure </w:t>
      </w:r>
      <w:fldSimple w:instr=" SEQ Figure \* ARABIC ">
        <w:r w:rsidR="00C73B8E">
          <w:rPr>
            <w:noProof/>
          </w:rPr>
          <w:t>38</w:t>
        </w:r>
      </w:fldSimple>
      <w:r w:rsidRPr="004349F3">
        <w:t>.</w:t>
      </w:r>
      <w:proofErr w:type="gramEnd"/>
      <w:r>
        <w:t xml:space="preserve"> The overall amount of rotation achieved for each spinal level during the flexion extension activity.</w:t>
      </w:r>
      <w:bookmarkEnd w:id="174"/>
      <w:r>
        <w:t xml:space="preserve"> </w:t>
      </w:r>
    </w:p>
    <w:p w:rsidR="00940BC8" w:rsidRDefault="00940BC8" w:rsidP="00940BC8">
      <w:pPr>
        <w:ind w:firstLine="0"/>
        <w:jc w:val="center"/>
      </w:pPr>
    </w:p>
    <w:p w:rsidR="00D745F6" w:rsidRDefault="00D745F6" w:rsidP="00940BC8">
      <w:pPr>
        <w:ind w:firstLine="0"/>
        <w:jc w:val="center"/>
      </w:pPr>
    </w:p>
    <w:p w:rsidR="00D745F6" w:rsidRDefault="00D745F6" w:rsidP="00940BC8">
      <w:pPr>
        <w:ind w:firstLine="0"/>
        <w:jc w:val="center"/>
      </w:pPr>
    </w:p>
    <w:p w:rsidR="00D745F6" w:rsidRDefault="00D745F6" w:rsidP="0095144E">
      <w:pPr>
        <w:spacing w:line="480" w:lineRule="auto"/>
        <w:ind w:firstLine="0"/>
      </w:pPr>
      <w:r>
        <w:lastRenderedPageBreak/>
        <w:tab/>
      </w:r>
      <w:r w:rsidR="0095144E">
        <w:t>During lateral bending activity this group ended up with two levels, L2/L3 and L3/L4, with more healthy results, and two levels, L1/L2 and L4/L5, with more degenerative results. The L2/L3 and L3/L4 levels had 8.33° and 8.6° of in-plane rotation and 4.47° and 7.23° of out-of-plane rotation respectively. While L1/L2 and L4/L5 had 7.06° and 5.75° of in-plane rotation and 8.63° and 8.37° of out-of-plane rotation respectively (Fig. 3</w:t>
      </w:r>
      <w:r w:rsidR="00C116BB">
        <w:t>9</w:t>
      </w:r>
      <w:r w:rsidR="0095144E">
        <w:t>). While the preoperative amounts are unknown for this group it appeared the level adjacent to the instrumentation, L4/L5, had not returned to a more normal motion for this activity.</w:t>
      </w:r>
    </w:p>
    <w:p w:rsidR="0095144E" w:rsidRDefault="0095144E" w:rsidP="00D745F6">
      <w:pPr>
        <w:ind w:firstLine="0"/>
      </w:pPr>
    </w:p>
    <w:p w:rsidR="00940BC8" w:rsidRDefault="00940BC8" w:rsidP="00940BC8">
      <w:pPr>
        <w:ind w:firstLine="0"/>
        <w:jc w:val="center"/>
      </w:pPr>
      <w:r>
        <w:rPr>
          <w:noProof/>
          <w:lang w:bidi="ar-SA"/>
        </w:rPr>
        <w:drawing>
          <wp:inline distT="0" distB="0" distL="0" distR="0">
            <wp:extent cx="4610100" cy="2766060"/>
            <wp:effectExtent l="19050" t="0" r="0" b="0"/>
            <wp:docPr id="307"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52" cstate="print"/>
                    <a:srcRect/>
                    <a:stretch>
                      <a:fillRect/>
                    </a:stretch>
                  </pic:blipFill>
                  <pic:spPr bwMode="auto">
                    <a:xfrm>
                      <a:off x="0" y="0"/>
                      <a:ext cx="4610100" cy="2766060"/>
                    </a:xfrm>
                    <a:prstGeom prst="rect">
                      <a:avLst/>
                    </a:prstGeom>
                    <a:noFill/>
                  </pic:spPr>
                </pic:pic>
              </a:graphicData>
            </a:graphic>
          </wp:inline>
        </w:drawing>
      </w:r>
    </w:p>
    <w:p w:rsidR="00940BC8" w:rsidRDefault="00940BC8" w:rsidP="00940BC8">
      <w:pPr>
        <w:pStyle w:val="Caption"/>
        <w:ind w:firstLine="0"/>
      </w:pPr>
      <w:bookmarkStart w:id="175" w:name="_Toc356801468"/>
      <w:proofErr w:type="gramStart"/>
      <w:r w:rsidRPr="004349F3">
        <w:t xml:space="preserve">Figure </w:t>
      </w:r>
      <w:fldSimple w:instr=" SEQ Figure \* ARABIC ">
        <w:r w:rsidR="00C116BB">
          <w:rPr>
            <w:noProof/>
          </w:rPr>
          <w:t>39</w:t>
        </w:r>
      </w:fldSimple>
      <w:r w:rsidRPr="004349F3">
        <w:t>.</w:t>
      </w:r>
      <w:proofErr w:type="gramEnd"/>
      <w:r>
        <w:t xml:space="preserve"> The overall amount of rotation achieved for each spinal level during the lateral bending activity.</w:t>
      </w:r>
      <w:bookmarkEnd w:id="175"/>
      <w:r>
        <w:t xml:space="preserve"> </w:t>
      </w:r>
    </w:p>
    <w:p w:rsidR="00940BC8" w:rsidRDefault="00940BC8" w:rsidP="00940BC8">
      <w:pPr>
        <w:ind w:firstLine="0"/>
        <w:jc w:val="center"/>
      </w:pPr>
    </w:p>
    <w:p w:rsidR="0095144E" w:rsidRDefault="0095144E" w:rsidP="00940BC8">
      <w:pPr>
        <w:ind w:firstLine="0"/>
        <w:jc w:val="center"/>
      </w:pPr>
    </w:p>
    <w:p w:rsidR="0095144E" w:rsidRDefault="0095144E" w:rsidP="00940BC8">
      <w:pPr>
        <w:ind w:firstLine="0"/>
        <w:jc w:val="center"/>
      </w:pPr>
    </w:p>
    <w:p w:rsidR="0095144E" w:rsidRDefault="0095144E" w:rsidP="00940BC8">
      <w:pPr>
        <w:ind w:firstLine="0"/>
        <w:jc w:val="center"/>
      </w:pPr>
    </w:p>
    <w:p w:rsidR="0095144E" w:rsidRDefault="0095144E" w:rsidP="0095144E">
      <w:pPr>
        <w:spacing w:line="480" w:lineRule="auto"/>
        <w:ind w:firstLine="0"/>
      </w:pPr>
      <w:r>
        <w:lastRenderedPageBreak/>
        <w:tab/>
        <w:t>Finally, for the axial rotation activity this group had from 1.5 to nearly 6 times as much out-of-plane rotation as in-plane rotation. The worst level was L2/L3 which only had 0.96° of in-plane rotation and 5.56° of out-of-plane rotation. The other three levels had values of 2.69°, 3.31°, and 2.67° in-plane rotations and 5.59°, 4.92°, and 8.22° out-of-plane rotations at L1/L2, L3/L4</w:t>
      </w:r>
      <w:r w:rsidR="00C116BB">
        <w:t>, and L4/L5 respectively (Fig. 40</w:t>
      </w:r>
      <w:r>
        <w:t xml:space="preserve">).  </w:t>
      </w:r>
    </w:p>
    <w:p w:rsidR="0095144E" w:rsidRDefault="0095144E" w:rsidP="0095144E">
      <w:pPr>
        <w:ind w:firstLine="0"/>
      </w:pPr>
    </w:p>
    <w:p w:rsidR="00940BC8" w:rsidRPr="00531979" w:rsidRDefault="00EB07EC" w:rsidP="00940BC8">
      <w:pPr>
        <w:ind w:firstLine="0"/>
        <w:jc w:val="center"/>
      </w:pPr>
      <w:r>
        <w:rPr>
          <w:noProof/>
          <w:lang w:bidi="ar-SA"/>
        </w:rPr>
        <w:drawing>
          <wp:inline distT="0" distB="0" distL="0" distR="0">
            <wp:extent cx="4596765" cy="27559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96765" cy="2755900"/>
                    </a:xfrm>
                    <a:prstGeom prst="rect">
                      <a:avLst/>
                    </a:prstGeom>
                    <a:noFill/>
                  </pic:spPr>
                </pic:pic>
              </a:graphicData>
            </a:graphic>
          </wp:inline>
        </w:drawing>
      </w:r>
    </w:p>
    <w:p w:rsidR="00940BC8" w:rsidRPr="0017107F" w:rsidRDefault="00940BC8" w:rsidP="00940BC8">
      <w:pPr>
        <w:pStyle w:val="Caption"/>
        <w:ind w:firstLine="0"/>
      </w:pPr>
      <w:bookmarkStart w:id="176" w:name="_Toc356801469"/>
      <w:proofErr w:type="gramStart"/>
      <w:r w:rsidRPr="004349F3">
        <w:t xml:space="preserve">Figure </w:t>
      </w:r>
      <w:fldSimple w:instr=" SEQ Figure \* ARABIC ">
        <w:r w:rsidR="00C116BB">
          <w:rPr>
            <w:noProof/>
          </w:rPr>
          <w:t>40</w:t>
        </w:r>
      </w:fldSimple>
      <w:r w:rsidRPr="004349F3">
        <w:t>.</w:t>
      </w:r>
      <w:proofErr w:type="gramEnd"/>
      <w:r>
        <w:t xml:space="preserve"> The overall amount of rotation achieved for each spinal level during the axial rotation activity.</w:t>
      </w:r>
      <w:bookmarkEnd w:id="176"/>
      <w:r>
        <w:t xml:space="preserve"> </w:t>
      </w:r>
    </w:p>
    <w:p w:rsidR="00596F5C" w:rsidRDefault="00596F5C" w:rsidP="0070444A">
      <w:pPr>
        <w:ind w:firstLine="0"/>
        <w:jc w:val="center"/>
      </w:pPr>
    </w:p>
    <w:p w:rsidR="00531979" w:rsidRDefault="00531979">
      <w:pPr>
        <w:spacing w:after="0" w:line="240" w:lineRule="auto"/>
        <w:ind w:firstLine="0"/>
      </w:pPr>
      <w:r>
        <w:br w:type="page"/>
      </w:r>
    </w:p>
    <w:p w:rsidR="00DC2A5E" w:rsidRDefault="00DC2A5E" w:rsidP="00EE6A3C">
      <w:pPr>
        <w:pStyle w:val="Heading2"/>
        <w:numPr>
          <w:ilvl w:val="1"/>
          <w:numId w:val="12"/>
        </w:numPr>
      </w:pPr>
      <w:bookmarkStart w:id="177" w:name="_Toc356565941"/>
      <w:r>
        <w:lastRenderedPageBreak/>
        <w:t>Intervertebral Disc</w:t>
      </w:r>
      <w:bookmarkEnd w:id="177"/>
    </w:p>
    <w:p w:rsidR="00DC2A5E" w:rsidRDefault="00DC2A5E" w:rsidP="00EE6A3C">
      <w:pPr>
        <w:pStyle w:val="Heading3"/>
        <w:numPr>
          <w:ilvl w:val="2"/>
          <w:numId w:val="12"/>
        </w:numPr>
        <w:spacing w:after="240"/>
      </w:pPr>
      <w:bookmarkStart w:id="178" w:name="_Toc356565942"/>
      <w:r>
        <w:t>Un-deformed Length</w:t>
      </w:r>
      <w:bookmarkEnd w:id="178"/>
    </w:p>
    <w:p w:rsidR="00EF23E3" w:rsidRDefault="000D7477" w:rsidP="00B257F1">
      <w:pPr>
        <w:spacing w:line="480" w:lineRule="auto"/>
        <w:rPr>
          <w:rFonts w:cstheme="minorHAnsi"/>
        </w:rPr>
      </w:pPr>
      <w:r>
        <w:rPr>
          <w:rFonts w:cstheme="minorHAnsi"/>
        </w:rPr>
        <w:t xml:space="preserve">For the subjects that participated in this study the average lengths can be found in table 3. There </w:t>
      </w:r>
      <w:r w:rsidR="00E0286C">
        <w:rPr>
          <w:rFonts w:cstheme="minorHAnsi"/>
        </w:rPr>
        <w:t>were no significant differences</w:t>
      </w:r>
      <w:r>
        <w:rPr>
          <w:rFonts w:cstheme="minorHAnsi"/>
        </w:rPr>
        <w:t xml:space="preserve"> in any of the groups when th</w:t>
      </w:r>
      <w:r w:rsidR="00C000EB">
        <w:rPr>
          <w:rFonts w:cstheme="minorHAnsi"/>
        </w:rPr>
        <w:t xml:space="preserve">e means were compared with all pairs using </w:t>
      </w:r>
      <w:proofErr w:type="spellStart"/>
      <w:r w:rsidR="00C000EB">
        <w:rPr>
          <w:rFonts w:cstheme="minorHAnsi"/>
        </w:rPr>
        <w:t>Tukey</w:t>
      </w:r>
      <w:proofErr w:type="spellEnd"/>
      <w:r w:rsidR="00C000EB">
        <w:rPr>
          <w:rFonts w:cstheme="minorHAnsi"/>
        </w:rPr>
        <w:t>-Kramer method</w:t>
      </w:r>
      <w:r>
        <w:rPr>
          <w:rFonts w:cstheme="minorHAnsi"/>
        </w:rPr>
        <w:t>.</w:t>
      </w:r>
      <w:r w:rsidR="00C000EB">
        <w:rPr>
          <w:rFonts w:cstheme="minorHAnsi"/>
        </w:rPr>
        <w:t xml:space="preserve"> Overall the lengths </w:t>
      </w:r>
      <w:r w:rsidR="00F842FF">
        <w:rPr>
          <w:rFonts w:cstheme="minorHAnsi"/>
        </w:rPr>
        <w:t>were</w:t>
      </w:r>
      <w:r w:rsidR="00C000EB">
        <w:rPr>
          <w:rFonts w:cstheme="minorHAnsi"/>
        </w:rPr>
        <w:t xml:space="preserve"> consistent through the lumbar spine with the only noticeable measurement that L4/L5 has the greatest average length with the rest of the levels having relatively similar lengths. </w:t>
      </w:r>
      <w:r w:rsidR="00400B8F">
        <w:rPr>
          <w:rFonts w:cstheme="minorHAnsi"/>
        </w:rPr>
        <w:t>Two of the major trend</w:t>
      </w:r>
      <w:r w:rsidR="00F842FF">
        <w:rPr>
          <w:rFonts w:cstheme="minorHAnsi"/>
        </w:rPr>
        <w:t>s wa</w:t>
      </w:r>
      <w:r w:rsidR="00400B8F">
        <w:rPr>
          <w:rFonts w:cstheme="minorHAnsi"/>
        </w:rPr>
        <w:t>s that the lengths postoperatively increased from the preoperative lengths in most cases, and the L4/L5 lengths for the preo</w:t>
      </w:r>
      <w:r w:rsidR="007C36D9">
        <w:rPr>
          <w:rFonts w:cstheme="minorHAnsi"/>
        </w:rPr>
        <w:t>perative group</w:t>
      </w:r>
      <w:r w:rsidR="00400B8F">
        <w:rPr>
          <w:rFonts w:cstheme="minorHAnsi"/>
        </w:rPr>
        <w:t xml:space="preserve"> with surgery happening at that location </w:t>
      </w:r>
      <w:r w:rsidR="007C36D9">
        <w:rPr>
          <w:rFonts w:cstheme="minorHAnsi"/>
        </w:rPr>
        <w:t>had smaller average length than healthy groups while the three subjects not having surgery actually were found to have a higher average length</w:t>
      </w:r>
      <w:r w:rsidR="00400B8F">
        <w:rPr>
          <w:rFonts w:cstheme="minorHAnsi"/>
        </w:rPr>
        <w:t xml:space="preserve">. </w:t>
      </w:r>
      <w:r w:rsidR="00813CFA">
        <w:rPr>
          <w:rFonts w:cstheme="minorHAnsi"/>
        </w:rPr>
        <w:t>One of the concerns was that some of the groups had higher un-deformed l</w:t>
      </w:r>
      <w:r w:rsidR="00C700AF">
        <w:rPr>
          <w:rFonts w:cstheme="minorHAnsi"/>
        </w:rPr>
        <w:t xml:space="preserve">engths </w:t>
      </w:r>
      <w:r w:rsidR="00F842FF">
        <w:rPr>
          <w:rFonts w:cstheme="minorHAnsi"/>
        </w:rPr>
        <w:t xml:space="preserve">then </w:t>
      </w:r>
      <w:r w:rsidR="00C700AF">
        <w:rPr>
          <w:rFonts w:cstheme="minorHAnsi"/>
        </w:rPr>
        <w:t xml:space="preserve">that </w:t>
      </w:r>
      <w:r w:rsidR="00F842FF">
        <w:rPr>
          <w:rFonts w:cstheme="minorHAnsi"/>
        </w:rPr>
        <w:t xml:space="preserve">of </w:t>
      </w:r>
      <w:r w:rsidR="00C700AF">
        <w:rPr>
          <w:rFonts w:cstheme="minorHAnsi"/>
        </w:rPr>
        <w:t xml:space="preserve">our healthy group. </w:t>
      </w:r>
      <w:r w:rsidR="00F842FF">
        <w:rPr>
          <w:rFonts w:cstheme="minorHAnsi"/>
        </w:rPr>
        <w:t>Typically as the disc degenerates the disc height will narrow. While this does not always occur, it is one of the major signs of degeneration. Therefore, t</w:t>
      </w:r>
      <w:r w:rsidR="00C700AF">
        <w:rPr>
          <w:rFonts w:cstheme="minorHAnsi"/>
        </w:rPr>
        <w:t xml:space="preserve">he </w:t>
      </w:r>
      <w:r w:rsidR="00E26945">
        <w:rPr>
          <w:rFonts w:cstheme="minorHAnsi"/>
        </w:rPr>
        <w:t>distance between the surfaces at neutral was</w:t>
      </w:r>
      <w:r w:rsidR="00C700AF">
        <w:rPr>
          <w:rFonts w:cstheme="minorHAnsi"/>
        </w:rPr>
        <w:t xml:space="preserve"> found</w:t>
      </w:r>
      <w:r w:rsidR="00F842FF">
        <w:rPr>
          <w:rFonts w:cstheme="minorHAnsi"/>
        </w:rPr>
        <w:t>,</w:t>
      </w:r>
      <w:r w:rsidR="00C700AF">
        <w:rPr>
          <w:rFonts w:cstheme="minorHAnsi"/>
        </w:rPr>
        <w:t xml:space="preserve"> and it was discovered the same groups actually have a higher distances at neutral as well (Table 4). </w:t>
      </w:r>
      <w:r w:rsidR="00F842FF">
        <w:rPr>
          <w:rFonts w:cstheme="minorHAnsi"/>
        </w:rPr>
        <w:t xml:space="preserve">This would hypothesize that while some of the subjects may have disc narrowing the average neutral height was not. </w:t>
      </w:r>
      <w:r w:rsidR="00C700AF">
        <w:rPr>
          <w:rFonts w:cstheme="minorHAnsi"/>
        </w:rPr>
        <w:t xml:space="preserve">Interestingly this was not the case for fusion group when compared preoperative lengths to postoperative lengths. The neutral lengths decreased after fusion while the un-deformed lengths increased. The reason for </w:t>
      </w:r>
      <w:r w:rsidR="00E26945">
        <w:rPr>
          <w:rFonts w:cstheme="minorHAnsi"/>
        </w:rPr>
        <w:t>this phenomenon</w:t>
      </w:r>
      <w:r w:rsidR="00C700AF">
        <w:rPr>
          <w:rFonts w:cstheme="minorHAnsi"/>
        </w:rPr>
        <w:t xml:space="preserve"> was that the subjects’ weights also increased. This increased the stress over the same area to the point that the un-deformed length increased postoperatively. </w:t>
      </w:r>
      <w:r w:rsidR="00C000EB">
        <w:rPr>
          <w:rFonts w:cstheme="minorHAnsi"/>
        </w:rPr>
        <w:t xml:space="preserve">Appendix </w:t>
      </w:r>
      <w:r w:rsidR="009B092E">
        <w:rPr>
          <w:rFonts w:cstheme="minorHAnsi"/>
        </w:rPr>
        <w:t xml:space="preserve">A.3 </w:t>
      </w:r>
      <w:r w:rsidR="00C000EB">
        <w:rPr>
          <w:rFonts w:cstheme="minorHAnsi"/>
        </w:rPr>
        <w:t xml:space="preserve">shows all of the lengths for the subjects. </w:t>
      </w:r>
      <w:r w:rsidR="0050136A">
        <w:rPr>
          <w:rFonts w:cstheme="minorHAnsi"/>
        </w:rPr>
        <w:t>One</w:t>
      </w:r>
      <w:r w:rsidR="00C000EB">
        <w:rPr>
          <w:rFonts w:cstheme="minorHAnsi"/>
        </w:rPr>
        <w:t xml:space="preserve"> of the </w:t>
      </w:r>
      <w:r w:rsidR="00F842FF">
        <w:rPr>
          <w:rFonts w:cstheme="minorHAnsi"/>
        </w:rPr>
        <w:t xml:space="preserve">interesting </w:t>
      </w:r>
      <w:r w:rsidR="00C000EB">
        <w:rPr>
          <w:rFonts w:cstheme="minorHAnsi"/>
        </w:rPr>
        <w:t>outliers</w:t>
      </w:r>
      <w:r w:rsidR="00C700AF">
        <w:rPr>
          <w:rFonts w:cstheme="minorHAnsi"/>
        </w:rPr>
        <w:t xml:space="preserve"> for the un-deformed length</w:t>
      </w:r>
      <w:r w:rsidR="00C000EB">
        <w:rPr>
          <w:rFonts w:cstheme="minorHAnsi"/>
        </w:rPr>
        <w:t xml:space="preserve"> was Fusion subject 4 with </w:t>
      </w:r>
      <w:r w:rsidR="00F842FF">
        <w:rPr>
          <w:rFonts w:cstheme="minorHAnsi"/>
        </w:rPr>
        <w:t xml:space="preserve">an </w:t>
      </w:r>
      <w:r w:rsidR="00C000EB">
        <w:rPr>
          <w:rFonts w:cstheme="minorHAnsi"/>
        </w:rPr>
        <w:t xml:space="preserve">average length at L4/L5 measured at 5.9 mm </w:t>
      </w:r>
      <w:r w:rsidR="007A5B73">
        <w:rPr>
          <w:rFonts w:cstheme="minorHAnsi"/>
        </w:rPr>
        <w:t>preoperatively</w:t>
      </w:r>
      <w:r w:rsidR="0050136A">
        <w:rPr>
          <w:rFonts w:cstheme="minorHAnsi"/>
        </w:rPr>
        <w:t xml:space="preserve">. This person was much lower than the rest of subjects which </w:t>
      </w:r>
      <w:r w:rsidR="0050136A">
        <w:rPr>
          <w:rFonts w:cstheme="minorHAnsi"/>
        </w:rPr>
        <w:lastRenderedPageBreak/>
        <w:t>ranged from 8.63 to 20.58 mm</w:t>
      </w:r>
      <w:r w:rsidR="00F842FF">
        <w:rPr>
          <w:rFonts w:cstheme="minorHAnsi"/>
        </w:rPr>
        <w:t xml:space="preserve">. The interesting </w:t>
      </w:r>
      <w:r w:rsidR="00E26945">
        <w:rPr>
          <w:rFonts w:cstheme="minorHAnsi"/>
        </w:rPr>
        <w:t>phenomenon was</w:t>
      </w:r>
      <w:r w:rsidR="00F842FF">
        <w:rPr>
          <w:rFonts w:cstheme="minorHAnsi"/>
        </w:rPr>
        <w:t xml:space="preserve"> that</w:t>
      </w:r>
      <w:r w:rsidR="0050136A">
        <w:rPr>
          <w:rFonts w:cstheme="minorHAnsi"/>
        </w:rPr>
        <w:t xml:space="preserve"> this </w:t>
      </w:r>
      <w:r w:rsidR="00DF112A">
        <w:rPr>
          <w:rFonts w:cstheme="minorHAnsi"/>
        </w:rPr>
        <w:t>subject’s</w:t>
      </w:r>
      <w:r w:rsidR="0050136A">
        <w:rPr>
          <w:rFonts w:cstheme="minorHAnsi"/>
        </w:rPr>
        <w:t xml:space="preserve"> surgery was at the L4/L5 level. While this measured height cannot be proved </w:t>
      </w:r>
      <w:r w:rsidR="00F842FF">
        <w:rPr>
          <w:rFonts w:cstheme="minorHAnsi"/>
        </w:rPr>
        <w:t>as the explanation warranting</w:t>
      </w:r>
      <w:r w:rsidR="0050136A">
        <w:rPr>
          <w:rFonts w:cstheme="minorHAnsi"/>
        </w:rPr>
        <w:t xml:space="preserve"> the surgery at this </w:t>
      </w:r>
      <w:r w:rsidR="000066E1">
        <w:rPr>
          <w:rFonts w:cstheme="minorHAnsi"/>
        </w:rPr>
        <w:t>level, it</w:t>
      </w:r>
      <w:r w:rsidR="0050136A">
        <w:rPr>
          <w:rFonts w:cstheme="minorHAnsi"/>
        </w:rPr>
        <w:t xml:space="preserve"> was quite </w:t>
      </w:r>
      <w:r w:rsidR="00643E3A">
        <w:rPr>
          <w:rFonts w:cstheme="minorHAnsi"/>
        </w:rPr>
        <w:t>a</w:t>
      </w:r>
      <w:r w:rsidR="0050136A">
        <w:rPr>
          <w:rFonts w:cstheme="minorHAnsi"/>
        </w:rPr>
        <w:t xml:space="preserve"> fascinating coincidence.</w:t>
      </w:r>
    </w:p>
    <w:p w:rsidR="007A5B73" w:rsidRDefault="00C700AF" w:rsidP="00B23239">
      <w:pPr>
        <w:pStyle w:val="TOC1"/>
      </w:pPr>
      <w:bookmarkStart w:id="179" w:name="_Toc356801405"/>
      <w:r>
        <w:t>T</w:t>
      </w:r>
      <w:r w:rsidR="007A5B73">
        <w:t xml:space="preserve">able </w:t>
      </w:r>
      <w:fldSimple w:instr=" SEQ Table \* ARABIC ">
        <w:r w:rsidR="00C77980">
          <w:rPr>
            <w:noProof/>
          </w:rPr>
          <w:t>3</w:t>
        </w:r>
      </w:fldSimple>
      <w:r w:rsidR="007A5B73">
        <w:t xml:space="preserve">.  Average </w:t>
      </w:r>
      <w:r w:rsidR="00813CFA">
        <w:t xml:space="preserve">Un-deformed </w:t>
      </w:r>
      <w:r w:rsidR="007A5B73">
        <w:t>Lengths for Subject Groups</w:t>
      </w:r>
      <w:bookmarkEnd w:id="179"/>
    </w:p>
    <w:tbl>
      <w:tblPr>
        <w:tblStyle w:val="TableGrid"/>
        <w:tblpPr w:leftFromText="180" w:rightFromText="180" w:vertAnchor="text" w:horzAnchor="margin" w:tblpXSpec="center" w:tblpY="209"/>
        <w:tblW w:w="7795" w:type="dxa"/>
        <w:tblLook w:val="04A0"/>
      </w:tblPr>
      <w:tblGrid>
        <w:gridCol w:w="2029"/>
        <w:gridCol w:w="2270"/>
        <w:gridCol w:w="874"/>
        <w:gridCol w:w="877"/>
        <w:gridCol w:w="874"/>
        <w:gridCol w:w="871"/>
      </w:tblGrid>
      <w:tr w:rsidR="000969FE" w:rsidTr="000969FE">
        <w:trPr>
          <w:trHeight w:val="432"/>
        </w:trPr>
        <w:tc>
          <w:tcPr>
            <w:tcW w:w="2029" w:type="dxa"/>
            <w:vMerge w:val="restart"/>
            <w:vAlign w:val="center"/>
          </w:tcPr>
          <w:p w:rsidR="000969FE" w:rsidRDefault="000969FE" w:rsidP="000969FE">
            <w:pPr>
              <w:spacing w:after="0" w:line="240" w:lineRule="auto"/>
              <w:ind w:hanging="6"/>
              <w:jc w:val="center"/>
            </w:pPr>
            <w:r>
              <w:t>Identifier</w:t>
            </w:r>
          </w:p>
        </w:tc>
        <w:tc>
          <w:tcPr>
            <w:tcW w:w="2270" w:type="dxa"/>
            <w:vMerge w:val="restart"/>
            <w:vAlign w:val="center"/>
          </w:tcPr>
          <w:p w:rsidR="000969FE" w:rsidRDefault="000969FE" w:rsidP="000969FE">
            <w:pPr>
              <w:spacing w:after="0" w:line="240" w:lineRule="auto"/>
              <w:ind w:hanging="6"/>
              <w:jc w:val="center"/>
            </w:pPr>
            <w:r>
              <w:t>Surgical Location</w:t>
            </w:r>
          </w:p>
        </w:tc>
        <w:tc>
          <w:tcPr>
            <w:tcW w:w="3496" w:type="dxa"/>
            <w:gridSpan w:val="4"/>
            <w:vAlign w:val="center"/>
          </w:tcPr>
          <w:p w:rsidR="000969FE" w:rsidRDefault="000969FE" w:rsidP="000969FE">
            <w:pPr>
              <w:spacing w:after="0" w:line="480" w:lineRule="auto"/>
              <w:ind w:firstLine="0"/>
              <w:jc w:val="center"/>
            </w:pPr>
            <w:r>
              <w:t>Average Lengths (mm)</w:t>
            </w:r>
          </w:p>
        </w:tc>
      </w:tr>
      <w:tr w:rsidR="000969FE" w:rsidTr="000969FE">
        <w:tc>
          <w:tcPr>
            <w:tcW w:w="2029" w:type="dxa"/>
            <w:vMerge/>
            <w:vAlign w:val="center"/>
          </w:tcPr>
          <w:p w:rsidR="000969FE" w:rsidRDefault="000969FE" w:rsidP="000969FE">
            <w:pPr>
              <w:spacing w:after="0" w:line="240" w:lineRule="auto"/>
              <w:ind w:hanging="6"/>
            </w:pPr>
          </w:p>
        </w:tc>
        <w:tc>
          <w:tcPr>
            <w:tcW w:w="2270" w:type="dxa"/>
            <w:vMerge/>
            <w:vAlign w:val="center"/>
          </w:tcPr>
          <w:p w:rsidR="000969FE" w:rsidRDefault="000969FE" w:rsidP="000969FE">
            <w:pPr>
              <w:spacing w:after="0" w:line="240" w:lineRule="auto"/>
              <w:ind w:hanging="6"/>
            </w:pPr>
          </w:p>
        </w:tc>
        <w:tc>
          <w:tcPr>
            <w:tcW w:w="874" w:type="dxa"/>
            <w:vAlign w:val="center"/>
          </w:tcPr>
          <w:p w:rsidR="000969FE" w:rsidRDefault="000969FE" w:rsidP="000969FE">
            <w:pPr>
              <w:spacing w:after="0" w:line="240" w:lineRule="auto"/>
              <w:ind w:firstLine="0"/>
              <w:jc w:val="center"/>
              <w:rPr>
                <w:rFonts w:cs="Calibri"/>
                <w:color w:val="000000"/>
              </w:rPr>
            </w:pPr>
            <w:r>
              <w:rPr>
                <w:rFonts w:cs="Calibri"/>
                <w:color w:val="000000"/>
              </w:rPr>
              <w:t>L4/L5</w:t>
            </w:r>
          </w:p>
        </w:tc>
        <w:tc>
          <w:tcPr>
            <w:tcW w:w="877" w:type="dxa"/>
            <w:vAlign w:val="center"/>
          </w:tcPr>
          <w:p w:rsidR="000969FE" w:rsidRDefault="000969FE" w:rsidP="000969FE">
            <w:pPr>
              <w:spacing w:after="0" w:line="240" w:lineRule="auto"/>
              <w:ind w:firstLine="3"/>
              <w:jc w:val="center"/>
              <w:rPr>
                <w:rFonts w:cs="Calibri"/>
                <w:color w:val="000000"/>
              </w:rPr>
            </w:pPr>
            <w:r>
              <w:rPr>
                <w:rFonts w:cs="Calibri"/>
                <w:color w:val="000000"/>
              </w:rPr>
              <w:t>L3/L4</w:t>
            </w:r>
          </w:p>
        </w:tc>
        <w:tc>
          <w:tcPr>
            <w:tcW w:w="874" w:type="dxa"/>
            <w:vAlign w:val="center"/>
          </w:tcPr>
          <w:p w:rsidR="000969FE" w:rsidRDefault="000969FE" w:rsidP="000969FE">
            <w:pPr>
              <w:spacing w:after="0" w:line="240" w:lineRule="auto"/>
              <w:ind w:firstLine="0"/>
              <w:jc w:val="center"/>
              <w:rPr>
                <w:rFonts w:cs="Calibri"/>
                <w:color w:val="000000"/>
              </w:rPr>
            </w:pPr>
            <w:r>
              <w:rPr>
                <w:rFonts w:cs="Calibri"/>
                <w:color w:val="000000"/>
              </w:rPr>
              <w:t>L2/L3</w:t>
            </w:r>
          </w:p>
        </w:tc>
        <w:tc>
          <w:tcPr>
            <w:tcW w:w="871" w:type="dxa"/>
            <w:vAlign w:val="center"/>
          </w:tcPr>
          <w:p w:rsidR="000969FE" w:rsidRDefault="000969FE" w:rsidP="000969FE">
            <w:pPr>
              <w:spacing w:after="0" w:line="240" w:lineRule="auto"/>
              <w:ind w:hanging="3"/>
              <w:jc w:val="center"/>
              <w:rPr>
                <w:rFonts w:cs="Calibri"/>
                <w:color w:val="000000"/>
              </w:rPr>
            </w:pPr>
            <w:r>
              <w:rPr>
                <w:rFonts w:cs="Calibri"/>
                <w:color w:val="000000"/>
              </w:rPr>
              <w:t>L1/L2</w:t>
            </w:r>
          </w:p>
        </w:tc>
      </w:tr>
      <w:tr w:rsidR="000969FE" w:rsidTr="00400B8F">
        <w:tc>
          <w:tcPr>
            <w:tcW w:w="2029" w:type="dxa"/>
            <w:vAlign w:val="center"/>
          </w:tcPr>
          <w:p w:rsidR="000969FE" w:rsidRDefault="000969FE" w:rsidP="000969FE">
            <w:pPr>
              <w:spacing w:after="0" w:line="240" w:lineRule="auto"/>
              <w:ind w:hanging="6"/>
            </w:pPr>
            <w:r>
              <w:t>Healthy</w:t>
            </w:r>
          </w:p>
        </w:tc>
        <w:tc>
          <w:tcPr>
            <w:tcW w:w="2270" w:type="dxa"/>
            <w:vAlign w:val="center"/>
          </w:tcPr>
          <w:p w:rsidR="000969FE" w:rsidRDefault="000969FE" w:rsidP="000969FE">
            <w:pPr>
              <w:spacing w:after="0" w:line="240" w:lineRule="auto"/>
              <w:ind w:hanging="6"/>
              <w:jc w:val="center"/>
            </w:pPr>
            <w:r>
              <w:t>N/A</w:t>
            </w:r>
          </w:p>
        </w:tc>
        <w:tc>
          <w:tcPr>
            <w:tcW w:w="874" w:type="dxa"/>
            <w:vAlign w:val="bottom"/>
          </w:tcPr>
          <w:p w:rsidR="000969FE" w:rsidRDefault="000969FE" w:rsidP="00400B8F">
            <w:pPr>
              <w:tabs>
                <w:tab w:val="left" w:pos="-175"/>
              </w:tabs>
              <w:spacing w:after="0"/>
              <w:ind w:left="-175" w:firstLine="0"/>
              <w:jc w:val="right"/>
              <w:rPr>
                <w:color w:val="000000"/>
                <w:sz w:val="22"/>
              </w:rPr>
            </w:pPr>
            <w:r>
              <w:rPr>
                <w:color w:val="000000"/>
                <w:sz w:val="22"/>
              </w:rPr>
              <w:t>13.798</w:t>
            </w:r>
          </w:p>
        </w:tc>
        <w:tc>
          <w:tcPr>
            <w:tcW w:w="877" w:type="dxa"/>
            <w:vAlign w:val="bottom"/>
          </w:tcPr>
          <w:p w:rsidR="000969FE" w:rsidRDefault="000969FE" w:rsidP="00400B8F">
            <w:pPr>
              <w:tabs>
                <w:tab w:val="left" w:pos="245"/>
              </w:tabs>
              <w:spacing w:after="0"/>
              <w:ind w:left="-265" w:firstLine="0"/>
              <w:jc w:val="right"/>
              <w:rPr>
                <w:color w:val="000000"/>
                <w:sz w:val="22"/>
              </w:rPr>
            </w:pPr>
            <w:r>
              <w:rPr>
                <w:color w:val="000000"/>
                <w:sz w:val="22"/>
              </w:rPr>
              <w:t>11.061</w:t>
            </w:r>
          </w:p>
        </w:tc>
        <w:tc>
          <w:tcPr>
            <w:tcW w:w="874" w:type="dxa"/>
            <w:vAlign w:val="bottom"/>
          </w:tcPr>
          <w:p w:rsidR="000969FE" w:rsidRDefault="000969FE" w:rsidP="00400B8F">
            <w:pPr>
              <w:tabs>
                <w:tab w:val="left" w:pos="245"/>
              </w:tabs>
              <w:spacing w:after="0"/>
              <w:ind w:left="-265" w:firstLine="0"/>
              <w:jc w:val="right"/>
              <w:rPr>
                <w:color w:val="000000"/>
                <w:sz w:val="22"/>
              </w:rPr>
            </w:pPr>
            <w:r>
              <w:rPr>
                <w:color w:val="000000"/>
                <w:sz w:val="22"/>
              </w:rPr>
              <w:t>11.170</w:t>
            </w:r>
          </w:p>
        </w:tc>
        <w:tc>
          <w:tcPr>
            <w:tcW w:w="871" w:type="dxa"/>
            <w:vAlign w:val="bottom"/>
          </w:tcPr>
          <w:p w:rsidR="000969FE" w:rsidRDefault="000969FE" w:rsidP="00400B8F">
            <w:pPr>
              <w:tabs>
                <w:tab w:val="left" w:pos="245"/>
              </w:tabs>
              <w:spacing w:after="0"/>
              <w:ind w:left="-265" w:firstLine="13"/>
              <w:jc w:val="right"/>
              <w:rPr>
                <w:color w:val="000000"/>
                <w:sz w:val="22"/>
              </w:rPr>
            </w:pPr>
            <w:r>
              <w:rPr>
                <w:color w:val="000000"/>
                <w:sz w:val="22"/>
              </w:rPr>
              <w:t>10.942</w:t>
            </w:r>
          </w:p>
        </w:tc>
      </w:tr>
      <w:tr w:rsidR="000969FE" w:rsidTr="00400B8F">
        <w:tc>
          <w:tcPr>
            <w:tcW w:w="2029" w:type="dxa"/>
            <w:vAlign w:val="center"/>
          </w:tcPr>
          <w:p w:rsidR="000969FE" w:rsidRDefault="000969FE" w:rsidP="000969FE">
            <w:pPr>
              <w:spacing w:after="0" w:line="240" w:lineRule="auto"/>
              <w:ind w:hanging="6"/>
            </w:pPr>
            <w:r>
              <w:t>Low Back Pain</w:t>
            </w:r>
          </w:p>
        </w:tc>
        <w:tc>
          <w:tcPr>
            <w:tcW w:w="2270" w:type="dxa"/>
            <w:vAlign w:val="center"/>
          </w:tcPr>
          <w:p w:rsidR="000969FE" w:rsidRDefault="000969FE" w:rsidP="000969FE">
            <w:pPr>
              <w:spacing w:after="0" w:line="240" w:lineRule="auto"/>
              <w:ind w:hanging="6"/>
              <w:jc w:val="center"/>
            </w:pPr>
            <w:r>
              <w:t>N/A</w:t>
            </w:r>
          </w:p>
        </w:tc>
        <w:tc>
          <w:tcPr>
            <w:tcW w:w="874" w:type="dxa"/>
            <w:vAlign w:val="bottom"/>
          </w:tcPr>
          <w:p w:rsidR="000969FE" w:rsidRDefault="000969FE" w:rsidP="00400B8F">
            <w:pPr>
              <w:tabs>
                <w:tab w:val="left" w:pos="-175"/>
              </w:tabs>
              <w:spacing w:after="0"/>
              <w:ind w:left="-175" w:firstLine="0"/>
              <w:jc w:val="right"/>
              <w:rPr>
                <w:color w:val="000000"/>
                <w:sz w:val="22"/>
              </w:rPr>
            </w:pPr>
            <w:r>
              <w:rPr>
                <w:color w:val="000000"/>
                <w:sz w:val="22"/>
              </w:rPr>
              <w:t>14.379</w:t>
            </w:r>
          </w:p>
        </w:tc>
        <w:tc>
          <w:tcPr>
            <w:tcW w:w="877" w:type="dxa"/>
            <w:vAlign w:val="bottom"/>
          </w:tcPr>
          <w:p w:rsidR="000969FE" w:rsidRDefault="000969FE" w:rsidP="00400B8F">
            <w:pPr>
              <w:tabs>
                <w:tab w:val="left" w:pos="245"/>
              </w:tabs>
              <w:spacing w:after="0"/>
              <w:ind w:left="-265" w:firstLine="0"/>
              <w:jc w:val="right"/>
              <w:rPr>
                <w:color w:val="000000"/>
                <w:sz w:val="22"/>
              </w:rPr>
            </w:pPr>
            <w:r>
              <w:rPr>
                <w:color w:val="000000"/>
                <w:sz w:val="22"/>
              </w:rPr>
              <w:t>11.599</w:t>
            </w:r>
          </w:p>
        </w:tc>
        <w:tc>
          <w:tcPr>
            <w:tcW w:w="874" w:type="dxa"/>
            <w:vAlign w:val="bottom"/>
          </w:tcPr>
          <w:p w:rsidR="000969FE" w:rsidRDefault="000969FE" w:rsidP="00400B8F">
            <w:pPr>
              <w:tabs>
                <w:tab w:val="left" w:pos="245"/>
              </w:tabs>
              <w:spacing w:after="0"/>
              <w:ind w:left="-265" w:firstLine="0"/>
              <w:jc w:val="right"/>
              <w:rPr>
                <w:color w:val="000000"/>
                <w:sz w:val="22"/>
              </w:rPr>
            </w:pPr>
            <w:r>
              <w:rPr>
                <w:color w:val="000000"/>
                <w:sz w:val="22"/>
              </w:rPr>
              <w:t>11.903</w:t>
            </w:r>
          </w:p>
        </w:tc>
        <w:tc>
          <w:tcPr>
            <w:tcW w:w="871" w:type="dxa"/>
            <w:vAlign w:val="bottom"/>
          </w:tcPr>
          <w:p w:rsidR="000969FE" w:rsidRDefault="000969FE" w:rsidP="00400B8F">
            <w:pPr>
              <w:tabs>
                <w:tab w:val="left" w:pos="245"/>
              </w:tabs>
              <w:spacing w:after="0"/>
              <w:ind w:left="-265" w:firstLine="13"/>
              <w:jc w:val="right"/>
              <w:rPr>
                <w:color w:val="000000"/>
                <w:sz w:val="22"/>
              </w:rPr>
            </w:pPr>
            <w:r>
              <w:rPr>
                <w:color w:val="000000"/>
                <w:sz w:val="22"/>
              </w:rPr>
              <w:t>11.656</w:t>
            </w:r>
          </w:p>
        </w:tc>
      </w:tr>
      <w:tr w:rsidR="000969FE" w:rsidTr="00400B8F">
        <w:trPr>
          <w:trHeight w:val="428"/>
        </w:trPr>
        <w:tc>
          <w:tcPr>
            <w:tcW w:w="2029" w:type="dxa"/>
            <w:vAlign w:val="center"/>
          </w:tcPr>
          <w:p w:rsidR="000969FE" w:rsidRDefault="000969FE" w:rsidP="000969FE">
            <w:pPr>
              <w:spacing w:after="0" w:line="240" w:lineRule="auto"/>
              <w:ind w:hanging="6"/>
            </w:pPr>
            <w:r>
              <w:t>Degenerative</w:t>
            </w:r>
          </w:p>
        </w:tc>
        <w:tc>
          <w:tcPr>
            <w:tcW w:w="2270" w:type="dxa"/>
            <w:vAlign w:val="center"/>
          </w:tcPr>
          <w:p w:rsidR="000969FE" w:rsidRDefault="000969FE" w:rsidP="000969FE">
            <w:pPr>
              <w:spacing w:after="0" w:line="240" w:lineRule="auto"/>
              <w:ind w:hanging="6"/>
              <w:jc w:val="center"/>
            </w:pPr>
            <w:r>
              <w:t>N/A</w:t>
            </w:r>
          </w:p>
        </w:tc>
        <w:tc>
          <w:tcPr>
            <w:tcW w:w="874" w:type="dxa"/>
            <w:vAlign w:val="bottom"/>
          </w:tcPr>
          <w:p w:rsidR="000969FE" w:rsidRDefault="000969FE" w:rsidP="00400B8F">
            <w:pPr>
              <w:tabs>
                <w:tab w:val="left" w:pos="-175"/>
              </w:tabs>
              <w:spacing w:after="0"/>
              <w:ind w:left="-175" w:firstLine="0"/>
              <w:jc w:val="right"/>
              <w:rPr>
                <w:color w:val="000000"/>
                <w:sz w:val="22"/>
              </w:rPr>
            </w:pPr>
            <w:r>
              <w:rPr>
                <w:color w:val="000000"/>
                <w:sz w:val="22"/>
              </w:rPr>
              <w:t>11.920</w:t>
            </w:r>
          </w:p>
        </w:tc>
        <w:tc>
          <w:tcPr>
            <w:tcW w:w="877" w:type="dxa"/>
            <w:vAlign w:val="bottom"/>
          </w:tcPr>
          <w:p w:rsidR="000969FE" w:rsidRDefault="000969FE" w:rsidP="00400B8F">
            <w:pPr>
              <w:tabs>
                <w:tab w:val="left" w:pos="245"/>
              </w:tabs>
              <w:spacing w:after="0"/>
              <w:ind w:left="-265" w:firstLine="9"/>
              <w:jc w:val="right"/>
              <w:rPr>
                <w:color w:val="000000"/>
                <w:sz w:val="22"/>
              </w:rPr>
            </w:pPr>
            <w:r>
              <w:rPr>
                <w:color w:val="000000"/>
                <w:sz w:val="22"/>
              </w:rPr>
              <w:t>10.999</w:t>
            </w:r>
          </w:p>
        </w:tc>
        <w:tc>
          <w:tcPr>
            <w:tcW w:w="874" w:type="dxa"/>
            <w:vAlign w:val="bottom"/>
          </w:tcPr>
          <w:p w:rsidR="000969FE" w:rsidRDefault="000969FE" w:rsidP="00400B8F">
            <w:pPr>
              <w:tabs>
                <w:tab w:val="left" w:pos="245"/>
              </w:tabs>
              <w:spacing w:after="0"/>
              <w:ind w:left="-265" w:firstLine="0"/>
              <w:jc w:val="right"/>
              <w:rPr>
                <w:color w:val="000000"/>
                <w:sz w:val="22"/>
              </w:rPr>
            </w:pPr>
            <w:r>
              <w:rPr>
                <w:color w:val="000000"/>
                <w:sz w:val="22"/>
              </w:rPr>
              <w:t>11.181</w:t>
            </w:r>
          </w:p>
        </w:tc>
        <w:tc>
          <w:tcPr>
            <w:tcW w:w="871" w:type="dxa"/>
            <w:vAlign w:val="bottom"/>
          </w:tcPr>
          <w:p w:rsidR="000969FE" w:rsidRDefault="000969FE" w:rsidP="00400B8F">
            <w:pPr>
              <w:tabs>
                <w:tab w:val="left" w:pos="245"/>
              </w:tabs>
              <w:spacing w:after="0"/>
              <w:ind w:left="-265" w:firstLine="13"/>
              <w:jc w:val="right"/>
              <w:rPr>
                <w:color w:val="000000"/>
                <w:sz w:val="22"/>
              </w:rPr>
            </w:pPr>
            <w:r>
              <w:rPr>
                <w:color w:val="000000"/>
                <w:sz w:val="22"/>
              </w:rPr>
              <w:t>10.580</w:t>
            </w:r>
          </w:p>
        </w:tc>
      </w:tr>
      <w:tr w:rsidR="000066E1" w:rsidTr="00400B8F">
        <w:tc>
          <w:tcPr>
            <w:tcW w:w="2029" w:type="dxa"/>
            <w:vMerge w:val="restart"/>
            <w:vAlign w:val="center"/>
          </w:tcPr>
          <w:p w:rsidR="000066E1" w:rsidRDefault="000066E1" w:rsidP="000969FE">
            <w:pPr>
              <w:spacing w:after="0" w:line="240" w:lineRule="auto"/>
              <w:ind w:hanging="6"/>
            </w:pPr>
            <w:r>
              <w:t>Preoperative Fusion</w:t>
            </w:r>
          </w:p>
        </w:tc>
        <w:tc>
          <w:tcPr>
            <w:tcW w:w="2270" w:type="dxa"/>
            <w:vAlign w:val="center"/>
          </w:tcPr>
          <w:p w:rsidR="000066E1" w:rsidRDefault="000066E1" w:rsidP="000969FE">
            <w:pPr>
              <w:spacing w:after="0" w:line="240" w:lineRule="auto"/>
              <w:ind w:hanging="6"/>
              <w:jc w:val="center"/>
            </w:pPr>
            <w:r>
              <w:t>L5/S1</w:t>
            </w:r>
          </w:p>
        </w:tc>
        <w:tc>
          <w:tcPr>
            <w:tcW w:w="874" w:type="dxa"/>
            <w:vAlign w:val="bottom"/>
          </w:tcPr>
          <w:p w:rsidR="000066E1" w:rsidRDefault="000066E1" w:rsidP="00400B8F">
            <w:pPr>
              <w:tabs>
                <w:tab w:val="left" w:pos="-175"/>
              </w:tabs>
              <w:spacing w:after="0"/>
              <w:ind w:left="-175" w:firstLine="0"/>
              <w:jc w:val="right"/>
              <w:rPr>
                <w:color w:val="000000"/>
                <w:sz w:val="22"/>
              </w:rPr>
            </w:pPr>
            <w:r>
              <w:rPr>
                <w:color w:val="000000"/>
                <w:sz w:val="22"/>
              </w:rPr>
              <w:t>16.943</w:t>
            </w:r>
          </w:p>
        </w:tc>
        <w:tc>
          <w:tcPr>
            <w:tcW w:w="877" w:type="dxa"/>
            <w:vAlign w:val="bottom"/>
          </w:tcPr>
          <w:p w:rsidR="000066E1" w:rsidRDefault="000066E1" w:rsidP="00400B8F">
            <w:pPr>
              <w:tabs>
                <w:tab w:val="left" w:pos="245"/>
              </w:tabs>
              <w:spacing w:after="0"/>
              <w:ind w:left="-265" w:firstLine="9"/>
              <w:jc w:val="right"/>
              <w:rPr>
                <w:color w:val="000000"/>
                <w:sz w:val="22"/>
              </w:rPr>
            </w:pPr>
            <w:r>
              <w:rPr>
                <w:color w:val="000000"/>
                <w:sz w:val="22"/>
              </w:rPr>
              <w:t>13.28</w:t>
            </w:r>
          </w:p>
        </w:tc>
        <w:tc>
          <w:tcPr>
            <w:tcW w:w="874" w:type="dxa"/>
            <w:vAlign w:val="bottom"/>
          </w:tcPr>
          <w:p w:rsidR="000066E1" w:rsidRDefault="000066E1" w:rsidP="00400B8F">
            <w:pPr>
              <w:tabs>
                <w:tab w:val="left" w:pos="245"/>
              </w:tabs>
              <w:spacing w:after="0"/>
              <w:ind w:left="-265" w:firstLine="0"/>
              <w:jc w:val="right"/>
              <w:rPr>
                <w:color w:val="000000"/>
                <w:sz w:val="22"/>
              </w:rPr>
            </w:pPr>
            <w:r>
              <w:rPr>
                <w:color w:val="000000"/>
                <w:sz w:val="22"/>
              </w:rPr>
              <w:t>13.42</w:t>
            </w:r>
          </w:p>
        </w:tc>
        <w:tc>
          <w:tcPr>
            <w:tcW w:w="871" w:type="dxa"/>
            <w:vAlign w:val="bottom"/>
          </w:tcPr>
          <w:p w:rsidR="000066E1" w:rsidRDefault="000066E1" w:rsidP="00400B8F">
            <w:pPr>
              <w:tabs>
                <w:tab w:val="left" w:pos="245"/>
              </w:tabs>
              <w:spacing w:after="0"/>
              <w:ind w:left="-265" w:firstLine="13"/>
              <w:jc w:val="right"/>
              <w:rPr>
                <w:color w:val="000000"/>
                <w:sz w:val="22"/>
              </w:rPr>
            </w:pPr>
            <w:r>
              <w:rPr>
                <w:color w:val="000000"/>
                <w:sz w:val="22"/>
              </w:rPr>
              <w:t>13.37</w:t>
            </w:r>
          </w:p>
        </w:tc>
      </w:tr>
      <w:tr w:rsidR="000066E1" w:rsidTr="00400B8F">
        <w:tc>
          <w:tcPr>
            <w:tcW w:w="2029" w:type="dxa"/>
            <w:vMerge/>
            <w:vAlign w:val="center"/>
          </w:tcPr>
          <w:p w:rsidR="000066E1" w:rsidRDefault="000066E1" w:rsidP="000969FE">
            <w:pPr>
              <w:spacing w:after="0" w:line="240" w:lineRule="auto"/>
              <w:ind w:hanging="6"/>
            </w:pPr>
          </w:p>
        </w:tc>
        <w:tc>
          <w:tcPr>
            <w:tcW w:w="2270" w:type="dxa"/>
            <w:vAlign w:val="center"/>
          </w:tcPr>
          <w:p w:rsidR="000066E1" w:rsidRDefault="000066E1" w:rsidP="000969FE">
            <w:pPr>
              <w:spacing w:after="0" w:line="240" w:lineRule="auto"/>
              <w:ind w:hanging="6"/>
              <w:jc w:val="center"/>
            </w:pPr>
            <w:r>
              <w:t>L4/L5</w:t>
            </w:r>
          </w:p>
        </w:tc>
        <w:tc>
          <w:tcPr>
            <w:tcW w:w="874" w:type="dxa"/>
            <w:vAlign w:val="bottom"/>
          </w:tcPr>
          <w:p w:rsidR="000066E1" w:rsidRDefault="000066E1" w:rsidP="00400B8F">
            <w:pPr>
              <w:tabs>
                <w:tab w:val="left" w:pos="-175"/>
              </w:tabs>
              <w:spacing w:after="0"/>
              <w:ind w:left="-175" w:firstLine="0"/>
              <w:jc w:val="right"/>
              <w:rPr>
                <w:color w:val="000000"/>
                <w:sz w:val="22"/>
              </w:rPr>
            </w:pPr>
            <w:r>
              <w:rPr>
                <w:color w:val="000000"/>
                <w:sz w:val="22"/>
              </w:rPr>
              <w:t>11.025</w:t>
            </w:r>
          </w:p>
        </w:tc>
        <w:tc>
          <w:tcPr>
            <w:tcW w:w="877" w:type="dxa"/>
            <w:vAlign w:val="bottom"/>
          </w:tcPr>
          <w:p w:rsidR="000066E1" w:rsidRDefault="000066E1" w:rsidP="00400B8F">
            <w:pPr>
              <w:tabs>
                <w:tab w:val="left" w:pos="245"/>
              </w:tabs>
              <w:spacing w:after="0"/>
              <w:ind w:left="-265" w:firstLine="9"/>
              <w:jc w:val="right"/>
              <w:rPr>
                <w:color w:val="000000"/>
                <w:sz w:val="22"/>
              </w:rPr>
            </w:pPr>
            <w:r>
              <w:rPr>
                <w:color w:val="000000"/>
                <w:sz w:val="22"/>
              </w:rPr>
              <w:t>12.018</w:t>
            </w:r>
          </w:p>
        </w:tc>
        <w:tc>
          <w:tcPr>
            <w:tcW w:w="874" w:type="dxa"/>
            <w:vAlign w:val="bottom"/>
          </w:tcPr>
          <w:p w:rsidR="000066E1" w:rsidRDefault="000066E1" w:rsidP="00400B8F">
            <w:pPr>
              <w:tabs>
                <w:tab w:val="left" w:pos="245"/>
              </w:tabs>
              <w:spacing w:after="0"/>
              <w:ind w:left="-265" w:firstLine="0"/>
              <w:jc w:val="right"/>
              <w:rPr>
                <w:color w:val="000000"/>
                <w:sz w:val="22"/>
              </w:rPr>
            </w:pPr>
            <w:r>
              <w:rPr>
                <w:color w:val="000000"/>
                <w:sz w:val="22"/>
              </w:rPr>
              <w:t>11.758</w:t>
            </w:r>
          </w:p>
        </w:tc>
        <w:tc>
          <w:tcPr>
            <w:tcW w:w="871" w:type="dxa"/>
            <w:vAlign w:val="bottom"/>
          </w:tcPr>
          <w:p w:rsidR="000066E1" w:rsidRDefault="000066E1" w:rsidP="00400B8F">
            <w:pPr>
              <w:tabs>
                <w:tab w:val="left" w:pos="245"/>
              </w:tabs>
              <w:spacing w:after="0"/>
              <w:ind w:left="-265" w:firstLine="13"/>
              <w:jc w:val="right"/>
              <w:rPr>
                <w:color w:val="000000"/>
                <w:sz w:val="22"/>
              </w:rPr>
            </w:pPr>
            <w:r>
              <w:rPr>
                <w:color w:val="000000"/>
                <w:sz w:val="22"/>
              </w:rPr>
              <w:t>10.368</w:t>
            </w:r>
          </w:p>
        </w:tc>
      </w:tr>
      <w:tr w:rsidR="000066E1" w:rsidTr="00400B8F">
        <w:tc>
          <w:tcPr>
            <w:tcW w:w="2029" w:type="dxa"/>
            <w:vMerge/>
            <w:vAlign w:val="center"/>
          </w:tcPr>
          <w:p w:rsidR="000066E1" w:rsidRDefault="000066E1" w:rsidP="000969FE">
            <w:pPr>
              <w:spacing w:after="0" w:line="240" w:lineRule="auto"/>
              <w:ind w:hanging="6"/>
            </w:pPr>
          </w:p>
        </w:tc>
        <w:tc>
          <w:tcPr>
            <w:tcW w:w="2270" w:type="dxa"/>
            <w:vAlign w:val="center"/>
          </w:tcPr>
          <w:p w:rsidR="000066E1" w:rsidRDefault="000066E1" w:rsidP="000969FE">
            <w:pPr>
              <w:spacing w:after="0" w:line="240" w:lineRule="auto"/>
              <w:ind w:hanging="6"/>
              <w:jc w:val="center"/>
            </w:pPr>
            <w:r>
              <w:t>L3/L4 and L4/L5</w:t>
            </w:r>
          </w:p>
        </w:tc>
        <w:tc>
          <w:tcPr>
            <w:tcW w:w="874" w:type="dxa"/>
            <w:vAlign w:val="bottom"/>
          </w:tcPr>
          <w:p w:rsidR="000066E1" w:rsidRDefault="000066E1" w:rsidP="00400B8F">
            <w:pPr>
              <w:tabs>
                <w:tab w:val="left" w:pos="-175"/>
              </w:tabs>
              <w:spacing w:after="0"/>
              <w:ind w:left="-175" w:firstLine="0"/>
              <w:jc w:val="right"/>
              <w:rPr>
                <w:color w:val="000000"/>
                <w:sz w:val="22"/>
              </w:rPr>
            </w:pPr>
            <w:r>
              <w:rPr>
                <w:color w:val="000000"/>
                <w:sz w:val="22"/>
              </w:rPr>
              <w:t>13.53</w:t>
            </w:r>
          </w:p>
        </w:tc>
        <w:tc>
          <w:tcPr>
            <w:tcW w:w="877" w:type="dxa"/>
            <w:vAlign w:val="bottom"/>
          </w:tcPr>
          <w:p w:rsidR="000066E1" w:rsidRDefault="000066E1" w:rsidP="00400B8F">
            <w:pPr>
              <w:tabs>
                <w:tab w:val="left" w:pos="245"/>
              </w:tabs>
              <w:spacing w:after="0"/>
              <w:ind w:left="-265" w:firstLine="9"/>
              <w:jc w:val="right"/>
              <w:rPr>
                <w:color w:val="000000"/>
                <w:sz w:val="22"/>
              </w:rPr>
            </w:pPr>
            <w:r>
              <w:rPr>
                <w:color w:val="000000"/>
                <w:sz w:val="22"/>
              </w:rPr>
              <w:t>14.29</w:t>
            </w:r>
          </w:p>
        </w:tc>
        <w:tc>
          <w:tcPr>
            <w:tcW w:w="874" w:type="dxa"/>
            <w:vAlign w:val="bottom"/>
          </w:tcPr>
          <w:p w:rsidR="000066E1" w:rsidRDefault="000066E1" w:rsidP="00400B8F">
            <w:pPr>
              <w:tabs>
                <w:tab w:val="left" w:pos="245"/>
              </w:tabs>
              <w:spacing w:after="0"/>
              <w:ind w:left="-265" w:firstLine="0"/>
              <w:jc w:val="right"/>
              <w:rPr>
                <w:color w:val="000000"/>
                <w:sz w:val="22"/>
              </w:rPr>
            </w:pPr>
            <w:r>
              <w:rPr>
                <w:color w:val="000000"/>
                <w:sz w:val="22"/>
              </w:rPr>
              <w:t>13.84</w:t>
            </w:r>
          </w:p>
        </w:tc>
        <w:tc>
          <w:tcPr>
            <w:tcW w:w="871" w:type="dxa"/>
            <w:vAlign w:val="bottom"/>
          </w:tcPr>
          <w:p w:rsidR="000066E1" w:rsidRDefault="000066E1" w:rsidP="00400B8F">
            <w:pPr>
              <w:tabs>
                <w:tab w:val="left" w:pos="245"/>
              </w:tabs>
              <w:spacing w:after="0"/>
              <w:ind w:left="-265" w:firstLine="13"/>
              <w:jc w:val="right"/>
              <w:rPr>
                <w:color w:val="000000"/>
                <w:sz w:val="22"/>
              </w:rPr>
            </w:pPr>
            <w:r>
              <w:rPr>
                <w:color w:val="000000"/>
                <w:sz w:val="22"/>
              </w:rPr>
              <w:t>12.61</w:t>
            </w:r>
          </w:p>
        </w:tc>
      </w:tr>
      <w:tr w:rsidR="000066E1" w:rsidTr="00400B8F">
        <w:tc>
          <w:tcPr>
            <w:tcW w:w="2029" w:type="dxa"/>
            <w:vMerge/>
            <w:vAlign w:val="center"/>
          </w:tcPr>
          <w:p w:rsidR="000066E1" w:rsidRDefault="000066E1" w:rsidP="000969FE">
            <w:pPr>
              <w:spacing w:after="0" w:line="240" w:lineRule="auto"/>
              <w:ind w:hanging="6"/>
            </w:pPr>
          </w:p>
        </w:tc>
        <w:tc>
          <w:tcPr>
            <w:tcW w:w="2270" w:type="dxa"/>
            <w:vAlign w:val="center"/>
          </w:tcPr>
          <w:p w:rsidR="000066E1" w:rsidRDefault="000066E1" w:rsidP="000969FE">
            <w:pPr>
              <w:spacing w:after="0" w:line="240" w:lineRule="auto"/>
              <w:ind w:hanging="6"/>
              <w:jc w:val="center"/>
            </w:pPr>
            <w:r>
              <w:t>L4/L5 and L5/S1</w:t>
            </w:r>
          </w:p>
        </w:tc>
        <w:tc>
          <w:tcPr>
            <w:tcW w:w="874" w:type="dxa"/>
            <w:vAlign w:val="bottom"/>
          </w:tcPr>
          <w:p w:rsidR="000066E1" w:rsidRDefault="000066E1" w:rsidP="00400B8F">
            <w:pPr>
              <w:tabs>
                <w:tab w:val="left" w:pos="-175"/>
              </w:tabs>
              <w:spacing w:after="0"/>
              <w:ind w:left="-175" w:firstLine="0"/>
              <w:jc w:val="right"/>
              <w:rPr>
                <w:color w:val="000000"/>
                <w:sz w:val="22"/>
              </w:rPr>
            </w:pPr>
            <w:r>
              <w:rPr>
                <w:color w:val="000000"/>
                <w:sz w:val="22"/>
              </w:rPr>
              <w:t>12.12</w:t>
            </w:r>
          </w:p>
        </w:tc>
        <w:tc>
          <w:tcPr>
            <w:tcW w:w="877" w:type="dxa"/>
            <w:vAlign w:val="bottom"/>
          </w:tcPr>
          <w:p w:rsidR="000066E1" w:rsidRDefault="000066E1" w:rsidP="00400B8F">
            <w:pPr>
              <w:tabs>
                <w:tab w:val="left" w:pos="245"/>
              </w:tabs>
              <w:spacing w:after="0"/>
              <w:ind w:left="-265" w:firstLine="9"/>
              <w:jc w:val="right"/>
              <w:rPr>
                <w:color w:val="000000"/>
                <w:sz w:val="22"/>
              </w:rPr>
            </w:pPr>
            <w:r>
              <w:rPr>
                <w:color w:val="000000"/>
                <w:sz w:val="22"/>
              </w:rPr>
              <w:t>13.11</w:t>
            </w:r>
          </w:p>
        </w:tc>
        <w:tc>
          <w:tcPr>
            <w:tcW w:w="874" w:type="dxa"/>
            <w:vAlign w:val="bottom"/>
          </w:tcPr>
          <w:p w:rsidR="000066E1" w:rsidRDefault="000066E1" w:rsidP="00400B8F">
            <w:pPr>
              <w:tabs>
                <w:tab w:val="left" w:pos="245"/>
              </w:tabs>
              <w:spacing w:after="0"/>
              <w:ind w:left="-265" w:firstLine="0"/>
              <w:jc w:val="right"/>
              <w:rPr>
                <w:color w:val="000000"/>
                <w:sz w:val="22"/>
              </w:rPr>
            </w:pPr>
            <w:r>
              <w:rPr>
                <w:color w:val="000000"/>
                <w:sz w:val="22"/>
              </w:rPr>
              <w:t>7</w:t>
            </w:r>
          </w:p>
        </w:tc>
        <w:tc>
          <w:tcPr>
            <w:tcW w:w="871" w:type="dxa"/>
            <w:vAlign w:val="bottom"/>
          </w:tcPr>
          <w:p w:rsidR="000066E1" w:rsidRDefault="000066E1" w:rsidP="00400B8F">
            <w:pPr>
              <w:tabs>
                <w:tab w:val="left" w:pos="245"/>
              </w:tabs>
              <w:spacing w:after="0"/>
              <w:ind w:left="-265" w:firstLine="13"/>
              <w:jc w:val="right"/>
              <w:rPr>
                <w:color w:val="000000"/>
                <w:sz w:val="22"/>
              </w:rPr>
            </w:pPr>
            <w:r>
              <w:rPr>
                <w:color w:val="000000"/>
                <w:sz w:val="22"/>
              </w:rPr>
              <w:t>8.7</w:t>
            </w:r>
          </w:p>
        </w:tc>
      </w:tr>
      <w:tr w:rsidR="000066E1" w:rsidTr="00400B8F">
        <w:tc>
          <w:tcPr>
            <w:tcW w:w="2029" w:type="dxa"/>
            <w:vMerge w:val="restart"/>
            <w:vAlign w:val="center"/>
          </w:tcPr>
          <w:p w:rsidR="000066E1" w:rsidRDefault="000066E1" w:rsidP="000969FE">
            <w:pPr>
              <w:spacing w:after="0" w:line="240" w:lineRule="auto"/>
              <w:ind w:hanging="6"/>
            </w:pPr>
            <w:r>
              <w:t>Postoperative Fusion</w:t>
            </w:r>
          </w:p>
        </w:tc>
        <w:tc>
          <w:tcPr>
            <w:tcW w:w="2270" w:type="dxa"/>
            <w:vAlign w:val="center"/>
          </w:tcPr>
          <w:p w:rsidR="000066E1" w:rsidRDefault="000066E1" w:rsidP="000969FE">
            <w:pPr>
              <w:spacing w:after="0" w:line="240" w:lineRule="auto"/>
              <w:ind w:hanging="6"/>
              <w:jc w:val="center"/>
            </w:pPr>
            <w:r>
              <w:t>L5/S1</w:t>
            </w:r>
          </w:p>
        </w:tc>
        <w:tc>
          <w:tcPr>
            <w:tcW w:w="874" w:type="dxa"/>
            <w:vAlign w:val="bottom"/>
          </w:tcPr>
          <w:p w:rsidR="000066E1" w:rsidRDefault="000066E1" w:rsidP="00400B8F">
            <w:pPr>
              <w:tabs>
                <w:tab w:val="left" w:pos="-175"/>
              </w:tabs>
              <w:spacing w:after="0"/>
              <w:ind w:left="-175" w:firstLine="0"/>
              <w:jc w:val="right"/>
              <w:rPr>
                <w:color w:val="000000"/>
                <w:sz w:val="22"/>
              </w:rPr>
            </w:pPr>
            <w:r>
              <w:rPr>
                <w:color w:val="000000"/>
                <w:sz w:val="22"/>
              </w:rPr>
              <w:t>17.033</w:t>
            </w:r>
          </w:p>
        </w:tc>
        <w:tc>
          <w:tcPr>
            <w:tcW w:w="877" w:type="dxa"/>
            <w:vAlign w:val="bottom"/>
          </w:tcPr>
          <w:p w:rsidR="000066E1" w:rsidRDefault="000066E1" w:rsidP="00400B8F">
            <w:pPr>
              <w:tabs>
                <w:tab w:val="left" w:pos="245"/>
              </w:tabs>
              <w:spacing w:after="0"/>
              <w:ind w:left="-265" w:firstLine="9"/>
              <w:jc w:val="right"/>
              <w:rPr>
                <w:color w:val="000000"/>
                <w:sz w:val="22"/>
              </w:rPr>
            </w:pPr>
            <w:r>
              <w:rPr>
                <w:color w:val="000000"/>
                <w:sz w:val="22"/>
              </w:rPr>
              <w:t>13.323</w:t>
            </w:r>
          </w:p>
        </w:tc>
        <w:tc>
          <w:tcPr>
            <w:tcW w:w="874" w:type="dxa"/>
            <w:vAlign w:val="bottom"/>
          </w:tcPr>
          <w:p w:rsidR="000066E1" w:rsidRDefault="000066E1" w:rsidP="00400B8F">
            <w:pPr>
              <w:tabs>
                <w:tab w:val="left" w:pos="245"/>
              </w:tabs>
              <w:spacing w:after="0"/>
              <w:ind w:left="-265" w:firstLine="0"/>
              <w:jc w:val="right"/>
              <w:rPr>
                <w:color w:val="000000"/>
                <w:sz w:val="22"/>
              </w:rPr>
            </w:pPr>
            <w:r>
              <w:rPr>
                <w:color w:val="000000"/>
                <w:sz w:val="22"/>
              </w:rPr>
              <w:t>13.547</w:t>
            </w:r>
          </w:p>
        </w:tc>
        <w:tc>
          <w:tcPr>
            <w:tcW w:w="871" w:type="dxa"/>
            <w:vAlign w:val="bottom"/>
          </w:tcPr>
          <w:p w:rsidR="000066E1" w:rsidRDefault="000066E1" w:rsidP="00400B8F">
            <w:pPr>
              <w:tabs>
                <w:tab w:val="left" w:pos="245"/>
              </w:tabs>
              <w:spacing w:after="0"/>
              <w:ind w:left="-265" w:firstLine="13"/>
              <w:jc w:val="right"/>
              <w:rPr>
                <w:color w:val="000000"/>
                <w:sz w:val="22"/>
              </w:rPr>
            </w:pPr>
            <w:r>
              <w:rPr>
                <w:color w:val="000000"/>
                <w:sz w:val="22"/>
              </w:rPr>
              <w:t>13.463</w:t>
            </w:r>
          </w:p>
        </w:tc>
      </w:tr>
      <w:tr w:rsidR="000066E1" w:rsidTr="00400B8F">
        <w:tc>
          <w:tcPr>
            <w:tcW w:w="2029" w:type="dxa"/>
            <w:vMerge/>
            <w:vAlign w:val="center"/>
          </w:tcPr>
          <w:p w:rsidR="000066E1" w:rsidRDefault="000066E1" w:rsidP="000969FE">
            <w:pPr>
              <w:spacing w:after="0" w:line="240" w:lineRule="auto"/>
              <w:ind w:hanging="6"/>
            </w:pPr>
          </w:p>
        </w:tc>
        <w:tc>
          <w:tcPr>
            <w:tcW w:w="2270" w:type="dxa"/>
            <w:vAlign w:val="center"/>
          </w:tcPr>
          <w:p w:rsidR="000066E1" w:rsidRDefault="000066E1" w:rsidP="000969FE">
            <w:pPr>
              <w:spacing w:after="0" w:line="240" w:lineRule="auto"/>
              <w:ind w:hanging="6"/>
              <w:jc w:val="center"/>
            </w:pPr>
            <w:r>
              <w:t>L4/L5</w:t>
            </w:r>
          </w:p>
        </w:tc>
        <w:tc>
          <w:tcPr>
            <w:tcW w:w="874" w:type="dxa"/>
            <w:vAlign w:val="bottom"/>
          </w:tcPr>
          <w:p w:rsidR="000066E1" w:rsidRDefault="000066E1" w:rsidP="00400B8F">
            <w:pPr>
              <w:tabs>
                <w:tab w:val="left" w:pos="-175"/>
              </w:tabs>
              <w:spacing w:after="0"/>
              <w:ind w:left="-175" w:firstLine="0"/>
              <w:jc w:val="right"/>
              <w:rPr>
                <w:color w:val="000000"/>
                <w:sz w:val="22"/>
              </w:rPr>
            </w:pPr>
            <w:r>
              <w:rPr>
                <w:color w:val="000000"/>
                <w:sz w:val="22"/>
              </w:rPr>
              <w:t>N/A</w:t>
            </w:r>
          </w:p>
        </w:tc>
        <w:tc>
          <w:tcPr>
            <w:tcW w:w="877" w:type="dxa"/>
            <w:vAlign w:val="bottom"/>
          </w:tcPr>
          <w:p w:rsidR="000066E1" w:rsidRDefault="000066E1" w:rsidP="00400B8F">
            <w:pPr>
              <w:tabs>
                <w:tab w:val="left" w:pos="245"/>
              </w:tabs>
              <w:spacing w:after="0"/>
              <w:ind w:left="-265" w:firstLine="9"/>
              <w:jc w:val="right"/>
              <w:rPr>
                <w:color w:val="000000"/>
                <w:sz w:val="22"/>
              </w:rPr>
            </w:pPr>
            <w:r>
              <w:rPr>
                <w:color w:val="000000"/>
                <w:sz w:val="22"/>
              </w:rPr>
              <w:t>12.228</w:t>
            </w:r>
          </w:p>
        </w:tc>
        <w:tc>
          <w:tcPr>
            <w:tcW w:w="874" w:type="dxa"/>
            <w:vAlign w:val="bottom"/>
          </w:tcPr>
          <w:p w:rsidR="000066E1" w:rsidRDefault="000066E1" w:rsidP="00400B8F">
            <w:pPr>
              <w:tabs>
                <w:tab w:val="left" w:pos="245"/>
              </w:tabs>
              <w:spacing w:after="0"/>
              <w:ind w:left="-265" w:firstLine="0"/>
              <w:jc w:val="right"/>
              <w:rPr>
                <w:color w:val="000000"/>
                <w:sz w:val="22"/>
              </w:rPr>
            </w:pPr>
            <w:r>
              <w:rPr>
                <w:color w:val="000000"/>
                <w:sz w:val="22"/>
              </w:rPr>
              <w:t>11.943</w:t>
            </w:r>
          </w:p>
        </w:tc>
        <w:tc>
          <w:tcPr>
            <w:tcW w:w="871" w:type="dxa"/>
            <w:vAlign w:val="bottom"/>
          </w:tcPr>
          <w:p w:rsidR="000066E1" w:rsidRDefault="000066E1" w:rsidP="00400B8F">
            <w:pPr>
              <w:tabs>
                <w:tab w:val="left" w:pos="245"/>
              </w:tabs>
              <w:spacing w:after="0"/>
              <w:ind w:left="-265" w:firstLine="13"/>
              <w:jc w:val="right"/>
              <w:rPr>
                <w:color w:val="000000"/>
                <w:sz w:val="22"/>
              </w:rPr>
            </w:pPr>
            <w:r>
              <w:rPr>
                <w:color w:val="000000"/>
                <w:sz w:val="22"/>
              </w:rPr>
              <w:t>10.568</w:t>
            </w:r>
          </w:p>
        </w:tc>
      </w:tr>
      <w:tr w:rsidR="000066E1" w:rsidTr="00400B8F">
        <w:tc>
          <w:tcPr>
            <w:tcW w:w="2029" w:type="dxa"/>
            <w:vMerge/>
            <w:vAlign w:val="center"/>
          </w:tcPr>
          <w:p w:rsidR="000066E1" w:rsidRDefault="000066E1" w:rsidP="000969FE">
            <w:pPr>
              <w:spacing w:after="0" w:line="240" w:lineRule="auto"/>
              <w:ind w:hanging="6"/>
            </w:pPr>
          </w:p>
        </w:tc>
        <w:tc>
          <w:tcPr>
            <w:tcW w:w="2270" w:type="dxa"/>
            <w:vAlign w:val="center"/>
          </w:tcPr>
          <w:p w:rsidR="000066E1" w:rsidRDefault="000066E1" w:rsidP="000969FE">
            <w:pPr>
              <w:spacing w:after="0" w:line="240" w:lineRule="auto"/>
              <w:ind w:hanging="6"/>
              <w:jc w:val="center"/>
            </w:pPr>
            <w:r>
              <w:t>L3/L4 and L4/L5</w:t>
            </w:r>
          </w:p>
        </w:tc>
        <w:tc>
          <w:tcPr>
            <w:tcW w:w="874" w:type="dxa"/>
            <w:vAlign w:val="bottom"/>
          </w:tcPr>
          <w:p w:rsidR="000066E1" w:rsidRDefault="000066E1" w:rsidP="00400B8F">
            <w:pPr>
              <w:tabs>
                <w:tab w:val="left" w:pos="-175"/>
              </w:tabs>
              <w:spacing w:after="0"/>
              <w:ind w:left="-175" w:firstLine="0"/>
              <w:jc w:val="right"/>
              <w:rPr>
                <w:color w:val="000000"/>
                <w:sz w:val="22"/>
              </w:rPr>
            </w:pPr>
            <w:r>
              <w:rPr>
                <w:color w:val="000000"/>
                <w:sz w:val="22"/>
              </w:rPr>
              <w:t>N/A</w:t>
            </w:r>
          </w:p>
        </w:tc>
        <w:tc>
          <w:tcPr>
            <w:tcW w:w="877" w:type="dxa"/>
            <w:vAlign w:val="bottom"/>
          </w:tcPr>
          <w:p w:rsidR="000066E1" w:rsidRDefault="000066E1" w:rsidP="00400B8F">
            <w:pPr>
              <w:tabs>
                <w:tab w:val="left" w:pos="245"/>
              </w:tabs>
              <w:spacing w:after="0"/>
              <w:ind w:left="-265" w:firstLine="9"/>
              <w:jc w:val="right"/>
              <w:rPr>
                <w:color w:val="000000"/>
                <w:sz w:val="22"/>
              </w:rPr>
            </w:pPr>
            <w:r>
              <w:rPr>
                <w:color w:val="000000"/>
                <w:sz w:val="22"/>
              </w:rPr>
              <w:t>N/A</w:t>
            </w:r>
          </w:p>
        </w:tc>
        <w:tc>
          <w:tcPr>
            <w:tcW w:w="874" w:type="dxa"/>
            <w:vAlign w:val="bottom"/>
          </w:tcPr>
          <w:p w:rsidR="000066E1" w:rsidRDefault="000066E1" w:rsidP="00400B8F">
            <w:pPr>
              <w:tabs>
                <w:tab w:val="left" w:pos="245"/>
              </w:tabs>
              <w:spacing w:after="0"/>
              <w:ind w:left="-265" w:firstLine="0"/>
              <w:jc w:val="right"/>
              <w:rPr>
                <w:color w:val="000000"/>
                <w:sz w:val="22"/>
              </w:rPr>
            </w:pPr>
            <w:r>
              <w:rPr>
                <w:color w:val="000000"/>
                <w:sz w:val="22"/>
              </w:rPr>
              <w:t>13.93</w:t>
            </w:r>
          </w:p>
        </w:tc>
        <w:tc>
          <w:tcPr>
            <w:tcW w:w="871" w:type="dxa"/>
            <w:vAlign w:val="bottom"/>
          </w:tcPr>
          <w:p w:rsidR="000066E1" w:rsidRDefault="000066E1" w:rsidP="00400B8F">
            <w:pPr>
              <w:tabs>
                <w:tab w:val="left" w:pos="245"/>
              </w:tabs>
              <w:spacing w:after="0"/>
              <w:ind w:left="-265" w:firstLine="13"/>
              <w:jc w:val="right"/>
              <w:rPr>
                <w:color w:val="000000"/>
                <w:sz w:val="22"/>
              </w:rPr>
            </w:pPr>
            <w:r>
              <w:rPr>
                <w:color w:val="000000"/>
                <w:sz w:val="22"/>
              </w:rPr>
              <w:t>12.7</w:t>
            </w:r>
          </w:p>
        </w:tc>
      </w:tr>
      <w:tr w:rsidR="000066E1" w:rsidTr="00400B8F">
        <w:tc>
          <w:tcPr>
            <w:tcW w:w="2029" w:type="dxa"/>
            <w:vMerge/>
            <w:vAlign w:val="center"/>
          </w:tcPr>
          <w:p w:rsidR="000066E1" w:rsidRDefault="000066E1" w:rsidP="000969FE">
            <w:pPr>
              <w:spacing w:after="0" w:line="240" w:lineRule="auto"/>
              <w:ind w:hanging="6"/>
            </w:pPr>
          </w:p>
        </w:tc>
        <w:tc>
          <w:tcPr>
            <w:tcW w:w="2270" w:type="dxa"/>
            <w:vAlign w:val="center"/>
          </w:tcPr>
          <w:p w:rsidR="000066E1" w:rsidRDefault="000066E1" w:rsidP="000969FE">
            <w:pPr>
              <w:spacing w:after="0" w:line="240" w:lineRule="auto"/>
              <w:ind w:hanging="6"/>
              <w:jc w:val="center"/>
            </w:pPr>
            <w:r>
              <w:t>L4/L5 and L5/S1</w:t>
            </w:r>
          </w:p>
        </w:tc>
        <w:tc>
          <w:tcPr>
            <w:tcW w:w="874" w:type="dxa"/>
            <w:vAlign w:val="bottom"/>
          </w:tcPr>
          <w:p w:rsidR="000066E1" w:rsidRDefault="000066E1" w:rsidP="00400B8F">
            <w:pPr>
              <w:tabs>
                <w:tab w:val="left" w:pos="-175"/>
              </w:tabs>
              <w:spacing w:after="0"/>
              <w:ind w:left="-175" w:firstLine="0"/>
              <w:jc w:val="right"/>
              <w:rPr>
                <w:color w:val="000000"/>
                <w:sz w:val="22"/>
              </w:rPr>
            </w:pPr>
            <w:r>
              <w:rPr>
                <w:color w:val="000000"/>
                <w:sz w:val="22"/>
              </w:rPr>
              <w:t>N/A</w:t>
            </w:r>
          </w:p>
        </w:tc>
        <w:tc>
          <w:tcPr>
            <w:tcW w:w="877" w:type="dxa"/>
            <w:vAlign w:val="bottom"/>
          </w:tcPr>
          <w:p w:rsidR="000066E1" w:rsidRDefault="000066E1" w:rsidP="00400B8F">
            <w:pPr>
              <w:tabs>
                <w:tab w:val="left" w:pos="245"/>
              </w:tabs>
              <w:spacing w:after="0"/>
              <w:ind w:left="-265" w:firstLine="9"/>
              <w:jc w:val="right"/>
              <w:rPr>
                <w:color w:val="000000"/>
                <w:sz w:val="22"/>
              </w:rPr>
            </w:pPr>
            <w:r>
              <w:rPr>
                <w:color w:val="000000"/>
                <w:sz w:val="22"/>
              </w:rPr>
              <w:t>13.36</w:t>
            </w:r>
          </w:p>
        </w:tc>
        <w:tc>
          <w:tcPr>
            <w:tcW w:w="874" w:type="dxa"/>
            <w:vAlign w:val="bottom"/>
          </w:tcPr>
          <w:p w:rsidR="000066E1" w:rsidRDefault="000066E1" w:rsidP="00400B8F">
            <w:pPr>
              <w:tabs>
                <w:tab w:val="left" w:pos="245"/>
              </w:tabs>
              <w:spacing w:after="0"/>
              <w:ind w:left="-265" w:firstLine="0"/>
              <w:jc w:val="right"/>
              <w:rPr>
                <w:color w:val="000000"/>
                <w:sz w:val="22"/>
              </w:rPr>
            </w:pPr>
            <w:r>
              <w:rPr>
                <w:color w:val="000000"/>
                <w:sz w:val="22"/>
              </w:rPr>
              <w:t>7</w:t>
            </w:r>
          </w:p>
        </w:tc>
        <w:tc>
          <w:tcPr>
            <w:tcW w:w="871" w:type="dxa"/>
            <w:vAlign w:val="bottom"/>
          </w:tcPr>
          <w:p w:rsidR="000066E1" w:rsidRDefault="000066E1" w:rsidP="00400B8F">
            <w:pPr>
              <w:tabs>
                <w:tab w:val="left" w:pos="245"/>
              </w:tabs>
              <w:spacing w:after="0"/>
              <w:ind w:left="-265" w:firstLine="13"/>
              <w:jc w:val="right"/>
              <w:rPr>
                <w:color w:val="000000"/>
                <w:sz w:val="22"/>
              </w:rPr>
            </w:pPr>
            <w:r>
              <w:rPr>
                <w:color w:val="000000"/>
                <w:sz w:val="22"/>
              </w:rPr>
              <w:t>9</w:t>
            </w:r>
          </w:p>
        </w:tc>
      </w:tr>
      <w:tr w:rsidR="000969FE" w:rsidTr="00400B8F">
        <w:tc>
          <w:tcPr>
            <w:tcW w:w="2029" w:type="dxa"/>
            <w:vAlign w:val="center"/>
          </w:tcPr>
          <w:p w:rsidR="000969FE" w:rsidRDefault="000969FE" w:rsidP="000969FE">
            <w:pPr>
              <w:spacing w:after="0" w:line="240" w:lineRule="auto"/>
              <w:ind w:hanging="6"/>
            </w:pPr>
            <w:r>
              <w:t>Postoperative Disc Replacement</w:t>
            </w:r>
          </w:p>
        </w:tc>
        <w:tc>
          <w:tcPr>
            <w:tcW w:w="2270" w:type="dxa"/>
            <w:vAlign w:val="center"/>
          </w:tcPr>
          <w:p w:rsidR="000969FE" w:rsidRDefault="00400B8F" w:rsidP="00400B8F">
            <w:pPr>
              <w:spacing w:after="0" w:line="240" w:lineRule="auto"/>
              <w:ind w:hanging="6"/>
              <w:jc w:val="center"/>
            </w:pPr>
            <w:r>
              <w:t>L5/S1</w:t>
            </w:r>
          </w:p>
        </w:tc>
        <w:tc>
          <w:tcPr>
            <w:tcW w:w="874" w:type="dxa"/>
            <w:vAlign w:val="bottom"/>
          </w:tcPr>
          <w:p w:rsidR="000969FE" w:rsidRDefault="000969FE" w:rsidP="00400B8F">
            <w:pPr>
              <w:tabs>
                <w:tab w:val="left" w:pos="-175"/>
              </w:tabs>
              <w:spacing w:after="0"/>
              <w:ind w:left="-175" w:firstLine="0"/>
              <w:jc w:val="right"/>
              <w:rPr>
                <w:color w:val="000000"/>
                <w:sz w:val="22"/>
              </w:rPr>
            </w:pPr>
            <w:r>
              <w:rPr>
                <w:color w:val="000000"/>
                <w:sz w:val="22"/>
              </w:rPr>
              <w:t>8.630</w:t>
            </w:r>
          </w:p>
        </w:tc>
        <w:tc>
          <w:tcPr>
            <w:tcW w:w="877" w:type="dxa"/>
            <w:vAlign w:val="bottom"/>
          </w:tcPr>
          <w:p w:rsidR="000969FE" w:rsidRDefault="000969FE" w:rsidP="00400B8F">
            <w:pPr>
              <w:tabs>
                <w:tab w:val="left" w:pos="245"/>
              </w:tabs>
              <w:spacing w:after="0"/>
              <w:ind w:left="-265" w:firstLine="9"/>
              <w:jc w:val="right"/>
              <w:rPr>
                <w:color w:val="000000"/>
                <w:sz w:val="22"/>
              </w:rPr>
            </w:pPr>
            <w:r>
              <w:rPr>
                <w:color w:val="000000"/>
                <w:sz w:val="22"/>
              </w:rPr>
              <w:t>9.860</w:t>
            </w:r>
          </w:p>
        </w:tc>
        <w:tc>
          <w:tcPr>
            <w:tcW w:w="874" w:type="dxa"/>
            <w:vAlign w:val="bottom"/>
          </w:tcPr>
          <w:p w:rsidR="000969FE" w:rsidRDefault="000969FE" w:rsidP="00400B8F">
            <w:pPr>
              <w:tabs>
                <w:tab w:val="left" w:pos="245"/>
              </w:tabs>
              <w:spacing w:after="0"/>
              <w:ind w:left="-265" w:firstLine="0"/>
              <w:jc w:val="right"/>
              <w:rPr>
                <w:color w:val="000000"/>
                <w:sz w:val="22"/>
              </w:rPr>
            </w:pPr>
            <w:r>
              <w:rPr>
                <w:color w:val="000000"/>
                <w:sz w:val="22"/>
              </w:rPr>
              <w:t>7.000</w:t>
            </w:r>
          </w:p>
        </w:tc>
        <w:tc>
          <w:tcPr>
            <w:tcW w:w="871" w:type="dxa"/>
            <w:vAlign w:val="bottom"/>
          </w:tcPr>
          <w:p w:rsidR="000969FE" w:rsidRDefault="000969FE" w:rsidP="00400B8F">
            <w:pPr>
              <w:tabs>
                <w:tab w:val="left" w:pos="245"/>
              </w:tabs>
              <w:spacing w:after="0"/>
              <w:ind w:left="-265" w:firstLine="13"/>
              <w:jc w:val="right"/>
              <w:rPr>
                <w:color w:val="000000"/>
                <w:sz w:val="22"/>
              </w:rPr>
            </w:pPr>
            <w:r>
              <w:rPr>
                <w:color w:val="000000"/>
                <w:sz w:val="22"/>
              </w:rPr>
              <w:t>8.390</w:t>
            </w:r>
          </w:p>
        </w:tc>
      </w:tr>
      <w:tr w:rsidR="000969FE" w:rsidTr="00400B8F">
        <w:tc>
          <w:tcPr>
            <w:tcW w:w="2029" w:type="dxa"/>
            <w:vAlign w:val="center"/>
          </w:tcPr>
          <w:p w:rsidR="000969FE" w:rsidRDefault="000969FE" w:rsidP="000969FE">
            <w:pPr>
              <w:spacing w:after="0" w:line="240" w:lineRule="auto"/>
              <w:ind w:hanging="6"/>
            </w:pPr>
            <w:r>
              <w:t xml:space="preserve">Preoperative Facet </w:t>
            </w:r>
          </w:p>
        </w:tc>
        <w:tc>
          <w:tcPr>
            <w:tcW w:w="2270" w:type="dxa"/>
            <w:vAlign w:val="center"/>
          </w:tcPr>
          <w:p w:rsidR="000969FE" w:rsidRDefault="00400B8F" w:rsidP="00400B8F">
            <w:pPr>
              <w:spacing w:after="0" w:line="240" w:lineRule="auto"/>
              <w:ind w:hanging="6"/>
              <w:jc w:val="center"/>
            </w:pPr>
            <w:r>
              <w:t>L4/L5 and L5/S1</w:t>
            </w:r>
          </w:p>
        </w:tc>
        <w:tc>
          <w:tcPr>
            <w:tcW w:w="874" w:type="dxa"/>
            <w:vAlign w:val="bottom"/>
          </w:tcPr>
          <w:p w:rsidR="000969FE" w:rsidRDefault="000969FE" w:rsidP="00400B8F">
            <w:pPr>
              <w:tabs>
                <w:tab w:val="left" w:pos="-175"/>
              </w:tabs>
              <w:spacing w:after="0"/>
              <w:ind w:left="-175" w:firstLine="0"/>
              <w:jc w:val="right"/>
              <w:rPr>
                <w:color w:val="000000"/>
                <w:sz w:val="22"/>
              </w:rPr>
            </w:pPr>
            <w:r>
              <w:rPr>
                <w:color w:val="000000"/>
                <w:sz w:val="22"/>
              </w:rPr>
              <w:t>14.140</w:t>
            </w:r>
          </w:p>
        </w:tc>
        <w:tc>
          <w:tcPr>
            <w:tcW w:w="877" w:type="dxa"/>
            <w:vAlign w:val="bottom"/>
          </w:tcPr>
          <w:p w:rsidR="000969FE" w:rsidRDefault="000969FE" w:rsidP="00400B8F">
            <w:pPr>
              <w:tabs>
                <w:tab w:val="left" w:pos="245"/>
              </w:tabs>
              <w:spacing w:after="0"/>
              <w:ind w:left="-265" w:firstLine="9"/>
              <w:jc w:val="right"/>
              <w:rPr>
                <w:color w:val="000000"/>
                <w:sz w:val="22"/>
              </w:rPr>
            </w:pPr>
            <w:r>
              <w:rPr>
                <w:color w:val="000000"/>
                <w:sz w:val="22"/>
              </w:rPr>
              <w:t>13.145</w:t>
            </w:r>
          </w:p>
        </w:tc>
        <w:tc>
          <w:tcPr>
            <w:tcW w:w="874" w:type="dxa"/>
            <w:vAlign w:val="bottom"/>
          </w:tcPr>
          <w:p w:rsidR="000969FE" w:rsidRDefault="000969FE" w:rsidP="00400B8F">
            <w:pPr>
              <w:tabs>
                <w:tab w:val="left" w:pos="245"/>
              </w:tabs>
              <w:spacing w:after="0"/>
              <w:ind w:left="-265" w:firstLine="0"/>
              <w:jc w:val="right"/>
              <w:rPr>
                <w:color w:val="000000"/>
                <w:sz w:val="22"/>
              </w:rPr>
            </w:pPr>
            <w:r>
              <w:rPr>
                <w:color w:val="000000"/>
                <w:sz w:val="22"/>
              </w:rPr>
              <w:t>12.780</w:t>
            </w:r>
          </w:p>
        </w:tc>
        <w:tc>
          <w:tcPr>
            <w:tcW w:w="871" w:type="dxa"/>
            <w:vAlign w:val="bottom"/>
          </w:tcPr>
          <w:p w:rsidR="000969FE" w:rsidRDefault="000969FE" w:rsidP="00400B8F">
            <w:pPr>
              <w:tabs>
                <w:tab w:val="left" w:pos="245"/>
              </w:tabs>
              <w:spacing w:after="0"/>
              <w:ind w:left="-265" w:firstLine="13"/>
              <w:jc w:val="right"/>
              <w:rPr>
                <w:color w:val="000000"/>
                <w:sz w:val="22"/>
              </w:rPr>
            </w:pPr>
            <w:r>
              <w:rPr>
                <w:color w:val="000000"/>
                <w:sz w:val="22"/>
              </w:rPr>
              <w:t>12.195</w:t>
            </w:r>
          </w:p>
        </w:tc>
      </w:tr>
      <w:tr w:rsidR="000969FE" w:rsidTr="00400B8F">
        <w:tc>
          <w:tcPr>
            <w:tcW w:w="2029" w:type="dxa"/>
          </w:tcPr>
          <w:p w:rsidR="000969FE" w:rsidRDefault="00400B8F" w:rsidP="000969FE">
            <w:pPr>
              <w:spacing w:after="0" w:line="240" w:lineRule="auto"/>
              <w:ind w:hanging="6"/>
            </w:pPr>
            <w:r>
              <w:t>Postoperative Facet</w:t>
            </w:r>
          </w:p>
        </w:tc>
        <w:tc>
          <w:tcPr>
            <w:tcW w:w="2270" w:type="dxa"/>
            <w:vAlign w:val="center"/>
          </w:tcPr>
          <w:p w:rsidR="000969FE" w:rsidRDefault="00400B8F" w:rsidP="00400B8F">
            <w:pPr>
              <w:spacing w:after="0" w:line="240" w:lineRule="auto"/>
              <w:ind w:hanging="6"/>
              <w:jc w:val="center"/>
            </w:pPr>
            <w:r>
              <w:t>L4/L5 and L5/S1</w:t>
            </w:r>
          </w:p>
        </w:tc>
        <w:tc>
          <w:tcPr>
            <w:tcW w:w="874" w:type="dxa"/>
            <w:vAlign w:val="bottom"/>
          </w:tcPr>
          <w:p w:rsidR="000969FE" w:rsidRDefault="000969FE" w:rsidP="00400B8F">
            <w:pPr>
              <w:tabs>
                <w:tab w:val="left" w:pos="-175"/>
              </w:tabs>
              <w:spacing w:after="0"/>
              <w:ind w:left="-175" w:firstLine="0"/>
              <w:jc w:val="right"/>
              <w:rPr>
                <w:color w:val="000000"/>
                <w:sz w:val="22"/>
              </w:rPr>
            </w:pPr>
            <w:r>
              <w:rPr>
                <w:color w:val="000000"/>
                <w:sz w:val="22"/>
              </w:rPr>
              <w:t>N/A</w:t>
            </w:r>
          </w:p>
        </w:tc>
        <w:tc>
          <w:tcPr>
            <w:tcW w:w="877" w:type="dxa"/>
            <w:vAlign w:val="bottom"/>
          </w:tcPr>
          <w:p w:rsidR="000969FE" w:rsidRDefault="000969FE" w:rsidP="00400B8F">
            <w:pPr>
              <w:tabs>
                <w:tab w:val="left" w:pos="245"/>
              </w:tabs>
              <w:spacing w:after="0"/>
              <w:ind w:left="-265" w:firstLine="9"/>
              <w:jc w:val="right"/>
              <w:rPr>
                <w:color w:val="000000"/>
                <w:sz w:val="22"/>
              </w:rPr>
            </w:pPr>
            <w:r>
              <w:rPr>
                <w:color w:val="000000"/>
                <w:sz w:val="22"/>
              </w:rPr>
              <w:t>15.190</w:t>
            </w:r>
          </w:p>
        </w:tc>
        <w:tc>
          <w:tcPr>
            <w:tcW w:w="874" w:type="dxa"/>
            <w:vAlign w:val="bottom"/>
          </w:tcPr>
          <w:p w:rsidR="000969FE" w:rsidRDefault="000969FE" w:rsidP="00400B8F">
            <w:pPr>
              <w:tabs>
                <w:tab w:val="left" w:pos="245"/>
              </w:tabs>
              <w:spacing w:after="0"/>
              <w:ind w:left="-265" w:firstLine="0"/>
              <w:jc w:val="right"/>
              <w:rPr>
                <w:color w:val="000000"/>
                <w:sz w:val="22"/>
              </w:rPr>
            </w:pPr>
            <w:r>
              <w:rPr>
                <w:color w:val="000000"/>
                <w:sz w:val="22"/>
              </w:rPr>
              <w:t>12.410</w:t>
            </w:r>
          </w:p>
        </w:tc>
        <w:tc>
          <w:tcPr>
            <w:tcW w:w="871" w:type="dxa"/>
            <w:vAlign w:val="bottom"/>
          </w:tcPr>
          <w:p w:rsidR="000969FE" w:rsidRDefault="000969FE" w:rsidP="00400B8F">
            <w:pPr>
              <w:tabs>
                <w:tab w:val="left" w:pos="245"/>
              </w:tabs>
              <w:spacing w:after="0"/>
              <w:ind w:left="-265" w:firstLine="13"/>
              <w:jc w:val="right"/>
              <w:rPr>
                <w:color w:val="000000"/>
                <w:sz w:val="22"/>
              </w:rPr>
            </w:pPr>
            <w:r>
              <w:rPr>
                <w:color w:val="000000"/>
                <w:sz w:val="22"/>
              </w:rPr>
              <w:t>12.325</w:t>
            </w:r>
          </w:p>
        </w:tc>
      </w:tr>
    </w:tbl>
    <w:p w:rsidR="00B04E9C" w:rsidRDefault="00B04E9C" w:rsidP="00B04E9C"/>
    <w:p w:rsidR="00B04E9C" w:rsidRDefault="00B04E9C">
      <w:pPr>
        <w:spacing w:after="0" w:line="240" w:lineRule="auto"/>
        <w:ind w:firstLine="0"/>
      </w:pPr>
    </w:p>
    <w:p w:rsidR="001A0B27" w:rsidRDefault="001A0B27">
      <w:pPr>
        <w:spacing w:after="0" w:line="240" w:lineRule="auto"/>
        <w:ind w:firstLine="0"/>
      </w:pPr>
    </w:p>
    <w:p w:rsidR="001A0B27" w:rsidRDefault="001A0B27">
      <w:pPr>
        <w:spacing w:after="0" w:line="240" w:lineRule="auto"/>
        <w:ind w:firstLine="0"/>
      </w:pPr>
    </w:p>
    <w:p w:rsidR="001A0B27" w:rsidRDefault="001A0B27">
      <w:pPr>
        <w:spacing w:after="0" w:line="240" w:lineRule="auto"/>
        <w:ind w:firstLine="0"/>
      </w:pPr>
    </w:p>
    <w:p w:rsidR="001A0B27" w:rsidRDefault="001A0B27">
      <w:pPr>
        <w:spacing w:after="0" w:line="240" w:lineRule="auto"/>
        <w:ind w:firstLine="0"/>
      </w:pPr>
    </w:p>
    <w:p w:rsidR="001A0B27" w:rsidRDefault="001A0B27">
      <w:pPr>
        <w:spacing w:after="0" w:line="240" w:lineRule="auto"/>
        <w:ind w:firstLine="0"/>
      </w:pPr>
    </w:p>
    <w:p w:rsidR="001A0B27" w:rsidRDefault="001A0B27">
      <w:pPr>
        <w:spacing w:after="0" w:line="240" w:lineRule="auto"/>
        <w:ind w:firstLine="0"/>
      </w:pPr>
    </w:p>
    <w:p w:rsidR="001A0B27" w:rsidRDefault="001A0B27">
      <w:pPr>
        <w:spacing w:after="0" w:line="240" w:lineRule="auto"/>
        <w:ind w:firstLine="0"/>
      </w:pPr>
    </w:p>
    <w:p w:rsidR="001A0B27" w:rsidRDefault="001A0B27">
      <w:pPr>
        <w:spacing w:after="0" w:line="240" w:lineRule="auto"/>
        <w:ind w:firstLine="0"/>
      </w:pPr>
    </w:p>
    <w:p w:rsidR="001A0B27" w:rsidRDefault="001A0B27">
      <w:pPr>
        <w:spacing w:after="0" w:line="240" w:lineRule="auto"/>
        <w:ind w:firstLine="0"/>
      </w:pPr>
    </w:p>
    <w:p w:rsidR="001A0B27" w:rsidRDefault="001A0B27">
      <w:pPr>
        <w:spacing w:after="0" w:line="240" w:lineRule="auto"/>
        <w:ind w:firstLine="0"/>
      </w:pPr>
    </w:p>
    <w:p w:rsidR="001A0B27" w:rsidRDefault="001A0B27">
      <w:pPr>
        <w:spacing w:after="0" w:line="240" w:lineRule="auto"/>
        <w:ind w:firstLine="0"/>
      </w:pPr>
    </w:p>
    <w:p w:rsidR="001A0B27" w:rsidRDefault="001A0B27">
      <w:pPr>
        <w:spacing w:after="0" w:line="240" w:lineRule="auto"/>
        <w:ind w:firstLine="0"/>
      </w:pPr>
    </w:p>
    <w:p w:rsidR="001A0B27" w:rsidRDefault="001A0B27">
      <w:pPr>
        <w:spacing w:after="0" w:line="240" w:lineRule="auto"/>
        <w:ind w:firstLine="0"/>
      </w:pPr>
    </w:p>
    <w:p w:rsidR="001A0B27" w:rsidRDefault="001A0B27">
      <w:pPr>
        <w:spacing w:after="0" w:line="240" w:lineRule="auto"/>
        <w:ind w:firstLine="0"/>
      </w:pPr>
    </w:p>
    <w:p w:rsidR="001A0B27" w:rsidRDefault="001A0B27">
      <w:pPr>
        <w:spacing w:after="0" w:line="240" w:lineRule="auto"/>
        <w:ind w:firstLine="0"/>
      </w:pPr>
    </w:p>
    <w:p w:rsidR="001A0B27" w:rsidRDefault="001A0B27">
      <w:pPr>
        <w:spacing w:after="0" w:line="240" w:lineRule="auto"/>
        <w:ind w:firstLine="0"/>
      </w:pPr>
    </w:p>
    <w:p w:rsidR="00400B8F" w:rsidRDefault="00400B8F">
      <w:pPr>
        <w:spacing w:after="0" w:line="240" w:lineRule="auto"/>
        <w:ind w:firstLine="0"/>
      </w:pPr>
    </w:p>
    <w:p w:rsidR="00400B8F" w:rsidRDefault="00400B8F">
      <w:pPr>
        <w:spacing w:after="0" w:line="240" w:lineRule="auto"/>
        <w:ind w:firstLine="0"/>
      </w:pPr>
    </w:p>
    <w:p w:rsidR="00400B8F" w:rsidRDefault="00400B8F">
      <w:pPr>
        <w:spacing w:after="0" w:line="240" w:lineRule="auto"/>
        <w:ind w:firstLine="0"/>
      </w:pPr>
    </w:p>
    <w:p w:rsidR="00400B8F" w:rsidRDefault="00400B8F">
      <w:pPr>
        <w:spacing w:after="0" w:line="240" w:lineRule="auto"/>
        <w:ind w:firstLine="0"/>
      </w:pPr>
    </w:p>
    <w:p w:rsidR="00400B8F" w:rsidRDefault="00400B8F">
      <w:pPr>
        <w:spacing w:after="0" w:line="240" w:lineRule="auto"/>
        <w:ind w:firstLine="0"/>
      </w:pPr>
    </w:p>
    <w:p w:rsidR="00400B8F" w:rsidRDefault="00400B8F">
      <w:pPr>
        <w:spacing w:after="0" w:line="240" w:lineRule="auto"/>
        <w:ind w:firstLine="0"/>
      </w:pPr>
    </w:p>
    <w:p w:rsidR="00400B8F" w:rsidRDefault="00400B8F">
      <w:pPr>
        <w:spacing w:after="0" w:line="240" w:lineRule="auto"/>
        <w:ind w:firstLine="0"/>
      </w:pPr>
    </w:p>
    <w:p w:rsidR="00400B8F" w:rsidRDefault="00400B8F">
      <w:pPr>
        <w:spacing w:after="0" w:line="240" w:lineRule="auto"/>
        <w:ind w:firstLine="0"/>
      </w:pPr>
    </w:p>
    <w:p w:rsidR="00400B8F" w:rsidRDefault="00400B8F">
      <w:pPr>
        <w:spacing w:after="0" w:line="240" w:lineRule="auto"/>
        <w:ind w:firstLine="0"/>
      </w:pPr>
    </w:p>
    <w:p w:rsidR="00400B8F" w:rsidRDefault="00400B8F">
      <w:pPr>
        <w:spacing w:after="0" w:line="240" w:lineRule="auto"/>
        <w:ind w:firstLine="0"/>
      </w:pPr>
    </w:p>
    <w:p w:rsidR="00400B8F" w:rsidRDefault="00400B8F">
      <w:pPr>
        <w:spacing w:after="0" w:line="240" w:lineRule="auto"/>
        <w:ind w:firstLine="0"/>
      </w:pPr>
    </w:p>
    <w:p w:rsidR="00400B8F" w:rsidRDefault="00400B8F">
      <w:pPr>
        <w:spacing w:after="0" w:line="240" w:lineRule="auto"/>
        <w:ind w:firstLine="0"/>
      </w:pPr>
    </w:p>
    <w:p w:rsidR="00400B8F" w:rsidRDefault="00400B8F">
      <w:pPr>
        <w:spacing w:after="0" w:line="240" w:lineRule="auto"/>
        <w:ind w:firstLine="0"/>
      </w:pPr>
    </w:p>
    <w:p w:rsidR="00C700AF" w:rsidRDefault="00C700AF">
      <w:pPr>
        <w:spacing w:after="0" w:line="240" w:lineRule="auto"/>
        <w:ind w:firstLine="0"/>
      </w:pPr>
    </w:p>
    <w:p w:rsidR="00C700AF" w:rsidRDefault="00C700AF">
      <w:pPr>
        <w:spacing w:after="0" w:line="240" w:lineRule="auto"/>
        <w:ind w:firstLine="0"/>
      </w:pPr>
    </w:p>
    <w:p w:rsidR="00C700AF" w:rsidRDefault="00C700AF">
      <w:pPr>
        <w:spacing w:after="0" w:line="240" w:lineRule="auto"/>
        <w:ind w:firstLine="0"/>
      </w:pPr>
    </w:p>
    <w:p w:rsidR="00C700AF" w:rsidRDefault="00C700AF">
      <w:pPr>
        <w:spacing w:after="0" w:line="240" w:lineRule="auto"/>
        <w:ind w:firstLine="0"/>
      </w:pPr>
    </w:p>
    <w:p w:rsidR="00C700AF" w:rsidRPr="00C700AF" w:rsidRDefault="00C700AF" w:rsidP="00C700AF">
      <w:pPr>
        <w:pStyle w:val="TOC1"/>
      </w:pPr>
      <w:bookmarkStart w:id="180" w:name="_Toc356801406"/>
      <w:r w:rsidRPr="00C700AF">
        <w:lastRenderedPageBreak/>
        <w:t xml:space="preserve">Table </w:t>
      </w:r>
      <w:fldSimple w:instr=" SEQ Table \* ARABIC ">
        <w:r>
          <w:rPr>
            <w:noProof/>
          </w:rPr>
          <w:t>4</w:t>
        </w:r>
      </w:fldSimple>
      <w:r w:rsidRPr="00C700AF">
        <w:t>.  Neutral Lengths for Subject Groups</w:t>
      </w:r>
      <w:bookmarkEnd w:id="180"/>
    </w:p>
    <w:tbl>
      <w:tblPr>
        <w:tblStyle w:val="TableGrid"/>
        <w:tblpPr w:leftFromText="180" w:rightFromText="180" w:vertAnchor="text" w:horzAnchor="margin" w:tblpXSpec="center" w:tblpY="27"/>
        <w:tblW w:w="7547" w:type="dxa"/>
        <w:tblLook w:val="04A0"/>
      </w:tblPr>
      <w:tblGrid>
        <w:gridCol w:w="2155"/>
        <w:gridCol w:w="1976"/>
        <w:gridCol w:w="854"/>
        <w:gridCol w:w="857"/>
        <w:gridCol w:w="854"/>
        <w:gridCol w:w="851"/>
      </w:tblGrid>
      <w:tr w:rsidR="00C700AF" w:rsidRPr="00C700AF" w:rsidTr="00DB33C5">
        <w:trPr>
          <w:trHeight w:val="432"/>
        </w:trPr>
        <w:tc>
          <w:tcPr>
            <w:tcW w:w="2155" w:type="dxa"/>
            <w:vMerge w:val="restart"/>
            <w:vAlign w:val="center"/>
          </w:tcPr>
          <w:p w:rsidR="00C700AF" w:rsidRPr="00C700AF" w:rsidRDefault="00C700AF" w:rsidP="00DB33C5">
            <w:pPr>
              <w:spacing w:after="0" w:line="240" w:lineRule="auto"/>
              <w:ind w:hanging="6"/>
              <w:jc w:val="center"/>
              <w:rPr>
                <w:szCs w:val="24"/>
              </w:rPr>
            </w:pPr>
            <w:r w:rsidRPr="00C700AF">
              <w:rPr>
                <w:szCs w:val="24"/>
              </w:rPr>
              <w:t>Identifier</w:t>
            </w:r>
          </w:p>
        </w:tc>
        <w:tc>
          <w:tcPr>
            <w:tcW w:w="1976" w:type="dxa"/>
            <w:vMerge w:val="restart"/>
            <w:vAlign w:val="center"/>
          </w:tcPr>
          <w:p w:rsidR="00C700AF" w:rsidRPr="00C700AF" w:rsidRDefault="00C700AF" w:rsidP="00DB33C5">
            <w:pPr>
              <w:spacing w:after="0" w:line="240" w:lineRule="auto"/>
              <w:ind w:hanging="6"/>
              <w:jc w:val="center"/>
              <w:rPr>
                <w:szCs w:val="24"/>
              </w:rPr>
            </w:pPr>
            <w:r w:rsidRPr="00C700AF">
              <w:rPr>
                <w:szCs w:val="24"/>
              </w:rPr>
              <w:t>Surgical Location</w:t>
            </w:r>
          </w:p>
        </w:tc>
        <w:tc>
          <w:tcPr>
            <w:tcW w:w="3416" w:type="dxa"/>
            <w:gridSpan w:val="4"/>
            <w:vAlign w:val="center"/>
          </w:tcPr>
          <w:p w:rsidR="00C700AF" w:rsidRPr="00C700AF" w:rsidRDefault="00C700AF" w:rsidP="00DB33C5">
            <w:pPr>
              <w:spacing w:after="0" w:line="480" w:lineRule="auto"/>
              <w:ind w:firstLine="0"/>
              <w:jc w:val="center"/>
              <w:rPr>
                <w:szCs w:val="24"/>
              </w:rPr>
            </w:pPr>
            <w:r w:rsidRPr="00C700AF">
              <w:rPr>
                <w:szCs w:val="24"/>
              </w:rPr>
              <w:t>Average Lengths (mm)</w:t>
            </w:r>
          </w:p>
        </w:tc>
      </w:tr>
      <w:tr w:rsidR="00C700AF" w:rsidRPr="00C700AF" w:rsidTr="00DB33C5">
        <w:tc>
          <w:tcPr>
            <w:tcW w:w="2155" w:type="dxa"/>
            <w:vMerge/>
            <w:vAlign w:val="center"/>
          </w:tcPr>
          <w:p w:rsidR="00C700AF" w:rsidRPr="00C700AF" w:rsidRDefault="00C700AF" w:rsidP="00DB33C5">
            <w:pPr>
              <w:spacing w:after="0" w:line="240" w:lineRule="auto"/>
              <w:ind w:hanging="6"/>
              <w:rPr>
                <w:szCs w:val="24"/>
              </w:rPr>
            </w:pPr>
          </w:p>
        </w:tc>
        <w:tc>
          <w:tcPr>
            <w:tcW w:w="1976" w:type="dxa"/>
            <w:vMerge/>
            <w:vAlign w:val="center"/>
          </w:tcPr>
          <w:p w:rsidR="00C700AF" w:rsidRPr="00C700AF" w:rsidRDefault="00C700AF" w:rsidP="00DB33C5">
            <w:pPr>
              <w:spacing w:after="0" w:line="240" w:lineRule="auto"/>
              <w:ind w:hanging="6"/>
              <w:rPr>
                <w:szCs w:val="24"/>
              </w:rPr>
            </w:pPr>
          </w:p>
        </w:tc>
        <w:tc>
          <w:tcPr>
            <w:tcW w:w="854" w:type="dxa"/>
            <w:vAlign w:val="center"/>
          </w:tcPr>
          <w:p w:rsidR="00C700AF" w:rsidRPr="00C700AF" w:rsidRDefault="00C700AF" w:rsidP="00DB33C5">
            <w:pPr>
              <w:spacing w:after="0" w:line="240" w:lineRule="auto"/>
              <w:ind w:firstLine="0"/>
              <w:jc w:val="center"/>
              <w:rPr>
                <w:rFonts w:cs="Calibri"/>
                <w:color w:val="000000"/>
                <w:szCs w:val="24"/>
              </w:rPr>
            </w:pPr>
            <w:r w:rsidRPr="00C700AF">
              <w:rPr>
                <w:rFonts w:cs="Calibri"/>
                <w:color w:val="000000"/>
                <w:szCs w:val="24"/>
              </w:rPr>
              <w:t>L4/L5</w:t>
            </w:r>
          </w:p>
        </w:tc>
        <w:tc>
          <w:tcPr>
            <w:tcW w:w="857" w:type="dxa"/>
            <w:vAlign w:val="center"/>
          </w:tcPr>
          <w:p w:rsidR="00C700AF" w:rsidRPr="00C700AF" w:rsidRDefault="00C700AF" w:rsidP="00DB33C5">
            <w:pPr>
              <w:spacing w:after="0" w:line="240" w:lineRule="auto"/>
              <w:ind w:firstLine="3"/>
              <w:jc w:val="center"/>
              <w:rPr>
                <w:rFonts w:cs="Calibri"/>
                <w:color w:val="000000"/>
                <w:szCs w:val="24"/>
              </w:rPr>
            </w:pPr>
            <w:r w:rsidRPr="00C700AF">
              <w:rPr>
                <w:rFonts w:cs="Calibri"/>
                <w:color w:val="000000"/>
                <w:szCs w:val="24"/>
              </w:rPr>
              <w:t>L3/L4</w:t>
            </w:r>
          </w:p>
        </w:tc>
        <w:tc>
          <w:tcPr>
            <w:tcW w:w="854" w:type="dxa"/>
            <w:vAlign w:val="center"/>
          </w:tcPr>
          <w:p w:rsidR="00C700AF" w:rsidRPr="00C700AF" w:rsidRDefault="00C700AF" w:rsidP="00DB33C5">
            <w:pPr>
              <w:spacing w:after="0" w:line="240" w:lineRule="auto"/>
              <w:ind w:firstLine="0"/>
              <w:jc w:val="center"/>
              <w:rPr>
                <w:rFonts w:cs="Calibri"/>
                <w:color w:val="000000"/>
                <w:szCs w:val="24"/>
              </w:rPr>
            </w:pPr>
            <w:r w:rsidRPr="00C700AF">
              <w:rPr>
                <w:rFonts w:cs="Calibri"/>
                <w:color w:val="000000"/>
                <w:szCs w:val="24"/>
              </w:rPr>
              <w:t>L2/L3</w:t>
            </w:r>
          </w:p>
        </w:tc>
        <w:tc>
          <w:tcPr>
            <w:tcW w:w="851" w:type="dxa"/>
            <w:vAlign w:val="center"/>
          </w:tcPr>
          <w:p w:rsidR="00C700AF" w:rsidRPr="00C700AF" w:rsidRDefault="00C700AF" w:rsidP="00DB33C5">
            <w:pPr>
              <w:spacing w:after="0" w:line="240" w:lineRule="auto"/>
              <w:ind w:hanging="3"/>
              <w:jc w:val="center"/>
              <w:rPr>
                <w:rFonts w:cs="Calibri"/>
                <w:color w:val="000000"/>
                <w:szCs w:val="24"/>
              </w:rPr>
            </w:pPr>
            <w:r w:rsidRPr="00C700AF">
              <w:rPr>
                <w:rFonts w:cs="Calibri"/>
                <w:color w:val="000000"/>
                <w:szCs w:val="24"/>
              </w:rPr>
              <w:t>L1/L2</w:t>
            </w:r>
          </w:p>
        </w:tc>
      </w:tr>
      <w:tr w:rsidR="00C700AF" w:rsidRPr="00C700AF" w:rsidTr="00DB33C5">
        <w:tc>
          <w:tcPr>
            <w:tcW w:w="2155" w:type="dxa"/>
            <w:vAlign w:val="center"/>
          </w:tcPr>
          <w:p w:rsidR="00C700AF" w:rsidRPr="00C700AF" w:rsidRDefault="00C700AF" w:rsidP="00DB33C5">
            <w:pPr>
              <w:spacing w:after="0" w:line="240" w:lineRule="auto"/>
              <w:ind w:hanging="6"/>
              <w:rPr>
                <w:szCs w:val="24"/>
              </w:rPr>
            </w:pPr>
            <w:r w:rsidRPr="00C700AF">
              <w:rPr>
                <w:szCs w:val="24"/>
              </w:rPr>
              <w:t>Healthy</w:t>
            </w:r>
          </w:p>
        </w:tc>
        <w:tc>
          <w:tcPr>
            <w:tcW w:w="1976" w:type="dxa"/>
            <w:vAlign w:val="center"/>
          </w:tcPr>
          <w:p w:rsidR="00C700AF" w:rsidRPr="00C700AF" w:rsidRDefault="00C700AF" w:rsidP="00DB33C5">
            <w:pPr>
              <w:spacing w:after="0" w:line="240" w:lineRule="auto"/>
              <w:ind w:hanging="6"/>
              <w:jc w:val="center"/>
              <w:rPr>
                <w:szCs w:val="24"/>
              </w:rPr>
            </w:pPr>
            <w:r w:rsidRPr="00C700AF">
              <w:rPr>
                <w:szCs w:val="24"/>
              </w:rPr>
              <w:t>N/A</w:t>
            </w:r>
          </w:p>
        </w:tc>
        <w:tc>
          <w:tcPr>
            <w:tcW w:w="854" w:type="dxa"/>
            <w:vAlign w:val="bottom"/>
          </w:tcPr>
          <w:p w:rsidR="00C700AF" w:rsidRPr="00C700AF" w:rsidRDefault="00C700AF" w:rsidP="00DB33C5">
            <w:pPr>
              <w:tabs>
                <w:tab w:val="left" w:pos="-175"/>
              </w:tabs>
              <w:spacing w:after="0"/>
              <w:ind w:left="-175" w:firstLine="0"/>
              <w:jc w:val="right"/>
              <w:rPr>
                <w:color w:val="000000"/>
                <w:szCs w:val="24"/>
              </w:rPr>
            </w:pPr>
            <w:r w:rsidRPr="00C700AF">
              <w:rPr>
                <w:color w:val="000000"/>
                <w:szCs w:val="24"/>
              </w:rPr>
              <w:t>9.599</w:t>
            </w:r>
          </w:p>
        </w:tc>
        <w:tc>
          <w:tcPr>
            <w:tcW w:w="857" w:type="dxa"/>
            <w:vAlign w:val="bottom"/>
          </w:tcPr>
          <w:p w:rsidR="00C700AF" w:rsidRPr="00C700AF" w:rsidRDefault="00C700AF" w:rsidP="00DB33C5">
            <w:pPr>
              <w:tabs>
                <w:tab w:val="left" w:pos="245"/>
              </w:tabs>
              <w:spacing w:after="0"/>
              <w:ind w:left="-265" w:firstLine="0"/>
              <w:jc w:val="right"/>
              <w:rPr>
                <w:color w:val="000000"/>
                <w:szCs w:val="24"/>
              </w:rPr>
            </w:pPr>
            <w:r w:rsidRPr="00C700AF">
              <w:rPr>
                <w:color w:val="000000"/>
                <w:szCs w:val="24"/>
              </w:rPr>
              <w:t>8.111</w:t>
            </w:r>
          </w:p>
        </w:tc>
        <w:tc>
          <w:tcPr>
            <w:tcW w:w="854" w:type="dxa"/>
            <w:vAlign w:val="bottom"/>
          </w:tcPr>
          <w:p w:rsidR="00C700AF" w:rsidRPr="00C700AF" w:rsidRDefault="00C700AF" w:rsidP="00DB33C5">
            <w:pPr>
              <w:tabs>
                <w:tab w:val="left" w:pos="245"/>
              </w:tabs>
              <w:spacing w:after="0"/>
              <w:ind w:left="-265" w:firstLine="0"/>
              <w:jc w:val="right"/>
              <w:rPr>
                <w:color w:val="000000"/>
                <w:szCs w:val="24"/>
              </w:rPr>
            </w:pPr>
            <w:r w:rsidRPr="00C700AF">
              <w:rPr>
                <w:color w:val="000000"/>
                <w:szCs w:val="24"/>
              </w:rPr>
              <w:t>8.17</w:t>
            </w:r>
          </w:p>
        </w:tc>
        <w:tc>
          <w:tcPr>
            <w:tcW w:w="851" w:type="dxa"/>
            <w:vAlign w:val="bottom"/>
          </w:tcPr>
          <w:p w:rsidR="00C700AF" w:rsidRPr="00C700AF" w:rsidRDefault="00C700AF" w:rsidP="00DB33C5">
            <w:pPr>
              <w:tabs>
                <w:tab w:val="left" w:pos="245"/>
              </w:tabs>
              <w:spacing w:after="0"/>
              <w:ind w:left="-265" w:firstLine="13"/>
              <w:jc w:val="right"/>
              <w:rPr>
                <w:color w:val="000000"/>
                <w:szCs w:val="24"/>
              </w:rPr>
            </w:pPr>
            <w:r w:rsidRPr="00C700AF">
              <w:rPr>
                <w:color w:val="000000"/>
                <w:szCs w:val="24"/>
              </w:rPr>
              <w:t>7.7</w:t>
            </w:r>
          </w:p>
        </w:tc>
      </w:tr>
      <w:tr w:rsidR="00C700AF" w:rsidRPr="00C700AF" w:rsidTr="00DB33C5">
        <w:tc>
          <w:tcPr>
            <w:tcW w:w="2155" w:type="dxa"/>
            <w:vAlign w:val="center"/>
          </w:tcPr>
          <w:p w:rsidR="00C700AF" w:rsidRPr="00C700AF" w:rsidRDefault="00C700AF" w:rsidP="00DB33C5">
            <w:pPr>
              <w:spacing w:after="0" w:line="240" w:lineRule="auto"/>
              <w:ind w:hanging="6"/>
              <w:rPr>
                <w:szCs w:val="24"/>
              </w:rPr>
            </w:pPr>
            <w:r w:rsidRPr="00C700AF">
              <w:rPr>
                <w:szCs w:val="24"/>
              </w:rPr>
              <w:t>Low Back Pain</w:t>
            </w:r>
          </w:p>
        </w:tc>
        <w:tc>
          <w:tcPr>
            <w:tcW w:w="1976" w:type="dxa"/>
            <w:vAlign w:val="center"/>
          </w:tcPr>
          <w:p w:rsidR="00C700AF" w:rsidRPr="00C700AF" w:rsidRDefault="00C700AF" w:rsidP="00DB33C5">
            <w:pPr>
              <w:spacing w:after="0" w:line="240" w:lineRule="auto"/>
              <w:ind w:hanging="6"/>
              <w:jc w:val="center"/>
              <w:rPr>
                <w:szCs w:val="24"/>
              </w:rPr>
            </w:pPr>
            <w:r w:rsidRPr="00C700AF">
              <w:rPr>
                <w:szCs w:val="24"/>
              </w:rPr>
              <w:t>N/A</w:t>
            </w:r>
          </w:p>
        </w:tc>
        <w:tc>
          <w:tcPr>
            <w:tcW w:w="854" w:type="dxa"/>
            <w:vAlign w:val="bottom"/>
          </w:tcPr>
          <w:p w:rsidR="00C700AF" w:rsidRPr="00C700AF" w:rsidRDefault="00C700AF" w:rsidP="00DB33C5">
            <w:pPr>
              <w:tabs>
                <w:tab w:val="left" w:pos="-175"/>
              </w:tabs>
              <w:spacing w:after="0"/>
              <w:ind w:left="-175" w:firstLine="0"/>
              <w:jc w:val="right"/>
              <w:rPr>
                <w:color w:val="000000"/>
                <w:szCs w:val="24"/>
              </w:rPr>
            </w:pPr>
            <w:r w:rsidRPr="00C700AF">
              <w:rPr>
                <w:color w:val="000000"/>
                <w:szCs w:val="24"/>
              </w:rPr>
              <w:t>9.982</w:t>
            </w:r>
          </w:p>
        </w:tc>
        <w:tc>
          <w:tcPr>
            <w:tcW w:w="857" w:type="dxa"/>
            <w:vAlign w:val="bottom"/>
          </w:tcPr>
          <w:p w:rsidR="00C700AF" w:rsidRPr="00C700AF" w:rsidRDefault="00C700AF" w:rsidP="00DB33C5">
            <w:pPr>
              <w:tabs>
                <w:tab w:val="left" w:pos="245"/>
              </w:tabs>
              <w:spacing w:after="0"/>
              <w:ind w:left="-265" w:firstLine="0"/>
              <w:jc w:val="right"/>
              <w:rPr>
                <w:color w:val="000000"/>
                <w:szCs w:val="24"/>
              </w:rPr>
            </w:pPr>
            <w:r w:rsidRPr="00C700AF">
              <w:rPr>
                <w:color w:val="000000"/>
                <w:szCs w:val="24"/>
              </w:rPr>
              <w:t>8.69</w:t>
            </w:r>
          </w:p>
        </w:tc>
        <w:tc>
          <w:tcPr>
            <w:tcW w:w="854" w:type="dxa"/>
            <w:vAlign w:val="bottom"/>
          </w:tcPr>
          <w:p w:rsidR="00C700AF" w:rsidRPr="00C700AF" w:rsidRDefault="00C700AF" w:rsidP="00DB33C5">
            <w:pPr>
              <w:tabs>
                <w:tab w:val="left" w:pos="245"/>
              </w:tabs>
              <w:spacing w:after="0"/>
              <w:ind w:left="-265" w:firstLine="0"/>
              <w:jc w:val="right"/>
              <w:rPr>
                <w:color w:val="000000"/>
                <w:szCs w:val="24"/>
              </w:rPr>
            </w:pPr>
            <w:r w:rsidRPr="00C700AF">
              <w:rPr>
                <w:color w:val="000000"/>
                <w:szCs w:val="24"/>
              </w:rPr>
              <w:t>8.749</w:t>
            </w:r>
          </w:p>
        </w:tc>
        <w:tc>
          <w:tcPr>
            <w:tcW w:w="851" w:type="dxa"/>
            <w:vAlign w:val="bottom"/>
          </w:tcPr>
          <w:p w:rsidR="00C700AF" w:rsidRPr="00C700AF" w:rsidRDefault="00C700AF" w:rsidP="00DB33C5">
            <w:pPr>
              <w:tabs>
                <w:tab w:val="left" w:pos="245"/>
              </w:tabs>
              <w:spacing w:after="0"/>
              <w:ind w:left="-265" w:firstLine="13"/>
              <w:jc w:val="right"/>
              <w:rPr>
                <w:color w:val="000000"/>
                <w:szCs w:val="24"/>
              </w:rPr>
            </w:pPr>
            <w:r w:rsidRPr="00C700AF">
              <w:rPr>
                <w:color w:val="000000"/>
                <w:szCs w:val="24"/>
              </w:rPr>
              <w:t>8.432</w:t>
            </w:r>
          </w:p>
        </w:tc>
      </w:tr>
      <w:tr w:rsidR="00C700AF" w:rsidRPr="00C700AF" w:rsidTr="00DB33C5">
        <w:trPr>
          <w:trHeight w:val="428"/>
        </w:trPr>
        <w:tc>
          <w:tcPr>
            <w:tcW w:w="2155" w:type="dxa"/>
            <w:vAlign w:val="center"/>
          </w:tcPr>
          <w:p w:rsidR="00C700AF" w:rsidRPr="00C700AF" w:rsidRDefault="00C700AF" w:rsidP="00DB33C5">
            <w:pPr>
              <w:spacing w:after="0" w:line="240" w:lineRule="auto"/>
              <w:ind w:hanging="6"/>
              <w:rPr>
                <w:szCs w:val="24"/>
              </w:rPr>
            </w:pPr>
            <w:r w:rsidRPr="00C700AF">
              <w:rPr>
                <w:szCs w:val="24"/>
              </w:rPr>
              <w:t>Degenerative</w:t>
            </w:r>
          </w:p>
        </w:tc>
        <w:tc>
          <w:tcPr>
            <w:tcW w:w="1976" w:type="dxa"/>
            <w:vAlign w:val="center"/>
          </w:tcPr>
          <w:p w:rsidR="00C700AF" w:rsidRPr="00C700AF" w:rsidRDefault="00C700AF" w:rsidP="00DB33C5">
            <w:pPr>
              <w:spacing w:after="0" w:line="240" w:lineRule="auto"/>
              <w:ind w:hanging="6"/>
              <w:jc w:val="center"/>
              <w:rPr>
                <w:szCs w:val="24"/>
              </w:rPr>
            </w:pPr>
            <w:r w:rsidRPr="00C700AF">
              <w:rPr>
                <w:szCs w:val="24"/>
              </w:rPr>
              <w:t>N/A</w:t>
            </w:r>
          </w:p>
        </w:tc>
        <w:tc>
          <w:tcPr>
            <w:tcW w:w="854" w:type="dxa"/>
            <w:vAlign w:val="bottom"/>
          </w:tcPr>
          <w:p w:rsidR="00C700AF" w:rsidRPr="00C700AF" w:rsidRDefault="00C700AF" w:rsidP="00DB33C5">
            <w:pPr>
              <w:tabs>
                <w:tab w:val="left" w:pos="-175"/>
              </w:tabs>
              <w:spacing w:after="0"/>
              <w:ind w:left="-175" w:firstLine="0"/>
              <w:jc w:val="right"/>
              <w:rPr>
                <w:color w:val="000000"/>
                <w:szCs w:val="24"/>
              </w:rPr>
            </w:pPr>
            <w:r w:rsidRPr="00C700AF">
              <w:rPr>
                <w:color w:val="000000"/>
                <w:szCs w:val="24"/>
              </w:rPr>
              <w:t>8.183</w:t>
            </w:r>
          </w:p>
        </w:tc>
        <w:tc>
          <w:tcPr>
            <w:tcW w:w="857" w:type="dxa"/>
            <w:vAlign w:val="bottom"/>
          </w:tcPr>
          <w:p w:rsidR="00C700AF" w:rsidRPr="00C700AF" w:rsidRDefault="00C700AF" w:rsidP="00DB33C5">
            <w:pPr>
              <w:tabs>
                <w:tab w:val="left" w:pos="245"/>
              </w:tabs>
              <w:spacing w:after="0"/>
              <w:ind w:left="-265" w:firstLine="9"/>
              <w:jc w:val="right"/>
              <w:rPr>
                <w:color w:val="000000"/>
                <w:szCs w:val="24"/>
              </w:rPr>
            </w:pPr>
            <w:r w:rsidRPr="00C700AF">
              <w:rPr>
                <w:color w:val="000000"/>
                <w:szCs w:val="24"/>
              </w:rPr>
              <w:t>8.061</w:t>
            </w:r>
          </w:p>
        </w:tc>
        <w:tc>
          <w:tcPr>
            <w:tcW w:w="854" w:type="dxa"/>
            <w:vAlign w:val="bottom"/>
          </w:tcPr>
          <w:p w:rsidR="00C700AF" w:rsidRPr="00C700AF" w:rsidRDefault="00C700AF" w:rsidP="00DB33C5">
            <w:pPr>
              <w:tabs>
                <w:tab w:val="left" w:pos="245"/>
              </w:tabs>
              <w:spacing w:after="0"/>
              <w:ind w:left="-265" w:firstLine="0"/>
              <w:jc w:val="right"/>
              <w:rPr>
                <w:color w:val="000000"/>
                <w:szCs w:val="24"/>
              </w:rPr>
            </w:pPr>
            <w:r w:rsidRPr="00C700AF">
              <w:rPr>
                <w:color w:val="000000"/>
                <w:szCs w:val="24"/>
              </w:rPr>
              <w:t>8.129</w:t>
            </w:r>
          </w:p>
        </w:tc>
        <w:tc>
          <w:tcPr>
            <w:tcW w:w="851" w:type="dxa"/>
            <w:vAlign w:val="bottom"/>
          </w:tcPr>
          <w:p w:rsidR="00C700AF" w:rsidRPr="00C700AF" w:rsidRDefault="00C700AF" w:rsidP="00DB33C5">
            <w:pPr>
              <w:tabs>
                <w:tab w:val="left" w:pos="245"/>
              </w:tabs>
              <w:spacing w:after="0"/>
              <w:ind w:left="-265" w:firstLine="13"/>
              <w:jc w:val="right"/>
              <w:rPr>
                <w:color w:val="000000"/>
                <w:szCs w:val="24"/>
              </w:rPr>
            </w:pPr>
            <w:r w:rsidRPr="00C700AF">
              <w:rPr>
                <w:color w:val="000000"/>
                <w:szCs w:val="24"/>
              </w:rPr>
              <w:t>7.423</w:t>
            </w:r>
          </w:p>
        </w:tc>
      </w:tr>
      <w:tr w:rsidR="000066E1" w:rsidRPr="00C700AF" w:rsidTr="00DB33C5">
        <w:tc>
          <w:tcPr>
            <w:tcW w:w="2155" w:type="dxa"/>
            <w:vMerge w:val="restart"/>
            <w:vAlign w:val="center"/>
          </w:tcPr>
          <w:p w:rsidR="000066E1" w:rsidRPr="00C700AF" w:rsidRDefault="000066E1" w:rsidP="00DB33C5">
            <w:pPr>
              <w:spacing w:after="0" w:line="240" w:lineRule="auto"/>
              <w:ind w:hanging="6"/>
              <w:rPr>
                <w:szCs w:val="24"/>
              </w:rPr>
            </w:pPr>
            <w:r w:rsidRPr="00C700AF">
              <w:rPr>
                <w:szCs w:val="24"/>
              </w:rPr>
              <w:t>Preoperative Fusion</w:t>
            </w:r>
          </w:p>
        </w:tc>
        <w:tc>
          <w:tcPr>
            <w:tcW w:w="1976" w:type="dxa"/>
            <w:vAlign w:val="center"/>
          </w:tcPr>
          <w:p w:rsidR="000066E1" w:rsidRPr="00C700AF" w:rsidRDefault="000066E1" w:rsidP="00DB33C5">
            <w:pPr>
              <w:spacing w:after="0" w:line="240" w:lineRule="auto"/>
              <w:ind w:hanging="6"/>
              <w:jc w:val="center"/>
              <w:rPr>
                <w:szCs w:val="24"/>
              </w:rPr>
            </w:pPr>
            <w:r w:rsidRPr="00C700AF">
              <w:rPr>
                <w:szCs w:val="24"/>
              </w:rPr>
              <w:t>L5/S1</w:t>
            </w:r>
          </w:p>
        </w:tc>
        <w:tc>
          <w:tcPr>
            <w:tcW w:w="854" w:type="dxa"/>
            <w:vAlign w:val="bottom"/>
          </w:tcPr>
          <w:p w:rsidR="000066E1" w:rsidRPr="00C700AF" w:rsidRDefault="000066E1" w:rsidP="00DB33C5">
            <w:pPr>
              <w:tabs>
                <w:tab w:val="left" w:pos="-175"/>
              </w:tabs>
              <w:spacing w:after="0"/>
              <w:ind w:left="-175" w:firstLine="0"/>
              <w:jc w:val="right"/>
              <w:rPr>
                <w:color w:val="000000"/>
                <w:szCs w:val="24"/>
              </w:rPr>
            </w:pPr>
            <w:r w:rsidRPr="00C700AF">
              <w:rPr>
                <w:color w:val="000000"/>
                <w:szCs w:val="24"/>
              </w:rPr>
              <w:t>10.87</w:t>
            </w:r>
          </w:p>
        </w:tc>
        <w:tc>
          <w:tcPr>
            <w:tcW w:w="857" w:type="dxa"/>
            <w:vAlign w:val="bottom"/>
          </w:tcPr>
          <w:p w:rsidR="000066E1" w:rsidRPr="00C700AF" w:rsidRDefault="000066E1" w:rsidP="00DB33C5">
            <w:pPr>
              <w:tabs>
                <w:tab w:val="left" w:pos="245"/>
              </w:tabs>
              <w:spacing w:after="0"/>
              <w:ind w:left="-265" w:firstLine="9"/>
              <w:jc w:val="right"/>
              <w:rPr>
                <w:color w:val="000000"/>
                <w:szCs w:val="24"/>
              </w:rPr>
            </w:pPr>
            <w:r w:rsidRPr="00C700AF">
              <w:rPr>
                <w:color w:val="000000"/>
                <w:szCs w:val="24"/>
              </w:rPr>
              <w:t>8.918</w:t>
            </w:r>
          </w:p>
        </w:tc>
        <w:tc>
          <w:tcPr>
            <w:tcW w:w="854" w:type="dxa"/>
            <w:vAlign w:val="bottom"/>
          </w:tcPr>
          <w:p w:rsidR="000066E1" w:rsidRPr="00C700AF" w:rsidRDefault="000066E1" w:rsidP="00DB33C5">
            <w:pPr>
              <w:tabs>
                <w:tab w:val="left" w:pos="245"/>
              </w:tabs>
              <w:spacing w:after="0"/>
              <w:ind w:left="-265" w:firstLine="0"/>
              <w:jc w:val="right"/>
              <w:rPr>
                <w:color w:val="000000"/>
                <w:szCs w:val="24"/>
              </w:rPr>
            </w:pPr>
            <w:r w:rsidRPr="00C700AF">
              <w:rPr>
                <w:color w:val="000000"/>
                <w:szCs w:val="24"/>
              </w:rPr>
              <w:t>8.886</w:t>
            </w:r>
          </w:p>
        </w:tc>
        <w:tc>
          <w:tcPr>
            <w:tcW w:w="851" w:type="dxa"/>
            <w:vAlign w:val="bottom"/>
          </w:tcPr>
          <w:p w:rsidR="000066E1" w:rsidRPr="00C700AF" w:rsidRDefault="000066E1" w:rsidP="00DB33C5">
            <w:pPr>
              <w:tabs>
                <w:tab w:val="left" w:pos="245"/>
              </w:tabs>
              <w:spacing w:after="0"/>
              <w:ind w:left="-265" w:firstLine="13"/>
              <w:jc w:val="right"/>
              <w:rPr>
                <w:color w:val="000000"/>
                <w:szCs w:val="24"/>
              </w:rPr>
            </w:pPr>
            <w:r w:rsidRPr="00C700AF">
              <w:rPr>
                <w:color w:val="000000"/>
                <w:szCs w:val="24"/>
              </w:rPr>
              <w:t>8.474</w:t>
            </w:r>
          </w:p>
        </w:tc>
      </w:tr>
      <w:tr w:rsidR="000066E1" w:rsidRPr="00C700AF" w:rsidTr="00DB33C5">
        <w:tc>
          <w:tcPr>
            <w:tcW w:w="2155" w:type="dxa"/>
            <w:vMerge/>
            <w:vAlign w:val="center"/>
          </w:tcPr>
          <w:p w:rsidR="000066E1" w:rsidRPr="00C700AF" w:rsidRDefault="000066E1" w:rsidP="00DB33C5">
            <w:pPr>
              <w:spacing w:after="0" w:line="240" w:lineRule="auto"/>
              <w:ind w:hanging="6"/>
              <w:rPr>
                <w:szCs w:val="24"/>
              </w:rPr>
            </w:pPr>
          </w:p>
        </w:tc>
        <w:tc>
          <w:tcPr>
            <w:tcW w:w="1976" w:type="dxa"/>
            <w:vAlign w:val="center"/>
          </w:tcPr>
          <w:p w:rsidR="000066E1" w:rsidRPr="00C700AF" w:rsidRDefault="000066E1" w:rsidP="00DB33C5">
            <w:pPr>
              <w:spacing w:after="0" w:line="240" w:lineRule="auto"/>
              <w:ind w:hanging="6"/>
              <w:jc w:val="center"/>
              <w:rPr>
                <w:szCs w:val="24"/>
              </w:rPr>
            </w:pPr>
            <w:r w:rsidRPr="00C700AF">
              <w:rPr>
                <w:szCs w:val="24"/>
              </w:rPr>
              <w:t>L4/L5</w:t>
            </w:r>
          </w:p>
        </w:tc>
        <w:tc>
          <w:tcPr>
            <w:tcW w:w="854" w:type="dxa"/>
            <w:vAlign w:val="bottom"/>
          </w:tcPr>
          <w:p w:rsidR="000066E1" w:rsidRPr="00C700AF" w:rsidRDefault="000066E1" w:rsidP="00DB33C5">
            <w:pPr>
              <w:tabs>
                <w:tab w:val="left" w:pos="-175"/>
              </w:tabs>
              <w:spacing w:after="0"/>
              <w:ind w:left="-175" w:firstLine="0"/>
              <w:jc w:val="right"/>
              <w:rPr>
                <w:color w:val="000000"/>
                <w:szCs w:val="24"/>
              </w:rPr>
            </w:pPr>
            <w:r w:rsidRPr="00C700AF">
              <w:rPr>
                <w:color w:val="000000"/>
                <w:szCs w:val="24"/>
              </w:rPr>
              <w:t>7.632</w:t>
            </w:r>
          </w:p>
        </w:tc>
        <w:tc>
          <w:tcPr>
            <w:tcW w:w="857" w:type="dxa"/>
            <w:vAlign w:val="bottom"/>
          </w:tcPr>
          <w:p w:rsidR="000066E1" w:rsidRPr="00C700AF" w:rsidRDefault="000066E1" w:rsidP="00DB33C5">
            <w:pPr>
              <w:tabs>
                <w:tab w:val="left" w:pos="245"/>
              </w:tabs>
              <w:spacing w:after="0"/>
              <w:ind w:left="-265" w:firstLine="9"/>
              <w:jc w:val="right"/>
              <w:rPr>
                <w:color w:val="000000"/>
                <w:szCs w:val="24"/>
              </w:rPr>
            </w:pPr>
            <w:r w:rsidRPr="00C700AF">
              <w:rPr>
                <w:color w:val="000000"/>
                <w:szCs w:val="24"/>
              </w:rPr>
              <w:t>8.191</w:t>
            </w:r>
          </w:p>
        </w:tc>
        <w:tc>
          <w:tcPr>
            <w:tcW w:w="854" w:type="dxa"/>
            <w:vAlign w:val="bottom"/>
          </w:tcPr>
          <w:p w:rsidR="000066E1" w:rsidRPr="00C700AF" w:rsidRDefault="000066E1" w:rsidP="00DB33C5">
            <w:pPr>
              <w:tabs>
                <w:tab w:val="left" w:pos="245"/>
              </w:tabs>
              <w:spacing w:after="0"/>
              <w:ind w:left="-265" w:firstLine="0"/>
              <w:jc w:val="right"/>
              <w:rPr>
                <w:color w:val="000000"/>
                <w:szCs w:val="24"/>
              </w:rPr>
            </w:pPr>
            <w:r w:rsidRPr="00C700AF">
              <w:rPr>
                <w:color w:val="000000"/>
                <w:szCs w:val="24"/>
              </w:rPr>
              <w:t>7.863</w:t>
            </w:r>
          </w:p>
        </w:tc>
        <w:tc>
          <w:tcPr>
            <w:tcW w:w="851" w:type="dxa"/>
            <w:vAlign w:val="bottom"/>
          </w:tcPr>
          <w:p w:rsidR="000066E1" w:rsidRPr="00C700AF" w:rsidRDefault="000066E1" w:rsidP="00DB33C5">
            <w:pPr>
              <w:tabs>
                <w:tab w:val="left" w:pos="245"/>
              </w:tabs>
              <w:spacing w:after="0"/>
              <w:ind w:left="-265" w:firstLine="13"/>
              <w:jc w:val="right"/>
              <w:rPr>
                <w:color w:val="000000"/>
                <w:szCs w:val="24"/>
              </w:rPr>
            </w:pPr>
            <w:r w:rsidRPr="00C700AF">
              <w:rPr>
                <w:color w:val="000000"/>
                <w:szCs w:val="24"/>
              </w:rPr>
              <w:t>6.969</w:t>
            </w:r>
          </w:p>
        </w:tc>
      </w:tr>
      <w:tr w:rsidR="000066E1" w:rsidRPr="00C700AF" w:rsidTr="00DB33C5">
        <w:tc>
          <w:tcPr>
            <w:tcW w:w="2155" w:type="dxa"/>
            <w:vMerge/>
            <w:vAlign w:val="center"/>
          </w:tcPr>
          <w:p w:rsidR="000066E1" w:rsidRPr="00C700AF" w:rsidRDefault="000066E1" w:rsidP="00DB33C5">
            <w:pPr>
              <w:spacing w:after="0" w:line="240" w:lineRule="auto"/>
              <w:ind w:hanging="6"/>
              <w:rPr>
                <w:szCs w:val="24"/>
              </w:rPr>
            </w:pPr>
          </w:p>
        </w:tc>
        <w:tc>
          <w:tcPr>
            <w:tcW w:w="1976" w:type="dxa"/>
            <w:vAlign w:val="center"/>
          </w:tcPr>
          <w:p w:rsidR="000066E1" w:rsidRPr="00C700AF" w:rsidRDefault="000066E1" w:rsidP="00DB33C5">
            <w:pPr>
              <w:spacing w:after="0" w:line="240" w:lineRule="auto"/>
              <w:ind w:hanging="6"/>
              <w:jc w:val="center"/>
              <w:rPr>
                <w:szCs w:val="24"/>
              </w:rPr>
            </w:pPr>
            <w:r w:rsidRPr="00C700AF">
              <w:rPr>
                <w:szCs w:val="24"/>
              </w:rPr>
              <w:t>L3/L4 and L4/L5</w:t>
            </w:r>
          </w:p>
        </w:tc>
        <w:tc>
          <w:tcPr>
            <w:tcW w:w="854" w:type="dxa"/>
            <w:vAlign w:val="bottom"/>
          </w:tcPr>
          <w:p w:rsidR="000066E1" w:rsidRPr="00C700AF" w:rsidRDefault="000066E1" w:rsidP="00DB33C5">
            <w:pPr>
              <w:tabs>
                <w:tab w:val="left" w:pos="-175"/>
              </w:tabs>
              <w:spacing w:after="0"/>
              <w:ind w:left="-175" w:firstLine="0"/>
              <w:jc w:val="right"/>
              <w:rPr>
                <w:color w:val="000000"/>
                <w:szCs w:val="24"/>
              </w:rPr>
            </w:pPr>
            <w:r w:rsidRPr="00C700AF">
              <w:rPr>
                <w:color w:val="000000"/>
                <w:szCs w:val="24"/>
              </w:rPr>
              <w:t>9.266</w:t>
            </w:r>
          </w:p>
        </w:tc>
        <w:tc>
          <w:tcPr>
            <w:tcW w:w="857" w:type="dxa"/>
            <w:vAlign w:val="bottom"/>
          </w:tcPr>
          <w:p w:rsidR="000066E1" w:rsidRPr="00C700AF" w:rsidRDefault="000066E1" w:rsidP="00DB33C5">
            <w:pPr>
              <w:tabs>
                <w:tab w:val="left" w:pos="245"/>
              </w:tabs>
              <w:spacing w:after="0"/>
              <w:ind w:left="-265" w:firstLine="9"/>
              <w:jc w:val="right"/>
              <w:rPr>
                <w:color w:val="000000"/>
                <w:szCs w:val="24"/>
              </w:rPr>
            </w:pPr>
            <w:r w:rsidRPr="00C700AF">
              <w:rPr>
                <w:color w:val="000000"/>
                <w:szCs w:val="24"/>
              </w:rPr>
              <w:t>10.469</w:t>
            </w:r>
          </w:p>
        </w:tc>
        <w:tc>
          <w:tcPr>
            <w:tcW w:w="854" w:type="dxa"/>
            <w:vAlign w:val="bottom"/>
          </w:tcPr>
          <w:p w:rsidR="000066E1" w:rsidRPr="00C700AF" w:rsidRDefault="000066E1" w:rsidP="00DB33C5">
            <w:pPr>
              <w:tabs>
                <w:tab w:val="left" w:pos="245"/>
              </w:tabs>
              <w:spacing w:after="0"/>
              <w:ind w:left="-265" w:firstLine="0"/>
              <w:jc w:val="right"/>
              <w:rPr>
                <w:color w:val="000000"/>
                <w:szCs w:val="24"/>
              </w:rPr>
            </w:pPr>
            <w:r w:rsidRPr="00C700AF">
              <w:rPr>
                <w:color w:val="000000"/>
                <w:szCs w:val="24"/>
              </w:rPr>
              <w:t>10.158</w:t>
            </w:r>
          </w:p>
        </w:tc>
        <w:tc>
          <w:tcPr>
            <w:tcW w:w="851" w:type="dxa"/>
            <w:vAlign w:val="bottom"/>
          </w:tcPr>
          <w:p w:rsidR="000066E1" w:rsidRPr="00C700AF" w:rsidRDefault="000066E1" w:rsidP="00DB33C5">
            <w:pPr>
              <w:tabs>
                <w:tab w:val="left" w:pos="245"/>
              </w:tabs>
              <w:spacing w:after="0"/>
              <w:ind w:left="-265" w:firstLine="13"/>
              <w:jc w:val="right"/>
              <w:rPr>
                <w:color w:val="000000"/>
                <w:szCs w:val="24"/>
              </w:rPr>
            </w:pPr>
            <w:r w:rsidRPr="00C700AF">
              <w:rPr>
                <w:color w:val="000000"/>
                <w:szCs w:val="24"/>
              </w:rPr>
              <w:t>9.161</w:t>
            </w:r>
          </w:p>
        </w:tc>
      </w:tr>
      <w:tr w:rsidR="000066E1" w:rsidRPr="00C700AF" w:rsidTr="00DB33C5">
        <w:tc>
          <w:tcPr>
            <w:tcW w:w="2155" w:type="dxa"/>
            <w:vMerge/>
            <w:vAlign w:val="center"/>
          </w:tcPr>
          <w:p w:rsidR="000066E1" w:rsidRPr="00C700AF" w:rsidRDefault="000066E1" w:rsidP="00DB33C5">
            <w:pPr>
              <w:spacing w:after="0" w:line="240" w:lineRule="auto"/>
              <w:ind w:hanging="6"/>
              <w:rPr>
                <w:szCs w:val="24"/>
              </w:rPr>
            </w:pPr>
          </w:p>
        </w:tc>
        <w:tc>
          <w:tcPr>
            <w:tcW w:w="1976" w:type="dxa"/>
            <w:vAlign w:val="center"/>
          </w:tcPr>
          <w:p w:rsidR="000066E1" w:rsidRPr="00C700AF" w:rsidRDefault="000066E1" w:rsidP="00DB33C5">
            <w:pPr>
              <w:spacing w:after="0" w:line="240" w:lineRule="auto"/>
              <w:ind w:hanging="6"/>
              <w:jc w:val="center"/>
              <w:rPr>
                <w:szCs w:val="24"/>
              </w:rPr>
            </w:pPr>
            <w:r w:rsidRPr="00C700AF">
              <w:rPr>
                <w:szCs w:val="24"/>
              </w:rPr>
              <w:t>L4/L5 and L5/S1</w:t>
            </w:r>
          </w:p>
        </w:tc>
        <w:tc>
          <w:tcPr>
            <w:tcW w:w="854" w:type="dxa"/>
            <w:vAlign w:val="bottom"/>
          </w:tcPr>
          <w:p w:rsidR="000066E1" w:rsidRPr="00C700AF" w:rsidRDefault="000066E1" w:rsidP="00DB33C5">
            <w:pPr>
              <w:tabs>
                <w:tab w:val="left" w:pos="-175"/>
              </w:tabs>
              <w:spacing w:after="0"/>
              <w:ind w:left="-175" w:firstLine="0"/>
              <w:jc w:val="right"/>
              <w:rPr>
                <w:color w:val="000000"/>
                <w:szCs w:val="24"/>
              </w:rPr>
            </w:pPr>
            <w:r w:rsidRPr="00C700AF">
              <w:rPr>
                <w:color w:val="000000"/>
                <w:szCs w:val="24"/>
              </w:rPr>
              <w:t>8.844</w:t>
            </w:r>
          </w:p>
        </w:tc>
        <w:tc>
          <w:tcPr>
            <w:tcW w:w="857" w:type="dxa"/>
            <w:vAlign w:val="bottom"/>
          </w:tcPr>
          <w:p w:rsidR="000066E1" w:rsidRPr="00C700AF" w:rsidRDefault="000066E1" w:rsidP="00DB33C5">
            <w:pPr>
              <w:tabs>
                <w:tab w:val="left" w:pos="245"/>
              </w:tabs>
              <w:spacing w:after="0"/>
              <w:ind w:left="-265" w:firstLine="9"/>
              <w:jc w:val="right"/>
              <w:rPr>
                <w:color w:val="000000"/>
                <w:szCs w:val="24"/>
              </w:rPr>
            </w:pPr>
            <w:r w:rsidRPr="00C700AF">
              <w:rPr>
                <w:color w:val="000000"/>
                <w:szCs w:val="24"/>
              </w:rPr>
              <w:t>7.581</w:t>
            </w:r>
          </w:p>
        </w:tc>
        <w:tc>
          <w:tcPr>
            <w:tcW w:w="854" w:type="dxa"/>
            <w:vAlign w:val="bottom"/>
          </w:tcPr>
          <w:p w:rsidR="000066E1" w:rsidRPr="00C700AF" w:rsidRDefault="000066E1" w:rsidP="00DB33C5">
            <w:pPr>
              <w:tabs>
                <w:tab w:val="left" w:pos="245"/>
              </w:tabs>
              <w:spacing w:after="0"/>
              <w:ind w:left="-265" w:firstLine="0"/>
              <w:jc w:val="right"/>
              <w:rPr>
                <w:color w:val="000000"/>
                <w:szCs w:val="24"/>
              </w:rPr>
            </w:pPr>
            <w:r w:rsidRPr="00C700AF">
              <w:rPr>
                <w:color w:val="000000"/>
                <w:szCs w:val="24"/>
              </w:rPr>
              <w:t>3.923</w:t>
            </w:r>
          </w:p>
        </w:tc>
        <w:tc>
          <w:tcPr>
            <w:tcW w:w="851" w:type="dxa"/>
            <w:vAlign w:val="bottom"/>
          </w:tcPr>
          <w:p w:rsidR="000066E1" w:rsidRPr="00C700AF" w:rsidRDefault="000066E1" w:rsidP="00DB33C5">
            <w:pPr>
              <w:tabs>
                <w:tab w:val="left" w:pos="245"/>
              </w:tabs>
              <w:spacing w:after="0"/>
              <w:ind w:left="-265" w:firstLine="13"/>
              <w:jc w:val="right"/>
              <w:rPr>
                <w:color w:val="000000"/>
                <w:szCs w:val="24"/>
              </w:rPr>
            </w:pPr>
            <w:r w:rsidRPr="00C700AF">
              <w:rPr>
                <w:color w:val="000000"/>
                <w:szCs w:val="24"/>
              </w:rPr>
              <w:t>6.781</w:t>
            </w:r>
          </w:p>
        </w:tc>
      </w:tr>
      <w:tr w:rsidR="000066E1" w:rsidRPr="00C700AF" w:rsidTr="00DB33C5">
        <w:tc>
          <w:tcPr>
            <w:tcW w:w="2155" w:type="dxa"/>
            <w:vMerge w:val="restart"/>
            <w:vAlign w:val="center"/>
          </w:tcPr>
          <w:p w:rsidR="000066E1" w:rsidRPr="00C700AF" w:rsidRDefault="000066E1" w:rsidP="00DB33C5">
            <w:pPr>
              <w:spacing w:after="0" w:line="240" w:lineRule="auto"/>
              <w:ind w:hanging="6"/>
              <w:rPr>
                <w:szCs w:val="24"/>
              </w:rPr>
            </w:pPr>
            <w:r w:rsidRPr="00C700AF">
              <w:rPr>
                <w:szCs w:val="24"/>
              </w:rPr>
              <w:t>Postoperative Fusion</w:t>
            </w:r>
          </w:p>
        </w:tc>
        <w:tc>
          <w:tcPr>
            <w:tcW w:w="1976" w:type="dxa"/>
            <w:vAlign w:val="center"/>
          </w:tcPr>
          <w:p w:rsidR="000066E1" w:rsidRPr="00C700AF" w:rsidRDefault="000066E1" w:rsidP="00DB33C5">
            <w:pPr>
              <w:spacing w:after="0" w:line="240" w:lineRule="auto"/>
              <w:ind w:hanging="6"/>
              <w:jc w:val="center"/>
              <w:rPr>
                <w:szCs w:val="24"/>
              </w:rPr>
            </w:pPr>
            <w:r w:rsidRPr="00C700AF">
              <w:rPr>
                <w:szCs w:val="24"/>
              </w:rPr>
              <w:t>L5/S1</w:t>
            </w:r>
          </w:p>
        </w:tc>
        <w:tc>
          <w:tcPr>
            <w:tcW w:w="854" w:type="dxa"/>
            <w:vAlign w:val="bottom"/>
          </w:tcPr>
          <w:p w:rsidR="000066E1" w:rsidRPr="00C700AF" w:rsidRDefault="000066E1" w:rsidP="00DB33C5">
            <w:pPr>
              <w:tabs>
                <w:tab w:val="left" w:pos="-175"/>
              </w:tabs>
              <w:spacing w:after="0"/>
              <w:ind w:left="-175" w:firstLine="0"/>
              <w:jc w:val="right"/>
              <w:rPr>
                <w:color w:val="000000"/>
                <w:szCs w:val="24"/>
              </w:rPr>
            </w:pPr>
            <w:r w:rsidRPr="00C700AF">
              <w:rPr>
                <w:color w:val="000000"/>
                <w:szCs w:val="24"/>
              </w:rPr>
              <w:t>10.589</w:t>
            </w:r>
          </w:p>
        </w:tc>
        <w:tc>
          <w:tcPr>
            <w:tcW w:w="857" w:type="dxa"/>
            <w:vAlign w:val="bottom"/>
          </w:tcPr>
          <w:p w:rsidR="000066E1" w:rsidRPr="00C700AF" w:rsidRDefault="000066E1" w:rsidP="00DB33C5">
            <w:pPr>
              <w:tabs>
                <w:tab w:val="left" w:pos="245"/>
              </w:tabs>
              <w:spacing w:after="0"/>
              <w:ind w:left="-265" w:firstLine="9"/>
              <w:jc w:val="right"/>
              <w:rPr>
                <w:color w:val="000000"/>
                <w:szCs w:val="24"/>
              </w:rPr>
            </w:pPr>
            <w:r w:rsidRPr="00C700AF">
              <w:rPr>
                <w:color w:val="000000"/>
                <w:szCs w:val="24"/>
              </w:rPr>
              <w:t>8.573</w:t>
            </w:r>
          </w:p>
        </w:tc>
        <w:tc>
          <w:tcPr>
            <w:tcW w:w="854" w:type="dxa"/>
            <w:vAlign w:val="bottom"/>
          </w:tcPr>
          <w:p w:rsidR="000066E1" w:rsidRPr="00C700AF" w:rsidRDefault="000066E1" w:rsidP="00DB33C5">
            <w:pPr>
              <w:tabs>
                <w:tab w:val="left" w:pos="245"/>
              </w:tabs>
              <w:spacing w:after="0"/>
              <w:ind w:left="-265" w:firstLine="0"/>
              <w:jc w:val="right"/>
              <w:rPr>
                <w:color w:val="000000"/>
                <w:szCs w:val="24"/>
              </w:rPr>
            </w:pPr>
            <w:r w:rsidRPr="00C700AF">
              <w:rPr>
                <w:color w:val="000000"/>
                <w:szCs w:val="24"/>
              </w:rPr>
              <w:t>8.588</w:t>
            </w:r>
          </w:p>
        </w:tc>
        <w:tc>
          <w:tcPr>
            <w:tcW w:w="851" w:type="dxa"/>
            <w:vAlign w:val="bottom"/>
          </w:tcPr>
          <w:p w:rsidR="000066E1" w:rsidRPr="00C700AF" w:rsidRDefault="000066E1" w:rsidP="00DB33C5">
            <w:pPr>
              <w:tabs>
                <w:tab w:val="left" w:pos="245"/>
              </w:tabs>
              <w:spacing w:after="0"/>
              <w:ind w:left="-265" w:firstLine="13"/>
              <w:jc w:val="right"/>
              <w:rPr>
                <w:color w:val="000000"/>
                <w:szCs w:val="24"/>
              </w:rPr>
            </w:pPr>
            <w:r w:rsidRPr="00C700AF">
              <w:rPr>
                <w:color w:val="000000"/>
                <w:szCs w:val="24"/>
              </w:rPr>
              <w:t>8.089</w:t>
            </w:r>
          </w:p>
        </w:tc>
      </w:tr>
      <w:tr w:rsidR="000066E1" w:rsidRPr="00C700AF" w:rsidTr="00DB33C5">
        <w:tc>
          <w:tcPr>
            <w:tcW w:w="2155" w:type="dxa"/>
            <w:vMerge/>
            <w:vAlign w:val="center"/>
          </w:tcPr>
          <w:p w:rsidR="000066E1" w:rsidRPr="00C700AF" w:rsidRDefault="000066E1" w:rsidP="00DB33C5">
            <w:pPr>
              <w:spacing w:after="0" w:line="240" w:lineRule="auto"/>
              <w:ind w:hanging="6"/>
              <w:rPr>
                <w:szCs w:val="24"/>
              </w:rPr>
            </w:pPr>
          </w:p>
        </w:tc>
        <w:tc>
          <w:tcPr>
            <w:tcW w:w="1976" w:type="dxa"/>
            <w:vAlign w:val="center"/>
          </w:tcPr>
          <w:p w:rsidR="000066E1" w:rsidRPr="00C700AF" w:rsidRDefault="000066E1" w:rsidP="00DB33C5">
            <w:pPr>
              <w:spacing w:after="0" w:line="240" w:lineRule="auto"/>
              <w:ind w:hanging="6"/>
              <w:jc w:val="center"/>
              <w:rPr>
                <w:szCs w:val="24"/>
              </w:rPr>
            </w:pPr>
            <w:r w:rsidRPr="00C700AF">
              <w:rPr>
                <w:szCs w:val="24"/>
              </w:rPr>
              <w:t>L4/L5</w:t>
            </w:r>
          </w:p>
        </w:tc>
        <w:tc>
          <w:tcPr>
            <w:tcW w:w="854" w:type="dxa"/>
            <w:vAlign w:val="bottom"/>
          </w:tcPr>
          <w:p w:rsidR="000066E1" w:rsidRPr="00C700AF" w:rsidRDefault="000066E1" w:rsidP="00DB33C5">
            <w:pPr>
              <w:tabs>
                <w:tab w:val="left" w:pos="-175"/>
              </w:tabs>
              <w:spacing w:after="0"/>
              <w:ind w:left="-175" w:firstLine="0"/>
              <w:jc w:val="right"/>
              <w:rPr>
                <w:color w:val="000000"/>
                <w:szCs w:val="24"/>
              </w:rPr>
            </w:pPr>
            <w:r w:rsidRPr="00C700AF">
              <w:rPr>
                <w:color w:val="000000"/>
                <w:szCs w:val="24"/>
              </w:rPr>
              <w:t>N/A</w:t>
            </w:r>
          </w:p>
        </w:tc>
        <w:tc>
          <w:tcPr>
            <w:tcW w:w="857" w:type="dxa"/>
            <w:vAlign w:val="bottom"/>
          </w:tcPr>
          <w:p w:rsidR="000066E1" w:rsidRPr="00C700AF" w:rsidRDefault="000066E1" w:rsidP="00DB33C5">
            <w:pPr>
              <w:tabs>
                <w:tab w:val="left" w:pos="245"/>
              </w:tabs>
              <w:spacing w:after="0"/>
              <w:ind w:left="-265" w:firstLine="9"/>
              <w:jc w:val="right"/>
              <w:rPr>
                <w:color w:val="000000"/>
                <w:szCs w:val="24"/>
              </w:rPr>
            </w:pPr>
            <w:r w:rsidRPr="00C700AF">
              <w:rPr>
                <w:color w:val="000000"/>
                <w:szCs w:val="24"/>
              </w:rPr>
              <w:t>8.381</w:t>
            </w:r>
          </w:p>
        </w:tc>
        <w:tc>
          <w:tcPr>
            <w:tcW w:w="854" w:type="dxa"/>
            <w:vAlign w:val="bottom"/>
          </w:tcPr>
          <w:p w:rsidR="000066E1" w:rsidRPr="00C700AF" w:rsidRDefault="000066E1" w:rsidP="00DB33C5">
            <w:pPr>
              <w:tabs>
                <w:tab w:val="left" w:pos="245"/>
              </w:tabs>
              <w:spacing w:after="0"/>
              <w:ind w:left="-265" w:firstLine="0"/>
              <w:jc w:val="right"/>
              <w:rPr>
                <w:color w:val="000000"/>
                <w:szCs w:val="24"/>
              </w:rPr>
            </w:pPr>
            <w:r w:rsidRPr="00C700AF">
              <w:rPr>
                <w:color w:val="000000"/>
                <w:szCs w:val="24"/>
              </w:rPr>
              <w:t>7.829</w:t>
            </w:r>
          </w:p>
        </w:tc>
        <w:tc>
          <w:tcPr>
            <w:tcW w:w="851" w:type="dxa"/>
            <w:vAlign w:val="bottom"/>
          </w:tcPr>
          <w:p w:rsidR="000066E1" w:rsidRPr="00C700AF" w:rsidRDefault="000066E1" w:rsidP="00DB33C5">
            <w:pPr>
              <w:tabs>
                <w:tab w:val="left" w:pos="245"/>
              </w:tabs>
              <w:spacing w:after="0"/>
              <w:ind w:left="-265" w:firstLine="13"/>
              <w:jc w:val="right"/>
              <w:rPr>
                <w:color w:val="000000"/>
                <w:szCs w:val="24"/>
              </w:rPr>
            </w:pPr>
            <w:r w:rsidRPr="00C700AF">
              <w:rPr>
                <w:color w:val="000000"/>
                <w:szCs w:val="24"/>
              </w:rPr>
              <w:t>6.745</w:t>
            </w:r>
          </w:p>
        </w:tc>
      </w:tr>
      <w:tr w:rsidR="000066E1" w:rsidRPr="00C700AF" w:rsidTr="00DB33C5">
        <w:tc>
          <w:tcPr>
            <w:tcW w:w="2155" w:type="dxa"/>
            <w:vMerge/>
            <w:vAlign w:val="center"/>
          </w:tcPr>
          <w:p w:rsidR="000066E1" w:rsidRPr="00C700AF" w:rsidRDefault="000066E1" w:rsidP="00DB33C5">
            <w:pPr>
              <w:spacing w:after="0" w:line="240" w:lineRule="auto"/>
              <w:ind w:hanging="6"/>
              <w:rPr>
                <w:szCs w:val="24"/>
              </w:rPr>
            </w:pPr>
          </w:p>
        </w:tc>
        <w:tc>
          <w:tcPr>
            <w:tcW w:w="1976" w:type="dxa"/>
            <w:vAlign w:val="center"/>
          </w:tcPr>
          <w:p w:rsidR="000066E1" w:rsidRPr="00C700AF" w:rsidRDefault="000066E1" w:rsidP="00DB33C5">
            <w:pPr>
              <w:spacing w:after="0" w:line="240" w:lineRule="auto"/>
              <w:ind w:hanging="6"/>
              <w:jc w:val="center"/>
              <w:rPr>
                <w:szCs w:val="24"/>
              </w:rPr>
            </w:pPr>
            <w:r w:rsidRPr="00C700AF">
              <w:rPr>
                <w:szCs w:val="24"/>
              </w:rPr>
              <w:t>L3/L4 and L4/L5</w:t>
            </w:r>
          </w:p>
        </w:tc>
        <w:tc>
          <w:tcPr>
            <w:tcW w:w="854" w:type="dxa"/>
            <w:vAlign w:val="bottom"/>
          </w:tcPr>
          <w:p w:rsidR="000066E1" w:rsidRPr="00C700AF" w:rsidRDefault="000066E1" w:rsidP="00DB33C5">
            <w:pPr>
              <w:tabs>
                <w:tab w:val="left" w:pos="-175"/>
              </w:tabs>
              <w:spacing w:after="0"/>
              <w:ind w:left="-175" w:firstLine="0"/>
              <w:jc w:val="right"/>
              <w:rPr>
                <w:color w:val="000000"/>
                <w:szCs w:val="24"/>
              </w:rPr>
            </w:pPr>
            <w:r w:rsidRPr="00C700AF">
              <w:rPr>
                <w:color w:val="000000"/>
                <w:szCs w:val="24"/>
              </w:rPr>
              <w:t>N/A</w:t>
            </w:r>
          </w:p>
        </w:tc>
        <w:tc>
          <w:tcPr>
            <w:tcW w:w="857" w:type="dxa"/>
            <w:vAlign w:val="bottom"/>
          </w:tcPr>
          <w:p w:rsidR="000066E1" w:rsidRPr="00C700AF" w:rsidRDefault="000066E1" w:rsidP="00DB33C5">
            <w:pPr>
              <w:tabs>
                <w:tab w:val="left" w:pos="245"/>
              </w:tabs>
              <w:spacing w:after="0"/>
              <w:ind w:left="-265" w:firstLine="9"/>
              <w:jc w:val="right"/>
              <w:rPr>
                <w:color w:val="000000"/>
                <w:szCs w:val="24"/>
              </w:rPr>
            </w:pPr>
            <w:r w:rsidRPr="00C700AF">
              <w:rPr>
                <w:color w:val="000000"/>
                <w:szCs w:val="24"/>
              </w:rPr>
              <w:t>N/A</w:t>
            </w:r>
          </w:p>
        </w:tc>
        <w:tc>
          <w:tcPr>
            <w:tcW w:w="854" w:type="dxa"/>
            <w:vAlign w:val="bottom"/>
          </w:tcPr>
          <w:p w:rsidR="000066E1" w:rsidRPr="00C700AF" w:rsidRDefault="000066E1" w:rsidP="00DB33C5">
            <w:pPr>
              <w:tabs>
                <w:tab w:val="left" w:pos="245"/>
              </w:tabs>
              <w:spacing w:after="0"/>
              <w:ind w:left="-265" w:firstLine="0"/>
              <w:jc w:val="right"/>
              <w:rPr>
                <w:color w:val="000000"/>
                <w:szCs w:val="24"/>
              </w:rPr>
            </w:pPr>
            <w:r w:rsidRPr="00C700AF">
              <w:rPr>
                <w:color w:val="000000"/>
                <w:szCs w:val="24"/>
              </w:rPr>
              <w:t>14.637</w:t>
            </w:r>
          </w:p>
        </w:tc>
        <w:tc>
          <w:tcPr>
            <w:tcW w:w="851" w:type="dxa"/>
            <w:vAlign w:val="bottom"/>
          </w:tcPr>
          <w:p w:rsidR="000066E1" w:rsidRPr="00C700AF" w:rsidRDefault="000066E1" w:rsidP="00DB33C5">
            <w:pPr>
              <w:tabs>
                <w:tab w:val="left" w:pos="245"/>
              </w:tabs>
              <w:spacing w:after="0"/>
              <w:ind w:left="-265" w:firstLine="13"/>
              <w:jc w:val="right"/>
              <w:rPr>
                <w:color w:val="000000"/>
                <w:szCs w:val="24"/>
              </w:rPr>
            </w:pPr>
            <w:r w:rsidRPr="00C700AF">
              <w:rPr>
                <w:color w:val="000000"/>
                <w:szCs w:val="24"/>
              </w:rPr>
              <w:t>10.161</w:t>
            </w:r>
          </w:p>
        </w:tc>
      </w:tr>
      <w:tr w:rsidR="000066E1" w:rsidRPr="00C700AF" w:rsidTr="00DB33C5">
        <w:tc>
          <w:tcPr>
            <w:tcW w:w="2155" w:type="dxa"/>
            <w:vMerge/>
            <w:vAlign w:val="center"/>
          </w:tcPr>
          <w:p w:rsidR="000066E1" w:rsidRPr="00C700AF" w:rsidRDefault="000066E1" w:rsidP="00DB33C5">
            <w:pPr>
              <w:spacing w:after="0" w:line="240" w:lineRule="auto"/>
              <w:ind w:hanging="6"/>
              <w:rPr>
                <w:szCs w:val="24"/>
              </w:rPr>
            </w:pPr>
          </w:p>
        </w:tc>
        <w:tc>
          <w:tcPr>
            <w:tcW w:w="1976" w:type="dxa"/>
            <w:vAlign w:val="center"/>
          </w:tcPr>
          <w:p w:rsidR="000066E1" w:rsidRPr="00C700AF" w:rsidRDefault="000066E1" w:rsidP="00DB33C5">
            <w:pPr>
              <w:spacing w:after="0" w:line="240" w:lineRule="auto"/>
              <w:ind w:hanging="6"/>
              <w:jc w:val="center"/>
              <w:rPr>
                <w:szCs w:val="24"/>
              </w:rPr>
            </w:pPr>
            <w:r w:rsidRPr="00C700AF">
              <w:rPr>
                <w:szCs w:val="24"/>
              </w:rPr>
              <w:t>L4/L5 and L5/S1</w:t>
            </w:r>
          </w:p>
        </w:tc>
        <w:tc>
          <w:tcPr>
            <w:tcW w:w="854" w:type="dxa"/>
            <w:vAlign w:val="bottom"/>
          </w:tcPr>
          <w:p w:rsidR="000066E1" w:rsidRPr="00C700AF" w:rsidRDefault="000066E1" w:rsidP="00DB33C5">
            <w:pPr>
              <w:tabs>
                <w:tab w:val="left" w:pos="-175"/>
              </w:tabs>
              <w:spacing w:after="0"/>
              <w:ind w:left="-175" w:firstLine="0"/>
              <w:jc w:val="right"/>
              <w:rPr>
                <w:color w:val="000000"/>
                <w:szCs w:val="24"/>
              </w:rPr>
            </w:pPr>
            <w:r w:rsidRPr="00C700AF">
              <w:rPr>
                <w:color w:val="000000"/>
                <w:szCs w:val="24"/>
              </w:rPr>
              <w:t>N/A</w:t>
            </w:r>
          </w:p>
        </w:tc>
        <w:tc>
          <w:tcPr>
            <w:tcW w:w="857" w:type="dxa"/>
            <w:vAlign w:val="bottom"/>
          </w:tcPr>
          <w:p w:rsidR="000066E1" w:rsidRPr="00C700AF" w:rsidRDefault="000066E1" w:rsidP="00DB33C5">
            <w:pPr>
              <w:tabs>
                <w:tab w:val="left" w:pos="245"/>
              </w:tabs>
              <w:spacing w:after="0"/>
              <w:ind w:left="-265" w:firstLine="9"/>
              <w:jc w:val="right"/>
              <w:rPr>
                <w:color w:val="000000"/>
                <w:szCs w:val="24"/>
              </w:rPr>
            </w:pPr>
            <w:r w:rsidRPr="00C700AF">
              <w:rPr>
                <w:color w:val="000000"/>
                <w:szCs w:val="24"/>
              </w:rPr>
              <w:t>10.087</w:t>
            </w:r>
          </w:p>
        </w:tc>
        <w:tc>
          <w:tcPr>
            <w:tcW w:w="854" w:type="dxa"/>
            <w:vAlign w:val="bottom"/>
          </w:tcPr>
          <w:p w:rsidR="000066E1" w:rsidRPr="00C700AF" w:rsidRDefault="000066E1" w:rsidP="00DB33C5">
            <w:pPr>
              <w:tabs>
                <w:tab w:val="left" w:pos="245"/>
              </w:tabs>
              <w:spacing w:after="0"/>
              <w:ind w:left="-265" w:firstLine="0"/>
              <w:jc w:val="right"/>
              <w:rPr>
                <w:color w:val="000000"/>
                <w:szCs w:val="24"/>
              </w:rPr>
            </w:pPr>
            <w:r w:rsidRPr="00C700AF">
              <w:rPr>
                <w:color w:val="000000"/>
                <w:szCs w:val="24"/>
              </w:rPr>
              <w:t>3.058</w:t>
            </w:r>
          </w:p>
        </w:tc>
        <w:tc>
          <w:tcPr>
            <w:tcW w:w="851" w:type="dxa"/>
            <w:vAlign w:val="bottom"/>
          </w:tcPr>
          <w:p w:rsidR="000066E1" w:rsidRPr="00C700AF" w:rsidRDefault="000066E1" w:rsidP="00DB33C5">
            <w:pPr>
              <w:tabs>
                <w:tab w:val="left" w:pos="245"/>
              </w:tabs>
              <w:spacing w:after="0"/>
              <w:ind w:left="-265" w:firstLine="13"/>
              <w:jc w:val="right"/>
              <w:rPr>
                <w:color w:val="000000"/>
                <w:szCs w:val="24"/>
              </w:rPr>
            </w:pPr>
            <w:r w:rsidRPr="00C700AF">
              <w:rPr>
                <w:color w:val="000000"/>
                <w:szCs w:val="24"/>
              </w:rPr>
              <w:t>6.281</w:t>
            </w:r>
          </w:p>
        </w:tc>
      </w:tr>
      <w:tr w:rsidR="00C700AF" w:rsidRPr="00C700AF" w:rsidTr="00DB33C5">
        <w:tc>
          <w:tcPr>
            <w:tcW w:w="2155" w:type="dxa"/>
            <w:vAlign w:val="center"/>
          </w:tcPr>
          <w:p w:rsidR="00C700AF" w:rsidRPr="00C700AF" w:rsidRDefault="00C700AF" w:rsidP="00C700AF">
            <w:pPr>
              <w:spacing w:after="0" w:line="240" w:lineRule="auto"/>
              <w:ind w:hanging="6"/>
              <w:rPr>
                <w:szCs w:val="24"/>
              </w:rPr>
            </w:pPr>
            <w:r w:rsidRPr="00C700AF">
              <w:rPr>
                <w:szCs w:val="24"/>
              </w:rPr>
              <w:t>Postoperative Disc Replacement</w:t>
            </w:r>
          </w:p>
        </w:tc>
        <w:tc>
          <w:tcPr>
            <w:tcW w:w="1976" w:type="dxa"/>
            <w:vAlign w:val="center"/>
          </w:tcPr>
          <w:p w:rsidR="00C700AF" w:rsidRPr="00C700AF" w:rsidRDefault="00C700AF" w:rsidP="00C700AF">
            <w:pPr>
              <w:spacing w:after="0" w:line="240" w:lineRule="auto"/>
              <w:ind w:hanging="6"/>
              <w:jc w:val="center"/>
              <w:rPr>
                <w:szCs w:val="24"/>
              </w:rPr>
            </w:pPr>
            <w:r w:rsidRPr="00C700AF">
              <w:rPr>
                <w:szCs w:val="24"/>
              </w:rPr>
              <w:t>L5/S1</w:t>
            </w:r>
          </w:p>
        </w:tc>
        <w:tc>
          <w:tcPr>
            <w:tcW w:w="854" w:type="dxa"/>
            <w:vAlign w:val="bottom"/>
          </w:tcPr>
          <w:p w:rsidR="00C700AF" w:rsidRPr="00C700AF" w:rsidRDefault="00C700AF" w:rsidP="00C700AF">
            <w:pPr>
              <w:tabs>
                <w:tab w:val="left" w:pos="-175"/>
              </w:tabs>
              <w:spacing w:after="0"/>
              <w:ind w:left="-175" w:firstLine="0"/>
              <w:jc w:val="right"/>
              <w:rPr>
                <w:color w:val="000000"/>
                <w:szCs w:val="24"/>
              </w:rPr>
            </w:pPr>
            <w:r w:rsidRPr="00C700AF">
              <w:rPr>
                <w:color w:val="000000"/>
                <w:szCs w:val="24"/>
              </w:rPr>
              <w:t>6.244</w:t>
            </w:r>
          </w:p>
        </w:tc>
        <w:tc>
          <w:tcPr>
            <w:tcW w:w="857" w:type="dxa"/>
            <w:vAlign w:val="bottom"/>
          </w:tcPr>
          <w:p w:rsidR="00C700AF" w:rsidRPr="00C700AF" w:rsidRDefault="00C700AF" w:rsidP="00C700AF">
            <w:pPr>
              <w:tabs>
                <w:tab w:val="left" w:pos="245"/>
              </w:tabs>
              <w:spacing w:after="0"/>
              <w:ind w:left="-265" w:firstLine="9"/>
              <w:jc w:val="right"/>
              <w:rPr>
                <w:color w:val="000000"/>
                <w:szCs w:val="24"/>
              </w:rPr>
            </w:pPr>
            <w:r w:rsidRPr="00C700AF">
              <w:rPr>
                <w:color w:val="000000"/>
                <w:szCs w:val="24"/>
              </w:rPr>
              <w:t>6.818</w:t>
            </w:r>
          </w:p>
        </w:tc>
        <w:tc>
          <w:tcPr>
            <w:tcW w:w="854" w:type="dxa"/>
            <w:vAlign w:val="bottom"/>
          </w:tcPr>
          <w:p w:rsidR="00C700AF" w:rsidRPr="00C700AF" w:rsidRDefault="00C700AF" w:rsidP="00C700AF">
            <w:pPr>
              <w:tabs>
                <w:tab w:val="left" w:pos="245"/>
              </w:tabs>
              <w:spacing w:after="0"/>
              <w:ind w:left="-265" w:firstLine="0"/>
              <w:jc w:val="right"/>
              <w:rPr>
                <w:color w:val="000000"/>
                <w:szCs w:val="24"/>
              </w:rPr>
            </w:pPr>
            <w:r w:rsidRPr="00C700AF">
              <w:rPr>
                <w:color w:val="000000"/>
                <w:szCs w:val="24"/>
              </w:rPr>
              <w:t>4.717</w:t>
            </w:r>
          </w:p>
        </w:tc>
        <w:tc>
          <w:tcPr>
            <w:tcW w:w="851" w:type="dxa"/>
            <w:vAlign w:val="bottom"/>
          </w:tcPr>
          <w:p w:rsidR="00C700AF" w:rsidRPr="00C700AF" w:rsidRDefault="00C700AF" w:rsidP="00C700AF">
            <w:pPr>
              <w:tabs>
                <w:tab w:val="left" w:pos="245"/>
              </w:tabs>
              <w:spacing w:after="0"/>
              <w:ind w:left="-265" w:firstLine="13"/>
              <w:jc w:val="right"/>
              <w:rPr>
                <w:color w:val="000000"/>
                <w:szCs w:val="24"/>
              </w:rPr>
            </w:pPr>
            <w:r w:rsidRPr="00C700AF">
              <w:rPr>
                <w:color w:val="000000"/>
                <w:szCs w:val="24"/>
              </w:rPr>
              <w:t>5.775</w:t>
            </w:r>
          </w:p>
        </w:tc>
      </w:tr>
      <w:tr w:rsidR="00C700AF" w:rsidRPr="00C700AF" w:rsidTr="00DB33C5">
        <w:tc>
          <w:tcPr>
            <w:tcW w:w="2155" w:type="dxa"/>
            <w:vAlign w:val="center"/>
          </w:tcPr>
          <w:p w:rsidR="00C700AF" w:rsidRPr="00C700AF" w:rsidRDefault="00C700AF" w:rsidP="00C700AF">
            <w:pPr>
              <w:spacing w:after="0" w:line="240" w:lineRule="auto"/>
              <w:ind w:hanging="6"/>
              <w:rPr>
                <w:szCs w:val="24"/>
              </w:rPr>
            </w:pPr>
            <w:r w:rsidRPr="00C700AF">
              <w:rPr>
                <w:szCs w:val="24"/>
              </w:rPr>
              <w:t xml:space="preserve">Preoperative Facet </w:t>
            </w:r>
          </w:p>
        </w:tc>
        <w:tc>
          <w:tcPr>
            <w:tcW w:w="1976" w:type="dxa"/>
            <w:vAlign w:val="center"/>
          </w:tcPr>
          <w:p w:rsidR="00C700AF" w:rsidRPr="00C700AF" w:rsidRDefault="00C700AF" w:rsidP="00C700AF">
            <w:pPr>
              <w:spacing w:after="0" w:line="240" w:lineRule="auto"/>
              <w:ind w:hanging="6"/>
              <w:jc w:val="center"/>
              <w:rPr>
                <w:szCs w:val="24"/>
              </w:rPr>
            </w:pPr>
            <w:r w:rsidRPr="00C700AF">
              <w:rPr>
                <w:szCs w:val="24"/>
              </w:rPr>
              <w:t>L4/L5 and L5/S1</w:t>
            </w:r>
          </w:p>
        </w:tc>
        <w:tc>
          <w:tcPr>
            <w:tcW w:w="854" w:type="dxa"/>
            <w:vAlign w:val="bottom"/>
          </w:tcPr>
          <w:p w:rsidR="00C700AF" w:rsidRPr="00C700AF" w:rsidRDefault="00C700AF" w:rsidP="00C700AF">
            <w:pPr>
              <w:tabs>
                <w:tab w:val="left" w:pos="-175"/>
              </w:tabs>
              <w:spacing w:after="0"/>
              <w:ind w:left="-175" w:firstLine="0"/>
              <w:jc w:val="right"/>
              <w:rPr>
                <w:color w:val="000000"/>
                <w:szCs w:val="24"/>
              </w:rPr>
            </w:pPr>
            <w:r w:rsidRPr="00C700AF">
              <w:rPr>
                <w:color w:val="000000"/>
                <w:szCs w:val="24"/>
              </w:rPr>
              <w:t>10.015</w:t>
            </w:r>
          </w:p>
        </w:tc>
        <w:tc>
          <w:tcPr>
            <w:tcW w:w="857" w:type="dxa"/>
            <w:vAlign w:val="bottom"/>
          </w:tcPr>
          <w:p w:rsidR="00C700AF" w:rsidRPr="00C700AF" w:rsidRDefault="00C700AF" w:rsidP="00C700AF">
            <w:pPr>
              <w:tabs>
                <w:tab w:val="left" w:pos="245"/>
              </w:tabs>
              <w:spacing w:after="0"/>
              <w:ind w:left="-265" w:firstLine="9"/>
              <w:jc w:val="right"/>
              <w:rPr>
                <w:color w:val="000000"/>
                <w:szCs w:val="24"/>
              </w:rPr>
            </w:pPr>
            <w:r w:rsidRPr="00C700AF">
              <w:rPr>
                <w:color w:val="000000"/>
                <w:szCs w:val="24"/>
              </w:rPr>
              <w:t>9.433</w:t>
            </w:r>
          </w:p>
        </w:tc>
        <w:tc>
          <w:tcPr>
            <w:tcW w:w="854" w:type="dxa"/>
            <w:vAlign w:val="bottom"/>
          </w:tcPr>
          <w:p w:rsidR="00C700AF" w:rsidRPr="00C700AF" w:rsidRDefault="00C700AF" w:rsidP="00C700AF">
            <w:pPr>
              <w:tabs>
                <w:tab w:val="left" w:pos="245"/>
              </w:tabs>
              <w:spacing w:after="0"/>
              <w:ind w:left="-265" w:firstLine="0"/>
              <w:jc w:val="right"/>
              <w:rPr>
                <w:color w:val="000000"/>
                <w:szCs w:val="24"/>
              </w:rPr>
            </w:pPr>
            <w:r w:rsidRPr="00C700AF">
              <w:rPr>
                <w:color w:val="000000"/>
                <w:szCs w:val="24"/>
              </w:rPr>
              <w:t>9.163</w:t>
            </w:r>
          </w:p>
        </w:tc>
        <w:tc>
          <w:tcPr>
            <w:tcW w:w="851" w:type="dxa"/>
            <w:vAlign w:val="bottom"/>
          </w:tcPr>
          <w:p w:rsidR="00C700AF" w:rsidRPr="00C700AF" w:rsidRDefault="00C700AF" w:rsidP="00C700AF">
            <w:pPr>
              <w:tabs>
                <w:tab w:val="left" w:pos="245"/>
              </w:tabs>
              <w:spacing w:after="0"/>
              <w:ind w:left="-265" w:firstLine="13"/>
              <w:jc w:val="right"/>
              <w:rPr>
                <w:color w:val="000000"/>
                <w:szCs w:val="24"/>
              </w:rPr>
            </w:pPr>
            <w:r w:rsidRPr="00C700AF">
              <w:rPr>
                <w:color w:val="000000"/>
                <w:szCs w:val="24"/>
              </w:rPr>
              <w:t>8.315</w:t>
            </w:r>
          </w:p>
        </w:tc>
      </w:tr>
      <w:tr w:rsidR="00C700AF" w:rsidRPr="00C700AF" w:rsidTr="00DB33C5">
        <w:tc>
          <w:tcPr>
            <w:tcW w:w="2155" w:type="dxa"/>
          </w:tcPr>
          <w:p w:rsidR="00C700AF" w:rsidRPr="00C700AF" w:rsidRDefault="00C700AF" w:rsidP="00C700AF">
            <w:pPr>
              <w:spacing w:after="0" w:line="240" w:lineRule="auto"/>
              <w:ind w:hanging="6"/>
              <w:rPr>
                <w:szCs w:val="24"/>
              </w:rPr>
            </w:pPr>
            <w:r w:rsidRPr="00C700AF">
              <w:rPr>
                <w:szCs w:val="24"/>
              </w:rPr>
              <w:t>Postoperative Facet</w:t>
            </w:r>
          </w:p>
        </w:tc>
        <w:tc>
          <w:tcPr>
            <w:tcW w:w="1976" w:type="dxa"/>
            <w:vAlign w:val="center"/>
          </w:tcPr>
          <w:p w:rsidR="00C700AF" w:rsidRPr="00C700AF" w:rsidRDefault="00C700AF" w:rsidP="00C700AF">
            <w:pPr>
              <w:spacing w:after="0" w:line="240" w:lineRule="auto"/>
              <w:ind w:hanging="6"/>
              <w:jc w:val="center"/>
              <w:rPr>
                <w:szCs w:val="24"/>
              </w:rPr>
            </w:pPr>
            <w:r w:rsidRPr="00C700AF">
              <w:rPr>
                <w:szCs w:val="24"/>
              </w:rPr>
              <w:t>L4/L5 and L5/S1</w:t>
            </w:r>
          </w:p>
        </w:tc>
        <w:tc>
          <w:tcPr>
            <w:tcW w:w="854" w:type="dxa"/>
            <w:vAlign w:val="bottom"/>
          </w:tcPr>
          <w:p w:rsidR="00C700AF" w:rsidRPr="00C700AF" w:rsidRDefault="00C700AF" w:rsidP="00C700AF">
            <w:pPr>
              <w:tabs>
                <w:tab w:val="left" w:pos="-175"/>
              </w:tabs>
              <w:spacing w:after="0"/>
              <w:ind w:left="-175" w:firstLine="0"/>
              <w:jc w:val="right"/>
              <w:rPr>
                <w:color w:val="000000"/>
                <w:szCs w:val="24"/>
              </w:rPr>
            </w:pPr>
            <w:r>
              <w:rPr>
                <w:color w:val="000000"/>
                <w:szCs w:val="24"/>
              </w:rPr>
              <w:t>N/A</w:t>
            </w:r>
          </w:p>
        </w:tc>
        <w:tc>
          <w:tcPr>
            <w:tcW w:w="857" w:type="dxa"/>
            <w:vAlign w:val="bottom"/>
          </w:tcPr>
          <w:p w:rsidR="00C700AF" w:rsidRPr="00C700AF" w:rsidRDefault="00C700AF" w:rsidP="00C700AF">
            <w:pPr>
              <w:tabs>
                <w:tab w:val="left" w:pos="245"/>
              </w:tabs>
              <w:spacing w:after="0"/>
              <w:ind w:left="-265" w:firstLine="9"/>
              <w:jc w:val="right"/>
              <w:rPr>
                <w:color w:val="000000"/>
                <w:szCs w:val="24"/>
              </w:rPr>
            </w:pPr>
            <w:r w:rsidRPr="00C700AF">
              <w:rPr>
                <w:color w:val="000000"/>
                <w:szCs w:val="24"/>
              </w:rPr>
              <w:t>10.8</w:t>
            </w:r>
          </w:p>
        </w:tc>
        <w:tc>
          <w:tcPr>
            <w:tcW w:w="854" w:type="dxa"/>
            <w:vAlign w:val="bottom"/>
          </w:tcPr>
          <w:p w:rsidR="00C700AF" w:rsidRPr="00C700AF" w:rsidRDefault="00C700AF" w:rsidP="00C700AF">
            <w:pPr>
              <w:tabs>
                <w:tab w:val="left" w:pos="245"/>
              </w:tabs>
              <w:spacing w:after="0"/>
              <w:ind w:left="-265" w:firstLine="0"/>
              <w:jc w:val="right"/>
              <w:rPr>
                <w:color w:val="000000"/>
                <w:szCs w:val="24"/>
              </w:rPr>
            </w:pPr>
            <w:r w:rsidRPr="00C700AF">
              <w:rPr>
                <w:color w:val="000000"/>
                <w:szCs w:val="24"/>
              </w:rPr>
              <w:t>9.046</w:t>
            </w:r>
          </w:p>
        </w:tc>
        <w:tc>
          <w:tcPr>
            <w:tcW w:w="851" w:type="dxa"/>
            <w:vAlign w:val="bottom"/>
          </w:tcPr>
          <w:p w:rsidR="00C700AF" w:rsidRPr="00C700AF" w:rsidRDefault="00C700AF" w:rsidP="00C700AF">
            <w:pPr>
              <w:tabs>
                <w:tab w:val="left" w:pos="245"/>
              </w:tabs>
              <w:spacing w:after="0"/>
              <w:ind w:left="-265" w:firstLine="13"/>
              <w:jc w:val="right"/>
              <w:rPr>
                <w:color w:val="000000"/>
                <w:szCs w:val="24"/>
              </w:rPr>
            </w:pPr>
            <w:r w:rsidRPr="00C700AF">
              <w:rPr>
                <w:color w:val="000000"/>
                <w:szCs w:val="24"/>
              </w:rPr>
              <w:t>8.287</w:t>
            </w:r>
          </w:p>
        </w:tc>
      </w:tr>
    </w:tbl>
    <w:p w:rsidR="00C700AF" w:rsidRPr="00CC7FAB" w:rsidRDefault="00C700AF" w:rsidP="00C700AF">
      <w:pPr>
        <w:rPr>
          <w:sz w:val="18"/>
          <w:szCs w:val="18"/>
        </w:rPr>
      </w:pPr>
    </w:p>
    <w:p w:rsidR="00C700AF" w:rsidRPr="00CC7FAB" w:rsidRDefault="00C700AF" w:rsidP="00C700AF">
      <w:pPr>
        <w:rPr>
          <w:sz w:val="18"/>
          <w:szCs w:val="18"/>
        </w:rPr>
      </w:pPr>
    </w:p>
    <w:p w:rsidR="00C700AF" w:rsidRPr="00CC7FAB" w:rsidRDefault="00C700AF" w:rsidP="00C700AF">
      <w:pPr>
        <w:rPr>
          <w:sz w:val="18"/>
          <w:szCs w:val="18"/>
        </w:rPr>
      </w:pPr>
    </w:p>
    <w:p w:rsidR="00C700AF" w:rsidRPr="00CC7FAB" w:rsidRDefault="00C700AF" w:rsidP="00C700AF">
      <w:pPr>
        <w:rPr>
          <w:sz w:val="18"/>
          <w:szCs w:val="18"/>
        </w:rPr>
      </w:pPr>
    </w:p>
    <w:p w:rsidR="00C700AF" w:rsidRPr="00CC7FAB" w:rsidRDefault="00C700AF" w:rsidP="00C700AF">
      <w:pPr>
        <w:rPr>
          <w:sz w:val="18"/>
          <w:szCs w:val="18"/>
        </w:rPr>
      </w:pPr>
    </w:p>
    <w:p w:rsidR="00C700AF" w:rsidRPr="00CC7FAB" w:rsidRDefault="00C700AF" w:rsidP="00C700AF">
      <w:pPr>
        <w:rPr>
          <w:sz w:val="18"/>
          <w:szCs w:val="18"/>
        </w:rPr>
      </w:pPr>
    </w:p>
    <w:p w:rsidR="00C700AF" w:rsidRPr="00CC7FAB" w:rsidRDefault="00C700AF" w:rsidP="00C700AF">
      <w:pPr>
        <w:rPr>
          <w:sz w:val="18"/>
          <w:szCs w:val="18"/>
        </w:rPr>
      </w:pPr>
    </w:p>
    <w:p w:rsidR="00C700AF" w:rsidRPr="00CC7FAB" w:rsidRDefault="00C700AF" w:rsidP="00C700AF">
      <w:pPr>
        <w:rPr>
          <w:sz w:val="18"/>
          <w:szCs w:val="18"/>
        </w:rPr>
      </w:pPr>
    </w:p>
    <w:p w:rsidR="00C700AF" w:rsidRPr="00CC7FAB" w:rsidRDefault="00C700AF" w:rsidP="00C700AF">
      <w:pPr>
        <w:rPr>
          <w:sz w:val="18"/>
          <w:szCs w:val="18"/>
        </w:rPr>
      </w:pPr>
    </w:p>
    <w:p w:rsidR="00C700AF" w:rsidRPr="00CC7FAB" w:rsidRDefault="00C700AF" w:rsidP="00C700AF">
      <w:pPr>
        <w:rPr>
          <w:sz w:val="18"/>
          <w:szCs w:val="18"/>
        </w:rPr>
      </w:pPr>
    </w:p>
    <w:p w:rsidR="00C700AF" w:rsidRPr="00CC7FAB" w:rsidRDefault="00C700AF" w:rsidP="00C700AF">
      <w:pPr>
        <w:rPr>
          <w:sz w:val="18"/>
          <w:szCs w:val="18"/>
        </w:rPr>
      </w:pPr>
    </w:p>
    <w:p w:rsidR="00400B8F" w:rsidRDefault="00400B8F">
      <w:pPr>
        <w:spacing w:after="0" w:line="240" w:lineRule="auto"/>
        <w:ind w:firstLine="0"/>
      </w:pPr>
    </w:p>
    <w:p w:rsidR="00400B8F" w:rsidRDefault="00400B8F">
      <w:pPr>
        <w:spacing w:after="0" w:line="240" w:lineRule="auto"/>
        <w:ind w:firstLine="0"/>
      </w:pPr>
    </w:p>
    <w:p w:rsidR="00400B8F" w:rsidRDefault="00400B8F">
      <w:pPr>
        <w:spacing w:after="0" w:line="240" w:lineRule="auto"/>
        <w:ind w:firstLine="0"/>
      </w:pPr>
    </w:p>
    <w:p w:rsidR="00400B8F" w:rsidRDefault="00400B8F">
      <w:pPr>
        <w:spacing w:after="0" w:line="240" w:lineRule="auto"/>
        <w:ind w:firstLine="0"/>
      </w:pPr>
    </w:p>
    <w:p w:rsidR="00400B8F" w:rsidRDefault="00400B8F">
      <w:pPr>
        <w:spacing w:after="0" w:line="240" w:lineRule="auto"/>
        <w:ind w:firstLine="0"/>
      </w:pPr>
    </w:p>
    <w:p w:rsidR="00400B8F" w:rsidRDefault="00400B8F">
      <w:pPr>
        <w:spacing w:after="0" w:line="240" w:lineRule="auto"/>
        <w:ind w:firstLine="0"/>
      </w:pPr>
    </w:p>
    <w:p w:rsidR="00400B8F" w:rsidRDefault="00400B8F">
      <w:pPr>
        <w:spacing w:after="0" w:line="240" w:lineRule="auto"/>
        <w:ind w:firstLine="0"/>
      </w:pPr>
    </w:p>
    <w:p w:rsidR="00C700AF" w:rsidRDefault="00C700AF">
      <w:pPr>
        <w:spacing w:after="0" w:line="240" w:lineRule="auto"/>
        <w:ind w:firstLine="0"/>
      </w:pPr>
    </w:p>
    <w:p w:rsidR="00C700AF" w:rsidRDefault="00C700AF">
      <w:pPr>
        <w:spacing w:after="0" w:line="240" w:lineRule="auto"/>
        <w:ind w:firstLine="0"/>
      </w:pPr>
    </w:p>
    <w:p w:rsidR="00C700AF" w:rsidRDefault="00C700AF">
      <w:pPr>
        <w:spacing w:after="0" w:line="240" w:lineRule="auto"/>
        <w:ind w:firstLine="0"/>
      </w:pPr>
    </w:p>
    <w:p w:rsidR="00C700AF" w:rsidRDefault="00C700AF">
      <w:pPr>
        <w:spacing w:after="0" w:line="240" w:lineRule="auto"/>
        <w:ind w:firstLine="0"/>
      </w:pPr>
    </w:p>
    <w:p w:rsidR="00C700AF" w:rsidRDefault="00C700AF">
      <w:pPr>
        <w:spacing w:after="0" w:line="240" w:lineRule="auto"/>
        <w:ind w:firstLine="0"/>
      </w:pPr>
    </w:p>
    <w:p w:rsidR="00C700AF" w:rsidRDefault="00C700AF">
      <w:pPr>
        <w:spacing w:after="0" w:line="240" w:lineRule="auto"/>
        <w:ind w:firstLine="0"/>
      </w:pPr>
    </w:p>
    <w:p w:rsidR="00C700AF" w:rsidRDefault="00C700AF">
      <w:pPr>
        <w:spacing w:after="0" w:line="240" w:lineRule="auto"/>
        <w:ind w:firstLine="0"/>
      </w:pPr>
    </w:p>
    <w:p w:rsidR="00C700AF" w:rsidRDefault="00C700AF">
      <w:pPr>
        <w:spacing w:after="0" w:line="240" w:lineRule="auto"/>
        <w:ind w:firstLine="0"/>
      </w:pPr>
    </w:p>
    <w:p w:rsidR="00C700AF" w:rsidRDefault="00C700AF">
      <w:pPr>
        <w:spacing w:after="0" w:line="240" w:lineRule="auto"/>
        <w:ind w:firstLine="0"/>
      </w:pPr>
    </w:p>
    <w:p w:rsidR="00C700AF" w:rsidRDefault="00C700AF">
      <w:pPr>
        <w:spacing w:after="0" w:line="240" w:lineRule="auto"/>
        <w:ind w:firstLine="0"/>
      </w:pPr>
    </w:p>
    <w:p w:rsidR="00DC2A5E" w:rsidRDefault="0050136A" w:rsidP="00EE6A3C">
      <w:pPr>
        <w:pStyle w:val="Heading3"/>
        <w:numPr>
          <w:ilvl w:val="2"/>
          <w:numId w:val="12"/>
        </w:numPr>
        <w:spacing w:line="480" w:lineRule="auto"/>
      </w:pPr>
      <w:bookmarkStart w:id="181" w:name="_Toc356565943"/>
      <w:r>
        <w:lastRenderedPageBreak/>
        <w:t>S</w:t>
      </w:r>
      <w:r w:rsidR="00DC2A5E">
        <w:t>tress</w:t>
      </w:r>
      <w:bookmarkEnd w:id="181"/>
    </w:p>
    <w:p w:rsidR="00265098" w:rsidRPr="00265098" w:rsidRDefault="00265098" w:rsidP="00265098">
      <w:pPr>
        <w:spacing w:line="480" w:lineRule="auto"/>
      </w:pPr>
      <w:r>
        <w:t xml:space="preserve">The following sections will cover the stresses found in </w:t>
      </w:r>
      <w:r w:rsidR="00F842FF">
        <w:t>intervertebral discs</w:t>
      </w:r>
      <w:r>
        <w:t xml:space="preserve">. </w:t>
      </w:r>
      <w:r w:rsidR="00F842FF">
        <w:t>For the</w:t>
      </w:r>
      <w:r>
        <w:t xml:space="preserve"> average stress </w:t>
      </w:r>
      <w:r w:rsidR="00F842FF">
        <w:t xml:space="preserve">over the entire disc </w:t>
      </w:r>
      <w:r w:rsidR="00AE4A20">
        <w:t xml:space="preserve">all subjects in this study were found to have a higher normal stress than shear stress. The shear stress was found to be around 100 times smaller than the normal stress therefore all results center </w:t>
      </w:r>
      <w:r w:rsidR="00643E3A">
        <w:t>on</w:t>
      </w:r>
      <w:r w:rsidR="00AE4A20">
        <w:t xml:space="preserve"> the normal stress paths. </w:t>
      </w:r>
    </w:p>
    <w:p w:rsidR="00DC2A5E" w:rsidRDefault="00DC2A5E" w:rsidP="00EE6A3C">
      <w:pPr>
        <w:pStyle w:val="Heading4"/>
        <w:numPr>
          <w:ilvl w:val="3"/>
          <w:numId w:val="12"/>
        </w:numPr>
        <w:spacing w:line="480" w:lineRule="auto"/>
      </w:pPr>
      <w:bookmarkStart w:id="182" w:name="_Toc356565944"/>
      <w:r>
        <w:t>Flexion-Extension</w:t>
      </w:r>
      <w:bookmarkEnd w:id="182"/>
    </w:p>
    <w:p w:rsidR="00B51C25" w:rsidRDefault="00935C54" w:rsidP="00DF112A">
      <w:pPr>
        <w:spacing w:line="480" w:lineRule="auto"/>
      </w:pPr>
      <w:r>
        <w:t xml:space="preserve">In the </w:t>
      </w:r>
      <w:r w:rsidR="00A048B5">
        <w:t>healthy</w:t>
      </w:r>
      <w:r>
        <w:t xml:space="preserve"> group t</w:t>
      </w:r>
      <w:r w:rsidR="006D52B7">
        <w:t>his normal stress tend</w:t>
      </w:r>
      <w:r w:rsidR="00920996">
        <w:t>ed</w:t>
      </w:r>
      <w:r w:rsidR="006D52B7">
        <w:t xml:space="preserve"> to get less compressive as the subject travels from maximum flexion to maximum extension. </w:t>
      </w:r>
      <w:r w:rsidR="00C07BCB">
        <w:t xml:space="preserve">The </w:t>
      </w:r>
      <w:r w:rsidR="00C517B8">
        <w:t xml:space="preserve">normal </w:t>
      </w:r>
      <w:r w:rsidR="00C07BCB">
        <w:t>average stresses for the disc at maximum flexion were</w:t>
      </w:r>
      <w:r w:rsidR="000257A1">
        <w:t xml:space="preserve"> -0.61 ± 0.22 MPa at L1/L2, -0.47 ± 0.15 MPa at L2/L3,</w:t>
      </w:r>
      <w:r w:rsidR="00C07BCB">
        <w:t xml:space="preserve"> </w:t>
      </w:r>
      <w:r w:rsidR="000257A1">
        <w:t>-0.52 ± 0.24 MPa</w:t>
      </w:r>
      <w:r w:rsidR="000257A1" w:rsidRPr="00C07BCB">
        <w:t xml:space="preserve"> </w:t>
      </w:r>
      <w:r w:rsidR="000257A1">
        <w:t xml:space="preserve">at L3/L4, and </w:t>
      </w:r>
      <w:r w:rsidR="000066E1">
        <w:t xml:space="preserve">       </w:t>
      </w:r>
      <w:r w:rsidR="00C07BCB">
        <w:t xml:space="preserve">-0.84 ± 0.17 MPa at L4/L5. </w:t>
      </w:r>
      <w:r w:rsidR="00920996">
        <w:t>The L2/L3 spinal unit wa</w:t>
      </w:r>
      <w:r w:rsidR="0021586B">
        <w:t xml:space="preserve">s the </w:t>
      </w:r>
      <w:r w:rsidR="00920996">
        <w:t xml:space="preserve">only </w:t>
      </w:r>
      <w:r w:rsidR="0021586B">
        <w:t>location which has a lower stress at maximum flexion than mid flexion</w:t>
      </w:r>
      <w:r w:rsidR="00C07BCB">
        <w:t xml:space="preserve"> which was -0.52 ± 0.14 MPa. The rest of the levels L1/L2</w:t>
      </w:r>
      <w:r w:rsidR="00A048B5">
        <w:t>,</w:t>
      </w:r>
      <w:r w:rsidR="00C07BCB">
        <w:t xml:space="preserve"> L3/L4, and L4/L5 had increasing overall stress to </w:t>
      </w:r>
      <w:r w:rsidR="000257A1">
        <w:t xml:space="preserve">-0.59 ± 0.24 MPa, -0.54 ± 0.22 MPa, and -0.80 ± 0.2 MPa respectively. At neutral the stress increased at all levels to -0.56 ± 0.08 MPa at L1/L2, -0.5 ± 0.03 MPa at L2/L3, -0.5 ± 0.06 MPa at L3/L4, and -0.65 ± 0.09 MPa at L4/L5. Finally at maximum extension, L1/L2 remained rather constant at -0.56 ± 0.21 MPa, L2/L3 increased to -0.43 ± 0.23 MPa, L3/L4 increased to -0.43 ± 0.2 MPa, and L4/L5 increased to -0.55 ± 0.24 MPa </w:t>
      </w:r>
      <w:r w:rsidR="00C07BCB">
        <w:t xml:space="preserve">(Fig. </w:t>
      </w:r>
      <w:r w:rsidR="00C116BB">
        <w:t>41</w:t>
      </w:r>
      <w:r w:rsidR="00C07BCB">
        <w:t>)</w:t>
      </w:r>
      <w:r w:rsidR="0021586B">
        <w:t xml:space="preserve">. The decrease from neutral to extension </w:t>
      </w:r>
      <w:r w:rsidR="00920996">
        <w:t>wa</w:t>
      </w:r>
      <w:r w:rsidR="0021586B">
        <w:t xml:space="preserve">s believed to be two-fold. First in some subjects the anterior portion of the disc </w:t>
      </w:r>
      <w:r w:rsidR="00920996">
        <w:t>went</w:t>
      </w:r>
      <w:r w:rsidR="0021586B">
        <w:t xml:space="preserve"> into tension which lowers the overall average. Second as the subject lean back the </w:t>
      </w:r>
    </w:p>
    <w:p w:rsidR="00AD32A7" w:rsidRDefault="00AD32A7" w:rsidP="00FA5631">
      <w:pPr>
        <w:spacing w:after="0" w:line="480" w:lineRule="auto"/>
        <w:ind w:firstLine="0"/>
        <w:jc w:val="center"/>
        <w:rPr>
          <w:noProof/>
          <w:lang w:bidi="ar-SA"/>
        </w:rPr>
      </w:pPr>
      <w:r>
        <w:rPr>
          <w:noProof/>
          <w:lang w:bidi="ar-SA"/>
        </w:rPr>
        <w:lastRenderedPageBreak/>
        <w:drawing>
          <wp:inline distT="0" distB="0" distL="0" distR="0">
            <wp:extent cx="3419856" cy="2066544"/>
            <wp:effectExtent l="0" t="0" r="0" b="0"/>
            <wp:docPr id="4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4" cstate="print"/>
                    <a:srcRect/>
                    <a:stretch>
                      <a:fillRect/>
                    </a:stretch>
                  </pic:blipFill>
                  <pic:spPr bwMode="auto">
                    <a:xfrm>
                      <a:off x="0" y="0"/>
                      <a:ext cx="3419856" cy="2066544"/>
                    </a:xfrm>
                    <a:prstGeom prst="rect">
                      <a:avLst/>
                    </a:prstGeom>
                    <a:noFill/>
                  </pic:spPr>
                </pic:pic>
              </a:graphicData>
            </a:graphic>
          </wp:inline>
        </w:drawing>
      </w:r>
    </w:p>
    <w:p w:rsidR="0050136A" w:rsidRDefault="008658E4" w:rsidP="00AD32A7">
      <w:pPr>
        <w:spacing w:after="0" w:line="480" w:lineRule="auto"/>
        <w:ind w:firstLine="0"/>
        <w:jc w:val="center"/>
      </w:pPr>
      <w:r>
        <w:rPr>
          <w:noProof/>
          <w:lang w:bidi="ar-SA"/>
        </w:rPr>
        <w:drawing>
          <wp:inline distT="0" distB="0" distL="0" distR="0">
            <wp:extent cx="2304288" cy="1380744"/>
            <wp:effectExtent l="0" t="0" r="0" b="0"/>
            <wp:docPr id="2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5" cstate="print"/>
                    <a:srcRect/>
                    <a:stretch>
                      <a:fillRect/>
                    </a:stretch>
                  </pic:blipFill>
                  <pic:spPr bwMode="auto">
                    <a:xfrm>
                      <a:off x="0" y="0"/>
                      <a:ext cx="2304288" cy="1380744"/>
                    </a:xfrm>
                    <a:prstGeom prst="rect">
                      <a:avLst/>
                    </a:prstGeom>
                    <a:noFill/>
                  </pic:spPr>
                </pic:pic>
              </a:graphicData>
            </a:graphic>
          </wp:inline>
        </w:drawing>
      </w:r>
      <w:r w:rsidR="001A0B27">
        <w:rPr>
          <w:noProof/>
          <w:lang w:bidi="ar-SA"/>
        </w:rPr>
        <w:drawing>
          <wp:inline distT="0" distB="0" distL="0" distR="0">
            <wp:extent cx="2295144" cy="1380744"/>
            <wp:effectExtent l="0" t="0" r="0" b="0"/>
            <wp:docPr id="2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6" cstate="print"/>
                    <a:srcRect/>
                    <a:stretch>
                      <a:fillRect/>
                    </a:stretch>
                  </pic:blipFill>
                  <pic:spPr bwMode="auto">
                    <a:xfrm>
                      <a:off x="0" y="0"/>
                      <a:ext cx="2295144" cy="1380744"/>
                    </a:xfrm>
                    <a:prstGeom prst="rect">
                      <a:avLst/>
                    </a:prstGeom>
                    <a:noFill/>
                  </pic:spPr>
                </pic:pic>
              </a:graphicData>
            </a:graphic>
          </wp:inline>
        </w:drawing>
      </w:r>
    </w:p>
    <w:p w:rsidR="00477D4B" w:rsidRDefault="00477D4B" w:rsidP="00AE4A20">
      <w:pPr>
        <w:pStyle w:val="Caption"/>
        <w:spacing w:line="480" w:lineRule="auto"/>
        <w:ind w:firstLine="0"/>
      </w:pPr>
      <w:bookmarkStart w:id="183" w:name="_Toc356801470"/>
      <w:proofErr w:type="gramStart"/>
      <w:r w:rsidRPr="004349F3">
        <w:t xml:space="preserve">Figure </w:t>
      </w:r>
      <w:fldSimple w:instr=" SEQ Figure \* ARABIC ">
        <w:r w:rsidR="00C116BB">
          <w:rPr>
            <w:noProof/>
          </w:rPr>
          <w:t>41</w:t>
        </w:r>
      </w:fldSimple>
      <w:r w:rsidRPr="004349F3">
        <w:t>.</w:t>
      </w:r>
      <w:proofErr w:type="gramEnd"/>
      <w:r>
        <w:t xml:space="preserve"> </w:t>
      </w:r>
      <w:proofErr w:type="gramStart"/>
      <w:r>
        <w:t>The average stress in the three principal directions for the normal subjects during flexion-extension.</w:t>
      </w:r>
      <w:bookmarkEnd w:id="183"/>
      <w:proofErr w:type="gramEnd"/>
    </w:p>
    <w:p w:rsidR="00A048B5" w:rsidRDefault="00A048B5" w:rsidP="00AE4A20">
      <w:pPr>
        <w:spacing w:line="480" w:lineRule="auto"/>
        <w:ind w:firstLine="0"/>
      </w:pPr>
    </w:p>
    <w:p w:rsidR="00AE4A20" w:rsidRPr="00AE4A20" w:rsidRDefault="00AE4A20" w:rsidP="00AE4A20">
      <w:pPr>
        <w:spacing w:line="480" w:lineRule="auto"/>
        <w:ind w:firstLine="0"/>
      </w:pPr>
      <w:proofErr w:type="gramStart"/>
      <w:r>
        <w:t>stress</w:t>
      </w:r>
      <w:proofErr w:type="gramEnd"/>
      <w:r>
        <w:t xml:space="preserve"> was offloaded to the facets. The overall average stress did remain compressive throughout the entire activity. Figure 4</w:t>
      </w:r>
      <w:r w:rsidR="00C116BB">
        <w:t>2</w:t>
      </w:r>
      <w:r>
        <w:t xml:space="preserve"> is a healthy subject’s disc taken at all the frames besides neutral with each of the atlas vertices plotted with its corresponding stress color. This subject had only 1.5° of out-of-plane rotation during the activity, and it can be seen that the stresses follow with the in-plane rotation. Appendix A.4 contains the visualized magnitude stress profiles for all subjects it can be seen that the healthy subjects stress profile follows in the direction of the in-plane motion.</w:t>
      </w:r>
    </w:p>
    <w:p w:rsidR="008658E4" w:rsidRDefault="008658E4" w:rsidP="008658E4"/>
    <w:p w:rsidR="008658E4" w:rsidRDefault="00643E3A" w:rsidP="008658E4">
      <w:pPr>
        <w:ind w:firstLine="0"/>
        <w:jc w:val="center"/>
      </w:pPr>
      <w:r>
        <w:rPr>
          <w:noProof/>
          <w:lang w:bidi="ar-SA"/>
        </w:rPr>
        <w:lastRenderedPageBreak/>
        <w:drawing>
          <wp:inline distT="0" distB="0" distL="0" distR="0">
            <wp:extent cx="3860800" cy="201930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HFE.jpg"/>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60800" cy="2019300"/>
                    </a:xfrm>
                    <a:prstGeom prst="rect">
                      <a:avLst/>
                    </a:prstGeom>
                  </pic:spPr>
                </pic:pic>
              </a:graphicData>
            </a:graphic>
          </wp:inline>
        </w:drawing>
      </w:r>
    </w:p>
    <w:p w:rsidR="008658E4" w:rsidRDefault="008658E4" w:rsidP="00A02031">
      <w:pPr>
        <w:pStyle w:val="Caption"/>
        <w:spacing w:line="480" w:lineRule="auto"/>
        <w:ind w:firstLine="0"/>
      </w:pPr>
      <w:bookmarkStart w:id="184" w:name="_Toc356801471"/>
      <w:proofErr w:type="gramStart"/>
      <w:r w:rsidRPr="004349F3">
        <w:t xml:space="preserve">Figure </w:t>
      </w:r>
      <w:fldSimple w:instr=" SEQ Figure \* ARABIC ">
        <w:r w:rsidR="00C116BB">
          <w:rPr>
            <w:noProof/>
          </w:rPr>
          <w:t>42</w:t>
        </w:r>
      </w:fldSimple>
      <w:r w:rsidRPr="004349F3">
        <w:t>.</w:t>
      </w:r>
      <w:proofErr w:type="gramEnd"/>
      <w:r>
        <w:t xml:space="preserve"> Stress profile for a healthy subject at a single level during the flexion-extension activity.</w:t>
      </w:r>
      <w:bookmarkEnd w:id="184"/>
    </w:p>
    <w:p w:rsidR="0005670A" w:rsidRDefault="0006576C" w:rsidP="00FD226A">
      <w:pPr>
        <w:spacing w:line="480" w:lineRule="auto"/>
      </w:pPr>
      <w:r>
        <w:t>T</w:t>
      </w:r>
      <w:r w:rsidR="00C517B8">
        <w:t xml:space="preserve">he normal stress </w:t>
      </w:r>
      <w:r w:rsidR="0021586B">
        <w:t xml:space="preserve">at all spinal units besides </w:t>
      </w:r>
      <w:r w:rsidR="00F47B00">
        <w:t xml:space="preserve">the </w:t>
      </w:r>
      <w:r w:rsidR="0021586B">
        <w:t xml:space="preserve">L4/L5 </w:t>
      </w:r>
      <w:r w:rsidR="00F47B00">
        <w:t xml:space="preserve">unit </w:t>
      </w:r>
      <w:r w:rsidR="0021586B">
        <w:t>experience</w:t>
      </w:r>
      <w:r w:rsidR="00F47B00">
        <w:t>d</w:t>
      </w:r>
      <w:r w:rsidR="0021586B">
        <w:t xml:space="preserve"> </w:t>
      </w:r>
      <w:r w:rsidR="00F47B00">
        <w:t>little</w:t>
      </w:r>
      <w:r w:rsidR="00AD5BE8">
        <w:t xml:space="preserve"> overall change from maximum flexion to maximum </w:t>
      </w:r>
      <w:r w:rsidR="006C33C7">
        <w:t xml:space="preserve">extension. </w:t>
      </w:r>
      <w:r w:rsidR="00462767">
        <w:t>The stresses at L1/L2 were found to be -0.56 ± 0.14 MPa, -0.49 ± 0.17</w:t>
      </w:r>
      <w:r w:rsidR="000066E1">
        <w:t xml:space="preserve"> MPa</w:t>
      </w:r>
      <w:r w:rsidR="00462767">
        <w:t>, -0.54 ± 0.06</w:t>
      </w:r>
      <w:r w:rsidR="000066E1">
        <w:t xml:space="preserve"> MPa</w:t>
      </w:r>
      <w:r w:rsidR="00462767">
        <w:t xml:space="preserve">, and -0.43 ± 0.22 </w:t>
      </w:r>
      <w:r w:rsidR="000066E1">
        <w:t xml:space="preserve">MPa </w:t>
      </w:r>
      <w:r w:rsidR="00462767">
        <w:t>at maximum flexion, mid flexion, neutral, and maximum extension respectively.</w:t>
      </w:r>
      <w:r w:rsidR="00462767" w:rsidRPr="00214A95">
        <w:t xml:space="preserve"> </w:t>
      </w:r>
      <w:r w:rsidR="00462767">
        <w:t>The stresses at L2/L3 were found to be -0.49 ± 0.09 MPa, -0.52 ± 0.11</w:t>
      </w:r>
      <w:r w:rsidR="000066E1">
        <w:t xml:space="preserve"> MPa</w:t>
      </w:r>
      <w:r w:rsidR="00462767">
        <w:t>, -0.45 ± 0.12</w:t>
      </w:r>
      <w:r w:rsidR="000066E1">
        <w:t xml:space="preserve"> MPa</w:t>
      </w:r>
      <w:r w:rsidR="00462767">
        <w:t xml:space="preserve">, and -0.43 ± 0.14 </w:t>
      </w:r>
      <w:r w:rsidR="000066E1">
        <w:t xml:space="preserve">MPa </w:t>
      </w:r>
      <w:r w:rsidR="00462767">
        <w:t>at maximum flexion, mid flexion, neutral, and maximum extension respectively.</w:t>
      </w:r>
      <w:r w:rsidR="00462767" w:rsidRPr="00214A95">
        <w:t xml:space="preserve"> </w:t>
      </w:r>
      <w:r w:rsidR="00462767">
        <w:t>The stresses at L3/L4 were found to be -0.43 ± 0.25 MPa, -0.45 ± 0.14, -0.49 ± 0.06</w:t>
      </w:r>
      <w:r w:rsidR="000066E1">
        <w:t xml:space="preserve"> MPa</w:t>
      </w:r>
      <w:r w:rsidR="00462767">
        <w:t xml:space="preserve">, and -0.41 ± 0.12 </w:t>
      </w:r>
      <w:r w:rsidR="000066E1">
        <w:t xml:space="preserve">MPa </w:t>
      </w:r>
      <w:r w:rsidR="00462767">
        <w:t>at maximum flexion, mid flexion, neutral, and maximum extension respectively.</w:t>
      </w:r>
      <w:r w:rsidR="00462767" w:rsidRPr="00214A95">
        <w:t xml:space="preserve"> </w:t>
      </w:r>
      <w:r w:rsidR="000219CC">
        <w:t>The L4/L5 spinal unit tend</w:t>
      </w:r>
      <w:r w:rsidR="00462767">
        <w:t>ed</w:t>
      </w:r>
      <w:r w:rsidR="000219CC">
        <w:t xml:space="preserve"> to follow a more normal pattern </w:t>
      </w:r>
      <w:r w:rsidR="00462767">
        <w:t xml:space="preserve">with stresses of -0.85 ± 0.17 MPa at maximum flexion, -0.78 ± 0.11 </w:t>
      </w:r>
      <w:r w:rsidR="000066E1">
        <w:t xml:space="preserve">MPa </w:t>
      </w:r>
      <w:r w:rsidR="00462767">
        <w:t xml:space="preserve">at mid flexion, and -0.69 ± 0.1 MPa at neutral. The only difference was </w:t>
      </w:r>
      <w:r w:rsidR="001648B9">
        <w:t>at maximum extension stress had increased compressive</w:t>
      </w:r>
      <w:r w:rsidR="00462767">
        <w:t xml:space="preserve"> to -0.74 ± 0.24 MPa</w:t>
      </w:r>
      <w:r w:rsidR="00AD5BE8">
        <w:t xml:space="preserve"> </w:t>
      </w:r>
      <w:r w:rsidR="00214A95">
        <w:t>(Fig</w:t>
      </w:r>
      <w:r w:rsidR="00643E3A">
        <w:t>.</w:t>
      </w:r>
      <w:r w:rsidR="00214A95">
        <w:t xml:space="preserve"> 4</w:t>
      </w:r>
      <w:r w:rsidR="00C116BB">
        <w:t>3</w:t>
      </w:r>
      <w:r w:rsidR="00214A95">
        <w:t>)</w:t>
      </w:r>
      <w:r w:rsidR="00462767">
        <w:t xml:space="preserve">. </w:t>
      </w:r>
      <w:r w:rsidR="00643E3A">
        <w:t>Figure 4</w:t>
      </w:r>
      <w:r w:rsidR="00C116BB">
        <w:t>4</w:t>
      </w:r>
      <w:r w:rsidR="00643E3A">
        <w:t xml:space="preserve"> is a low back pain subject’s disc </w:t>
      </w:r>
      <w:r w:rsidR="002B2BB3">
        <w:t>and t</w:t>
      </w:r>
      <w:r w:rsidR="00643E3A">
        <w:t>his subject had 2.6° of out-of-plane rotation during the activity of which majority was lateral bending. From the stress field it can be seen that the stress</w:t>
      </w:r>
      <w:r w:rsidR="002B2BB3">
        <w:t xml:space="preserve"> at the maximums tended to drift from center edge of the disc following with the increased lateral out-of-plane rotation for this subject. Appendix A.4 has all the subjects and </w:t>
      </w:r>
      <w:r w:rsidR="002B2BB3">
        <w:lastRenderedPageBreak/>
        <w:t>shows varying results throughout; however, all subjects have stress patterns that follow with the kinematic motion.</w:t>
      </w:r>
    </w:p>
    <w:p w:rsidR="00AD32A7" w:rsidRDefault="001D318E" w:rsidP="00FA5631">
      <w:pPr>
        <w:spacing w:after="0" w:line="480" w:lineRule="auto"/>
        <w:ind w:firstLine="0"/>
        <w:jc w:val="center"/>
        <w:rPr>
          <w:noProof/>
          <w:lang w:bidi="ar-SA"/>
        </w:rPr>
      </w:pPr>
      <w:r>
        <w:rPr>
          <w:noProof/>
          <w:lang w:bidi="ar-SA"/>
        </w:rPr>
        <w:drawing>
          <wp:inline distT="0" distB="0" distL="0" distR="0">
            <wp:extent cx="3447288" cy="2084832"/>
            <wp:effectExtent l="0" t="0" r="0" b="0"/>
            <wp:docPr id="5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8" cstate="print"/>
                    <a:srcRect/>
                    <a:stretch>
                      <a:fillRect/>
                    </a:stretch>
                  </pic:blipFill>
                  <pic:spPr bwMode="auto">
                    <a:xfrm>
                      <a:off x="0" y="0"/>
                      <a:ext cx="3447288" cy="2084832"/>
                    </a:xfrm>
                    <a:prstGeom prst="rect">
                      <a:avLst/>
                    </a:prstGeom>
                    <a:noFill/>
                  </pic:spPr>
                </pic:pic>
              </a:graphicData>
            </a:graphic>
          </wp:inline>
        </w:drawing>
      </w:r>
    </w:p>
    <w:p w:rsidR="001D318E" w:rsidRDefault="00AD32A7" w:rsidP="001D318E">
      <w:pPr>
        <w:spacing w:after="0" w:line="240" w:lineRule="auto"/>
        <w:ind w:firstLine="0"/>
        <w:jc w:val="center"/>
        <w:rPr>
          <w:noProof/>
          <w:lang w:bidi="ar-SA"/>
        </w:rPr>
      </w:pPr>
      <w:r>
        <w:rPr>
          <w:noProof/>
          <w:lang w:bidi="ar-SA"/>
        </w:rPr>
        <w:drawing>
          <wp:inline distT="0" distB="0" distL="0" distR="0">
            <wp:extent cx="2295144" cy="1380744"/>
            <wp:effectExtent l="0" t="0" r="0" b="0"/>
            <wp:docPr id="2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9" cstate="print"/>
                    <a:srcRect/>
                    <a:stretch>
                      <a:fillRect/>
                    </a:stretch>
                  </pic:blipFill>
                  <pic:spPr bwMode="auto">
                    <a:xfrm>
                      <a:off x="0" y="0"/>
                      <a:ext cx="2295144" cy="1380744"/>
                    </a:xfrm>
                    <a:prstGeom prst="rect">
                      <a:avLst/>
                    </a:prstGeom>
                    <a:noFill/>
                  </pic:spPr>
                </pic:pic>
              </a:graphicData>
            </a:graphic>
          </wp:inline>
        </w:drawing>
      </w:r>
      <w:r w:rsidR="001A0B27">
        <w:rPr>
          <w:noProof/>
          <w:lang w:bidi="ar-SA"/>
        </w:rPr>
        <w:drawing>
          <wp:inline distT="0" distB="0" distL="0" distR="0">
            <wp:extent cx="2304288" cy="1380744"/>
            <wp:effectExtent l="0" t="0" r="0" b="0"/>
            <wp:docPr id="4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0" cstate="print"/>
                    <a:srcRect/>
                    <a:stretch>
                      <a:fillRect/>
                    </a:stretch>
                  </pic:blipFill>
                  <pic:spPr bwMode="auto">
                    <a:xfrm>
                      <a:off x="0" y="0"/>
                      <a:ext cx="2304288" cy="1380744"/>
                    </a:xfrm>
                    <a:prstGeom prst="rect">
                      <a:avLst/>
                    </a:prstGeom>
                    <a:noFill/>
                  </pic:spPr>
                </pic:pic>
              </a:graphicData>
            </a:graphic>
          </wp:inline>
        </w:drawing>
      </w:r>
    </w:p>
    <w:p w:rsidR="00A2467B" w:rsidRDefault="00A2467B" w:rsidP="001D318E">
      <w:pPr>
        <w:spacing w:after="0" w:line="240" w:lineRule="auto"/>
        <w:ind w:firstLine="0"/>
        <w:jc w:val="center"/>
        <w:rPr>
          <w:noProof/>
          <w:lang w:bidi="ar-SA"/>
        </w:rPr>
      </w:pPr>
    </w:p>
    <w:p w:rsidR="00A2467B" w:rsidRDefault="00A2467B" w:rsidP="00A2467B">
      <w:pPr>
        <w:pStyle w:val="Caption"/>
        <w:ind w:firstLine="0"/>
      </w:pPr>
      <w:bookmarkStart w:id="185" w:name="_Toc356801472"/>
      <w:proofErr w:type="gramStart"/>
      <w:r w:rsidRPr="004349F3">
        <w:t xml:space="preserve">Figure </w:t>
      </w:r>
      <w:fldSimple w:instr=" SEQ Figure \* ARABIC ">
        <w:r w:rsidR="00C116BB">
          <w:rPr>
            <w:noProof/>
          </w:rPr>
          <w:t>43</w:t>
        </w:r>
      </w:fldSimple>
      <w:r w:rsidRPr="004349F3">
        <w:t>.</w:t>
      </w:r>
      <w:proofErr w:type="gramEnd"/>
      <w:r>
        <w:t xml:space="preserve"> The average stress in the three principal directions for the low back pain subjects during flexion-extension.</w:t>
      </w:r>
      <w:bookmarkEnd w:id="185"/>
    </w:p>
    <w:p w:rsidR="00346923" w:rsidRPr="00346923" w:rsidRDefault="00346923" w:rsidP="00346923"/>
    <w:p w:rsidR="00643E3A" w:rsidRPr="00643E3A" w:rsidRDefault="00643E3A" w:rsidP="00643E3A"/>
    <w:p w:rsidR="00643E3A" w:rsidRDefault="00643E3A" w:rsidP="00643E3A">
      <w:pPr>
        <w:pStyle w:val="Caption"/>
        <w:spacing w:line="480" w:lineRule="auto"/>
        <w:ind w:firstLine="0"/>
      </w:pPr>
      <w:r>
        <w:rPr>
          <w:noProof/>
          <w:lang w:bidi="ar-SA"/>
        </w:rPr>
        <w:drawing>
          <wp:inline distT="0" distB="0" distL="0" distR="0">
            <wp:extent cx="3860800" cy="2019300"/>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LBFE.jpg"/>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60800" cy="2019300"/>
                    </a:xfrm>
                    <a:prstGeom prst="rect">
                      <a:avLst/>
                    </a:prstGeom>
                  </pic:spPr>
                </pic:pic>
              </a:graphicData>
            </a:graphic>
          </wp:inline>
        </w:drawing>
      </w:r>
    </w:p>
    <w:p w:rsidR="00643E3A" w:rsidRDefault="00643E3A" w:rsidP="00643E3A">
      <w:pPr>
        <w:pStyle w:val="Caption"/>
        <w:spacing w:line="480" w:lineRule="auto"/>
        <w:ind w:firstLine="0"/>
      </w:pPr>
      <w:bookmarkStart w:id="186" w:name="_Toc356801473"/>
      <w:proofErr w:type="gramStart"/>
      <w:r w:rsidRPr="004349F3">
        <w:t xml:space="preserve">Figure </w:t>
      </w:r>
      <w:fldSimple w:instr=" SEQ Figure \* ARABIC ">
        <w:r w:rsidR="00C116BB">
          <w:rPr>
            <w:noProof/>
          </w:rPr>
          <w:t>44</w:t>
        </w:r>
      </w:fldSimple>
      <w:r w:rsidRPr="004349F3">
        <w:t>.</w:t>
      </w:r>
      <w:proofErr w:type="gramEnd"/>
      <w:r>
        <w:t xml:space="preserve"> Stress profile for a </w:t>
      </w:r>
      <w:r w:rsidR="002B2BB3">
        <w:t>low back pain</w:t>
      </w:r>
      <w:r>
        <w:t xml:space="preserve"> subject at a single level during the flexion-extension activity.</w:t>
      </w:r>
      <w:bookmarkEnd w:id="186"/>
    </w:p>
    <w:p w:rsidR="00643E3A" w:rsidRPr="00643E3A" w:rsidRDefault="00643E3A" w:rsidP="00643E3A">
      <w:pPr>
        <w:ind w:firstLine="0"/>
      </w:pPr>
    </w:p>
    <w:p w:rsidR="00391B4C" w:rsidRDefault="00391B4C" w:rsidP="001D318E">
      <w:pPr>
        <w:spacing w:after="0" w:line="240" w:lineRule="auto"/>
        <w:ind w:firstLine="0"/>
        <w:jc w:val="center"/>
      </w:pPr>
    </w:p>
    <w:p w:rsidR="00DE3634" w:rsidRDefault="00DE2C4C" w:rsidP="00AD32A7">
      <w:pPr>
        <w:spacing w:line="480" w:lineRule="auto"/>
      </w:pPr>
      <w:r>
        <w:t xml:space="preserve">The degenerative </w:t>
      </w:r>
      <w:r w:rsidR="001648B9">
        <w:t>subjects’</w:t>
      </w:r>
      <w:r>
        <w:t xml:space="preserve"> average normal stress at the L4/L5 spinal unit followed the normal pattern of the stress of decreasing stress from maximum flexion t</w:t>
      </w:r>
      <w:r w:rsidR="0001151E">
        <w:t>o maximum extension; however the rate of change from neutral to maximum extension was greater</w:t>
      </w:r>
      <w:r w:rsidR="0006576C">
        <w:t>. For L4/L5 level the stress at maximum flexion was -0.73 ± 0.19 MPa, mid flexion was -0.71 ± 0.31 MPa, neutral was -0.68 ± 0.14 MPa, and maximum extension was -0.52 ± 0.19 MPa. The L2/L3 spinal unit had stress at maximum flexion was -0.57 ± 0.3 MPa, mid flexion was -0.5 ± 0.19 MPa, neutral was -0.51 ± 0.08 MPa, and maximum extension was -0.5 ± 0.17 MPa.</w:t>
      </w:r>
      <w:r w:rsidR="0001151E">
        <w:t xml:space="preserve"> </w:t>
      </w:r>
      <w:r w:rsidR="0006576C">
        <w:t>This was a</w:t>
      </w:r>
      <w:r w:rsidR="0001151E">
        <w:t xml:space="preserve"> similar pattern to the low back pain subjects where the average stress throughout the motion was relatively the same. </w:t>
      </w:r>
      <w:r w:rsidR="00B45B25">
        <w:t xml:space="preserve">One major difference in this group from the previous two was that at the L1/L2 and L3/L4 spinal units the compressive stress decreased as the motion went to mid flexion from neutral and increased from mid flexion to maximum flexion. </w:t>
      </w:r>
      <w:r w:rsidR="00D277A4">
        <w:t>The stresses at L1/L2 were found to be -0.58 ± 0.25 MPa, -0.47 ± 0.15</w:t>
      </w:r>
      <w:r w:rsidR="000066E1">
        <w:t xml:space="preserve"> MPa</w:t>
      </w:r>
      <w:r w:rsidR="00D277A4">
        <w:t>, -0.57 ± 0.11</w:t>
      </w:r>
      <w:r w:rsidR="000066E1">
        <w:t xml:space="preserve"> MPa</w:t>
      </w:r>
      <w:r w:rsidR="00D277A4">
        <w:t xml:space="preserve">, and -0.46 ± 0.18 </w:t>
      </w:r>
      <w:r w:rsidR="000066E1">
        <w:t xml:space="preserve">MPa </w:t>
      </w:r>
      <w:r w:rsidR="00D277A4">
        <w:t>at maximum flexion, mid flexion, neutral, and maximum extension respectively. The stresses at L3/L4 were found to be -0.5</w:t>
      </w:r>
      <w:r w:rsidR="00B45B25">
        <w:t>7</w:t>
      </w:r>
      <w:r w:rsidR="00D277A4">
        <w:t xml:space="preserve"> ± 0.</w:t>
      </w:r>
      <w:r w:rsidR="00B45B25">
        <w:t>19</w:t>
      </w:r>
      <w:r w:rsidR="00D277A4">
        <w:t xml:space="preserve"> MPa, -0.47 ± 0.1</w:t>
      </w:r>
      <w:r w:rsidR="00B45B25">
        <w:t>7</w:t>
      </w:r>
      <w:r w:rsidR="000066E1">
        <w:t xml:space="preserve"> MPa</w:t>
      </w:r>
      <w:r w:rsidR="00D277A4">
        <w:t>, -0.</w:t>
      </w:r>
      <w:r w:rsidR="00B45B25">
        <w:t>68</w:t>
      </w:r>
      <w:r w:rsidR="00D277A4">
        <w:t xml:space="preserve"> ± 0.</w:t>
      </w:r>
      <w:r w:rsidR="00B45B25">
        <w:t>08</w:t>
      </w:r>
      <w:r w:rsidR="000066E1">
        <w:t xml:space="preserve"> MPa</w:t>
      </w:r>
      <w:r w:rsidR="00D277A4">
        <w:t>, and -0.</w:t>
      </w:r>
      <w:r w:rsidR="00B45B25">
        <w:t>39</w:t>
      </w:r>
      <w:r w:rsidR="00D277A4">
        <w:t xml:space="preserve"> ± 0.1</w:t>
      </w:r>
      <w:r w:rsidR="00B45B25">
        <w:t>7</w:t>
      </w:r>
      <w:r w:rsidR="00D277A4">
        <w:t xml:space="preserve"> </w:t>
      </w:r>
      <w:r w:rsidR="000066E1">
        <w:t xml:space="preserve">MPa </w:t>
      </w:r>
      <w:r w:rsidR="00D277A4">
        <w:t xml:space="preserve">at maximum flexion, mid flexion, neutral, and maximum extension respectively </w:t>
      </w:r>
      <w:r w:rsidR="0001151E">
        <w:t>(Fig</w:t>
      </w:r>
      <w:r w:rsidR="00A2467B">
        <w:t>.</w:t>
      </w:r>
      <w:r w:rsidR="0001151E">
        <w:t xml:space="preserve"> </w:t>
      </w:r>
      <w:r w:rsidR="002B2BB3">
        <w:t>4</w:t>
      </w:r>
      <w:r w:rsidR="00C116BB">
        <w:t>5</w:t>
      </w:r>
      <w:r w:rsidR="0001151E">
        <w:t>).</w:t>
      </w:r>
      <w:r w:rsidR="0071095E">
        <w:t xml:space="preserve"> </w:t>
      </w:r>
      <w:r w:rsidR="002B2BB3">
        <w:t>The disc stress profile in Figure 4</w:t>
      </w:r>
      <w:r w:rsidR="00C116BB">
        <w:t>6</w:t>
      </w:r>
      <w:r w:rsidR="00CF5D74">
        <w:t xml:space="preserve"> show</w:t>
      </w:r>
      <w:r w:rsidR="002B2BB3">
        <w:t>s</w:t>
      </w:r>
      <w:r w:rsidR="00CF5D74">
        <w:t xml:space="preserve"> that </w:t>
      </w:r>
      <w:r w:rsidR="00670D94">
        <w:t xml:space="preserve">the </w:t>
      </w:r>
      <w:r w:rsidR="00CF5D74">
        <w:t>degenerative subject had stress in areas of the disc which were unexpected</w:t>
      </w:r>
      <w:r w:rsidR="00670D94">
        <w:t xml:space="preserve"> such as compressive posterior stress at mid flexion.  This subject had 12.12° degrees of out-of-plane rotation and it is evident at maximum flexion where the maximum stress had traveled towards the outer portion of the disc. Appendix A.4 has all the subjects and it can be seen that the degenerative group has shown signs of abnormal disc loading with areas of the disc under greater stress than in the normal subjects.</w:t>
      </w:r>
    </w:p>
    <w:p w:rsidR="00AE4A20" w:rsidRDefault="00AE4A20" w:rsidP="00AD32A7">
      <w:pPr>
        <w:spacing w:line="480" w:lineRule="auto"/>
      </w:pPr>
    </w:p>
    <w:p w:rsidR="00391B4C" w:rsidRDefault="00391B4C" w:rsidP="00FA5631">
      <w:pPr>
        <w:spacing w:after="0" w:line="480" w:lineRule="auto"/>
        <w:ind w:firstLine="0"/>
        <w:jc w:val="center"/>
      </w:pPr>
      <w:r>
        <w:rPr>
          <w:noProof/>
          <w:lang w:bidi="ar-SA"/>
        </w:rPr>
        <w:drawing>
          <wp:inline distT="0" distB="0" distL="0" distR="0">
            <wp:extent cx="3438144" cy="2075688"/>
            <wp:effectExtent l="0" t="0" r="0" b="0"/>
            <wp:docPr id="5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2" cstate="print"/>
                    <a:srcRect/>
                    <a:stretch>
                      <a:fillRect/>
                    </a:stretch>
                  </pic:blipFill>
                  <pic:spPr bwMode="auto">
                    <a:xfrm>
                      <a:off x="0" y="0"/>
                      <a:ext cx="3438144" cy="2075688"/>
                    </a:xfrm>
                    <a:prstGeom prst="rect">
                      <a:avLst/>
                    </a:prstGeom>
                    <a:noFill/>
                  </pic:spPr>
                </pic:pic>
              </a:graphicData>
            </a:graphic>
          </wp:inline>
        </w:drawing>
      </w:r>
    </w:p>
    <w:p w:rsidR="00C87E5E" w:rsidRDefault="000219CC" w:rsidP="000219CC">
      <w:pPr>
        <w:spacing w:after="0" w:line="240" w:lineRule="auto"/>
        <w:ind w:firstLine="0"/>
        <w:jc w:val="center"/>
      </w:pPr>
      <w:r>
        <w:rPr>
          <w:noProof/>
          <w:lang w:bidi="ar-SA"/>
        </w:rPr>
        <w:drawing>
          <wp:inline distT="0" distB="0" distL="0" distR="0">
            <wp:extent cx="2304288" cy="1380744"/>
            <wp:effectExtent l="0" t="0" r="0" b="0"/>
            <wp:docPr id="8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3" cstate="print"/>
                    <a:srcRect/>
                    <a:stretch>
                      <a:fillRect/>
                    </a:stretch>
                  </pic:blipFill>
                  <pic:spPr bwMode="auto">
                    <a:xfrm>
                      <a:off x="0" y="0"/>
                      <a:ext cx="2304288" cy="1380744"/>
                    </a:xfrm>
                    <a:prstGeom prst="rect">
                      <a:avLst/>
                    </a:prstGeom>
                    <a:noFill/>
                  </pic:spPr>
                </pic:pic>
              </a:graphicData>
            </a:graphic>
          </wp:inline>
        </w:drawing>
      </w:r>
      <w:r w:rsidR="0006576C">
        <w:rPr>
          <w:noProof/>
          <w:lang w:bidi="ar-SA"/>
        </w:rPr>
        <w:drawing>
          <wp:inline distT="0" distB="0" distL="0" distR="0">
            <wp:extent cx="2295144" cy="1380744"/>
            <wp:effectExtent l="0" t="0" r="0" b="0"/>
            <wp:docPr id="11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4" cstate="print"/>
                    <a:srcRect/>
                    <a:stretch>
                      <a:fillRect/>
                    </a:stretch>
                  </pic:blipFill>
                  <pic:spPr bwMode="auto">
                    <a:xfrm>
                      <a:off x="0" y="0"/>
                      <a:ext cx="2295144" cy="1380744"/>
                    </a:xfrm>
                    <a:prstGeom prst="rect">
                      <a:avLst/>
                    </a:prstGeom>
                    <a:noFill/>
                  </pic:spPr>
                </pic:pic>
              </a:graphicData>
            </a:graphic>
          </wp:inline>
        </w:drawing>
      </w:r>
    </w:p>
    <w:p w:rsidR="00C87E5E" w:rsidRDefault="00C87E5E" w:rsidP="000219CC">
      <w:pPr>
        <w:spacing w:after="0" w:line="240" w:lineRule="auto"/>
        <w:ind w:firstLine="0"/>
        <w:jc w:val="center"/>
      </w:pPr>
    </w:p>
    <w:p w:rsidR="000219CC" w:rsidRDefault="000219CC" w:rsidP="000219CC">
      <w:pPr>
        <w:spacing w:after="0" w:line="240" w:lineRule="auto"/>
        <w:ind w:firstLine="0"/>
        <w:jc w:val="center"/>
      </w:pPr>
    </w:p>
    <w:p w:rsidR="00A2467B" w:rsidRDefault="00A2467B" w:rsidP="002B2BB3">
      <w:pPr>
        <w:pStyle w:val="Caption"/>
        <w:spacing w:line="480" w:lineRule="auto"/>
        <w:ind w:firstLine="0"/>
      </w:pPr>
      <w:bookmarkStart w:id="187" w:name="_Toc356801474"/>
      <w:proofErr w:type="gramStart"/>
      <w:r w:rsidRPr="004349F3">
        <w:t xml:space="preserve">Figure </w:t>
      </w:r>
      <w:fldSimple w:instr=" SEQ Figure \* ARABIC ">
        <w:r w:rsidR="00C116BB">
          <w:rPr>
            <w:noProof/>
          </w:rPr>
          <w:t>45</w:t>
        </w:r>
      </w:fldSimple>
      <w:r w:rsidRPr="004349F3">
        <w:t>.</w:t>
      </w:r>
      <w:proofErr w:type="gramEnd"/>
      <w:r>
        <w:t xml:space="preserve"> </w:t>
      </w:r>
      <w:proofErr w:type="gramStart"/>
      <w:r>
        <w:t>The average stress in the three principal directions for the degenerative subjects during flexion-extension.</w:t>
      </w:r>
      <w:bookmarkEnd w:id="187"/>
      <w:proofErr w:type="gramEnd"/>
    </w:p>
    <w:p w:rsidR="00346923" w:rsidRPr="00346923" w:rsidRDefault="00346923" w:rsidP="00346923"/>
    <w:p w:rsidR="00A2467B" w:rsidRDefault="002B2BB3" w:rsidP="002B2BB3">
      <w:pPr>
        <w:spacing w:after="0" w:line="480" w:lineRule="auto"/>
        <w:ind w:firstLine="0"/>
        <w:jc w:val="center"/>
      </w:pPr>
      <w:r>
        <w:rPr>
          <w:noProof/>
          <w:lang w:bidi="ar-SA"/>
        </w:rPr>
        <w:drawing>
          <wp:inline distT="0" distB="0" distL="0" distR="0">
            <wp:extent cx="3860800" cy="201930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DFE.jpg"/>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60800" cy="2019300"/>
                    </a:xfrm>
                    <a:prstGeom prst="rect">
                      <a:avLst/>
                    </a:prstGeom>
                  </pic:spPr>
                </pic:pic>
              </a:graphicData>
            </a:graphic>
          </wp:inline>
        </w:drawing>
      </w:r>
    </w:p>
    <w:p w:rsidR="002B2BB3" w:rsidRDefault="002B2BB3" w:rsidP="002B2BB3">
      <w:pPr>
        <w:pStyle w:val="Caption"/>
        <w:spacing w:line="480" w:lineRule="auto"/>
        <w:ind w:firstLine="0"/>
      </w:pPr>
      <w:bookmarkStart w:id="188" w:name="_Toc356801475"/>
      <w:proofErr w:type="gramStart"/>
      <w:r w:rsidRPr="004349F3">
        <w:t xml:space="preserve">Figure </w:t>
      </w:r>
      <w:fldSimple w:instr=" SEQ Figure \* ARABIC ">
        <w:r w:rsidR="00C116BB">
          <w:rPr>
            <w:noProof/>
          </w:rPr>
          <w:t>46</w:t>
        </w:r>
      </w:fldSimple>
      <w:r w:rsidRPr="004349F3">
        <w:t>.</w:t>
      </w:r>
      <w:proofErr w:type="gramEnd"/>
      <w:r>
        <w:t xml:space="preserve"> Stress profile for a </w:t>
      </w:r>
      <w:r w:rsidR="00670D94">
        <w:t>degenerative</w:t>
      </w:r>
      <w:r>
        <w:t xml:space="preserve"> subject at a single level during the flexion-extension activity.</w:t>
      </w:r>
      <w:bookmarkEnd w:id="188"/>
    </w:p>
    <w:p w:rsidR="000219CC" w:rsidRDefault="000219CC" w:rsidP="00095AE2">
      <w:pPr>
        <w:spacing w:after="0" w:line="480" w:lineRule="auto"/>
        <w:ind w:firstLine="0"/>
        <w:jc w:val="center"/>
      </w:pPr>
    </w:p>
    <w:p w:rsidR="005D1CE9" w:rsidRDefault="00A57913" w:rsidP="00B45B25">
      <w:pPr>
        <w:spacing w:line="480" w:lineRule="auto"/>
      </w:pPr>
      <w:r>
        <w:lastRenderedPageBreak/>
        <w:t xml:space="preserve">The preoperative fusion group was found to have different </w:t>
      </w:r>
      <w:r w:rsidR="00AE4A20">
        <w:t xml:space="preserve">normal </w:t>
      </w:r>
      <w:r>
        <w:t xml:space="preserve">average stress profiles for all four spinal units. </w:t>
      </w:r>
      <w:r w:rsidR="00496144">
        <w:t>The L4/L5 spinal unit has a</w:t>
      </w:r>
      <w:r w:rsidR="00B45B25">
        <w:t>n</w:t>
      </w:r>
      <w:r w:rsidR="00496144">
        <w:t xml:space="preserve"> unusual path where the mid flexion </w:t>
      </w:r>
      <w:r w:rsidR="005D1CE9">
        <w:t xml:space="preserve">normal </w:t>
      </w:r>
      <w:r w:rsidR="00496144">
        <w:t>average stress</w:t>
      </w:r>
      <w:r w:rsidR="00B45B25">
        <w:t xml:space="preserve">, </w:t>
      </w:r>
      <w:r w:rsidR="005D1CE9">
        <w:t xml:space="preserve">  </w:t>
      </w:r>
      <w:r w:rsidR="00B45B25">
        <w:t xml:space="preserve">-0.57 ± </w:t>
      </w:r>
      <w:r w:rsidR="00496144">
        <w:t xml:space="preserve"> </w:t>
      </w:r>
      <w:r w:rsidR="00B45B25">
        <w:t xml:space="preserve">0.64 MPa </w:t>
      </w:r>
      <w:r w:rsidR="00496144">
        <w:t>is around half the magnitude when compared to neutral</w:t>
      </w:r>
      <w:r w:rsidR="00B45B25">
        <w:t xml:space="preserve">, -1.08 ± </w:t>
      </w:r>
      <w:r w:rsidR="00496144">
        <w:t xml:space="preserve"> </w:t>
      </w:r>
      <w:r w:rsidR="00B45B25">
        <w:t xml:space="preserve">0.46 MPa, </w:t>
      </w:r>
      <w:r w:rsidR="00496144">
        <w:t>and maximum flexion</w:t>
      </w:r>
      <w:r w:rsidR="00B45B25">
        <w:t>, -1.07 ± 0.4</w:t>
      </w:r>
      <w:r w:rsidR="000066E1">
        <w:t xml:space="preserve"> MPa</w:t>
      </w:r>
      <w:r w:rsidR="00496144">
        <w:t>.</w:t>
      </w:r>
      <w:r w:rsidR="00DF718E">
        <w:t xml:space="preserve"> The L3/L4 spinal unit increased from neutral</w:t>
      </w:r>
      <w:r w:rsidR="00B45B25">
        <w:t>, -0.68 ± 0.23</w:t>
      </w:r>
      <w:r w:rsidR="000066E1" w:rsidRPr="000066E1">
        <w:t xml:space="preserve"> </w:t>
      </w:r>
      <w:r w:rsidR="000066E1">
        <w:t>MPa</w:t>
      </w:r>
      <w:r w:rsidR="00B45B25">
        <w:t>,</w:t>
      </w:r>
      <w:r w:rsidR="00DF718E">
        <w:t xml:space="preserve"> to mid flexion</w:t>
      </w:r>
      <w:r w:rsidR="00B45B25">
        <w:t>, -0.94 ± 0.43 MPa,</w:t>
      </w:r>
      <w:r w:rsidR="00DF718E">
        <w:t xml:space="preserve"> and </w:t>
      </w:r>
      <w:r w:rsidR="005D1CE9">
        <w:t>maximum extension</w:t>
      </w:r>
      <w:r w:rsidR="00B45B25">
        <w:t>, -0.</w:t>
      </w:r>
      <w:r w:rsidR="005D1CE9">
        <w:t>71 ± 0.28 MPa.</w:t>
      </w:r>
      <w:r w:rsidR="00DF718E">
        <w:t xml:space="preserve"> The stress decreased from mid flexion</w:t>
      </w:r>
      <w:r w:rsidR="005D1CE9">
        <w:t>, -0.94 ± 0.43 MPa</w:t>
      </w:r>
      <w:r w:rsidR="00DF718E">
        <w:t xml:space="preserve"> to maximum flexion</w:t>
      </w:r>
      <w:r w:rsidR="005D1CE9">
        <w:t>, -0.85 ± 0.57 MPa</w:t>
      </w:r>
      <w:r w:rsidR="00DF718E">
        <w:t>. The L2/L3 spinal unit followed a more normal path from mid flexion to maximum extension</w:t>
      </w:r>
      <w:r w:rsidR="005D1CE9">
        <w:t xml:space="preserve"> going from -0.81 ± 0.33 MPa, to -0.71 ± 0.18 MPa, and to -0.63 ± 0.19 MPa. T</w:t>
      </w:r>
      <w:r w:rsidR="00DF718E">
        <w:t>he average stress decreased the mid flexion</w:t>
      </w:r>
      <w:r w:rsidR="005D1CE9">
        <w:t>,</w:t>
      </w:r>
      <w:r w:rsidR="005D1CE9" w:rsidRPr="005D1CE9">
        <w:t xml:space="preserve"> </w:t>
      </w:r>
      <w:r w:rsidR="000066E1">
        <w:t xml:space="preserve">       </w:t>
      </w:r>
      <w:r w:rsidR="005D1CE9">
        <w:t>-0.81 ± 0.33 MPa,</w:t>
      </w:r>
      <w:r w:rsidR="00DF718E">
        <w:t xml:space="preserve"> to maximum flexion</w:t>
      </w:r>
      <w:r w:rsidR="005D1CE9">
        <w:t xml:space="preserve"> -0.71 ± 0.41 MPa</w:t>
      </w:r>
      <w:r w:rsidR="00DF718E">
        <w:t>. Finally the L1/L2 spinal unit has decreasing stress from neutral</w:t>
      </w:r>
      <w:r w:rsidR="005D1CE9">
        <w:t>, -0.86 ±</w:t>
      </w:r>
      <w:r w:rsidR="00DF718E">
        <w:t xml:space="preserve"> </w:t>
      </w:r>
      <w:r w:rsidR="005D1CE9">
        <w:t xml:space="preserve">0.33 MPa, </w:t>
      </w:r>
      <w:r w:rsidR="00DF718E">
        <w:t>to maximum flexion</w:t>
      </w:r>
      <w:r w:rsidR="005D1CE9">
        <w:t>, -0.79 ± 0.42 MPa,</w:t>
      </w:r>
      <w:r w:rsidR="00DF718E">
        <w:t xml:space="preserve"> or extension</w:t>
      </w:r>
      <w:r w:rsidR="005D1CE9">
        <w:t>, -0.74 ± 0.27 MPa</w:t>
      </w:r>
      <w:r w:rsidR="00DF718E">
        <w:t xml:space="preserve"> (Fig</w:t>
      </w:r>
      <w:r w:rsidR="00A2467B">
        <w:t>.</w:t>
      </w:r>
      <w:r w:rsidR="00DF718E">
        <w:t xml:space="preserve"> </w:t>
      </w:r>
      <w:r w:rsidR="00A2467B">
        <w:t>4</w:t>
      </w:r>
      <w:r w:rsidR="00C116BB">
        <w:t>7</w:t>
      </w:r>
      <w:r w:rsidR="005D1CE9">
        <w:t xml:space="preserve">). </w:t>
      </w:r>
      <w:r w:rsidR="009D7AFC">
        <w:t>The individual disc stress profile in Figure 4</w:t>
      </w:r>
      <w:r w:rsidR="00C116BB">
        <w:t>8</w:t>
      </w:r>
      <w:r w:rsidR="009D7AFC">
        <w:t xml:space="preserve"> shows how the abnormal disc loading in this group. This subject had 9.89° of out-of-plane rotation and had only 5.23° of in-plane rotation. From the figure it is evident that during the rotation areas of the disc which should have been loaded are experiencing lower stress and this stress has migrated to the outer portions of the disc as well as the posterior section of the disc. Appendix A.4 has all the subjects and it can be seen that the preoperative group has signs of major abnormal disc loading with areas of the disc under greater stress than in the normal subjects and less portions </w:t>
      </w:r>
      <w:r w:rsidR="005746B6">
        <w:t xml:space="preserve">of the disc </w:t>
      </w:r>
      <w:r w:rsidR="009D7AFC">
        <w:t>unloaded during the motion.</w:t>
      </w:r>
    </w:p>
    <w:p w:rsidR="00A02031" w:rsidRDefault="00A02031" w:rsidP="00B45B25">
      <w:pPr>
        <w:spacing w:line="480" w:lineRule="auto"/>
      </w:pPr>
    </w:p>
    <w:p w:rsidR="00A02031" w:rsidRDefault="00A02031" w:rsidP="00B45B25">
      <w:pPr>
        <w:spacing w:line="480" w:lineRule="auto"/>
      </w:pPr>
    </w:p>
    <w:p w:rsidR="005D1CE9" w:rsidRDefault="00391B4C" w:rsidP="005D1CE9">
      <w:pPr>
        <w:spacing w:line="240" w:lineRule="auto"/>
        <w:ind w:firstLine="0"/>
        <w:jc w:val="center"/>
      </w:pPr>
      <w:r>
        <w:rPr>
          <w:noProof/>
          <w:lang w:bidi="ar-SA"/>
        </w:rPr>
        <w:lastRenderedPageBreak/>
        <w:drawing>
          <wp:inline distT="0" distB="0" distL="0" distR="0">
            <wp:extent cx="3447288" cy="2075688"/>
            <wp:effectExtent l="0" t="0" r="0" b="0"/>
            <wp:docPr id="5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6" cstate="print"/>
                    <a:srcRect/>
                    <a:stretch>
                      <a:fillRect/>
                    </a:stretch>
                  </pic:blipFill>
                  <pic:spPr bwMode="auto">
                    <a:xfrm>
                      <a:off x="0" y="0"/>
                      <a:ext cx="3447288" cy="2075688"/>
                    </a:xfrm>
                    <a:prstGeom prst="rect">
                      <a:avLst/>
                    </a:prstGeom>
                    <a:noFill/>
                  </pic:spPr>
                </pic:pic>
              </a:graphicData>
            </a:graphic>
          </wp:inline>
        </w:drawing>
      </w:r>
    </w:p>
    <w:p w:rsidR="00391B4C" w:rsidRDefault="005D1CE9" w:rsidP="005D1CE9">
      <w:pPr>
        <w:spacing w:line="240" w:lineRule="auto"/>
        <w:ind w:firstLine="0"/>
        <w:jc w:val="center"/>
      </w:pPr>
      <w:r>
        <w:rPr>
          <w:noProof/>
          <w:lang w:bidi="ar-SA"/>
        </w:rPr>
        <w:drawing>
          <wp:inline distT="0" distB="0" distL="0" distR="0">
            <wp:extent cx="2295144" cy="1380744"/>
            <wp:effectExtent l="0" t="0" r="0" b="0"/>
            <wp:docPr id="5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7" cstate="print"/>
                    <a:srcRect/>
                    <a:stretch>
                      <a:fillRect/>
                    </a:stretch>
                  </pic:blipFill>
                  <pic:spPr bwMode="auto">
                    <a:xfrm>
                      <a:off x="0" y="0"/>
                      <a:ext cx="2295144" cy="1380744"/>
                    </a:xfrm>
                    <a:prstGeom prst="rect">
                      <a:avLst/>
                    </a:prstGeom>
                    <a:noFill/>
                  </pic:spPr>
                </pic:pic>
              </a:graphicData>
            </a:graphic>
          </wp:inline>
        </w:drawing>
      </w:r>
      <w:r w:rsidR="00391B4C">
        <w:rPr>
          <w:noProof/>
          <w:lang w:bidi="ar-SA"/>
        </w:rPr>
        <w:drawing>
          <wp:inline distT="0" distB="0" distL="0" distR="0">
            <wp:extent cx="2295144" cy="1380744"/>
            <wp:effectExtent l="0" t="0" r="0" b="0"/>
            <wp:docPr id="6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8" cstate="print"/>
                    <a:srcRect/>
                    <a:stretch>
                      <a:fillRect/>
                    </a:stretch>
                  </pic:blipFill>
                  <pic:spPr bwMode="auto">
                    <a:xfrm>
                      <a:off x="0" y="0"/>
                      <a:ext cx="2295144" cy="1380744"/>
                    </a:xfrm>
                    <a:prstGeom prst="rect">
                      <a:avLst/>
                    </a:prstGeom>
                    <a:noFill/>
                  </pic:spPr>
                </pic:pic>
              </a:graphicData>
            </a:graphic>
          </wp:inline>
        </w:drawing>
      </w:r>
    </w:p>
    <w:p w:rsidR="00A2467B" w:rsidRDefault="00A2467B" w:rsidP="00670D94">
      <w:pPr>
        <w:pStyle w:val="Caption"/>
        <w:spacing w:line="480" w:lineRule="auto"/>
        <w:ind w:firstLine="0"/>
      </w:pPr>
      <w:bookmarkStart w:id="189" w:name="_Toc356801476"/>
      <w:proofErr w:type="gramStart"/>
      <w:r w:rsidRPr="004349F3">
        <w:t xml:space="preserve">Figure </w:t>
      </w:r>
      <w:fldSimple w:instr=" SEQ Figure \* ARABIC ">
        <w:r w:rsidR="00C116BB">
          <w:rPr>
            <w:noProof/>
          </w:rPr>
          <w:t>47</w:t>
        </w:r>
      </w:fldSimple>
      <w:r w:rsidRPr="004349F3">
        <w:t>.</w:t>
      </w:r>
      <w:proofErr w:type="gramEnd"/>
      <w:r>
        <w:t xml:space="preserve"> The average stress in the three principal directions for the preoperative fusion subjects during flexion-extension.</w:t>
      </w:r>
      <w:bookmarkEnd w:id="189"/>
    </w:p>
    <w:p w:rsidR="00346923" w:rsidRPr="00346923" w:rsidRDefault="00346923" w:rsidP="00346923"/>
    <w:p w:rsidR="00670D94" w:rsidRPr="00670D94" w:rsidRDefault="00670D94" w:rsidP="00670D94">
      <w:pPr>
        <w:spacing w:line="480" w:lineRule="auto"/>
        <w:ind w:firstLine="0"/>
        <w:jc w:val="center"/>
      </w:pPr>
      <w:r>
        <w:rPr>
          <w:noProof/>
          <w:lang w:bidi="ar-SA"/>
        </w:rPr>
        <w:drawing>
          <wp:inline distT="0" distB="0" distL="0" distR="0">
            <wp:extent cx="3860800" cy="201930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PrFuFE.jpg"/>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60800" cy="2019300"/>
                    </a:xfrm>
                    <a:prstGeom prst="rect">
                      <a:avLst/>
                    </a:prstGeom>
                  </pic:spPr>
                </pic:pic>
              </a:graphicData>
            </a:graphic>
          </wp:inline>
        </w:drawing>
      </w:r>
    </w:p>
    <w:p w:rsidR="00670D94" w:rsidRPr="00670D94" w:rsidRDefault="00670D94" w:rsidP="00670D94">
      <w:pPr>
        <w:pStyle w:val="Caption"/>
        <w:spacing w:line="480" w:lineRule="auto"/>
        <w:ind w:firstLine="0"/>
      </w:pPr>
      <w:bookmarkStart w:id="190" w:name="_Toc356801477"/>
      <w:proofErr w:type="gramStart"/>
      <w:r w:rsidRPr="004349F3">
        <w:t xml:space="preserve">Figure </w:t>
      </w:r>
      <w:fldSimple w:instr=" SEQ Figure \* ARABIC ">
        <w:r w:rsidR="00C116BB">
          <w:rPr>
            <w:noProof/>
          </w:rPr>
          <w:t>48</w:t>
        </w:r>
      </w:fldSimple>
      <w:r w:rsidRPr="004349F3">
        <w:t>.</w:t>
      </w:r>
      <w:proofErr w:type="gramEnd"/>
      <w:r>
        <w:t xml:space="preserve"> Stress profile for a preoperative fusion subject at a single level during the flexion-extension activity.</w:t>
      </w:r>
      <w:bookmarkEnd w:id="190"/>
    </w:p>
    <w:p w:rsidR="009D7AFC" w:rsidRDefault="009D7AFC" w:rsidP="00E576B5">
      <w:pPr>
        <w:spacing w:line="480" w:lineRule="auto"/>
      </w:pPr>
    </w:p>
    <w:p w:rsidR="009D7AFC" w:rsidRDefault="009D7AFC" w:rsidP="00E576B5">
      <w:pPr>
        <w:spacing w:line="480" w:lineRule="auto"/>
      </w:pPr>
    </w:p>
    <w:p w:rsidR="007512C3" w:rsidRDefault="00BD76DA" w:rsidP="00E576B5">
      <w:pPr>
        <w:spacing w:line="480" w:lineRule="auto"/>
      </w:pPr>
      <w:r>
        <w:lastRenderedPageBreak/>
        <w:t xml:space="preserve">The postoperative fusion group interestingly had two spinal units L4/L5 and L3/L4 had average </w:t>
      </w:r>
      <w:r w:rsidR="00FA5631">
        <w:t xml:space="preserve">normal </w:t>
      </w:r>
      <w:r>
        <w:t xml:space="preserve">stress paths that had decreasing stress as the subjects moved from maximum flexion to maximum extension. </w:t>
      </w:r>
      <w:r w:rsidR="00FA5631">
        <w:t xml:space="preserve">The stress at L4/L5 and L3/L4 respectively was -1.06 ± 0.09 MPa and </w:t>
      </w:r>
      <w:r w:rsidR="00A02031">
        <w:t xml:space="preserve">-0.84 ± 0.28 MPa at maximum flexion, -0.86 ± 0.28 MPa and -0.65 ± 0.40 MPa at mid flexion, -0.75 ± 0.19 MPa and -0.6 ± 0.2 MPa at neutral, and -0.64 ± 0.13 MPa and -0.41 ± 0.37 MPa at maximum extension.  </w:t>
      </w:r>
      <w:r>
        <w:t>L1/L2 and L2/L3 spinal units had increasing stress from maximum flexion</w:t>
      </w:r>
      <w:r w:rsidR="00A02031">
        <w:t xml:space="preserve">, -0.67 ± 0.23MPa and -0.58 ± 0.28 MPa, </w:t>
      </w:r>
      <w:r>
        <w:t>to mid flexion,</w:t>
      </w:r>
      <w:r w:rsidR="00A02031">
        <w:t xml:space="preserve"> -0.76 ± 0.17 MPa and -0.63 ± 0.32 MPa. The </w:t>
      </w:r>
      <w:r>
        <w:t xml:space="preserve">stress </w:t>
      </w:r>
      <w:r w:rsidR="00A02031">
        <w:t xml:space="preserve">at L1/L2 and L2/L3 decreased </w:t>
      </w:r>
      <w:r>
        <w:t>from mid flexion</w:t>
      </w:r>
      <w:r w:rsidR="00A02031">
        <w:t>,</w:t>
      </w:r>
      <w:r w:rsidR="00A02031" w:rsidRPr="00A02031">
        <w:t xml:space="preserve"> </w:t>
      </w:r>
      <w:r w:rsidR="00A02031">
        <w:t>-0.76 ± 0.17 MPa and -0.63 ± 0.32 MPa, to neutral,</w:t>
      </w:r>
      <w:r w:rsidR="00A02031" w:rsidRPr="00A02031">
        <w:t xml:space="preserve"> </w:t>
      </w:r>
      <w:r w:rsidR="00A02031">
        <w:t>-0.71 ± 0.11 MPa and -0.58 ± 0.30 MPa, and finally</w:t>
      </w:r>
      <w:r>
        <w:t xml:space="preserve"> to maximum extension</w:t>
      </w:r>
      <w:r w:rsidR="00A02031">
        <w:t xml:space="preserve">, -0.52 ± 0.19 MPa and -0.48 ± 0.26 MPa </w:t>
      </w:r>
      <w:r>
        <w:t>(Fig</w:t>
      </w:r>
      <w:r w:rsidR="00A2467B">
        <w:t>. 4</w:t>
      </w:r>
      <w:r w:rsidR="00C116BB">
        <w:t>9</w:t>
      </w:r>
      <w:r>
        <w:t xml:space="preserve">). </w:t>
      </w:r>
      <w:r w:rsidR="000B4688">
        <w:t xml:space="preserve">The sample subject in Figure </w:t>
      </w:r>
      <w:r w:rsidR="00C116BB">
        <w:t>50</w:t>
      </w:r>
      <w:r w:rsidR="000B4688">
        <w:t xml:space="preserve"> had small change from preoperative (Fig. </w:t>
      </w:r>
      <w:r w:rsidR="000B3CBB">
        <w:t>50</w:t>
      </w:r>
      <w:r w:rsidR="000B4688">
        <w:t>). Appendix A.4 has all the subjects and it can be seen that the p</w:t>
      </w:r>
      <w:r w:rsidR="00346923">
        <w:t>ost</w:t>
      </w:r>
      <w:r w:rsidR="000B4688">
        <w:t>operative group has signs of major abnormal disc loading with areas of the disc under greater stress than in the normal subjects and less portions of the disc unloaded during the motion.</w:t>
      </w:r>
      <w:r w:rsidR="00346923">
        <w:t xml:space="preserve"> Although the average stress path seemed to return to a more normal path, the subject’s disc stress profiles still had abnormal stress loads from the increased out-of-plane motions.</w:t>
      </w:r>
    </w:p>
    <w:p w:rsidR="00346923" w:rsidRDefault="00346923" w:rsidP="00E576B5">
      <w:pPr>
        <w:spacing w:line="480" w:lineRule="auto"/>
      </w:pPr>
    </w:p>
    <w:p w:rsidR="006C33C7" w:rsidRDefault="006C33C7" w:rsidP="00031DA6">
      <w:pPr>
        <w:spacing w:line="480" w:lineRule="auto"/>
        <w:ind w:firstLine="0"/>
      </w:pPr>
    </w:p>
    <w:p w:rsidR="00E576B5" w:rsidRDefault="00391B4C" w:rsidP="00E576B5">
      <w:pPr>
        <w:spacing w:line="240" w:lineRule="auto"/>
        <w:ind w:firstLine="0"/>
        <w:jc w:val="center"/>
        <w:rPr>
          <w:noProof/>
          <w:lang w:bidi="ar-SA"/>
        </w:rPr>
      </w:pPr>
      <w:r>
        <w:rPr>
          <w:noProof/>
          <w:lang w:bidi="ar-SA"/>
        </w:rPr>
        <w:lastRenderedPageBreak/>
        <w:drawing>
          <wp:inline distT="0" distB="0" distL="0" distR="0">
            <wp:extent cx="3447288" cy="2075688"/>
            <wp:effectExtent l="0" t="0" r="0" b="0"/>
            <wp:docPr id="6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0" cstate="print"/>
                    <a:srcRect/>
                    <a:stretch>
                      <a:fillRect/>
                    </a:stretch>
                  </pic:blipFill>
                  <pic:spPr bwMode="auto">
                    <a:xfrm>
                      <a:off x="0" y="0"/>
                      <a:ext cx="3447288" cy="2075688"/>
                    </a:xfrm>
                    <a:prstGeom prst="rect">
                      <a:avLst/>
                    </a:prstGeom>
                    <a:noFill/>
                  </pic:spPr>
                </pic:pic>
              </a:graphicData>
            </a:graphic>
          </wp:inline>
        </w:drawing>
      </w:r>
    </w:p>
    <w:p w:rsidR="00391B4C" w:rsidRDefault="00391B4C" w:rsidP="00391B4C">
      <w:pPr>
        <w:ind w:firstLine="0"/>
        <w:jc w:val="center"/>
      </w:pPr>
      <w:r w:rsidRPr="00391B4C">
        <w:rPr>
          <w:noProof/>
          <w:lang w:bidi="ar-SA"/>
        </w:rPr>
        <w:drawing>
          <wp:inline distT="0" distB="0" distL="0" distR="0">
            <wp:extent cx="2295144" cy="1380744"/>
            <wp:effectExtent l="0" t="0" r="0" b="0"/>
            <wp:docPr id="6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1" cstate="print"/>
                    <a:srcRect/>
                    <a:stretch>
                      <a:fillRect/>
                    </a:stretch>
                  </pic:blipFill>
                  <pic:spPr bwMode="auto">
                    <a:xfrm>
                      <a:off x="0" y="0"/>
                      <a:ext cx="2295144" cy="1380744"/>
                    </a:xfrm>
                    <a:prstGeom prst="rect">
                      <a:avLst/>
                    </a:prstGeom>
                    <a:noFill/>
                  </pic:spPr>
                </pic:pic>
              </a:graphicData>
            </a:graphic>
          </wp:inline>
        </w:drawing>
      </w:r>
      <w:r>
        <w:rPr>
          <w:noProof/>
          <w:lang w:bidi="ar-SA"/>
        </w:rPr>
        <w:drawing>
          <wp:inline distT="0" distB="0" distL="0" distR="0">
            <wp:extent cx="2295144" cy="1380744"/>
            <wp:effectExtent l="0" t="0" r="0" b="0"/>
            <wp:docPr id="64"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2" cstate="print"/>
                    <a:srcRect/>
                    <a:stretch>
                      <a:fillRect/>
                    </a:stretch>
                  </pic:blipFill>
                  <pic:spPr bwMode="auto">
                    <a:xfrm>
                      <a:off x="0" y="0"/>
                      <a:ext cx="2295144" cy="1380744"/>
                    </a:xfrm>
                    <a:prstGeom prst="rect">
                      <a:avLst/>
                    </a:prstGeom>
                    <a:noFill/>
                  </pic:spPr>
                </pic:pic>
              </a:graphicData>
            </a:graphic>
          </wp:inline>
        </w:drawing>
      </w:r>
    </w:p>
    <w:p w:rsidR="00A2467B" w:rsidRDefault="00A2467B" w:rsidP="000B4688">
      <w:pPr>
        <w:pStyle w:val="Caption"/>
        <w:spacing w:line="480" w:lineRule="auto"/>
        <w:ind w:firstLine="0"/>
      </w:pPr>
      <w:bookmarkStart w:id="191" w:name="_Toc356801478"/>
      <w:proofErr w:type="gramStart"/>
      <w:r w:rsidRPr="004349F3">
        <w:t xml:space="preserve">Figure </w:t>
      </w:r>
      <w:fldSimple w:instr=" SEQ Figure \* ARABIC ">
        <w:r w:rsidR="00C116BB">
          <w:rPr>
            <w:noProof/>
          </w:rPr>
          <w:t>49</w:t>
        </w:r>
      </w:fldSimple>
      <w:r w:rsidRPr="004349F3">
        <w:t>.</w:t>
      </w:r>
      <w:proofErr w:type="gramEnd"/>
      <w:r>
        <w:t xml:space="preserve"> The average stress in the three principal directions for the postoperative fusion subjects during flexion-extension.</w:t>
      </w:r>
      <w:bookmarkEnd w:id="191"/>
    </w:p>
    <w:p w:rsidR="00346923" w:rsidRPr="00346923" w:rsidRDefault="00346923" w:rsidP="00346923"/>
    <w:p w:rsidR="000B4688" w:rsidRDefault="000B4688" w:rsidP="000B4688">
      <w:pPr>
        <w:pStyle w:val="Caption"/>
        <w:spacing w:line="480" w:lineRule="auto"/>
        <w:ind w:firstLine="0"/>
      </w:pPr>
      <w:r>
        <w:rPr>
          <w:noProof/>
          <w:lang w:bidi="ar-SA"/>
        </w:rPr>
        <w:drawing>
          <wp:inline distT="0" distB="0" distL="0" distR="0">
            <wp:extent cx="3860800" cy="2019300"/>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PoFuFE.jpg"/>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60800" cy="2019300"/>
                    </a:xfrm>
                    <a:prstGeom prst="rect">
                      <a:avLst/>
                    </a:prstGeom>
                  </pic:spPr>
                </pic:pic>
              </a:graphicData>
            </a:graphic>
          </wp:inline>
        </w:drawing>
      </w:r>
    </w:p>
    <w:p w:rsidR="000B4688" w:rsidRPr="00670D94" w:rsidRDefault="000B4688" w:rsidP="000B4688">
      <w:pPr>
        <w:pStyle w:val="Caption"/>
        <w:spacing w:line="480" w:lineRule="auto"/>
        <w:ind w:firstLine="0"/>
      </w:pPr>
      <w:bookmarkStart w:id="192" w:name="_Toc356801479"/>
      <w:proofErr w:type="gramStart"/>
      <w:r w:rsidRPr="004349F3">
        <w:t xml:space="preserve">Figure </w:t>
      </w:r>
      <w:fldSimple w:instr=" SEQ Figure \* ARABIC ">
        <w:r w:rsidR="00C116BB">
          <w:rPr>
            <w:noProof/>
          </w:rPr>
          <w:t>50</w:t>
        </w:r>
      </w:fldSimple>
      <w:r w:rsidRPr="004349F3">
        <w:t>.</w:t>
      </w:r>
      <w:proofErr w:type="gramEnd"/>
      <w:r>
        <w:t xml:space="preserve"> Stress profile for a preoperative fusion subject at a single level during the flexion-extension activity.</w:t>
      </w:r>
      <w:bookmarkEnd w:id="192"/>
    </w:p>
    <w:p w:rsidR="000B4688" w:rsidRDefault="000B4688" w:rsidP="000B4688"/>
    <w:p w:rsidR="00346923" w:rsidRPr="000B4688" w:rsidRDefault="00346923" w:rsidP="000B4688"/>
    <w:p w:rsidR="006C33C7" w:rsidRDefault="00265098" w:rsidP="00376864">
      <w:pPr>
        <w:spacing w:line="480" w:lineRule="auto"/>
      </w:pPr>
      <w:r>
        <w:lastRenderedPageBreak/>
        <w:t xml:space="preserve">The preoperative facet group, although only containing two subjects, was the only group to have a tensile </w:t>
      </w:r>
      <w:r w:rsidR="00AE4A20">
        <w:t xml:space="preserve">normal </w:t>
      </w:r>
      <w:r>
        <w:t xml:space="preserve">stress which occurred at the maximum extension frame for L4/L5 spinal unit. </w:t>
      </w:r>
      <w:r w:rsidR="00376864">
        <w:t>The stresses at L4/L5 were found to be -0.19 ± 0.64 MPa, -0.19 ± 0.53</w:t>
      </w:r>
      <w:r w:rsidR="000066E1" w:rsidRPr="000066E1">
        <w:t xml:space="preserve"> </w:t>
      </w:r>
      <w:r w:rsidR="000066E1">
        <w:t>MPa</w:t>
      </w:r>
      <w:r w:rsidR="00376864">
        <w:t>, -0.54 ± 0.02</w:t>
      </w:r>
      <w:r w:rsidR="000066E1" w:rsidRPr="000066E1">
        <w:t xml:space="preserve"> </w:t>
      </w:r>
      <w:r w:rsidR="000066E1">
        <w:t>MPa</w:t>
      </w:r>
      <w:r w:rsidR="00376864">
        <w:t xml:space="preserve">, and 0.16 ± 1.04 </w:t>
      </w:r>
      <w:r w:rsidR="000066E1">
        <w:t xml:space="preserve">MPa </w:t>
      </w:r>
      <w:r w:rsidR="00376864">
        <w:t>at maximum flexion, mid flexion, neutral, and maximum extension respectively. The stresses at L1/L2 were found to be -0.63 ± 0.12 MPa, -0.29 ± 0.41</w:t>
      </w:r>
      <w:r w:rsidR="000066E1" w:rsidRPr="000066E1">
        <w:t xml:space="preserve"> </w:t>
      </w:r>
      <w:r w:rsidR="000066E1">
        <w:t>MPa</w:t>
      </w:r>
      <w:r w:rsidR="00376864">
        <w:t>, -0.56 ± 0.04</w:t>
      </w:r>
      <w:r w:rsidR="000066E1" w:rsidRPr="000066E1">
        <w:t xml:space="preserve"> </w:t>
      </w:r>
      <w:r w:rsidR="000066E1">
        <w:t>MPa</w:t>
      </w:r>
      <w:r w:rsidR="00376864">
        <w:t xml:space="preserve">, and -0.63 ± 0.24 </w:t>
      </w:r>
      <w:r w:rsidR="000066E1">
        <w:t xml:space="preserve">MPa </w:t>
      </w:r>
      <w:r w:rsidR="00376864">
        <w:t>at maximum flexion, mid flexion, neutral, and maximum extension respectively. The stresses</w:t>
      </w:r>
      <w:r w:rsidR="000066E1">
        <w:t xml:space="preserve"> at L2/L3 were found to be </w:t>
      </w:r>
      <w:r w:rsidR="00376864">
        <w:t>-0.26 ± 0.37 MPa, -0.67 ± 0.63</w:t>
      </w:r>
      <w:r w:rsidR="000066E1" w:rsidRPr="000066E1">
        <w:t xml:space="preserve"> </w:t>
      </w:r>
      <w:r w:rsidR="000066E1">
        <w:t>MPa</w:t>
      </w:r>
      <w:r w:rsidR="00376864">
        <w:t>, -0.53 ± 0.01</w:t>
      </w:r>
      <w:r w:rsidR="000066E1" w:rsidRPr="000066E1">
        <w:t xml:space="preserve"> </w:t>
      </w:r>
      <w:r w:rsidR="000066E1">
        <w:t>MPa</w:t>
      </w:r>
      <w:r w:rsidR="00376864">
        <w:t xml:space="preserve">, and -0.28 ± 0.4 </w:t>
      </w:r>
      <w:r w:rsidR="000066E1">
        <w:t xml:space="preserve">MPa </w:t>
      </w:r>
      <w:r w:rsidR="00376864">
        <w:t>at maximum flexion, mid flexion, neutral, and maximum extension respectively. The stresses at L3/L4 were found to be -0.37 ± 0.52 MPa, -0.53 ± 0.11</w:t>
      </w:r>
      <w:r w:rsidR="000066E1" w:rsidRPr="000066E1">
        <w:t xml:space="preserve"> </w:t>
      </w:r>
      <w:r w:rsidR="000066E1">
        <w:t>MPa</w:t>
      </w:r>
      <w:r w:rsidR="00376864">
        <w:t>, -0.54 ± 0.01</w:t>
      </w:r>
      <w:r w:rsidR="000066E1" w:rsidRPr="000066E1">
        <w:t xml:space="preserve"> </w:t>
      </w:r>
      <w:r w:rsidR="000066E1">
        <w:t>MPa</w:t>
      </w:r>
      <w:r w:rsidR="00376864">
        <w:t>, and -0.27 ± 0.39</w:t>
      </w:r>
      <w:r w:rsidR="000066E1">
        <w:t xml:space="preserve"> MPa</w:t>
      </w:r>
      <w:r w:rsidR="00376864">
        <w:t xml:space="preserve"> at maximum flexion, mid flexion, neutral, and maximum extension respectively. The </w:t>
      </w:r>
      <w:r>
        <w:t>rest of the spinal units ha</w:t>
      </w:r>
      <w:r w:rsidR="0024686D">
        <w:t>d</w:t>
      </w:r>
      <w:r>
        <w:t xml:space="preserve"> less relative change over the entire motion (Fig</w:t>
      </w:r>
      <w:r w:rsidR="000B4688">
        <w:t xml:space="preserve">. </w:t>
      </w:r>
      <w:r w:rsidR="00C116BB">
        <w:t>51</w:t>
      </w:r>
      <w:r>
        <w:t xml:space="preserve">). </w:t>
      </w:r>
      <w:r w:rsidR="005079CD">
        <w:t>The disc stress profiles showed similar abnormal stress locations as in the preoperative fusion group</w:t>
      </w:r>
      <w:r w:rsidR="00346923">
        <w:t xml:space="preserve"> with areas of the disc typically found under stress no longer carrying the load (Fig. 5</w:t>
      </w:r>
      <w:r w:rsidR="00C116BB">
        <w:t>2</w:t>
      </w:r>
      <w:r w:rsidR="00346923">
        <w:t>)</w:t>
      </w:r>
      <w:r w:rsidR="005079CD">
        <w:t>.</w:t>
      </w:r>
      <w:r w:rsidR="00346923">
        <w:t xml:space="preserve"> </w:t>
      </w:r>
    </w:p>
    <w:p w:rsidR="00346923" w:rsidRDefault="00346923" w:rsidP="00376864">
      <w:pPr>
        <w:spacing w:line="480" w:lineRule="auto"/>
      </w:pPr>
    </w:p>
    <w:p w:rsidR="00346923" w:rsidRDefault="00346923" w:rsidP="00376864">
      <w:pPr>
        <w:spacing w:line="480" w:lineRule="auto"/>
      </w:pPr>
    </w:p>
    <w:p w:rsidR="00346923" w:rsidRDefault="00346923" w:rsidP="00376864">
      <w:pPr>
        <w:spacing w:line="480" w:lineRule="auto"/>
      </w:pPr>
    </w:p>
    <w:p w:rsidR="00346923" w:rsidRDefault="00346923" w:rsidP="00376864">
      <w:pPr>
        <w:spacing w:line="480" w:lineRule="auto"/>
      </w:pPr>
    </w:p>
    <w:p w:rsidR="00A02031" w:rsidRDefault="00391B4C" w:rsidP="00391B4C">
      <w:pPr>
        <w:ind w:firstLine="0"/>
        <w:jc w:val="center"/>
      </w:pPr>
      <w:r>
        <w:rPr>
          <w:noProof/>
          <w:lang w:bidi="ar-SA"/>
        </w:rPr>
        <w:lastRenderedPageBreak/>
        <w:drawing>
          <wp:inline distT="0" distB="0" distL="0" distR="0">
            <wp:extent cx="3447288" cy="2075688"/>
            <wp:effectExtent l="0" t="0" r="0" b="0"/>
            <wp:docPr id="66"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4" cstate="print"/>
                    <a:srcRect/>
                    <a:stretch>
                      <a:fillRect/>
                    </a:stretch>
                  </pic:blipFill>
                  <pic:spPr bwMode="auto">
                    <a:xfrm>
                      <a:off x="0" y="0"/>
                      <a:ext cx="3447288" cy="2075688"/>
                    </a:xfrm>
                    <a:prstGeom prst="rect">
                      <a:avLst/>
                    </a:prstGeom>
                    <a:noFill/>
                  </pic:spPr>
                </pic:pic>
              </a:graphicData>
            </a:graphic>
          </wp:inline>
        </w:drawing>
      </w:r>
    </w:p>
    <w:p w:rsidR="00391B4C" w:rsidRDefault="00A02031" w:rsidP="00391B4C">
      <w:pPr>
        <w:ind w:firstLine="0"/>
        <w:jc w:val="center"/>
      </w:pPr>
      <w:r>
        <w:rPr>
          <w:noProof/>
          <w:lang w:bidi="ar-SA"/>
        </w:rPr>
        <w:drawing>
          <wp:inline distT="0" distB="0" distL="0" distR="0">
            <wp:extent cx="2304288" cy="1380744"/>
            <wp:effectExtent l="0" t="0" r="0" b="0"/>
            <wp:docPr id="6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5" cstate="print"/>
                    <a:srcRect/>
                    <a:stretch>
                      <a:fillRect/>
                    </a:stretch>
                  </pic:blipFill>
                  <pic:spPr bwMode="auto">
                    <a:xfrm>
                      <a:off x="0" y="0"/>
                      <a:ext cx="2304288" cy="1380744"/>
                    </a:xfrm>
                    <a:prstGeom prst="rect">
                      <a:avLst/>
                    </a:prstGeom>
                    <a:noFill/>
                  </pic:spPr>
                </pic:pic>
              </a:graphicData>
            </a:graphic>
          </wp:inline>
        </w:drawing>
      </w:r>
      <w:r w:rsidR="00391B4C">
        <w:rPr>
          <w:noProof/>
          <w:lang w:bidi="ar-SA"/>
        </w:rPr>
        <w:drawing>
          <wp:inline distT="0" distB="0" distL="0" distR="0">
            <wp:extent cx="2295144" cy="1380744"/>
            <wp:effectExtent l="0" t="0" r="0" b="0"/>
            <wp:docPr id="6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6" cstate="print"/>
                    <a:srcRect/>
                    <a:stretch>
                      <a:fillRect/>
                    </a:stretch>
                  </pic:blipFill>
                  <pic:spPr bwMode="auto">
                    <a:xfrm>
                      <a:off x="0" y="0"/>
                      <a:ext cx="2295144" cy="1380744"/>
                    </a:xfrm>
                    <a:prstGeom prst="rect">
                      <a:avLst/>
                    </a:prstGeom>
                    <a:noFill/>
                  </pic:spPr>
                </pic:pic>
              </a:graphicData>
            </a:graphic>
          </wp:inline>
        </w:drawing>
      </w:r>
    </w:p>
    <w:p w:rsidR="00A2467B" w:rsidRDefault="00A2467B" w:rsidP="00A02031">
      <w:pPr>
        <w:pStyle w:val="Caption"/>
        <w:spacing w:line="480" w:lineRule="auto"/>
        <w:ind w:firstLine="0"/>
      </w:pPr>
      <w:bookmarkStart w:id="193" w:name="_Toc356801480"/>
      <w:proofErr w:type="gramStart"/>
      <w:r w:rsidRPr="004349F3">
        <w:t xml:space="preserve">Figure </w:t>
      </w:r>
      <w:fldSimple w:instr=" SEQ Figure \* ARABIC ">
        <w:r w:rsidR="00C116BB">
          <w:rPr>
            <w:noProof/>
          </w:rPr>
          <w:t>51</w:t>
        </w:r>
      </w:fldSimple>
      <w:r w:rsidRPr="004349F3">
        <w:t>.</w:t>
      </w:r>
      <w:proofErr w:type="gramEnd"/>
      <w:r>
        <w:t xml:space="preserve"> The average stress in the three principal directions for the preoperative facet subjects during flexion-extension.</w:t>
      </w:r>
      <w:bookmarkEnd w:id="193"/>
    </w:p>
    <w:p w:rsidR="00346923" w:rsidRPr="00346923" w:rsidRDefault="00346923" w:rsidP="00346923"/>
    <w:p w:rsidR="00346923" w:rsidRDefault="00346923" w:rsidP="00346923">
      <w:pPr>
        <w:pStyle w:val="Caption"/>
        <w:spacing w:line="480" w:lineRule="auto"/>
        <w:ind w:firstLine="0"/>
      </w:pPr>
      <w:r>
        <w:rPr>
          <w:noProof/>
          <w:lang w:bidi="ar-SA"/>
        </w:rPr>
        <w:drawing>
          <wp:inline distT="0" distB="0" distL="0" distR="0">
            <wp:extent cx="3860800" cy="2019300"/>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PrFaFE.jpg"/>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60800" cy="2019300"/>
                    </a:xfrm>
                    <a:prstGeom prst="rect">
                      <a:avLst/>
                    </a:prstGeom>
                  </pic:spPr>
                </pic:pic>
              </a:graphicData>
            </a:graphic>
          </wp:inline>
        </w:drawing>
      </w:r>
    </w:p>
    <w:p w:rsidR="00346923" w:rsidRPr="00670D94" w:rsidRDefault="00346923" w:rsidP="00346923">
      <w:pPr>
        <w:pStyle w:val="Caption"/>
        <w:spacing w:line="480" w:lineRule="auto"/>
        <w:ind w:firstLine="0"/>
      </w:pPr>
      <w:bookmarkStart w:id="194" w:name="_Toc356801481"/>
      <w:proofErr w:type="gramStart"/>
      <w:r w:rsidRPr="004349F3">
        <w:t xml:space="preserve">Figure </w:t>
      </w:r>
      <w:fldSimple w:instr=" SEQ Figure \* ARABIC ">
        <w:r w:rsidR="00C116BB">
          <w:rPr>
            <w:noProof/>
          </w:rPr>
          <w:t>52</w:t>
        </w:r>
      </w:fldSimple>
      <w:r w:rsidRPr="004349F3">
        <w:t>.</w:t>
      </w:r>
      <w:proofErr w:type="gramEnd"/>
      <w:r>
        <w:t xml:space="preserve"> Stress profile for a preoperative </w:t>
      </w:r>
      <w:r w:rsidR="00BB2728">
        <w:t>facet</w:t>
      </w:r>
      <w:r>
        <w:t xml:space="preserve"> subject at a single level during the flexion-extension activity.</w:t>
      </w:r>
      <w:bookmarkEnd w:id="194"/>
    </w:p>
    <w:p w:rsidR="00346923" w:rsidRPr="00346923" w:rsidRDefault="00346923" w:rsidP="00346923"/>
    <w:p w:rsidR="006C33C7" w:rsidRDefault="005079CD" w:rsidP="00AE4A20">
      <w:pPr>
        <w:spacing w:line="480" w:lineRule="auto"/>
      </w:pPr>
      <w:r>
        <w:lastRenderedPageBreak/>
        <w:t xml:space="preserve">The postoperative facet group </w:t>
      </w:r>
      <w:r w:rsidR="00FB557D">
        <w:t>had no spinal unit which returned to a more normal stress path. The L1/L2 and L2/L3 units both showed decreasing stress from neutral</w:t>
      </w:r>
      <w:r w:rsidR="00FD406F">
        <w:t>, -0.29 ± 0.41 MPa and     -0.53 ±</w:t>
      </w:r>
      <w:r w:rsidR="00FB557D">
        <w:t xml:space="preserve"> </w:t>
      </w:r>
      <w:r w:rsidR="00FD406F">
        <w:t xml:space="preserve">0.05 MPa respectively, </w:t>
      </w:r>
      <w:r w:rsidR="00FB557D">
        <w:t xml:space="preserve">to </w:t>
      </w:r>
      <w:r w:rsidR="00500585">
        <w:t>maximum</w:t>
      </w:r>
      <w:r w:rsidR="00FB557D">
        <w:t xml:space="preserve"> extension</w:t>
      </w:r>
      <w:r w:rsidR="00500585">
        <w:t>s</w:t>
      </w:r>
      <w:r w:rsidR="00FD406F">
        <w:t>, -0.23 ± 0.32 MPa and -0.25 ± 0.15 MPa respectively,</w:t>
      </w:r>
      <w:r w:rsidR="00FB557D">
        <w:t xml:space="preserve"> and maximum flexion</w:t>
      </w:r>
      <w:r w:rsidR="00FD406F">
        <w:t>, -0.27 ± 0.39 MPa and -0.26 ± 0.13 MPa respectively</w:t>
      </w:r>
      <w:r w:rsidR="00FB557D">
        <w:t xml:space="preserve">. While L3/L4 </w:t>
      </w:r>
      <w:r w:rsidR="00500585">
        <w:t xml:space="preserve">level </w:t>
      </w:r>
      <w:r w:rsidR="00FB557D">
        <w:t>had increasing stress from maximum flexion</w:t>
      </w:r>
      <w:r w:rsidR="00FD406F">
        <w:t>,</w:t>
      </w:r>
      <w:r w:rsidR="00FD406F" w:rsidRPr="00FD406F">
        <w:t xml:space="preserve"> </w:t>
      </w:r>
      <w:r w:rsidR="00FD406F">
        <w:t>-0.32 ± 0.46 MPa,</w:t>
      </w:r>
      <w:r w:rsidR="00FB557D">
        <w:t xml:space="preserve"> to mid flexion</w:t>
      </w:r>
      <w:r w:rsidR="00FD406F">
        <w:t>, -0.37 ± 0.52 MPa,</w:t>
      </w:r>
      <w:r w:rsidR="00FB557D">
        <w:t xml:space="preserve"> as well as from neutral</w:t>
      </w:r>
      <w:r w:rsidR="00FD406F">
        <w:t>,</w:t>
      </w:r>
      <w:r w:rsidR="00FD406F" w:rsidRPr="00FD406F">
        <w:t xml:space="preserve"> </w:t>
      </w:r>
      <w:r w:rsidR="00FD406F">
        <w:t>-0.26 ± 0.37 MPa,</w:t>
      </w:r>
      <w:r w:rsidR="00FB557D">
        <w:t xml:space="preserve"> to maximum extension</w:t>
      </w:r>
      <w:r w:rsidR="00FD406F">
        <w:t>,</w:t>
      </w:r>
      <w:r w:rsidR="00FD406F" w:rsidRPr="00FD406F">
        <w:t xml:space="preserve"> </w:t>
      </w:r>
      <w:r w:rsidR="00FD406F">
        <w:t>-0.32 ± 0.46 MPa</w:t>
      </w:r>
      <w:r w:rsidR="00A02031">
        <w:t xml:space="preserve"> </w:t>
      </w:r>
      <w:r w:rsidR="00FB557D">
        <w:t>(Fig</w:t>
      </w:r>
      <w:r w:rsidR="00A2467B">
        <w:t>.</w:t>
      </w:r>
      <w:r w:rsidR="00FB557D">
        <w:t xml:space="preserve"> </w:t>
      </w:r>
      <w:r w:rsidR="00A2467B">
        <w:t>5</w:t>
      </w:r>
      <w:r w:rsidR="00C116BB">
        <w:t>3</w:t>
      </w:r>
      <w:r w:rsidR="00FB557D">
        <w:t>).  The L4/L5 spinal unit does not show up on the graphs because the surgery required that disc be removed and replaced with instrumentation. The disc stress profiles showed similar abnormal stress locations as they did preoperatively</w:t>
      </w:r>
      <w:r w:rsidR="00BB2728">
        <w:t xml:space="preserve"> and the two subjects did not seem to have any return to a more normal loading pattern (Fig. 5</w:t>
      </w:r>
      <w:r w:rsidR="00C116BB">
        <w:t>4</w:t>
      </w:r>
      <w:r w:rsidR="00BB2728">
        <w:t>)</w:t>
      </w:r>
      <w:r w:rsidR="00FB557D">
        <w:t>.</w:t>
      </w:r>
    </w:p>
    <w:p w:rsidR="00346923" w:rsidRDefault="00346923" w:rsidP="00AE4A20">
      <w:pPr>
        <w:spacing w:line="480" w:lineRule="auto"/>
      </w:pPr>
    </w:p>
    <w:p w:rsidR="00346923" w:rsidRDefault="00346923" w:rsidP="00AE4A20">
      <w:pPr>
        <w:spacing w:line="480" w:lineRule="auto"/>
      </w:pPr>
    </w:p>
    <w:p w:rsidR="00346923" w:rsidRDefault="00346923" w:rsidP="00AE4A20">
      <w:pPr>
        <w:spacing w:line="480" w:lineRule="auto"/>
      </w:pPr>
    </w:p>
    <w:p w:rsidR="00346923" w:rsidRDefault="00346923" w:rsidP="00AE4A20">
      <w:pPr>
        <w:spacing w:line="480" w:lineRule="auto"/>
      </w:pPr>
    </w:p>
    <w:p w:rsidR="00346923" w:rsidRDefault="00346923" w:rsidP="00AE4A20">
      <w:pPr>
        <w:spacing w:line="480" w:lineRule="auto"/>
      </w:pPr>
    </w:p>
    <w:p w:rsidR="00AE4A20" w:rsidRDefault="00AE4A20" w:rsidP="00AE4A20">
      <w:pPr>
        <w:spacing w:line="480" w:lineRule="auto"/>
      </w:pPr>
    </w:p>
    <w:p w:rsidR="00FD406F" w:rsidRDefault="00391B4C" w:rsidP="00FD406F">
      <w:pPr>
        <w:spacing w:line="480" w:lineRule="auto"/>
        <w:ind w:firstLine="0"/>
        <w:jc w:val="center"/>
      </w:pPr>
      <w:r>
        <w:rPr>
          <w:noProof/>
          <w:lang w:bidi="ar-SA"/>
        </w:rPr>
        <w:lastRenderedPageBreak/>
        <w:drawing>
          <wp:inline distT="0" distB="0" distL="0" distR="0">
            <wp:extent cx="3447288" cy="2075688"/>
            <wp:effectExtent l="0" t="0" r="0" b="0"/>
            <wp:docPr id="7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8" cstate="print"/>
                    <a:srcRect/>
                    <a:stretch>
                      <a:fillRect/>
                    </a:stretch>
                  </pic:blipFill>
                  <pic:spPr bwMode="auto">
                    <a:xfrm>
                      <a:off x="0" y="0"/>
                      <a:ext cx="3447288" cy="2075688"/>
                    </a:xfrm>
                    <a:prstGeom prst="rect">
                      <a:avLst/>
                    </a:prstGeom>
                    <a:noFill/>
                  </pic:spPr>
                </pic:pic>
              </a:graphicData>
            </a:graphic>
          </wp:inline>
        </w:drawing>
      </w:r>
    </w:p>
    <w:p w:rsidR="00391B4C" w:rsidRDefault="00FD406F" w:rsidP="00FD406F">
      <w:pPr>
        <w:spacing w:line="480" w:lineRule="auto"/>
        <w:ind w:firstLine="0"/>
        <w:jc w:val="center"/>
      </w:pPr>
      <w:r>
        <w:rPr>
          <w:noProof/>
          <w:lang w:bidi="ar-SA"/>
        </w:rPr>
        <w:drawing>
          <wp:inline distT="0" distB="0" distL="0" distR="0">
            <wp:extent cx="2304288" cy="1380744"/>
            <wp:effectExtent l="0" t="0" r="0" b="0"/>
            <wp:docPr id="7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9" cstate="print"/>
                    <a:srcRect/>
                    <a:stretch>
                      <a:fillRect/>
                    </a:stretch>
                  </pic:blipFill>
                  <pic:spPr bwMode="auto">
                    <a:xfrm>
                      <a:off x="0" y="0"/>
                      <a:ext cx="2304288" cy="1380744"/>
                    </a:xfrm>
                    <a:prstGeom prst="rect">
                      <a:avLst/>
                    </a:prstGeom>
                    <a:noFill/>
                  </pic:spPr>
                </pic:pic>
              </a:graphicData>
            </a:graphic>
          </wp:inline>
        </w:drawing>
      </w:r>
      <w:r>
        <w:rPr>
          <w:noProof/>
          <w:lang w:bidi="ar-SA"/>
        </w:rPr>
        <w:drawing>
          <wp:inline distT="0" distB="0" distL="0" distR="0">
            <wp:extent cx="2295144" cy="1380744"/>
            <wp:effectExtent l="0" t="0" r="0" b="0"/>
            <wp:docPr id="7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0" cstate="print"/>
                    <a:srcRect/>
                    <a:stretch>
                      <a:fillRect/>
                    </a:stretch>
                  </pic:blipFill>
                  <pic:spPr bwMode="auto">
                    <a:xfrm>
                      <a:off x="0" y="0"/>
                      <a:ext cx="2295144" cy="1380744"/>
                    </a:xfrm>
                    <a:prstGeom prst="rect">
                      <a:avLst/>
                    </a:prstGeom>
                    <a:noFill/>
                  </pic:spPr>
                </pic:pic>
              </a:graphicData>
            </a:graphic>
          </wp:inline>
        </w:drawing>
      </w:r>
    </w:p>
    <w:p w:rsidR="00A2467B" w:rsidRDefault="00A2467B" w:rsidP="00FD406F">
      <w:pPr>
        <w:pStyle w:val="Caption"/>
        <w:spacing w:line="480" w:lineRule="auto"/>
        <w:ind w:firstLine="0"/>
      </w:pPr>
      <w:bookmarkStart w:id="195" w:name="_Toc356801482"/>
      <w:proofErr w:type="gramStart"/>
      <w:r w:rsidRPr="004349F3">
        <w:t xml:space="preserve">Figure </w:t>
      </w:r>
      <w:fldSimple w:instr=" SEQ Figure \* ARABIC ">
        <w:r w:rsidR="00C116BB">
          <w:rPr>
            <w:noProof/>
          </w:rPr>
          <w:t>53</w:t>
        </w:r>
      </w:fldSimple>
      <w:r w:rsidRPr="004349F3">
        <w:t>.</w:t>
      </w:r>
      <w:proofErr w:type="gramEnd"/>
      <w:r>
        <w:t xml:space="preserve"> The average stress in the three principal directions for the postoperative facet subjects during flexion-extension.</w:t>
      </w:r>
      <w:bookmarkEnd w:id="195"/>
    </w:p>
    <w:p w:rsidR="00346923" w:rsidRDefault="00346923" w:rsidP="00346923">
      <w:pPr>
        <w:pStyle w:val="Caption"/>
        <w:spacing w:line="480" w:lineRule="auto"/>
        <w:ind w:firstLine="0"/>
      </w:pPr>
    </w:p>
    <w:p w:rsidR="00346923" w:rsidRPr="00346923" w:rsidRDefault="00BB2728" w:rsidP="00BB2728">
      <w:pPr>
        <w:ind w:firstLine="0"/>
        <w:jc w:val="center"/>
      </w:pPr>
      <w:r>
        <w:rPr>
          <w:noProof/>
          <w:lang w:bidi="ar-SA"/>
        </w:rPr>
        <w:drawing>
          <wp:inline distT="0" distB="0" distL="0" distR="0">
            <wp:extent cx="3860800" cy="2019300"/>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PoFaFE.jpg"/>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60800" cy="2019300"/>
                    </a:xfrm>
                    <a:prstGeom prst="rect">
                      <a:avLst/>
                    </a:prstGeom>
                  </pic:spPr>
                </pic:pic>
              </a:graphicData>
            </a:graphic>
          </wp:inline>
        </w:drawing>
      </w:r>
    </w:p>
    <w:p w:rsidR="00346923" w:rsidRPr="00670D94" w:rsidRDefault="00346923" w:rsidP="00346923">
      <w:pPr>
        <w:pStyle w:val="Caption"/>
        <w:spacing w:line="480" w:lineRule="auto"/>
        <w:ind w:firstLine="0"/>
      </w:pPr>
      <w:bookmarkStart w:id="196" w:name="_Toc356801483"/>
      <w:proofErr w:type="gramStart"/>
      <w:r w:rsidRPr="004349F3">
        <w:t xml:space="preserve">Figure </w:t>
      </w:r>
      <w:fldSimple w:instr=" SEQ Figure \* ARABIC ">
        <w:r w:rsidR="00C116BB">
          <w:rPr>
            <w:noProof/>
          </w:rPr>
          <w:t>54</w:t>
        </w:r>
      </w:fldSimple>
      <w:r w:rsidRPr="004349F3">
        <w:t>.</w:t>
      </w:r>
      <w:proofErr w:type="gramEnd"/>
      <w:r>
        <w:t xml:space="preserve"> Stress profile for a p</w:t>
      </w:r>
      <w:r w:rsidR="00BB2728">
        <w:t>ostoperative facet</w:t>
      </w:r>
      <w:r>
        <w:t xml:space="preserve"> subject at a single level during the flexion-extension activity.</w:t>
      </w:r>
      <w:bookmarkEnd w:id="196"/>
    </w:p>
    <w:p w:rsidR="00346923" w:rsidRPr="00346923" w:rsidRDefault="00346923" w:rsidP="00346923">
      <w:pPr>
        <w:ind w:firstLine="0"/>
      </w:pPr>
    </w:p>
    <w:p w:rsidR="00C87E5E" w:rsidRDefault="00095AE2" w:rsidP="00FD406F">
      <w:pPr>
        <w:spacing w:line="480" w:lineRule="auto"/>
      </w:pPr>
      <w:r>
        <w:lastRenderedPageBreak/>
        <w:t xml:space="preserve">The final group was the postoperative disc replacement subjects which again was a rather small group. Nonetheless looking at the normal stress the subjects had some levels return to a somewhat normal stress path from maximum flexion to maximum extension. </w:t>
      </w:r>
      <w:r w:rsidR="00FD406F">
        <w:t>The normal stresses were -0.65 ± 0.</w:t>
      </w:r>
      <w:r w:rsidR="00AE4A20">
        <w:t>92</w:t>
      </w:r>
      <w:r w:rsidR="00FD406F">
        <w:t xml:space="preserve"> MPa at maximum flexion, -0.55 ±</w:t>
      </w:r>
      <w:r w:rsidR="00AE4A20">
        <w:t xml:space="preserve"> 0.78</w:t>
      </w:r>
      <w:r w:rsidR="00FD406F">
        <w:t xml:space="preserve"> MPa at mid flexion,</w:t>
      </w:r>
      <w:r w:rsidR="00FD406F" w:rsidRPr="00FD406F">
        <w:t xml:space="preserve"> </w:t>
      </w:r>
      <w:r w:rsidR="00FD406F">
        <w:t>-0.29 ± 0.4</w:t>
      </w:r>
      <w:r w:rsidR="00AE4A20">
        <w:t>1</w:t>
      </w:r>
      <w:r w:rsidR="00FD406F">
        <w:t xml:space="preserve"> MPa at neutral, and -0.39 </w:t>
      </w:r>
      <w:r w:rsidR="00AE4A20">
        <w:t>± 0.55 MPa at maximum extension at L1/L2. The normal stresses were -0.43 ± 0.6 MPa at maximum flexion, -0.46 ± 0.65 MPa at mid flexion,</w:t>
      </w:r>
      <w:r w:rsidR="00AE4A20" w:rsidRPr="00FD406F">
        <w:t xml:space="preserve"> </w:t>
      </w:r>
      <w:r w:rsidR="00AE4A20">
        <w:t>-0.31 ± 0.44 MPa at neutral, and -0.29 ± 0.40 MPa at maximum extension at L2/L3. The normal stresses were -0.49 ± 0.69 MPa at maximum flexion, -0.37 ± 0.53 MPa at mid flexion,</w:t>
      </w:r>
      <w:r w:rsidR="00AE4A20" w:rsidRPr="00FD406F">
        <w:t xml:space="preserve"> </w:t>
      </w:r>
      <w:r w:rsidR="00AE4A20">
        <w:t>-0.27 ± 0.39 MPa at neutral, and -0.24 ± 0.35 MPa at maximum extension at L3/L4.  Finally at L4/L5 the stresses were -0.24 ± 0.33 MPa at maximum flexion, -0.33 ± 0.46 MPa at mid flexion,</w:t>
      </w:r>
      <w:r w:rsidR="00AE4A20" w:rsidRPr="00FD406F">
        <w:t xml:space="preserve"> </w:t>
      </w:r>
      <w:r w:rsidR="00AE4A20">
        <w:t xml:space="preserve">-0.24 ± 0.34 MPa at neutral, and -0.12 ± 0.17 MPa at maximum extension </w:t>
      </w:r>
      <w:r>
        <w:t>(Fig</w:t>
      </w:r>
      <w:r w:rsidR="00A2467B">
        <w:t xml:space="preserve">. </w:t>
      </w:r>
      <w:r w:rsidR="00BB2728">
        <w:t>5</w:t>
      </w:r>
      <w:r w:rsidR="00C116BB">
        <w:t>5</w:t>
      </w:r>
      <w:r>
        <w:t xml:space="preserve">). </w:t>
      </w:r>
      <w:r w:rsidR="00911E23">
        <w:t>The disc stress profiles showed similar abnormal stress locations as in the other surgical subjects</w:t>
      </w:r>
      <w:r w:rsidR="00513765">
        <w:t xml:space="preserve"> with no signs of return to a more normal pattern following the surgical intervention (Fig. 5</w:t>
      </w:r>
      <w:r w:rsidR="00C116BB">
        <w:t>6</w:t>
      </w:r>
      <w:r w:rsidR="00513765">
        <w:t>)</w:t>
      </w:r>
      <w:r w:rsidR="00911E23">
        <w:t>.</w:t>
      </w:r>
      <w:r w:rsidR="00513765">
        <w:t xml:space="preserve"> </w:t>
      </w:r>
    </w:p>
    <w:p w:rsidR="00513765" w:rsidRDefault="00513765" w:rsidP="00FD406F">
      <w:pPr>
        <w:spacing w:line="480" w:lineRule="auto"/>
      </w:pPr>
    </w:p>
    <w:p w:rsidR="00513765" w:rsidRDefault="00513765" w:rsidP="00FD406F">
      <w:pPr>
        <w:spacing w:line="480" w:lineRule="auto"/>
      </w:pPr>
    </w:p>
    <w:p w:rsidR="00513765" w:rsidRDefault="00513765" w:rsidP="00FD406F">
      <w:pPr>
        <w:spacing w:line="480" w:lineRule="auto"/>
      </w:pPr>
    </w:p>
    <w:p w:rsidR="00513765" w:rsidRDefault="00513765" w:rsidP="00FD406F">
      <w:pPr>
        <w:spacing w:line="480" w:lineRule="auto"/>
      </w:pPr>
    </w:p>
    <w:p w:rsidR="00FD406F" w:rsidRDefault="00391B4C" w:rsidP="00FD406F">
      <w:pPr>
        <w:spacing w:line="480" w:lineRule="auto"/>
        <w:ind w:firstLine="0"/>
        <w:jc w:val="center"/>
        <w:rPr>
          <w:noProof/>
          <w:lang w:bidi="ar-SA"/>
        </w:rPr>
      </w:pPr>
      <w:r>
        <w:rPr>
          <w:noProof/>
          <w:lang w:bidi="ar-SA"/>
        </w:rPr>
        <w:lastRenderedPageBreak/>
        <w:drawing>
          <wp:inline distT="0" distB="0" distL="0" distR="0">
            <wp:extent cx="3446145" cy="2074545"/>
            <wp:effectExtent l="19050" t="0" r="1905" b="0"/>
            <wp:docPr id="74"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2" cstate="print"/>
                    <a:srcRect/>
                    <a:stretch>
                      <a:fillRect/>
                    </a:stretch>
                  </pic:blipFill>
                  <pic:spPr bwMode="auto">
                    <a:xfrm>
                      <a:off x="0" y="0"/>
                      <a:ext cx="3446145" cy="2074545"/>
                    </a:xfrm>
                    <a:prstGeom prst="rect">
                      <a:avLst/>
                    </a:prstGeom>
                    <a:noFill/>
                  </pic:spPr>
                </pic:pic>
              </a:graphicData>
            </a:graphic>
          </wp:inline>
        </w:drawing>
      </w:r>
    </w:p>
    <w:p w:rsidR="00391B4C" w:rsidRDefault="00391B4C" w:rsidP="00FD406F">
      <w:pPr>
        <w:spacing w:line="480" w:lineRule="auto"/>
        <w:ind w:firstLine="0"/>
        <w:jc w:val="center"/>
      </w:pPr>
      <w:r>
        <w:rPr>
          <w:noProof/>
          <w:lang w:bidi="ar-SA"/>
        </w:rPr>
        <w:drawing>
          <wp:inline distT="0" distB="0" distL="0" distR="0">
            <wp:extent cx="2304288" cy="1380744"/>
            <wp:effectExtent l="0" t="0" r="0" b="0"/>
            <wp:docPr id="75"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3" cstate="print"/>
                    <a:srcRect/>
                    <a:stretch>
                      <a:fillRect/>
                    </a:stretch>
                  </pic:blipFill>
                  <pic:spPr bwMode="auto">
                    <a:xfrm>
                      <a:off x="0" y="0"/>
                      <a:ext cx="2304288" cy="1380744"/>
                    </a:xfrm>
                    <a:prstGeom prst="rect">
                      <a:avLst/>
                    </a:prstGeom>
                    <a:noFill/>
                  </pic:spPr>
                </pic:pic>
              </a:graphicData>
            </a:graphic>
          </wp:inline>
        </w:drawing>
      </w:r>
      <w:r>
        <w:rPr>
          <w:noProof/>
          <w:lang w:bidi="ar-SA"/>
        </w:rPr>
        <w:drawing>
          <wp:inline distT="0" distB="0" distL="0" distR="0">
            <wp:extent cx="2295144" cy="1380744"/>
            <wp:effectExtent l="0" t="0" r="0" b="0"/>
            <wp:docPr id="76"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4" cstate="print"/>
                    <a:srcRect/>
                    <a:stretch>
                      <a:fillRect/>
                    </a:stretch>
                  </pic:blipFill>
                  <pic:spPr bwMode="auto">
                    <a:xfrm>
                      <a:off x="0" y="0"/>
                      <a:ext cx="2295144" cy="1380744"/>
                    </a:xfrm>
                    <a:prstGeom prst="rect">
                      <a:avLst/>
                    </a:prstGeom>
                    <a:noFill/>
                  </pic:spPr>
                </pic:pic>
              </a:graphicData>
            </a:graphic>
          </wp:inline>
        </w:drawing>
      </w:r>
    </w:p>
    <w:p w:rsidR="00A2467B" w:rsidRDefault="00A2467B" w:rsidP="00513765">
      <w:pPr>
        <w:pStyle w:val="Caption"/>
        <w:spacing w:line="480" w:lineRule="auto"/>
        <w:ind w:firstLine="0"/>
      </w:pPr>
      <w:bookmarkStart w:id="197" w:name="_Toc356801484"/>
      <w:proofErr w:type="gramStart"/>
      <w:r w:rsidRPr="004349F3">
        <w:t xml:space="preserve">Figure </w:t>
      </w:r>
      <w:fldSimple w:instr=" SEQ Figure \* ARABIC ">
        <w:r w:rsidR="00C116BB">
          <w:rPr>
            <w:noProof/>
          </w:rPr>
          <w:t>55</w:t>
        </w:r>
      </w:fldSimple>
      <w:r w:rsidRPr="004349F3">
        <w:t>.</w:t>
      </w:r>
      <w:proofErr w:type="gramEnd"/>
      <w:r>
        <w:t xml:space="preserve"> The average stress in the three principal directions for the postoperative disc subjects during flexion-extension.</w:t>
      </w:r>
      <w:bookmarkEnd w:id="197"/>
    </w:p>
    <w:p w:rsidR="00513765" w:rsidRDefault="00513765" w:rsidP="00513765"/>
    <w:p w:rsidR="00513765" w:rsidRPr="00513765" w:rsidRDefault="00513765" w:rsidP="00513765">
      <w:pPr>
        <w:ind w:firstLine="0"/>
        <w:jc w:val="center"/>
      </w:pPr>
      <w:r>
        <w:rPr>
          <w:noProof/>
          <w:lang w:bidi="ar-SA"/>
        </w:rPr>
        <w:drawing>
          <wp:inline distT="0" distB="0" distL="0" distR="0">
            <wp:extent cx="3860800" cy="2019300"/>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PoDFE.jpg"/>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60800" cy="2019300"/>
                    </a:xfrm>
                    <a:prstGeom prst="rect">
                      <a:avLst/>
                    </a:prstGeom>
                  </pic:spPr>
                </pic:pic>
              </a:graphicData>
            </a:graphic>
          </wp:inline>
        </w:drawing>
      </w:r>
    </w:p>
    <w:p w:rsidR="00BB2728" w:rsidRPr="00670D94" w:rsidRDefault="00BB2728" w:rsidP="00513765">
      <w:pPr>
        <w:pStyle w:val="Caption"/>
        <w:spacing w:line="480" w:lineRule="auto"/>
        <w:ind w:firstLine="0"/>
      </w:pPr>
      <w:bookmarkStart w:id="198" w:name="_Toc356801485"/>
      <w:proofErr w:type="gramStart"/>
      <w:r w:rsidRPr="004349F3">
        <w:t xml:space="preserve">Figure </w:t>
      </w:r>
      <w:fldSimple w:instr=" SEQ Figure \* ARABIC ">
        <w:r w:rsidR="00C116BB">
          <w:rPr>
            <w:noProof/>
          </w:rPr>
          <w:t>56</w:t>
        </w:r>
      </w:fldSimple>
      <w:r w:rsidRPr="004349F3">
        <w:t>.</w:t>
      </w:r>
      <w:proofErr w:type="gramEnd"/>
      <w:r>
        <w:t xml:space="preserve"> Stress profile for a preoperative fusion subject at a single level during the flexion-extension activity.</w:t>
      </w:r>
      <w:bookmarkEnd w:id="198"/>
    </w:p>
    <w:p w:rsidR="00AE4A20" w:rsidRDefault="00AE4A20" w:rsidP="00BB2728">
      <w:pPr>
        <w:ind w:firstLine="0"/>
      </w:pPr>
    </w:p>
    <w:p w:rsidR="00AE4A20" w:rsidRPr="00AE4A20" w:rsidRDefault="00AE4A20" w:rsidP="00AE4A20"/>
    <w:p w:rsidR="00DC2A5E" w:rsidRDefault="00DC2A5E" w:rsidP="00EE6A3C">
      <w:pPr>
        <w:pStyle w:val="Heading4"/>
        <w:numPr>
          <w:ilvl w:val="3"/>
          <w:numId w:val="12"/>
        </w:numPr>
        <w:spacing w:line="480" w:lineRule="auto"/>
      </w:pPr>
      <w:bookmarkStart w:id="199" w:name="_Toc356565945"/>
      <w:r>
        <w:lastRenderedPageBreak/>
        <w:t>Axial Rotation</w:t>
      </w:r>
      <w:bookmarkEnd w:id="199"/>
    </w:p>
    <w:p w:rsidR="00FF3722" w:rsidRDefault="00FF3722" w:rsidP="00FF3722">
      <w:pPr>
        <w:pStyle w:val="ListParagraph"/>
        <w:spacing w:line="480" w:lineRule="auto"/>
        <w:ind w:left="0" w:firstLine="0"/>
      </w:pPr>
      <w:r>
        <w:tab/>
      </w:r>
      <w:r w:rsidR="00935C54">
        <w:t>In the normal group t</w:t>
      </w:r>
      <w:r>
        <w:t>h</w:t>
      </w:r>
      <w:r w:rsidR="00DE5F14">
        <w:t>e</w:t>
      </w:r>
      <w:r>
        <w:t xml:space="preserve"> normal stress tends to get less compressive as the subject travels from neutral to maximum left or right. The L4/L5 spinal unit is the only spinal unit which increases stress when moving from neutral. </w:t>
      </w:r>
      <w:r w:rsidR="00DE5F14">
        <w:t xml:space="preserve">The stress at maximum left was -0.33 ± 0.25 MPa at L1/L2, -0.43 ± 0.15 MPa at L2/L3, -0.32 ± 0.28 MPa at L3/L4, and -0.62 ± 0.18 MPa at L4/L5. </w:t>
      </w:r>
      <w:r w:rsidR="00817F3F">
        <w:t xml:space="preserve">The stress at neutral was -0.44 ± 0.25 MPa at L1/L2, -0.62 ± 0.16 MPa at L2/L3, -0.52 ± 0.32 MPa at L3/L4, and -0.58 ± 0.2 MPa at L4/L5. </w:t>
      </w:r>
      <w:r w:rsidR="00DE5F14">
        <w:t xml:space="preserve">The stress at maximum right was -0.29 ± 0.26 MPa at L1/L2, -0.41 ± 0.19 MPa at L2/L3, -0.31 ± 0.28 MPa at L3/L4, and -0.66 ± 0.18 MPa at L4/L5 </w:t>
      </w:r>
      <w:r>
        <w:t>(Fig</w:t>
      </w:r>
      <w:r w:rsidR="00A2467B">
        <w:t>.</w:t>
      </w:r>
      <w:r>
        <w:t xml:space="preserve"> </w:t>
      </w:r>
      <w:r w:rsidR="001227C4">
        <w:t>5</w:t>
      </w:r>
      <w:r w:rsidR="00C116BB">
        <w:t>7</w:t>
      </w:r>
      <w:r>
        <w:t xml:space="preserve">). </w:t>
      </w:r>
      <w:r w:rsidR="00DE5F14">
        <w:t xml:space="preserve">The decrease from neutral to maximum left and right is believed to the stress offloaded to the facets while the increase seemed to be a posterior compression at L4/L5. </w:t>
      </w:r>
      <w:r>
        <w:t xml:space="preserve">From the visualized </w:t>
      </w:r>
      <w:r w:rsidR="00DE5F14">
        <w:t xml:space="preserve">normal </w:t>
      </w:r>
      <w:r>
        <w:t>magnitude stress profiles it can be seen that the healthy subjects stress profile stays relatively equal during the motion</w:t>
      </w:r>
      <w:r w:rsidR="001227C4">
        <w:t xml:space="preserve"> for this subject; however given the complex motion for some of the subjects, the normal stresses are not always equal</w:t>
      </w:r>
      <w:r>
        <w:t xml:space="preserve">. </w:t>
      </w:r>
      <w:r w:rsidR="00DE5F14">
        <w:t xml:space="preserve">While the axial stresses in both the X and Z direction </w:t>
      </w:r>
      <w:r w:rsidR="00500585">
        <w:t xml:space="preserve">had </w:t>
      </w:r>
      <w:r w:rsidR="00DE5F14">
        <w:t>mirror</w:t>
      </w:r>
      <w:r w:rsidR="00500585">
        <w:t>ed</w:t>
      </w:r>
      <w:r w:rsidR="00DE5F14">
        <w:t xml:space="preserve"> stress</w:t>
      </w:r>
      <w:r w:rsidR="00500585">
        <w:t>es</w:t>
      </w:r>
      <w:r w:rsidR="00DE5F14">
        <w:t xml:space="preserve"> at the </w:t>
      </w:r>
      <w:r w:rsidR="001227C4">
        <w:t xml:space="preserve">opposite </w:t>
      </w:r>
      <w:r w:rsidR="00DE5F14">
        <w:t>maximum</w:t>
      </w:r>
      <w:r w:rsidR="00500585">
        <w:t>s</w:t>
      </w:r>
      <w:r w:rsidR="001227C4">
        <w:t xml:space="preserve"> (Fig. 5</w:t>
      </w:r>
      <w:r w:rsidR="00C116BB">
        <w:t>8</w:t>
      </w:r>
      <w:r w:rsidR="001227C4">
        <w:t xml:space="preserve">). </w:t>
      </w:r>
    </w:p>
    <w:p w:rsidR="001227C4" w:rsidRDefault="001227C4" w:rsidP="00FF3722">
      <w:pPr>
        <w:pStyle w:val="ListParagraph"/>
        <w:spacing w:line="480" w:lineRule="auto"/>
        <w:ind w:left="0" w:firstLine="0"/>
      </w:pPr>
    </w:p>
    <w:p w:rsidR="001227C4" w:rsidRDefault="001227C4" w:rsidP="00FF3722">
      <w:pPr>
        <w:pStyle w:val="ListParagraph"/>
        <w:spacing w:line="480" w:lineRule="auto"/>
        <w:ind w:left="0" w:firstLine="0"/>
      </w:pPr>
    </w:p>
    <w:p w:rsidR="001227C4" w:rsidRDefault="001227C4" w:rsidP="00FF3722">
      <w:pPr>
        <w:pStyle w:val="ListParagraph"/>
        <w:spacing w:line="480" w:lineRule="auto"/>
        <w:ind w:left="0" w:firstLine="0"/>
      </w:pPr>
    </w:p>
    <w:p w:rsidR="001227C4" w:rsidRDefault="001227C4" w:rsidP="00FF3722">
      <w:pPr>
        <w:pStyle w:val="ListParagraph"/>
        <w:spacing w:line="480" w:lineRule="auto"/>
        <w:ind w:left="0" w:firstLine="0"/>
      </w:pPr>
    </w:p>
    <w:p w:rsidR="001227C4" w:rsidRDefault="001227C4" w:rsidP="00FF3722">
      <w:pPr>
        <w:pStyle w:val="ListParagraph"/>
        <w:spacing w:line="480" w:lineRule="auto"/>
        <w:ind w:left="0" w:firstLine="0"/>
      </w:pPr>
    </w:p>
    <w:p w:rsidR="00DE5F14" w:rsidRDefault="00DE5F14" w:rsidP="00DE5F14">
      <w:pPr>
        <w:pStyle w:val="ListParagraph"/>
        <w:spacing w:line="480" w:lineRule="auto"/>
        <w:ind w:left="0" w:firstLine="0"/>
      </w:pPr>
    </w:p>
    <w:p w:rsidR="00DE5F14" w:rsidRDefault="00F81636" w:rsidP="00DE5F14">
      <w:pPr>
        <w:spacing w:line="480" w:lineRule="auto"/>
        <w:ind w:firstLine="0"/>
        <w:jc w:val="center"/>
        <w:rPr>
          <w:noProof/>
          <w:lang w:bidi="ar-SA"/>
        </w:rPr>
      </w:pPr>
      <w:r>
        <w:rPr>
          <w:noProof/>
          <w:lang w:bidi="ar-SA"/>
        </w:rPr>
        <w:lastRenderedPageBreak/>
        <w:drawing>
          <wp:inline distT="0" distB="0" distL="0" distR="0">
            <wp:extent cx="3447288" cy="2066544"/>
            <wp:effectExtent l="0" t="0" r="0" b="0"/>
            <wp:docPr id="7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6" cstate="print"/>
                    <a:srcRect/>
                    <a:stretch>
                      <a:fillRect/>
                    </a:stretch>
                  </pic:blipFill>
                  <pic:spPr bwMode="auto">
                    <a:xfrm>
                      <a:off x="0" y="0"/>
                      <a:ext cx="3447288" cy="2066544"/>
                    </a:xfrm>
                    <a:prstGeom prst="rect">
                      <a:avLst/>
                    </a:prstGeom>
                    <a:noFill/>
                  </pic:spPr>
                </pic:pic>
              </a:graphicData>
            </a:graphic>
          </wp:inline>
        </w:drawing>
      </w:r>
    </w:p>
    <w:p w:rsidR="001D4174" w:rsidRDefault="00F81636" w:rsidP="00DE5F14">
      <w:pPr>
        <w:spacing w:line="480" w:lineRule="auto"/>
        <w:ind w:firstLine="0"/>
        <w:jc w:val="center"/>
      </w:pPr>
      <w:r>
        <w:rPr>
          <w:noProof/>
          <w:lang w:bidi="ar-SA"/>
        </w:rPr>
        <w:drawing>
          <wp:inline distT="0" distB="0" distL="0" distR="0">
            <wp:extent cx="2286000" cy="1380744"/>
            <wp:effectExtent l="0" t="0" r="0" b="0"/>
            <wp:docPr id="78"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7" cstate="print"/>
                    <a:srcRect/>
                    <a:stretch>
                      <a:fillRect/>
                    </a:stretch>
                  </pic:blipFill>
                  <pic:spPr bwMode="auto">
                    <a:xfrm>
                      <a:off x="0" y="0"/>
                      <a:ext cx="2286000" cy="1380744"/>
                    </a:xfrm>
                    <a:prstGeom prst="rect">
                      <a:avLst/>
                    </a:prstGeom>
                    <a:noFill/>
                  </pic:spPr>
                </pic:pic>
              </a:graphicData>
            </a:graphic>
          </wp:inline>
        </w:drawing>
      </w:r>
      <w:r>
        <w:rPr>
          <w:noProof/>
          <w:lang w:bidi="ar-SA"/>
        </w:rPr>
        <w:drawing>
          <wp:inline distT="0" distB="0" distL="0" distR="0">
            <wp:extent cx="2295144" cy="1380744"/>
            <wp:effectExtent l="0" t="0" r="0" b="0"/>
            <wp:docPr id="80"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8" cstate="print"/>
                    <a:srcRect/>
                    <a:stretch>
                      <a:fillRect/>
                    </a:stretch>
                  </pic:blipFill>
                  <pic:spPr bwMode="auto">
                    <a:xfrm>
                      <a:off x="0" y="0"/>
                      <a:ext cx="2295144" cy="1380744"/>
                    </a:xfrm>
                    <a:prstGeom prst="rect">
                      <a:avLst/>
                    </a:prstGeom>
                    <a:noFill/>
                  </pic:spPr>
                </pic:pic>
              </a:graphicData>
            </a:graphic>
          </wp:inline>
        </w:drawing>
      </w:r>
    </w:p>
    <w:p w:rsidR="00A2467B" w:rsidRDefault="00A2467B" w:rsidP="00DE5F14">
      <w:pPr>
        <w:pStyle w:val="Caption"/>
        <w:spacing w:line="480" w:lineRule="auto"/>
        <w:ind w:firstLine="0"/>
      </w:pPr>
      <w:bookmarkStart w:id="200" w:name="_Toc356801486"/>
      <w:proofErr w:type="gramStart"/>
      <w:r w:rsidRPr="004349F3">
        <w:t xml:space="preserve">Figure </w:t>
      </w:r>
      <w:fldSimple w:instr=" SEQ Figure \* ARABIC ">
        <w:r w:rsidR="00C116BB">
          <w:rPr>
            <w:noProof/>
          </w:rPr>
          <w:t>57</w:t>
        </w:r>
      </w:fldSimple>
      <w:r w:rsidRPr="004349F3">
        <w:t>.</w:t>
      </w:r>
      <w:proofErr w:type="gramEnd"/>
      <w:r>
        <w:t xml:space="preserve"> </w:t>
      </w:r>
      <w:proofErr w:type="gramStart"/>
      <w:r>
        <w:t>The average stress in the three principal directions for the healthy subjects during axial rotation.</w:t>
      </w:r>
      <w:bookmarkEnd w:id="200"/>
      <w:proofErr w:type="gramEnd"/>
    </w:p>
    <w:p w:rsidR="001227C4" w:rsidRPr="001227C4" w:rsidRDefault="001227C4" w:rsidP="001227C4"/>
    <w:p w:rsidR="00DE5F14" w:rsidRDefault="00DE5F14" w:rsidP="00DE5F14">
      <w:pPr>
        <w:ind w:firstLine="0"/>
        <w:jc w:val="center"/>
      </w:pPr>
      <w:r>
        <w:rPr>
          <w:noProof/>
          <w:lang w:bidi="ar-SA"/>
        </w:rPr>
        <w:drawing>
          <wp:inline distT="0" distB="0" distL="0" distR="0">
            <wp:extent cx="3860800" cy="2019300"/>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HAR.jpg"/>
                    <pic:cNvPicPr/>
                  </pic:nvPicPr>
                  <pic:blipFill>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60800" cy="2019300"/>
                    </a:xfrm>
                    <a:prstGeom prst="rect">
                      <a:avLst/>
                    </a:prstGeom>
                  </pic:spPr>
                </pic:pic>
              </a:graphicData>
            </a:graphic>
          </wp:inline>
        </w:drawing>
      </w:r>
    </w:p>
    <w:p w:rsidR="00DE5F14" w:rsidRPr="00670D94" w:rsidRDefault="00DE5F14" w:rsidP="00DE5F14">
      <w:pPr>
        <w:pStyle w:val="Caption"/>
        <w:spacing w:line="480" w:lineRule="auto"/>
        <w:ind w:firstLine="0"/>
      </w:pPr>
      <w:bookmarkStart w:id="201" w:name="_Toc356801487"/>
      <w:proofErr w:type="gramStart"/>
      <w:r w:rsidRPr="004349F3">
        <w:t xml:space="preserve">Figure </w:t>
      </w:r>
      <w:fldSimple w:instr=" SEQ Figure \* ARABIC ">
        <w:r w:rsidR="00C116BB">
          <w:rPr>
            <w:noProof/>
          </w:rPr>
          <w:t>58</w:t>
        </w:r>
      </w:fldSimple>
      <w:r w:rsidRPr="004349F3">
        <w:t>.</w:t>
      </w:r>
      <w:proofErr w:type="gramEnd"/>
      <w:r>
        <w:t xml:space="preserve"> Stress profile for a healthy subject at a single level during the axial rotation activity.</w:t>
      </w:r>
      <w:bookmarkEnd w:id="201"/>
    </w:p>
    <w:p w:rsidR="00DE5F14" w:rsidRPr="00DE5F14" w:rsidRDefault="00DE5F14" w:rsidP="00DE5F14"/>
    <w:p w:rsidR="006C33C7" w:rsidRDefault="006C33C7" w:rsidP="00FF3722">
      <w:pPr>
        <w:spacing w:line="480" w:lineRule="auto"/>
        <w:ind w:firstLine="0"/>
      </w:pPr>
    </w:p>
    <w:p w:rsidR="006C33C7" w:rsidRDefault="001227C4" w:rsidP="00817F3F">
      <w:pPr>
        <w:spacing w:line="480" w:lineRule="auto"/>
      </w:pPr>
      <w:r>
        <w:lastRenderedPageBreak/>
        <w:t>T</w:t>
      </w:r>
      <w:r w:rsidR="006B781A">
        <w:t>he low back pain group for the axial rotation activity had all levels decrease in stress from neutral to maximum left and maximum right</w:t>
      </w:r>
      <w:r w:rsidR="00817F3F">
        <w:t xml:space="preserve">. The stress at maximum left was -0.44 ± 0.25 MPa at L1/L2, -0.52 ± 0.23 MPa at L2/L3, -0.41 ± 0.18 MPa at L3/L4, and -0.83 ± 0.28 MPa at L4/L5. The stress at neutral was -0.57 ± 0.26 MPa at L1/L2, -0.76 ± 0.36 MPa at L2/L3, -0.57 ± 0.13 MPa at L3/L4, and     -1.01 ± 0.55 MPa at L4/L5. The stress at maximum right was -0.38 ± 0.23 MPa at L1/L2, -0.51 ± 0.24 MPa at L2/L3, -0.47 ± 0.2 MPa at L3/L4, and -0.87 ± 0.36 MPa at L4/L5 </w:t>
      </w:r>
      <w:r w:rsidR="006B781A">
        <w:t>(Fig</w:t>
      </w:r>
      <w:r w:rsidR="00A2467B">
        <w:t xml:space="preserve">. </w:t>
      </w:r>
      <w:r w:rsidR="00817F3F">
        <w:t>5</w:t>
      </w:r>
      <w:r w:rsidR="00C116BB">
        <w:t>9</w:t>
      </w:r>
      <w:r w:rsidR="006B781A">
        <w:t xml:space="preserve">). </w:t>
      </w:r>
      <w:r w:rsidR="00935C54">
        <w:t xml:space="preserve">This </w:t>
      </w:r>
      <w:r w:rsidR="007E1229">
        <w:t>decreasing stress at the maximum left and right seems to be the result that in some subjects the outer portions of the disc went into tension lowering the overall average stress in the disc</w:t>
      </w:r>
      <w:r w:rsidR="00817F3F">
        <w:t xml:space="preserve"> as well as offloading the stress to the facets</w:t>
      </w:r>
      <w:r w:rsidR="007E1229">
        <w:t xml:space="preserve">. </w:t>
      </w:r>
      <w:r w:rsidR="00817F3F">
        <w:t xml:space="preserve">The sample subject in Figure </w:t>
      </w:r>
      <w:r w:rsidR="00C116BB">
        <w:t>60</w:t>
      </w:r>
      <w:r w:rsidR="00817F3F">
        <w:t xml:space="preserve"> </w:t>
      </w:r>
      <w:r w:rsidR="00871DA2">
        <w:t>had some mirroring of axial stresses between the maximums. The normal stress at maximum left showed the signs of lateral motion and maximum right showed the tension that occurs in some of the anterior portions of the discs.</w:t>
      </w:r>
    </w:p>
    <w:p w:rsidR="00871DA2" w:rsidRDefault="00871DA2" w:rsidP="00817F3F">
      <w:pPr>
        <w:spacing w:line="480" w:lineRule="auto"/>
      </w:pPr>
    </w:p>
    <w:p w:rsidR="00871DA2" w:rsidRDefault="00871DA2" w:rsidP="00817F3F">
      <w:pPr>
        <w:spacing w:line="480" w:lineRule="auto"/>
      </w:pPr>
    </w:p>
    <w:p w:rsidR="00871DA2" w:rsidRDefault="00871DA2" w:rsidP="00817F3F">
      <w:pPr>
        <w:spacing w:line="480" w:lineRule="auto"/>
      </w:pPr>
    </w:p>
    <w:p w:rsidR="00871DA2" w:rsidRDefault="00871DA2" w:rsidP="00817F3F">
      <w:pPr>
        <w:spacing w:line="480" w:lineRule="auto"/>
      </w:pPr>
    </w:p>
    <w:p w:rsidR="006C33C7" w:rsidRDefault="006C33C7" w:rsidP="00FF3722">
      <w:pPr>
        <w:spacing w:line="480" w:lineRule="auto"/>
        <w:ind w:firstLine="0"/>
      </w:pPr>
    </w:p>
    <w:p w:rsidR="00817F3F" w:rsidRDefault="00F81636" w:rsidP="00817F3F">
      <w:pPr>
        <w:spacing w:line="480" w:lineRule="auto"/>
        <w:ind w:firstLine="0"/>
        <w:jc w:val="center"/>
        <w:rPr>
          <w:noProof/>
          <w:lang w:bidi="ar-SA"/>
        </w:rPr>
      </w:pPr>
      <w:r>
        <w:rPr>
          <w:noProof/>
          <w:lang w:bidi="ar-SA"/>
        </w:rPr>
        <w:lastRenderedPageBreak/>
        <w:drawing>
          <wp:inline distT="0" distB="0" distL="0" distR="0">
            <wp:extent cx="3447288" cy="2066544"/>
            <wp:effectExtent l="0" t="0" r="0" b="0"/>
            <wp:docPr id="8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0" cstate="print"/>
                    <a:srcRect/>
                    <a:stretch>
                      <a:fillRect/>
                    </a:stretch>
                  </pic:blipFill>
                  <pic:spPr bwMode="auto">
                    <a:xfrm>
                      <a:off x="0" y="0"/>
                      <a:ext cx="3447288" cy="2066544"/>
                    </a:xfrm>
                    <a:prstGeom prst="rect">
                      <a:avLst/>
                    </a:prstGeom>
                    <a:noFill/>
                  </pic:spPr>
                </pic:pic>
              </a:graphicData>
            </a:graphic>
          </wp:inline>
        </w:drawing>
      </w:r>
    </w:p>
    <w:p w:rsidR="0019212F" w:rsidRDefault="00F81636" w:rsidP="00817F3F">
      <w:pPr>
        <w:spacing w:line="480" w:lineRule="auto"/>
        <w:ind w:firstLine="0"/>
        <w:jc w:val="center"/>
      </w:pPr>
      <w:r>
        <w:rPr>
          <w:noProof/>
          <w:lang w:bidi="ar-SA"/>
        </w:rPr>
        <w:drawing>
          <wp:inline distT="0" distB="0" distL="0" distR="0">
            <wp:extent cx="2286000" cy="1380744"/>
            <wp:effectExtent l="0" t="0" r="0" b="0"/>
            <wp:docPr id="82"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1" cstate="print"/>
                    <a:srcRect/>
                    <a:stretch>
                      <a:fillRect/>
                    </a:stretch>
                  </pic:blipFill>
                  <pic:spPr bwMode="auto">
                    <a:xfrm>
                      <a:off x="0" y="0"/>
                      <a:ext cx="2286000" cy="1380744"/>
                    </a:xfrm>
                    <a:prstGeom prst="rect">
                      <a:avLst/>
                    </a:prstGeom>
                    <a:noFill/>
                  </pic:spPr>
                </pic:pic>
              </a:graphicData>
            </a:graphic>
          </wp:inline>
        </w:drawing>
      </w:r>
      <w:r>
        <w:rPr>
          <w:noProof/>
          <w:lang w:bidi="ar-SA"/>
        </w:rPr>
        <w:drawing>
          <wp:inline distT="0" distB="0" distL="0" distR="0">
            <wp:extent cx="2295144" cy="1380744"/>
            <wp:effectExtent l="0" t="0" r="0" b="0"/>
            <wp:docPr id="83"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2" cstate="print"/>
                    <a:srcRect/>
                    <a:stretch>
                      <a:fillRect/>
                    </a:stretch>
                  </pic:blipFill>
                  <pic:spPr bwMode="auto">
                    <a:xfrm>
                      <a:off x="0" y="0"/>
                      <a:ext cx="2295144" cy="1380744"/>
                    </a:xfrm>
                    <a:prstGeom prst="rect">
                      <a:avLst/>
                    </a:prstGeom>
                    <a:noFill/>
                  </pic:spPr>
                </pic:pic>
              </a:graphicData>
            </a:graphic>
          </wp:inline>
        </w:drawing>
      </w:r>
    </w:p>
    <w:p w:rsidR="00A2467B" w:rsidRDefault="00A2467B" w:rsidP="00817F3F">
      <w:pPr>
        <w:pStyle w:val="Caption"/>
        <w:spacing w:line="480" w:lineRule="auto"/>
        <w:ind w:firstLine="0"/>
      </w:pPr>
      <w:bookmarkStart w:id="202" w:name="_Toc356801488"/>
      <w:proofErr w:type="gramStart"/>
      <w:r w:rsidRPr="004349F3">
        <w:t xml:space="preserve">Figure </w:t>
      </w:r>
      <w:fldSimple w:instr=" SEQ Figure \* ARABIC ">
        <w:r w:rsidR="00C116BB">
          <w:rPr>
            <w:noProof/>
          </w:rPr>
          <w:t>59</w:t>
        </w:r>
      </w:fldSimple>
      <w:r w:rsidRPr="004349F3">
        <w:t>.</w:t>
      </w:r>
      <w:proofErr w:type="gramEnd"/>
      <w:r>
        <w:t xml:space="preserve"> The average stress in the three principal directions for the low back pain subjects during axial rotation.</w:t>
      </w:r>
      <w:bookmarkEnd w:id="202"/>
    </w:p>
    <w:p w:rsidR="00871DA2" w:rsidRDefault="00871DA2" w:rsidP="00871DA2"/>
    <w:p w:rsidR="00871DA2" w:rsidRDefault="00871DA2" w:rsidP="00871DA2">
      <w:pPr>
        <w:ind w:firstLine="0"/>
        <w:jc w:val="center"/>
      </w:pPr>
      <w:r>
        <w:rPr>
          <w:noProof/>
          <w:lang w:bidi="ar-SA"/>
        </w:rPr>
        <w:drawing>
          <wp:inline distT="0" distB="0" distL="0" distR="0">
            <wp:extent cx="3860800" cy="2019300"/>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LBPAR.jpg"/>
                    <pic:cNvPicPr/>
                  </pic:nvPicPr>
                  <pic:blipFill>
                    <a:blip r:embed="rId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60800" cy="2019300"/>
                    </a:xfrm>
                    <a:prstGeom prst="rect">
                      <a:avLst/>
                    </a:prstGeom>
                  </pic:spPr>
                </pic:pic>
              </a:graphicData>
            </a:graphic>
          </wp:inline>
        </w:drawing>
      </w:r>
    </w:p>
    <w:p w:rsidR="00871DA2" w:rsidRPr="00670D94" w:rsidRDefault="00871DA2" w:rsidP="00871DA2">
      <w:pPr>
        <w:pStyle w:val="Caption"/>
        <w:spacing w:line="480" w:lineRule="auto"/>
        <w:ind w:firstLine="0"/>
      </w:pPr>
      <w:bookmarkStart w:id="203" w:name="_Toc356801489"/>
      <w:proofErr w:type="gramStart"/>
      <w:r w:rsidRPr="004349F3">
        <w:t xml:space="preserve">Figure </w:t>
      </w:r>
      <w:fldSimple w:instr=" SEQ Figure \* ARABIC ">
        <w:r w:rsidR="00C116BB">
          <w:rPr>
            <w:noProof/>
          </w:rPr>
          <w:t>60</w:t>
        </w:r>
      </w:fldSimple>
      <w:r w:rsidRPr="004349F3">
        <w:t>.</w:t>
      </w:r>
      <w:proofErr w:type="gramEnd"/>
      <w:r>
        <w:t xml:space="preserve"> Stress profile for a low back pain subject at a single level during the axial rotation activity.</w:t>
      </w:r>
      <w:bookmarkEnd w:id="203"/>
    </w:p>
    <w:p w:rsidR="00871DA2" w:rsidRPr="00871DA2" w:rsidRDefault="00871DA2" w:rsidP="00871DA2">
      <w:pPr>
        <w:ind w:firstLine="0"/>
      </w:pPr>
    </w:p>
    <w:p w:rsidR="006C33C7" w:rsidRDefault="006C33C7" w:rsidP="007E1229">
      <w:pPr>
        <w:spacing w:line="480" w:lineRule="auto"/>
        <w:ind w:firstLine="0"/>
      </w:pPr>
    </w:p>
    <w:p w:rsidR="007E1229" w:rsidRDefault="007E1229" w:rsidP="00871DA2">
      <w:pPr>
        <w:spacing w:line="480" w:lineRule="auto"/>
      </w:pPr>
      <w:r>
        <w:lastRenderedPageBreak/>
        <w:t xml:space="preserve">The degenerative </w:t>
      </w:r>
      <w:r w:rsidR="00886102">
        <w:t>groups’</w:t>
      </w:r>
      <w:r>
        <w:t xml:space="preserve"> normal stresses also follow a similar average stress path as the low pain back group with decreasing stress from neutral to the two maximums. The rate of change from neutral at L1/L2, L3/L4, and L4/L5 to maximum is not as much as the low back pain group though</w:t>
      </w:r>
      <w:r w:rsidR="00E54078">
        <w:t>. The stress at L1/L2 was -0.64 ± 0.35 MPa at maximum left, -0.68 ± 0.39 MPa at neutral, and -0.58 ± 0.31 MPa at maximum right.  The stress at L2/L3 was -0.67 ± 0.12 MPa at maximum left, -0.95 ± 0.38 MPa at neutral, and -0.69 ± 0.33 MPa at maximum right.</w:t>
      </w:r>
      <w:r w:rsidR="00E54078" w:rsidRPr="00E54078">
        <w:t xml:space="preserve"> </w:t>
      </w:r>
      <w:r w:rsidR="00E54078">
        <w:t>The stress at L3/L4 was -0.52 ± 0.19 MPa at maximum left, -0.57 ± 0.39 MPa at neutral, and -0.43 ± 0.28 MPa at maximum right.  The stress at L4/L5 was -0.7 ± 0.31 MPa at maximum left, -0.77 ± 0.2 MPa at neutral, and -0.66 ± 0.26</w:t>
      </w:r>
      <w:r w:rsidR="000066E1">
        <w:t xml:space="preserve"> </w:t>
      </w:r>
      <w:r w:rsidR="00E54078">
        <w:t xml:space="preserve">MPa at maximum right </w:t>
      </w:r>
      <w:r>
        <w:t>(Fig</w:t>
      </w:r>
      <w:r w:rsidR="00A2467B">
        <w:t>.</w:t>
      </w:r>
      <w:r>
        <w:t xml:space="preserve"> </w:t>
      </w:r>
      <w:r w:rsidR="00C116BB">
        <w:t>61</w:t>
      </w:r>
      <w:r>
        <w:t>).</w:t>
      </w:r>
      <w:r w:rsidR="00E54078">
        <w:t xml:space="preserve"> </w:t>
      </w:r>
      <w:r w:rsidR="0019212F">
        <w:t xml:space="preserve"> </w:t>
      </w:r>
      <w:r w:rsidR="00E54078">
        <w:t xml:space="preserve">The sample subject in Figure 60 is shows that the axial stresses no longer mirror </w:t>
      </w:r>
      <w:r w:rsidR="008D6799">
        <w:t>between the maximums. The normal stresses show similar results to the low back pain subjects (Fig. 6</w:t>
      </w:r>
      <w:r w:rsidR="00C116BB">
        <w:t>2</w:t>
      </w:r>
      <w:r w:rsidR="008D6799">
        <w:t>).</w:t>
      </w:r>
    </w:p>
    <w:p w:rsidR="00886102" w:rsidRDefault="00886102" w:rsidP="007E1229">
      <w:pPr>
        <w:spacing w:line="480" w:lineRule="auto"/>
        <w:ind w:firstLine="0"/>
      </w:pPr>
    </w:p>
    <w:p w:rsidR="00886102" w:rsidRDefault="00886102" w:rsidP="007E1229">
      <w:pPr>
        <w:spacing w:line="480" w:lineRule="auto"/>
        <w:ind w:firstLine="0"/>
      </w:pPr>
    </w:p>
    <w:p w:rsidR="00886102" w:rsidRDefault="00886102" w:rsidP="007E1229">
      <w:pPr>
        <w:spacing w:line="480" w:lineRule="auto"/>
        <w:ind w:firstLine="0"/>
      </w:pPr>
    </w:p>
    <w:p w:rsidR="00E54078" w:rsidRDefault="00E54078" w:rsidP="007E1229">
      <w:pPr>
        <w:spacing w:line="480" w:lineRule="auto"/>
        <w:ind w:firstLine="0"/>
      </w:pPr>
    </w:p>
    <w:p w:rsidR="00E54078" w:rsidRDefault="00E54078" w:rsidP="007E1229">
      <w:pPr>
        <w:spacing w:line="480" w:lineRule="auto"/>
        <w:ind w:firstLine="0"/>
      </w:pPr>
    </w:p>
    <w:p w:rsidR="00E54078" w:rsidRDefault="00E54078" w:rsidP="007E1229">
      <w:pPr>
        <w:spacing w:line="480" w:lineRule="auto"/>
        <w:ind w:firstLine="0"/>
      </w:pPr>
    </w:p>
    <w:p w:rsidR="00E54078" w:rsidRDefault="00F81636" w:rsidP="00A2467B">
      <w:pPr>
        <w:spacing w:line="480" w:lineRule="auto"/>
        <w:ind w:firstLine="0"/>
        <w:jc w:val="center"/>
      </w:pPr>
      <w:r>
        <w:rPr>
          <w:noProof/>
          <w:lang w:bidi="ar-SA"/>
        </w:rPr>
        <w:lastRenderedPageBreak/>
        <w:drawing>
          <wp:inline distT="0" distB="0" distL="0" distR="0">
            <wp:extent cx="3447288" cy="2066544"/>
            <wp:effectExtent l="0" t="0" r="0" b="0"/>
            <wp:docPr id="8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4" cstate="print"/>
                    <a:srcRect/>
                    <a:stretch>
                      <a:fillRect/>
                    </a:stretch>
                  </pic:blipFill>
                  <pic:spPr bwMode="auto">
                    <a:xfrm>
                      <a:off x="0" y="0"/>
                      <a:ext cx="3447288" cy="2066544"/>
                    </a:xfrm>
                    <a:prstGeom prst="rect">
                      <a:avLst/>
                    </a:prstGeom>
                    <a:noFill/>
                  </pic:spPr>
                </pic:pic>
              </a:graphicData>
            </a:graphic>
          </wp:inline>
        </w:drawing>
      </w:r>
    </w:p>
    <w:p w:rsidR="0022486B" w:rsidRDefault="00E54078" w:rsidP="00A2467B">
      <w:pPr>
        <w:spacing w:line="480" w:lineRule="auto"/>
        <w:ind w:firstLine="0"/>
        <w:jc w:val="center"/>
      </w:pPr>
      <w:r>
        <w:rPr>
          <w:noProof/>
          <w:lang w:bidi="ar-SA"/>
        </w:rPr>
        <w:drawing>
          <wp:inline distT="0" distB="0" distL="0" distR="0">
            <wp:extent cx="2286000" cy="1380744"/>
            <wp:effectExtent l="0" t="0" r="0" b="0"/>
            <wp:docPr id="85"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5" cstate="print"/>
                    <a:srcRect/>
                    <a:stretch>
                      <a:fillRect/>
                    </a:stretch>
                  </pic:blipFill>
                  <pic:spPr bwMode="auto">
                    <a:xfrm>
                      <a:off x="0" y="0"/>
                      <a:ext cx="2286000" cy="1380744"/>
                    </a:xfrm>
                    <a:prstGeom prst="rect">
                      <a:avLst/>
                    </a:prstGeom>
                    <a:noFill/>
                  </pic:spPr>
                </pic:pic>
              </a:graphicData>
            </a:graphic>
          </wp:inline>
        </w:drawing>
      </w:r>
      <w:r w:rsidR="00F81636">
        <w:rPr>
          <w:noProof/>
          <w:lang w:bidi="ar-SA"/>
        </w:rPr>
        <w:drawing>
          <wp:inline distT="0" distB="0" distL="0" distR="0">
            <wp:extent cx="2295144" cy="1380744"/>
            <wp:effectExtent l="0" t="0" r="0" b="0"/>
            <wp:docPr id="86"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6" cstate="print"/>
                    <a:srcRect/>
                    <a:stretch>
                      <a:fillRect/>
                    </a:stretch>
                  </pic:blipFill>
                  <pic:spPr bwMode="auto">
                    <a:xfrm>
                      <a:off x="0" y="0"/>
                      <a:ext cx="2295144" cy="1380744"/>
                    </a:xfrm>
                    <a:prstGeom prst="rect">
                      <a:avLst/>
                    </a:prstGeom>
                    <a:noFill/>
                  </pic:spPr>
                </pic:pic>
              </a:graphicData>
            </a:graphic>
          </wp:inline>
        </w:drawing>
      </w:r>
    </w:p>
    <w:p w:rsidR="00A2467B" w:rsidRDefault="00A2467B" w:rsidP="00A2467B">
      <w:pPr>
        <w:pStyle w:val="Caption"/>
        <w:spacing w:line="480" w:lineRule="auto"/>
        <w:ind w:firstLine="0"/>
      </w:pPr>
      <w:bookmarkStart w:id="204" w:name="_Toc356801490"/>
      <w:proofErr w:type="gramStart"/>
      <w:r w:rsidRPr="004349F3">
        <w:t xml:space="preserve">Figure </w:t>
      </w:r>
      <w:fldSimple w:instr=" SEQ Figure \* ARABIC ">
        <w:r w:rsidR="00C116BB">
          <w:rPr>
            <w:noProof/>
          </w:rPr>
          <w:t>61</w:t>
        </w:r>
      </w:fldSimple>
      <w:r w:rsidRPr="004349F3">
        <w:t>.</w:t>
      </w:r>
      <w:proofErr w:type="gramEnd"/>
      <w:r>
        <w:t xml:space="preserve"> </w:t>
      </w:r>
      <w:proofErr w:type="gramStart"/>
      <w:r>
        <w:t>The average stress in the three principal directions for the degenerative subjects during axial rotation.</w:t>
      </w:r>
      <w:bookmarkEnd w:id="204"/>
      <w:proofErr w:type="gramEnd"/>
    </w:p>
    <w:p w:rsidR="00E54078" w:rsidRPr="00E54078" w:rsidRDefault="00E54078" w:rsidP="00E54078"/>
    <w:p w:rsidR="00886102" w:rsidRDefault="00E54078" w:rsidP="00E54078">
      <w:pPr>
        <w:spacing w:line="480" w:lineRule="auto"/>
        <w:ind w:firstLine="0"/>
        <w:jc w:val="center"/>
      </w:pPr>
      <w:r>
        <w:rPr>
          <w:noProof/>
          <w:lang w:bidi="ar-SA"/>
        </w:rPr>
        <w:drawing>
          <wp:inline distT="0" distB="0" distL="0" distR="0">
            <wp:extent cx="3860800" cy="2019300"/>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DAR.jpg"/>
                    <pic:cNvPicPr/>
                  </pic:nvPicPr>
                  <pic:blipFill>
                    <a:blip r:embed="rId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60800" cy="2019300"/>
                    </a:xfrm>
                    <a:prstGeom prst="rect">
                      <a:avLst/>
                    </a:prstGeom>
                  </pic:spPr>
                </pic:pic>
              </a:graphicData>
            </a:graphic>
          </wp:inline>
        </w:drawing>
      </w:r>
    </w:p>
    <w:p w:rsidR="00E54078" w:rsidRPr="00670D94" w:rsidRDefault="00E54078" w:rsidP="00E54078">
      <w:pPr>
        <w:pStyle w:val="Caption"/>
        <w:spacing w:line="480" w:lineRule="auto"/>
        <w:ind w:firstLine="0"/>
      </w:pPr>
      <w:bookmarkStart w:id="205" w:name="_Toc356801491"/>
      <w:proofErr w:type="gramStart"/>
      <w:r w:rsidRPr="004349F3">
        <w:t xml:space="preserve">Figure </w:t>
      </w:r>
      <w:fldSimple w:instr=" SEQ Figure \* ARABIC ">
        <w:r w:rsidR="00C116BB">
          <w:rPr>
            <w:noProof/>
          </w:rPr>
          <w:t>62</w:t>
        </w:r>
      </w:fldSimple>
      <w:r w:rsidRPr="004349F3">
        <w:t>.</w:t>
      </w:r>
      <w:proofErr w:type="gramEnd"/>
      <w:r>
        <w:t xml:space="preserve"> Stress profile for a </w:t>
      </w:r>
      <w:r w:rsidR="00D66BD1">
        <w:t>degenerative</w:t>
      </w:r>
      <w:r>
        <w:t xml:space="preserve"> subject at a single level during the axial rotation activity.</w:t>
      </w:r>
      <w:bookmarkEnd w:id="205"/>
    </w:p>
    <w:p w:rsidR="00886102" w:rsidRDefault="00886102" w:rsidP="00C01E09">
      <w:pPr>
        <w:spacing w:line="480" w:lineRule="auto"/>
        <w:ind w:firstLine="0"/>
      </w:pPr>
    </w:p>
    <w:p w:rsidR="00D66BD1" w:rsidRDefault="00177340" w:rsidP="006E6084">
      <w:pPr>
        <w:spacing w:line="480" w:lineRule="auto"/>
      </w:pPr>
      <w:r>
        <w:lastRenderedPageBreak/>
        <w:t>The preoperative fusion subjects had increased stress at all levels from neutral to maximum left and right</w:t>
      </w:r>
      <w:r w:rsidR="006E6084">
        <w:t xml:space="preserve"> except the L3/L4 spinal unit which followed with the more normal path of decreasing stress</w:t>
      </w:r>
      <w:r>
        <w:t xml:space="preserve">. </w:t>
      </w:r>
      <w:r w:rsidR="006E6084">
        <w:t xml:space="preserve">The stress at maximum left was -1.09 ± 0.6 MPa at L1/L2, </w:t>
      </w:r>
      <w:r w:rsidR="000066E1">
        <w:t xml:space="preserve">-0.94 ± 0.73 MPa at L2/L3, </w:t>
      </w:r>
      <w:r w:rsidR="006E6084">
        <w:t>-0.66 ± 0.43 MPa at L3/L4, and -1.52 ± 0.57 MPa at L4/L5. The stress at neutral was -0.71 ± 0.45 MPa at L1/L2, -0.82 ± 0.7 MPa at L2/L3, -0.81 ± 0.71 MPa at L3/L4, and -1.25 ± 1.5 MPa at L4/L5. The stress at maximum right was -1.89 ± 0.62 MPa at L1/L2, -0.86 ± 0.56 MPa at L2/L3, -0.51 ± 0.41 MPa at L3/L4, and -1.37 ± 0.58 MPa at L4/L5 (Fig. 6</w:t>
      </w:r>
      <w:r w:rsidR="00C116BB">
        <w:t>3</w:t>
      </w:r>
      <w:r w:rsidR="006E6084">
        <w:t xml:space="preserve">). </w:t>
      </w:r>
      <w:r>
        <w:t>The individual subject discs show that the increase in stress follows with the increase in the out-of-plane motion of the compressive motions. Subjects show both compressive stresses from lateral bending and flexion during the axial rotation activity</w:t>
      </w:r>
      <w:r w:rsidR="006E6084">
        <w:t>. The preoperative group was also the first group to have subjects under a more constant stress at the maximums causing the disc to not have a chance to rest (Fig</w:t>
      </w:r>
      <w:r w:rsidR="005C6B86">
        <w:t>.</w:t>
      </w:r>
      <w:r w:rsidR="006E6084">
        <w:t xml:space="preserve"> 6</w:t>
      </w:r>
      <w:r w:rsidR="00C116BB">
        <w:t>4</w:t>
      </w:r>
      <w:r w:rsidR="006E6084">
        <w:t>)</w:t>
      </w:r>
      <w:r>
        <w:t xml:space="preserve">. </w:t>
      </w:r>
    </w:p>
    <w:p w:rsidR="006E6084" w:rsidRDefault="006E6084" w:rsidP="006E6084">
      <w:pPr>
        <w:spacing w:line="480" w:lineRule="auto"/>
      </w:pPr>
    </w:p>
    <w:p w:rsidR="006E6084" w:rsidRDefault="006E6084" w:rsidP="006E6084">
      <w:pPr>
        <w:spacing w:line="480" w:lineRule="auto"/>
      </w:pPr>
    </w:p>
    <w:p w:rsidR="006E6084" w:rsidRDefault="006E6084" w:rsidP="006E6084">
      <w:pPr>
        <w:spacing w:line="480" w:lineRule="auto"/>
      </w:pPr>
    </w:p>
    <w:p w:rsidR="006E6084" w:rsidRDefault="006E6084" w:rsidP="006E6084">
      <w:pPr>
        <w:spacing w:line="480" w:lineRule="auto"/>
      </w:pPr>
    </w:p>
    <w:p w:rsidR="00650AE6" w:rsidRDefault="00F81636" w:rsidP="00A2467B">
      <w:pPr>
        <w:spacing w:line="480" w:lineRule="auto"/>
        <w:ind w:firstLine="0"/>
        <w:jc w:val="center"/>
      </w:pPr>
      <w:r>
        <w:rPr>
          <w:noProof/>
          <w:lang w:bidi="ar-SA"/>
        </w:rPr>
        <w:lastRenderedPageBreak/>
        <w:drawing>
          <wp:inline distT="0" distB="0" distL="0" distR="0">
            <wp:extent cx="3438144" cy="2066544"/>
            <wp:effectExtent l="0" t="0" r="0" b="0"/>
            <wp:docPr id="87"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8" cstate="print"/>
                    <a:srcRect/>
                    <a:stretch>
                      <a:fillRect/>
                    </a:stretch>
                  </pic:blipFill>
                  <pic:spPr bwMode="auto">
                    <a:xfrm>
                      <a:off x="0" y="0"/>
                      <a:ext cx="3438144" cy="2066544"/>
                    </a:xfrm>
                    <a:prstGeom prst="rect">
                      <a:avLst/>
                    </a:prstGeom>
                    <a:noFill/>
                  </pic:spPr>
                </pic:pic>
              </a:graphicData>
            </a:graphic>
          </wp:inline>
        </w:drawing>
      </w:r>
    </w:p>
    <w:p w:rsidR="0022486B" w:rsidRDefault="00650AE6" w:rsidP="00A2467B">
      <w:pPr>
        <w:spacing w:line="480" w:lineRule="auto"/>
        <w:ind w:firstLine="0"/>
        <w:jc w:val="center"/>
      </w:pPr>
      <w:r>
        <w:rPr>
          <w:noProof/>
          <w:lang w:bidi="ar-SA"/>
        </w:rPr>
        <w:drawing>
          <wp:inline distT="0" distB="0" distL="0" distR="0">
            <wp:extent cx="2295144" cy="1380744"/>
            <wp:effectExtent l="0" t="0" r="0" b="0"/>
            <wp:docPr id="89"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9" cstate="print"/>
                    <a:srcRect/>
                    <a:stretch>
                      <a:fillRect/>
                    </a:stretch>
                  </pic:blipFill>
                  <pic:spPr bwMode="auto">
                    <a:xfrm>
                      <a:off x="0" y="0"/>
                      <a:ext cx="2295144" cy="1380744"/>
                    </a:xfrm>
                    <a:prstGeom prst="rect">
                      <a:avLst/>
                    </a:prstGeom>
                    <a:noFill/>
                  </pic:spPr>
                </pic:pic>
              </a:graphicData>
            </a:graphic>
          </wp:inline>
        </w:drawing>
      </w:r>
      <w:r w:rsidR="00F81636">
        <w:rPr>
          <w:noProof/>
          <w:lang w:bidi="ar-SA"/>
        </w:rPr>
        <w:drawing>
          <wp:inline distT="0" distB="0" distL="0" distR="0">
            <wp:extent cx="2295144" cy="1380744"/>
            <wp:effectExtent l="0" t="0" r="0" b="0"/>
            <wp:docPr id="90"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0" cstate="print"/>
                    <a:srcRect/>
                    <a:stretch>
                      <a:fillRect/>
                    </a:stretch>
                  </pic:blipFill>
                  <pic:spPr bwMode="auto">
                    <a:xfrm>
                      <a:off x="0" y="0"/>
                      <a:ext cx="2295144" cy="1380744"/>
                    </a:xfrm>
                    <a:prstGeom prst="rect">
                      <a:avLst/>
                    </a:prstGeom>
                    <a:noFill/>
                  </pic:spPr>
                </pic:pic>
              </a:graphicData>
            </a:graphic>
          </wp:inline>
        </w:drawing>
      </w:r>
    </w:p>
    <w:p w:rsidR="00A2467B" w:rsidRDefault="00A2467B" w:rsidP="00A2467B">
      <w:pPr>
        <w:pStyle w:val="Caption"/>
        <w:spacing w:line="480" w:lineRule="auto"/>
        <w:ind w:firstLine="0"/>
      </w:pPr>
      <w:bookmarkStart w:id="206" w:name="_Toc356801492"/>
      <w:proofErr w:type="gramStart"/>
      <w:r w:rsidRPr="004349F3">
        <w:t xml:space="preserve">Figure </w:t>
      </w:r>
      <w:fldSimple w:instr=" SEQ Figure \* ARABIC ">
        <w:r w:rsidR="00C116BB">
          <w:rPr>
            <w:noProof/>
          </w:rPr>
          <w:t>63</w:t>
        </w:r>
      </w:fldSimple>
      <w:r w:rsidRPr="004349F3">
        <w:t>.</w:t>
      </w:r>
      <w:proofErr w:type="gramEnd"/>
      <w:r>
        <w:t xml:space="preserve"> The average stress in the three principal directions for the preoperative fusion subjects during axial rotation.</w:t>
      </w:r>
      <w:bookmarkEnd w:id="206"/>
    </w:p>
    <w:p w:rsidR="00D66BD1" w:rsidRDefault="00D66BD1" w:rsidP="00D66BD1"/>
    <w:p w:rsidR="00D66BD1" w:rsidRDefault="00D66BD1" w:rsidP="00D66BD1">
      <w:pPr>
        <w:ind w:firstLine="0"/>
        <w:jc w:val="center"/>
      </w:pPr>
      <w:r>
        <w:rPr>
          <w:noProof/>
          <w:lang w:bidi="ar-SA"/>
        </w:rPr>
        <w:drawing>
          <wp:inline distT="0" distB="0" distL="0" distR="0">
            <wp:extent cx="3860800" cy="2019300"/>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PrFuAR.jpg"/>
                    <pic:cNvPicPr/>
                  </pic:nvPicPr>
                  <pic:blipFill>
                    <a:blip r:embed="rId1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60800" cy="2019300"/>
                    </a:xfrm>
                    <a:prstGeom prst="rect">
                      <a:avLst/>
                    </a:prstGeom>
                  </pic:spPr>
                </pic:pic>
              </a:graphicData>
            </a:graphic>
          </wp:inline>
        </w:drawing>
      </w:r>
    </w:p>
    <w:p w:rsidR="00D66BD1" w:rsidRPr="00670D94" w:rsidRDefault="00D66BD1" w:rsidP="006E6084">
      <w:pPr>
        <w:pStyle w:val="Caption"/>
        <w:spacing w:line="480" w:lineRule="auto"/>
        <w:ind w:firstLine="0"/>
      </w:pPr>
      <w:bookmarkStart w:id="207" w:name="_Toc356801493"/>
      <w:proofErr w:type="gramStart"/>
      <w:r w:rsidRPr="004349F3">
        <w:t xml:space="preserve">Figure </w:t>
      </w:r>
      <w:fldSimple w:instr=" SEQ Figure \* ARABIC ">
        <w:r w:rsidR="00C116BB">
          <w:rPr>
            <w:noProof/>
          </w:rPr>
          <w:t>64</w:t>
        </w:r>
      </w:fldSimple>
      <w:r w:rsidRPr="004349F3">
        <w:t>.</w:t>
      </w:r>
      <w:proofErr w:type="gramEnd"/>
      <w:r>
        <w:t xml:space="preserve"> Stress profile for a preoperative fusion subject at a single level during the axial rotation activity.</w:t>
      </w:r>
      <w:bookmarkEnd w:id="207"/>
    </w:p>
    <w:p w:rsidR="006E6084" w:rsidRDefault="006E6084" w:rsidP="006E6084">
      <w:pPr>
        <w:spacing w:line="480" w:lineRule="auto"/>
      </w:pPr>
    </w:p>
    <w:p w:rsidR="0022486B" w:rsidRDefault="00282137" w:rsidP="006E6084">
      <w:pPr>
        <w:spacing w:line="480" w:lineRule="auto"/>
      </w:pPr>
      <w:r>
        <w:lastRenderedPageBreak/>
        <w:t xml:space="preserve">Postoperatively the fusion group </w:t>
      </w:r>
      <w:r w:rsidR="007A5E73">
        <w:t xml:space="preserve">experiences relatively no change at L2/L3 and L3/L4 spinal unit for the </w:t>
      </w:r>
      <w:r w:rsidR="00A050F4">
        <w:t xml:space="preserve">normal </w:t>
      </w:r>
      <w:r w:rsidR="007A5E73">
        <w:t xml:space="preserve">average stress. </w:t>
      </w:r>
      <w:r w:rsidR="00A050F4">
        <w:t xml:space="preserve">The stresses at these levels were -0.65 ± 0.31 MPa and -0.72 ± 0.47 MPa at maximum left, -0.73 ± 0.33 MPa and -0.68 ± 0.34 MPa at neutral, and -0.71± 0.38 MPa and -0.7 ± 0.4 MPa at maximum right respectively. </w:t>
      </w:r>
      <w:r w:rsidR="007A5E73">
        <w:t xml:space="preserve">L4/L5 returned to a more normal pattern with </w:t>
      </w:r>
      <w:r w:rsidR="00A050F4">
        <w:t xml:space="preserve">normal </w:t>
      </w:r>
      <w:r w:rsidR="007A5E73">
        <w:t>stress decreasing toward the maximums</w:t>
      </w:r>
      <w:r w:rsidR="00A050F4">
        <w:t>. The stresses were -1.12</w:t>
      </w:r>
      <w:r w:rsidR="007A5E73">
        <w:t xml:space="preserve"> </w:t>
      </w:r>
      <w:r w:rsidR="00A050F4">
        <w:t xml:space="preserve">± 0.02 MPa at maximum left, -1.23 ± 0.4 MPa at neutral, and -0.93 ± 0.16 MPa at maximum right. The </w:t>
      </w:r>
      <w:r w:rsidR="007A5E73">
        <w:t xml:space="preserve">L1/L2 </w:t>
      </w:r>
      <w:r w:rsidR="00A050F4">
        <w:t xml:space="preserve">level </w:t>
      </w:r>
      <w:r w:rsidR="007A5E73">
        <w:t xml:space="preserve">kept a similar </w:t>
      </w:r>
      <w:r w:rsidR="00A050F4">
        <w:t>normal stress path</w:t>
      </w:r>
      <w:r w:rsidR="007A5E73">
        <w:t xml:space="preserve"> </w:t>
      </w:r>
      <w:r w:rsidR="00A2467B">
        <w:t xml:space="preserve">but decreased in magnitude </w:t>
      </w:r>
      <w:r w:rsidR="00A050F4">
        <w:t xml:space="preserve">from the preoperative average. The stresses were       -0.48 ± 0.31 MPa at maximum left, -0.44 ± 0.38 MPa at neutral, and -0.57 ± 0.35 MPa at maximum right </w:t>
      </w:r>
      <w:r w:rsidR="00A2467B">
        <w:t xml:space="preserve">(Fig. </w:t>
      </w:r>
      <w:r w:rsidR="00D66BD1">
        <w:t>6</w:t>
      </w:r>
      <w:r w:rsidR="00C116BB">
        <w:t>5</w:t>
      </w:r>
      <w:r w:rsidR="007A5E73">
        <w:t xml:space="preserve">). </w:t>
      </w:r>
      <w:r w:rsidR="00A050F4">
        <w:t>In Figure 6</w:t>
      </w:r>
      <w:r w:rsidR="00C116BB">
        <w:t>6</w:t>
      </w:r>
      <w:r w:rsidR="00A050F4">
        <w:t xml:space="preserve"> it can be seen that the sample subject does not return to a more loading pattern following the fusion. Furthermore, the disc loading was still more constant over the disc.</w:t>
      </w:r>
      <w:r w:rsidR="009C5A19">
        <w:t xml:space="preserve"> </w:t>
      </w:r>
      <w:r w:rsidR="00A050F4">
        <w:t xml:space="preserve"> </w:t>
      </w:r>
      <w:r w:rsidR="009C5A19">
        <w:t>Subjects had both compressive stresses from lateral bending and flexion during the axial rotation activity.</w:t>
      </w:r>
    </w:p>
    <w:p w:rsidR="00886102" w:rsidRDefault="00886102" w:rsidP="00C01E09">
      <w:pPr>
        <w:spacing w:line="480" w:lineRule="auto"/>
        <w:ind w:firstLine="0"/>
      </w:pPr>
    </w:p>
    <w:p w:rsidR="00886102" w:rsidRDefault="00886102" w:rsidP="00C01E09">
      <w:pPr>
        <w:spacing w:line="480" w:lineRule="auto"/>
        <w:ind w:firstLine="0"/>
      </w:pPr>
    </w:p>
    <w:p w:rsidR="00DE120A" w:rsidRDefault="00DE120A" w:rsidP="00C01E09">
      <w:pPr>
        <w:spacing w:line="480" w:lineRule="auto"/>
        <w:ind w:firstLine="0"/>
      </w:pPr>
    </w:p>
    <w:p w:rsidR="00DE120A" w:rsidRDefault="00DE120A" w:rsidP="00C01E09">
      <w:pPr>
        <w:spacing w:line="480" w:lineRule="auto"/>
        <w:ind w:firstLine="0"/>
      </w:pPr>
    </w:p>
    <w:p w:rsidR="00DE120A" w:rsidRDefault="00DE120A" w:rsidP="00C01E09">
      <w:pPr>
        <w:spacing w:line="480" w:lineRule="auto"/>
        <w:ind w:firstLine="0"/>
      </w:pPr>
    </w:p>
    <w:p w:rsidR="00DE120A" w:rsidRDefault="00DE120A" w:rsidP="00C01E09">
      <w:pPr>
        <w:spacing w:line="480" w:lineRule="auto"/>
        <w:ind w:firstLine="0"/>
      </w:pPr>
    </w:p>
    <w:p w:rsidR="00DE120A" w:rsidRDefault="00DE120A" w:rsidP="00C01E09">
      <w:pPr>
        <w:spacing w:line="480" w:lineRule="auto"/>
        <w:ind w:firstLine="0"/>
      </w:pPr>
    </w:p>
    <w:p w:rsidR="00D66BD1" w:rsidRDefault="00F81636" w:rsidP="00A2467B">
      <w:pPr>
        <w:spacing w:line="480" w:lineRule="auto"/>
        <w:ind w:firstLine="0"/>
        <w:jc w:val="center"/>
        <w:rPr>
          <w:noProof/>
          <w:lang w:bidi="ar-SA"/>
        </w:rPr>
      </w:pPr>
      <w:r>
        <w:rPr>
          <w:noProof/>
          <w:lang w:bidi="ar-SA"/>
        </w:rPr>
        <w:lastRenderedPageBreak/>
        <w:drawing>
          <wp:inline distT="0" distB="0" distL="0" distR="0">
            <wp:extent cx="3438144" cy="2066544"/>
            <wp:effectExtent l="0" t="0" r="0" b="0"/>
            <wp:docPr id="91"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2" cstate="print"/>
                    <a:srcRect/>
                    <a:stretch>
                      <a:fillRect/>
                    </a:stretch>
                  </pic:blipFill>
                  <pic:spPr bwMode="auto">
                    <a:xfrm>
                      <a:off x="0" y="0"/>
                      <a:ext cx="3438144" cy="2066544"/>
                    </a:xfrm>
                    <a:prstGeom prst="rect">
                      <a:avLst/>
                    </a:prstGeom>
                    <a:noFill/>
                  </pic:spPr>
                </pic:pic>
              </a:graphicData>
            </a:graphic>
          </wp:inline>
        </w:drawing>
      </w:r>
    </w:p>
    <w:p w:rsidR="00F81636" w:rsidRDefault="00F81636" w:rsidP="00A2467B">
      <w:pPr>
        <w:spacing w:line="480" w:lineRule="auto"/>
        <w:ind w:firstLine="0"/>
        <w:jc w:val="center"/>
      </w:pPr>
      <w:r>
        <w:rPr>
          <w:noProof/>
          <w:lang w:bidi="ar-SA"/>
        </w:rPr>
        <w:drawing>
          <wp:inline distT="0" distB="0" distL="0" distR="0">
            <wp:extent cx="2295144" cy="1380744"/>
            <wp:effectExtent l="0" t="0" r="0" b="0"/>
            <wp:docPr id="92"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3" cstate="print"/>
                    <a:srcRect/>
                    <a:stretch>
                      <a:fillRect/>
                    </a:stretch>
                  </pic:blipFill>
                  <pic:spPr bwMode="auto">
                    <a:xfrm>
                      <a:off x="0" y="0"/>
                      <a:ext cx="2295144" cy="1380744"/>
                    </a:xfrm>
                    <a:prstGeom prst="rect">
                      <a:avLst/>
                    </a:prstGeom>
                    <a:noFill/>
                  </pic:spPr>
                </pic:pic>
              </a:graphicData>
            </a:graphic>
          </wp:inline>
        </w:drawing>
      </w:r>
      <w:r>
        <w:rPr>
          <w:noProof/>
          <w:lang w:bidi="ar-SA"/>
        </w:rPr>
        <w:drawing>
          <wp:inline distT="0" distB="0" distL="0" distR="0">
            <wp:extent cx="2295144" cy="1380744"/>
            <wp:effectExtent l="0" t="0" r="0" b="0"/>
            <wp:docPr id="93"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4" cstate="print"/>
                    <a:srcRect/>
                    <a:stretch>
                      <a:fillRect/>
                    </a:stretch>
                  </pic:blipFill>
                  <pic:spPr bwMode="auto">
                    <a:xfrm>
                      <a:off x="0" y="0"/>
                      <a:ext cx="2295144" cy="1380744"/>
                    </a:xfrm>
                    <a:prstGeom prst="rect">
                      <a:avLst/>
                    </a:prstGeom>
                    <a:noFill/>
                  </pic:spPr>
                </pic:pic>
              </a:graphicData>
            </a:graphic>
          </wp:inline>
        </w:drawing>
      </w:r>
    </w:p>
    <w:p w:rsidR="00A2467B" w:rsidRDefault="00A2467B" w:rsidP="00A2467B">
      <w:pPr>
        <w:pStyle w:val="Caption"/>
        <w:spacing w:line="480" w:lineRule="auto"/>
        <w:ind w:firstLine="0"/>
      </w:pPr>
      <w:bookmarkStart w:id="208" w:name="_Toc356801494"/>
      <w:proofErr w:type="gramStart"/>
      <w:r w:rsidRPr="004349F3">
        <w:t xml:space="preserve">Figure </w:t>
      </w:r>
      <w:fldSimple w:instr=" SEQ Figure \* ARABIC ">
        <w:r w:rsidR="00C116BB">
          <w:rPr>
            <w:noProof/>
          </w:rPr>
          <w:t>65</w:t>
        </w:r>
      </w:fldSimple>
      <w:r w:rsidRPr="004349F3">
        <w:t>.</w:t>
      </w:r>
      <w:proofErr w:type="gramEnd"/>
      <w:r>
        <w:t xml:space="preserve"> The average stress in the three principal directions for the postoperative fusion subjects during axial rotation.</w:t>
      </w:r>
      <w:bookmarkEnd w:id="208"/>
    </w:p>
    <w:p w:rsidR="00D66BD1" w:rsidRDefault="00D66BD1" w:rsidP="00D66BD1">
      <w:pPr>
        <w:pStyle w:val="Caption"/>
        <w:spacing w:line="480" w:lineRule="auto"/>
        <w:ind w:firstLine="0"/>
      </w:pPr>
    </w:p>
    <w:p w:rsidR="00D66BD1" w:rsidRDefault="00D66BD1" w:rsidP="00D66BD1">
      <w:pPr>
        <w:pStyle w:val="Caption"/>
        <w:spacing w:line="480" w:lineRule="auto"/>
        <w:ind w:firstLine="0"/>
      </w:pPr>
      <w:r>
        <w:rPr>
          <w:noProof/>
          <w:lang w:bidi="ar-SA"/>
        </w:rPr>
        <w:drawing>
          <wp:inline distT="0" distB="0" distL="0" distR="0">
            <wp:extent cx="3860800" cy="20193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oFuAR.jpg"/>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60800" cy="2019300"/>
                    </a:xfrm>
                    <a:prstGeom prst="rect">
                      <a:avLst/>
                    </a:prstGeom>
                  </pic:spPr>
                </pic:pic>
              </a:graphicData>
            </a:graphic>
          </wp:inline>
        </w:drawing>
      </w:r>
    </w:p>
    <w:p w:rsidR="00D66BD1" w:rsidRPr="00670D94" w:rsidRDefault="00D66BD1" w:rsidP="00D66BD1">
      <w:pPr>
        <w:pStyle w:val="Caption"/>
        <w:spacing w:line="480" w:lineRule="auto"/>
        <w:ind w:firstLine="0"/>
      </w:pPr>
      <w:bookmarkStart w:id="209" w:name="_Toc356801495"/>
      <w:proofErr w:type="gramStart"/>
      <w:r w:rsidRPr="004349F3">
        <w:t xml:space="preserve">Figure </w:t>
      </w:r>
      <w:fldSimple w:instr=" SEQ Figure \* ARABIC ">
        <w:r w:rsidR="00C116BB">
          <w:rPr>
            <w:noProof/>
          </w:rPr>
          <w:t>66</w:t>
        </w:r>
      </w:fldSimple>
      <w:r w:rsidRPr="004349F3">
        <w:t>.</w:t>
      </w:r>
      <w:proofErr w:type="gramEnd"/>
      <w:r>
        <w:t xml:space="preserve"> Stress profile for a postoperative fusion subject at a single level during the axial rotation activity.</w:t>
      </w:r>
      <w:bookmarkEnd w:id="209"/>
    </w:p>
    <w:p w:rsidR="009C5A19" w:rsidRDefault="009C5A19" w:rsidP="00DE120A">
      <w:pPr>
        <w:spacing w:line="480" w:lineRule="auto"/>
      </w:pPr>
    </w:p>
    <w:p w:rsidR="0022486B" w:rsidRDefault="007A5E73" w:rsidP="00DE120A">
      <w:pPr>
        <w:spacing w:line="480" w:lineRule="auto"/>
      </w:pPr>
      <w:r>
        <w:lastRenderedPageBreak/>
        <w:t xml:space="preserve">The preoperative facet group </w:t>
      </w:r>
      <w:r w:rsidR="00E512E9">
        <w:t xml:space="preserve">was the first group to have </w:t>
      </w:r>
      <w:r w:rsidR="00E26945">
        <w:t>spinal units</w:t>
      </w:r>
      <w:r w:rsidR="00E512E9">
        <w:t xml:space="preserve">, L3/L4 and L4/L5, which had decreasing stress from neutral to one side and increasing stress from neutral to the opposite side. </w:t>
      </w:r>
      <w:r w:rsidR="009239CA">
        <w:t xml:space="preserve">The stresses at these levels were -0.22 ± 0.25 MPa and -0.46 ± 0.07 MPa at maximum left, -0.52 ± 0.01 MPa and -0.61 ± 0.12 MPa at neutral, and -0.75 ± 0.2 MPa and -0.88 ± 0.11 MPa at maximum right. </w:t>
      </w:r>
      <w:r w:rsidR="00E512E9">
        <w:t>The L2/L3 unit performed somewhat normal with decreasing stress from neutral to each side</w:t>
      </w:r>
      <w:r w:rsidR="009239CA">
        <w:t xml:space="preserve"> with stresses of -0.45 ± 0.3 MPa at maximum left, -0.57 ± 0.002 MPa at neutral, and -0.46 ± 0.11 MPa at maximum right. The </w:t>
      </w:r>
      <w:r w:rsidR="00E512E9">
        <w:t xml:space="preserve">L1/L2 </w:t>
      </w:r>
      <w:r w:rsidR="009239CA">
        <w:t xml:space="preserve">level </w:t>
      </w:r>
      <w:r w:rsidR="00E512E9">
        <w:t>performed similar to the abnormal groups increasing stress as the subject moved from neutral to either side</w:t>
      </w:r>
      <w:r w:rsidR="009239CA">
        <w:t xml:space="preserve"> with stresses of -0.71 ± 0.07 MPa at maximum left, -0.6 ± 0.002 MPa at neutral, and -0.65 ± 0.46 MPa at maximum right</w:t>
      </w:r>
      <w:r w:rsidR="00A2467B">
        <w:t xml:space="preserve"> (Fig. </w:t>
      </w:r>
      <w:r w:rsidR="00DE120A">
        <w:t>6</w:t>
      </w:r>
      <w:r w:rsidR="00C116BB">
        <w:t>7</w:t>
      </w:r>
      <w:r w:rsidR="00A2467B">
        <w:t>)</w:t>
      </w:r>
      <w:r w:rsidR="00E512E9">
        <w:t xml:space="preserve">. The </w:t>
      </w:r>
      <w:r w:rsidR="00DE120A">
        <w:t>group’s</w:t>
      </w:r>
      <w:r w:rsidR="00E512E9">
        <w:t xml:space="preserve"> individual disc stress profiles </w:t>
      </w:r>
      <w:r w:rsidR="009239CA">
        <w:t>show the stress created by the out-of-plane rotations with the sample subject in Figure 6</w:t>
      </w:r>
      <w:r w:rsidR="00C116BB">
        <w:t>8</w:t>
      </w:r>
      <w:r w:rsidR="009239CA">
        <w:t xml:space="preserve"> showing the slight amount of lateral bending at both maximums. The disc stresses are similar to the low back pain and degenerative groups.</w:t>
      </w:r>
    </w:p>
    <w:p w:rsidR="00DE120A" w:rsidRDefault="00DE120A" w:rsidP="00DE120A">
      <w:pPr>
        <w:spacing w:line="480" w:lineRule="auto"/>
      </w:pPr>
    </w:p>
    <w:p w:rsidR="00DE120A" w:rsidRDefault="00DE120A" w:rsidP="00DE120A">
      <w:pPr>
        <w:spacing w:line="480" w:lineRule="auto"/>
      </w:pPr>
    </w:p>
    <w:p w:rsidR="00DE120A" w:rsidRDefault="00DE120A" w:rsidP="00DE120A">
      <w:pPr>
        <w:spacing w:line="480" w:lineRule="auto"/>
      </w:pPr>
    </w:p>
    <w:p w:rsidR="00DE120A" w:rsidRDefault="00DE120A" w:rsidP="00DE120A">
      <w:pPr>
        <w:spacing w:line="480" w:lineRule="auto"/>
      </w:pPr>
    </w:p>
    <w:p w:rsidR="00DE120A" w:rsidRDefault="00DE120A" w:rsidP="00DE120A">
      <w:pPr>
        <w:spacing w:line="480" w:lineRule="auto"/>
      </w:pPr>
    </w:p>
    <w:p w:rsidR="00DE120A" w:rsidRDefault="00DE120A" w:rsidP="00DE120A">
      <w:pPr>
        <w:spacing w:line="480" w:lineRule="auto"/>
      </w:pPr>
    </w:p>
    <w:p w:rsidR="00886102" w:rsidRDefault="00886102" w:rsidP="00E512E9">
      <w:pPr>
        <w:spacing w:line="480" w:lineRule="auto"/>
        <w:ind w:firstLine="0"/>
      </w:pPr>
    </w:p>
    <w:p w:rsidR="00DE120A" w:rsidRDefault="00F81636" w:rsidP="00A2467B">
      <w:pPr>
        <w:spacing w:line="480" w:lineRule="auto"/>
        <w:ind w:firstLine="0"/>
        <w:jc w:val="center"/>
      </w:pPr>
      <w:r>
        <w:rPr>
          <w:noProof/>
          <w:lang w:bidi="ar-SA"/>
        </w:rPr>
        <w:lastRenderedPageBreak/>
        <w:drawing>
          <wp:inline distT="0" distB="0" distL="0" distR="0">
            <wp:extent cx="3447288" cy="2066544"/>
            <wp:effectExtent l="0" t="0" r="0" b="0"/>
            <wp:docPr id="94"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6" cstate="print"/>
                    <a:srcRect/>
                    <a:stretch>
                      <a:fillRect/>
                    </a:stretch>
                  </pic:blipFill>
                  <pic:spPr bwMode="auto">
                    <a:xfrm>
                      <a:off x="0" y="0"/>
                      <a:ext cx="3447288" cy="2066544"/>
                    </a:xfrm>
                    <a:prstGeom prst="rect">
                      <a:avLst/>
                    </a:prstGeom>
                    <a:noFill/>
                  </pic:spPr>
                </pic:pic>
              </a:graphicData>
            </a:graphic>
          </wp:inline>
        </w:drawing>
      </w:r>
    </w:p>
    <w:p w:rsidR="00F81636" w:rsidRDefault="00DE120A" w:rsidP="00A2467B">
      <w:pPr>
        <w:spacing w:line="480" w:lineRule="auto"/>
        <w:ind w:firstLine="0"/>
        <w:jc w:val="center"/>
      </w:pPr>
      <w:r>
        <w:rPr>
          <w:noProof/>
          <w:lang w:bidi="ar-SA"/>
        </w:rPr>
        <w:drawing>
          <wp:inline distT="0" distB="0" distL="0" distR="0">
            <wp:extent cx="2286000" cy="1380744"/>
            <wp:effectExtent l="0" t="0" r="0" b="0"/>
            <wp:docPr id="95"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7" cstate="print"/>
                    <a:srcRect/>
                    <a:stretch>
                      <a:fillRect/>
                    </a:stretch>
                  </pic:blipFill>
                  <pic:spPr bwMode="auto">
                    <a:xfrm>
                      <a:off x="0" y="0"/>
                      <a:ext cx="2286000" cy="1380744"/>
                    </a:xfrm>
                    <a:prstGeom prst="rect">
                      <a:avLst/>
                    </a:prstGeom>
                    <a:noFill/>
                  </pic:spPr>
                </pic:pic>
              </a:graphicData>
            </a:graphic>
          </wp:inline>
        </w:drawing>
      </w:r>
      <w:r w:rsidR="00F81636">
        <w:rPr>
          <w:noProof/>
          <w:lang w:bidi="ar-SA"/>
        </w:rPr>
        <w:drawing>
          <wp:inline distT="0" distB="0" distL="0" distR="0">
            <wp:extent cx="2295144" cy="1380744"/>
            <wp:effectExtent l="0" t="0" r="0" b="0"/>
            <wp:docPr id="96"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8" cstate="print"/>
                    <a:srcRect/>
                    <a:stretch>
                      <a:fillRect/>
                    </a:stretch>
                  </pic:blipFill>
                  <pic:spPr bwMode="auto">
                    <a:xfrm>
                      <a:off x="0" y="0"/>
                      <a:ext cx="2295144" cy="1380744"/>
                    </a:xfrm>
                    <a:prstGeom prst="rect">
                      <a:avLst/>
                    </a:prstGeom>
                    <a:noFill/>
                  </pic:spPr>
                </pic:pic>
              </a:graphicData>
            </a:graphic>
          </wp:inline>
        </w:drawing>
      </w:r>
    </w:p>
    <w:p w:rsidR="00A2467B" w:rsidRDefault="00A2467B" w:rsidP="00A2467B">
      <w:pPr>
        <w:pStyle w:val="Caption"/>
        <w:spacing w:line="480" w:lineRule="auto"/>
        <w:ind w:firstLine="0"/>
      </w:pPr>
      <w:bookmarkStart w:id="210" w:name="_Toc356801496"/>
      <w:proofErr w:type="gramStart"/>
      <w:r w:rsidRPr="004349F3">
        <w:t xml:space="preserve">Figure </w:t>
      </w:r>
      <w:fldSimple w:instr=" SEQ Figure \* ARABIC ">
        <w:r w:rsidR="00C116BB">
          <w:rPr>
            <w:noProof/>
          </w:rPr>
          <w:t>67</w:t>
        </w:r>
      </w:fldSimple>
      <w:r w:rsidRPr="004349F3">
        <w:t>.</w:t>
      </w:r>
      <w:proofErr w:type="gramEnd"/>
      <w:r>
        <w:t xml:space="preserve"> The average stress in the three principal directions for the preoperative facet subjects during axial rotation.</w:t>
      </w:r>
      <w:bookmarkEnd w:id="210"/>
    </w:p>
    <w:p w:rsidR="009B264D" w:rsidRPr="009B264D" w:rsidRDefault="009B264D" w:rsidP="009B264D"/>
    <w:p w:rsidR="00675274" w:rsidRDefault="009B264D" w:rsidP="009B264D">
      <w:pPr>
        <w:spacing w:line="480" w:lineRule="auto"/>
        <w:ind w:firstLine="0"/>
        <w:jc w:val="center"/>
      </w:pPr>
      <w:r>
        <w:rPr>
          <w:noProof/>
          <w:lang w:bidi="ar-SA"/>
        </w:rPr>
        <w:drawing>
          <wp:inline distT="0" distB="0" distL="0" distR="0">
            <wp:extent cx="3860800" cy="20193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rFaAR.jpg"/>
                    <pic:cNvPicPr/>
                  </pic:nvPicPr>
                  <pic:blipFill>
                    <a:blip r:embed="rId1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60800" cy="2019300"/>
                    </a:xfrm>
                    <a:prstGeom prst="rect">
                      <a:avLst/>
                    </a:prstGeom>
                  </pic:spPr>
                </pic:pic>
              </a:graphicData>
            </a:graphic>
          </wp:inline>
        </w:drawing>
      </w:r>
    </w:p>
    <w:p w:rsidR="00DE120A" w:rsidRPr="00670D94" w:rsidRDefault="00DE120A" w:rsidP="00DE120A">
      <w:pPr>
        <w:pStyle w:val="Caption"/>
        <w:spacing w:line="480" w:lineRule="auto"/>
        <w:ind w:firstLine="0"/>
      </w:pPr>
      <w:bookmarkStart w:id="211" w:name="_Toc356801497"/>
      <w:proofErr w:type="gramStart"/>
      <w:r w:rsidRPr="004349F3">
        <w:t xml:space="preserve">Figure </w:t>
      </w:r>
      <w:fldSimple w:instr=" SEQ Figure \* ARABIC ">
        <w:r w:rsidR="00C116BB">
          <w:rPr>
            <w:noProof/>
          </w:rPr>
          <w:t>68</w:t>
        </w:r>
      </w:fldSimple>
      <w:r w:rsidRPr="004349F3">
        <w:t>.</w:t>
      </w:r>
      <w:proofErr w:type="gramEnd"/>
      <w:r>
        <w:t xml:space="preserve"> Stress profile for a preoperative facet subject at a single level during the axial rotation activity.</w:t>
      </w:r>
      <w:bookmarkEnd w:id="211"/>
    </w:p>
    <w:p w:rsidR="009B264D" w:rsidRDefault="009B264D" w:rsidP="00675274">
      <w:pPr>
        <w:spacing w:line="480" w:lineRule="auto"/>
        <w:ind w:firstLine="0"/>
      </w:pPr>
    </w:p>
    <w:p w:rsidR="009B264D" w:rsidRDefault="00043718" w:rsidP="007C382E">
      <w:pPr>
        <w:spacing w:line="480" w:lineRule="auto"/>
      </w:pPr>
      <w:r>
        <w:lastRenderedPageBreak/>
        <w:t>Postoperatively, the facet group has the L3/L4 spinal unit return to a normal path of decreasing</w:t>
      </w:r>
      <w:r w:rsidR="007C382E">
        <w:t xml:space="preserve"> normal </w:t>
      </w:r>
      <w:r>
        <w:t xml:space="preserve">stress. </w:t>
      </w:r>
      <w:r w:rsidR="007C382E">
        <w:t xml:space="preserve">The stress was -0.28 ± 0.18 MPa at maximum left, -0.51 ± 0.01 MPa at neutral, and -0.41 ± 0.08 MPa at maximum right. </w:t>
      </w:r>
      <w:r>
        <w:t xml:space="preserve">The L1/L2 and L2/L3 spinal units perform similar to </w:t>
      </w:r>
      <w:r w:rsidR="002D3734">
        <w:t>preoperative facet L3/L4 and L4/L5 spinal unit</w:t>
      </w:r>
      <w:r w:rsidR="007202B4">
        <w:t>s</w:t>
      </w:r>
      <w:r w:rsidR="007C382E">
        <w:t>. The stresses at the respective levels were -0.66 ± 0.14 MPa and -0.66 ± 0.53 MPa</w:t>
      </w:r>
      <w:r w:rsidR="00A2467B">
        <w:t xml:space="preserve"> </w:t>
      </w:r>
      <w:r w:rsidR="007C382E">
        <w:t xml:space="preserve">at maximum left, -0.63 ± 0.1 MPa and -0.56 ± 0.02 MPa </w:t>
      </w:r>
      <w:proofErr w:type="gramStart"/>
      <w:r w:rsidR="007C382E">
        <w:t xml:space="preserve">at neutral, and      </w:t>
      </w:r>
      <w:proofErr w:type="gramEnd"/>
      <w:r w:rsidR="007C382E">
        <w:t xml:space="preserve"> -0.58 ± 0.17 MPa and -0.54 ± 0.04 MPa at maximum right </w:t>
      </w:r>
      <w:r w:rsidR="00A2467B">
        <w:t>(Fig</w:t>
      </w:r>
      <w:r w:rsidR="00EC6BF1">
        <w:t>. 6</w:t>
      </w:r>
      <w:r w:rsidR="00C116BB">
        <w:t>9</w:t>
      </w:r>
      <w:r w:rsidR="006F55B4">
        <w:t>)</w:t>
      </w:r>
      <w:r w:rsidR="007202B4">
        <w:t xml:space="preserve">. </w:t>
      </w:r>
      <w:r w:rsidR="007C382E">
        <w:t xml:space="preserve">The disc stress such as in Figure </w:t>
      </w:r>
      <w:r w:rsidR="00C116BB">
        <w:t xml:space="preserve">70 </w:t>
      </w:r>
      <w:r w:rsidR="007C382E">
        <w:t>found areas of larger tension which was previously under either smaller amount of tension or in some vertices under compression. The groups individual disc stress profiles appeared to resemble the similar patterns as the low back pain and degenerative groups.</w:t>
      </w:r>
    </w:p>
    <w:p w:rsidR="007C382E" w:rsidRDefault="007C382E" w:rsidP="007C382E">
      <w:pPr>
        <w:spacing w:line="480" w:lineRule="auto"/>
      </w:pPr>
    </w:p>
    <w:p w:rsidR="009B264D" w:rsidRDefault="00F81636" w:rsidP="00A2467B">
      <w:pPr>
        <w:spacing w:line="480" w:lineRule="auto"/>
        <w:ind w:firstLine="0"/>
        <w:jc w:val="center"/>
      </w:pPr>
      <w:r>
        <w:rPr>
          <w:noProof/>
          <w:lang w:bidi="ar-SA"/>
        </w:rPr>
        <w:drawing>
          <wp:inline distT="0" distB="0" distL="0" distR="0">
            <wp:extent cx="3447288" cy="2066544"/>
            <wp:effectExtent l="0" t="0" r="0" b="0"/>
            <wp:docPr id="97"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0" cstate="print"/>
                    <a:srcRect/>
                    <a:stretch>
                      <a:fillRect/>
                    </a:stretch>
                  </pic:blipFill>
                  <pic:spPr bwMode="auto">
                    <a:xfrm>
                      <a:off x="0" y="0"/>
                      <a:ext cx="3447288" cy="2066544"/>
                    </a:xfrm>
                    <a:prstGeom prst="rect">
                      <a:avLst/>
                    </a:prstGeom>
                    <a:noFill/>
                  </pic:spPr>
                </pic:pic>
              </a:graphicData>
            </a:graphic>
          </wp:inline>
        </w:drawing>
      </w:r>
    </w:p>
    <w:p w:rsidR="00F81636" w:rsidRDefault="009B264D" w:rsidP="00A2467B">
      <w:pPr>
        <w:spacing w:line="480" w:lineRule="auto"/>
        <w:ind w:firstLine="0"/>
        <w:jc w:val="center"/>
      </w:pPr>
      <w:r>
        <w:rPr>
          <w:noProof/>
          <w:lang w:bidi="ar-SA"/>
        </w:rPr>
        <w:drawing>
          <wp:inline distT="0" distB="0" distL="0" distR="0">
            <wp:extent cx="2286000" cy="1380744"/>
            <wp:effectExtent l="0" t="0" r="0" b="0"/>
            <wp:docPr id="98"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1" cstate="print"/>
                    <a:srcRect/>
                    <a:stretch>
                      <a:fillRect/>
                    </a:stretch>
                  </pic:blipFill>
                  <pic:spPr bwMode="auto">
                    <a:xfrm>
                      <a:off x="0" y="0"/>
                      <a:ext cx="2286000" cy="1380744"/>
                    </a:xfrm>
                    <a:prstGeom prst="rect">
                      <a:avLst/>
                    </a:prstGeom>
                    <a:noFill/>
                  </pic:spPr>
                </pic:pic>
              </a:graphicData>
            </a:graphic>
          </wp:inline>
        </w:drawing>
      </w:r>
      <w:r w:rsidR="00F81636">
        <w:rPr>
          <w:noProof/>
          <w:lang w:bidi="ar-SA"/>
        </w:rPr>
        <w:drawing>
          <wp:inline distT="0" distB="0" distL="0" distR="0">
            <wp:extent cx="2295144" cy="1380744"/>
            <wp:effectExtent l="0" t="0" r="0" b="0"/>
            <wp:docPr id="99"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2" cstate="print"/>
                    <a:srcRect/>
                    <a:stretch>
                      <a:fillRect/>
                    </a:stretch>
                  </pic:blipFill>
                  <pic:spPr bwMode="auto">
                    <a:xfrm>
                      <a:off x="0" y="0"/>
                      <a:ext cx="2295144" cy="1380744"/>
                    </a:xfrm>
                    <a:prstGeom prst="rect">
                      <a:avLst/>
                    </a:prstGeom>
                    <a:noFill/>
                  </pic:spPr>
                </pic:pic>
              </a:graphicData>
            </a:graphic>
          </wp:inline>
        </w:drawing>
      </w:r>
    </w:p>
    <w:p w:rsidR="00A2467B" w:rsidRPr="0017107F" w:rsidRDefault="00A2467B" w:rsidP="00A2467B">
      <w:pPr>
        <w:pStyle w:val="Caption"/>
        <w:ind w:firstLine="0"/>
      </w:pPr>
      <w:bookmarkStart w:id="212" w:name="_Toc356801498"/>
      <w:proofErr w:type="gramStart"/>
      <w:r w:rsidRPr="004349F3">
        <w:t xml:space="preserve">Figure </w:t>
      </w:r>
      <w:fldSimple w:instr=" SEQ Figure \* ARABIC ">
        <w:r w:rsidR="00C116BB">
          <w:rPr>
            <w:noProof/>
          </w:rPr>
          <w:t>69</w:t>
        </w:r>
      </w:fldSimple>
      <w:r w:rsidRPr="004349F3">
        <w:t>.</w:t>
      </w:r>
      <w:proofErr w:type="gramEnd"/>
      <w:r>
        <w:t xml:space="preserve"> The average stress in the three principal directions for the postoperative facet subjects during axial rotation.</w:t>
      </w:r>
      <w:bookmarkEnd w:id="212"/>
    </w:p>
    <w:p w:rsidR="009B264D" w:rsidRDefault="009B264D" w:rsidP="009B264D">
      <w:pPr>
        <w:spacing w:line="480" w:lineRule="auto"/>
        <w:ind w:firstLine="0"/>
        <w:jc w:val="center"/>
      </w:pPr>
      <w:r>
        <w:rPr>
          <w:noProof/>
          <w:lang w:bidi="ar-SA"/>
        </w:rPr>
        <w:lastRenderedPageBreak/>
        <w:drawing>
          <wp:inline distT="0" distB="0" distL="0" distR="0">
            <wp:extent cx="3860800" cy="20193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oFaAR.jpg"/>
                    <pic:cNvPicPr/>
                  </pic:nvPicPr>
                  <pic:blipFill>
                    <a:blip r:embed="rId1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60800" cy="2019300"/>
                    </a:xfrm>
                    <a:prstGeom prst="rect">
                      <a:avLst/>
                    </a:prstGeom>
                  </pic:spPr>
                </pic:pic>
              </a:graphicData>
            </a:graphic>
          </wp:inline>
        </w:drawing>
      </w:r>
    </w:p>
    <w:p w:rsidR="009B264D" w:rsidRPr="00670D94" w:rsidRDefault="009B264D" w:rsidP="009B264D">
      <w:pPr>
        <w:pStyle w:val="Caption"/>
        <w:spacing w:line="480" w:lineRule="auto"/>
        <w:ind w:firstLine="0"/>
      </w:pPr>
      <w:bookmarkStart w:id="213" w:name="_Toc356801499"/>
      <w:proofErr w:type="gramStart"/>
      <w:r w:rsidRPr="004349F3">
        <w:t xml:space="preserve">Figure </w:t>
      </w:r>
      <w:fldSimple w:instr=" SEQ Figure \* ARABIC ">
        <w:r w:rsidR="00C116BB">
          <w:rPr>
            <w:noProof/>
          </w:rPr>
          <w:t>70</w:t>
        </w:r>
      </w:fldSimple>
      <w:r w:rsidRPr="004349F3">
        <w:t>.</w:t>
      </w:r>
      <w:proofErr w:type="gramEnd"/>
      <w:r>
        <w:t xml:space="preserve"> Stress profile for a postoperative facet subject at a single level during the axial rotation activity.</w:t>
      </w:r>
      <w:bookmarkEnd w:id="213"/>
    </w:p>
    <w:p w:rsidR="007C382E" w:rsidRDefault="007C382E" w:rsidP="009B264D">
      <w:pPr>
        <w:spacing w:line="480" w:lineRule="auto"/>
      </w:pPr>
    </w:p>
    <w:p w:rsidR="0022486B" w:rsidRDefault="006F55B4" w:rsidP="00C736CB">
      <w:pPr>
        <w:spacing w:line="480" w:lineRule="auto"/>
      </w:pPr>
      <w:r>
        <w:t xml:space="preserve">The postoperative disc </w:t>
      </w:r>
      <w:r w:rsidR="007C382E">
        <w:t>subject’s</w:t>
      </w:r>
      <w:r>
        <w:t xml:space="preserve"> normal stress increased from neutral to the maximum left and right for all units except L1/L2. </w:t>
      </w:r>
      <w:r w:rsidR="00C736CB">
        <w:t>At the L2/L3, L3/L4, L4/L5 units the stresses were -0.76 ± 0.54 MPa, -0.82 ± 0.58 MPa, and -0.52 ± 0.36 MPa at maximum left. The stresses went to -0.55 ± 0.39 MPa, -0.54 ± 0.38 MPa, and -0.47 ± 0.33 MPa at neutral, and then to -0.81 ± 0.57 MPa, -0.80 ± 0.57 MPa, and -0.53 ± 0.38 MPa at neutral. The L1/L2</w:t>
      </w:r>
      <w:r>
        <w:t xml:space="preserve"> spinal unit followed the pattern similar to the facet group where the stress had increased from neutral to maximum right and decreasing from neutral to maximum left</w:t>
      </w:r>
      <w:r w:rsidR="00C736CB">
        <w:t>. The stress for this level was -0.45 ± 0.32 MPa at maximum left, -0.57 ± 0.4 MPa at neutral, and -0.66 ± 0.47 MPa at maximum right</w:t>
      </w:r>
      <w:r>
        <w:t xml:space="preserve"> (Fig</w:t>
      </w:r>
      <w:r w:rsidR="00A2467B">
        <w:t>.</w:t>
      </w:r>
      <w:r>
        <w:t xml:space="preserve"> </w:t>
      </w:r>
      <w:r w:rsidR="00C116BB">
        <w:t>71</w:t>
      </w:r>
      <w:r>
        <w:t xml:space="preserve">). </w:t>
      </w:r>
      <w:r w:rsidR="00BE0A91">
        <w:t xml:space="preserve">The </w:t>
      </w:r>
      <w:r w:rsidR="007C382E">
        <w:t>group’s</w:t>
      </w:r>
      <w:r w:rsidR="00BE0A91">
        <w:t xml:space="preserve"> individual disc stress pro</w:t>
      </w:r>
      <w:r w:rsidR="00D745F6">
        <w:t xml:space="preserve">files appeared to resemble the </w:t>
      </w:r>
      <w:r w:rsidR="00BE0A91">
        <w:t>similar patterns as the preoperative fusion groups.</w:t>
      </w:r>
      <w:r>
        <w:t xml:space="preserve"> </w:t>
      </w:r>
      <w:r w:rsidR="00C736CB">
        <w:t>The subjects were under a more constant stress at the maximums causing the disc to not have a chance to rest (Fig. 7</w:t>
      </w:r>
      <w:r w:rsidR="00C116BB">
        <w:t>2</w:t>
      </w:r>
      <w:r w:rsidR="00C736CB">
        <w:t>).</w:t>
      </w:r>
    </w:p>
    <w:p w:rsidR="00886102" w:rsidRDefault="00886102" w:rsidP="00675274">
      <w:pPr>
        <w:spacing w:line="480" w:lineRule="auto"/>
        <w:ind w:firstLine="0"/>
      </w:pPr>
    </w:p>
    <w:p w:rsidR="00886102" w:rsidRDefault="00886102" w:rsidP="00675274">
      <w:pPr>
        <w:spacing w:line="480" w:lineRule="auto"/>
        <w:ind w:firstLine="0"/>
      </w:pPr>
    </w:p>
    <w:p w:rsidR="0038038A" w:rsidRDefault="00F81636" w:rsidP="00A2467B">
      <w:pPr>
        <w:spacing w:line="480" w:lineRule="auto"/>
        <w:ind w:firstLine="0"/>
        <w:jc w:val="center"/>
      </w:pPr>
      <w:r>
        <w:rPr>
          <w:noProof/>
          <w:lang w:bidi="ar-SA"/>
        </w:rPr>
        <w:lastRenderedPageBreak/>
        <w:drawing>
          <wp:inline distT="0" distB="0" distL="0" distR="0">
            <wp:extent cx="3447288" cy="2066544"/>
            <wp:effectExtent l="0" t="0" r="0" b="0"/>
            <wp:docPr id="100"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4" cstate="print"/>
                    <a:srcRect/>
                    <a:stretch>
                      <a:fillRect/>
                    </a:stretch>
                  </pic:blipFill>
                  <pic:spPr bwMode="auto">
                    <a:xfrm>
                      <a:off x="0" y="0"/>
                      <a:ext cx="3447288" cy="2066544"/>
                    </a:xfrm>
                    <a:prstGeom prst="rect">
                      <a:avLst/>
                    </a:prstGeom>
                    <a:noFill/>
                  </pic:spPr>
                </pic:pic>
              </a:graphicData>
            </a:graphic>
          </wp:inline>
        </w:drawing>
      </w:r>
    </w:p>
    <w:p w:rsidR="00F81636" w:rsidRDefault="0038038A" w:rsidP="00A2467B">
      <w:pPr>
        <w:spacing w:line="480" w:lineRule="auto"/>
        <w:ind w:firstLine="0"/>
        <w:jc w:val="center"/>
      </w:pPr>
      <w:r>
        <w:rPr>
          <w:noProof/>
          <w:lang w:bidi="ar-SA"/>
        </w:rPr>
        <w:drawing>
          <wp:inline distT="0" distB="0" distL="0" distR="0">
            <wp:extent cx="2286000" cy="1380744"/>
            <wp:effectExtent l="0" t="0" r="0" b="0"/>
            <wp:docPr id="101"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5" cstate="print"/>
                    <a:srcRect/>
                    <a:stretch>
                      <a:fillRect/>
                    </a:stretch>
                  </pic:blipFill>
                  <pic:spPr bwMode="auto">
                    <a:xfrm>
                      <a:off x="0" y="0"/>
                      <a:ext cx="2286000" cy="1380744"/>
                    </a:xfrm>
                    <a:prstGeom prst="rect">
                      <a:avLst/>
                    </a:prstGeom>
                    <a:noFill/>
                  </pic:spPr>
                </pic:pic>
              </a:graphicData>
            </a:graphic>
          </wp:inline>
        </w:drawing>
      </w:r>
      <w:r w:rsidR="00F81636">
        <w:rPr>
          <w:noProof/>
          <w:lang w:bidi="ar-SA"/>
        </w:rPr>
        <w:drawing>
          <wp:inline distT="0" distB="0" distL="0" distR="0">
            <wp:extent cx="2295144" cy="1380744"/>
            <wp:effectExtent l="0" t="0" r="0" b="0"/>
            <wp:docPr id="102"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6" cstate="print"/>
                    <a:srcRect/>
                    <a:stretch>
                      <a:fillRect/>
                    </a:stretch>
                  </pic:blipFill>
                  <pic:spPr bwMode="auto">
                    <a:xfrm>
                      <a:off x="0" y="0"/>
                      <a:ext cx="2295144" cy="1380744"/>
                    </a:xfrm>
                    <a:prstGeom prst="rect">
                      <a:avLst/>
                    </a:prstGeom>
                    <a:noFill/>
                  </pic:spPr>
                </pic:pic>
              </a:graphicData>
            </a:graphic>
          </wp:inline>
        </w:drawing>
      </w:r>
    </w:p>
    <w:p w:rsidR="00A2467B" w:rsidRPr="0017107F" w:rsidRDefault="00A2467B" w:rsidP="00A2467B">
      <w:pPr>
        <w:pStyle w:val="Caption"/>
        <w:spacing w:line="480" w:lineRule="auto"/>
        <w:ind w:firstLine="0"/>
      </w:pPr>
      <w:bookmarkStart w:id="214" w:name="_Toc356801500"/>
      <w:proofErr w:type="gramStart"/>
      <w:r w:rsidRPr="004349F3">
        <w:t xml:space="preserve">Figure </w:t>
      </w:r>
      <w:fldSimple w:instr=" SEQ Figure \* ARABIC ">
        <w:r w:rsidR="00C116BB">
          <w:rPr>
            <w:noProof/>
          </w:rPr>
          <w:t>71</w:t>
        </w:r>
      </w:fldSimple>
      <w:r w:rsidRPr="004349F3">
        <w:t>.</w:t>
      </w:r>
      <w:proofErr w:type="gramEnd"/>
      <w:r>
        <w:t xml:space="preserve"> The average stress in the three principal directions for the postoperative disc subjects during axial rotation.</w:t>
      </w:r>
      <w:bookmarkEnd w:id="214"/>
    </w:p>
    <w:p w:rsidR="009B264D" w:rsidRDefault="009B264D" w:rsidP="009B264D">
      <w:pPr>
        <w:pStyle w:val="Caption"/>
        <w:spacing w:line="480" w:lineRule="auto"/>
        <w:ind w:firstLine="0"/>
      </w:pPr>
    </w:p>
    <w:p w:rsidR="009B264D" w:rsidRDefault="0038038A" w:rsidP="009B264D">
      <w:pPr>
        <w:pStyle w:val="Caption"/>
        <w:spacing w:line="480" w:lineRule="auto"/>
        <w:ind w:firstLine="0"/>
      </w:pPr>
      <w:r>
        <w:rPr>
          <w:noProof/>
          <w:lang w:bidi="ar-SA"/>
        </w:rPr>
        <w:drawing>
          <wp:inline distT="0" distB="0" distL="0" distR="0">
            <wp:extent cx="3860800" cy="201930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oDAR.jpg"/>
                    <pic:cNvPicPr/>
                  </pic:nvPicPr>
                  <pic:blipFill>
                    <a:blip r:embed="rId1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60800" cy="2019300"/>
                    </a:xfrm>
                    <a:prstGeom prst="rect">
                      <a:avLst/>
                    </a:prstGeom>
                  </pic:spPr>
                </pic:pic>
              </a:graphicData>
            </a:graphic>
          </wp:inline>
        </w:drawing>
      </w:r>
    </w:p>
    <w:p w:rsidR="009B264D" w:rsidRPr="00670D94" w:rsidRDefault="009B264D" w:rsidP="009B264D">
      <w:pPr>
        <w:pStyle w:val="Caption"/>
        <w:spacing w:line="480" w:lineRule="auto"/>
        <w:ind w:firstLine="0"/>
      </w:pPr>
      <w:bookmarkStart w:id="215" w:name="_Toc356801501"/>
      <w:proofErr w:type="gramStart"/>
      <w:r w:rsidRPr="004349F3">
        <w:t xml:space="preserve">Figure </w:t>
      </w:r>
      <w:fldSimple w:instr=" SEQ Figure \* ARABIC ">
        <w:r w:rsidR="00C116BB">
          <w:rPr>
            <w:noProof/>
          </w:rPr>
          <w:t>72</w:t>
        </w:r>
      </w:fldSimple>
      <w:r w:rsidRPr="004349F3">
        <w:t>.</w:t>
      </w:r>
      <w:proofErr w:type="gramEnd"/>
      <w:r>
        <w:t xml:space="preserve"> Stress profile for a postoperative </w:t>
      </w:r>
      <w:r w:rsidR="0038038A">
        <w:t>disc</w:t>
      </w:r>
      <w:r>
        <w:t xml:space="preserve"> subject at a single level during the axial rotation activity.</w:t>
      </w:r>
      <w:bookmarkEnd w:id="215"/>
    </w:p>
    <w:p w:rsidR="00886102" w:rsidRDefault="00886102" w:rsidP="00906580">
      <w:pPr>
        <w:spacing w:line="480" w:lineRule="auto"/>
        <w:ind w:firstLine="0"/>
      </w:pPr>
    </w:p>
    <w:p w:rsidR="00DC2A5E" w:rsidRDefault="00DC2A5E" w:rsidP="00EE6A3C">
      <w:pPr>
        <w:pStyle w:val="Heading4"/>
        <w:numPr>
          <w:ilvl w:val="3"/>
          <w:numId w:val="12"/>
        </w:numPr>
        <w:spacing w:line="480" w:lineRule="auto"/>
      </w:pPr>
      <w:bookmarkStart w:id="216" w:name="_Toc356565946"/>
      <w:r>
        <w:lastRenderedPageBreak/>
        <w:t>Lateral Bending</w:t>
      </w:r>
      <w:bookmarkEnd w:id="216"/>
    </w:p>
    <w:p w:rsidR="00F81636" w:rsidRDefault="0081011D" w:rsidP="00906580">
      <w:pPr>
        <w:spacing w:line="480" w:lineRule="auto"/>
      </w:pPr>
      <w:r>
        <w:t xml:space="preserve">In the </w:t>
      </w:r>
      <w:r w:rsidR="008A11EC">
        <w:t>healthy</w:t>
      </w:r>
      <w:r>
        <w:t xml:space="preserve"> group th</w:t>
      </w:r>
      <w:r w:rsidR="008A11EC">
        <w:t>e</w:t>
      </w:r>
      <w:r>
        <w:t xml:space="preserve"> normal stress tends to get less compressive as the subject travels from neutral to maximum left or right. </w:t>
      </w:r>
      <w:r w:rsidR="008A11EC">
        <w:t xml:space="preserve">The stresses at L1/L2, L2/L3, and L4/L5 were -0.31 ± 0.37 MPa, -0.47 ± 0.19 MPa, and -0.59 ± 0.26 MPa at maximum left, -0.4 ± 0.17 MPa, -0.53 ± 0.19 MPa, -0.59 ± 0.3 MPa at neutral, and -0.36 ± 0.34 MPa, -0.39 ± 0.2 MPa, and -0.59 ± 0.3 MPa at maximum right. </w:t>
      </w:r>
      <w:r>
        <w:t>The L</w:t>
      </w:r>
      <w:r w:rsidR="002872A9">
        <w:t>3</w:t>
      </w:r>
      <w:r>
        <w:t>/L</w:t>
      </w:r>
      <w:r w:rsidR="002872A9">
        <w:t>4</w:t>
      </w:r>
      <w:r>
        <w:t xml:space="preserve"> spinal unit is the only spinal unit which</w:t>
      </w:r>
      <w:r w:rsidR="008A11EC">
        <w:t xml:space="preserve"> had a</w:t>
      </w:r>
      <w:r>
        <w:t xml:space="preserve"> </w:t>
      </w:r>
      <w:r w:rsidR="008A11EC">
        <w:t>fairly small increase in</w:t>
      </w:r>
      <w:r>
        <w:t xml:space="preserve"> stress when moving from neutral</w:t>
      </w:r>
      <w:r w:rsidR="002872A9">
        <w:t xml:space="preserve"> to maximum right</w:t>
      </w:r>
      <w:r>
        <w:t xml:space="preserve">. </w:t>
      </w:r>
      <w:r w:rsidR="008A11EC">
        <w:t>The stress at L3/L4 was -0.49 ±</w:t>
      </w:r>
      <w:r w:rsidR="00F92DC6">
        <w:t xml:space="preserve"> 0.21 MPa at maximum left, -0.49 ± 0.19 MPa at neutral, and -0.54 ± 0.36 MPa at maximum right (Fig. 7</w:t>
      </w:r>
      <w:r w:rsidR="00C116BB">
        <w:t>3</w:t>
      </w:r>
      <w:r w:rsidR="00F92DC6">
        <w:t xml:space="preserve">). </w:t>
      </w:r>
      <w:r w:rsidR="008A11EC">
        <w:t xml:space="preserve"> </w:t>
      </w:r>
      <w:r w:rsidR="00F92DC6">
        <w:t>Figure 7</w:t>
      </w:r>
      <w:r w:rsidR="00C116BB">
        <w:t>4</w:t>
      </w:r>
      <w:r w:rsidR="00F92DC6">
        <w:t xml:space="preserve"> shows the</w:t>
      </w:r>
      <w:r>
        <w:t xml:space="preserve"> stress profile </w:t>
      </w:r>
      <w:r w:rsidR="00F92DC6">
        <w:t xml:space="preserve">of a </w:t>
      </w:r>
      <w:r>
        <w:t xml:space="preserve">healthy subjects stress profile </w:t>
      </w:r>
      <w:r w:rsidR="00F92DC6">
        <w:t>which followed well with</w:t>
      </w:r>
      <w:r w:rsidR="002872A9">
        <w:t xml:space="preserve"> the in-plane compressive motion</w:t>
      </w:r>
      <w:r>
        <w:t>.</w:t>
      </w:r>
      <w:r w:rsidR="00F92DC6">
        <w:t xml:space="preserve"> It also shows a slight amount of tensile stress on the side opposite to the motion although some subjects were found with an even larger area.</w:t>
      </w:r>
      <w:r w:rsidR="00F92DC6" w:rsidRPr="00F92DC6">
        <w:t xml:space="preserve"> </w:t>
      </w:r>
      <w:r w:rsidR="00F92DC6">
        <w:t>The decrease from neutral to maximum left and right is believed to the stress offloaded to the facets as well as tensile stresses lowering the overall compressive stress.</w:t>
      </w:r>
    </w:p>
    <w:p w:rsidR="006706C9" w:rsidRDefault="006706C9" w:rsidP="00906580">
      <w:pPr>
        <w:spacing w:line="480" w:lineRule="auto"/>
      </w:pPr>
    </w:p>
    <w:p w:rsidR="006706C9" w:rsidRDefault="006706C9" w:rsidP="00906580">
      <w:pPr>
        <w:spacing w:line="480" w:lineRule="auto"/>
      </w:pPr>
    </w:p>
    <w:p w:rsidR="006706C9" w:rsidRDefault="006706C9" w:rsidP="00906580">
      <w:pPr>
        <w:spacing w:line="480" w:lineRule="auto"/>
      </w:pPr>
    </w:p>
    <w:p w:rsidR="006706C9" w:rsidRDefault="006706C9" w:rsidP="00906580">
      <w:pPr>
        <w:spacing w:line="480" w:lineRule="auto"/>
      </w:pPr>
    </w:p>
    <w:p w:rsidR="006706C9" w:rsidRDefault="006706C9" w:rsidP="00906580">
      <w:pPr>
        <w:spacing w:line="480" w:lineRule="auto"/>
      </w:pPr>
    </w:p>
    <w:p w:rsidR="006706C9" w:rsidRDefault="006706C9" w:rsidP="00906580">
      <w:pPr>
        <w:spacing w:line="480" w:lineRule="auto"/>
      </w:pPr>
    </w:p>
    <w:p w:rsidR="006706C9" w:rsidRDefault="00FB6251" w:rsidP="00A2467B">
      <w:pPr>
        <w:spacing w:line="480" w:lineRule="auto"/>
        <w:ind w:firstLine="0"/>
        <w:jc w:val="center"/>
      </w:pPr>
      <w:r>
        <w:rPr>
          <w:noProof/>
          <w:lang w:bidi="ar-SA"/>
        </w:rPr>
        <w:lastRenderedPageBreak/>
        <w:drawing>
          <wp:inline distT="0" distB="0" distL="0" distR="0">
            <wp:extent cx="3447288" cy="2075688"/>
            <wp:effectExtent l="0" t="0" r="0" b="0"/>
            <wp:docPr id="103"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8" cstate="print"/>
                    <a:srcRect/>
                    <a:stretch>
                      <a:fillRect/>
                    </a:stretch>
                  </pic:blipFill>
                  <pic:spPr bwMode="auto">
                    <a:xfrm>
                      <a:off x="0" y="0"/>
                      <a:ext cx="3447288" cy="2075688"/>
                    </a:xfrm>
                    <a:prstGeom prst="rect">
                      <a:avLst/>
                    </a:prstGeom>
                    <a:noFill/>
                  </pic:spPr>
                </pic:pic>
              </a:graphicData>
            </a:graphic>
          </wp:inline>
        </w:drawing>
      </w:r>
    </w:p>
    <w:p w:rsidR="00F81636" w:rsidRDefault="006706C9" w:rsidP="00A2467B">
      <w:pPr>
        <w:spacing w:line="480" w:lineRule="auto"/>
        <w:ind w:firstLine="0"/>
        <w:jc w:val="center"/>
      </w:pPr>
      <w:r>
        <w:rPr>
          <w:noProof/>
          <w:lang w:bidi="ar-SA"/>
        </w:rPr>
        <w:drawing>
          <wp:inline distT="0" distB="0" distL="0" distR="0">
            <wp:extent cx="2286000" cy="1380744"/>
            <wp:effectExtent l="0" t="0" r="0" b="0"/>
            <wp:docPr id="104"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9" cstate="print"/>
                    <a:srcRect/>
                    <a:stretch>
                      <a:fillRect/>
                    </a:stretch>
                  </pic:blipFill>
                  <pic:spPr bwMode="auto">
                    <a:xfrm>
                      <a:off x="0" y="0"/>
                      <a:ext cx="2286000" cy="1380744"/>
                    </a:xfrm>
                    <a:prstGeom prst="rect">
                      <a:avLst/>
                    </a:prstGeom>
                    <a:noFill/>
                  </pic:spPr>
                </pic:pic>
              </a:graphicData>
            </a:graphic>
          </wp:inline>
        </w:drawing>
      </w:r>
      <w:r w:rsidR="00FB6251">
        <w:rPr>
          <w:noProof/>
          <w:lang w:bidi="ar-SA"/>
        </w:rPr>
        <w:drawing>
          <wp:inline distT="0" distB="0" distL="0" distR="0">
            <wp:extent cx="2295144" cy="1380744"/>
            <wp:effectExtent l="0" t="0" r="0" b="0"/>
            <wp:docPr id="105"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20" cstate="print"/>
                    <a:srcRect/>
                    <a:stretch>
                      <a:fillRect/>
                    </a:stretch>
                  </pic:blipFill>
                  <pic:spPr bwMode="auto">
                    <a:xfrm>
                      <a:off x="0" y="0"/>
                      <a:ext cx="2295144" cy="1380744"/>
                    </a:xfrm>
                    <a:prstGeom prst="rect">
                      <a:avLst/>
                    </a:prstGeom>
                    <a:noFill/>
                  </pic:spPr>
                </pic:pic>
              </a:graphicData>
            </a:graphic>
          </wp:inline>
        </w:drawing>
      </w:r>
    </w:p>
    <w:p w:rsidR="00A2467B" w:rsidRPr="0017107F" w:rsidRDefault="00A2467B" w:rsidP="00A2467B">
      <w:pPr>
        <w:pStyle w:val="Caption"/>
        <w:ind w:firstLine="0"/>
      </w:pPr>
      <w:bookmarkStart w:id="217" w:name="_Toc356801502"/>
      <w:proofErr w:type="gramStart"/>
      <w:r w:rsidRPr="004349F3">
        <w:t xml:space="preserve">Figure </w:t>
      </w:r>
      <w:fldSimple w:instr=" SEQ Figure \* ARABIC ">
        <w:r w:rsidR="00C116BB">
          <w:rPr>
            <w:noProof/>
          </w:rPr>
          <w:t>73</w:t>
        </w:r>
      </w:fldSimple>
      <w:r w:rsidRPr="004349F3">
        <w:t>.</w:t>
      </w:r>
      <w:proofErr w:type="gramEnd"/>
      <w:r>
        <w:t xml:space="preserve"> </w:t>
      </w:r>
      <w:proofErr w:type="gramStart"/>
      <w:r>
        <w:t>The average stress in the three principal directions for the healthy subjects during lateral bending.</w:t>
      </w:r>
      <w:bookmarkEnd w:id="217"/>
      <w:proofErr w:type="gramEnd"/>
    </w:p>
    <w:p w:rsidR="00886102" w:rsidRDefault="00886102" w:rsidP="00405427">
      <w:pPr>
        <w:spacing w:line="480" w:lineRule="auto"/>
        <w:ind w:firstLine="0"/>
      </w:pPr>
    </w:p>
    <w:p w:rsidR="006706C9" w:rsidRDefault="006706C9" w:rsidP="006706C9">
      <w:pPr>
        <w:spacing w:line="480" w:lineRule="auto"/>
        <w:ind w:firstLine="0"/>
        <w:jc w:val="center"/>
      </w:pPr>
      <w:r>
        <w:rPr>
          <w:noProof/>
          <w:lang w:bidi="ar-SA"/>
        </w:rPr>
        <w:drawing>
          <wp:inline distT="0" distB="0" distL="0" distR="0">
            <wp:extent cx="3860800" cy="20193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HLB.jpg"/>
                    <pic:cNvPicPr/>
                  </pic:nvPicPr>
                  <pic:blipFill>
                    <a:blip r:embed="rId1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60800" cy="2019300"/>
                    </a:xfrm>
                    <a:prstGeom prst="rect">
                      <a:avLst/>
                    </a:prstGeom>
                  </pic:spPr>
                </pic:pic>
              </a:graphicData>
            </a:graphic>
          </wp:inline>
        </w:drawing>
      </w:r>
    </w:p>
    <w:p w:rsidR="006706C9" w:rsidRPr="00670D94" w:rsidRDefault="006706C9" w:rsidP="006706C9">
      <w:pPr>
        <w:pStyle w:val="Caption"/>
        <w:spacing w:line="480" w:lineRule="auto"/>
        <w:ind w:firstLine="0"/>
      </w:pPr>
      <w:bookmarkStart w:id="218" w:name="_Toc356801503"/>
      <w:proofErr w:type="gramStart"/>
      <w:r w:rsidRPr="004349F3">
        <w:t xml:space="preserve">Figure </w:t>
      </w:r>
      <w:fldSimple w:instr=" SEQ Figure \* ARABIC ">
        <w:r w:rsidR="00C116BB">
          <w:rPr>
            <w:noProof/>
          </w:rPr>
          <w:t>74</w:t>
        </w:r>
      </w:fldSimple>
      <w:r w:rsidRPr="004349F3">
        <w:t>.</w:t>
      </w:r>
      <w:proofErr w:type="gramEnd"/>
      <w:r>
        <w:t xml:space="preserve"> Stress profile for a healthy subject at a single level during the lateral bending activity.</w:t>
      </w:r>
      <w:bookmarkEnd w:id="218"/>
    </w:p>
    <w:p w:rsidR="006706C9" w:rsidRDefault="006706C9" w:rsidP="00405427">
      <w:pPr>
        <w:spacing w:line="480" w:lineRule="auto"/>
        <w:ind w:firstLine="0"/>
      </w:pPr>
    </w:p>
    <w:p w:rsidR="006706C9" w:rsidRDefault="006706C9" w:rsidP="00405427">
      <w:pPr>
        <w:spacing w:line="480" w:lineRule="auto"/>
        <w:ind w:firstLine="0"/>
      </w:pPr>
      <w:r>
        <w:lastRenderedPageBreak/>
        <w:tab/>
      </w:r>
      <w:r w:rsidR="00C26529">
        <w:t xml:space="preserve">The low back pain group </w:t>
      </w:r>
      <w:r w:rsidR="00405427">
        <w:t>experienced normal path motion at L4/L5 and L3/L4 spinal unit</w:t>
      </w:r>
      <w:r w:rsidR="00175777">
        <w:t>s with the stress decreasing from neutral to the maximums</w:t>
      </w:r>
      <w:r w:rsidR="00405427">
        <w:t xml:space="preserve">. </w:t>
      </w:r>
      <w:r w:rsidR="00175777">
        <w:t xml:space="preserve">The stress at L4/L5 was -0.87 ± 0.23 MPa at maximum left, -0.9 ± 0.19 MPa at neutral, and -0.76 ± 0.19 MPa at maximum right. The normal stress at L3/L4 was -0.51 ± 0.16 MPa at maximum left, -0.57 ± 0.14 MPa at neutral, and -0.55 ± 0.24 MPa at maximum right. </w:t>
      </w:r>
      <w:r w:rsidR="00405427">
        <w:t xml:space="preserve">The L2/L3 spinal unit had both on the average increasing and decreasing stress as the subjects moved to the opposite maximum. </w:t>
      </w:r>
      <w:r w:rsidR="00175777">
        <w:t xml:space="preserve">For this level the normal stress was -0.77 ± 0.34 MPa at maximum left, -0.61 ± 0.31 MPa at neutral, and -0.57 ± 0.22 MPa at maximum right. </w:t>
      </w:r>
      <w:r w:rsidR="00405427">
        <w:t>The L1/L2 spinal unit had increasing stress from neutral</w:t>
      </w:r>
      <w:r w:rsidR="00175777">
        <w:t>, -0.48 ± 0.17 MPa,</w:t>
      </w:r>
      <w:r w:rsidR="00405427">
        <w:t xml:space="preserve"> to the maximums</w:t>
      </w:r>
      <w:r w:rsidR="00175777">
        <w:t xml:space="preserve">, -0.5 ± 0.22 MPa and </w:t>
      </w:r>
      <w:r w:rsidR="007231F3">
        <w:t xml:space="preserve">        </w:t>
      </w:r>
      <w:r w:rsidR="00175777">
        <w:t>-0.52 ± 0.18 MPa at left and right respectively</w:t>
      </w:r>
      <w:r w:rsidR="00405427">
        <w:t xml:space="preserve"> (Fig</w:t>
      </w:r>
      <w:r w:rsidR="00A2467B">
        <w:t>.</w:t>
      </w:r>
      <w:r w:rsidR="00405427">
        <w:t xml:space="preserve"> </w:t>
      </w:r>
      <w:r w:rsidR="00175777">
        <w:t>7</w:t>
      </w:r>
      <w:r w:rsidR="00C116BB">
        <w:t>5</w:t>
      </w:r>
      <w:r w:rsidR="00405427">
        <w:t>).  F</w:t>
      </w:r>
      <w:r w:rsidR="00175777">
        <w:t>rom the individual disc stress, such as Figure 7</w:t>
      </w:r>
      <w:r w:rsidR="00C116BB">
        <w:t>6</w:t>
      </w:r>
      <w:r w:rsidR="00405427">
        <w:t xml:space="preserve">, the low back pain group had abnormal loading patterns </w:t>
      </w:r>
      <w:r w:rsidR="00943146">
        <w:t xml:space="preserve">with </w:t>
      </w:r>
      <w:r w:rsidR="00175777">
        <w:t>areas of</w:t>
      </w:r>
      <w:r w:rsidR="00943146">
        <w:t xml:space="preserve"> stresses in the anterior and posterior sections of the disc</w:t>
      </w:r>
      <w:r w:rsidR="00175777">
        <w:t xml:space="preserve"> which followed</w:t>
      </w:r>
      <w:r w:rsidR="00C749B9">
        <w:t xml:space="preserve"> in line with the increase in out-of-plane rotations during the motion</w:t>
      </w:r>
      <w:r w:rsidR="00943146">
        <w:t>.</w:t>
      </w:r>
    </w:p>
    <w:p w:rsidR="00175777" w:rsidRDefault="00175777" w:rsidP="00405427">
      <w:pPr>
        <w:spacing w:line="480" w:lineRule="auto"/>
        <w:ind w:firstLine="0"/>
      </w:pPr>
    </w:p>
    <w:p w:rsidR="00175777" w:rsidRDefault="00175777" w:rsidP="00405427">
      <w:pPr>
        <w:spacing w:line="480" w:lineRule="auto"/>
        <w:ind w:firstLine="0"/>
      </w:pPr>
    </w:p>
    <w:p w:rsidR="00175777" w:rsidRDefault="00175777" w:rsidP="00405427">
      <w:pPr>
        <w:spacing w:line="480" w:lineRule="auto"/>
        <w:ind w:firstLine="0"/>
      </w:pPr>
    </w:p>
    <w:p w:rsidR="00175777" w:rsidRDefault="00175777" w:rsidP="00405427">
      <w:pPr>
        <w:spacing w:line="480" w:lineRule="auto"/>
        <w:ind w:firstLine="0"/>
      </w:pPr>
    </w:p>
    <w:p w:rsidR="006706C9" w:rsidRDefault="00FB6251" w:rsidP="006706C9">
      <w:pPr>
        <w:spacing w:line="480" w:lineRule="auto"/>
        <w:ind w:firstLine="0"/>
        <w:jc w:val="center"/>
        <w:rPr>
          <w:noProof/>
          <w:lang w:bidi="ar-SA"/>
        </w:rPr>
      </w:pPr>
      <w:r>
        <w:rPr>
          <w:noProof/>
          <w:lang w:bidi="ar-SA"/>
        </w:rPr>
        <w:lastRenderedPageBreak/>
        <w:drawing>
          <wp:inline distT="0" distB="0" distL="0" distR="0">
            <wp:extent cx="3447288" cy="2075688"/>
            <wp:effectExtent l="0" t="0" r="0" b="0"/>
            <wp:docPr id="106"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22" cstate="print"/>
                    <a:srcRect/>
                    <a:stretch>
                      <a:fillRect/>
                    </a:stretch>
                  </pic:blipFill>
                  <pic:spPr bwMode="auto">
                    <a:xfrm>
                      <a:off x="0" y="0"/>
                      <a:ext cx="3447288" cy="2075688"/>
                    </a:xfrm>
                    <a:prstGeom prst="rect">
                      <a:avLst/>
                    </a:prstGeom>
                    <a:noFill/>
                  </pic:spPr>
                </pic:pic>
              </a:graphicData>
            </a:graphic>
          </wp:inline>
        </w:drawing>
      </w:r>
    </w:p>
    <w:p w:rsidR="00FB6251" w:rsidRDefault="00D01E30" w:rsidP="006706C9">
      <w:pPr>
        <w:spacing w:line="480" w:lineRule="auto"/>
        <w:ind w:firstLine="0"/>
        <w:jc w:val="center"/>
      </w:pPr>
      <w:r>
        <w:rPr>
          <w:noProof/>
          <w:lang w:bidi="ar-SA"/>
        </w:rPr>
        <w:t>v</w:t>
      </w:r>
      <w:r w:rsidR="00FB6251">
        <w:rPr>
          <w:noProof/>
          <w:lang w:bidi="ar-SA"/>
        </w:rPr>
        <w:drawing>
          <wp:inline distT="0" distB="0" distL="0" distR="0">
            <wp:extent cx="2286000" cy="1380744"/>
            <wp:effectExtent l="0" t="0" r="0" b="0"/>
            <wp:docPr id="107"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23" cstate="print"/>
                    <a:srcRect/>
                    <a:stretch>
                      <a:fillRect/>
                    </a:stretch>
                  </pic:blipFill>
                  <pic:spPr bwMode="auto">
                    <a:xfrm>
                      <a:off x="0" y="0"/>
                      <a:ext cx="2286000" cy="1380744"/>
                    </a:xfrm>
                    <a:prstGeom prst="rect">
                      <a:avLst/>
                    </a:prstGeom>
                    <a:noFill/>
                  </pic:spPr>
                </pic:pic>
              </a:graphicData>
            </a:graphic>
          </wp:inline>
        </w:drawing>
      </w:r>
      <w:r w:rsidR="00FB6251">
        <w:rPr>
          <w:noProof/>
          <w:lang w:bidi="ar-SA"/>
        </w:rPr>
        <w:drawing>
          <wp:inline distT="0" distB="0" distL="0" distR="0">
            <wp:extent cx="2295144" cy="1380744"/>
            <wp:effectExtent l="0" t="0" r="0" b="0"/>
            <wp:docPr id="108"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24" cstate="print"/>
                    <a:srcRect/>
                    <a:stretch>
                      <a:fillRect/>
                    </a:stretch>
                  </pic:blipFill>
                  <pic:spPr bwMode="auto">
                    <a:xfrm>
                      <a:off x="0" y="0"/>
                      <a:ext cx="2295144" cy="1380744"/>
                    </a:xfrm>
                    <a:prstGeom prst="rect">
                      <a:avLst/>
                    </a:prstGeom>
                    <a:noFill/>
                  </pic:spPr>
                </pic:pic>
              </a:graphicData>
            </a:graphic>
          </wp:inline>
        </w:drawing>
      </w:r>
    </w:p>
    <w:p w:rsidR="00A2467B" w:rsidRPr="0017107F" w:rsidRDefault="00A2467B" w:rsidP="006706C9">
      <w:pPr>
        <w:pStyle w:val="Caption"/>
        <w:spacing w:line="480" w:lineRule="auto"/>
        <w:ind w:firstLine="0"/>
      </w:pPr>
      <w:bookmarkStart w:id="219" w:name="_Toc356801504"/>
      <w:proofErr w:type="gramStart"/>
      <w:r w:rsidRPr="004349F3">
        <w:t xml:space="preserve">Figure </w:t>
      </w:r>
      <w:fldSimple w:instr=" SEQ Figure \* ARABIC ">
        <w:r w:rsidR="00C116BB">
          <w:rPr>
            <w:noProof/>
          </w:rPr>
          <w:t>75</w:t>
        </w:r>
      </w:fldSimple>
      <w:r w:rsidRPr="004349F3">
        <w:t>.</w:t>
      </w:r>
      <w:proofErr w:type="gramEnd"/>
      <w:r>
        <w:t xml:space="preserve"> The average stress in the three principal directions for the low back pain subjects during lateral bending.</w:t>
      </w:r>
      <w:bookmarkEnd w:id="219"/>
    </w:p>
    <w:p w:rsidR="00886102" w:rsidRDefault="00886102" w:rsidP="00EF6287">
      <w:pPr>
        <w:spacing w:line="480" w:lineRule="auto"/>
        <w:ind w:firstLine="0"/>
      </w:pPr>
    </w:p>
    <w:p w:rsidR="006706C9" w:rsidRDefault="006706C9" w:rsidP="006706C9">
      <w:pPr>
        <w:spacing w:line="480" w:lineRule="auto"/>
        <w:ind w:firstLine="0"/>
        <w:jc w:val="center"/>
      </w:pPr>
      <w:r>
        <w:rPr>
          <w:noProof/>
          <w:lang w:bidi="ar-SA"/>
        </w:rPr>
        <w:drawing>
          <wp:inline distT="0" distB="0" distL="0" distR="0">
            <wp:extent cx="3860800" cy="201930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LBPLB.jpg"/>
                    <pic:cNvPicPr/>
                  </pic:nvPicPr>
                  <pic:blipFill>
                    <a:blip r:embed="rId1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60800" cy="2019300"/>
                    </a:xfrm>
                    <a:prstGeom prst="rect">
                      <a:avLst/>
                    </a:prstGeom>
                  </pic:spPr>
                </pic:pic>
              </a:graphicData>
            </a:graphic>
          </wp:inline>
        </w:drawing>
      </w:r>
    </w:p>
    <w:p w:rsidR="006706C9" w:rsidRPr="00670D94" w:rsidRDefault="006706C9" w:rsidP="006706C9">
      <w:pPr>
        <w:pStyle w:val="Caption"/>
        <w:spacing w:line="480" w:lineRule="auto"/>
        <w:ind w:firstLine="0"/>
      </w:pPr>
      <w:bookmarkStart w:id="220" w:name="_Toc356801505"/>
      <w:proofErr w:type="gramStart"/>
      <w:r w:rsidRPr="004349F3">
        <w:t xml:space="preserve">Figure </w:t>
      </w:r>
      <w:fldSimple w:instr=" SEQ Figure \* ARABIC ">
        <w:r w:rsidR="00C116BB">
          <w:rPr>
            <w:noProof/>
          </w:rPr>
          <w:t>76</w:t>
        </w:r>
      </w:fldSimple>
      <w:r w:rsidRPr="004349F3">
        <w:t>.</w:t>
      </w:r>
      <w:proofErr w:type="gramEnd"/>
      <w:r>
        <w:t xml:space="preserve"> Stress profile for a low back pain subject at a single level during the lateral bending activity.</w:t>
      </w:r>
      <w:bookmarkEnd w:id="220"/>
    </w:p>
    <w:p w:rsidR="00886102" w:rsidRDefault="00886102" w:rsidP="00EF6287">
      <w:pPr>
        <w:spacing w:line="480" w:lineRule="auto"/>
        <w:ind w:firstLine="0"/>
      </w:pPr>
    </w:p>
    <w:p w:rsidR="00703491" w:rsidRDefault="00EF6287" w:rsidP="006706C9">
      <w:pPr>
        <w:spacing w:line="480" w:lineRule="auto"/>
      </w:pPr>
      <w:r>
        <w:lastRenderedPageBreak/>
        <w:t>The degenerative group experienced normal path motion at L1/L2 spinal unit</w:t>
      </w:r>
      <w:r w:rsidR="00286CDD">
        <w:t xml:space="preserve"> of decreasing </w:t>
      </w:r>
      <w:r w:rsidR="00175777">
        <w:t xml:space="preserve">normal </w:t>
      </w:r>
      <w:r w:rsidR="00286CDD">
        <w:t xml:space="preserve">stress as the subjects went </w:t>
      </w:r>
      <w:r w:rsidR="005347E9">
        <w:t xml:space="preserve">from neutral, -0.65 ± 0.29 MPa, </w:t>
      </w:r>
      <w:r w:rsidR="00286CDD">
        <w:t>t</w:t>
      </w:r>
      <w:r w:rsidR="005347E9">
        <w:t>o the maximum left, -0.59 ± 0.4 MPa, and maximum right, -0.6 ± 0.35 MPa</w:t>
      </w:r>
      <w:r>
        <w:t xml:space="preserve">. The L2/L3 spinal unit had decreasing </w:t>
      </w:r>
      <w:r w:rsidR="003A4177">
        <w:t xml:space="preserve">normal </w:t>
      </w:r>
      <w:r>
        <w:t>stress from neutral</w:t>
      </w:r>
      <w:r w:rsidR="007231F3">
        <w:t>,</w:t>
      </w:r>
      <w:r w:rsidR="005347E9">
        <w:t xml:space="preserve"> -0.73 ± 0.5 MPa,</w:t>
      </w:r>
      <w:r>
        <w:t xml:space="preserve"> to maximum right</w:t>
      </w:r>
      <w:r w:rsidR="005347E9">
        <w:t>,-0.6 ± 0.33 MPa</w:t>
      </w:r>
      <w:r w:rsidR="00286CDD">
        <w:t xml:space="preserve">, </w:t>
      </w:r>
      <w:r>
        <w:t xml:space="preserve">and almost no change </w:t>
      </w:r>
      <w:r w:rsidR="00286CDD">
        <w:t xml:space="preserve">in average </w:t>
      </w:r>
      <w:r w:rsidR="003A4177">
        <w:t xml:space="preserve">normal </w:t>
      </w:r>
      <w:r w:rsidR="00286CDD">
        <w:t xml:space="preserve">stress </w:t>
      </w:r>
      <w:r>
        <w:t>as the</w:t>
      </w:r>
      <w:r w:rsidR="00286CDD">
        <w:t xml:space="preserve"> </w:t>
      </w:r>
      <w:r w:rsidR="006706C9">
        <w:t>group moved</w:t>
      </w:r>
      <w:r>
        <w:t xml:space="preserve"> to </w:t>
      </w:r>
      <w:r w:rsidR="00286CDD">
        <w:t>maximum</w:t>
      </w:r>
      <w:r>
        <w:t xml:space="preserve"> left</w:t>
      </w:r>
      <w:r w:rsidR="005347E9">
        <w:t>, -0.73 ± 0</w:t>
      </w:r>
      <w:r>
        <w:t>.</w:t>
      </w:r>
      <w:r w:rsidR="005347E9">
        <w:t>5 MPa.</w:t>
      </w:r>
      <w:r>
        <w:t xml:space="preserve"> The L3/L4 spinal unit had increasing </w:t>
      </w:r>
      <w:r w:rsidR="003A4177">
        <w:t xml:space="preserve">normal </w:t>
      </w:r>
      <w:r>
        <w:t>stress from neutral</w:t>
      </w:r>
      <w:r w:rsidR="005347E9">
        <w:t>,-0.54 ± 0.35 MPa, to the maximum left, -0.55 ± 0.26 MPa, and maximum right, -0.59 ± 0.43 MPa</w:t>
      </w:r>
      <w:r>
        <w:t xml:space="preserve">. The L4/L5 spinal unit had both on the average increasing and decreasing </w:t>
      </w:r>
      <w:r w:rsidR="003A4177">
        <w:t xml:space="preserve">normal </w:t>
      </w:r>
      <w:r>
        <w:t xml:space="preserve">stress as the subjects </w:t>
      </w:r>
      <w:r w:rsidR="003A4177">
        <w:t>moved to the opposite maximum</w:t>
      </w:r>
      <w:r w:rsidR="005347E9">
        <w:t>. The stress at this level was -0.7 ± 0.21 MPa at maximum left, -0.68 ± 0.2 MPa at neutral, and -0.64 ± 0.23 MPa at maximum right</w:t>
      </w:r>
      <w:r w:rsidR="003A4177">
        <w:t xml:space="preserve"> </w:t>
      </w:r>
      <w:r>
        <w:t>(Fig</w:t>
      </w:r>
      <w:r w:rsidR="00A2467B">
        <w:t xml:space="preserve">. </w:t>
      </w:r>
      <w:r w:rsidR="003A4177">
        <w:t>7</w:t>
      </w:r>
      <w:r w:rsidR="00C116BB">
        <w:t>7</w:t>
      </w:r>
      <w:r>
        <w:t xml:space="preserve">).  </w:t>
      </w:r>
      <w:r w:rsidR="005347E9">
        <w:t>From Figure 7</w:t>
      </w:r>
      <w:r w:rsidR="00C116BB">
        <w:t>8</w:t>
      </w:r>
      <w:r w:rsidR="005347E9">
        <w:t xml:space="preserve"> it can be seen that this degenerative subject had an offload of stress at the maximums and experienced small amounts of compression on the posterior of the disc. </w:t>
      </w:r>
      <w:r w:rsidR="00501867">
        <w:t>T</w:t>
      </w:r>
      <w:r>
        <w:t xml:space="preserve">he </w:t>
      </w:r>
      <w:r w:rsidR="00286CDD">
        <w:t>degenerative</w:t>
      </w:r>
      <w:r>
        <w:t xml:space="preserve"> group had a few subjects with abnormal loading patterns with high stresses in the anterior and posterior sections of the disc.</w:t>
      </w:r>
      <w:r w:rsidR="00501867">
        <w:t xml:space="preserve"> This is in line with the increase in out-of-plane kinematic seen for the group.</w:t>
      </w:r>
    </w:p>
    <w:p w:rsidR="006706C9" w:rsidRDefault="006706C9" w:rsidP="006706C9">
      <w:pPr>
        <w:spacing w:line="480" w:lineRule="auto"/>
      </w:pPr>
    </w:p>
    <w:p w:rsidR="006706C9" w:rsidRDefault="006706C9" w:rsidP="006706C9">
      <w:pPr>
        <w:spacing w:line="480" w:lineRule="auto"/>
      </w:pPr>
    </w:p>
    <w:p w:rsidR="006706C9" w:rsidRDefault="006706C9" w:rsidP="006706C9">
      <w:pPr>
        <w:spacing w:line="480" w:lineRule="auto"/>
      </w:pPr>
    </w:p>
    <w:p w:rsidR="006706C9" w:rsidRDefault="006706C9" w:rsidP="006706C9">
      <w:pPr>
        <w:spacing w:line="480" w:lineRule="auto"/>
      </w:pPr>
    </w:p>
    <w:p w:rsidR="006706C9" w:rsidRDefault="006706C9" w:rsidP="006706C9">
      <w:pPr>
        <w:spacing w:line="480" w:lineRule="auto"/>
      </w:pPr>
    </w:p>
    <w:p w:rsidR="006706C9" w:rsidRDefault="006706C9" w:rsidP="006706C9">
      <w:pPr>
        <w:spacing w:line="480" w:lineRule="auto"/>
      </w:pPr>
    </w:p>
    <w:p w:rsidR="006706C9" w:rsidRDefault="006706C9" w:rsidP="006706C9">
      <w:pPr>
        <w:spacing w:line="480" w:lineRule="auto"/>
      </w:pPr>
    </w:p>
    <w:p w:rsidR="006706C9" w:rsidRDefault="00FB6251" w:rsidP="00F81636">
      <w:pPr>
        <w:ind w:firstLine="0"/>
        <w:jc w:val="center"/>
      </w:pPr>
      <w:r>
        <w:rPr>
          <w:noProof/>
          <w:lang w:bidi="ar-SA"/>
        </w:rPr>
        <w:lastRenderedPageBreak/>
        <w:drawing>
          <wp:inline distT="0" distB="0" distL="0" distR="0">
            <wp:extent cx="3447288" cy="2075688"/>
            <wp:effectExtent l="0" t="0" r="0" b="0"/>
            <wp:docPr id="109"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26" cstate="print"/>
                    <a:srcRect/>
                    <a:stretch>
                      <a:fillRect/>
                    </a:stretch>
                  </pic:blipFill>
                  <pic:spPr bwMode="auto">
                    <a:xfrm>
                      <a:off x="0" y="0"/>
                      <a:ext cx="3447288" cy="2075688"/>
                    </a:xfrm>
                    <a:prstGeom prst="rect">
                      <a:avLst/>
                    </a:prstGeom>
                    <a:noFill/>
                  </pic:spPr>
                </pic:pic>
              </a:graphicData>
            </a:graphic>
          </wp:inline>
        </w:drawing>
      </w:r>
    </w:p>
    <w:p w:rsidR="00FB6251" w:rsidRDefault="006706C9" w:rsidP="00F81636">
      <w:pPr>
        <w:ind w:firstLine="0"/>
        <w:jc w:val="center"/>
      </w:pPr>
      <w:r>
        <w:rPr>
          <w:noProof/>
          <w:lang w:bidi="ar-SA"/>
        </w:rPr>
        <w:drawing>
          <wp:inline distT="0" distB="0" distL="0" distR="0">
            <wp:extent cx="2286000" cy="1380744"/>
            <wp:effectExtent l="0" t="0" r="0" b="0"/>
            <wp:docPr id="110"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27" cstate="print"/>
                    <a:srcRect/>
                    <a:stretch>
                      <a:fillRect/>
                    </a:stretch>
                  </pic:blipFill>
                  <pic:spPr bwMode="auto">
                    <a:xfrm>
                      <a:off x="0" y="0"/>
                      <a:ext cx="2286000" cy="1380744"/>
                    </a:xfrm>
                    <a:prstGeom prst="rect">
                      <a:avLst/>
                    </a:prstGeom>
                    <a:noFill/>
                  </pic:spPr>
                </pic:pic>
              </a:graphicData>
            </a:graphic>
          </wp:inline>
        </w:drawing>
      </w:r>
      <w:r w:rsidR="00FB6251">
        <w:rPr>
          <w:noProof/>
          <w:lang w:bidi="ar-SA"/>
        </w:rPr>
        <w:drawing>
          <wp:inline distT="0" distB="0" distL="0" distR="0">
            <wp:extent cx="2295144" cy="1380744"/>
            <wp:effectExtent l="0" t="0" r="0" b="0"/>
            <wp:docPr id="111"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28" cstate="print"/>
                    <a:srcRect/>
                    <a:stretch>
                      <a:fillRect/>
                    </a:stretch>
                  </pic:blipFill>
                  <pic:spPr bwMode="auto">
                    <a:xfrm>
                      <a:off x="0" y="0"/>
                      <a:ext cx="2295144" cy="1380744"/>
                    </a:xfrm>
                    <a:prstGeom prst="rect">
                      <a:avLst/>
                    </a:prstGeom>
                    <a:noFill/>
                  </pic:spPr>
                </pic:pic>
              </a:graphicData>
            </a:graphic>
          </wp:inline>
        </w:drawing>
      </w:r>
    </w:p>
    <w:p w:rsidR="00A2467B" w:rsidRDefault="00A2467B" w:rsidP="00982687">
      <w:pPr>
        <w:pStyle w:val="Caption"/>
        <w:spacing w:line="480" w:lineRule="auto"/>
        <w:ind w:firstLine="0"/>
      </w:pPr>
      <w:bookmarkStart w:id="221" w:name="_Toc356801506"/>
      <w:proofErr w:type="gramStart"/>
      <w:r w:rsidRPr="004349F3">
        <w:t xml:space="preserve">Figure </w:t>
      </w:r>
      <w:fldSimple w:instr=" SEQ Figure \* ARABIC ">
        <w:r w:rsidR="00C116BB">
          <w:rPr>
            <w:noProof/>
          </w:rPr>
          <w:t>77</w:t>
        </w:r>
      </w:fldSimple>
      <w:r w:rsidRPr="004349F3">
        <w:t>.</w:t>
      </w:r>
      <w:proofErr w:type="gramEnd"/>
      <w:r>
        <w:t xml:space="preserve"> </w:t>
      </w:r>
      <w:proofErr w:type="gramStart"/>
      <w:r>
        <w:t>The average stress in the three principal directions for the degenerative subjects during lateral bending.</w:t>
      </w:r>
      <w:bookmarkEnd w:id="221"/>
      <w:proofErr w:type="gramEnd"/>
    </w:p>
    <w:p w:rsidR="006706C9" w:rsidRDefault="006706C9" w:rsidP="00982687">
      <w:pPr>
        <w:spacing w:line="480" w:lineRule="auto"/>
      </w:pPr>
    </w:p>
    <w:p w:rsidR="006706C9" w:rsidRDefault="00230C77" w:rsidP="00982687">
      <w:pPr>
        <w:pStyle w:val="Caption"/>
        <w:spacing w:line="480" w:lineRule="auto"/>
        <w:ind w:firstLine="0"/>
      </w:pPr>
      <w:r>
        <w:rPr>
          <w:noProof/>
          <w:lang w:bidi="ar-SA"/>
        </w:rPr>
        <w:drawing>
          <wp:inline distT="0" distB="0" distL="0" distR="0">
            <wp:extent cx="3860800" cy="2019300"/>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DLB.jpg"/>
                    <pic:cNvPicPr/>
                  </pic:nvPicPr>
                  <pic:blipFill>
                    <a:blip r:embed="rId1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60800" cy="2019300"/>
                    </a:xfrm>
                    <a:prstGeom prst="rect">
                      <a:avLst/>
                    </a:prstGeom>
                  </pic:spPr>
                </pic:pic>
              </a:graphicData>
            </a:graphic>
          </wp:inline>
        </w:drawing>
      </w:r>
    </w:p>
    <w:p w:rsidR="006706C9" w:rsidRPr="00670D94" w:rsidRDefault="006706C9" w:rsidP="00982687">
      <w:pPr>
        <w:pStyle w:val="Caption"/>
        <w:spacing w:line="480" w:lineRule="auto"/>
        <w:ind w:firstLine="0"/>
      </w:pPr>
      <w:bookmarkStart w:id="222" w:name="_Toc356801507"/>
      <w:proofErr w:type="gramStart"/>
      <w:r w:rsidRPr="004349F3">
        <w:t xml:space="preserve">Figure </w:t>
      </w:r>
      <w:fldSimple w:instr=" SEQ Figure \* ARABIC ">
        <w:r w:rsidR="00C116BB">
          <w:rPr>
            <w:noProof/>
          </w:rPr>
          <w:t>78</w:t>
        </w:r>
      </w:fldSimple>
      <w:r w:rsidRPr="004349F3">
        <w:t>.</w:t>
      </w:r>
      <w:proofErr w:type="gramEnd"/>
      <w:r>
        <w:t xml:space="preserve"> Stress profile for a degenerative subject at a single level during the lateral bending activity.</w:t>
      </w:r>
      <w:bookmarkEnd w:id="222"/>
    </w:p>
    <w:p w:rsidR="006706C9" w:rsidRPr="006706C9" w:rsidRDefault="006706C9" w:rsidP="006706C9">
      <w:pPr>
        <w:ind w:firstLine="0"/>
        <w:jc w:val="center"/>
      </w:pPr>
    </w:p>
    <w:p w:rsidR="00703491" w:rsidRDefault="00703491" w:rsidP="00F81636">
      <w:pPr>
        <w:ind w:firstLine="0"/>
        <w:jc w:val="center"/>
      </w:pPr>
    </w:p>
    <w:p w:rsidR="00D86B69" w:rsidRDefault="00D86B69" w:rsidP="00230C77">
      <w:pPr>
        <w:spacing w:line="480" w:lineRule="auto"/>
      </w:pPr>
      <w:r>
        <w:lastRenderedPageBreak/>
        <w:t xml:space="preserve">The preoperative fusion group had increasing </w:t>
      </w:r>
      <w:r w:rsidR="00501867">
        <w:t xml:space="preserve">normal </w:t>
      </w:r>
      <w:r>
        <w:t xml:space="preserve">stress from neutral to maximum </w:t>
      </w:r>
      <w:r w:rsidR="00E26945">
        <w:t>right</w:t>
      </w:r>
      <w:r>
        <w:t xml:space="preserve"> and </w:t>
      </w:r>
      <w:r w:rsidR="0009385C">
        <w:t xml:space="preserve">decreasing </w:t>
      </w:r>
      <w:r w:rsidR="00501867">
        <w:t xml:space="preserve">normal </w:t>
      </w:r>
      <w:r w:rsidR="0009385C">
        <w:t>stress from neutral</w:t>
      </w:r>
      <w:r>
        <w:t xml:space="preserve"> to maximum left at the L1/L2 spinal unit. </w:t>
      </w:r>
      <w:r w:rsidR="00A039DA">
        <w:t xml:space="preserve">The stress at this level was -0.65 ± 0.62 MPa at maximum left, -0.81 ± 0.51 MPa at neutral, and -1.29 ± 0.32 MPa at maximum right. </w:t>
      </w:r>
      <w:r>
        <w:t>The L2/L</w:t>
      </w:r>
      <w:r w:rsidR="0009385C">
        <w:t>3</w:t>
      </w:r>
      <w:r>
        <w:t xml:space="preserve"> spinal unit had decreasing stress from neutral</w:t>
      </w:r>
      <w:r w:rsidR="00A039DA">
        <w:t>, -0.76 ± 0.51 MPa,</w:t>
      </w:r>
      <w:r>
        <w:t xml:space="preserve"> to maximum right</w:t>
      </w:r>
      <w:r w:rsidR="00A039DA">
        <w:t>,</w:t>
      </w:r>
      <w:r w:rsidR="007231F3">
        <w:t xml:space="preserve"> </w:t>
      </w:r>
      <w:r w:rsidR="00A039DA">
        <w:t>-0.68 ± 0.43 MPa</w:t>
      </w:r>
      <w:r>
        <w:t>, and almost no change in average stress moving towards maximum left</w:t>
      </w:r>
      <w:r w:rsidR="00A039DA">
        <w:t>, 0.76 ± 0.59 MPa</w:t>
      </w:r>
      <w:r>
        <w:t xml:space="preserve">. The L3/L4 spinal unit had increasing </w:t>
      </w:r>
      <w:r w:rsidR="00501867">
        <w:t xml:space="preserve">normal </w:t>
      </w:r>
      <w:r>
        <w:t>stress from neutral</w:t>
      </w:r>
      <w:r w:rsidR="00A039DA">
        <w:t>, -0.61 ± 0.47 MPa, to the maximum left, -0.68 ± 0.36 MPa, and to maximum right, -0.77 ± 0.69 MPa</w:t>
      </w:r>
      <w:r>
        <w:t xml:space="preserve">. The L4/L5 spinal unit had increasing </w:t>
      </w:r>
      <w:r w:rsidR="00501867">
        <w:t xml:space="preserve">normal </w:t>
      </w:r>
      <w:r w:rsidR="0009385C">
        <w:t>stress to maximum right</w:t>
      </w:r>
      <w:r w:rsidR="00A039DA">
        <w:t>,-0.96 ± 1.24 MPa,</w:t>
      </w:r>
      <w:r w:rsidR="0009385C">
        <w:t xml:space="preserve"> </w:t>
      </w:r>
      <w:r>
        <w:t xml:space="preserve">and </w:t>
      </w:r>
      <w:r w:rsidR="0009385C">
        <w:t xml:space="preserve">almost no change in </w:t>
      </w:r>
      <w:r w:rsidR="00501867">
        <w:t xml:space="preserve">normal </w:t>
      </w:r>
      <w:r w:rsidR="0009385C">
        <w:t>stress as the group moved to maximum left</w:t>
      </w:r>
      <w:r w:rsidR="00A039DA">
        <w:t xml:space="preserve">, -0.85 ±0.94 MPa, from the neutral stress, -0.81 ± 0.77 MPa </w:t>
      </w:r>
      <w:r>
        <w:t>(Fig</w:t>
      </w:r>
      <w:r w:rsidR="00A2467B">
        <w:t xml:space="preserve">. </w:t>
      </w:r>
      <w:r w:rsidR="00501867">
        <w:t>7</w:t>
      </w:r>
      <w:r w:rsidR="00C116BB">
        <w:t>9</w:t>
      </w:r>
      <w:r>
        <w:t xml:space="preserve">).  From the individual disc stresses, the </w:t>
      </w:r>
      <w:r w:rsidR="0009385C">
        <w:t>preoperative fusion</w:t>
      </w:r>
      <w:r>
        <w:t xml:space="preserve"> group had </w:t>
      </w:r>
      <w:r w:rsidR="005C6B86">
        <w:t>subjects</w:t>
      </w:r>
      <w:r>
        <w:t xml:space="preserve"> with abnormal loading patterns with high stresses </w:t>
      </w:r>
      <w:r w:rsidR="0009385C">
        <w:t>in different places over the entire disc</w:t>
      </w:r>
      <w:r>
        <w:t>.</w:t>
      </w:r>
      <w:r w:rsidR="00C749B9">
        <w:t xml:space="preserve"> This coincides with the increase seen in the out-of-plane rotations of the group during the kinematic analysis.</w:t>
      </w:r>
      <w:r w:rsidR="00A039DA">
        <w:t xml:space="preserve"> </w:t>
      </w:r>
      <w:r w:rsidR="00EA62DC">
        <w:t xml:space="preserve">The sample disc in Figure </w:t>
      </w:r>
      <w:r w:rsidR="00C116BB">
        <w:t>80</w:t>
      </w:r>
      <w:r w:rsidR="00EA62DC">
        <w:t xml:space="preserve"> shows compressive stress over a large portion of the outer disc which is not allowing the disc to unload.</w:t>
      </w:r>
    </w:p>
    <w:p w:rsidR="00230C77" w:rsidRDefault="00230C77" w:rsidP="00230C77">
      <w:pPr>
        <w:spacing w:line="480" w:lineRule="auto"/>
      </w:pPr>
    </w:p>
    <w:p w:rsidR="00230C77" w:rsidRDefault="00230C77" w:rsidP="00230C77">
      <w:pPr>
        <w:spacing w:line="480" w:lineRule="auto"/>
      </w:pPr>
    </w:p>
    <w:p w:rsidR="00230C77" w:rsidRDefault="00230C77" w:rsidP="00230C77">
      <w:pPr>
        <w:spacing w:line="480" w:lineRule="auto"/>
      </w:pPr>
    </w:p>
    <w:p w:rsidR="00230C77" w:rsidRDefault="00230C77" w:rsidP="00230C77">
      <w:pPr>
        <w:spacing w:line="480" w:lineRule="auto"/>
      </w:pPr>
    </w:p>
    <w:p w:rsidR="00230C77" w:rsidRDefault="00230C77" w:rsidP="00230C77">
      <w:pPr>
        <w:spacing w:line="480" w:lineRule="auto"/>
      </w:pPr>
    </w:p>
    <w:p w:rsidR="00230C77" w:rsidRDefault="00230C77" w:rsidP="00230C77">
      <w:pPr>
        <w:spacing w:line="480" w:lineRule="auto"/>
      </w:pPr>
    </w:p>
    <w:p w:rsidR="00230C77" w:rsidRDefault="00FB6251" w:rsidP="00A2467B">
      <w:pPr>
        <w:spacing w:line="480" w:lineRule="auto"/>
        <w:ind w:firstLine="0"/>
        <w:jc w:val="center"/>
      </w:pPr>
      <w:r>
        <w:rPr>
          <w:noProof/>
          <w:lang w:bidi="ar-SA"/>
        </w:rPr>
        <w:lastRenderedPageBreak/>
        <w:drawing>
          <wp:inline distT="0" distB="0" distL="0" distR="0">
            <wp:extent cx="3211068" cy="1936242"/>
            <wp:effectExtent l="19050" t="0" r="8382" b="0"/>
            <wp:docPr id="112"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30" cstate="print"/>
                    <a:srcRect/>
                    <a:stretch>
                      <a:fillRect/>
                    </a:stretch>
                  </pic:blipFill>
                  <pic:spPr bwMode="auto">
                    <a:xfrm>
                      <a:off x="0" y="0"/>
                      <a:ext cx="3211068" cy="1936242"/>
                    </a:xfrm>
                    <a:prstGeom prst="rect">
                      <a:avLst/>
                    </a:prstGeom>
                    <a:noFill/>
                  </pic:spPr>
                </pic:pic>
              </a:graphicData>
            </a:graphic>
          </wp:inline>
        </w:drawing>
      </w:r>
    </w:p>
    <w:p w:rsidR="00FB6251" w:rsidRDefault="00230C77" w:rsidP="00982687">
      <w:pPr>
        <w:spacing w:line="480" w:lineRule="auto"/>
        <w:ind w:firstLine="0"/>
        <w:jc w:val="center"/>
      </w:pPr>
      <w:r>
        <w:rPr>
          <w:noProof/>
          <w:lang w:bidi="ar-SA"/>
        </w:rPr>
        <w:drawing>
          <wp:inline distT="0" distB="0" distL="0" distR="0">
            <wp:extent cx="2295144" cy="1380744"/>
            <wp:effectExtent l="0" t="0" r="0" b="0"/>
            <wp:docPr id="113"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31" cstate="print"/>
                    <a:srcRect/>
                    <a:stretch>
                      <a:fillRect/>
                    </a:stretch>
                  </pic:blipFill>
                  <pic:spPr bwMode="auto">
                    <a:xfrm>
                      <a:off x="0" y="0"/>
                      <a:ext cx="2295144" cy="1380744"/>
                    </a:xfrm>
                    <a:prstGeom prst="rect">
                      <a:avLst/>
                    </a:prstGeom>
                    <a:noFill/>
                  </pic:spPr>
                </pic:pic>
              </a:graphicData>
            </a:graphic>
          </wp:inline>
        </w:drawing>
      </w:r>
      <w:r w:rsidR="00FB6251">
        <w:rPr>
          <w:noProof/>
          <w:lang w:bidi="ar-SA"/>
        </w:rPr>
        <w:drawing>
          <wp:inline distT="0" distB="0" distL="0" distR="0">
            <wp:extent cx="2295144" cy="1380744"/>
            <wp:effectExtent l="0" t="0" r="0" b="0"/>
            <wp:docPr id="115"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32" cstate="print"/>
                    <a:srcRect/>
                    <a:stretch>
                      <a:fillRect/>
                    </a:stretch>
                  </pic:blipFill>
                  <pic:spPr bwMode="auto">
                    <a:xfrm>
                      <a:off x="0" y="0"/>
                      <a:ext cx="2295144" cy="1380744"/>
                    </a:xfrm>
                    <a:prstGeom prst="rect">
                      <a:avLst/>
                    </a:prstGeom>
                    <a:noFill/>
                  </pic:spPr>
                </pic:pic>
              </a:graphicData>
            </a:graphic>
          </wp:inline>
        </w:drawing>
      </w:r>
    </w:p>
    <w:p w:rsidR="00A2467B" w:rsidRDefault="00A2467B" w:rsidP="00982687">
      <w:pPr>
        <w:pStyle w:val="Caption"/>
        <w:spacing w:line="480" w:lineRule="auto"/>
        <w:ind w:firstLine="0"/>
      </w:pPr>
      <w:bookmarkStart w:id="223" w:name="_Toc356801508"/>
      <w:proofErr w:type="gramStart"/>
      <w:r w:rsidRPr="004349F3">
        <w:t xml:space="preserve">Figure </w:t>
      </w:r>
      <w:fldSimple w:instr=" SEQ Figure \* ARABIC ">
        <w:r w:rsidR="00C116BB">
          <w:rPr>
            <w:noProof/>
          </w:rPr>
          <w:t>79</w:t>
        </w:r>
      </w:fldSimple>
      <w:r w:rsidRPr="004349F3">
        <w:t>.</w:t>
      </w:r>
      <w:proofErr w:type="gramEnd"/>
      <w:r>
        <w:t xml:space="preserve"> The average stress in the three principal directions for the preoperative fusion subjects during lateral bending.</w:t>
      </w:r>
      <w:bookmarkEnd w:id="223"/>
    </w:p>
    <w:p w:rsidR="00230C77" w:rsidRDefault="00230C77" w:rsidP="00982687">
      <w:pPr>
        <w:spacing w:line="480" w:lineRule="auto"/>
      </w:pPr>
    </w:p>
    <w:p w:rsidR="00230C77" w:rsidRDefault="00230C77" w:rsidP="00982687">
      <w:pPr>
        <w:pStyle w:val="Caption"/>
        <w:spacing w:line="480" w:lineRule="auto"/>
        <w:ind w:firstLine="0"/>
      </w:pPr>
      <w:r>
        <w:rPr>
          <w:noProof/>
          <w:lang w:bidi="ar-SA"/>
        </w:rPr>
        <w:drawing>
          <wp:inline distT="0" distB="0" distL="0" distR="0">
            <wp:extent cx="3860800" cy="201930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rFuLB.jpg"/>
                    <pic:cNvPicPr/>
                  </pic:nvPicPr>
                  <pic:blipFill>
                    <a:blip r:embed="rId1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60800" cy="2019300"/>
                    </a:xfrm>
                    <a:prstGeom prst="rect">
                      <a:avLst/>
                    </a:prstGeom>
                  </pic:spPr>
                </pic:pic>
              </a:graphicData>
            </a:graphic>
          </wp:inline>
        </w:drawing>
      </w:r>
    </w:p>
    <w:p w:rsidR="00230C77" w:rsidRPr="00670D94" w:rsidRDefault="00230C77" w:rsidP="00982687">
      <w:pPr>
        <w:pStyle w:val="Caption"/>
        <w:spacing w:line="480" w:lineRule="auto"/>
        <w:ind w:firstLine="0"/>
      </w:pPr>
      <w:bookmarkStart w:id="224" w:name="_Toc356801509"/>
      <w:proofErr w:type="gramStart"/>
      <w:r w:rsidRPr="004349F3">
        <w:t xml:space="preserve">Figure </w:t>
      </w:r>
      <w:fldSimple w:instr=" SEQ Figure \* ARABIC ">
        <w:r w:rsidR="00C116BB">
          <w:rPr>
            <w:noProof/>
          </w:rPr>
          <w:t>80</w:t>
        </w:r>
      </w:fldSimple>
      <w:r w:rsidRPr="004349F3">
        <w:t>.</w:t>
      </w:r>
      <w:proofErr w:type="gramEnd"/>
      <w:r>
        <w:t xml:space="preserve"> Stress profile for a preoperative fusion subject at a single level during the lateral bending activity.</w:t>
      </w:r>
      <w:bookmarkEnd w:id="224"/>
    </w:p>
    <w:p w:rsidR="00230C77" w:rsidRDefault="00230C77" w:rsidP="00B64D97">
      <w:pPr>
        <w:spacing w:line="480" w:lineRule="auto"/>
        <w:ind w:firstLine="0"/>
      </w:pPr>
    </w:p>
    <w:p w:rsidR="00886102" w:rsidRDefault="00B64D97" w:rsidP="007D599A">
      <w:pPr>
        <w:spacing w:line="480" w:lineRule="auto"/>
      </w:pPr>
      <w:r>
        <w:lastRenderedPageBreak/>
        <w:t xml:space="preserve">Postoperatively, the fusion group had L1/L2 and L2/L3 return to a more normal path of decreasing average stress as the group moved to the maximums.  </w:t>
      </w:r>
      <w:r w:rsidR="00B477A8">
        <w:t>The stress at these levels were         -0.53 ± 0.42 MPa and -0.63 ± 0.33 MPa at maximum left, -0.62 ± 0.37 MPa and -0.69 ± 0.3 MPa at neutral, and -0.47 ± 0.37 MPa and -0.66 ± 0.37 MPa at maximum right</w:t>
      </w:r>
      <w:r w:rsidR="00B47A04">
        <w:t xml:space="preserve"> respectively</w:t>
      </w:r>
      <w:r w:rsidR="00B477A8">
        <w:t xml:space="preserve">. </w:t>
      </w:r>
      <w:r>
        <w:t xml:space="preserve">The L3/L4 spinal unit had increasing stress as the group moved to the maximums which </w:t>
      </w:r>
      <w:r w:rsidR="00B477A8">
        <w:t>showed no change</w:t>
      </w:r>
      <w:r>
        <w:t xml:space="preserve"> from the preoperative</w:t>
      </w:r>
      <w:r w:rsidR="00B477A8">
        <w:t xml:space="preserve"> group</w:t>
      </w:r>
      <w:r>
        <w:t xml:space="preserve">. </w:t>
      </w:r>
      <w:r w:rsidR="00B477A8">
        <w:t xml:space="preserve">The normal stress at L3/L4 was -0.76 ± 0.46 MPa at maximum left, -0.71 ± 0.43 MPa at neutral, and -0.73 ± 0.38 MPa at maximum right. </w:t>
      </w:r>
      <w:r>
        <w:t xml:space="preserve">The L4/L5 spinal unit had increasing </w:t>
      </w:r>
      <w:r w:rsidR="007D599A">
        <w:t xml:space="preserve">normal </w:t>
      </w:r>
      <w:r>
        <w:t>stress from neutral</w:t>
      </w:r>
      <w:r w:rsidR="007D599A">
        <w:t>, -0.86 ± 0.28 MPa,</w:t>
      </w:r>
      <w:r>
        <w:t xml:space="preserve"> to maximum left</w:t>
      </w:r>
      <w:r w:rsidR="007D599A">
        <w:t>,-0.91 ± 0.29 MPa</w:t>
      </w:r>
      <w:r>
        <w:t xml:space="preserve">, and decreasing </w:t>
      </w:r>
      <w:r w:rsidR="007D599A">
        <w:t xml:space="preserve">normal </w:t>
      </w:r>
      <w:r>
        <w:t>stress to maximum right</w:t>
      </w:r>
      <w:r w:rsidR="007D599A">
        <w:t>, -0.81 ± 0.42 MPa</w:t>
      </w:r>
      <w:r>
        <w:t xml:space="preserve"> (Fig</w:t>
      </w:r>
      <w:r w:rsidR="00A2467B">
        <w:t>.</w:t>
      </w:r>
      <w:r>
        <w:t xml:space="preserve"> </w:t>
      </w:r>
      <w:r w:rsidR="00C116BB">
        <w:t>81</w:t>
      </w:r>
      <w:r>
        <w:t xml:space="preserve">). </w:t>
      </w:r>
      <w:r w:rsidR="007D599A">
        <w:t>Figure 8</w:t>
      </w:r>
      <w:r w:rsidR="00C116BB">
        <w:t>2</w:t>
      </w:r>
      <w:r w:rsidR="007D599A">
        <w:t xml:space="preserve"> shows that there was little change postoperatively to the individual disc stress of the group. The group still encountered increased disc stress throughout the motion and did not return to a normal loading pattern</w:t>
      </w:r>
      <w:r w:rsidR="00A5116B">
        <w:t xml:space="preserve"> at all levels</w:t>
      </w:r>
      <w:r w:rsidR="007D599A">
        <w:t>.</w:t>
      </w:r>
    </w:p>
    <w:p w:rsidR="007D599A" w:rsidRDefault="007D599A" w:rsidP="007D599A">
      <w:pPr>
        <w:spacing w:line="480" w:lineRule="auto"/>
      </w:pPr>
    </w:p>
    <w:p w:rsidR="007D599A" w:rsidRDefault="007D599A" w:rsidP="007D599A">
      <w:pPr>
        <w:spacing w:line="480" w:lineRule="auto"/>
      </w:pPr>
    </w:p>
    <w:p w:rsidR="007D599A" w:rsidRDefault="007D599A" w:rsidP="007D599A">
      <w:pPr>
        <w:spacing w:line="480" w:lineRule="auto"/>
      </w:pPr>
    </w:p>
    <w:p w:rsidR="007D599A" w:rsidRDefault="007D599A" w:rsidP="007D599A">
      <w:pPr>
        <w:spacing w:line="480" w:lineRule="auto"/>
      </w:pPr>
    </w:p>
    <w:p w:rsidR="00230C77" w:rsidRDefault="00FB6251" w:rsidP="00A2467B">
      <w:pPr>
        <w:spacing w:line="480" w:lineRule="auto"/>
        <w:ind w:firstLine="0"/>
        <w:jc w:val="center"/>
        <w:rPr>
          <w:noProof/>
          <w:lang w:bidi="ar-SA"/>
        </w:rPr>
      </w:pPr>
      <w:r>
        <w:rPr>
          <w:noProof/>
          <w:lang w:bidi="ar-SA"/>
        </w:rPr>
        <w:lastRenderedPageBreak/>
        <w:drawing>
          <wp:inline distT="0" distB="0" distL="0" distR="0">
            <wp:extent cx="3438144" cy="2075688"/>
            <wp:effectExtent l="0" t="0" r="0" b="0"/>
            <wp:docPr id="116"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34" cstate="print"/>
                    <a:srcRect/>
                    <a:stretch>
                      <a:fillRect/>
                    </a:stretch>
                  </pic:blipFill>
                  <pic:spPr bwMode="auto">
                    <a:xfrm>
                      <a:off x="0" y="0"/>
                      <a:ext cx="3438144" cy="2075688"/>
                    </a:xfrm>
                    <a:prstGeom prst="rect">
                      <a:avLst/>
                    </a:prstGeom>
                    <a:noFill/>
                  </pic:spPr>
                </pic:pic>
              </a:graphicData>
            </a:graphic>
          </wp:inline>
        </w:drawing>
      </w:r>
    </w:p>
    <w:p w:rsidR="00FB6251" w:rsidRDefault="00FB6251" w:rsidP="00A2467B">
      <w:pPr>
        <w:spacing w:line="480" w:lineRule="auto"/>
        <w:ind w:firstLine="0"/>
        <w:jc w:val="center"/>
      </w:pPr>
      <w:r>
        <w:rPr>
          <w:noProof/>
          <w:lang w:bidi="ar-SA"/>
        </w:rPr>
        <w:drawing>
          <wp:inline distT="0" distB="0" distL="0" distR="0">
            <wp:extent cx="2295144" cy="1380744"/>
            <wp:effectExtent l="0" t="0" r="0" b="0"/>
            <wp:docPr id="117"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35" cstate="print"/>
                    <a:srcRect/>
                    <a:stretch>
                      <a:fillRect/>
                    </a:stretch>
                  </pic:blipFill>
                  <pic:spPr bwMode="auto">
                    <a:xfrm>
                      <a:off x="0" y="0"/>
                      <a:ext cx="2295144" cy="1380744"/>
                    </a:xfrm>
                    <a:prstGeom prst="rect">
                      <a:avLst/>
                    </a:prstGeom>
                    <a:noFill/>
                  </pic:spPr>
                </pic:pic>
              </a:graphicData>
            </a:graphic>
          </wp:inline>
        </w:drawing>
      </w:r>
      <w:r>
        <w:rPr>
          <w:noProof/>
          <w:lang w:bidi="ar-SA"/>
        </w:rPr>
        <w:drawing>
          <wp:inline distT="0" distB="0" distL="0" distR="0">
            <wp:extent cx="2295144" cy="1380744"/>
            <wp:effectExtent l="0" t="0" r="0" b="0"/>
            <wp:docPr id="119"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36" cstate="print"/>
                    <a:srcRect/>
                    <a:stretch>
                      <a:fillRect/>
                    </a:stretch>
                  </pic:blipFill>
                  <pic:spPr bwMode="auto">
                    <a:xfrm>
                      <a:off x="0" y="0"/>
                      <a:ext cx="2295144" cy="1380744"/>
                    </a:xfrm>
                    <a:prstGeom prst="rect">
                      <a:avLst/>
                    </a:prstGeom>
                    <a:noFill/>
                  </pic:spPr>
                </pic:pic>
              </a:graphicData>
            </a:graphic>
          </wp:inline>
        </w:drawing>
      </w:r>
    </w:p>
    <w:p w:rsidR="00A2467B" w:rsidRPr="0017107F" w:rsidRDefault="00A2467B" w:rsidP="00982687">
      <w:pPr>
        <w:pStyle w:val="Caption"/>
        <w:spacing w:line="480" w:lineRule="auto"/>
        <w:ind w:firstLine="0"/>
      </w:pPr>
      <w:bookmarkStart w:id="225" w:name="_Toc356801510"/>
      <w:proofErr w:type="gramStart"/>
      <w:r w:rsidRPr="004349F3">
        <w:t xml:space="preserve">Figure </w:t>
      </w:r>
      <w:fldSimple w:instr=" SEQ Figure \* ARABIC ">
        <w:r w:rsidR="00C116BB">
          <w:rPr>
            <w:noProof/>
          </w:rPr>
          <w:t>81</w:t>
        </w:r>
      </w:fldSimple>
      <w:r w:rsidRPr="004349F3">
        <w:t>.</w:t>
      </w:r>
      <w:proofErr w:type="gramEnd"/>
      <w:r>
        <w:t xml:space="preserve"> The average stress in the three principal directions for the postoperative fusion subjects during lateral bending.</w:t>
      </w:r>
      <w:bookmarkEnd w:id="225"/>
    </w:p>
    <w:p w:rsidR="00886102" w:rsidRDefault="00886102" w:rsidP="00982687">
      <w:pPr>
        <w:spacing w:line="480" w:lineRule="auto"/>
        <w:ind w:firstLine="0"/>
      </w:pPr>
    </w:p>
    <w:p w:rsidR="00982687" w:rsidRDefault="00982687" w:rsidP="00982687">
      <w:pPr>
        <w:pStyle w:val="Caption"/>
        <w:spacing w:line="480" w:lineRule="auto"/>
        <w:ind w:firstLine="0"/>
      </w:pPr>
      <w:r>
        <w:rPr>
          <w:noProof/>
          <w:lang w:bidi="ar-SA"/>
        </w:rPr>
        <w:drawing>
          <wp:inline distT="0" distB="0" distL="0" distR="0">
            <wp:extent cx="3860800" cy="201930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oFuLB.jpg"/>
                    <pic:cNvPicPr/>
                  </pic:nvPicPr>
                  <pic:blipFill>
                    <a:blip r:embed="rId1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60800" cy="2019300"/>
                    </a:xfrm>
                    <a:prstGeom prst="rect">
                      <a:avLst/>
                    </a:prstGeom>
                  </pic:spPr>
                </pic:pic>
              </a:graphicData>
            </a:graphic>
          </wp:inline>
        </w:drawing>
      </w:r>
    </w:p>
    <w:p w:rsidR="00982687" w:rsidRPr="00670D94" w:rsidRDefault="00982687" w:rsidP="00982687">
      <w:pPr>
        <w:pStyle w:val="Caption"/>
        <w:spacing w:line="480" w:lineRule="auto"/>
        <w:ind w:firstLine="0"/>
      </w:pPr>
      <w:bookmarkStart w:id="226" w:name="_Toc356801511"/>
      <w:proofErr w:type="gramStart"/>
      <w:r w:rsidRPr="004349F3">
        <w:t xml:space="preserve">Figure </w:t>
      </w:r>
      <w:fldSimple w:instr=" SEQ Figure \* ARABIC ">
        <w:r w:rsidR="00C116BB">
          <w:rPr>
            <w:noProof/>
          </w:rPr>
          <w:t>82</w:t>
        </w:r>
      </w:fldSimple>
      <w:r w:rsidRPr="004349F3">
        <w:t>.</w:t>
      </w:r>
      <w:proofErr w:type="gramEnd"/>
      <w:r>
        <w:t xml:space="preserve"> Stress profile for a postoperative fusion subject at a single level during the lateral bending activity.</w:t>
      </w:r>
      <w:bookmarkEnd w:id="226"/>
    </w:p>
    <w:p w:rsidR="00982687" w:rsidRDefault="00982687" w:rsidP="00F526BC">
      <w:pPr>
        <w:spacing w:line="480" w:lineRule="auto"/>
        <w:ind w:firstLine="0"/>
      </w:pPr>
    </w:p>
    <w:p w:rsidR="000073C0" w:rsidRDefault="00F526BC" w:rsidP="00982687">
      <w:pPr>
        <w:spacing w:line="480" w:lineRule="auto"/>
      </w:pPr>
      <w:r>
        <w:lastRenderedPageBreak/>
        <w:t xml:space="preserve">The preoperative facet group had normal decreasing </w:t>
      </w:r>
      <w:r w:rsidR="00250117">
        <w:t xml:space="preserve">normal </w:t>
      </w:r>
      <w:r>
        <w:t>stress from neutral to the maximums for L1/L2 and L3/L4 spinal unit.</w:t>
      </w:r>
      <w:r w:rsidR="00B47A04">
        <w:t xml:space="preserve"> </w:t>
      </w:r>
      <w:r>
        <w:t xml:space="preserve"> </w:t>
      </w:r>
      <w:r w:rsidR="00B47A04">
        <w:t xml:space="preserve">The stress at these levels were -0.48 ± 0.16 MPa and -0.37 ± 0.32 MPa at maximum left, -0.6 ± 0.5 MPa and -0.5 ± 0.001 MPa at neutral, and -0.49 ± 0.17 MPa and -0.38 ± 0.17 MPa at maximum right respectively. </w:t>
      </w:r>
      <w:r>
        <w:t xml:space="preserve">The L2/L3 unit experienced increasing </w:t>
      </w:r>
      <w:r w:rsidR="00250117">
        <w:t xml:space="preserve">normal </w:t>
      </w:r>
      <w:r>
        <w:t>stress to the maximum right</w:t>
      </w:r>
      <w:r w:rsidR="00F44F0D">
        <w:t>, -0.64 ± 0.18 MPa,</w:t>
      </w:r>
      <w:r>
        <w:t xml:space="preserve"> and decreasing stress to the maximum left</w:t>
      </w:r>
      <w:r w:rsidR="00F44F0D">
        <w:t>, -0.48 ± 0.07 MPa from a neutral stress of -0.56 ± 0.001</w:t>
      </w:r>
      <w:r w:rsidR="007231F3" w:rsidRPr="007231F3">
        <w:t xml:space="preserve"> </w:t>
      </w:r>
      <w:r w:rsidR="007231F3">
        <w:t>MPa</w:t>
      </w:r>
      <w:r>
        <w:t xml:space="preserve">. The L4/L5 spinal unit had little change in </w:t>
      </w:r>
      <w:r w:rsidR="00250117">
        <w:t xml:space="preserve">normal </w:t>
      </w:r>
      <w:r>
        <w:t>stress to maximum left</w:t>
      </w:r>
      <w:r w:rsidR="00F44F0D">
        <w:t>, -0.5 ± 0.59 MPa,</w:t>
      </w:r>
      <w:r>
        <w:t xml:space="preserve"> and decreasing </w:t>
      </w:r>
      <w:r w:rsidR="00250117">
        <w:t xml:space="preserve">normal </w:t>
      </w:r>
      <w:r>
        <w:t>stress to the maximum right</w:t>
      </w:r>
      <w:r w:rsidR="00F44F0D">
        <w:t>, -0.43 ± 0.21 MPa, from the neutral,</w:t>
      </w:r>
      <w:r>
        <w:t xml:space="preserve"> </w:t>
      </w:r>
      <w:r w:rsidR="00F44F0D">
        <w:t xml:space="preserve">-0.52 ± 0.03 MPa </w:t>
      </w:r>
      <w:r>
        <w:t>(Fig</w:t>
      </w:r>
      <w:r w:rsidR="00A2467B">
        <w:t xml:space="preserve">. </w:t>
      </w:r>
      <w:r w:rsidR="00250117">
        <w:t>8</w:t>
      </w:r>
      <w:r w:rsidR="00C116BB">
        <w:t>3</w:t>
      </w:r>
      <w:r>
        <w:t xml:space="preserve">). </w:t>
      </w:r>
      <w:r w:rsidR="00F44F0D">
        <w:t>Figure 8</w:t>
      </w:r>
      <w:r w:rsidR="00C116BB">
        <w:t>4</w:t>
      </w:r>
      <w:r w:rsidR="00F44F0D">
        <w:t xml:space="preserve"> shows a sample preoperative facet subject which had a rather normal loading pattern with a slight shift towards the anterior of the disc due to the increase in out-of-plane flexion-extension rotation. This disc was also unloaded on the opposite side of motion but did not reach a tensile stress as in the normal group. This group also showed similar results to the low back pain group, degenerative group, and the preoperative fusion at some of the levels.</w:t>
      </w:r>
    </w:p>
    <w:p w:rsidR="00886102" w:rsidRDefault="00886102" w:rsidP="00F526BC">
      <w:pPr>
        <w:spacing w:line="480" w:lineRule="auto"/>
        <w:ind w:firstLine="0"/>
      </w:pPr>
    </w:p>
    <w:p w:rsidR="00982687" w:rsidRDefault="00982687" w:rsidP="00F526BC">
      <w:pPr>
        <w:spacing w:line="480" w:lineRule="auto"/>
        <w:ind w:firstLine="0"/>
      </w:pPr>
    </w:p>
    <w:p w:rsidR="00982687" w:rsidRDefault="00982687" w:rsidP="00F526BC">
      <w:pPr>
        <w:spacing w:line="480" w:lineRule="auto"/>
        <w:ind w:firstLine="0"/>
      </w:pPr>
    </w:p>
    <w:p w:rsidR="00982687" w:rsidRDefault="00982687" w:rsidP="00F526BC">
      <w:pPr>
        <w:spacing w:line="480" w:lineRule="auto"/>
        <w:ind w:firstLine="0"/>
      </w:pPr>
    </w:p>
    <w:p w:rsidR="00982687" w:rsidRDefault="00982687" w:rsidP="00F526BC">
      <w:pPr>
        <w:spacing w:line="480" w:lineRule="auto"/>
        <w:ind w:firstLine="0"/>
      </w:pPr>
    </w:p>
    <w:p w:rsidR="00982687" w:rsidRDefault="00982687" w:rsidP="00F526BC">
      <w:pPr>
        <w:spacing w:line="480" w:lineRule="auto"/>
        <w:ind w:firstLine="0"/>
      </w:pPr>
    </w:p>
    <w:p w:rsidR="00982687" w:rsidRDefault="00982687" w:rsidP="00F526BC">
      <w:pPr>
        <w:spacing w:line="480" w:lineRule="auto"/>
        <w:ind w:firstLine="0"/>
      </w:pPr>
    </w:p>
    <w:p w:rsidR="00982687" w:rsidRDefault="00FB6251" w:rsidP="00A2467B">
      <w:pPr>
        <w:spacing w:line="480" w:lineRule="auto"/>
        <w:ind w:firstLine="0"/>
        <w:jc w:val="center"/>
      </w:pPr>
      <w:r>
        <w:rPr>
          <w:noProof/>
          <w:lang w:bidi="ar-SA"/>
        </w:rPr>
        <w:lastRenderedPageBreak/>
        <w:drawing>
          <wp:inline distT="0" distB="0" distL="0" distR="0">
            <wp:extent cx="3447288" cy="2075688"/>
            <wp:effectExtent l="0" t="0" r="0" b="0"/>
            <wp:docPr id="120"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38" cstate="print"/>
                    <a:srcRect/>
                    <a:stretch>
                      <a:fillRect/>
                    </a:stretch>
                  </pic:blipFill>
                  <pic:spPr bwMode="auto">
                    <a:xfrm>
                      <a:off x="0" y="0"/>
                      <a:ext cx="3447288" cy="2075688"/>
                    </a:xfrm>
                    <a:prstGeom prst="rect">
                      <a:avLst/>
                    </a:prstGeom>
                    <a:noFill/>
                  </pic:spPr>
                </pic:pic>
              </a:graphicData>
            </a:graphic>
          </wp:inline>
        </w:drawing>
      </w:r>
    </w:p>
    <w:p w:rsidR="00FB6251" w:rsidRDefault="00982687" w:rsidP="00A2467B">
      <w:pPr>
        <w:spacing w:line="480" w:lineRule="auto"/>
        <w:ind w:firstLine="0"/>
        <w:jc w:val="center"/>
      </w:pPr>
      <w:r>
        <w:rPr>
          <w:noProof/>
          <w:lang w:bidi="ar-SA"/>
        </w:rPr>
        <w:drawing>
          <wp:inline distT="0" distB="0" distL="0" distR="0">
            <wp:extent cx="2295144" cy="1380744"/>
            <wp:effectExtent l="0" t="0" r="0" b="0"/>
            <wp:docPr id="121"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39" cstate="print"/>
                    <a:srcRect/>
                    <a:stretch>
                      <a:fillRect/>
                    </a:stretch>
                  </pic:blipFill>
                  <pic:spPr bwMode="auto">
                    <a:xfrm>
                      <a:off x="0" y="0"/>
                      <a:ext cx="2295144" cy="1380744"/>
                    </a:xfrm>
                    <a:prstGeom prst="rect">
                      <a:avLst/>
                    </a:prstGeom>
                    <a:noFill/>
                  </pic:spPr>
                </pic:pic>
              </a:graphicData>
            </a:graphic>
          </wp:inline>
        </w:drawing>
      </w:r>
      <w:r w:rsidR="00FB6251">
        <w:rPr>
          <w:noProof/>
          <w:lang w:bidi="ar-SA"/>
        </w:rPr>
        <w:drawing>
          <wp:inline distT="0" distB="0" distL="0" distR="0">
            <wp:extent cx="2295144" cy="1380744"/>
            <wp:effectExtent l="0" t="0" r="0" b="0"/>
            <wp:docPr id="122"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40" cstate="print"/>
                    <a:srcRect/>
                    <a:stretch>
                      <a:fillRect/>
                    </a:stretch>
                  </pic:blipFill>
                  <pic:spPr bwMode="auto">
                    <a:xfrm>
                      <a:off x="0" y="0"/>
                      <a:ext cx="2295144" cy="1380744"/>
                    </a:xfrm>
                    <a:prstGeom prst="rect">
                      <a:avLst/>
                    </a:prstGeom>
                    <a:noFill/>
                  </pic:spPr>
                </pic:pic>
              </a:graphicData>
            </a:graphic>
          </wp:inline>
        </w:drawing>
      </w:r>
    </w:p>
    <w:p w:rsidR="00A2467B" w:rsidRPr="0017107F" w:rsidRDefault="00A2467B" w:rsidP="00982687">
      <w:pPr>
        <w:pStyle w:val="Caption"/>
        <w:spacing w:line="480" w:lineRule="auto"/>
        <w:ind w:firstLine="0"/>
      </w:pPr>
      <w:bookmarkStart w:id="227" w:name="_Toc356801512"/>
      <w:proofErr w:type="gramStart"/>
      <w:r w:rsidRPr="004349F3">
        <w:t xml:space="preserve">Figure </w:t>
      </w:r>
      <w:fldSimple w:instr=" SEQ Figure \* ARABIC ">
        <w:r w:rsidR="00C116BB">
          <w:rPr>
            <w:noProof/>
          </w:rPr>
          <w:t>83</w:t>
        </w:r>
      </w:fldSimple>
      <w:r w:rsidRPr="004349F3">
        <w:t>.</w:t>
      </w:r>
      <w:proofErr w:type="gramEnd"/>
      <w:r>
        <w:t xml:space="preserve"> The average stress in the three principal directions for the preoperative facet subjects during lateral bending.</w:t>
      </w:r>
      <w:bookmarkEnd w:id="227"/>
    </w:p>
    <w:p w:rsidR="00886102" w:rsidRDefault="00886102" w:rsidP="00982687">
      <w:pPr>
        <w:spacing w:line="480" w:lineRule="auto"/>
        <w:ind w:firstLine="0"/>
      </w:pPr>
    </w:p>
    <w:p w:rsidR="00982687" w:rsidRDefault="00982687" w:rsidP="00982687">
      <w:pPr>
        <w:spacing w:line="480" w:lineRule="auto"/>
        <w:ind w:firstLine="0"/>
        <w:jc w:val="center"/>
      </w:pPr>
      <w:r>
        <w:rPr>
          <w:noProof/>
          <w:lang w:bidi="ar-SA"/>
        </w:rPr>
        <w:drawing>
          <wp:inline distT="0" distB="0" distL="0" distR="0">
            <wp:extent cx="3860800" cy="201930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rFaLB.jpg"/>
                    <pic:cNvPicPr/>
                  </pic:nvPicPr>
                  <pic:blipFill>
                    <a:blip r:embed="rId1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60800" cy="2019300"/>
                    </a:xfrm>
                    <a:prstGeom prst="rect">
                      <a:avLst/>
                    </a:prstGeom>
                  </pic:spPr>
                </pic:pic>
              </a:graphicData>
            </a:graphic>
          </wp:inline>
        </w:drawing>
      </w:r>
    </w:p>
    <w:p w:rsidR="00982687" w:rsidRPr="00670D94" w:rsidRDefault="00982687" w:rsidP="00982687">
      <w:pPr>
        <w:pStyle w:val="Caption"/>
        <w:spacing w:line="480" w:lineRule="auto"/>
        <w:ind w:firstLine="0"/>
      </w:pPr>
      <w:bookmarkStart w:id="228" w:name="_Toc356801513"/>
      <w:proofErr w:type="gramStart"/>
      <w:r w:rsidRPr="004349F3">
        <w:t xml:space="preserve">Figure </w:t>
      </w:r>
      <w:fldSimple w:instr=" SEQ Figure \* ARABIC ">
        <w:r w:rsidR="00C116BB">
          <w:rPr>
            <w:noProof/>
          </w:rPr>
          <w:t>84</w:t>
        </w:r>
      </w:fldSimple>
      <w:r w:rsidRPr="004349F3">
        <w:t>.</w:t>
      </w:r>
      <w:proofErr w:type="gramEnd"/>
      <w:r>
        <w:t xml:space="preserve"> Stress profile for a preoperative facet subject at a single level during the lateral bending activity.</w:t>
      </w:r>
      <w:bookmarkEnd w:id="228"/>
    </w:p>
    <w:p w:rsidR="00886102" w:rsidRDefault="00886102" w:rsidP="00FB4087">
      <w:pPr>
        <w:spacing w:line="480" w:lineRule="auto"/>
        <w:ind w:firstLine="0"/>
      </w:pPr>
    </w:p>
    <w:p w:rsidR="00982687" w:rsidRDefault="00F05F11" w:rsidP="00F80C38">
      <w:pPr>
        <w:spacing w:line="480" w:lineRule="auto"/>
      </w:pPr>
      <w:r>
        <w:lastRenderedPageBreak/>
        <w:t xml:space="preserve">Postoperatively the facet group </w:t>
      </w:r>
      <w:r w:rsidR="00FB4087">
        <w:t xml:space="preserve">had increasing </w:t>
      </w:r>
      <w:r w:rsidR="00F80C38">
        <w:t xml:space="preserve">normal </w:t>
      </w:r>
      <w:r w:rsidR="00FB4087">
        <w:t>stress from neutral to maximums at L1/L2</w:t>
      </w:r>
      <w:r w:rsidR="00F80C38">
        <w:t xml:space="preserve"> with stress of -0.66 ± 0.19 MPa at maximum left, -0.6 ± 0.06 MPa at neutral, and -0.7 ± 0.05 MPa at maximum right. From a neutral stress of -0.55 ± 0.04 </w:t>
      </w:r>
      <w:r w:rsidR="007231F3">
        <w:t xml:space="preserve">MPa </w:t>
      </w:r>
      <w:r w:rsidR="00F80C38">
        <w:t>the</w:t>
      </w:r>
      <w:r w:rsidR="00FB4087">
        <w:t xml:space="preserve"> L2/L3 spinal unit</w:t>
      </w:r>
      <w:r w:rsidR="00F80C38">
        <w:t xml:space="preserve"> had a decreasing stress to the maximum left, -0.34 ± 0.36 MPa, and maximum right, -0.38 ± 0.26 MPa</w:t>
      </w:r>
      <w:r w:rsidR="00FB4087">
        <w:t xml:space="preserve">. The L3/L4 unit experienced increasing </w:t>
      </w:r>
      <w:r w:rsidR="00F80C38">
        <w:t xml:space="preserve">normal </w:t>
      </w:r>
      <w:r w:rsidR="00FB4087">
        <w:t>stress to the maximum right and decreasing stress to the maximum left</w:t>
      </w:r>
      <w:r w:rsidR="00F80C38">
        <w:t xml:space="preserve">. The stress was -0.41 ± 0.01 </w:t>
      </w:r>
      <w:r w:rsidR="007231F3">
        <w:t xml:space="preserve">MPa </w:t>
      </w:r>
      <w:r w:rsidR="00F80C38">
        <w:t xml:space="preserve">at maximum left, -0.51 ± 0.01 </w:t>
      </w:r>
      <w:r w:rsidR="007231F3">
        <w:t xml:space="preserve">MPa </w:t>
      </w:r>
      <w:r w:rsidR="00F80C38">
        <w:t xml:space="preserve">at neutral, and </w:t>
      </w:r>
      <w:r w:rsidR="007231F3">
        <w:t xml:space="preserve">      </w:t>
      </w:r>
      <w:r w:rsidR="00F80C38">
        <w:t>-0.63 ± 0.15 MPa for this level</w:t>
      </w:r>
      <w:r w:rsidR="00FB4087">
        <w:t xml:space="preserve"> (Fig</w:t>
      </w:r>
      <w:r w:rsidR="005F4A02">
        <w:t>. 8</w:t>
      </w:r>
      <w:r w:rsidR="00C116BB">
        <w:t>5</w:t>
      </w:r>
      <w:r w:rsidR="00FB4087">
        <w:t xml:space="preserve">). </w:t>
      </w:r>
      <w:r w:rsidR="00F80C38">
        <w:t>The disc shown in Figure 8</w:t>
      </w:r>
      <w:r w:rsidR="00C116BB">
        <w:t>6</w:t>
      </w:r>
      <w:r w:rsidR="00F80C38">
        <w:t xml:space="preserve"> shows that following surgery the disc is unloading the stress at the maximums but is not experiencing a compressive load similar to normal or even one seen preoperatively. From this subject it would appear that the surgery actually negatively impacted the loading patterns by negatively </w:t>
      </w:r>
      <w:r w:rsidR="00E26945">
        <w:t>affecting</w:t>
      </w:r>
      <w:r w:rsidR="00F80C38">
        <w:t xml:space="preserve"> the kinematics. Overall this group had loading patterns more similar to the low back pain and degenerative groups.</w:t>
      </w:r>
    </w:p>
    <w:p w:rsidR="00F80C38" w:rsidRDefault="00F80C38" w:rsidP="00F80C38">
      <w:pPr>
        <w:spacing w:line="480" w:lineRule="auto"/>
      </w:pPr>
    </w:p>
    <w:p w:rsidR="00F80C38" w:rsidRDefault="00F80C38" w:rsidP="00F80C38">
      <w:pPr>
        <w:spacing w:line="480" w:lineRule="auto"/>
      </w:pPr>
    </w:p>
    <w:p w:rsidR="00F80C38" w:rsidRDefault="00F80C38" w:rsidP="00F80C38">
      <w:pPr>
        <w:spacing w:line="480" w:lineRule="auto"/>
      </w:pPr>
    </w:p>
    <w:p w:rsidR="00F80C38" w:rsidRDefault="00F80C38" w:rsidP="00F80C38">
      <w:pPr>
        <w:spacing w:line="480" w:lineRule="auto"/>
      </w:pPr>
    </w:p>
    <w:p w:rsidR="00982687" w:rsidRDefault="00FB6251" w:rsidP="00982687">
      <w:pPr>
        <w:spacing w:line="480" w:lineRule="auto"/>
        <w:ind w:firstLine="0"/>
        <w:jc w:val="center"/>
      </w:pPr>
      <w:r>
        <w:rPr>
          <w:noProof/>
          <w:lang w:bidi="ar-SA"/>
        </w:rPr>
        <w:lastRenderedPageBreak/>
        <w:drawing>
          <wp:inline distT="0" distB="0" distL="0" distR="0">
            <wp:extent cx="3447288" cy="2075688"/>
            <wp:effectExtent l="0" t="0" r="0" b="0"/>
            <wp:docPr id="123"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42" cstate="print"/>
                    <a:srcRect/>
                    <a:stretch>
                      <a:fillRect/>
                    </a:stretch>
                  </pic:blipFill>
                  <pic:spPr bwMode="auto">
                    <a:xfrm>
                      <a:off x="0" y="0"/>
                      <a:ext cx="3447288" cy="2075688"/>
                    </a:xfrm>
                    <a:prstGeom prst="rect">
                      <a:avLst/>
                    </a:prstGeom>
                    <a:noFill/>
                  </pic:spPr>
                </pic:pic>
              </a:graphicData>
            </a:graphic>
          </wp:inline>
        </w:drawing>
      </w:r>
    </w:p>
    <w:p w:rsidR="00FB6251" w:rsidRDefault="00FB6251" w:rsidP="00982687">
      <w:pPr>
        <w:spacing w:line="480" w:lineRule="auto"/>
        <w:ind w:firstLine="0"/>
        <w:jc w:val="center"/>
      </w:pPr>
      <w:r>
        <w:rPr>
          <w:noProof/>
          <w:lang w:bidi="ar-SA"/>
        </w:rPr>
        <w:drawing>
          <wp:inline distT="0" distB="0" distL="0" distR="0">
            <wp:extent cx="2295144" cy="1380744"/>
            <wp:effectExtent l="0" t="0" r="0" b="0"/>
            <wp:docPr id="124"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43" cstate="print"/>
                    <a:srcRect/>
                    <a:stretch>
                      <a:fillRect/>
                    </a:stretch>
                  </pic:blipFill>
                  <pic:spPr bwMode="auto">
                    <a:xfrm>
                      <a:off x="0" y="0"/>
                      <a:ext cx="2295144" cy="1380744"/>
                    </a:xfrm>
                    <a:prstGeom prst="rect">
                      <a:avLst/>
                    </a:prstGeom>
                    <a:noFill/>
                  </pic:spPr>
                </pic:pic>
              </a:graphicData>
            </a:graphic>
          </wp:inline>
        </w:drawing>
      </w:r>
      <w:r>
        <w:rPr>
          <w:noProof/>
          <w:lang w:bidi="ar-SA"/>
        </w:rPr>
        <w:drawing>
          <wp:inline distT="0" distB="0" distL="0" distR="0">
            <wp:extent cx="2295144" cy="1380744"/>
            <wp:effectExtent l="0" t="0" r="0" b="0"/>
            <wp:docPr id="125"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44" cstate="print"/>
                    <a:srcRect/>
                    <a:stretch>
                      <a:fillRect/>
                    </a:stretch>
                  </pic:blipFill>
                  <pic:spPr bwMode="auto">
                    <a:xfrm>
                      <a:off x="0" y="0"/>
                      <a:ext cx="2295144" cy="1380744"/>
                    </a:xfrm>
                    <a:prstGeom prst="rect">
                      <a:avLst/>
                    </a:prstGeom>
                    <a:noFill/>
                  </pic:spPr>
                </pic:pic>
              </a:graphicData>
            </a:graphic>
          </wp:inline>
        </w:drawing>
      </w:r>
    </w:p>
    <w:p w:rsidR="00A2467B" w:rsidRDefault="00A2467B" w:rsidP="009A0999">
      <w:pPr>
        <w:pStyle w:val="Caption"/>
        <w:spacing w:line="480" w:lineRule="auto"/>
        <w:ind w:firstLine="0"/>
      </w:pPr>
      <w:bookmarkStart w:id="229" w:name="_Toc356801514"/>
      <w:proofErr w:type="gramStart"/>
      <w:r w:rsidRPr="004349F3">
        <w:t xml:space="preserve">Figure </w:t>
      </w:r>
      <w:fldSimple w:instr=" SEQ Figure \* ARABIC ">
        <w:r w:rsidR="00C116BB">
          <w:rPr>
            <w:noProof/>
          </w:rPr>
          <w:t>85</w:t>
        </w:r>
      </w:fldSimple>
      <w:r w:rsidRPr="004349F3">
        <w:t>.</w:t>
      </w:r>
      <w:proofErr w:type="gramEnd"/>
      <w:r>
        <w:t xml:space="preserve"> The average stress in the three principal directions for the postoperative facet subjects during lateral bending.</w:t>
      </w:r>
      <w:bookmarkEnd w:id="229"/>
    </w:p>
    <w:p w:rsidR="00982687" w:rsidRPr="00982687" w:rsidRDefault="00982687" w:rsidP="009A0999">
      <w:pPr>
        <w:spacing w:line="480" w:lineRule="auto"/>
      </w:pPr>
    </w:p>
    <w:p w:rsidR="00982687" w:rsidRDefault="00F44F0D" w:rsidP="009A0999">
      <w:pPr>
        <w:pStyle w:val="Caption"/>
        <w:spacing w:line="480" w:lineRule="auto"/>
        <w:ind w:firstLine="0"/>
      </w:pPr>
      <w:r>
        <w:rPr>
          <w:noProof/>
          <w:lang w:bidi="ar-SA"/>
        </w:rPr>
        <w:drawing>
          <wp:inline distT="0" distB="0" distL="0" distR="0">
            <wp:extent cx="3860800" cy="2019300"/>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oFaLB.jpg"/>
                    <pic:cNvPicPr/>
                  </pic:nvPicPr>
                  <pic:blipFill>
                    <a:blip r:embed="rId1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60800" cy="2019300"/>
                    </a:xfrm>
                    <a:prstGeom prst="rect">
                      <a:avLst/>
                    </a:prstGeom>
                  </pic:spPr>
                </pic:pic>
              </a:graphicData>
            </a:graphic>
          </wp:inline>
        </w:drawing>
      </w:r>
    </w:p>
    <w:p w:rsidR="00982687" w:rsidRPr="00670D94" w:rsidRDefault="00982687" w:rsidP="009A0999">
      <w:pPr>
        <w:pStyle w:val="Caption"/>
        <w:spacing w:line="480" w:lineRule="auto"/>
        <w:ind w:firstLine="0"/>
      </w:pPr>
      <w:bookmarkStart w:id="230" w:name="_Toc356801515"/>
      <w:r w:rsidRPr="004349F3">
        <w:t xml:space="preserve">Figure </w:t>
      </w:r>
      <w:fldSimple w:instr=" SEQ Figure \* ARABIC ">
        <w:r w:rsidR="00C116BB">
          <w:rPr>
            <w:noProof/>
          </w:rPr>
          <w:t>86</w:t>
        </w:r>
      </w:fldSimple>
      <w:r w:rsidRPr="004349F3">
        <w:t>.</w:t>
      </w:r>
      <w:r>
        <w:t xml:space="preserve"> Stress profile for a p</w:t>
      </w:r>
      <w:r w:rsidR="009A0999">
        <w:t>ost</w:t>
      </w:r>
      <w:r>
        <w:t>operative facet subject at a single level during the lateral bending activity.</w:t>
      </w:r>
      <w:bookmarkEnd w:id="230"/>
    </w:p>
    <w:p w:rsidR="00886102" w:rsidRDefault="00886102" w:rsidP="0063619D">
      <w:pPr>
        <w:spacing w:line="480" w:lineRule="auto"/>
        <w:ind w:firstLine="0"/>
      </w:pPr>
    </w:p>
    <w:p w:rsidR="000073C0" w:rsidRDefault="0063619D" w:rsidP="009A0999">
      <w:pPr>
        <w:spacing w:line="480" w:lineRule="auto"/>
      </w:pPr>
      <w:r>
        <w:lastRenderedPageBreak/>
        <w:t xml:space="preserve">The final group postoperative disc had experienced increased </w:t>
      </w:r>
      <w:r w:rsidR="00BC2FCE">
        <w:t xml:space="preserve">normal </w:t>
      </w:r>
      <w:r>
        <w:t xml:space="preserve">stress from neutral to the maximums for L1/L2 unit. </w:t>
      </w:r>
      <w:r w:rsidR="00BC2FCE">
        <w:t xml:space="preserve">The normal stress at L1/L2 was -1.04 ± 0.74 MPa at maximum left, -0.57 ± 0.4 MPa at neutral, and -0.74 ± 0.52 MPa at maximum right. </w:t>
      </w:r>
      <w:r>
        <w:t xml:space="preserve">The L2/L3 and L4/L5 unit had a more normal path of decreasing stress from neutral to the maximums. </w:t>
      </w:r>
      <w:r w:rsidR="00BC2FCE">
        <w:t xml:space="preserve">For these respective levels the normal stresses were -0.53 ± 0.38 MPa and -0.25 ± 0.18 MPa at maximum left, -0.55 ± 0.39 MPa and  -0.47 ± 0.33 MPa at neutral, and -0.36 ± 0.25 MPa and -0.34 ± 0.24 MPa at maximum right. </w:t>
      </w:r>
      <w:r>
        <w:t xml:space="preserve">The L3/L4 spinal unit had both increasing </w:t>
      </w:r>
      <w:r w:rsidR="00BC2FCE">
        <w:t xml:space="preserve">normal </w:t>
      </w:r>
      <w:r>
        <w:t>stress from neutral to maximum left and decreasing stress fr</w:t>
      </w:r>
      <w:r w:rsidR="00A2467B">
        <w:t>om neutral to maximum left</w:t>
      </w:r>
      <w:r w:rsidR="00BC2FCE">
        <w:t>. The normal stress at L3/L4 was -0.65 ± 0.46 MPa at maximum left,        -0.54 ± 0.38 MPa at neutral, and -0.41 ± 0.29 MPa at maximum ri</w:t>
      </w:r>
      <w:r w:rsidR="005C6B86">
        <w:t>ght</w:t>
      </w:r>
      <w:r w:rsidR="00A2467B">
        <w:t xml:space="preserve"> (Fig. </w:t>
      </w:r>
      <w:r w:rsidR="00F80C38">
        <w:t>8</w:t>
      </w:r>
      <w:r w:rsidR="00C116BB">
        <w:t>7</w:t>
      </w:r>
      <w:r>
        <w:t xml:space="preserve">).  </w:t>
      </w:r>
      <w:r w:rsidR="00BC2FCE">
        <w:t>Figure 8</w:t>
      </w:r>
      <w:r w:rsidR="00C116BB">
        <w:t>8</w:t>
      </w:r>
      <w:r w:rsidR="00BC2FCE">
        <w:t xml:space="preserve"> shows that for the sample subject the loading at maximum left showed signs of compression on the posterior of the disc in an abnormal location. Maximum right has a more normal loading pattern with a slight shift of the compressive normal stress to anterior of the disc. The rest of the subject discs showed similar loading patterns to the degenerative and low back pain subjects. The surgery did not seem to fully return to the subjects to the normal loading patterns.</w:t>
      </w:r>
    </w:p>
    <w:p w:rsidR="00886102" w:rsidRDefault="00886102" w:rsidP="0063619D">
      <w:pPr>
        <w:spacing w:line="480" w:lineRule="auto"/>
        <w:ind w:firstLine="0"/>
      </w:pPr>
    </w:p>
    <w:p w:rsidR="009A0999" w:rsidRDefault="009A0999" w:rsidP="0063619D">
      <w:pPr>
        <w:spacing w:line="480" w:lineRule="auto"/>
        <w:ind w:firstLine="0"/>
      </w:pPr>
    </w:p>
    <w:p w:rsidR="009A0999" w:rsidRDefault="009A0999" w:rsidP="0063619D">
      <w:pPr>
        <w:spacing w:line="480" w:lineRule="auto"/>
        <w:ind w:firstLine="0"/>
      </w:pPr>
    </w:p>
    <w:p w:rsidR="009A0999" w:rsidRDefault="009A0999" w:rsidP="0063619D">
      <w:pPr>
        <w:spacing w:line="480" w:lineRule="auto"/>
        <w:ind w:firstLine="0"/>
      </w:pPr>
    </w:p>
    <w:p w:rsidR="009A0999" w:rsidRDefault="009A0999" w:rsidP="0063619D">
      <w:pPr>
        <w:spacing w:line="480" w:lineRule="auto"/>
        <w:ind w:firstLine="0"/>
      </w:pPr>
    </w:p>
    <w:p w:rsidR="009A0999" w:rsidRDefault="009A0999" w:rsidP="0063619D">
      <w:pPr>
        <w:spacing w:line="480" w:lineRule="auto"/>
        <w:ind w:firstLine="0"/>
      </w:pPr>
    </w:p>
    <w:p w:rsidR="009A0999" w:rsidRDefault="00FB6251" w:rsidP="00F81636">
      <w:pPr>
        <w:ind w:firstLine="0"/>
        <w:jc w:val="center"/>
      </w:pPr>
      <w:r>
        <w:rPr>
          <w:noProof/>
          <w:lang w:bidi="ar-SA"/>
        </w:rPr>
        <w:lastRenderedPageBreak/>
        <w:drawing>
          <wp:inline distT="0" distB="0" distL="0" distR="0">
            <wp:extent cx="3447288" cy="2075688"/>
            <wp:effectExtent l="0" t="0" r="0" b="0"/>
            <wp:docPr id="126"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46" cstate="print"/>
                    <a:srcRect/>
                    <a:stretch>
                      <a:fillRect/>
                    </a:stretch>
                  </pic:blipFill>
                  <pic:spPr bwMode="auto">
                    <a:xfrm>
                      <a:off x="0" y="0"/>
                      <a:ext cx="3447288" cy="2075688"/>
                    </a:xfrm>
                    <a:prstGeom prst="rect">
                      <a:avLst/>
                    </a:prstGeom>
                    <a:noFill/>
                  </pic:spPr>
                </pic:pic>
              </a:graphicData>
            </a:graphic>
          </wp:inline>
        </w:drawing>
      </w:r>
    </w:p>
    <w:p w:rsidR="008C6930" w:rsidRDefault="009A0999" w:rsidP="00F81636">
      <w:pPr>
        <w:ind w:firstLine="0"/>
        <w:jc w:val="center"/>
      </w:pPr>
      <w:r>
        <w:rPr>
          <w:noProof/>
          <w:lang w:bidi="ar-SA"/>
        </w:rPr>
        <w:drawing>
          <wp:inline distT="0" distB="0" distL="0" distR="0">
            <wp:extent cx="2295144" cy="1380744"/>
            <wp:effectExtent l="0" t="0" r="0" b="0"/>
            <wp:docPr id="127"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47" cstate="print"/>
                    <a:srcRect/>
                    <a:stretch>
                      <a:fillRect/>
                    </a:stretch>
                  </pic:blipFill>
                  <pic:spPr bwMode="auto">
                    <a:xfrm>
                      <a:off x="0" y="0"/>
                      <a:ext cx="2295144" cy="1380744"/>
                    </a:xfrm>
                    <a:prstGeom prst="rect">
                      <a:avLst/>
                    </a:prstGeom>
                    <a:noFill/>
                  </pic:spPr>
                </pic:pic>
              </a:graphicData>
            </a:graphic>
          </wp:inline>
        </w:drawing>
      </w:r>
      <w:r w:rsidR="00FB6251">
        <w:rPr>
          <w:noProof/>
          <w:lang w:bidi="ar-SA"/>
        </w:rPr>
        <w:drawing>
          <wp:inline distT="0" distB="0" distL="0" distR="0">
            <wp:extent cx="2295144" cy="1380744"/>
            <wp:effectExtent l="0" t="0" r="0" b="0"/>
            <wp:docPr id="128"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48" cstate="print"/>
                    <a:srcRect/>
                    <a:stretch>
                      <a:fillRect/>
                    </a:stretch>
                  </pic:blipFill>
                  <pic:spPr bwMode="auto">
                    <a:xfrm>
                      <a:off x="0" y="0"/>
                      <a:ext cx="2295144" cy="1380744"/>
                    </a:xfrm>
                    <a:prstGeom prst="rect">
                      <a:avLst/>
                    </a:prstGeom>
                    <a:noFill/>
                  </pic:spPr>
                </pic:pic>
              </a:graphicData>
            </a:graphic>
          </wp:inline>
        </w:drawing>
      </w:r>
    </w:p>
    <w:p w:rsidR="00A2467B" w:rsidRDefault="00A2467B" w:rsidP="00A2467B">
      <w:pPr>
        <w:pStyle w:val="Caption"/>
        <w:ind w:firstLine="0"/>
      </w:pPr>
      <w:bookmarkStart w:id="231" w:name="_Toc356801516"/>
      <w:proofErr w:type="gramStart"/>
      <w:r w:rsidRPr="004349F3">
        <w:t xml:space="preserve">Figure </w:t>
      </w:r>
      <w:fldSimple w:instr=" SEQ Figure \* ARABIC ">
        <w:r w:rsidR="00C116BB">
          <w:rPr>
            <w:noProof/>
          </w:rPr>
          <w:t>87</w:t>
        </w:r>
      </w:fldSimple>
      <w:r w:rsidRPr="004349F3">
        <w:t>.</w:t>
      </w:r>
      <w:proofErr w:type="gramEnd"/>
      <w:r>
        <w:t xml:space="preserve"> The average stress in the three principal directions for the postoperative disc subjects during lateral bending.</w:t>
      </w:r>
      <w:bookmarkEnd w:id="231"/>
    </w:p>
    <w:p w:rsidR="009A0999" w:rsidRDefault="009A0999" w:rsidP="009A0999"/>
    <w:p w:rsidR="009A0999" w:rsidRDefault="009A0999" w:rsidP="009A0999"/>
    <w:p w:rsidR="009A0999" w:rsidRDefault="009A0999" w:rsidP="009A0999">
      <w:pPr>
        <w:ind w:firstLine="0"/>
        <w:jc w:val="center"/>
      </w:pPr>
      <w:r>
        <w:rPr>
          <w:noProof/>
          <w:lang w:bidi="ar-SA"/>
        </w:rPr>
        <w:drawing>
          <wp:inline distT="0" distB="0" distL="0" distR="0">
            <wp:extent cx="3860800" cy="201930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oDLB.jpg"/>
                    <pic:cNvPicPr/>
                  </pic:nvPicPr>
                  <pic:blipFill>
                    <a:blip r:embed="rId1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60800" cy="2019300"/>
                    </a:xfrm>
                    <a:prstGeom prst="rect">
                      <a:avLst/>
                    </a:prstGeom>
                  </pic:spPr>
                </pic:pic>
              </a:graphicData>
            </a:graphic>
          </wp:inline>
        </w:drawing>
      </w:r>
    </w:p>
    <w:p w:rsidR="009A0999" w:rsidRPr="00670D94" w:rsidRDefault="009A0999" w:rsidP="009A0999">
      <w:pPr>
        <w:pStyle w:val="Caption"/>
        <w:spacing w:line="480" w:lineRule="auto"/>
        <w:ind w:firstLine="0"/>
      </w:pPr>
      <w:bookmarkStart w:id="232" w:name="_Toc356801517"/>
      <w:proofErr w:type="gramStart"/>
      <w:r w:rsidRPr="004349F3">
        <w:t xml:space="preserve">Figure </w:t>
      </w:r>
      <w:fldSimple w:instr=" SEQ Figure \* ARABIC ">
        <w:r w:rsidR="00C116BB">
          <w:rPr>
            <w:noProof/>
          </w:rPr>
          <w:t>88</w:t>
        </w:r>
      </w:fldSimple>
      <w:r w:rsidRPr="004349F3">
        <w:t>.</w:t>
      </w:r>
      <w:proofErr w:type="gramEnd"/>
      <w:r>
        <w:t xml:space="preserve"> Stress profile for a postoperative disc subject at a single level during the lateral bending activity.</w:t>
      </w:r>
      <w:bookmarkEnd w:id="232"/>
    </w:p>
    <w:p w:rsidR="009A0999" w:rsidRPr="009A0999" w:rsidRDefault="009A0999" w:rsidP="009A0999">
      <w:pPr>
        <w:ind w:firstLine="0"/>
      </w:pPr>
    </w:p>
    <w:p w:rsidR="00AD542A" w:rsidRDefault="00AD542A" w:rsidP="00EE6A3C">
      <w:pPr>
        <w:pStyle w:val="Heading4"/>
        <w:numPr>
          <w:ilvl w:val="3"/>
          <w:numId w:val="16"/>
        </w:numPr>
        <w:spacing w:line="480" w:lineRule="auto"/>
        <w:ind w:left="720"/>
      </w:pPr>
      <w:bookmarkStart w:id="233" w:name="_Toc356565947"/>
      <w:r>
        <w:lastRenderedPageBreak/>
        <w:t>Sectioned Disc Stress</w:t>
      </w:r>
      <w:bookmarkEnd w:id="233"/>
    </w:p>
    <w:p w:rsidR="000C7921" w:rsidRDefault="000C7921" w:rsidP="000C7921">
      <w:pPr>
        <w:pStyle w:val="ListParagraph"/>
        <w:spacing w:line="480" w:lineRule="auto"/>
        <w:ind w:left="360" w:firstLine="360"/>
      </w:pPr>
      <w:r>
        <w:t>Although the average stress from the different groups did not find any significant differences, there did appear to be visual differences in the discs. In order to assess this stress change, the disc was partitioned into nine different areas (Fig</w:t>
      </w:r>
      <w:r w:rsidR="005C6B86">
        <w:t>.</w:t>
      </w:r>
      <w:r>
        <w:t xml:space="preserve"> 8</w:t>
      </w:r>
      <w:r w:rsidR="00C116BB">
        <w:t>9</w:t>
      </w:r>
      <w:r>
        <w:t xml:space="preserve">). </w:t>
      </w:r>
      <w:r w:rsidR="001C4F85">
        <w:t>The</w:t>
      </w:r>
      <w:r>
        <w:t xml:space="preserve"> average rate of change of stress from the neutral stress within the nine sections was also determined. There were also no significant differences </w:t>
      </w:r>
      <w:r w:rsidR="001C4F85">
        <w:t xml:space="preserve">in either results, </w:t>
      </w:r>
      <w:r>
        <w:t xml:space="preserve">but utilizing both </w:t>
      </w:r>
      <w:r w:rsidR="009F14E9">
        <w:t>analyses</w:t>
      </w:r>
      <w:r>
        <w:t xml:space="preserve"> the visual trends did become clearer from the previous section.</w:t>
      </w:r>
      <w:r w:rsidR="009F14E9">
        <w:t xml:space="preserve"> For the following results all data can be found in the attached file under the appropriate sheet for the type and activity. </w:t>
      </w:r>
    </w:p>
    <w:p w:rsidR="00025E15" w:rsidRDefault="00025E15" w:rsidP="00AD542A">
      <w:pPr>
        <w:spacing w:line="480" w:lineRule="auto"/>
      </w:pPr>
    </w:p>
    <w:p w:rsidR="00AD542A" w:rsidRDefault="00AD542A" w:rsidP="00AD542A">
      <w:pPr>
        <w:spacing w:line="480" w:lineRule="auto"/>
        <w:ind w:firstLine="0"/>
        <w:jc w:val="center"/>
      </w:pPr>
      <w:r>
        <w:rPr>
          <w:noProof/>
          <w:lang w:bidi="ar-SA"/>
        </w:rPr>
        <w:drawing>
          <wp:inline distT="0" distB="0" distL="0" distR="0">
            <wp:extent cx="2488572" cy="2006245"/>
            <wp:effectExtent l="19050" t="0" r="6978" b="0"/>
            <wp:docPr id="1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0" cstate="print"/>
                    <a:srcRect/>
                    <a:stretch>
                      <a:fillRect/>
                    </a:stretch>
                  </pic:blipFill>
                  <pic:spPr bwMode="auto">
                    <a:xfrm>
                      <a:off x="0" y="0"/>
                      <a:ext cx="2488572" cy="2006245"/>
                    </a:xfrm>
                    <a:prstGeom prst="rect">
                      <a:avLst/>
                    </a:prstGeom>
                    <a:noFill/>
                    <a:ln w="9525">
                      <a:noFill/>
                      <a:miter lim="800000"/>
                      <a:headEnd/>
                      <a:tailEnd/>
                    </a:ln>
                  </pic:spPr>
                </pic:pic>
              </a:graphicData>
            </a:graphic>
          </wp:inline>
        </w:drawing>
      </w:r>
    </w:p>
    <w:p w:rsidR="000A5DCF" w:rsidRPr="00670D94" w:rsidRDefault="000A5DCF" w:rsidP="000A5DCF">
      <w:pPr>
        <w:pStyle w:val="Caption"/>
        <w:spacing w:line="480" w:lineRule="auto"/>
        <w:ind w:firstLine="0"/>
      </w:pPr>
      <w:bookmarkStart w:id="234" w:name="_Toc356801518"/>
      <w:proofErr w:type="gramStart"/>
      <w:r w:rsidRPr="004349F3">
        <w:t xml:space="preserve">Figure </w:t>
      </w:r>
      <w:r w:rsidR="00A5047B">
        <w:fldChar w:fldCharType="begin"/>
      </w:r>
      <w:r>
        <w:instrText xml:space="preserve"> SEQ Figure \* ARABIC </w:instrText>
      </w:r>
      <w:r w:rsidR="00A5047B">
        <w:fldChar w:fldCharType="separate"/>
      </w:r>
      <w:r w:rsidR="00C116BB">
        <w:rPr>
          <w:noProof/>
        </w:rPr>
        <w:t>89</w:t>
      </w:r>
      <w:r w:rsidR="00A5047B">
        <w:rPr>
          <w:noProof/>
        </w:rPr>
        <w:fldChar w:fldCharType="end"/>
      </w:r>
      <w:r w:rsidRPr="004349F3">
        <w:t>.</w:t>
      </w:r>
      <w:proofErr w:type="gramEnd"/>
      <w:r>
        <w:t xml:space="preserve"> Stress profile for a postoperative disc subject at a single level during the lateral bending activity.</w:t>
      </w:r>
      <w:bookmarkEnd w:id="234"/>
    </w:p>
    <w:p w:rsidR="00025E15" w:rsidRDefault="000A5DCF" w:rsidP="000A5DCF">
      <w:pPr>
        <w:spacing w:line="480" w:lineRule="auto"/>
        <w:ind w:firstLine="0"/>
      </w:pPr>
      <w:r>
        <w:tab/>
      </w:r>
    </w:p>
    <w:p w:rsidR="00025E15" w:rsidRDefault="00025E15" w:rsidP="000A5DCF">
      <w:pPr>
        <w:spacing w:line="480" w:lineRule="auto"/>
        <w:ind w:firstLine="0"/>
      </w:pPr>
    </w:p>
    <w:p w:rsidR="00025E15" w:rsidRDefault="00025E15" w:rsidP="000A5DCF">
      <w:pPr>
        <w:spacing w:line="480" w:lineRule="auto"/>
        <w:ind w:firstLine="0"/>
      </w:pPr>
    </w:p>
    <w:p w:rsidR="00025E15" w:rsidRDefault="00025E15" w:rsidP="00025E15">
      <w:pPr>
        <w:spacing w:line="480" w:lineRule="auto"/>
        <w:ind w:firstLine="72"/>
      </w:pPr>
    </w:p>
    <w:p w:rsidR="005D73CA" w:rsidRDefault="000A5DCF" w:rsidP="00025E15">
      <w:pPr>
        <w:spacing w:line="480" w:lineRule="auto"/>
      </w:pPr>
      <w:r>
        <w:lastRenderedPageBreak/>
        <w:t>During the flexion extension activity, the healthy group had decreasing average stress from maximum flexion to maximum e</w:t>
      </w:r>
      <w:r w:rsidR="005D017F">
        <w:t>xtension in sections 1-6</w:t>
      </w:r>
      <w:r w:rsidR="001C4F85">
        <w:t>.</w:t>
      </w:r>
      <w:r>
        <w:t xml:space="preserve"> </w:t>
      </w:r>
      <w:r w:rsidR="005C6B86">
        <w:t xml:space="preserve">The </w:t>
      </w:r>
      <w:r w:rsidR="001C4F85">
        <w:t>section</w:t>
      </w:r>
      <w:r w:rsidR="005C6B86">
        <w:t>s</w:t>
      </w:r>
      <w:r w:rsidR="001C4F85">
        <w:t xml:space="preserve"> 1-3 ha</w:t>
      </w:r>
      <w:r w:rsidR="005C6B86">
        <w:t>d</w:t>
      </w:r>
      <w:r w:rsidR="001C4F85">
        <w:t xml:space="preserve"> the greatest change in stress from neutral to maximum flexion. In</w:t>
      </w:r>
      <w:r w:rsidR="005D017F">
        <w:t xml:space="preserve"> some cases at maximum extension the stress decrease</w:t>
      </w:r>
      <w:r w:rsidR="001C4F85">
        <w:t xml:space="preserve">d from the neutral stress in the posterior sections 7-9 </w:t>
      </w:r>
      <w:r w:rsidR="005D017F">
        <w:t>which is most likely the result of the stress offloading to the facets.</w:t>
      </w:r>
      <w:r w:rsidR="00025E15">
        <w:t xml:space="preserve"> </w:t>
      </w:r>
      <w:r w:rsidR="00C7681B">
        <w:t>The posterior stress did decrease from neutral to maximum flexion; however the stress magnitude at these three sections were only slightly lower in magnitude than the stress in the anterior sections</w:t>
      </w:r>
      <w:r w:rsidR="001804F7">
        <w:t xml:space="preserve">. </w:t>
      </w:r>
      <w:r w:rsidR="005D73CA">
        <w:t xml:space="preserve">At levels L1/L2, L2/L3, and L3/L4 the posterior stresses in sections 7-9 were nearly equal to the anterior stresses in section 1-3 at maximum flexion. </w:t>
      </w:r>
      <w:r w:rsidR="00C7681B">
        <w:t xml:space="preserve">The low back pain </w:t>
      </w:r>
      <w:r w:rsidR="00160BBC">
        <w:t xml:space="preserve">and degenerative </w:t>
      </w:r>
      <w:r w:rsidR="00C7681B">
        <w:t>group</w:t>
      </w:r>
      <w:r w:rsidR="00160BBC">
        <w:t>s</w:t>
      </w:r>
      <w:r w:rsidR="00C7681B">
        <w:t xml:space="preserve"> had similar results to the healthy group</w:t>
      </w:r>
      <w:r w:rsidR="001804F7">
        <w:t xml:space="preserve"> and did not show any differences in the aforementioned </w:t>
      </w:r>
      <w:r w:rsidR="005D73CA">
        <w:t>rates of stress change from neutral</w:t>
      </w:r>
      <w:r w:rsidR="001804F7">
        <w:t>.</w:t>
      </w:r>
      <w:r w:rsidR="005D73CA">
        <w:t xml:space="preserve"> The low back pain group did though have increased posterior stresses at L4/L5 such that all levels had nearly equal stresses in section 1-3 and sections 7-9 at maximum flexion.</w:t>
      </w:r>
      <w:r w:rsidR="001804F7">
        <w:t xml:space="preserve"> </w:t>
      </w:r>
      <w:r w:rsidR="005D73CA">
        <w:t xml:space="preserve">This change was taken one step further in the degenerative group as all sections besides section 5 were nearly equal in the stress average at maximum flexion. Moving onto the fusion group, the preoperative discs had some of the highest overall average stresses in all sections of the disc. At maximum flexion the posterior stress was actually higher than the anterior stress at all levels. The changes from neutral were completely different from the previous groups and had abnormal patterns. Postoperatively, the stresses had decreased from the preoperative amounts; however they were still relatively high when compared to the previous three groups. The posterior stresses had lowered though to the point that they were no longer greater than the anterior stresses at maximum flexion for levels L4/L3, L3/L2, and L1/L2. The changes from neutral had returned to a healthier pattern for the anterior of the discs; however the posterior stresses were found to increase from neutral to maximum flexion for L4/L5 and L3/L4. The facet group did not fare any better with </w:t>
      </w:r>
      <w:r w:rsidR="005D73CA">
        <w:lastRenderedPageBreak/>
        <w:t xml:space="preserve">the preoperative group having some of the lowest overall stresses. At maximum flexion once again the posterior stresses were found to be greater than the anterior stresses for all levels. The change in stress from neutral was abnormal for all levels with L4/L5 having increased posterior stresses from neutral to maximum flexion, L3/L4 and L2/L3 having decreasing anterior stresses from neutral to maximum flexion, and L1/L2 having decreasing anterior stresses from mid flexion to maximum flexion. Postoperatively the group had an increase in overall stress with the posterior stresses still greater than the anterior stresses at maximum flexion. The abnormal changes from neutral were still found in L3/L4, L2/L3, and L1/L2. Finally the postoperative discs subjects appeared to have average stresses at all locations similar to the healthy group, but abnormalities were found in the change in stress from neutral. L1/L2, L2/L3, and L3/L4 had increasing posterior stress from neutral to maximum flexion, L4/L5 had a higher change at mid flexion than maximum flexion, and L1/L2 had increased anterior stresses from neutral to maximum extension. </w:t>
      </w:r>
    </w:p>
    <w:p w:rsidR="000A5DCF" w:rsidRDefault="005D73CA" w:rsidP="00025E15">
      <w:pPr>
        <w:spacing w:line="480" w:lineRule="auto"/>
      </w:pPr>
      <w:r>
        <w:t xml:space="preserve">  </w:t>
      </w:r>
      <w:r w:rsidR="00A646D1">
        <w:t xml:space="preserve">During the lateral bending activity, for most groups at the maximum locations the three sections in the direction of motion had higher stress than the opposite side. The only group to break that pattern was the postoperative disc subjects which at maximum left had higher stress in section 7 instead of section 9 at L2/L3. Maximum right had two levels, L4/L5 and L1/L2, also break the pattern with section 3 experiencing more stress than section 1. It should be noted that at L4/L5 and L2/L3 the neutral values were also higher in the sections and the stress did decrease. </w:t>
      </w:r>
      <w:r w:rsidR="00F96DCC">
        <w:t xml:space="preserve">The decrease in stress during the motion for all groups came in the posterior sections. </w:t>
      </w:r>
      <w:r w:rsidR="00A646D1">
        <w:t xml:space="preserve">For the healthy group at L4/L5 the change in stress from maximum left to maximum right was balanced over opposite sections. For example, at maximum right section 7 had 0.67 MPa and section 9 had 1.19 MPa. Now at maximum left section 7 had 1.29 MPa and section 9 had 0.65 MPa. </w:t>
      </w:r>
      <w:r w:rsidR="00130E21">
        <w:t xml:space="preserve">No other group had this occur during the </w:t>
      </w:r>
      <w:r w:rsidR="00130E21">
        <w:lastRenderedPageBreak/>
        <w:t xml:space="preserve">activity. </w:t>
      </w:r>
      <w:r w:rsidR="00A646D1">
        <w:t xml:space="preserve">From neutral the healthy group saw the greatest </w:t>
      </w:r>
      <w:r w:rsidR="00F96DCC">
        <w:t>increase</w:t>
      </w:r>
      <w:r w:rsidR="00A646D1">
        <w:t xml:space="preserve"> in stress in section 6 at levels L4/L5 and section 9 for all other levels at the maximum left frame. </w:t>
      </w:r>
      <w:r w:rsidR="00F96DCC">
        <w:t xml:space="preserve">At maximum right, the greatest increase came in section 4 for L4/L5, section 7 for L3/L4 and L1/L2, and section 1 for L2/L3. </w:t>
      </w:r>
      <w:r w:rsidR="00130E21">
        <w:t>The low back pain group had maximum changes from neutral at section 3 for L3/L4 and L1/L2 and section 9 for L4/L5 and L2/L3 for maximum left frame. At maximum right the L4/L5 level experienced an increase from the neutral stress at section 4 but it was a very small change. The L3/L4 level had an increase at section 1, and the L1/L2 and L2/L3 had increases in section 7. The degenerative group experienced increased stress in the posterior section 7 at maximum left and section 9 at maximum right. The fusion group had increased overall stress throughout the disc. The healthy group had a range of stresses from 0.13 to 1.19 MPa while the preoperative fusion group had increased to 0.24 to 2.16 MPa</w:t>
      </w:r>
      <w:r w:rsidR="00724557">
        <w:t xml:space="preserve"> during the activity. </w:t>
      </w:r>
      <w:r w:rsidR="00A011B6">
        <w:t xml:space="preserve">At the maximum left the L4/L5 level for the group was the only group that had an average change from neutral which was negative over the entire disc.  Furthermore at maximum left all posterior section 7-9 had negative change from neutral which showed that the group was either flexing forward or the vertebral bodies were vertically separated. At the other levels section 6 was the maximum for L3/L4 and L1/L2, and section 9 was the maximum for L2/L3. At maximum right section 1 was the area of highest change from neutral for L4/L5 and L1/L2, and section 4 was the highest change from neutral for L3/L4 and L2/L3. Postoperatively the range of stresses were still higher but had decreased slightly to 0.23 to 1.88 MPa. </w:t>
      </w:r>
      <w:r w:rsidR="00502F62">
        <w:t xml:space="preserve">At maximum left the greatest stress change from neutral was in section 9 for all levels. This posterior loading carried over to maximum right to section 7 for all levels besides L4/L5 which had the highest change in section 4. The preoperative facet group had </w:t>
      </w:r>
      <w:r w:rsidR="00A8360D">
        <w:t xml:space="preserve">the greatest changes from neutral in the </w:t>
      </w:r>
      <w:r w:rsidR="00502F62">
        <w:t xml:space="preserve">posterior, section 9 and 7, for both maximums at all levels. </w:t>
      </w:r>
      <w:r w:rsidR="00A8360D">
        <w:t xml:space="preserve">Postoperatively at maximum left for L3/L4 and L1/L2 the greatest </w:t>
      </w:r>
      <w:r w:rsidR="00A8360D">
        <w:lastRenderedPageBreak/>
        <w:t xml:space="preserve">change had moved to section 6 while at L2/L3 it was now in anterior section 1. Finally the postoperative disc subjects </w:t>
      </w:r>
      <w:r w:rsidR="00CD10A3">
        <w:t>had minor change from neutral in section 9 for L4/L5 level and section 3 for L2/L3 level. Section 9 was the area of largest change for L1/L2, and section 3 was the largest change for L3/L4 both were larger changes. At maximum right the disc subjects had section 7 as area of greatest change from neutral for L4/L5</w:t>
      </w:r>
      <w:r w:rsidR="00773B27">
        <w:t>, and section 1 for level L1/L2 and L2/L3. Interestingly the postoperative disc subjects had section 9 as the highest change of stress from neutral at L3/L4 showing the posterior motion of the group during the motion.</w:t>
      </w:r>
    </w:p>
    <w:p w:rsidR="00070C03" w:rsidRDefault="00424484" w:rsidP="00025E15">
      <w:pPr>
        <w:spacing w:line="480" w:lineRule="auto"/>
      </w:pPr>
      <w:r>
        <w:t xml:space="preserve">During axial rotation the </w:t>
      </w:r>
      <w:r w:rsidR="00056830">
        <w:t xml:space="preserve">while the fusion group still has the highest overall stresses, there are no real patterns of high stress or areas of similar stress change </w:t>
      </w:r>
      <w:r w:rsidR="005C6B86">
        <w:t>within</w:t>
      </w:r>
      <w:r w:rsidR="00056830">
        <w:t xml:space="preserve"> the groups. That being said the changes from neutral for the groups if taken as a range of differences did show that as the disc degenerate the range gets larger. </w:t>
      </w:r>
      <w:r w:rsidR="00070C03">
        <w:t>When comparing preoperative to postoperative the range does decrease but still remains greater than the healthy range. The stress ranges were 0.442 MPa for healthy group, 0.721 MPa for low back pain group, 1.053 MPa for degenerative group, 1.574 MPa for preoperative fusion group, 0.777 MPa for the postoperative fusion group, 1.059 MPa for the preoperative facet group, 0.749 MPa for the postoperative facet group, and 0.72 MPa for the postoperative disc group (Table 5).  The changes in the stress range would appear to be a sign of the increase in out-of-plane compressive motion for the groups as the subjects’ discs degenerate.</w:t>
      </w:r>
    </w:p>
    <w:p w:rsidR="00070C03" w:rsidRDefault="00070C03" w:rsidP="00025E15">
      <w:pPr>
        <w:spacing w:line="480" w:lineRule="auto"/>
      </w:pPr>
    </w:p>
    <w:p w:rsidR="00070C03" w:rsidRDefault="00070C03" w:rsidP="00025E15">
      <w:pPr>
        <w:spacing w:line="480" w:lineRule="auto"/>
      </w:pPr>
    </w:p>
    <w:p w:rsidR="00070C03" w:rsidRDefault="00070C03" w:rsidP="00025E15">
      <w:pPr>
        <w:spacing w:line="480" w:lineRule="auto"/>
      </w:pPr>
    </w:p>
    <w:p w:rsidR="00773B27" w:rsidRPr="00C700AF" w:rsidRDefault="00773B27" w:rsidP="00773B27">
      <w:pPr>
        <w:pStyle w:val="TOC1"/>
      </w:pPr>
      <w:bookmarkStart w:id="235" w:name="_Toc356801407"/>
      <w:r w:rsidRPr="00C700AF">
        <w:lastRenderedPageBreak/>
        <w:t xml:space="preserve">Table </w:t>
      </w:r>
      <w:fldSimple w:instr=" SEQ Table \* ARABIC ">
        <w:r>
          <w:rPr>
            <w:noProof/>
          </w:rPr>
          <w:t>5</w:t>
        </w:r>
      </w:fldSimple>
      <w:r w:rsidRPr="00C700AF">
        <w:t xml:space="preserve">.  </w:t>
      </w:r>
      <w:r w:rsidR="00424484">
        <w:t>Stress changes from neutral during the axial rotation activity for all groups.</w:t>
      </w:r>
      <w:bookmarkEnd w:id="235"/>
    </w:p>
    <w:tbl>
      <w:tblPr>
        <w:tblStyle w:val="TableGrid"/>
        <w:tblW w:w="0" w:type="auto"/>
        <w:jc w:val="center"/>
        <w:tblLook w:val="04A0"/>
      </w:tblPr>
      <w:tblGrid>
        <w:gridCol w:w="1575"/>
        <w:gridCol w:w="2001"/>
        <w:gridCol w:w="1980"/>
        <w:gridCol w:w="1499"/>
      </w:tblGrid>
      <w:tr w:rsidR="00773B27" w:rsidTr="00424484">
        <w:trPr>
          <w:jc w:val="center"/>
        </w:trPr>
        <w:tc>
          <w:tcPr>
            <w:tcW w:w="1575" w:type="dxa"/>
            <w:vAlign w:val="center"/>
          </w:tcPr>
          <w:p w:rsidR="00773B27" w:rsidRDefault="00773B27" w:rsidP="00424484">
            <w:pPr>
              <w:spacing w:line="240" w:lineRule="auto"/>
              <w:ind w:firstLine="0"/>
              <w:jc w:val="center"/>
            </w:pPr>
            <w:r>
              <w:t>Identifier</w:t>
            </w:r>
          </w:p>
        </w:tc>
        <w:tc>
          <w:tcPr>
            <w:tcW w:w="2001" w:type="dxa"/>
            <w:vAlign w:val="center"/>
          </w:tcPr>
          <w:p w:rsidR="00773B27" w:rsidRDefault="00773B27" w:rsidP="00424484">
            <w:pPr>
              <w:spacing w:line="240" w:lineRule="auto"/>
              <w:ind w:firstLine="0"/>
              <w:jc w:val="center"/>
            </w:pPr>
            <w:r>
              <w:t>Maximum Decrease in Stress (MPa)</w:t>
            </w:r>
          </w:p>
        </w:tc>
        <w:tc>
          <w:tcPr>
            <w:tcW w:w="1980" w:type="dxa"/>
            <w:vAlign w:val="center"/>
          </w:tcPr>
          <w:p w:rsidR="00773B27" w:rsidRDefault="00773B27" w:rsidP="00424484">
            <w:pPr>
              <w:spacing w:line="240" w:lineRule="auto"/>
              <w:ind w:firstLine="0"/>
              <w:jc w:val="center"/>
            </w:pPr>
            <w:r>
              <w:t>Maximum Increase in Stress (MPa)</w:t>
            </w:r>
          </w:p>
        </w:tc>
        <w:tc>
          <w:tcPr>
            <w:tcW w:w="1499" w:type="dxa"/>
            <w:vAlign w:val="center"/>
          </w:tcPr>
          <w:p w:rsidR="00773B27" w:rsidRDefault="00773B27" w:rsidP="00424484">
            <w:pPr>
              <w:spacing w:line="240" w:lineRule="auto"/>
              <w:ind w:firstLine="0"/>
              <w:jc w:val="center"/>
            </w:pPr>
            <w:r>
              <w:t>Stress Range (MPa)</w:t>
            </w:r>
          </w:p>
        </w:tc>
      </w:tr>
      <w:tr w:rsidR="00773B27" w:rsidTr="00DD493B">
        <w:trPr>
          <w:jc w:val="center"/>
        </w:trPr>
        <w:tc>
          <w:tcPr>
            <w:tcW w:w="1575" w:type="dxa"/>
            <w:vAlign w:val="center"/>
          </w:tcPr>
          <w:p w:rsidR="00773B27" w:rsidRDefault="00773B27" w:rsidP="00DD493B">
            <w:pPr>
              <w:spacing w:line="240" w:lineRule="auto"/>
              <w:ind w:firstLine="0"/>
              <w:jc w:val="center"/>
            </w:pPr>
            <w:r>
              <w:t>Healthy</w:t>
            </w:r>
          </w:p>
        </w:tc>
        <w:tc>
          <w:tcPr>
            <w:tcW w:w="2001" w:type="dxa"/>
            <w:vAlign w:val="center"/>
          </w:tcPr>
          <w:p w:rsidR="00773B27" w:rsidRDefault="00773B27" w:rsidP="00DD493B">
            <w:pPr>
              <w:spacing w:line="240" w:lineRule="auto"/>
              <w:ind w:firstLine="0"/>
              <w:jc w:val="center"/>
            </w:pPr>
            <w:r>
              <w:t>0.32</w:t>
            </w:r>
          </w:p>
        </w:tc>
        <w:tc>
          <w:tcPr>
            <w:tcW w:w="1980" w:type="dxa"/>
            <w:vAlign w:val="center"/>
          </w:tcPr>
          <w:p w:rsidR="00773B27" w:rsidRDefault="00773B27" w:rsidP="00DD493B">
            <w:pPr>
              <w:spacing w:line="240" w:lineRule="auto"/>
              <w:ind w:firstLine="0"/>
              <w:jc w:val="center"/>
            </w:pPr>
            <w:r>
              <w:t>0.122</w:t>
            </w:r>
          </w:p>
        </w:tc>
        <w:tc>
          <w:tcPr>
            <w:tcW w:w="1499" w:type="dxa"/>
            <w:vAlign w:val="center"/>
          </w:tcPr>
          <w:p w:rsidR="00773B27" w:rsidRDefault="00773B27" w:rsidP="00DD493B">
            <w:pPr>
              <w:spacing w:line="240" w:lineRule="auto"/>
              <w:ind w:firstLine="0"/>
              <w:jc w:val="center"/>
              <w:rPr>
                <w:color w:val="000000"/>
                <w:sz w:val="22"/>
                <w:lang w:bidi="ar-SA"/>
              </w:rPr>
            </w:pPr>
            <w:r>
              <w:rPr>
                <w:color w:val="000000"/>
                <w:sz w:val="22"/>
              </w:rPr>
              <w:t>0.442</w:t>
            </w:r>
          </w:p>
        </w:tc>
      </w:tr>
      <w:tr w:rsidR="00773B27" w:rsidTr="00DD493B">
        <w:trPr>
          <w:jc w:val="center"/>
        </w:trPr>
        <w:tc>
          <w:tcPr>
            <w:tcW w:w="1575" w:type="dxa"/>
            <w:vAlign w:val="center"/>
          </w:tcPr>
          <w:p w:rsidR="00773B27" w:rsidRDefault="00773B27" w:rsidP="00DD493B">
            <w:pPr>
              <w:spacing w:line="240" w:lineRule="auto"/>
              <w:ind w:firstLine="0"/>
              <w:jc w:val="center"/>
            </w:pPr>
            <w:r>
              <w:t>Low Back Pain</w:t>
            </w:r>
          </w:p>
        </w:tc>
        <w:tc>
          <w:tcPr>
            <w:tcW w:w="2001" w:type="dxa"/>
            <w:vAlign w:val="center"/>
          </w:tcPr>
          <w:p w:rsidR="00773B27" w:rsidRDefault="00773B27" w:rsidP="00DD493B">
            <w:pPr>
              <w:spacing w:line="240" w:lineRule="auto"/>
            </w:pPr>
            <w:r>
              <w:t>0.64</w:t>
            </w:r>
          </w:p>
        </w:tc>
        <w:tc>
          <w:tcPr>
            <w:tcW w:w="1980" w:type="dxa"/>
            <w:vAlign w:val="center"/>
          </w:tcPr>
          <w:p w:rsidR="00773B27" w:rsidRDefault="00DD493B" w:rsidP="00DD493B">
            <w:pPr>
              <w:spacing w:line="240" w:lineRule="auto"/>
              <w:ind w:firstLine="0"/>
              <w:jc w:val="center"/>
            </w:pPr>
            <w:r>
              <w:t>0.081</w:t>
            </w:r>
          </w:p>
        </w:tc>
        <w:tc>
          <w:tcPr>
            <w:tcW w:w="1499" w:type="dxa"/>
            <w:vAlign w:val="center"/>
          </w:tcPr>
          <w:p w:rsidR="00773B27" w:rsidRDefault="00773B27" w:rsidP="00DD493B">
            <w:pPr>
              <w:spacing w:line="240" w:lineRule="auto"/>
              <w:ind w:firstLine="0"/>
              <w:jc w:val="center"/>
              <w:rPr>
                <w:color w:val="000000"/>
                <w:sz w:val="22"/>
              </w:rPr>
            </w:pPr>
            <w:r>
              <w:rPr>
                <w:color w:val="000000"/>
                <w:sz w:val="22"/>
              </w:rPr>
              <w:t>0.72</w:t>
            </w:r>
            <w:r w:rsidR="00424484">
              <w:rPr>
                <w:color w:val="000000"/>
                <w:sz w:val="22"/>
              </w:rPr>
              <w:t>1</w:t>
            </w:r>
          </w:p>
        </w:tc>
      </w:tr>
      <w:tr w:rsidR="00773B27" w:rsidTr="00DD493B">
        <w:trPr>
          <w:jc w:val="center"/>
        </w:trPr>
        <w:tc>
          <w:tcPr>
            <w:tcW w:w="1575" w:type="dxa"/>
            <w:vAlign w:val="center"/>
          </w:tcPr>
          <w:p w:rsidR="00773B27" w:rsidRDefault="00773B27" w:rsidP="00DD493B">
            <w:pPr>
              <w:spacing w:line="240" w:lineRule="auto"/>
              <w:ind w:firstLine="0"/>
              <w:jc w:val="center"/>
            </w:pPr>
            <w:r>
              <w:t>Degenerative</w:t>
            </w:r>
          </w:p>
        </w:tc>
        <w:tc>
          <w:tcPr>
            <w:tcW w:w="2001" w:type="dxa"/>
            <w:vAlign w:val="center"/>
          </w:tcPr>
          <w:p w:rsidR="00773B27" w:rsidRDefault="00773B27" w:rsidP="00DD493B">
            <w:pPr>
              <w:spacing w:line="240" w:lineRule="auto"/>
            </w:pPr>
            <w:r>
              <w:t>0.93</w:t>
            </w:r>
          </w:p>
        </w:tc>
        <w:tc>
          <w:tcPr>
            <w:tcW w:w="1980" w:type="dxa"/>
            <w:vAlign w:val="center"/>
          </w:tcPr>
          <w:p w:rsidR="00773B27" w:rsidRDefault="00773B27" w:rsidP="00DD493B">
            <w:pPr>
              <w:spacing w:line="240" w:lineRule="auto"/>
              <w:ind w:firstLine="0"/>
              <w:jc w:val="center"/>
            </w:pPr>
            <w:r>
              <w:t>0.123</w:t>
            </w:r>
          </w:p>
        </w:tc>
        <w:tc>
          <w:tcPr>
            <w:tcW w:w="1499" w:type="dxa"/>
            <w:vAlign w:val="center"/>
          </w:tcPr>
          <w:p w:rsidR="00773B27" w:rsidRDefault="00773B27" w:rsidP="00DD493B">
            <w:pPr>
              <w:spacing w:line="240" w:lineRule="auto"/>
              <w:ind w:firstLine="0"/>
              <w:jc w:val="center"/>
              <w:rPr>
                <w:color w:val="000000"/>
                <w:sz w:val="22"/>
              </w:rPr>
            </w:pPr>
            <w:r>
              <w:rPr>
                <w:color w:val="000000"/>
                <w:sz w:val="22"/>
              </w:rPr>
              <w:t>1.053</w:t>
            </w:r>
          </w:p>
        </w:tc>
      </w:tr>
      <w:tr w:rsidR="00773B27" w:rsidTr="00DD493B">
        <w:trPr>
          <w:jc w:val="center"/>
        </w:trPr>
        <w:tc>
          <w:tcPr>
            <w:tcW w:w="1575" w:type="dxa"/>
            <w:vAlign w:val="center"/>
          </w:tcPr>
          <w:p w:rsidR="00773B27" w:rsidRDefault="00773B27" w:rsidP="00DD493B">
            <w:pPr>
              <w:spacing w:line="240" w:lineRule="auto"/>
              <w:ind w:firstLine="0"/>
              <w:jc w:val="center"/>
            </w:pPr>
            <w:r>
              <w:t>Preoperative Fusion</w:t>
            </w:r>
          </w:p>
        </w:tc>
        <w:tc>
          <w:tcPr>
            <w:tcW w:w="2001" w:type="dxa"/>
            <w:vAlign w:val="center"/>
          </w:tcPr>
          <w:p w:rsidR="00773B27" w:rsidRDefault="00773B27" w:rsidP="00DD493B">
            <w:pPr>
              <w:spacing w:line="240" w:lineRule="auto"/>
            </w:pPr>
            <w:r>
              <w:t>0.69</w:t>
            </w:r>
          </w:p>
        </w:tc>
        <w:tc>
          <w:tcPr>
            <w:tcW w:w="1980" w:type="dxa"/>
            <w:vAlign w:val="center"/>
          </w:tcPr>
          <w:p w:rsidR="00773B27" w:rsidRDefault="00773B27" w:rsidP="00DD493B">
            <w:pPr>
              <w:spacing w:line="240" w:lineRule="auto"/>
              <w:ind w:firstLine="0"/>
              <w:jc w:val="center"/>
            </w:pPr>
            <w:r>
              <w:t>0.884</w:t>
            </w:r>
          </w:p>
        </w:tc>
        <w:tc>
          <w:tcPr>
            <w:tcW w:w="1499" w:type="dxa"/>
            <w:vAlign w:val="center"/>
          </w:tcPr>
          <w:p w:rsidR="00773B27" w:rsidRDefault="00773B27" w:rsidP="00DD493B">
            <w:pPr>
              <w:spacing w:line="240" w:lineRule="auto"/>
              <w:ind w:firstLine="0"/>
              <w:jc w:val="center"/>
              <w:rPr>
                <w:color w:val="000000"/>
                <w:sz w:val="22"/>
              </w:rPr>
            </w:pPr>
            <w:r>
              <w:rPr>
                <w:color w:val="000000"/>
                <w:sz w:val="22"/>
              </w:rPr>
              <w:t>1.574</w:t>
            </w:r>
          </w:p>
        </w:tc>
      </w:tr>
      <w:tr w:rsidR="00773B27" w:rsidTr="00DD493B">
        <w:trPr>
          <w:jc w:val="center"/>
        </w:trPr>
        <w:tc>
          <w:tcPr>
            <w:tcW w:w="1575" w:type="dxa"/>
            <w:vAlign w:val="center"/>
          </w:tcPr>
          <w:p w:rsidR="00773B27" w:rsidRDefault="00773B27" w:rsidP="00DD493B">
            <w:pPr>
              <w:spacing w:line="240" w:lineRule="auto"/>
              <w:ind w:firstLine="0"/>
              <w:jc w:val="center"/>
            </w:pPr>
            <w:r>
              <w:t>Postoperative Fusion</w:t>
            </w:r>
          </w:p>
        </w:tc>
        <w:tc>
          <w:tcPr>
            <w:tcW w:w="2001" w:type="dxa"/>
            <w:vAlign w:val="center"/>
          </w:tcPr>
          <w:p w:rsidR="00773B27" w:rsidRDefault="00773B27" w:rsidP="00DD493B">
            <w:pPr>
              <w:spacing w:line="240" w:lineRule="auto"/>
            </w:pPr>
            <w:r>
              <w:t>0.449</w:t>
            </w:r>
          </w:p>
        </w:tc>
        <w:tc>
          <w:tcPr>
            <w:tcW w:w="1980" w:type="dxa"/>
            <w:vAlign w:val="center"/>
          </w:tcPr>
          <w:p w:rsidR="00773B27" w:rsidRDefault="00773B27" w:rsidP="00DD493B">
            <w:pPr>
              <w:spacing w:line="240" w:lineRule="auto"/>
              <w:ind w:firstLine="0"/>
              <w:jc w:val="center"/>
            </w:pPr>
            <w:r>
              <w:t>0.328</w:t>
            </w:r>
          </w:p>
        </w:tc>
        <w:tc>
          <w:tcPr>
            <w:tcW w:w="1499" w:type="dxa"/>
            <w:vAlign w:val="center"/>
          </w:tcPr>
          <w:p w:rsidR="00773B27" w:rsidRDefault="00773B27" w:rsidP="00DD493B">
            <w:pPr>
              <w:spacing w:line="240" w:lineRule="auto"/>
              <w:ind w:firstLine="0"/>
              <w:jc w:val="center"/>
              <w:rPr>
                <w:color w:val="000000"/>
                <w:sz w:val="22"/>
              </w:rPr>
            </w:pPr>
            <w:r>
              <w:rPr>
                <w:color w:val="000000"/>
                <w:sz w:val="22"/>
              </w:rPr>
              <w:t>0.777</w:t>
            </w:r>
          </w:p>
        </w:tc>
      </w:tr>
      <w:tr w:rsidR="00773B27" w:rsidTr="00DD493B">
        <w:trPr>
          <w:jc w:val="center"/>
        </w:trPr>
        <w:tc>
          <w:tcPr>
            <w:tcW w:w="1575" w:type="dxa"/>
            <w:vAlign w:val="center"/>
          </w:tcPr>
          <w:p w:rsidR="00773B27" w:rsidRDefault="00773B27" w:rsidP="00DD493B">
            <w:pPr>
              <w:spacing w:line="240" w:lineRule="auto"/>
              <w:ind w:firstLine="0"/>
              <w:jc w:val="center"/>
            </w:pPr>
            <w:r>
              <w:t>Preoperative Facet</w:t>
            </w:r>
          </w:p>
        </w:tc>
        <w:tc>
          <w:tcPr>
            <w:tcW w:w="2001" w:type="dxa"/>
            <w:vAlign w:val="center"/>
          </w:tcPr>
          <w:p w:rsidR="00773B27" w:rsidRDefault="00773B27" w:rsidP="00DD493B">
            <w:pPr>
              <w:spacing w:line="240" w:lineRule="auto"/>
            </w:pPr>
            <w:r>
              <w:t>0.422</w:t>
            </w:r>
          </w:p>
        </w:tc>
        <w:tc>
          <w:tcPr>
            <w:tcW w:w="1980" w:type="dxa"/>
            <w:vAlign w:val="center"/>
          </w:tcPr>
          <w:p w:rsidR="00773B27" w:rsidRDefault="00773B27" w:rsidP="00DD493B">
            <w:pPr>
              <w:spacing w:line="240" w:lineRule="auto"/>
              <w:ind w:firstLine="0"/>
              <w:jc w:val="center"/>
            </w:pPr>
            <w:r>
              <w:t>0.637</w:t>
            </w:r>
          </w:p>
        </w:tc>
        <w:tc>
          <w:tcPr>
            <w:tcW w:w="1499" w:type="dxa"/>
            <w:vAlign w:val="center"/>
          </w:tcPr>
          <w:p w:rsidR="00773B27" w:rsidRDefault="00773B27" w:rsidP="00DD493B">
            <w:pPr>
              <w:spacing w:line="240" w:lineRule="auto"/>
              <w:ind w:firstLine="0"/>
              <w:jc w:val="center"/>
              <w:rPr>
                <w:color w:val="000000"/>
                <w:sz w:val="22"/>
              </w:rPr>
            </w:pPr>
            <w:r>
              <w:rPr>
                <w:color w:val="000000"/>
                <w:sz w:val="22"/>
              </w:rPr>
              <w:t>1.059</w:t>
            </w:r>
          </w:p>
        </w:tc>
      </w:tr>
      <w:tr w:rsidR="00773B27" w:rsidTr="00DD493B">
        <w:trPr>
          <w:jc w:val="center"/>
        </w:trPr>
        <w:tc>
          <w:tcPr>
            <w:tcW w:w="1575" w:type="dxa"/>
            <w:vAlign w:val="center"/>
          </w:tcPr>
          <w:p w:rsidR="00773B27" w:rsidRDefault="00773B27" w:rsidP="00DD493B">
            <w:pPr>
              <w:spacing w:line="240" w:lineRule="auto"/>
              <w:ind w:firstLine="0"/>
              <w:jc w:val="center"/>
            </w:pPr>
            <w:r>
              <w:t>Postoperative Facet</w:t>
            </w:r>
          </w:p>
        </w:tc>
        <w:tc>
          <w:tcPr>
            <w:tcW w:w="2001" w:type="dxa"/>
            <w:vAlign w:val="center"/>
          </w:tcPr>
          <w:p w:rsidR="00773B27" w:rsidRDefault="00773B27" w:rsidP="00DD493B">
            <w:pPr>
              <w:spacing w:line="240" w:lineRule="auto"/>
            </w:pPr>
            <w:r>
              <w:t>0.242</w:t>
            </w:r>
          </w:p>
        </w:tc>
        <w:tc>
          <w:tcPr>
            <w:tcW w:w="1980" w:type="dxa"/>
            <w:vAlign w:val="center"/>
          </w:tcPr>
          <w:p w:rsidR="00773B27" w:rsidRDefault="00773B27" w:rsidP="00DD493B">
            <w:pPr>
              <w:spacing w:line="240" w:lineRule="auto"/>
              <w:ind w:firstLine="0"/>
              <w:jc w:val="center"/>
            </w:pPr>
            <w:r>
              <w:t>0.507</w:t>
            </w:r>
          </w:p>
        </w:tc>
        <w:tc>
          <w:tcPr>
            <w:tcW w:w="1499" w:type="dxa"/>
            <w:vAlign w:val="center"/>
          </w:tcPr>
          <w:p w:rsidR="00773B27" w:rsidRDefault="00773B27" w:rsidP="00DD493B">
            <w:pPr>
              <w:spacing w:line="240" w:lineRule="auto"/>
              <w:ind w:firstLine="0"/>
              <w:jc w:val="center"/>
              <w:rPr>
                <w:color w:val="000000"/>
                <w:sz w:val="22"/>
              </w:rPr>
            </w:pPr>
            <w:r>
              <w:rPr>
                <w:color w:val="000000"/>
                <w:sz w:val="22"/>
              </w:rPr>
              <w:t>0.749</w:t>
            </w:r>
          </w:p>
        </w:tc>
      </w:tr>
      <w:tr w:rsidR="00773B27" w:rsidTr="00DD493B">
        <w:trPr>
          <w:jc w:val="center"/>
        </w:trPr>
        <w:tc>
          <w:tcPr>
            <w:tcW w:w="1575" w:type="dxa"/>
            <w:vAlign w:val="center"/>
          </w:tcPr>
          <w:p w:rsidR="00773B27" w:rsidRDefault="00773B27" w:rsidP="00DD493B">
            <w:pPr>
              <w:spacing w:line="240" w:lineRule="auto"/>
              <w:ind w:firstLine="0"/>
              <w:jc w:val="center"/>
            </w:pPr>
            <w:r>
              <w:t>Postoperative Disc</w:t>
            </w:r>
          </w:p>
        </w:tc>
        <w:tc>
          <w:tcPr>
            <w:tcW w:w="2001" w:type="dxa"/>
            <w:vAlign w:val="center"/>
          </w:tcPr>
          <w:p w:rsidR="00773B27" w:rsidRDefault="00773B27" w:rsidP="00DD493B">
            <w:pPr>
              <w:spacing w:line="240" w:lineRule="auto"/>
            </w:pPr>
            <w:r>
              <w:t>0.223</w:t>
            </w:r>
          </w:p>
        </w:tc>
        <w:tc>
          <w:tcPr>
            <w:tcW w:w="1980" w:type="dxa"/>
            <w:vAlign w:val="center"/>
          </w:tcPr>
          <w:p w:rsidR="00773B27" w:rsidRDefault="00773B27" w:rsidP="00DD493B">
            <w:pPr>
              <w:spacing w:line="240" w:lineRule="auto"/>
              <w:ind w:firstLine="0"/>
              <w:jc w:val="center"/>
            </w:pPr>
            <w:r>
              <w:t>0.497</w:t>
            </w:r>
          </w:p>
        </w:tc>
        <w:tc>
          <w:tcPr>
            <w:tcW w:w="1499" w:type="dxa"/>
            <w:vAlign w:val="center"/>
          </w:tcPr>
          <w:p w:rsidR="00773B27" w:rsidRDefault="00773B27" w:rsidP="00DD493B">
            <w:pPr>
              <w:spacing w:line="240" w:lineRule="auto"/>
              <w:ind w:firstLine="0"/>
              <w:jc w:val="center"/>
              <w:rPr>
                <w:color w:val="000000"/>
                <w:sz w:val="22"/>
              </w:rPr>
            </w:pPr>
            <w:r>
              <w:rPr>
                <w:color w:val="000000"/>
                <w:sz w:val="22"/>
              </w:rPr>
              <w:t>0.72</w:t>
            </w:r>
          </w:p>
        </w:tc>
      </w:tr>
    </w:tbl>
    <w:p w:rsidR="00773B27" w:rsidRPr="00AD542A" w:rsidRDefault="00773B27" w:rsidP="00773B27">
      <w:pPr>
        <w:spacing w:line="480" w:lineRule="auto"/>
        <w:ind w:firstLine="0"/>
      </w:pPr>
    </w:p>
    <w:p w:rsidR="000073C0" w:rsidRDefault="00383079" w:rsidP="00EE6A3C">
      <w:pPr>
        <w:pStyle w:val="Heading4"/>
        <w:numPr>
          <w:ilvl w:val="3"/>
          <w:numId w:val="16"/>
        </w:numPr>
        <w:spacing w:line="480" w:lineRule="auto"/>
        <w:ind w:left="720"/>
      </w:pPr>
      <w:bookmarkStart w:id="236" w:name="_Toc356565948"/>
      <w:r>
        <w:t>Adjacent Segment Comparison</w:t>
      </w:r>
      <w:bookmarkEnd w:id="236"/>
    </w:p>
    <w:p w:rsidR="00383079" w:rsidRDefault="0089160D" w:rsidP="00476A72">
      <w:pPr>
        <w:spacing w:line="480" w:lineRule="auto"/>
      </w:pPr>
      <w:r>
        <w:t xml:space="preserve">From the kinematic study done on the fusion subjects it was found that there was no evidence of increased motion throughout the subjects (Appendix A.3). </w:t>
      </w:r>
      <w:r w:rsidR="00A2140B">
        <w:t xml:space="preserve">For this reason it is our belief while fusion does alleviate the pain at the specific spinal unit the overall problem is not addressed. </w:t>
      </w:r>
      <w:r w:rsidR="00B6739C">
        <w:t xml:space="preserve">At the first superior level the average change was a loss of rotation for each of the three rotations during the three activities. This loss in motion created an average stress change of </w:t>
      </w:r>
      <w:r>
        <w:t xml:space="preserve">-0.29 MPa at maximum flexion, -0.59 MPa at mid flexion, -0.29 MPa at </w:t>
      </w:r>
      <w:proofErr w:type="gramStart"/>
      <w:r>
        <w:t>neutral,</w:t>
      </w:r>
      <w:proofErr w:type="gramEnd"/>
      <w:r>
        <w:t xml:space="preserve"> and -0.23 MPa at maximum extension</w:t>
      </w:r>
      <w:r w:rsidR="00B6739C" w:rsidRPr="00B6739C">
        <w:t xml:space="preserve"> </w:t>
      </w:r>
      <w:r w:rsidR="00B6739C">
        <w:t>when comparing the nine subjects postoperatively to preoperatively during flexion-extension</w:t>
      </w:r>
      <w:r>
        <w:t xml:space="preserve">. </w:t>
      </w:r>
      <w:r w:rsidR="00A3221F">
        <w:t xml:space="preserve">During axial </w:t>
      </w:r>
      <w:r w:rsidR="00A3221F">
        <w:lastRenderedPageBreak/>
        <w:t>rotation the change was -0.43 MPa at maximum left, -0.43 MPa at neutral, and -0.21 MPa at maximum right. Finally, the lateral bending changed</w:t>
      </w:r>
      <w:r w:rsidR="003758C3">
        <w:t xml:space="preserve"> -0.32 MPa at maximum left, -</w:t>
      </w:r>
      <w:r w:rsidR="00A3221F">
        <w:t>0.31 MPa at neutral</w:t>
      </w:r>
      <w:r w:rsidR="00BD0A8B">
        <w:t>,</w:t>
      </w:r>
      <w:r w:rsidR="00A3221F">
        <w:t xml:space="preserve"> and -0.08 MPa at maximum right. While there are some subjects </w:t>
      </w:r>
      <w:r w:rsidR="005C6B86">
        <w:t>who</w:t>
      </w:r>
      <w:r w:rsidR="00A3221F">
        <w:t xml:space="preserve"> have increased stress at some of the frames</w:t>
      </w:r>
      <w:r w:rsidR="00500585">
        <w:t>,</w:t>
      </w:r>
      <w:r w:rsidR="00A3221F">
        <w:t xml:space="preserve"> the overall average shows that the stress decreased postoperatively after having a fusion surgery. </w:t>
      </w:r>
      <w:r w:rsidR="00105902">
        <w:t>Using the sectioned discs from the previous section, there was no trend as to where the decrease in stress was located. Some subjects had decreased stress over the entire disc while others had decreased stress in only some of the nine sections. What was found is that with less motion, the stress required to displace the disc was lower. Therefore given that our subjects had decreased kinematic motion, t</w:t>
      </w:r>
      <w:r w:rsidR="00BD0A8B">
        <w:t xml:space="preserve">here was no evidence in the stress analysis to suggest that the adjacent segment degeneration would occur in the adjacent discs due to </w:t>
      </w:r>
      <w:r w:rsidR="00105902">
        <w:t>an increase</w:t>
      </w:r>
      <w:r w:rsidR="00BD0A8B">
        <w:t xml:space="preserve"> in the average stress.</w:t>
      </w:r>
    </w:p>
    <w:p w:rsidR="00DC2A5E" w:rsidRDefault="00005066" w:rsidP="00EE6A3C">
      <w:pPr>
        <w:pStyle w:val="Heading2"/>
        <w:numPr>
          <w:ilvl w:val="1"/>
          <w:numId w:val="5"/>
        </w:numPr>
        <w:spacing w:line="480" w:lineRule="auto"/>
        <w:ind w:left="450"/>
      </w:pPr>
      <w:r>
        <w:tab/>
      </w:r>
      <w:bookmarkStart w:id="237" w:name="_Toc356565949"/>
      <w:r w:rsidR="00DC2A5E">
        <w:t xml:space="preserve">Ligament </w:t>
      </w:r>
      <w:r w:rsidR="006305CA">
        <w:t>Stress</w:t>
      </w:r>
      <w:bookmarkEnd w:id="237"/>
    </w:p>
    <w:p w:rsidR="006305CA" w:rsidRDefault="006305CA" w:rsidP="00EE6A3C">
      <w:pPr>
        <w:pStyle w:val="Heading4"/>
        <w:numPr>
          <w:ilvl w:val="2"/>
          <w:numId w:val="7"/>
        </w:numPr>
        <w:spacing w:line="480" w:lineRule="auto"/>
      </w:pPr>
      <w:bookmarkStart w:id="238" w:name="_Toc356565950"/>
      <w:r>
        <w:t>Flexion-Extension</w:t>
      </w:r>
      <w:bookmarkEnd w:id="238"/>
    </w:p>
    <w:p w:rsidR="00A451B0" w:rsidRPr="00DD6BA7" w:rsidRDefault="00AB6CD9" w:rsidP="00AB6CD9">
      <w:pPr>
        <w:spacing w:line="480" w:lineRule="auto"/>
        <w:sectPr w:rsidR="00A451B0" w:rsidRPr="00DD6BA7" w:rsidSect="0013593D">
          <w:headerReference w:type="default" r:id="rId151"/>
          <w:footerReference w:type="default" r:id="rId152"/>
          <w:headerReference w:type="first" r:id="rId153"/>
          <w:footerReference w:type="first" r:id="rId154"/>
          <w:pgSz w:w="12240" w:h="15840"/>
          <w:pgMar w:top="1152" w:right="1152" w:bottom="1152" w:left="1152" w:header="0" w:footer="0" w:gutter="0"/>
          <w:pgNumType w:start="1"/>
          <w:cols w:space="720"/>
          <w:titlePg/>
          <w:docGrid w:linePitch="360"/>
        </w:sectPr>
      </w:pPr>
      <w:r>
        <w:t>The ligaments analyzed during this motion show</w:t>
      </w:r>
      <w:r w:rsidR="004522DB">
        <w:t>ed</w:t>
      </w:r>
      <w:r>
        <w:t xml:space="preserve"> that as the subject move</w:t>
      </w:r>
      <w:r w:rsidR="004522DB">
        <w:t>d</w:t>
      </w:r>
      <w:r>
        <w:t xml:space="preserve"> from maximum flexion to maximum extension the stress in the ligament decreased. This is to be expected as the rigid motion dictated that the transverse processes and spinal process get closer.  Interestingly though when examining the left and right intertransverse ligament </w:t>
      </w:r>
      <w:r w:rsidR="005D27C2">
        <w:t xml:space="preserve">(ITL) </w:t>
      </w:r>
      <w:r>
        <w:t>stress it can be noted that the healthy subjects ha</w:t>
      </w:r>
      <w:r w:rsidR="004522DB">
        <w:t>d</w:t>
      </w:r>
      <w:r>
        <w:t xml:space="preserve"> a more even stress between the two. As the disc degenerates and the subject groups start</w:t>
      </w:r>
      <w:r w:rsidR="004522DB">
        <w:t>ed</w:t>
      </w:r>
      <w:r>
        <w:t xml:space="preserve"> to have increased out-of-plane motions</w:t>
      </w:r>
      <w:r w:rsidR="004522DB">
        <w:t>,</w:t>
      </w:r>
      <w:r>
        <w:t xml:space="preserve"> </w:t>
      </w:r>
      <w:r w:rsidR="004522DB">
        <w:t>and the stress in the ligaments was</w:t>
      </w:r>
      <w:r>
        <w:t xml:space="preserve"> no longer balanced. For example preoperative fusion subjects experience</w:t>
      </w:r>
      <w:r w:rsidR="005D27C2">
        <w:t>d</w:t>
      </w:r>
      <w:r>
        <w:t xml:space="preserve"> 0.59 MPa of stress on the left ITL while the right carried only 0.97 MPa at mid flexion. Now once the subjects reach</w:t>
      </w:r>
      <w:r w:rsidR="005D27C2">
        <w:t>ed</w:t>
      </w:r>
      <w:r>
        <w:t xml:space="preserve"> maximum flexion the numbers jumped to 1.33 MPa on the left ITL and 1.65 MPa on the right ITL. At maximum extension it is expected that the stress on the right and left ITL would be zero; however most of the </w:t>
      </w:r>
      <w:r>
        <w:lastRenderedPageBreak/>
        <w:t xml:space="preserve">groups had at least one subject with stress at that frame. Moreover as the groups had increased disc degeneration and more out-of-plane motion more subjects would appear with stress in the two ITLs at </w:t>
      </w:r>
      <w:r w:rsidR="009A0999">
        <w:t>maximum extension</w:t>
      </w:r>
      <w:r>
        <w:t xml:space="preserve">. </w:t>
      </w:r>
      <w:r w:rsidR="005D27C2">
        <w:t>The stress on the</w:t>
      </w:r>
      <w:r>
        <w:t xml:space="preserve"> interspinous ligament</w:t>
      </w:r>
      <w:r w:rsidR="005D27C2">
        <w:t xml:space="preserve"> (ISL)</w:t>
      </w:r>
      <w:r>
        <w:t xml:space="preserve"> and supraspinous ligament </w:t>
      </w:r>
      <w:r w:rsidR="005D27C2">
        <w:t xml:space="preserve">(SSL) as expected </w:t>
      </w:r>
      <w:r w:rsidR="00DD6BA7">
        <w:t>decrease</w:t>
      </w:r>
      <w:r w:rsidR="005C6B86">
        <w:t>d</w:t>
      </w:r>
      <w:r w:rsidR="00DD6BA7">
        <w:t xml:space="preserve"> from maximum flexion to maximum extension. Surprisingly, the healthy group at L3/L4 had an average stress of 11.41 MPa which is quite close to the </w:t>
      </w:r>
      <w:r w:rsidR="00DD6BA7" w:rsidRPr="00301031">
        <w:rPr>
          <w:rFonts w:cs="Calibri"/>
          <w:color w:val="000000"/>
        </w:rPr>
        <w:t>12.6 ± 7.1</w:t>
      </w:r>
      <w:r w:rsidR="00DD6BA7">
        <w:rPr>
          <w:rFonts w:cs="Calibri"/>
          <w:color w:val="000000"/>
        </w:rPr>
        <w:t xml:space="preserve"> MPa failure stress reported</w:t>
      </w:r>
      <w:r w:rsidR="00DD6BA7">
        <w:rPr>
          <w:rFonts w:cs="Calibri"/>
          <w:color w:val="000000"/>
          <w:vertAlign w:val="superscript"/>
        </w:rPr>
        <w:t>43</w:t>
      </w:r>
      <w:r w:rsidR="00DD6BA7">
        <w:rPr>
          <w:rFonts w:cs="Calibri"/>
          <w:color w:val="000000"/>
        </w:rPr>
        <w:t xml:space="preserve">. </w:t>
      </w:r>
      <w:r w:rsidR="00702622">
        <w:rPr>
          <w:rFonts w:cs="Calibri"/>
          <w:color w:val="000000"/>
        </w:rPr>
        <w:t xml:space="preserve">The ISL also came close to the failure stress of </w:t>
      </w:r>
      <w:r w:rsidR="00702622" w:rsidRPr="00702622">
        <w:rPr>
          <w:rFonts w:cs="Calibri"/>
          <w:color w:val="000000"/>
        </w:rPr>
        <w:t>1.8 ± 0.3</w:t>
      </w:r>
      <w:r w:rsidR="00702622">
        <w:rPr>
          <w:rFonts w:cs="Calibri"/>
          <w:color w:val="000000"/>
        </w:rPr>
        <w:t xml:space="preserve"> MPa at an average stress of 1.48 MPa. </w:t>
      </w:r>
      <w:r w:rsidR="008B49CC">
        <w:rPr>
          <w:rFonts w:cs="Calibri"/>
          <w:color w:val="000000"/>
        </w:rPr>
        <w:t xml:space="preserve">One group that went over the failure stress was the preoperative facet group which had an average stress of 13.15 MPa at maximum flexion for L2/L3 spinal unit. The failure stress at that level is </w:t>
      </w:r>
      <w:r w:rsidR="008B49CC" w:rsidRPr="008B49CC">
        <w:rPr>
          <w:rFonts w:cs="Calibri"/>
          <w:color w:val="000000"/>
        </w:rPr>
        <w:t>9.9 ± 5.8</w:t>
      </w:r>
      <w:r w:rsidR="008B49CC">
        <w:rPr>
          <w:rFonts w:cs="Calibri"/>
          <w:color w:val="000000"/>
        </w:rPr>
        <w:t xml:space="preserve"> MPa.  The other groups had individuals </w:t>
      </w:r>
      <w:r w:rsidR="005D27C2">
        <w:rPr>
          <w:rFonts w:cs="Calibri"/>
          <w:color w:val="000000"/>
        </w:rPr>
        <w:t xml:space="preserve">come </w:t>
      </w:r>
      <w:r w:rsidR="008B49CC">
        <w:rPr>
          <w:rFonts w:cs="Calibri"/>
          <w:color w:val="000000"/>
        </w:rPr>
        <w:t xml:space="preserve">close to and in some cases </w:t>
      </w:r>
      <w:r w:rsidR="005D27C2">
        <w:rPr>
          <w:rFonts w:cs="Calibri"/>
          <w:color w:val="000000"/>
        </w:rPr>
        <w:t xml:space="preserve">carry stress </w:t>
      </w:r>
      <w:r w:rsidR="008B49CC">
        <w:rPr>
          <w:rFonts w:cs="Calibri"/>
          <w:color w:val="000000"/>
        </w:rPr>
        <w:t>over the failure rates</w:t>
      </w:r>
      <w:r w:rsidR="005D27C2">
        <w:rPr>
          <w:rFonts w:cs="Calibri"/>
          <w:color w:val="000000"/>
        </w:rPr>
        <w:t>,</w:t>
      </w:r>
      <w:r w:rsidR="008B49CC">
        <w:rPr>
          <w:rFonts w:cs="Calibri"/>
          <w:color w:val="000000"/>
        </w:rPr>
        <w:t xml:space="preserve"> but none of the average stresses were over the reported failure numbers.</w:t>
      </w:r>
      <w:r w:rsidR="00D47F26">
        <w:rPr>
          <w:rFonts w:cs="Calibri"/>
          <w:color w:val="000000"/>
        </w:rPr>
        <w:t xml:space="preserve"> All the average values are in Table </w:t>
      </w:r>
      <w:r w:rsidR="00070C03">
        <w:rPr>
          <w:rFonts w:cs="Calibri"/>
          <w:color w:val="000000"/>
        </w:rPr>
        <w:t>6</w:t>
      </w:r>
      <w:r w:rsidR="00D47F26">
        <w:rPr>
          <w:rFonts w:cs="Calibri"/>
          <w:color w:val="000000"/>
        </w:rPr>
        <w:t>.</w:t>
      </w:r>
    </w:p>
    <w:p w:rsidR="0026329A" w:rsidRDefault="0026329A" w:rsidP="0026329A">
      <w:pPr>
        <w:pStyle w:val="TOC1"/>
      </w:pPr>
      <w:bookmarkStart w:id="239" w:name="_Toc356801408"/>
      <w:r>
        <w:lastRenderedPageBreak/>
        <w:t xml:space="preserve">Table </w:t>
      </w:r>
      <w:fldSimple w:instr=" SEQ Table \* ARABIC ">
        <w:r w:rsidR="00070C03">
          <w:rPr>
            <w:noProof/>
          </w:rPr>
          <w:t>6</w:t>
        </w:r>
      </w:fldSimple>
      <w:r>
        <w:t>.  Stress in the ligaments during flexion-extension activity</w:t>
      </w:r>
      <w:r w:rsidR="00DD6BA7">
        <w:t xml:space="preserve"> in MPa</w:t>
      </w:r>
      <w:r>
        <w:t>.</w:t>
      </w:r>
      <w:bookmarkEnd w:id="239"/>
    </w:p>
    <w:p w:rsidR="00A451B0" w:rsidRDefault="00A451B0">
      <w:pPr>
        <w:spacing w:after="0" w:line="240" w:lineRule="auto"/>
        <w:ind w:firstLine="0"/>
      </w:pPr>
    </w:p>
    <w:tbl>
      <w:tblPr>
        <w:tblW w:w="12289" w:type="dxa"/>
        <w:jc w:val="center"/>
        <w:tblLook w:val="04A0"/>
      </w:tblPr>
      <w:tblGrid>
        <w:gridCol w:w="1065"/>
        <w:gridCol w:w="993"/>
        <w:gridCol w:w="580"/>
        <w:gridCol w:w="650"/>
        <w:gridCol w:w="571"/>
        <w:gridCol w:w="692"/>
        <w:gridCol w:w="580"/>
        <w:gridCol w:w="650"/>
        <w:gridCol w:w="672"/>
        <w:gridCol w:w="671"/>
        <w:gridCol w:w="596"/>
        <w:gridCol w:w="683"/>
        <w:gridCol w:w="672"/>
        <w:gridCol w:w="693"/>
        <w:gridCol w:w="596"/>
        <w:gridCol w:w="683"/>
        <w:gridCol w:w="571"/>
        <w:gridCol w:w="671"/>
      </w:tblGrid>
      <w:tr w:rsidR="00A451B0" w:rsidRPr="00A451B0" w:rsidTr="00702622">
        <w:trPr>
          <w:trHeight w:val="300"/>
          <w:jc w:val="center"/>
        </w:trPr>
        <w:tc>
          <w:tcPr>
            <w:tcW w:w="1065" w:type="dxa"/>
            <w:tcBorders>
              <w:top w:val="nil"/>
              <w:left w:val="nil"/>
              <w:bottom w:val="nil"/>
              <w:right w:val="nil"/>
            </w:tcBorders>
            <w:shd w:val="clear" w:color="auto" w:fill="auto"/>
            <w:noWrap/>
            <w:vAlign w:val="center"/>
            <w:hideMark/>
          </w:tcPr>
          <w:p w:rsidR="00A451B0" w:rsidRPr="00A451B0" w:rsidRDefault="00A451B0" w:rsidP="00702622">
            <w:pPr>
              <w:spacing w:after="0" w:line="240" w:lineRule="auto"/>
              <w:ind w:firstLine="0"/>
              <w:jc w:val="center"/>
              <w:rPr>
                <w:rFonts w:asciiTheme="minorHAnsi" w:hAnsiTheme="minorHAnsi"/>
                <w:color w:val="000000"/>
                <w:sz w:val="20"/>
                <w:szCs w:val="20"/>
                <w:lang w:bidi="ar-SA"/>
              </w:rPr>
            </w:pPr>
          </w:p>
        </w:tc>
        <w:tc>
          <w:tcPr>
            <w:tcW w:w="993" w:type="dxa"/>
            <w:tcBorders>
              <w:top w:val="nil"/>
              <w:left w:val="nil"/>
              <w:bottom w:val="nil"/>
              <w:right w:val="nil"/>
            </w:tcBorders>
            <w:shd w:val="clear" w:color="auto" w:fill="auto"/>
            <w:noWrap/>
            <w:vAlign w:val="center"/>
            <w:hideMark/>
          </w:tcPr>
          <w:p w:rsidR="00A451B0" w:rsidRPr="00A451B0" w:rsidRDefault="00A451B0" w:rsidP="00702622">
            <w:pPr>
              <w:spacing w:after="0" w:line="240" w:lineRule="auto"/>
              <w:ind w:firstLine="0"/>
              <w:jc w:val="center"/>
              <w:rPr>
                <w:rFonts w:asciiTheme="minorHAnsi" w:hAnsiTheme="minorHAnsi"/>
                <w:color w:val="000000"/>
                <w:sz w:val="20"/>
                <w:szCs w:val="20"/>
                <w:lang w:bidi="ar-SA"/>
              </w:rPr>
            </w:pPr>
          </w:p>
        </w:tc>
        <w:tc>
          <w:tcPr>
            <w:tcW w:w="2493" w:type="dxa"/>
            <w:gridSpan w:val="4"/>
            <w:tcBorders>
              <w:top w:val="single" w:sz="4" w:space="0" w:color="auto"/>
              <w:left w:val="single" w:sz="4" w:space="0" w:color="auto"/>
              <w:bottom w:val="nil"/>
              <w:right w:val="single" w:sz="4" w:space="0" w:color="000000"/>
            </w:tcBorders>
            <w:shd w:val="clear" w:color="auto" w:fill="auto"/>
            <w:noWrap/>
            <w:vAlign w:val="center"/>
            <w:hideMark/>
          </w:tcPr>
          <w:p w:rsidR="00A451B0" w:rsidRPr="00E3720E" w:rsidRDefault="00A451B0"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L1/L2</w:t>
            </w:r>
          </w:p>
        </w:tc>
        <w:tc>
          <w:tcPr>
            <w:tcW w:w="2573" w:type="dxa"/>
            <w:gridSpan w:val="4"/>
            <w:tcBorders>
              <w:top w:val="single" w:sz="4" w:space="0" w:color="auto"/>
              <w:left w:val="nil"/>
              <w:bottom w:val="nil"/>
              <w:right w:val="single" w:sz="4" w:space="0" w:color="000000"/>
            </w:tcBorders>
            <w:shd w:val="clear" w:color="auto" w:fill="auto"/>
            <w:noWrap/>
            <w:vAlign w:val="center"/>
            <w:hideMark/>
          </w:tcPr>
          <w:p w:rsidR="00A451B0" w:rsidRPr="00E3720E" w:rsidRDefault="00A451B0"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L2/L3</w:t>
            </w:r>
          </w:p>
        </w:tc>
        <w:tc>
          <w:tcPr>
            <w:tcW w:w="2644" w:type="dxa"/>
            <w:gridSpan w:val="4"/>
            <w:tcBorders>
              <w:top w:val="single" w:sz="4" w:space="0" w:color="auto"/>
              <w:left w:val="nil"/>
              <w:bottom w:val="nil"/>
              <w:right w:val="single" w:sz="4" w:space="0" w:color="000000"/>
            </w:tcBorders>
            <w:shd w:val="clear" w:color="auto" w:fill="auto"/>
            <w:noWrap/>
            <w:vAlign w:val="center"/>
            <w:hideMark/>
          </w:tcPr>
          <w:p w:rsidR="00A451B0" w:rsidRPr="00E3720E" w:rsidRDefault="00A451B0"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L3/L4</w:t>
            </w:r>
          </w:p>
        </w:tc>
        <w:tc>
          <w:tcPr>
            <w:tcW w:w="2521" w:type="dxa"/>
            <w:gridSpan w:val="4"/>
            <w:tcBorders>
              <w:top w:val="single" w:sz="4" w:space="0" w:color="auto"/>
              <w:left w:val="nil"/>
              <w:bottom w:val="nil"/>
              <w:right w:val="single" w:sz="4" w:space="0" w:color="000000"/>
            </w:tcBorders>
            <w:shd w:val="clear" w:color="auto" w:fill="auto"/>
            <w:noWrap/>
            <w:vAlign w:val="center"/>
            <w:hideMark/>
          </w:tcPr>
          <w:p w:rsidR="00A451B0" w:rsidRPr="00E3720E" w:rsidRDefault="00A451B0"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L4/L5</w:t>
            </w:r>
          </w:p>
        </w:tc>
      </w:tr>
      <w:tr w:rsidR="00A451B0" w:rsidRPr="00A451B0" w:rsidTr="00702622">
        <w:trPr>
          <w:trHeight w:val="300"/>
          <w:jc w:val="center"/>
        </w:trPr>
        <w:tc>
          <w:tcPr>
            <w:tcW w:w="1065" w:type="dxa"/>
            <w:tcBorders>
              <w:top w:val="nil"/>
              <w:left w:val="nil"/>
              <w:bottom w:val="single" w:sz="4" w:space="0" w:color="auto"/>
              <w:right w:val="nil"/>
            </w:tcBorders>
            <w:shd w:val="clear" w:color="auto" w:fill="auto"/>
            <w:noWrap/>
            <w:vAlign w:val="center"/>
            <w:hideMark/>
          </w:tcPr>
          <w:p w:rsidR="00A451B0" w:rsidRPr="00E3720E" w:rsidRDefault="00A451B0"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Identifier</w:t>
            </w:r>
          </w:p>
        </w:tc>
        <w:tc>
          <w:tcPr>
            <w:tcW w:w="993" w:type="dxa"/>
            <w:tcBorders>
              <w:top w:val="nil"/>
              <w:left w:val="nil"/>
              <w:bottom w:val="single" w:sz="4" w:space="0" w:color="auto"/>
              <w:right w:val="nil"/>
            </w:tcBorders>
            <w:shd w:val="clear" w:color="auto" w:fill="auto"/>
            <w:noWrap/>
            <w:vAlign w:val="center"/>
            <w:hideMark/>
          </w:tcPr>
          <w:p w:rsidR="00A451B0" w:rsidRPr="00E3720E" w:rsidRDefault="00A451B0"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Frame</w:t>
            </w:r>
          </w:p>
        </w:tc>
        <w:tc>
          <w:tcPr>
            <w:tcW w:w="580" w:type="dxa"/>
            <w:tcBorders>
              <w:top w:val="nil"/>
              <w:left w:val="single" w:sz="4" w:space="0" w:color="auto"/>
              <w:bottom w:val="nil"/>
              <w:right w:val="nil"/>
            </w:tcBorders>
            <w:shd w:val="clear" w:color="auto" w:fill="auto"/>
            <w:noWrap/>
            <w:vAlign w:val="center"/>
            <w:hideMark/>
          </w:tcPr>
          <w:p w:rsidR="00A451B0" w:rsidRPr="00E3720E" w:rsidRDefault="00A451B0"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Left</w:t>
            </w:r>
          </w:p>
          <w:p w:rsidR="00A451B0" w:rsidRPr="00E3720E" w:rsidRDefault="00A451B0"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ITL</w:t>
            </w:r>
          </w:p>
        </w:tc>
        <w:tc>
          <w:tcPr>
            <w:tcW w:w="650" w:type="dxa"/>
            <w:tcBorders>
              <w:top w:val="nil"/>
              <w:left w:val="nil"/>
              <w:bottom w:val="nil"/>
              <w:right w:val="nil"/>
            </w:tcBorders>
            <w:shd w:val="clear" w:color="auto" w:fill="auto"/>
            <w:noWrap/>
            <w:vAlign w:val="center"/>
            <w:hideMark/>
          </w:tcPr>
          <w:p w:rsidR="00A451B0" w:rsidRPr="00E3720E" w:rsidRDefault="00A451B0"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Right</w:t>
            </w:r>
          </w:p>
          <w:p w:rsidR="00A451B0" w:rsidRPr="00E3720E" w:rsidRDefault="00A451B0"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ITL</w:t>
            </w:r>
          </w:p>
        </w:tc>
        <w:tc>
          <w:tcPr>
            <w:tcW w:w="571" w:type="dxa"/>
            <w:tcBorders>
              <w:top w:val="nil"/>
              <w:left w:val="nil"/>
              <w:bottom w:val="nil"/>
              <w:right w:val="nil"/>
            </w:tcBorders>
            <w:shd w:val="clear" w:color="auto" w:fill="auto"/>
            <w:noWrap/>
            <w:vAlign w:val="center"/>
            <w:hideMark/>
          </w:tcPr>
          <w:p w:rsidR="00A451B0" w:rsidRPr="00E3720E" w:rsidRDefault="00A451B0"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SSL</w:t>
            </w:r>
          </w:p>
        </w:tc>
        <w:tc>
          <w:tcPr>
            <w:tcW w:w="692" w:type="dxa"/>
            <w:tcBorders>
              <w:top w:val="nil"/>
              <w:left w:val="nil"/>
              <w:bottom w:val="nil"/>
              <w:right w:val="single" w:sz="4" w:space="0" w:color="auto"/>
            </w:tcBorders>
            <w:shd w:val="clear" w:color="auto" w:fill="auto"/>
            <w:noWrap/>
            <w:vAlign w:val="center"/>
            <w:hideMark/>
          </w:tcPr>
          <w:p w:rsidR="00A451B0" w:rsidRPr="00E3720E" w:rsidRDefault="00A451B0"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ISL</w:t>
            </w:r>
          </w:p>
        </w:tc>
        <w:tc>
          <w:tcPr>
            <w:tcW w:w="580" w:type="dxa"/>
            <w:tcBorders>
              <w:top w:val="nil"/>
              <w:left w:val="nil"/>
              <w:bottom w:val="single" w:sz="4" w:space="0" w:color="auto"/>
              <w:right w:val="nil"/>
            </w:tcBorders>
            <w:shd w:val="clear" w:color="auto" w:fill="auto"/>
            <w:noWrap/>
            <w:vAlign w:val="center"/>
            <w:hideMark/>
          </w:tcPr>
          <w:p w:rsidR="00A451B0" w:rsidRPr="00E3720E" w:rsidRDefault="00A451B0"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Left</w:t>
            </w:r>
          </w:p>
          <w:p w:rsidR="00A451B0" w:rsidRPr="00E3720E" w:rsidRDefault="00A451B0"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 xml:space="preserve"> ITL</w:t>
            </w:r>
          </w:p>
        </w:tc>
        <w:tc>
          <w:tcPr>
            <w:tcW w:w="650" w:type="dxa"/>
            <w:tcBorders>
              <w:top w:val="nil"/>
              <w:left w:val="nil"/>
              <w:bottom w:val="single" w:sz="4" w:space="0" w:color="auto"/>
              <w:right w:val="nil"/>
            </w:tcBorders>
            <w:shd w:val="clear" w:color="auto" w:fill="auto"/>
            <w:noWrap/>
            <w:vAlign w:val="center"/>
            <w:hideMark/>
          </w:tcPr>
          <w:p w:rsidR="00A451B0" w:rsidRPr="00E3720E" w:rsidRDefault="00A451B0"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Right</w:t>
            </w:r>
          </w:p>
          <w:p w:rsidR="00A451B0" w:rsidRPr="00E3720E" w:rsidRDefault="00A451B0"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 xml:space="preserve"> ITL</w:t>
            </w:r>
          </w:p>
        </w:tc>
        <w:tc>
          <w:tcPr>
            <w:tcW w:w="672" w:type="dxa"/>
            <w:tcBorders>
              <w:top w:val="nil"/>
              <w:left w:val="nil"/>
              <w:bottom w:val="single" w:sz="4" w:space="0" w:color="auto"/>
              <w:right w:val="nil"/>
            </w:tcBorders>
            <w:shd w:val="clear" w:color="auto" w:fill="auto"/>
            <w:noWrap/>
            <w:vAlign w:val="center"/>
            <w:hideMark/>
          </w:tcPr>
          <w:p w:rsidR="00A451B0" w:rsidRPr="00E3720E" w:rsidRDefault="00A451B0"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SSL</w:t>
            </w:r>
          </w:p>
        </w:tc>
        <w:tc>
          <w:tcPr>
            <w:tcW w:w="671" w:type="dxa"/>
            <w:tcBorders>
              <w:top w:val="nil"/>
              <w:left w:val="nil"/>
              <w:bottom w:val="single" w:sz="4" w:space="0" w:color="auto"/>
              <w:right w:val="single" w:sz="4" w:space="0" w:color="auto"/>
            </w:tcBorders>
            <w:shd w:val="clear" w:color="auto" w:fill="auto"/>
            <w:noWrap/>
            <w:vAlign w:val="center"/>
            <w:hideMark/>
          </w:tcPr>
          <w:p w:rsidR="00A451B0" w:rsidRPr="00E3720E" w:rsidRDefault="00A451B0"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ISL</w:t>
            </w:r>
          </w:p>
        </w:tc>
        <w:tc>
          <w:tcPr>
            <w:tcW w:w="596" w:type="dxa"/>
            <w:tcBorders>
              <w:top w:val="nil"/>
              <w:left w:val="nil"/>
              <w:bottom w:val="single" w:sz="4" w:space="0" w:color="auto"/>
              <w:right w:val="nil"/>
            </w:tcBorders>
            <w:shd w:val="clear" w:color="auto" w:fill="auto"/>
            <w:noWrap/>
            <w:vAlign w:val="center"/>
            <w:hideMark/>
          </w:tcPr>
          <w:p w:rsidR="00A451B0" w:rsidRPr="00E3720E" w:rsidRDefault="00A451B0"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 xml:space="preserve">Left </w:t>
            </w:r>
          </w:p>
          <w:p w:rsidR="00A451B0" w:rsidRPr="00E3720E" w:rsidRDefault="00A451B0"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ITL</w:t>
            </w:r>
          </w:p>
        </w:tc>
        <w:tc>
          <w:tcPr>
            <w:tcW w:w="683" w:type="dxa"/>
            <w:tcBorders>
              <w:top w:val="nil"/>
              <w:left w:val="nil"/>
              <w:bottom w:val="single" w:sz="4" w:space="0" w:color="auto"/>
              <w:right w:val="nil"/>
            </w:tcBorders>
            <w:shd w:val="clear" w:color="auto" w:fill="auto"/>
            <w:noWrap/>
            <w:vAlign w:val="center"/>
            <w:hideMark/>
          </w:tcPr>
          <w:p w:rsidR="00A451B0" w:rsidRPr="00E3720E" w:rsidRDefault="00A451B0"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 xml:space="preserve">Right </w:t>
            </w:r>
          </w:p>
          <w:p w:rsidR="00A451B0" w:rsidRPr="00E3720E" w:rsidRDefault="00A451B0"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ITL</w:t>
            </w:r>
          </w:p>
        </w:tc>
        <w:tc>
          <w:tcPr>
            <w:tcW w:w="672" w:type="dxa"/>
            <w:tcBorders>
              <w:top w:val="nil"/>
              <w:left w:val="nil"/>
              <w:bottom w:val="single" w:sz="4" w:space="0" w:color="auto"/>
              <w:right w:val="nil"/>
            </w:tcBorders>
            <w:shd w:val="clear" w:color="auto" w:fill="auto"/>
            <w:noWrap/>
            <w:vAlign w:val="center"/>
            <w:hideMark/>
          </w:tcPr>
          <w:p w:rsidR="00A451B0" w:rsidRPr="00E3720E" w:rsidRDefault="00A451B0"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SSL</w:t>
            </w:r>
          </w:p>
        </w:tc>
        <w:tc>
          <w:tcPr>
            <w:tcW w:w="693" w:type="dxa"/>
            <w:tcBorders>
              <w:top w:val="nil"/>
              <w:left w:val="nil"/>
              <w:bottom w:val="single" w:sz="4" w:space="0" w:color="auto"/>
              <w:right w:val="single" w:sz="4" w:space="0" w:color="auto"/>
            </w:tcBorders>
            <w:shd w:val="clear" w:color="auto" w:fill="auto"/>
            <w:noWrap/>
            <w:vAlign w:val="center"/>
            <w:hideMark/>
          </w:tcPr>
          <w:p w:rsidR="00A451B0" w:rsidRPr="00E3720E" w:rsidRDefault="00A451B0"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ISL</w:t>
            </w:r>
          </w:p>
        </w:tc>
        <w:tc>
          <w:tcPr>
            <w:tcW w:w="596" w:type="dxa"/>
            <w:tcBorders>
              <w:top w:val="nil"/>
              <w:left w:val="nil"/>
              <w:bottom w:val="single" w:sz="4" w:space="0" w:color="auto"/>
              <w:right w:val="nil"/>
            </w:tcBorders>
            <w:shd w:val="clear" w:color="auto" w:fill="auto"/>
            <w:noWrap/>
            <w:vAlign w:val="center"/>
            <w:hideMark/>
          </w:tcPr>
          <w:p w:rsidR="00A451B0" w:rsidRPr="00E3720E" w:rsidRDefault="00A451B0"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 xml:space="preserve">Left </w:t>
            </w:r>
          </w:p>
          <w:p w:rsidR="00A451B0" w:rsidRPr="00E3720E" w:rsidRDefault="00A451B0"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ITL</w:t>
            </w:r>
          </w:p>
        </w:tc>
        <w:tc>
          <w:tcPr>
            <w:tcW w:w="683" w:type="dxa"/>
            <w:tcBorders>
              <w:top w:val="nil"/>
              <w:left w:val="nil"/>
              <w:bottom w:val="single" w:sz="4" w:space="0" w:color="auto"/>
              <w:right w:val="nil"/>
            </w:tcBorders>
            <w:shd w:val="clear" w:color="auto" w:fill="auto"/>
            <w:noWrap/>
            <w:vAlign w:val="center"/>
            <w:hideMark/>
          </w:tcPr>
          <w:p w:rsidR="00A451B0" w:rsidRPr="00E3720E" w:rsidRDefault="00A451B0"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 xml:space="preserve">Right </w:t>
            </w:r>
          </w:p>
          <w:p w:rsidR="00A451B0" w:rsidRPr="00E3720E" w:rsidRDefault="00A451B0"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ITL</w:t>
            </w:r>
          </w:p>
        </w:tc>
        <w:tc>
          <w:tcPr>
            <w:tcW w:w="571" w:type="dxa"/>
            <w:tcBorders>
              <w:top w:val="nil"/>
              <w:left w:val="nil"/>
              <w:bottom w:val="single" w:sz="4" w:space="0" w:color="auto"/>
              <w:right w:val="nil"/>
            </w:tcBorders>
            <w:shd w:val="clear" w:color="auto" w:fill="auto"/>
            <w:noWrap/>
            <w:vAlign w:val="center"/>
            <w:hideMark/>
          </w:tcPr>
          <w:p w:rsidR="00A451B0" w:rsidRPr="00E3720E" w:rsidRDefault="00A451B0"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SSL</w:t>
            </w:r>
          </w:p>
        </w:tc>
        <w:tc>
          <w:tcPr>
            <w:tcW w:w="671" w:type="dxa"/>
            <w:tcBorders>
              <w:top w:val="nil"/>
              <w:left w:val="nil"/>
              <w:bottom w:val="single" w:sz="4" w:space="0" w:color="auto"/>
              <w:right w:val="single" w:sz="4" w:space="0" w:color="auto"/>
            </w:tcBorders>
            <w:shd w:val="clear" w:color="auto" w:fill="auto"/>
            <w:noWrap/>
            <w:vAlign w:val="center"/>
            <w:hideMark/>
          </w:tcPr>
          <w:p w:rsidR="00A451B0" w:rsidRPr="00E3720E" w:rsidRDefault="00A451B0"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ISL</w:t>
            </w:r>
          </w:p>
        </w:tc>
      </w:tr>
      <w:tr w:rsidR="00702622" w:rsidRPr="00A451B0" w:rsidTr="00702622">
        <w:trPr>
          <w:trHeight w:val="300"/>
          <w:jc w:val="center"/>
        </w:trPr>
        <w:tc>
          <w:tcPr>
            <w:tcW w:w="1065" w:type="dxa"/>
            <w:vMerge w:val="restart"/>
            <w:tcBorders>
              <w:top w:val="nil"/>
              <w:left w:val="single" w:sz="4" w:space="0" w:color="auto"/>
              <w:bottom w:val="single" w:sz="4" w:space="0" w:color="000000"/>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Healthy</w:t>
            </w:r>
          </w:p>
        </w:tc>
        <w:tc>
          <w:tcPr>
            <w:tcW w:w="993" w:type="dxa"/>
            <w:tcBorders>
              <w:top w:val="nil"/>
              <w:left w:val="nil"/>
              <w:bottom w:val="nil"/>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MaxFlex</w:t>
            </w:r>
          </w:p>
        </w:tc>
        <w:tc>
          <w:tcPr>
            <w:tcW w:w="580" w:type="dxa"/>
            <w:tcBorders>
              <w:top w:val="single" w:sz="4" w:space="0" w:color="auto"/>
              <w:left w:val="single" w:sz="4" w:space="0" w:color="auto"/>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1.10</w:t>
            </w:r>
          </w:p>
        </w:tc>
        <w:tc>
          <w:tcPr>
            <w:tcW w:w="650" w:type="dxa"/>
            <w:tcBorders>
              <w:top w:val="single" w:sz="4" w:space="0" w:color="auto"/>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1.10</w:t>
            </w:r>
          </w:p>
        </w:tc>
        <w:tc>
          <w:tcPr>
            <w:tcW w:w="571" w:type="dxa"/>
            <w:tcBorders>
              <w:top w:val="single" w:sz="4" w:space="0" w:color="auto"/>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3.55</w:t>
            </w:r>
          </w:p>
        </w:tc>
        <w:tc>
          <w:tcPr>
            <w:tcW w:w="692" w:type="dxa"/>
            <w:tcBorders>
              <w:top w:val="single" w:sz="4" w:space="0" w:color="auto"/>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21"/>
              <w:jc w:val="center"/>
              <w:rPr>
                <w:color w:val="000000"/>
                <w:sz w:val="20"/>
                <w:szCs w:val="20"/>
              </w:rPr>
            </w:pPr>
            <w:r w:rsidRPr="00702622">
              <w:rPr>
                <w:color w:val="000000"/>
                <w:sz w:val="20"/>
                <w:szCs w:val="20"/>
              </w:rPr>
              <w:t>0.77</w:t>
            </w:r>
          </w:p>
        </w:tc>
        <w:tc>
          <w:tcPr>
            <w:tcW w:w="58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1.44</w:t>
            </w:r>
          </w:p>
        </w:tc>
        <w:tc>
          <w:tcPr>
            <w:tcW w:w="65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1.39</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4.95</w:t>
            </w: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0.96</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1.58</w:t>
            </w: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1.71</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11.41</w:t>
            </w:r>
          </w:p>
        </w:tc>
        <w:tc>
          <w:tcPr>
            <w:tcW w:w="693"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22"/>
              <w:jc w:val="center"/>
              <w:rPr>
                <w:color w:val="000000"/>
                <w:sz w:val="20"/>
                <w:szCs w:val="20"/>
              </w:rPr>
            </w:pPr>
            <w:r w:rsidRPr="00702622">
              <w:rPr>
                <w:color w:val="000000"/>
                <w:sz w:val="20"/>
                <w:szCs w:val="20"/>
              </w:rPr>
              <w:t>1.48</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1.46</w:t>
            </w: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1.36</w:t>
            </w:r>
          </w:p>
        </w:tc>
        <w:tc>
          <w:tcPr>
            <w:tcW w:w="571"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5.77</w:t>
            </w: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1.39</w:t>
            </w:r>
          </w:p>
        </w:tc>
      </w:tr>
      <w:tr w:rsidR="00702622" w:rsidRPr="00A451B0" w:rsidTr="00702622">
        <w:trPr>
          <w:trHeight w:val="300"/>
          <w:jc w:val="center"/>
        </w:trPr>
        <w:tc>
          <w:tcPr>
            <w:tcW w:w="1065" w:type="dxa"/>
            <w:vMerge/>
            <w:tcBorders>
              <w:top w:val="nil"/>
              <w:left w:val="single" w:sz="4" w:space="0" w:color="auto"/>
              <w:bottom w:val="single" w:sz="4" w:space="0" w:color="000000"/>
              <w:right w:val="nil"/>
            </w:tcBorders>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p>
        </w:tc>
        <w:tc>
          <w:tcPr>
            <w:tcW w:w="993" w:type="dxa"/>
            <w:tcBorders>
              <w:top w:val="nil"/>
              <w:left w:val="nil"/>
              <w:bottom w:val="nil"/>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MidFlex</w:t>
            </w:r>
          </w:p>
        </w:tc>
        <w:tc>
          <w:tcPr>
            <w:tcW w:w="580" w:type="dxa"/>
            <w:tcBorders>
              <w:top w:val="nil"/>
              <w:left w:val="single" w:sz="4" w:space="0" w:color="auto"/>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0.74</w:t>
            </w:r>
          </w:p>
        </w:tc>
        <w:tc>
          <w:tcPr>
            <w:tcW w:w="65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0.79</w:t>
            </w:r>
          </w:p>
        </w:tc>
        <w:tc>
          <w:tcPr>
            <w:tcW w:w="571"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2.37</w:t>
            </w:r>
          </w:p>
        </w:tc>
        <w:tc>
          <w:tcPr>
            <w:tcW w:w="692"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21"/>
              <w:jc w:val="center"/>
              <w:rPr>
                <w:color w:val="000000"/>
                <w:sz w:val="20"/>
                <w:szCs w:val="20"/>
              </w:rPr>
            </w:pPr>
            <w:r w:rsidRPr="00702622">
              <w:rPr>
                <w:color w:val="000000"/>
                <w:sz w:val="20"/>
                <w:szCs w:val="20"/>
              </w:rPr>
              <w:t>0.51</w:t>
            </w:r>
          </w:p>
        </w:tc>
        <w:tc>
          <w:tcPr>
            <w:tcW w:w="58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0.86</w:t>
            </w:r>
          </w:p>
        </w:tc>
        <w:tc>
          <w:tcPr>
            <w:tcW w:w="65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0.73</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2.79</w:t>
            </w: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0.54</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0.77</w:t>
            </w: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0.83</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5.91</w:t>
            </w:r>
          </w:p>
        </w:tc>
        <w:tc>
          <w:tcPr>
            <w:tcW w:w="693"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22"/>
              <w:jc w:val="center"/>
              <w:rPr>
                <w:color w:val="000000"/>
                <w:sz w:val="20"/>
                <w:szCs w:val="20"/>
              </w:rPr>
            </w:pPr>
            <w:r w:rsidRPr="00702622">
              <w:rPr>
                <w:color w:val="000000"/>
                <w:sz w:val="20"/>
                <w:szCs w:val="20"/>
              </w:rPr>
              <w:t>0.77</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0.70</w:t>
            </w: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0.56</w:t>
            </w:r>
          </w:p>
        </w:tc>
        <w:tc>
          <w:tcPr>
            <w:tcW w:w="571"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3.24</w:t>
            </w: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0.78</w:t>
            </w:r>
          </w:p>
        </w:tc>
      </w:tr>
      <w:tr w:rsidR="00702622" w:rsidRPr="00A451B0" w:rsidTr="00702622">
        <w:trPr>
          <w:trHeight w:val="300"/>
          <w:jc w:val="center"/>
        </w:trPr>
        <w:tc>
          <w:tcPr>
            <w:tcW w:w="1065" w:type="dxa"/>
            <w:vMerge/>
            <w:tcBorders>
              <w:top w:val="nil"/>
              <w:left w:val="single" w:sz="4" w:space="0" w:color="auto"/>
              <w:bottom w:val="single" w:sz="4" w:space="0" w:color="000000"/>
              <w:right w:val="nil"/>
            </w:tcBorders>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p>
        </w:tc>
        <w:tc>
          <w:tcPr>
            <w:tcW w:w="993" w:type="dxa"/>
            <w:tcBorders>
              <w:top w:val="nil"/>
              <w:left w:val="nil"/>
              <w:bottom w:val="single" w:sz="4" w:space="0" w:color="auto"/>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MaxExt</w:t>
            </w:r>
          </w:p>
        </w:tc>
        <w:tc>
          <w:tcPr>
            <w:tcW w:w="580" w:type="dxa"/>
            <w:tcBorders>
              <w:top w:val="nil"/>
              <w:left w:val="single" w:sz="4" w:space="0" w:color="auto"/>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0.05</w:t>
            </w:r>
          </w:p>
        </w:tc>
        <w:tc>
          <w:tcPr>
            <w:tcW w:w="650"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0.05</w:t>
            </w:r>
          </w:p>
        </w:tc>
        <w:tc>
          <w:tcPr>
            <w:tcW w:w="571"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0.06</w:t>
            </w:r>
          </w:p>
        </w:tc>
        <w:tc>
          <w:tcPr>
            <w:tcW w:w="692" w:type="dxa"/>
            <w:tcBorders>
              <w:top w:val="nil"/>
              <w:left w:val="nil"/>
              <w:bottom w:val="single" w:sz="4" w:space="0" w:color="auto"/>
              <w:right w:val="single" w:sz="4" w:space="0" w:color="auto"/>
            </w:tcBorders>
            <w:shd w:val="clear" w:color="auto" w:fill="auto"/>
            <w:noWrap/>
            <w:vAlign w:val="center"/>
            <w:hideMark/>
          </w:tcPr>
          <w:p w:rsidR="00702622" w:rsidRPr="00702622" w:rsidRDefault="00702622" w:rsidP="00702622">
            <w:pPr>
              <w:spacing w:after="0" w:line="240" w:lineRule="auto"/>
              <w:ind w:firstLine="21"/>
              <w:jc w:val="center"/>
              <w:rPr>
                <w:color w:val="000000"/>
                <w:sz w:val="20"/>
                <w:szCs w:val="20"/>
              </w:rPr>
            </w:pPr>
            <w:r w:rsidRPr="00702622">
              <w:rPr>
                <w:color w:val="000000"/>
                <w:sz w:val="20"/>
                <w:szCs w:val="20"/>
              </w:rPr>
              <w:t>0.01</w:t>
            </w:r>
          </w:p>
        </w:tc>
        <w:tc>
          <w:tcPr>
            <w:tcW w:w="580"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0.14</w:t>
            </w:r>
          </w:p>
        </w:tc>
        <w:tc>
          <w:tcPr>
            <w:tcW w:w="650"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0.06</w:t>
            </w:r>
          </w:p>
        </w:tc>
        <w:tc>
          <w:tcPr>
            <w:tcW w:w="672"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0.20</w:t>
            </w:r>
          </w:p>
        </w:tc>
        <w:tc>
          <w:tcPr>
            <w:tcW w:w="671" w:type="dxa"/>
            <w:tcBorders>
              <w:top w:val="nil"/>
              <w:left w:val="nil"/>
              <w:bottom w:val="single" w:sz="4" w:space="0" w:color="auto"/>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0.04</w:t>
            </w:r>
          </w:p>
        </w:tc>
        <w:tc>
          <w:tcPr>
            <w:tcW w:w="596"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0.01</w:t>
            </w:r>
          </w:p>
        </w:tc>
        <w:tc>
          <w:tcPr>
            <w:tcW w:w="683"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0.10</w:t>
            </w:r>
          </w:p>
        </w:tc>
        <w:tc>
          <w:tcPr>
            <w:tcW w:w="672"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93" w:type="dxa"/>
            <w:tcBorders>
              <w:top w:val="nil"/>
              <w:left w:val="nil"/>
              <w:bottom w:val="single" w:sz="4" w:space="0" w:color="auto"/>
              <w:right w:val="single" w:sz="4" w:space="0" w:color="auto"/>
            </w:tcBorders>
            <w:shd w:val="clear" w:color="auto" w:fill="auto"/>
            <w:noWrap/>
            <w:vAlign w:val="center"/>
            <w:hideMark/>
          </w:tcPr>
          <w:p w:rsidR="00702622" w:rsidRPr="00702622" w:rsidRDefault="00702622" w:rsidP="00702622">
            <w:pPr>
              <w:spacing w:after="0" w:line="240" w:lineRule="auto"/>
              <w:ind w:firstLine="22"/>
              <w:jc w:val="center"/>
              <w:rPr>
                <w:color w:val="000000"/>
                <w:sz w:val="20"/>
                <w:szCs w:val="20"/>
              </w:rPr>
            </w:pPr>
            <w:r w:rsidRPr="00702622">
              <w:rPr>
                <w:color w:val="000000"/>
                <w:sz w:val="20"/>
                <w:szCs w:val="20"/>
              </w:rPr>
              <w:t>0.00</w:t>
            </w:r>
          </w:p>
        </w:tc>
        <w:tc>
          <w:tcPr>
            <w:tcW w:w="596"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0.16</w:t>
            </w:r>
          </w:p>
        </w:tc>
        <w:tc>
          <w:tcPr>
            <w:tcW w:w="683"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0.05</w:t>
            </w:r>
          </w:p>
        </w:tc>
        <w:tc>
          <w:tcPr>
            <w:tcW w:w="571"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0.03</w:t>
            </w:r>
          </w:p>
        </w:tc>
        <w:tc>
          <w:tcPr>
            <w:tcW w:w="671" w:type="dxa"/>
            <w:tcBorders>
              <w:top w:val="nil"/>
              <w:left w:val="nil"/>
              <w:bottom w:val="single" w:sz="4" w:space="0" w:color="auto"/>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0.01</w:t>
            </w:r>
          </w:p>
        </w:tc>
      </w:tr>
      <w:tr w:rsidR="00702622" w:rsidRPr="00A451B0" w:rsidTr="00702622">
        <w:trPr>
          <w:trHeight w:val="300"/>
          <w:jc w:val="center"/>
        </w:trPr>
        <w:tc>
          <w:tcPr>
            <w:tcW w:w="1065" w:type="dxa"/>
            <w:vMerge w:val="restart"/>
            <w:tcBorders>
              <w:top w:val="nil"/>
              <w:left w:val="single" w:sz="4" w:space="0" w:color="auto"/>
              <w:bottom w:val="single" w:sz="4" w:space="0" w:color="000000"/>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LBP</w:t>
            </w:r>
          </w:p>
        </w:tc>
        <w:tc>
          <w:tcPr>
            <w:tcW w:w="993" w:type="dxa"/>
            <w:tcBorders>
              <w:top w:val="nil"/>
              <w:left w:val="nil"/>
              <w:bottom w:val="nil"/>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MaxFlex</w:t>
            </w:r>
          </w:p>
        </w:tc>
        <w:tc>
          <w:tcPr>
            <w:tcW w:w="580" w:type="dxa"/>
            <w:tcBorders>
              <w:top w:val="nil"/>
              <w:left w:val="single" w:sz="4" w:space="0" w:color="auto"/>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1.39</w:t>
            </w:r>
          </w:p>
        </w:tc>
        <w:tc>
          <w:tcPr>
            <w:tcW w:w="65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1.22</w:t>
            </w:r>
          </w:p>
        </w:tc>
        <w:tc>
          <w:tcPr>
            <w:tcW w:w="571"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4.38</w:t>
            </w:r>
          </w:p>
        </w:tc>
        <w:tc>
          <w:tcPr>
            <w:tcW w:w="692"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21"/>
              <w:jc w:val="center"/>
              <w:rPr>
                <w:color w:val="000000"/>
                <w:sz w:val="20"/>
                <w:szCs w:val="20"/>
              </w:rPr>
            </w:pPr>
            <w:r w:rsidRPr="00702622">
              <w:rPr>
                <w:color w:val="000000"/>
                <w:sz w:val="20"/>
                <w:szCs w:val="20"/>
              </w:rPr>
              <w:t>0.95</w:t>
            </w:r>
          </w:p>
        </w:tc>
        <w:tc>
          <w:tcPr>
            <w:tcW w:w="58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3.61</w:t>
            </w:r>
          </w:p>
        </w:tc>
        <w:tc>
          <w:tcPr>
            <w:tcW w:w="65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3.16</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8.15</w:t>
            </w: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1.58</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1.70</w:t>
            </w: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1.58</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10.98</w:t>
            </w:r>
          </w:p>
        </w:tc>
        <w:tc>
          <w:tcPr>
            <w:tcW w:w="693"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22"/>
              <w:jc w:val="center"/>
              <w:rPr>
                <w:color w:val="000000"/>
                <w:sz w:val="20"/>
                <w:szCs w:val="20"/>
              </w:rPr>
            </w:pPr>
            <w:r w:rsidRPr="00702622">
              <w:rPr>
                <w:color w:val="000000"/>
                <w:sz w:val="20"/>
                <w:szCs w:val="20"/>
              </w:rPr>
              <w:t>1.43</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1.49</w:t>
            </w: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0.87</w:t>
            </w:r>
          </w:p>
        </w:tc>
        <w:tc>
          <w:tcPr>
            <w:tcW w:w="571"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4.03</w:t>
            </w: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0.97</w:t>
            </w:r>
          </w:p>
        </w:tc>
      </w:tr>
      <w:tr w:rsidR="00702622" w:rsidRPr="00A451B0" w:rsidTr="00702622">
        <w:trPr>
          <w:trHeight w:val="300"/>
          <w:jc w:val="center"/>
        </w:trPr>
        <w:tc>
          <w:tcPr>
            <w:tcW w:w="1065" w:type="dxa"/>
            <w:vMerge/>
            <w:tcBorders>
              <w:top w:val="nil"/>
              <w:left w:val="single" w:sz="4" w:space="0" w:color="auto"/>
              <w:bottom w:val="single" w:sz="4" w:space="0" w:color="000000"/>
              <w:right w:val="nil"/>
            </w:tcBorders>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p>
        </w:tc>
        <w:tc>
          <w:tcPr>
            <w:tcW w:w="993" w:type="dxa"/>
            <w:tcBorders>
              <w:top w:val="nil"/>
              <w:left w:val="nil"/>
              <w:bottom w:val="nil"/>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MidFlex</w:t>
            </w:r>
          </w:p>
        </w:tc>
        <w:tc>
          <w:tcPr>
            <w:tcW w:w="580" w:type="dxa"/>
            <w:tcBorders>
              <w:top w:val="nil"/>
              <w:left w:val="single" w:sz="4" w:space="0" w:color="auto"/>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1.06</w:t>
            </w:r>
          </w:p>
        </w:tc>
        <w:tc>
          <w:tcPr>
            <w:tcW w:w="65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0.94</w:t>
            </w:r>
          </w:p>
        </w:tc>
        <w:tc>
          <w:tcPr>
            <w:tcW w:w="571"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3.20</w:t>
            </w:r>
          </w:p>
        </w:tc>
        <w:tc>
          <w:tcPr>
            <w:tcW w:w="692"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21"/>
              <w:jc w:val="center"/>
              <w:rPr>
                <w:color w:val="000000"/>
                <w:sz w:val="20"/>
                <w:szCs w:val="20"/>
              </w:rPr>
            </w:pPr>
            <w:r w:rsidRPr="00702622">
              <w:rPr>
                <w:color w:val="000000"/>
                <w:sz w:val="20"/>
                <w:szCs w:val="20"/>
              </w:rPr>
              <w:t>0.70</w:t>
            </w:r>
          </w:p>
        </w:tc>
        <w:tc>
          <w:tcPr>
            <w:tcW w:w="58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0.54</w:t>
            </w:r>
          </w:p>
        </w:tc>
        <w:tc>
          <w:tcPr>
            <w:tcW w:w="65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0.62</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2.64</w:t>
            </w: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0.51</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0.90</w:t>
            </w: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0.82</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6.12</w:t>
            </w:r>
          </w:p>
        </w:tc>
        <w:tc>
          <w:tcPr>
            <w:tcW w:w="693"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22"/>
              <w:jc w:val="center"/>
              <w:rPr>
                <w:color w:val="000000"/>
                <w:sz w:val="20"/>
                <w:szCs w:val="20"/>
              </w:rPr>
            </w:pPr>
            <w:r w:rsidRPr="00702622">
              <w:rPr>
                <w:color w:val="000000"/>
                <w:sz w:val="20"/>
                <w:szCs w:val="20"/>
              </w:rPr>
              <w:t>0.80</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0.59</w:t>
            </w: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0.65</w:t>
            </w:r>
          </w:p>
        </w:tc>
        <w:tc>
          <w:tcPr>
            <w:tcW w:w="571"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1.78</w:t>
            </w: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0.43</w:t>
            </w:r>
          </w:p>
        </w:tc>
      </w:tr>
      <w:tr w:rsidR="00702622" w:rsidRPr="00A451B0" w:rsidTr="00702622">
        <w:trPr>
          <w:trHeight w:val="300"/>
          <w:jc w:val="center"/>
        </w:trPr>
        <w:tc>
          <w:tcPr>
            <w:tcW w:w="1065" w:type="dxa"/>
            <w:vMerge/>
            <w:tcBorders>
              <w:top w:val="nil"/>
              <w:left w:val="single" w:sz="4" w:space="0" w:color="auto"/>
              <w:bottom w:val="single" w:sz="4" w:space="0" w:color="000000"/>
              <w:right w:val="nil"/>
            </w:tcBorders>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p>
        </w:tc>
        <w:tc>
          <w:tcPr>
            <w:tcW w:w="993" w:type="dxa"/>
            <w:tcBorders>
              <w:top w:val="nil"/>
              <w:left w:val="nil"/>
              <w:bottom w:val="single" w:sz="4" w:space="0" w:color="auto"/>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MaxExt</w:t>
            </w:r>
          </w:p>
        </w:tc>
        <w:tc>
          <w:tcPr>
            <w:tcW w:w="580" w:type="dxa"/>
            <w:tcBorders>
              <w:top w:val="nil"/>
              <w:left w:val="single" w:sz="4" w:space="0" w:color="auto"/>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0.02</w:t>
            </w:r>
          </w:p>
        </w:tc>
        <w:tc>
          <w:tcPr>
            <w:tcW w:w="650"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0.04</w:t>
            </w:r>
          </w:p>
        </w:tc>
        <w:tc>
          <w:tcPr>
            <w:tcW w:w="571"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92" w:type="dxa"/>
            <w:tcBorders>
              <w:top w:val="nil"/>
              <w:left w:val="nil"/>
              <w:bottom w:val="single" w:sz="4" w:space="0" w:color="auto"/>
              <w:right w:val="single" w:sz="4" w:space="0" w:color="auto"/>
            </w:tcBorders>
            <w:shd w:val="clear" w:color="auto" w:fill="auto"/>
            <w:noWrap/>
            <w:vAlign w:val="center"/>
            <w:hideMark/>
          </w:tcPr>
          <w:p w:rsidR="00702622" w:rsidRPr="00702622" w:rsidRDefault="00702622" w:rsidP="00702622">
            <w:pPr>
              <w:spacing w:after="0" w:line="240" w:lineRule="auto"/>
              <w:ind w:firstLine="21"/>
              <w:jc w:val="center"/>
              <w:rPr>
                <w:color w:val="000000"/>
                <w:sz w:val="20"/>
                <w:szCs w:val="20"/>
              </w:rPr>
            </w:pPr>
            <w:r w:rsidRPr="00702622">
              <w:rPr>
                <w:color w:val="000000"/>
                <w:sz w:val="20"/>
                <w:szCs w:val="20"/>
              </w:rPr>
              <w:t>0.00</w:t>
            </w:r>
          </w:p>
        </w:tc>
        <w:tc>
          <w:tcPr>
            <w:tcW w:w="580"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0.12</w:t>
            </w:r>
          </w:p>
        </w:tc>
        <w:tc>
          <w:tcPr>
            <w:tcW w:w="650"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0.07</w:t>
            </w:r>
          </w:p>
        </w:tc>
        <w:tc>
          <w:tcPr>
            <w:tcW w:w="672"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0.21</w:t>
            </w:r>
          </w:p>
        </w:tc>
        <w:tc>
          <w:tcPr>
            <w:tcW w:w="671" w:type="dxa"/>
            <w:tcBorders>
              <w:top w:val="nil"/>
              <w:left w:val="nil"/>
              <w:bottom w:val="single" w:sz="4" w:space="0" w:color="auto"/>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0.04</w:t>
            </w:r>
          </w:p>
        </w:tc>
        <w:tc>
          <w:tcPr>
            <w:tcW w:w="596"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0.14</w:t>
            </w:r>
          </w:p>
        </w:tc>
        <w:tc>
          <w:tcPr>
            <w:tcW w:w="683"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0.54</w:t>
            </w:r>
          </w:p>
        </w:tc>
        <w:tc>
          <w:tcPr>
            <w:tcW w:w="672"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1.12</w:t>
            </w:r>
          </w:p>
        </w:tc>
        <w:tc>
          <w:tcPr>
            <w:tcW w:w="693" w:type="dxa"/>
            <w:tcBorders>
              <w:top w:val="nil"/>
              <w:left w:val="nil"/>
              <w:bottom w:val="single" w:sz="4" w:space="0" w:color="auto"/>
              <w:right w:val="single" w:sz="4" w:space="0" w:color="auto"/>
            </w:tcBorders>
            <w:shd w:val="clear" w:color="auto" w:fill="auto"/>
            <w:noWrap/>
            <w:vAlign w:val="center"/>
            <w:hideMark/>
          </w:tcPr>
          <w:p w:rsidR="00702622" w:rsidRPr="00702622" w:rsidRDefault="00702622" w:rsidP="00702622">
            <w:pPr>
              <w:spacing w:after="0" w:line="240" w:lineRule="auto"/>
              <w:ind w:firstLine="22"/>
              <w:jc w:val="center"/>
              <w:rPr>
                <w:color w:val="000000"/>
                <w:sz w:val="20"/>
                <w:szCs w:val="20"/>
              </w:rPr>
            </w:pPr>
            <w:r w:rsidRPr="00702622">
              <w:rPr>
                <w:color w:val="000000"/>
                <w:sz w:val="20"/>
                <w:szCs w:val="20"/>
              </w:rPr>
              <w:t>0.15</w:t>
            </w:r>
          </w:p>
        </w:tc>
        <w:tc>
          <w:tcPr>
            <w:tcW w:w="596"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0.08</w:t>
            </w:r>
          </w:p>
        </w:tc>
        <w:tc>
          <w:tcPr>
            <w:tcW w:w="683"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571"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71" w:type="dxa"/>
            <w:tcBorders>
              <w:top w:val="nil"/>
              <w:left w:val="nil"/>
              <w:bottom w:val="single" w:sz="4" w:space="0" w:color="auto"/>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0.00</w:t>
            </w:r>
          </w:p>
        </w:tc>
      </w:tr>
      <w:tr w:rsidR="00702622" w:rsidRPr="00A451B0" w:rsidTr="00702622">
        <w:trPr>
          <w:trHeight w:val="300"/>
          <w:jc w:val="center"/>
        </w:trPr>
        <w:tc>
          <w:tcPr>
            <w:tcW w:w="1065" w:type="dxa"/>
            <w:vMerge w:val="restart"/>
            <w:tcBorders>
              <w:top w:val="nil"/>
              <w:left w:val="single" w:sz="4" w:space="0" w:color="auto"/>
              <w:bottom w:val="single" w:sz="4" w:space="0" w:color="000000"/>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Degen</w:t>
            </w:r>
          </w:p>
        </w:tc>
        <w:tc>
          <w:tcPr>
            <w:tcW w:w="993" w:type="dxa"/>
            <w:tcBorders>
              <w:top w:val="nil"/>
              <w:left w:val="nil"/>
              <w:bottom w:val="nil"/>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MaxFlex</w:t>
            </w:r>
          </w:p>
        </w:tc>
        <w:tc>
          <w:tcPr>
            <w:tcW w:w="580" w:type="dxa"/>
            <w:tcBorders>
              <w:top w:val="nil"/>
              <w:left w:val="single" w:sz="4" w:space="0" w:color="auto"/>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1.96</w:t>
            </w:r>
          </w:p>
        </w:tc>
        <w:tc>
          <w:tcPr>
            <w:tcW w:w="65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1.32</w:t>
            </w:r>
          </w:p>
        </w:tc>
        <w:tc>
          <w:tcPr>
            <w:tcW w:w="571"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5.66</w:t>
            </w:r>
          </w:p>
        </w:tc>
        <w:tc>
          <w:tcPr>
            <w:tcW w:w="692"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21"/>
              <w:jc w:val="center"/>
              <w:rPr>
                <w:color w:val="000000"/>
                <w:sz w:val="20"/>
                <w:szCs w:val="20"/>
              </w:rPr>
            </w:pPr>
            <w:r w:rsidRPr="00702622">
              <w:rPr>
                <w:color w:val="000000"/>
                <w:sz w:val="20"/>
                <w:szCs w:val="20"/>
              </w:rPr>
              <w:t>1.23</w:t>
            </w:r>
          </w:p>
        </w:tc>
        <w:tc>
          <w:tcPr>
            <w:tcW w:w="58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1.57</w:t>
            </w:r>
          </w:p>
        </w:tc>
        <w:tc>
          <w:tcPr>
            <w:tcW w:w="65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1.76</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6.06</w:t>
            </w: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1.17</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1.42</w:t>
            </w: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1.74</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10.31</w:t>
            </w:r>
          </w:p>
        </w:tc>
        <w:tc>
          <w:tcPr>
            <w:tcW w:w="693"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22"/>
              <w:jc w:val="center"/>
              <w:rPr>
                <w:color w:val="000000"/>
                <w:sz w:val="20"/>
                <w:szCs w:val="20"/>
              </w:rPr>
            </w:pPr>
            <w:r w:rsidRPr="00702622">
              <w:rPr>
                <w:color w:val="000000"/>
                <w:sz w:val="20"/>
                <w:szCs w:val="20"/>
              </w:rPr>
              <w:t>1.34</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1.42</w:t>
            </w: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1.39</w:t>
            </w:r>
          </w:p>
        </w:tc>
        <w:tc>
          <w:tcPr>
            <w:tcW w:w="571"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5.16</w:t>
            </w: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1.25</w:t>
            </w:r>
          </w:p>
        </w:tc>
      </w:tr>
      <w:tr w:rsidR="00702622" w:rsidRPr="00A451B0" w:rsidTr="00702622">
        <w:trPr>
          <w:trHeight w:val="300"/>
          <w:jc w:val="center"/>
        </w:trPr>
        <w:tc>
          <w:tcPr>
            <w:tcW w:w="1065" w:type="dxa"/>
            <w:vMerge/>
            <w:tcBorders>
              <w:top w:val="nil"/>
              <w:left w:val="single" w:sz="4" w:space="0" w:color="auto"/>
              <w:bottom w:val="single" w:sz="4" w:space="0" w:color="000000"/>
              <w:right w:val="nil"/>
            </w:tcBorders>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p>
        </w:tc>
        <w:tc>
          <w:tcPr>
            <w:tcW w:w="993" w:type="dxa"/>
            <w:tcBorders>
              <w:top w:val="nil"/>
              <w:left w:val="nil"/>
              <w:bottom w:val="nil"/>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MidFlex</w:t>
            </w:r>
          </w:p>
        </w:tc>
        <w:tc>
          <w:tcPr>
            <w:tcW w:w="580" w:type="dxa"/>
            <w:tcBorders>
              <w:top w:val="nil"/>
              <w:left w:val="single" w:sz="4" w:space="0" w:color="auto"/>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1.35</w:t>
            </w:r>
          </w:p>
        </w:tc>
        <w:tc>
          <w:tcPr>
            <w:tcW w:w="65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1.11</w:t>
            </w:r>
          </w:p>
        </w:tc>
        <w:tc>
          <w:tcPr>
            <w:tcW w:w="571"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3.98</w:t>
            </w:r>
          </w:p>
        </w:tc>
        <w:tc>
          <w:tcPr>
            <w:tcW w:w="692"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21"/>
              <w:jc w:val="center"/>
              <w:rPr>
                <w:color w:val="000000"/>
                <w:sz w:val="20"/>
                <w:szCs w:val="20"/>
              </w:rPr>
            </w:pPr>
            <w:r w:rsidRPr="00702622">
              <w:rPr>
                <w:color w:val="000000"/>
                <w:sz w:val="20"/>
                <w:szCs w:val="20"/>
              </w:rPr>
              <w:t>0.86</w:t>
            </w:r>
          </w:p>
        </w:tc>
        <w:tc>
          <w:tcPr>
            <w:tcW w:w="58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1.31</w:t>
            </w:r>
          </w:p>
        </w:tc>
        <w:tc>
          <w:tcPr>
            <w:tcW w:w="65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1.16</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4.36</w:t>
            </w: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0.84</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0.74</w:t>
            </w: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1.35</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6.70</w:t>
            </w:r>
          </w:p>
        </w:tc>
        <w:tc>
          <w:tcPr>
            <w:tcW w:w="693"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22"/>
              <w:jc w:val="center"/>
              <w:rPr>
                <w:color w:val="000000"/>
                <w:sz w:val="20"/>
                <w:szCs w:val="20"/>
              </w:rPr>
            </w:pPr>
            <w:r w:rsidRPr="00702622">
              <w:rPr>
                <w:color w:val="000000"/>
                <w:sz w:val="20"/>
                <w:szCs w:val="20"/>
              </w:rPr>
              <w:t>0.87</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0.84</w:t>
            </w: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0.66</w:t>
            </w:r>
          </w:p>
        </w:tc>
        <w:tc>
          <w:tcPr>
            <w:tcW w:w="571"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2.90</w:t>
            </w: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0.70</w:t>
            </w:r>
          </w:p>
        </w:tc>
      </w:tr>
      <w:tr w:rsidR="00702622" w:rsidRPr="00A451B0" w:rsidTr="00702622">
        <w:trPr>
          <w:trHeight w:val="300"/>
          <w:jc w:val="center"/>
        </w:trPr>
        <w:tc>
          <w:tcPr>
            <w:tcW w:w="1065" w:type="dxa"/>
            <w:vMerge/>
            <w:tcBorders>
              <w:top w:val="nil"/>
              <w:left w:val="single" w:sz="4" w:space="0" w:color="auto"/>
              <w:bottom w:val="single" w:sz="4" w:space="0" w:color="000000"/>
              <w:right w:val="nil"/>
            </w:tcBorders>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p>
        </w:tc>
        <w:tc>
          <w:tcPr>
            <w:tcW w:w="993" w:type="dxa"/>
            <w:tcBorders>
              <w:top w:val="nil"/>
              <w:left w:val="nil"/>
              <w:bottom w:val="single" w:sz="4" w:space="0" w:color="auto"/>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MaxExt</w:t>
            </w:r>
          </w:p>
        </w:tc>
        <w:tc>
          <w:tcPr>
            <w:tcW w:w="580" w:type="dxa"/>
            <w:tcBorders>
              <w:top w:val="nil"/>
              <w:left w:val="single" w:sz="4" w:space="0" w:color="auto"/>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0.31</w:t>
            </w:r>
          </w:p>
        </w:tc>
        <w:tc>
          <w:tcPr>
            <w:tcW w:w="650"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0.03</w:t>
            </w:r>
          </w:p>
        </w:tc>
        <w:tc>
          <w:tcPr>
            <w:tcW w:w="571"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0.05</w:t>
            </w:r>
          </w:p>
        </w:tc>
        <w:tc>
          <w:tcPr>
            <w:tcW w:w="692" w:type="dxa"/>
            <w:tcBorders>
              <w:top w:val="nil"/>
              <w:left w:val="nil"/>
              <w:bottom w:val="single" w:sz="4" w:space="0" w:color="auto"/>
              <w:right w:val="single" w:sz="4" w:space="0" w:color="auto"/>
            </w:tcBorders>
            <w:shd w:val="clear" w:color="auto" w:fill="auto"/>
            <w:noWrap/>
            <w:vAlign w:val="center"/>
            <w:hideMark/>
          </w:tcPr>
          <w:p w:rsidR="00702622" w:rsidRPr="00702622" w:rsidRDefault="00702622" w:rsidP="00702622">
            <w:pPr>
              <w:spacing w:after="0" w:line="240" w:lineRule="auto"/>
              <w:ind w:firstLine="21"/>
              <w:jc w:val="center"/>
              <w:rPr>
                <w:color w:val="000000"/>
                <w:sz w:val="20"/>
                <w:szCs w:val="20"/>
              </w:rPr>
            </w:pPr>
            <w:r w:rsidRPr="00702622">
              <w:rPr>
                <w:color w:val="000000"/>
                <w:sz w:val="20"/>
                <w:szCs w:val="20"/>
              </w:rPr>
              <w:t>0.01</w:t>
            </w:r>
          </w:p>
        </w:tc>
        <w:tc>
          <w:tcPr>
            <w:tcW w:w="580"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0.11</w:t>
            </w:r>
          </w:p>
        </w:tc>
        <w:tc>
          <w:tcPr>
            <w:tcW w:w="650"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0.29</w:t>
            </w:r>
          </w:p>
        </w:tc>
        <w:tc>
          <w:tcPr>
            <w:tcW w:w="672"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71" w:type="dxa"/>
            <w:tcBorders>
              <w:top w:val="nil"/>
              <w:left w:val="nil"/>
              <w:bottom w:val="single" w:sz="4" w:space="0" w:color="auto"/>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0.00</w:t>
            </w:r>
          </w:p>
        </w:tc>
        <w:tc>
          <w:tcPr>
            <w:tcW w:w="596"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0.11</w:t>
            </w:r>
          </w:p>
        </w:tc>
        <w:tc>
          <w:tcPr>
            <w:tcW w:w="683"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0.27</w:t>
            </w:r>
          </w:p>
        </w:tc>
        <w:tc>
          <w:tcPr>
            <w:tcW w:w="672"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0.26</w:t>
            </w:r>
          </w:p>
        </w:tc>
        <w:tc>
          <w:tcPr>
            <w:tcW w:w="693" w:type="dxa"/>
            <w:tcBorders>
              <w:top w:val="nil"/>
              <w:left w:val="nil"/>
              <w:bottom w:val="single" w:sz="4" w:space="0" w:color="auto"/>
              <w:right w:val="single" w:sz="4" w:space="0" w:color="auto"/>
            </w:tcBorders>
            <w:shd w:val="clear" w:color="auto" w:fill="auto"/>
            <w:noWrap/>
            <w:vAlign w:val="center"/>
            <w:hideMark/>
          </w:tcPr>
          <w:p w:rsidR="00702622" w:rsidRPr="00702622" w:rsidRDefault="00702622" w:rsidP="00702622">
            <w:pPr>
              <w:spacing w:after="0" w:line="240" w:lineRule="auto"/>
              <w:ind w:firstLine="22"/>
              <w:jc w:val="center"/>
              <w:rPr>
                <w:color w:val="000000"/>
                <w:sz w:val="20"/>
                <w:szCs w:val="20"/>
              </w:rPr>
            </w:pPr>
            <w:r w:rsidRPr="00702622">
              <w:rPr>
                <w:color w:val="000000"/>
                <w:sz w:val="20"/>
                <w:szCs w:val="20"/>
              </w:rPr>
              <w:t>0.03</w:t>
            </w:r>
          </w:p>
        </w:tc>
        <w:tc>
          <w:tcPr>
            <w:tcW w:w="596"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0.09</w:t>
            </w:r>
          </w:p>
        </w:tc>
        <w:tc>
          <w:tcPr>
            <w:tcW w:w="683"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0.06</w:t>
            </w:r>
          </w:p>
        </w:tc>
        <w:tc>
          <w:tcPr>
            <w:tcW w:w="571"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0.01</w:t>
            </w:r>
          </w:p>
        </w:tc>
        <w:tc>
          <w:tcPr>
            <w:tcW w:w="671" w:type="dxa"/>
            <w:tcBorders>
              <w:top w:val="nil"/>
              <w:left w:val="nil"/>
              <w:bottom w:val="single" w:sz="4" w:space="0" w:color="auto"/>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0.00</w:t>
            </w:r>
          </w:p>
        </w:tc>
      </w:tr>
      <w:tr w:rsidR="00702622" w:rsidRPr="00A451B0" w:rsidTr="00702622">
        <w:trPr>
          <w:trHeight w:val="300"/>
          <w:jc w:val="center"/>
        </w:trPr>
        <w:tc>
          <w:tcPr>
            <w:tcW w:w="1065" w:type="dxa"/>
            <w:vMerge w:val="restart"/>
            <w:tcBorders>
              <w:top w:val="nil"/>
              <w:left w:val="single" w:sz="4" w:space="0" w:color="auto"/>
              <w:bottom w:val="single" w:sz="4" w:space="0" w:color="000000"/>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PreOp</w:t>
            </w:r>
          </w:p>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Fusion</w:t>
            </w:r>
          </w:p>
        </w:tc>
        <w:tc>
          <w:tcPr>
            <w:tcW w:w="993" w:type="dxa"/>
            <w:tcBorders>
              <w:top w:val="nil"/>
              <w:left w:val="nil"/>
              <w:bottom w:val="nil"/>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MaxFlex</w:t>
            </w:r>
          </w:p>
        </w:tc>
        <w:tc>
          <w:tcPr>
            <w:tcW w:w="580" w:type="dxa"/>
            <w:tcBorders>
              <w:top w:val="nil"/>
              <w:left w:val="single" w:sz="4" w:space="0" w:color="auto"/>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1.33</w:t>
            </w:r>
          </w:p>
        </w:tc>
        <w:tc>
          <w:tcPr>
            <w:tcW w:w="65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1.65</w:t>
            </w:r>
          </w:p>
        </w:tc>
        <w:tc>
          <w:tcPr>
            <w:tcW w:w="571"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6.02</w:t>
            </w:r>
          </w:p>
        </w:tc>
        <w:tc>
          <w:tcPr>
            <w:tcW w:w="692"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21"/>
              <w:jc w:val="center"/>
              <w:rPr>
                <w:color w:val="000000"/>
                <w:sz w:val="20"/>
                <w:szCs w:val="20"/>
              </w:rPr>
            </w:pPr>
            <w:r w:rsidRPr="00702622">
              <w:rPr>
                <w:color w:val="000000"/>
                <w:sz w:val="20"/>
                <w:szCs w:val="20"/>
              </w:rPr>
              <w:t>1.31</w:t>
            </w:r>
          </w:p>
        </w:tc>
        <w:tc>
          <w:tcPr>
            <w:tcW w:w="58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1.42</w:t>
            </w:r>
          </w:p>
        </w:tc>
        <w:tc>
          <w:tcPr>
            <w:tcW w:w="65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1.60</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5.40</w:t>
            </w: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1.05</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1.05</w:t>
            </w: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0.69</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5.13</w:t>
            </w:r>
          </w:p>
        </w:tc>
        <w:tc>
          <w:tcPr>
            <w:tcW w:w="693"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22"/>
              <w:jc w:val="center"/>
              <w:rPr>
                <w:color w:val="000000"/>
                <w:sz w:val="20"/>
                <w:szCs w:val="20"/>
              </w:rPr>
            </w:pPr>
            <w:r w:rsidRPr="00702622">
              <w:rPr>
                <w:color w:val="000000"/>
                <w:sz w:val="20"/>
                <w:szCs w:val="20"/>
              </w:rPr>
              <w:t>0.67</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0.69</w:t>
            </w: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1.09</w:t>
            </w:r>
          </w:p>
        </w:tc>
        <w:tc>
          <w:tcPr>
            <w:tcW w:w="571"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3.00</w:t>
            </w: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0.72</w:t>
            </w:r>
          </w:p>
        </w:tc>
      </w:tr>
      <w:tr w:rsidR="00702622" w:rsidRPr="00A451B0" w:rsidTr="00702622">
        <w:trPr>
          <w:trHeight w:val="300"/>
          <w:jc w:val="center"/>
        </w:trPr>
        <w:tc>
          <w:tcPr>
            <w:tcW w:w="1065" w:type="dxa"/>
            <w:vMerge/>
            <w:tcBorders>
              <w:top w:val="nil"/>
              <w:left w:val="single" w:sz="4" w:space="0" w:color="auto"/>
              <w:bottom w:val="single" w:sz="4" w:space="0" w:color="000000"/>
              <w:right w:val="nil"/>
            </w:tcBorders>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p>
        </w:tc>
        <w:tc>
          <w:tcPr>
            <w:tcW w:w="993" w:type="dxa"/>
            <w:tcBorders>
              <w:top w:val="nil"/>
              <w:left w:val="nil"/>
              <w:bottom w:val="nil"/>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MidFlex</w:t>
            </w:r>
          </w:p>
        </w:tc>
        <w:tc>
          <w:tcPr>
            <w:tcW w:w="580" w:type="dxa"/>
            <w:tcBorders>
              <w:top w:val="nil"/>
              <w:left w:val="single" w:sz="4" w:space="0" w:color="auto"/>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0.59</w:t>
            </w:r>
          </w:p>
        </w:tc>
        <w:tc>
          <w:tcPr>
            <w:tcW w:w="65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0.97</w:t>
            </w:r>
          </w:p>
        </w:tc>
        <w:tc>
          <w:tcPr>
            <w:tcW w:w="571"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2.96</w:t>
            </w:r>
          </w:p>
        </w:tc>
        <w:tc>
          <w:tcPr>
            <w:tcW w:w="692"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21"/>
              <w:jc w:val="center"/>
              <w:rPr>
                <w:color w:val="000000"/>
                <w:sz w:val="20"/>
                <w:szCs w:val="20"/>
              </w:rPr>
            </w:pPr>
            <w:r w:rsidRPr="00702622">
              <w:rPr>
                <w:color w:val="000000"/>
                <w:sz w:val="20"/>
                <w:szCs w:val="20"/>
              </w:rPr>
              <w:t>0.64</w:t>
            </w:r>
          </w:p>
        </w:tc>
        <w:tc>
          <w:tcPr>
            <w:tcW w:w="58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0.77</w:t>
            </w:r>
          </w:p>
        </w:tc>
        <w:tc>
          <w:tcPr>
            <w:tcW w:w="65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0.58</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2.45</w:t>
            </w: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0.47</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0.32</w:t>
            </w: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0.06</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1.07</w:t>
            </w:r>
          </w:p>
        </w:tc>
        <w:tc>
          <w:tcPr>
            <w:tcW w:w="693"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22"/>
              <w:jc w:val="center"/>
              <w:rPr>
                <w:color w:val="000000"/>
                <w:sz w:val="20"/>
                <w:szCs w:val="20"/>
              </w:rPr>
            </w:pPr>
            <w:r w:rsidRPr="00702622">
              <w:rPr>
                <w:color w:val="000000"/>
                <w:sz w:val="20"/>
                <w:szCs w:val="20"/>
              </w:rPr>
              <w:t>0.14</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0.63</w:t>
            </w: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0.50</w:t>
            </w:r>
          </w:p>
        </w:tc>
        <w:tc>
          <w:tcPr>
            <w:tcW w:w="571"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1.77</w:t>
            </w: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0.43</w:t>
            </w:r>
          </w:p>
        </w:tc>
      </w:tr>
      <w:tr w:rsidR="00702622" w:rsidRPr="00A451B0" w:rsidTr="00702622">
        <w:trPr>
          <w:trHeight w:val="300"/>
          <w:jc w:val="center"/>
        </w:trPr>
        <w:tc>
          <w:tcPr>
            <w:tcW w:w="1065" w:type="dxa"/>
            <w:vMerge/>
            <w:tcBorders>
              <w:top w:val="nil"/>
              <w:left w:val="single" w:sz="4" w:space="0" w:color="auto"/>
              <w:bottom w:val="single" w:sz="4" w:space="0" w:color="000000"/>
              <w:right w:val="nil"/>
            </w:tcBorders>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p>
        </w:tc>
        <w:tc>
          <w:tcPr>
            <w:tcW w:w="993" w:type="dxa"/>
            <w:tcBorders>
              <w:top w:val="nil"/>
              <w:left w:val="nil"/>
              <w:bottom w:val="single" w:sz="4" w:space="0" w:color="auto"/>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MaxExt</w:t>
            </w:r>
          </w:p>
        </w:tc>
        <w:tc>
          <w:tcPr>
            <w:tcW w:w="580" w:type="dxa"/>
            <w:tcBorders>
              <w:top w:val="nil"/>
              <w:left w:val="single" w:sz="4" w:space="0" w:color="auto"/>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0.21</w:t>
            </w:r>
          </w:p>
        </w:tc>
        <w:tc>
          <w:tcPr>
            <w:tcW w:w="650"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0.19</w:t>
            </w:r>
          </w:p>
        </w:tc>
        <w:tc>
          <w:tcPr>
            <w:tcW w:w="571"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92" w:type="dxa"/>
            <w:tcBorders>
              <w:top w:val="nil"/>
              <w:left w:val="nil"/>
              <w:bottom w:val="single" w:sz="4" w:space="0" w:color="auto"/>
              <w:right w:val="single" w:sz="4" w:space="0" w:color="auto"/>
            </w:tcBorders>
            <w:shd w:val="clear" w:color="auto" w:fill="auto"/>
            <w:noWrap/>
            <w:vAlign w:val="center"/>
            <w:hideMark/>
          </w:tcPr>
          <w:p w:rsidR="00702622" w:rsidRPr="00702622" w:rsidRDefault="00702622" w:rsidP="00702622">
            <w:pPr>
              <w:spacing w:after="0" w:line="240" w:lineRule="auto"/>
              <w:ind w:firstLine="21"/>
              <w:jc w:val="center"/>
              <w:rPr>
                <w:color w:val="000000"/>
                <w:sz w:val="20"/>
                <w:szCs w:val="20"/>
              </w:rPr>
            </w:pPr>
            <w:r w:rsidRPr="00702622">
              <w:rPr>
                <w:color w:val="000000"/>
                <w:sz w:val="20"/>
                <w:szCs w:val="20"/>
              </w:rPr>
              <w:t>0.00</w:t>
            </w:r>
          </w:p>
        </w:tc>
        <w:tc>
          <w:tcPr>
            <w:tcW w:w="580"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0.61</w:t>
            </w:r>
          </w:p>
        </w:tc>
        <w:tc>
          <w:tcPr>
            <w:tcW w:w="650"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0.38</w:t>
            </w:r>
          </w:p>
        </w:tc>
        <w:tc>
          <w:tcPr>
            <w:tcW w:w="672"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0.81</w:t>
            </w:r>
          </w:p>
        </w:tc>
        <w:tc>
          <w:tcPr>
            <w:tcW w:w="671" w:type="dxa"/>
            <w:tcBorders>
              <w:top w:val="nil"/>
              <w:left w:val="nil"/>
              <w:bottom w:val="single" w:sz="4" w:space="0" w:color="auto"/>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0.16</w:t>
            </w:r>
          </w:p>
        </w:tc>
        <w:tc>
          <w:tcPr>
            <w:tcW w:w="596"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0.48</w:t>
            </w:r>
          </w:p>
        </w:tc>
        <w:tc>
          <w:tcPr>
            <w:tcW w:w="683"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0.18</w:t>
            </w:r>
          </w:p>
        </w:tc>
        <w:tc>
          <w:tcPr>
            <w:tcW w:w="672"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0.44</w:t>
            </w:r>
          </w:p>
        </w:tc>
        <w:tc>
          <w:tcPr>
            <w:tcW w:w="693" w:type="dxa"/>
            <w:tcBorders>
              <w:top w:val="nil"/>
              <w:left w:val="nil"/>
              <w:bottom w:val="single" w:sz="4" w:space="0" w:color="auto"/>
              <w:right w:val="single" w:sz="4" w:space="0" w:color="auto"/>
            </w:tcBorders>
            <w:shd w:val="clear" w:color="auto" w:fill="auto"/>
            <w:noWrap/>
            <w:vAlign w:val="center"/>
            <w:hideMark/>
          </w:tcPr>
          <w:p w:rsidR="00702622" w:rsidRPr="00702622" w:rsidRDefault="00702622" w:rsidP="00702622">
            <w:pPr>
              <w:spacing w:after="0" w:line="240" w:lineRule="auto"/>
              <w:ind w:firstLine="22"/>
              <w:jc w:val="center"/>
              <w:rPr>
                <w:color w:val="000000"/>
                <w:sz w:val="20"/>
                <w:szCs w:val="20"/>
              </w:rPr>
            </w:pPr>
            <w:r w:rsidRPr="00702622">
              <w:rPr>
                <w:color w:val="000000"/>
                <w:sz w:val="20"/>
                <w:szCs w:val="20"/>
              </w:rPr>
              <w:t>0.06</w:t>
            </w:r>
          </w:p>
        </w:tc>
        <w:tc>
          <w:tcPr>
            <w:tcW w:w="596"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0.57</w:t>
            </w:r>
          </w:p>
        </w:tc>
        <w:tc>
          <w:tcPr>
            <w:tcW w:w="683"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0.04</w:t>
            </w:r>
          </w:p>
        </w:tc>
        <w:tc>
          <w:tcPr>
            <w:tcW w:w="571"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0.08</w:t>
            </w:r>
          </w:p>
        </w:tc>
        <w:tc>
          <w:tcPr>
            <w:tcW w:w="671" w:type="dxa"/>
            <w:tcBorders>
              <w:top w:val="nil"/>
              <w:left w:val="nil"/>
              <w:bottom w:val="single" w:sz="4" w:space="0" w:color="auto"/>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0.02</w:t>
            </w:r>
          </w:p>
        </w:tc>
      </w:tr>
      <w:tr w:rsidR="00702622" w:rsidRPr="00A451B0" w:rsidTr="00702622">
        <w:trPr>
          <w:trHeight w:val="300"/>
          <w:jc w:val="center"/>
        </w:trPr>
        <w:tc>
          <w:tcPr>
            <w:tcW w:w="1065" w:type="dxa"/>
            <w:vMerge w:val="restart"/>
            <w:tcBorders>
              <w:top w:val="nil"/>
              <w:left w:val="single" w:sz="4" w:space="0" w:color="auto"/>
              <w:bottom w:val="single" w:sz="4" w:space="0" w:color="000000"/>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PostOp</w:t>
            </w:r>
          </w:p>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Fusion</w:t>
            </w:r>
          </w:p>
        </w:tc>
        <w:tc>
          <w:tcPr>
            <w:tcW w:w="993" w:type="dxa"/>
            <w:tcBorders>
              <w:top w:val="nil"/>
              <w:left w:val="nil"/>
              <w:bottom w:val="nil"/>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MaxFlex</w:t>
            </w:r>
          </w:p>
        </w:tc>
        <w:tc>
          <w:tcPr>
            <w:tcW w:w="580" w:type="dxa"/>
            <w:tcBorders>
              <w:top w:val="nil"/>
              <w:left w:val="single" w:sz="4" w:space="0" w:color="auto"/>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1.19</w:t>
            </w:r>
          </w:p>
        </w:tc>
        <w:tc>
          <w:tcPr>
            <w:tcW w:w="65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1.01</w:t>
            </w:r>
          </w:p>
        </w:tc>
        <w:tc>
          <w:tcPr>
            <w:tcW w:w="571"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4.66</w:t>
            </w:r>
          </w:p>
        </w:tc>
        <w:tc>
          <w:tcPr>
            <w:tcW w:w="692"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21"/>
              <w:jc w:val="center"/>
              <w:rPr>
                <w:color w:val="000000"/>
                <w:sz w:val="20"/>
                <w:szCs w:val="20"/>
              </w:rPr>
            </w:pPr>
            <w:r w:rsidRPr="00702622">
              <w:rPr>
                <w:color w:val="000000"/>
                <w:sz w:val="20"/>
                <w:szCs w:val="20"/>
              </w:rPr>
              <w:t>1.01</w:t>
            </w:r>
          </w:p>
        </w:tc>
        <w:tc>
          <w:tcPr>
            <w:tcW w:w="58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3.34</w:t>
            </w:r>
          </w:p>
        </w:tc>
        <w:tc>
          <w:tcPr>
            <w:tcW w:w="65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3.40</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7.52</w:t>
            </w: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1.45</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4.93</w:t>
            </w: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3.66</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10.17</w:t>
            </w:r>
          </w:p>
        </w:tc>
        <w:tc>
          <w:tcPr>
            <w:tcW w:w="693"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22"/>
              <w:jc w:val="center"/>
              <w:rPr>
                <w:color w:val="000000"/>
                <w:sz w:val="20"/>
                <w:szCs w:val="20"/>
              </w:rPr>
            </w:pPr>
            <w:r w:rsidRPr="00702622">
              <w:rPr>
                <w:color w:val="000000"/>
                <w:sz w:val="20"/>
                <w:szCs w:val="20"/>
              </w:rPr>
              <w:t>1.32</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0.61</w:t>
            </w: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0.55</w:t>
            </w:r>
          </w:p>
        </w:tc>
        <w:tc>
          <w:tcPr>
            <w:tcW w:w="571"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2.45</w:t>
            </w: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0.59</w:t>
            </w:r>
          </w:p>
        </w:tc>
      </w:tr>
      <w:tr w:rsidR="00702622" w:rsidRPr="00A451B0" w:rsidTr="00702622">
        <w:trPr>
          <w:trHeight w:val="300"/>
          <w:jc w:val="center"/>
        </w:trPr>
        <w:tc>
          <w:tcPr>
            <w:tcW w:w="1065" w:type="dxa"/>
            <w:vMerge/>
            <w:tcBorders>
              <w:top w:val="nil"/>
              <w:left w:val="single" w:sz="4" w:space="0" w:color="auto"/>
              <w:bottom w:val="single" w:sz="4" w:space="0" w:color="000000"/>
              <w:right w:val="nil"/>
            </w:tcBorders>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p>
        </w:tc>
        <w:tc>
          <w:tcPr>
            <w:tcW w:w="993" w:type="dxa"/>
            <w:tcBorders>
              <w:top w:val="nil"/>
              <w:left w:val="nil"/>
              <w:bottom w:val="nil"/>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MidFlex</w:t>
            </w:r>
          </w:p>
        </w:tc>
        <w:tc>
          <w:tcPr>
            <w:tcW w:w="580" w:type="dxa"/>
            <w:tcBorders>
              <w:top w:val="nil"/>
              <w:left w:val="single" w:sz="4" w:space="0" w:color="auto"/>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0.62</w:t>
            </w:r>
          </w:p>
        </w:tc>
        <w:tc>
          <w:tcPr>
            <w:tcW w:w="65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0.53</w:t>
            </w:r>
          </w:p>
        </w:tc>
        <w:tc>
          <w:tcPr>
            <w:tcW w:w="571"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2.59</w:t>
            </w:r>
          </w:p>
        </w:tc>
        <w:tc>
          <w:tcPr>
            <w:tcW w:w="692"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21"/>
              <w:jc w:val="center"/>
              <w:rPr>
                <w:color w:val="000000"/>
                <w:sz w:val="20"/>
                <w:szCs w:val="20"/>
              </w:rPr>
            </w:pPr>
            <w:r w:rsidRPr="00702622">
              <w:rPr>
                <w:color w:val="000000"/>
                <w:sz w:val="20"/>
                <w:szCs w:val="20"/>
              </w:rPr>
              <w:t>0.56</w:t>
            </w:r>
          </w:p>
        </w:tc>
        <w:tc>
          <w:tcPr>
            <w:tcW w:w="58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0.50</w:t>
            </w:r>
          </w:p>
        </w:tc>
        <w:tc>
          <w:tcPr>
            <w:tcW w:w="65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0.53</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1.97</w:t>
            </w: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0.38</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0.66</w:t>
            </w: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0.33</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2.12</w:t>
            </w:r>
          </w:p>
        </w:tc>
        <w:tc>
          <w:tcPr>
            <w:tcW w:w="693"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22"/>
              <w:jc w:val="center"/>
              <w:rPr>
                <w:color w:val="000000"/>
                <w:sz w:val="20"/>
                <w:szCs w:val="20"/>
              </w:rPr>
            </w:pPr>
            <w:r w:rsidRPr="00702622">
              <w:rPr>
                <w:color w:val="000000"/>
                <w:sz w:val="20"/>
                <w:szCs w:val="20"/>
              </w:rPr>
              <w:t>0.28</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0.31</w:t>
            </w: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0.26</w:t>
            </w:r>
          </w:p>
        </w:tc>
        <w:tc>
          <w:tcPr>
            <w:tcW w:w="571"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0.83</w:t>
            </w: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0.20</w:t>
            </w:r>
          </w:p>
        </w:tc>
      </w:tr>
      <w:tr w:rsidR="00702622" w:rsidRPr="00A451B0" w:rsidTr="00702622">
        <w:trPr>
          <w:trHeight w:val="300"/>
          <w:jc w:val="center"/>
        </w:trPr>
        <w:tc>
          <w:tcPr>
            <w:tcW w:w="1065" w:type="dxa"/>
            <w:vMerge/>
            <w:tcBorders>
              <w:top w:val="nil"/>
              <w:left w:val="single" w:sz="4" w:space="0" w:color="auto"/>
              <w:bottom w:val="single" w:sz="4" w:space="0" w:color="000000"/>
              <w:right w:val="nil"/>
            </w:tcBorders>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p>
        </w:tc>
        <w:tc>
          <w:tcPr>
            <w:tcW w:w="993" w:type="dxa"/>
            <w:tcBorders>
              <w:top w:val="nil"/>
              <w:left w:val="nil"/>
              <w:bottom w:val="single" w:sz="4" w:space="0" w:color="auto"/>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MaxExt</w:t>
            </w:r>
          </w:p>
        </w:tc>
        <w:tc>
          <w:tcPr>
            <w:tcW w:w="580" w:type="dxa"/>
            <w:tcBorders>
              <w:top w:val="nil"/>
              <w:left w:val="single" w:sz="4" w:space="0" w:color="auto"/>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0.39</w:t>
            </w:r>
          </w:p>
        </w:tc>
        <w:tc>
          <w:tcPr>
            <w:tcW w:w="650"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0.08</w:t>
            </w:r>
          </w:p>
        </w:tc>
        <w:tc>
          <w:tcPr>
            <w:tcW w:w="571"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0.19</w:t>
            </w:r>
          </w:p>
        </w:tc>
        <w:tc>
          <w:tcPr>
            <w:tcW w:w="692" w:type="dxa"/>
            <w:tcBorders>
              <w:top w:val="nil"/>
              <w:left w:val="nil"/>
              <w:bottom w:val="single" w:sz="4" w:space="0" w:color="auto"/>
              <w:right w:val="single" w:sz="4" w:space="0" w:color="auto"/>
            </w:tcBorders>
            <w:shd w:val="clear" w:color="auto" w:fill="auto"/>
            <w:noWrap/>
            <w:vAlign w:val="center"/>
            <w:hideMark/>
          </w:tcPr>
          <w:p w:rsidR="00702622" w:rsidRPr="00702622" w:rsidRDefault="00702622" w:rsidP="00702622">
            <w:pPr>
              <w:spacing w:after="0" w:line="240" w:lineRule="auto"/>
              <w:ind w:firstLine="21"/>
              <w:jc w:val="center"/>
              <w:rPr>
                <w:color w:val="000000"/>
                <w:sz w:val="20"/>
                <w:szCs w:val="20"/>
              </w:rPr>
            </w:pPr>
            <w:r w:rsidRPr="00702622">
              <w:rPr>
                <w:color w:val="000000"/>
                <w:sz w:val="20"/>
                <w:szCs w:val="20"/>
              </w:rPr>
              <w:t>0.04</w:t>
            </w:r>
          </w:p>
        </w:tc>
        <w:tc>
          <w:tcPr>
            <w:tcW w:w="580"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0.39</w:t>
            </w:r>
          </w:p>
        </w:tc>
        <w:tc>
          <w:tcPr>
            <w:tcW w:w="650"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0.20</w:t>
            </w:r>
          </w:p>
        </w:tc>
        <w:tc>
          <w:tcPr>
            <w:tcW w:w="672"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0.24</w:t>
            </w:r>
          </w:p>
        </w:tc>
        <w:tc>
          <w:tcPr>
            <w:tcW w:w="671" w:type="dxa"/>
            <w:tcBorders>
              <w:top w:val="nil"/>
              <w:left w:val="nil"/>
              <w:bottom w:val="single" w:sz="4" w:space="0" w:color="auto"/>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0.05</w:t>
            </w:r>
          </w:p>
        </w:tc>
        <w:tc>
          <w:tcPr>
            <w:tcW w:w="596"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0.28</w:t>
            </w:r>
          </w:p>
        </w:tc>
        <w:tc>
          <w:tcPr>
            <w:tcW w:w="683"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0.45</w:t>
            </w:r>
          </w:p>
        </w:tc>
        <w:tc>
          <w:tcPr>
            <w:tcW w:w="672"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0.99</w:t>
            </w:r>
          </w:p>
        </w:tc>
        <w:tc>
          <w:tcPr>
            <w:tcW w:w="693" w:type="dxa"/>
            <w:tcBorders>
              <w:top w:val="nil"/>
              <w:left w:val="nil"/>
              <w:bottom w:val="single" w:sz="4" w:space="0" w:color="auto"/>
              <w:right w:val="single" w:sz="4" w:space="0" w:color="auto"/>
            </w:tcBorders>
            <w:shd w:val="clear" w:color="auto" w:fill="auto"/>
            <w:noWrap/>
            <w:vAlign w:val="center"/>
            <w:hideMark/>
          </w:tcPr>
          <w:p w:rsidR="00702622" w:rsidRPr="00702622" w:rsidRDefault="00702622" w:rsidP="00702622">
            <w:pPr>
              <w:spacing w:after="0" w:line="240" w:lineRule="auto"/>
              <w:ind w:firstLine="22"/>
              <w:jc w:val="center"/>
              <w:rPr>
                <w:color w:val="000000"/>
                <w:sz w:val="20"/>
                <w:szCs w:val="20"/>
              </w:rPr>
            </w:pPr>
            <w:r w:rsidRPr="00702622">
              <w:rPr>
                <w:color w:val="000000"/>
                <w:sz w:val="20"/>
                <w:szCs w:val="20"/>
              </w:rPr>
              <w:t>0.13</w:t>
            </w:r>
          </w:p>
        </w:tc>
        <w:tc>
          <w:tcPr>
            <w:tcW w:w="596"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0.24</w:t>
            </w:r>
          </w:p>
        </w:tc>
        <w:tc>
          <w:tcPr>
            <w:tcW w:w="683"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0.16</w:t>
            </w:r>
          </w:p>
        </w:tc>
        <w:tc>
          <w:tcPr>
            <w:tcW w:w="571"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0.27</w:t>
            </w:r>
          </w:p>
        </w:tc>
        <w:tc>
          <w:tcPr>
            <w:tcW w:w="671" w:type="dxa"/>
            <w:tcBorders>
              <w:top w:val="nil"/>
              <w:left w:val="nil"/>
              <w:bottom w:val="single" w:sz="4" w:space="0" w:color="auto"/>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0.07</w:t>
            </w:r>
          </w:p>
        </w:tc>
      </w:tr>
      <w:tr w:rsidR="00702622" w:rsidRPr="00A451B0" w:rsidTr="00702622">
        <w:trPr>
          <w:trHeight w:val="300"/>
          <w:jc w:val="center"/>
        </w:trPr>
        <w:tc>
          <w:tcPr>
            <w:tcW w:w="1065" w:type="dxa"/>
            <w:vMerge w:val="restart"/>
            <w:tcBorders>
              <w:top w:val="nil"/>
              <w:left w:val="single" w:sz="4" w:space="0" w:color="auto"/>
              <w:bottom w:val="single" w:sz="4" w:space="0" w:color="000000"/>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PreOp</w:t>
            </w:r>
          </w:p>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Facet</w:t>
            </w:r>
          </w:p>
        </w:tc>
        <w:tc>
          <w:tcPr>
            <w:tcW w:w="993" w:type="dxa"/>
            <w:tcBorders>
              <w:top w:val="nil"/>
              <w:left w:val="nil"/>
              <w:bottom w:val="nil"/>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MaxFlex</w:t>
            </w:r>
          </w:p>
        </w:tc>
        <w:tc>
          <w:tcPr>
            <w:tcW w:w="580" w:type="dxa"/>
            <w:tcBorders>
              <w:top w:val="nil"/>
              <w:left w:val="single" w:sz="4" w:space="0" w:color="auto"/>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0.44</w:t>
            </w:r>
          </w:p>
        </w:tc>
        <w:tc>
          <w:tcPr>
            <w:tcW w:w="65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0.32</w:t>
            </w:r>
          </w:p>
        </w:tc>
        <w:tc>
          <w:tcPr>
            <w:tcW w:w="571"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1.45</w:t>
            </w:r>
          </w:p>
        </w:tc>
        <w:tc>
          <w:tcPr>
            <w:tcW w:w="692"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21"/>
              <w:jc w:val="center"/>
              <w:rPr>
                <w:color w:val="000000"/>
                <w:sz w:val="20"/>
                <w:szCs w:val="20"/>
              </w:rPr>
            </w:pPr>
            <w:r w:rsidRPr="00702622">
              <w:rPr>
                <w:color w:val="000000"/>
                <w:sz w:val="20"/>
                <w:szCs w:val="20"/>
              </w:rPr>
              <w:t>0.31</w:t>
            </w:r>
          </w:p>
        </w:tc>
        <w:tc>
          <w:tcPr>
            <w:tcW w:w="58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7.25</w:t>
            </w:r>
          </w:p>
        </w:tc>
        <w:tc>
          <w:tcPr>
            <w:tcW w:w="65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7.61</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13.15</w:t>
            </w: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2.55</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3.84</w:t>
            </w: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3.01</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93" w:type="dxa"/>
            <w:tcBorders>
              <w:top w:val="nil"/>
              <w:left w:val="nil"/>
              <w:bottom w:val="nil"/>
              <w:right w:val="single" w:sz="4" w:space="0" w:color="auto"/>
            </w:tcBorders>
            <w:shd w:val="clear" w:color="auto" w:fill="auto"/>
            <w:noWrap/>
            <w:vAlign w:val="center"/>
            <w:hideMark/>
          </w:tcPr>
          <w:p w:rsidR="00702622" w:rsidRPr="00702622" w:rsidRDefault="008B49CC" w:rsidP="00702622">
            <w:pPr>
              <w:spacing w:after="0" w:line="240" w:lineRule="auto"/>
              <w:ind w:firstLine="22"/>
              <w:jc w:val="center"/>
              <w:rPr>
                <w:color w:val="000000"/>
                <w:sz w:val="20"/>
                <w:szCs w:val="20"/>
              </w:rPr>
            </w:pPr>
            <w:r>
              <w:rPr>
                <w:color w:val="000000"/>
                <w:sz w:val="20"/>
                <w:szCs w:val="20"/>
              </w:rPr>
              <w:t>0.00</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1.22</w:t>
            </w: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0.91</w:t>
            </w:r>
          </w:p>
        </w:tc>
        <w:tc>
          <w:tcPr>
            <w:tcW w:w="571"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1.81</w:t>
            </w: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0.44</w:t>
            </w:r>
          </w:p>
        </w:tc>
      </w:tr>
      <w:tr w:rsidR="00702622" w:rsidRPr="00A451B0" w:rsidTr="00702622">
        <w:trPr>
          <w:trHeight w:val="300"/>
          <w:jc w:val="center"/>
        </w:trPr>
        <w:tc>
          <w:tcPr>
            <w:tcW w:w="1065" w:type="dxa"/>
            <w:vMerge/>
            <w:tcBorders>
              <w:top w:val="nil"/>
              <w:left w:val="single" w:sz="4" w:space="0" w:color="auto"/>
              <w:bottom w:val="single" w:sz="4" w:space="0" w:color="000000"/>
              <w:right w:val="nil"/>
            </w:tcBorders>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p>
        </w:tc>
        <w:tc>
          <w:tcPr>
            <w:tcW w:w="993" w:type="dxa"/>
            <w:tcBorders>
              <w:top w:val="nil"/>
              <w:left w:val="nil"/>
              <w:bottom w:val="nil"/>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MidFlex</w:t>
            </w:r>
          </w:p>
        </w:tc>
        <w:tc>
          <w:tcPr>
            <w:tcW w:w="580" w:type="dxa"/>
            <w:tcBorders>
              <w:top w:val="nil"/>
              <w:left w:val="single" w:sz="4" w:space="0" w:color="auto"/>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0.34</w:t>
            </w:r>
          </w:p>
        </w:tc>
        <w:tc>
          <w:tcPr>
            <w:tcW w:w="65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0.29</w:t>
            </w:r>
          </w:p>
        </w:tc>
        <w:tc>
          <w:tcPr>
            <w:tcW w:w="571"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1.51</w:t>
            </w:r>
          </w:p>
        </w:tc>
        <w:tc>
          <w:tcPr>
            <w:tcW w:w="692"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21"/>
              <w:jc w:val="center"/>
              <w:rPr>
                <w:color w:val="000000"/>
                <w:sz w:val="20"/>
                <w:szCs w:val="20"/>
              </w:rPr>
            </w:pPr>
            <w:r w:rsidRPr="00702622">
              <w:rPr>
                <w:color w:val="000000"/>
                <w:sz w:val="20"/>
                <w:szCs w:val="20"/>
              </w:rPr>
              <w:t>0.33</w:t>
            </w:r>
          </w:p>
        </w:tc>
        <w:tc>
          <w:tcPr>
            <w:tcW w:w="58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0.84</w:t>
            </w:r>
          </w:p>
        </w:tc>
        <w:tc>
          <w:tcPr>
            <w:tcW w:w="65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0.32</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2.07</w:t>
            </w: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0.40</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0.24</w:t>
            </w: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0.32</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4.98</w:t>
            </w:r>
          </w:p>
        </w:tc>
        <w:tc>
          <w:tcPr>
            <w:tcW w:w="693"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22"/>
              <w:jc w:val="center"/>
              <w:rPr>
                <w:color w:val="000000"/>
                <w:sz w:val="20"/>
                <w:szCs w:val="20"/>
              </w:rPr>
            </w:pPr>
            <w:r w:rsidRPr="00702622">
              <w:rPr>
                <w:color w:val="000000"/>
                <w:sz w:val="20"/>
                <w:szCs w:val="20"/>
              </w:rPr>
              <w:t>0.65</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1.12</w:t>
            </w: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0.12</w:t>
            </w:r>
          </w:p>
        </w:tc>
        <w:tc>
          <w:tcPr>
            <w:tcW w:w="571"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1.21</w:t>
            </w: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0.29</w:t>
            </w:r>
          </w:p>
        </w:tc>
      </w:tr>
      <w:tr w:rsidR="00702622" w:rsidRPr="00A451B0" w:rsidTr="00702622">
        <w:trPr>
          <w:trHeight w:val="300"/>
          <w:jc w:val="center"/>
        </w:trPr>
        <w:tc>
          <w:tcPr>
            <w:tcW w:w="1065" w:type="dxa"/>
            <w:vMerge/>
            <w:tcBorders>
              <w:top w:val="nil"/>
              <w:left w:val="single" w:sz="4" w:space="0" w:color="auto"/>
              <w:bottom w:val="single" w:sz="4" w:space="0" w:color="000000"/>
              <w:right w:val="nil"/>
            </w:tcBorders>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p>
        </w:tc>
        <w:tc>
          <w:tcPr>
            <w:tcW w:w="993" w:type="dxa"/>
            <w:tcBorders>
              <w:top w:val="nil"/>
              <w:left w:val="nil"/>
              <w:bottom w:val="single" w:sz="4" w:space="0" w:color="auto"/>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MaxExt</w:t>
            </w:r>
          </w:p>
        </w:tc>
        <w:tc>
          <w:tcPr>
            <w:tcW w:w="580" w:type="dxa"/>
            <w:tcBorders>
              <w:top w:val="nil"/>
              <w:left w:val="single" w:sz="4" w:space="0" w:color="auto"/>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50"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0.07</w:t>
            </w:r>
          </w:p>
        </w:tc>
        <w:tc>
          <w:tcPr>
            <w:tcW w:w="571"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92" w:type="dxa"/>
            <w:tcBorders>
              <w:top w:val="nil"/>
              <w:left w:val="nil"/>
              <w:bottom w:val="single" w:sz="4" w:space="0" w:color="auto"/>
              <w:right w:val="single" w:sz="4" w:space="0" w:color="auto"/>
            </w:tcBorders>
            <w:shd w:val="clear" w:color="auto" w:fill="auto"/>
            <w:noWrap/>
            <w:vAlign w:val="center"/>
            <w:hideMark/>
          </w:tcPr>
          <w:p w:rsidR="00702622" w:rsidRPr="00702622" w:rsidRDefault="00702622" w:rsidP="00702622">
            <w:pPr>
              <w:spacing w:after="0" w:line="240" w:lineRule="auto"/>
              <w:ind w:firstLine="21"/>
              <w:jc w:val="center"/>
              <w:rPr>
                <w:color w:val="000000"/>
                <w:sz w:val="20"/>
                <w:szCs w:val="20"/>
              </w:rPr>
            </w:pPr>
            <w:r w:rsidRPr="00702622">
              <w:rPr>
                <w:color w:val="000000"/>
                <w:sz w:val="20"/>
                <w:szCs w:val="20"/>
              </w:rPr>
              <w:t>0.00</w:t>
            </w:r>
          </w:p>
        </w:tc>
        <w:tc>
          <w:tcPr>
            <w:tcW w:w="580"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0.68</w:t>
            </w:r>
          </w:p>
        </w:tc>
        <w:tc>
          <w:tcPr>
            <w:tcW w:w="650"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1.01</w:t>
            </w:r>
          </w:p>
        </w:tc>
        <w:tc>
          <w:tcPr>
            <w:tcW w:w="672"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71" w:type="dxa"/>
            <w:tcBorders>
              <w:top w:val="nil"/>
              <w:left w:val="nil"/>
              <w:bottom w:val="single" w:sz="4" w:space="0" w:color="auto"/>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0.00</w:t>
            </w:r>
          </w:p>
        </w:tc>
        <w:tc>
          <w:tcPr>
            <w:tcW w:w="596"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8.43</w:t>
            </w:r>
          </w:p>
        </w:tc>
        <w:tc>
          <w:tcPr>
            <w:tcW w:w="683"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7.52</w:t>
            </w:r>
          </w:p>
        </w:tc>
        <w:tc>
          <w:tcPr>
            <w:tcW w:w="672"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93" w:type="dxa"/>
            <w:tcBorders>
              <w:top w:val="nil"/>
              <w:left w:val="nil"/>
              <w:bottom w:val="single" w:sz="4" w:space="0" w:color="auto"/>
              <w:right w:val="single" w:sz="4" w:space="0" w:color="auto"/>
            </w:tcBorders>
            <w:shd w:val="clear" w:color="auto" w:fill="auto"/>
            <w:noWrap/>
            <w:vAlign w:val="center"/>
            <w:hideMark/>
          </w:tcPr>
          <w:p w:rsidR="00702622" w:rsidRPr="00702622" w:rsidRDefault="008B49CC" w:rsidP="008B49CC">
            <w:pPr>
              <w:spacing w:after="0" w:line="240" w:lineRule="auto"/>
              <w:ind w:firstLine="22"/>
              <w:jc w:val="center"/>
              <w:rPr>
                <w:color w:val="000000"/>
                <w:sz w:val="20"/>
                <w:szCs w:val="20"/>
              </w:rPr>
            </w:pPr>
            <w:r>
              <w:rPr>
                <w:color w:val="000000"/>
                <w:sz w:val="20"/>
                <w:szCs w:val="20"/>
              </w:rPr>
              <w:t>0.00</w:t>
            </w:r>
          </w:p>
        </w:tc>
        <w:tc>
          <w:tcPr>
            <w:tcW w:w="596"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1.36</w:t>
            </w:r>
          </w:p>
        </w:tc>
        <w:tc>
          <w:tcPr>
            <w:tcW w:w="683"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1.21</w:t>
            </w:r>
          </w:p>
        </w:tc>
        <w:tc>
          <w:tcPr>
            <w:tcW w:w="571"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1.34</w:t>
            </w:r>
          </w:p>
        </w:tc>
        <w:tc>
          <w:tcPr>
            <w:tcW w:w="671" w:type="dxa"/>
            <w:tcBorders>
              <w:top w:val="nil"/>
              <w:left w:val="nil"/>
              <w:bottom w:val="single" w:sz="4" w:space="0" w:color="auto"/>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0.32</w:t>
            </w:r>
          </w:p>
        </w:tc>
      </w:tr>
      <w:tr w:rsidR="00702622" w:rsidRPr="00A451B0" w:rsidTr="00702622">
        <w:trPr>
          <w:trHeight w:val="300"/>
          <w:jc w:val="center"/>
        </w:trPr>
        <w:tc>
          <w:tcPr>
            <w:tcW w:w="1065" w:type="dxa"/>
            <w:vMerge w:val="restart"/>
            <w:tcBorders>
              <w:top w:val="nil"/>
              <w:left w:val="single" w:sz="4" w:space="0" w:color="auto"/>
              <w:bottom w:val="single" w:sz="4" w:space="0" w:color="000000"/>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PostOp</w:t>
            </w:r>
          </w:p>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Facet</w:t>
            </w:r>
          </w:p>
        </w:tc>
        <w:tc>
          <w:tcPr>
            <w:tcW w:w="993" w:type="dxa"/>
            <w:tcBorders>
              <w:top w:val="nil"/>
              <w:left w:val="nil"/>
              <w:bottom w:val="nil"/>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MaxFlex</w:t>
            </w:r>
          </w:p>
        </w:tc>
        <w:tc>
          <w:tcPr>
            <w:tcW w:w="580" w:type="dxa"/>
            <w:tcBorders>
              <w:top w:val="nil"/>
              <w:left w:val="single" w:sz="4" w:space="0" w:color="auto"/>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p>
        </w:tc>
        <w:tc>
          <w:tcPr>
            <w:tcW w:w="65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p>
        </w:tc>
        <w:tc>
          <w:tcPr>
            <w:tcW w:w="571"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p>
        </w:tc>
        <w:tc>
          <w:tcPr>
            <w:tcW w:w="692"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21"/>
              <w:jc w:val="center"/>
              <w:rPr>
                <w:color w:val="000000"/>
                <w:sz w:val="20"/>
                <w:szCs w:val="20"/>
              </w:rPr>
            </w:pPr>
          </w:p>
        </w:tc>
        <w:tc>
          <w:tcPr>
            <w:tcW w:w="58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1.12</w:t>
            </w:r>
          </w:p>
        </w:tc>
        <w:tc>
          <w:tcPr>
            <w:tcW w:w="65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1.65</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8.14</w:t>
            </w: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1.57</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0.31</w:t>
            </w:r>
          </w:p>
        </w:tc>
        <w:tc>
          <w:tcPr>
            <w:tcW w:w="693"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22"/>
              <w:jc w:val="center"/>
              <w:rPr>
                <w:color w:val="000000"/>
                <w:sz w:val="20"/>
                <w:szCs w:val="20"/>
              </w:rPr>
            </w:pPr>
            <w:r w:rsidRPr="00702622">
              <w:rPr>
                <w:color w:val="000000"/>
                <w:sz w:val="20"/>
                <w:szCs w:val="20"/>
              </w:rPr>
              <w:t>0.04</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p>
        </w:tc>
        <w:tc>
          <w:tcPr>
            <w:tcW w:w="571"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p>
        </w:tc>
      </w:tr>
      <w:tr w:rsidR="00702622" w:rsidRPr="00A451B0" w:rsidTr="00702622">
        <w:trPr>
          <w:trHeight w:val="300"/>
          <w:jc w:val="center"/>
        </w:trPr>
        <w:tc>
          <w:tcPr>
            <w:tcW w:w="1065" w:type="dxa"/>
            <w:vMerge/>
            <w:tcBorders>
              <w:top w:val="nil"/>
              <w:left w:val="single" w:sz="4" w:space="0" w:color="auto"/>
              <w:bottom w:val="single" w:sz="4" w:space="0" w:color="000000"/>
              <w:right w:val="nil"/>
            </w:tcBorders>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p>
        </w:tc>
        <w:tc>
          <w:tcPr>
            <w:tcW w:w="993" w:type="dxa"/>
            <w:tcBorders>
              <w:top w:val="nil"/>
              <w:left w:val="nil"/>
              <w:bottom w:val="nil"/>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MidFlex</w:t>
            </w:r>
          </w:p>
        </w:tc>
        <w:tc>
          <w:tcPr>
            <w:tcW w:w="580" w:type="dxa"/>
            <w:tcBorders>
              <w:top w:val="nil"/>
              <w:left w:val="single" w:sz="4" w:space="0" w:color="auto"/>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p>
        </w:tc>
        <w:tc>
          <w:tcPr>
            <w:tcW w:w="65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p>
        </w:tc>
        <w:tc>
          <w:tcPr>
            <w:tcW w:w="571"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p>
        </w:tc>
        <w:tc>
          <w:tcPr>
            <w:tcW w:w="692"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21"/>
              <w:jc w:val="center"/>
              <w:rPr>
                <w:color w:val="000000"/>
                <w:sz w:val="20"/>
                <w:szCs w:val="20"/>
              </w:rPr>
            </w:pPr>
          </w:p>
        </w:tc>
        <w:tc>
          <w:tcPr>
            <w:tcW w:w="58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0.94</w:t>
            </w:r>
          </w:p>
        </w:tc>
        <w:tc>
          <w:tcPr>
            <w:tcW w:w="65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1.29</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6.73</w:t>
            </w: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1.30</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1.33</w:t>
            </w:r>
          </w:p>
        </w:tc>
        <w:tc>
          <w:tcPr>
            <w:tcW w:w="693"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22"/>
              <w:jc w:val="center"/>
              <w:rPr>
                <w:color w:val="000000"/>
                <w:sz w:val="20"/>
                <w:szCs w:val="20"/>
              </w:rPr>
            </w:pPr>
            <w:r w:rsidRPr="00702622">
              <w:rPr>
                <w:color w:val="000000"/>
                <w:sz w:val="20"/>
                <w:szCs w:val="20"/>
              </w:rPr>
              <w:t>0.17</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p>
        </w:tc>
        <w:tc>
          <w:tcPr>
            <w:tcW w:w="571"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p>
        </w:tc>
      </w:tr>
      <w:tr w:rsidR="00702622" w:rsidRPr="00A451B0" w:rsidTr="00702622">
        <w:trPr>
          <w:trHeight w:val="300"/>
          <w:jc w:val="center"/>
        </w:trPr>
        <w:tc>
          <w:tcPr>
            <w:tcW w:w="1065" w:type="dxa"/>
            <w:vMerge/>
            <w:tcBorders>
              <w:top w:val="nil"/>
              <w:left w:val="single" w:sz="4" w:space="0" w:color="auto"/>
              <w:bottom w:val="single" w:sz="4" w:space="0" w:color="000000"/>
              <w:right w:val="nil"/>
            </w:tcBorders>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p>
        </w:tc>
        <w:tc>
          <w:tcPr>
            <w:tcW w:w="993" w:type="dxa"/>
            <w:tcBorders>
              <w:top w:val="nil"/>
              <w:left w:val="nil"/>
              <w:bottom w:val="single" w:sz="4" w:space="0" w:color="auto"/>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MaxExt</w:t>
            </w:r>
          </w:p>
        </w:tc>
        <w:tc>
          <w:tcPr>
            <w:tcW w:w="580" w:type="dxa"/>
            <w:tcBorders>
              <w:top w:val="nil"/>
              <w:left w:val="single" w:sz="4" w:space="0" w:color="auto"/>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p>
        </w:tc>
        <w:tc>
          <w:tcPr>
            <w:tcW w:w="650"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p>
        </w:tc>
        <w:tc>
          <w:tcPr>
            <w:tcW w:w="571"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p>
        </w:tc>
        <w:tc>
          <w:tcPr>
            <w:tcW w:w="692" w:type="dxa"/>
            <w:tcBorders>
              <w:top w:val="nil"/>
              <w:left w:val="nil"/>
              <w:bottom w:val="single" w:sz="4" w:space="0" w:color="auto"/>
              <w:right w:val="single" w:sz="4" w:space="0" w:color="auto"/>
            </w:tcBorders>
            <w:shd w:val="clear" w:color="auto" w:fill="auto"/>
            <w:noWrap/>
            <w:vAlign w:val="center"/>
            <w:hideMark/>
          </w:tcPr>
          <w:p w:rsidR="00702622" w:rsidRPr="00702622" w:rsidRDefault="00702622" w:rsidP="00702622">
            <w:pPr>
              <w:spacing w:after="0" w:line="240" w:lineRule="auto"/>
              <w:ind w:firstLine="21"/>
              <w:jc w:val="center"/>
              <w:rPr>
                <w:color w:val="000000"/>
                <w:sz w:val="20"/>
                <w:szCs w:val="20"/>
              </w:rPr>
            </w:pPr>
          </w:p>
        </w:tc>
        <w:tc>
          <w:tcPr>
            <w:tcW w:w="580"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0.24</w:t>
            </w:r>
          </w:p>
        </w:tc>
        <w:tc>
          <w:tcPr>
            <w:tcW w:w="650"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0.71</w:t>
            </w:r>
          </w:p>
        </w:tc>
        <w:tc>
          <w:tcPr>
            <w:tcW w:w="672"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3.04</w:t>
            </w:r>
          </w:p>
        </w:tc>
        <w:tc>
          <w:tcPr>
            <w:tcW w:w="671" w:type="dxa"/>
            <w:tcBorders>
              <w:top w:val="nil"/>
              <w:left w:val="nil"/>
              <w:bottom w:val="single" w:sz="4" w:space="0" w:color="auto"/>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0.59</w:t>
            </w:r>
          </w:p>
        </w:tc>
        <w:tc>
          <w:tcPr>
            <w:tcW w:w="596"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83"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72"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0.31</w:t>
            </w:r>
          </w:p>
        </w:tc>
        <w:tc>
          <w:tcPr>
            <w:tcW w:w="693" w:type="dxa"/>
            <w:tcBorders>
              <w:top w:val="nil"/>
              <w:left w:val="nil"/>
              <w:bottom w:val="single" w:sz="4" w:space="0" w:color="auto"/>
              <w:right w:val="single" w:sz="4" w:space="0" w:color="auto"/>
            </w:tcBorders>
            <w:shd w:val="clear" w:color="auto" w:fill="auto"/>
            <w:noWrap/>
            <w:vAlign w:val="center"/>
            <w:hideMark/>
          </w:tcPr>
          <w:p w:rsidR="00702622" w:rsidRPr="00702622" w:rsidRDefault="00702622" w:rsidP="00702622">
            <w:pPr>
              <w:spacing w:after="0" w:line="240" w:lineRule="auto"/>
              <w:ind w:firstLine="22"/>
              <w:jc w:val="center"/>
              <w:rPr>
                <w:color w:val="000000"/>
                <w:sz w:val="20"/>
                <w:szCs w:val="20"/>
              </w:rPr>
            </w:pPr>
            <w:r w:rsidRPr="00702622">
              <w:rPr>
                <w:color w:val="000000"/>
                <w:sz w:val="20"/>
                <w:szCs w:val="20"/>
              </w:rPr>
              <w:t>0.04</w:t>
            </w:r>
          </w:p>
        </w:tc>
        <w:tc>
          <w:tcPr>
            <w:tcW w:w="596"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p>
        </w:tc>
        <w:tc>
          <w:tcPr>
            <w:tcW w:w="683"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p>
        </w:tc>
        <w:tc>
          <w:tcPr>
            <w:tcW w:w="571"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p>
        </w:tc>
        <w:tc>
          <w:tcPr>
            <w:tcW w:w="671" w:type="dxa"/>
            <w:tcBorders>
              <w:top w:val="nil"/>
              <w:left w:val="nil"/>
              <w:bottom w:val="single" w:sz="4" w:space="0" w:color="auto"/>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p>
        </w:tc>
      </w:tr>
      <w:tr w:rsidR="00702622" w:rsidRPr="00A451B0" w:rsidTr="00702622">
        <w:trPr>
          <w:trHeight w:val="300"/>
          <w:jc w:val="center"/>
        </w:trPr>
        <w:tc>
          <w:tcPr>
            <w:tcW w:w="1065" w:type="dxa"/>
            <w:vMerge w:val="restart"/>
            <w:tcBorders>
              <w:top w:val="nil"/>
              <w:left w:val="single" w:sz="4" w:space="0" w:color="auto"/>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PostOp</w:t>
            </w:r>
          </w:p>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Disc</w:t>
            </w:r>
          </w:p>
        </w:tc>
        <w:tc>
          <w:tcPr>
            <w:tcW w:w="993" w:type="dxa"/>
            <w:tcBorders>
              <w:top w:val="nil"/>
              <w:left w:val="nil"/>
              <w:bottom w:val="nil"/>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MaxFlex</w:t>
            </w:r>
          </w:p>
        </w:tc>
        <w:tc>
          <w:tcPr>
            <w:tcW w:w="580" w:type="dxa"/>
            <w:tcBorders>
              <w:top w:val="nil"/>
              <w:left w:val="single" w:sz="4" w:space="0" w:color="auto"/>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5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571"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92"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21"/>
              <w:jc w:val="center"/>
              <w:rPr>
                <w:color w:val="000000"/>
                <w:sz w:val="20"/>
                <w:szCs w:val="20"/>
              </w:rPr>
            </w:pPr>
            <w:r w:rsidRPr="00702622">
              <w:rPr>
                <w:color w:val="000000"/>
                <w:sz w:val="20"/>
                <w:szCs w:val="20"/>
              </w:rPr>
              <w:t>0.00</w:t>
            </w:r>
          </w:p>
        </w:tc>
        <w:tc>
          <w:tcPr>
            <w:tcW w:w="58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0.24</w:t>
            </w:r>
          </w:p>
        </w:tc>
        <w:tc>
          <w:tcPr>
            <w:tcW w:w="65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0.07</w:t>
            </w: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0.01</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0.18</w:t>
            </w: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1.67</w:t>
            </w:r>
          </w:p>
        </w:tc>
        <w:tc>
          <w:tcPr>
            <w:tcW w:w="693"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22"/>
              <w:jc w:val="center"/>
              <w:rPr>
                <w:color w:val="000000"/>
                <w:sz w:val="20"/>
                <w:szCs w:val="20"/>
              </w:rPr>
            </w:pPr>
            <w:r w:rsidRPr="00702622">
              <w:rPr>
                <w:color w:val="000000"/>
                <w:sz w:val="20"/>
                <w:szCs w:val="20"/>
              </w:rPr>
              <w:t>0.22</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0.99</w:t>
            </w: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0.38</w:t>
            </w:r>
          </w:p>
        </w:tc>
        <w:tc>
          <w:tcPr>
            <w:tcW w:w="571"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3.35</w:t>
            </w: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0.81</w:t>
            </w:r>
          </w:p>
        </w:tc>
      </w:tr>
      <w:tr w:rsidR="00702622" w:rsidRPr="00A451B0" w:rsidTr="00702622">
        <w:trPr>
          <w:trHeight w:val="300"/>
          <w:jc w:val="center"/>
        </w:trPr>
        <w:tc>
          <w:tcPr>
            <w:tcW w:w="1065" w:type="dxa"/>
            <w:vMerge/>
            <w:tcBorders>
              <w:left w:val="single" w:sz="4" w:space="0" w:color="auto"/>
              <w:right w:val="nil"/>
            </w:tcBorders>
            <w:shd w:val="clear" w:color="auto" w:fill="auto"/>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p>
        </w:tc>
        <w:tc>
          <w:tcPr>
            <w:tcW w:w="993" w:type="dxa"/>
            <w:tcBorders>
              <w:top w:val="nil"/>
              <w:left w:val="nil"/>
              <w:bottom w:val="nil"/>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MidFlex</w:t>
            </w:r>
          </w:p>
        </w:tc>
        <w:tc>
          <w:tcPr>
            <w:tcW w:w="580" w:type="dxa"/>
            <w:tcBorders>
              <w:top w:val="nil"/>
              <w:left w:val="single" w:sz="4" w:space="0" w:color="auto"/>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5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571"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92"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21"/>
              <w:jc w:val="center"/>
              <w:rPr>
                <w:color w:val="000000"/>
                <w:sz w:val="20"/>
                <w:szCs w:val="20"/>
              </w:rPr>
            </w:pPr>
            <w:r w:rsidRPr="00702622">
              <w:rPr>
                <w:color w:val="000000"/>
                <w:sz w:val="20"/>
                <w:szCs w:val="20"/>
              </w:rPr>
              <w:t>0.00</w:t>
            </w:r>
          </w:p>
        </w:tc>
        <w:tc>
          <w:tcPr>
            <w:tcW w:w="58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50"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0.04</w:t>
            </w: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0.01</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72"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0.05</w:t>
            </w:r>
          </w:p>
        </w:tc>
        <w:tc>
          <w:tcPr>
            <w:tcW w:w="693"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22"/>
              <w:jc w:val="center"/>
              <w:rPr>
                <w:color w:val="000000"/>
                <w:sz w:val="20"/>
                <w:szCs w:val="20"/>
              </w:rPr>
            </w:pPr>
            <w:r w:rsidRPr="00702622">
              <w:rPr>
                <w:color w:val="000000"/>
                <w:sz w:val="20"/>
                <w:szCs w:val="20"/>
              </w:rPr>
              <w:t>0.01</w:t>
            </w:r>
          </w:p>
        </w:tc>
        <w:tc>
          <w:tcPr>
            <w:tcW w:w="596"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0.19</w:t>
            </w:r>
          </w:p>
        </w:tc>
        <w:tc>
          <w:tcPr>
            <w:tcW w:w="683"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571" w:type="dxa"/>
            <w:tcBorders>
              <w:top w:val="nil"/>
              <w:left w:val="nil"/>
              <w:bottom w:val="nil"/>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1.72</w:t>
            </w:r>
          </w:p>
        </w:tc>
        <w:tc>
          <w:tcPr>
            <w:tcW w:w="671" w:type="dxa"/>
            <w:tcBorders>
              <w:top w:val="nil"/>
              <w:left w:val="nil"/>
              <w:bottom w:val="nil"/>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0.42</w:t>
            </w:r>
          </w:p>
        </w:tc>
      </w:tr>
      <w:tr w:rsidR="00702622" w:rsidRPr="00A451B0" w:rsidTr="00702622">
        <w:trPr>
          <w:trHeight w:val="300"/>
          <w:jc w:val="center"/>
        </w:trPr>
        <w:tc>
          <w:tcPr>
            <w:tcW w:w="1065" w:type="dxa"/>
            <w:vMerge/>
            <w:tcBorders>
              <w:left w:val="single" w:sz="4" w:space="0" w:color="auto"/>
              <w:bottom w:val="single" w:sz="4" w:space="0" w:color="000000"/>
              <w:right w:val="nil"/>
            </w:tcBorders>
            <w:shd w:val="clear" w:color="auto" w:fill="auto"/>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p>
        </w:tc>
        <w:tc>
          <w:tcPr>
            <w:tcW w:w="993" w:type="dxa"/>
            <w:tcBorders>
              <w:top w:val="nil"/>
              <w:left w:val="nil"/>
              <w:bottom w:val="single" w:sz="4" w:space="0" w:color="auto"/>
              <w:right w:val="nil"/>
            </w:tcBorders>
            <w:shd w:val="clear" w:color="auto" w:fill="auto"/>
            <w:noWrap/>
            <w:vAlign w:val="center"/>
            <w:hideMark/>
          </w:tcPr>
          <w:p w:rsidR="00702622" w:rsidRPr="00E3720E" w:rsidRDefault="00702622" w:rsidP="00702622">
            <w:pPr>
              <w:spacing w:after="0" w:line="240" w:lineRule="auto"/>
              <w:ind w:firstLine="0"/>
              <w:jc w:val="center"/>
              <w:rPr>
                <w:rFonts w:asciiTheme="minorHAnsi" w:hAnsiTheme="minorHAnsi"/>
                <w:b/>
                <w:color w:val="000000"/>
                <w:sz w:val="20"/>
                <w:szCs w:val="20"/>
                <w:lang w:bidi="ar-SA"/>
              </w:rPr>
            </w:pPr>
            <w:r w:rsidRPr="00E3720E">
              <w:rPr>
                <w:rFonts w:asciiTheme="minorHAnsi" w:hAnsiTheme="minorHAnsi"/>
                <w:b/>
                <w:color w:val="000000"/>
                <w:sz w:val="20"/>
                <w:szCs w:val="20"/>
                <w:lang w:bidi="ar-SA"/>
              </w:rPr>
              <w:t>MaxExt</w:t>
            </w:r>
          </w:p>
        </w:tc>
        <w:tc>
          <w:tcPr>
            <w:tcW w:w="580" w:type="dxa"/>
            <w:tcBorders>
              <w:top w:val="nil"/>
              <w:left w:val="single" w:sz="4" w:space="0" w:color="auto"/>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50"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571"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92" w:type="dxa"/>
            <w:tcBorders>
              <w:top w:val="nil"/>
              <w:left w:val="nil"/>
              <w:bottom w:val="single" w:sz="4" w:space="0" w:color="auto"/>
              <w:right w:val="single" w:sz="4" w:space="0" w:color="auto"/>
            </w:tcBorders>
            <w:shd w:val="clear" w:color="auto" w:fill="auto"/>
            <w:noWrap/>
            <w:vAlign w:val="center"/>
            <w:hideMark/>
          </w:tcPr>
          <w:p w:rsidR="00702622" w:rsidRPr="00702622" w:rsidRDefault="00702622" w:rsidP="00702622">
            <w:pPr>
              <w:spacing w:after="0" w:line="240" w:lineRule="auto"/>
              <w:ind w:firstLine="21"/>
              <w:jc w:val="center"/>
              <w:rPr>
                <w:color w:val="000000"/>
                <w:sz w:val="20"/>
                <w:szCs w:val="20"/>
              </w:rPr>
            </w:pPr>
            <w:r w:rsidRPr="00702622">
              <w:rPr>
                <w:color w:val="000000"/>
                <w:sz w:val="20"/>
                <w:szCs w:val="20"/>
              </w:rPr>
              <w:t>0.00</w:t>
            </w:r>
          </w:p>
        </w:tc>
        <w:tc>
          <w:tcPr>
            <w:tcW w:w="580"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0.21</w:t>
            </w:r>
          </w:p>
        </w:tc>
        <w:tc>
          <w:tcPr>
            <w:tcW w:w="650"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72"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71" w:type="dxa"/>
            <w:tcBorders>
              <w:top w:val="nil"/>
              <w:left w:val="nil"/>
              <w:bottom w:val="single" w:sz="4" w:space="0" w:color="auto"/>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0.00</w:t>
            </w:r>
          </w:p>
        </w:tc>
        <w:tc>
          <w:tcPr>
            <w:tcW w:w="596"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83"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72"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93" w:type="dxa"/>
            <w:tcBorders>
              <w:top w:val="nil"/>
              <w:left w:val="nil"/>
              <w:bottom w:val="single" w:sz="4" w:space="0" w:color="auto"/>
              <w:right w:val="single" w:sz="4" w:space="0" w:color="auto"/>
            </w:tcBorders>
            <w:shd w:val="clear" w:color="auto" w:fill="auto"/>
            <w:noWrap/>
            <w:vAlign w:val="center"/>
            <w:hideMark/>
          </w:tcPr>
          <w:p w:rsidR="00702622" w:rsidRPr="00702622" w:rsidRDefault="00702622" w:rsidP="00702622">
            <w:pPr>
              <w:spacing w:after="0" w:line="240" w:lineRule="auto"/>
              <w:ind w:firstLine="22"/>
              <w:jc w:val="center"/>
              <w:rPr>
                <w:color w:val="000000"/>
                <w:sz w:val="20"/>
                <w:szCs w:val="20"/>
              </w:rPr>
            </w:pPr>
            <w:r w:rsidRPr="00702622">
              <w:rPr>
                <w:color w:val="000000"/>
                <w:sz w:val="20"/>
                <w:szCs w:val="20"/>
              </w:rPr>
              <w:t>0.00</w:t>
            </w:r>
          </w:p>
        </w:tc>
        <w:tc>
          <w:tcPr>
            <w:tcW w:w="596"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83"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0.19</w:t>
            </w:r>
          </w:p>
        </w:tc>
        <w:tc>
          <w:tcPr>
            <w:tcW w:w="571" w:type="dxa"/>
            <w:tcBorders>
              <w:top w:val="nil"/>
              <w:left w:val="nil"/>
              <w:bottom w:val="single" w:sz="4" w:space="0" w:color="auto"/>
              <w:right w:val="nil"/>
            </w:tcBorders>
            <w:shd w:val="clear" w:color="auto" w:fill="auto"/>
            <w:noWrap/>
            <w:vAlign w:val="center"/>
            <w:hideMark/>
          </w:tcPr>
          <w:p w:rsidR="00702622" w:rsidRPr="00702622" w:rsidRDefault="00702622" w:rsidP="00702622">
            <w:pPr>
              <w:spacing w:after="0" w:line="240" w:lineRule="auto"/>
              <w:ind w:firstLine="0"/>
              <w:jc w:val="center"/>
              <w:rPr>
                <w:rFonts w:asciiTheme="minorHAnsi" w:hAnsiTheme="minorHAnsi"/>
                <w:color w:val="000000"/>
                <w:sz w:val="20"/>
                <w:szCs w:val="20"/>
                <w:lang w:bidi="ar-SA"/>
              </w:rPr>
            </w:pPr>
            <w:r w:rsidRPr="00702622">
              <w:rPr>
                <w:rFonts w:asciiTheme="minorHAnsi" w:hAnsiTheme="minorHAnsi"/>
                <w:color w:val="000000"/>
                <w:sz w:val="20"/>
                <w:szCs w:val="20"/>
                <w:lang w:bidi="ar-SA"/>
              </w:rPr>
              <w:t>0.00</w:t>
            </w:r>
          </w:p>
        </w:tc>
        <w:tc>
          <w:tcPr>
            <w:tcW w:w="671" w:type="dxa"/>
            <w:tcBorders>
              <w:top w:val="nil"/>
              <w:left w:val="nil"/>
              <w:bottom w:val="single" w:sz="4" w:space="0" w:color="auto"/>
              <w:right w:val="single" w:sz="4" w:space="0" w:color="auto"/>
            </w:tcBorders>
            <w:shd w:val="clear" w:color="auto" w:fill="auto"/>
            <w:noWrap/>
            <w:vAlign w:val="center"/>
            <w:hideMark/>
          </w:tcPr>
          <w:p w:rsidR="00702622" w:rsidRPr="00702622" w:rsidRDefault="00702622" w:rsidP="00702622">
            <w:pPr>
              <w:spacing w:after="0" w:line="240" w:lineRule="auto"/>
              <w:ind w:firstLine="0"/>
              <w:jc w:val="center"/>
              <w:rPr>
                <w:color w:val="000000"/>
                <w:sz w:val="20"/>
                <w:szCs w:val="20"/>
              </w:rPr>
            </w:pPr>
            <w:r w:rsidRPr="00702622">
              <w:rPr>
                <w:color w:val="000000"/>
                <w:sz w:val="20"/>
                <w:szCs w:val="20"/>
              </w:rPr>
              <w:t>0.00</w:t>
            </w:r>
          </w:p>
        </w:tc>
      </w:tr>
    </w:tbl>
    <w:p w:rsidR="00A451B0" w:rsidRDefault="00A451B0" w:rsidP="00A451B0">
      <w:pPr>
        <w:spacing w:after="0" w:line="240" w:lineRule="auto"/>
        <w:ind w:firstLine="0"/>
        <w:sectPr w:rsidR="00A451B0" w:rsidSect="00A451B0">
          <w:pgSz w:w="15840" w:h="12240" w:orient="landscape"/>
          <w:pgMar w:top="1152" w:right="1152" w:bottom="1152" w:left="1152" w:header="0" w:footer="0" w:gutter="0"/>
          <w:cols w:space="720"/>
          <w:titlePg/>
          <w:docGrid w:linePitch="360"/>
        </w:sectPr>
      </w:pPr>
    </w:p>
    <w:p w:rsidR="006305CA" w:rsidRDefault="006305CA" w:rsidP="00EE6A3C">
      <w:pPr>
        <w:pStyle w:val="Heading4"/>
        <w:numPr>
          <w:ilvl w:val="2"/>
          <w:numId w:val="7"/>
        </w:numPr>
        <w:spacing w:line="480" w:lineRule="auto"/>
      </w:pPr>
      <w:bookmarkStart w:id="240" w:name="_Toc356565951"/>
      <w:r>
        <w:lastRenderedPageBreak/>
        <w:t>Axial Rotation</w:t>
      </w:r>
      <w:bookmarkEnd w:id="240"/>
    </w:p>
    <w:p w:rsidR="000A7EEF" w:rsidRDefault="00D47F26" w:rsidP="008B49CC">
      <w:pPr>
        <w:spacing w:line="480" w:lineRule="auto"/>
      </w:pPr>
      <w:r>
        <w:t>During this activity none of the ligaments came close to the failure rates</w:t>
      </w:r>
      <w:r w:rsidR="00946FF4">
        <w:t xml:space="preserve"> and no major trends can be found. It would be expected that in a controlled axial rotation the right and left ITL would be under similar stresses; however that </w:t>
      </w:r>
      <w:r w:rsidR="005D27C2">
        <w:t>does</w:t>
      </w:r>
      <w:r w:rsidR="00946FF4">
        <w:t xml:space="preserve"> not happen in any </w:t>
      </w:r>
      <w:r w:rsidR="0024372B">
        <w:t xml:space="preserve">of </w:t>
      </w:r>
      <w:r w:rsidR="00946FF4">
        <w:t>groups.</w:t>
      </w:r>
      <w:r w:rsidR="001D0536">
        <w:t xml:space="preserve"> </w:t>
      </w:r>
      <w:r w:rsidR="00333CD8">
        <w:t xml:space="preserve"> </w:t>
      </w:r>
      <w:r w:rsidR="00240627">
        <w:t>From the kinematic results it can be seen that none of the group had a smooth in-plane rotation</w:t>
      </w:r>
      <w:r w:rsidR="0024372B">
        <w:t xml:space="preserve"> which is evident in the loading conditions of the ligaments</w:t>
      </w:r>
      <w:r w:rsidR="00240627">
        <w:t xml:space="preserve">.  </w:t>
      </w:r>
      <w:r w:rsidR="00DE3634">
        <w:t xml:space="preserve">Table </w:t>
      </w:r>
      <w:r w:rsidR="00070C03">
        <w:t>7</w:t>
      </w:r>
      <w:r w:rsidR="00DE3634">
        <w:t xml:space="preserve"> shows the measured stresses in the ligaments</w:t>
      </w:r>
      <w:r w:rsidR="005D27C2">
        <w:t>. T</w:t>
      </w:r>
      <w:r w:rsidR="0024372B">
        <w:t>he</w:t>
      </w:r>
      <w:r w:rsidR="00DE3634">
        <w:t xml:space="preserve"> instability of the vertebras during the </w:t>
      </w:r>
      <w:r w:rsidR="0024372B">
        <w:t xml:space="preserve">complex </w:t>
      </w:r>
      <w:r w:rsidR="00DE3634">
        <w:t>motion</w:t>
      </w:r>
      <w:r w:rsidR="0024372B">
        <w:t xml:space="preserve"> which the ligaments were trying to control</w:t>
      </w:r>
      <w:r w:rsidR="005D27C2">
        <w:t xml:space="preserve"> was apparent in the range of stresses and lack of clear stress trends</w:t>
      </w:r>
      <w:r w:rsidR="00DE3634">
        <w:t>.</w:t>
      </w:r>
    </w:p>
    <w:p w:rsidR="000A7EEF" w:rsidRDefault="000A7EEF">
      <w:pPr>
        <w:spacing w:after="0" w:line="240" w:lineRule="auto"/>
        <w:ind w:firstLine="0"/>
      </w:pPr>
      <w:r>
        <w:br w:type="page"/>
      </w:r>
    </w:p>
    <w:p w:rsidR="000A7EEF" w:rsidRDefault="000A7EEF" w:rsidP="006A1893">
      <w:pPr>
        <w:sectPr w:rsidR="000A7EEF" w:rsidSect="00A451B0">
          <w:pgSz w:w="12240" w:h="15840"/>
          <w:pgMar w:top="1152" w:right="1152" w:bottom="1152" w:left="1152" w:header="0" w:footer="0" w:gutter="0"/>
          <w:cols w:space="720"/>
          <w:titlePg/>
          <w:docGrid w:linePitch="360"/>
        </w:sectPr>
      </w:pPr>
    </w:p>
    <w:p w:rsidR="000A7EEF" w:rsidRDefault="000A7EEF" w:rsidP="000A7EEF">
      <w:pPr>
        <w:pStyle w:val="TOC1"/>
      </w:pPr>
      <w:bookmarkStart w:id="241" w:name="_Toc356801409"/>
      <w:r>
        <w:lastRenderedPageBreak/>
        <w:t xml:space="preserve">Table </w:t>
      </w:r>
      <w:fldSimple w:instr=" SEQ Table \* ARABIC ">
        <w:r w:rsidR="00070C03">
          <w:rPr>
            <w:noProof/>
          </w:rPr>
          <w:t>7</w:t>
        </w:r>
      </w:fldSimple>
      <w:r>
        <w:t xml:space="preserve">.  </w:t>
      </w:r>
      <w:r w:rsidR="00A451B0">
        <w:t>Stress in the ligaments during axial rotation activity</w:t>
      </w:r>
      <w:r w:rsidR="00D47F26">
        <w:t xml:space="preserve"> in MPa</w:t>
      </w:r>
      <w:r w:rsidR="00A451B0">
        <w:t>.</w:t>
      </w:r>
      <w:bookmarkEnd w:id="241"/>
    </w:p>
    <w:tbl>
      <w:tblPr>
        <w:tblW w:w="13006" w:type="dxa"/>
        <w:jc w:val="center"/>
        <w:tblLook w:val="04A0"/>
      </w:tblPr>
      <w:tblGrid>
        <w:gridCol w:w="1065"/>
        <w:gridCol w:w="999"/>
        <w:gridCol w:w="671"/>
        <w:gridCol w:w="754"/>
        <w:gridCol w:w="671"/>
        <w:gridCol w:w="671"/>
        <w:gridCol w:w="671"/>
        <w:gridCol w:w="754"/>
        <w:gridCol w:w="671"/>
        <w:gridCol w:w="671"/>
        <w:gridCol w:w="691"/>
        <w:gridCol w:w="800"/>
        <w:gridCol w:w="607"/>
        <w:gridCol w:w="607"/>
        <w:gridCol w:w="671"/>
        <w:gridCol w:w="754"/>
        <w:gridCol w:w="671"/>
        <w:gridCol w:w="607"/>
      </w:tblGrid>
      <w:tr w:rsidR="000A7EEF" w:rsidRPr="000A7EEF" w:rsidTr="0081011D">
        <w:trPr>
          <w:trHeight w:val="300"/>
          <w:jc w:val="center"/>
        </w:trPr>
        <w:tc>
          <w:tcPr>
            <w:tcW w:w="1065"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p>
        </w:tc>
        <w:tc>
          <w:tcPr>
            <w:tcW w:w="999"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p>
        </w:tc>
        <w:tc>
          <w:tcPr>
            <w:tcW w:w="2767" w:type="dxa"/>
            <w:gridSpan w:val="4"/>
            <w:tcBorders>
              <w:top w:val="single" w:sz="4" w:space="0" w:color="auto"/>
              <w:left w:val="single" w:sz="4" w:space="0" w:color="auto"/>
              <w:bottom w:val="nil"/>
              <w:right w:val="single" w:sz="4" w:space="0" w:color="000000"/>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L1/L2</w:t>
            </w:r>
          </w:p>
        </w:tc>
        <w:tc>
          <w:tcPr>
            <w:tcW w:w="2767" w:type="dxa"/>
            <w:gridSpan w:val="4"/>
            <w:tcBorders>
              <w:top w:val="single" w:sz="4" w:space="0" w:color="auto"/>
              <w:left w:val="nil"/>
              <w:bottom w:val="nil"/>
              <w:right w:val="single" w:sz="4" w:space="0" w:color="000000"/>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L2/L3</w:t>
            </w:r>
          </w:p>
        </w:tc>
        <w:tc>
          <w:tcPr>
            <w:tcW w:w="2705" w:type="dxa"/>
            <w:gridSpan w:val="4"/>
            <w:tcBorders>
              <w:top w:val="single" w:sz="4" w:space="0" w:color="auto"/>
              <w:left w:val="nil"/>
              <w:bottom w:val="nil"/>
              <w:right w:val="single" w:sz="4" w:space="0" w:color="000000"/>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L3/L4</w:t>
            </w:r>
          </w:p>
        </w:tc>
        <w:tc>
          <w:tcPr>
            <w:tcW w:w="2703" w:type="dxa"/>
            <w:gridSpan w:val="4"/>
            <w:tcBorders>
              <w:top w:val="single" w:sz="4" w:space="0" w:color="auto"/>
              <w:left w:val="nil"/>
              <w:bottom w:val="nil"/>
              <w:right w:val="single" w:sz="4" w:space="0" w:color="000000"/>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L4/L5</w:t>
            </w:r>
          </w:p>
        </w:tc>
      </w:tr>
      <w:tr w:rsidR="000A7EEF" w:rsidRPr="000A7EEF" w:rsidTr="0081011D">
        <w:trPr>
          <w:trHeight w:val="300"/>
          <w:jc w:val="center"/>
        </w:trPr>
        <w:tc>
          <w:tcPr>
            <w:tcW w:w="1065" w:type="dxa"/>
            <w:tcBorders>
              <w:top w:val="nil"/>
              <w:left w:val="nil"/>
              <w:bottom w:val="single" w:sz="4" w:space="0" w:color="auto"/>
              <w:right w:val="nil"/>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Identifier</w:t>
            </w:r>
          </w:p>
        </w:tc>
        <w:tc>
          <w:tcPr>
            <w:tcW w:w="999" w:type="dxa"/>
            <w:tcBorders>
              <w:top w:val="nil"/>
              <w:left w:val="nil"/>
              <w:bottom w:val="single" w:sz="4" w:space="0" w:color="auto"/>
              <w:right w:val="nil"/>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Frame</w:t>
            </w:r>
          </w:p>
        </w:tc>
        <w:tc>
          <w:tcPr>
            <w:tcW w:w="671" w:type="dxa"/>
            <w:tcBorders>
              <w:top w:val="nil"/>
              <w:left w:val="single" w:sz="4" w:space="0" w:color="auto"/>
              <w:bottom w:val="single" w:sz="4" w:space="0" w:color="auto"/>
              <w:right w:val="nil"/>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Left</w:t>
            </w:r>
          </w:p>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ITL</w:t>
            </w:r>
          </w:p>
        </w:tc>
        <w:tc>
          <w:tcPr>
            <w:tcW w:w="754" w:type="dxa"/>
            <w:tcBorders>
              <w:top w:val="nil"/>
              <w:left w:val="nil"/>
              <w:bottom w:val="single" w:sz="4" w:space="0" w:color="auto"/>
              <w:right w:val="nil"/>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Right</w:t>
            </w:r>
          </w:p>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ITL</w:t>
            </w:r>
          </w:p>
        </w:tc>
        <w:tc>
          <w:tcPr>
            <w:tcW w:w="671" w:type="dxa"/>
            <w:tcBorders>
              <w:top w:val="nil"/>
              <w:left w:val="nil"/>
              <w:bottom w:val="single" w:sz="4" w:space="0" w:color="auto"/>
              <w:right w:val="nil"/>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SSL</w:t>
            </w:r>
          </w:p>
        </w:tc>
        <w:tc>
          <w:tcPr>
            <w:tcW w:w="671" w:type="dxa"/>
            <w:tcBorders>
              <w:top w:val="nil"/>
              <w:left w:val="nil"/>
              <w:bottom w:val="single" w:sz="4" w:space="0" w:color="auto"/>
              <w:right w:val="single" w:sz="4" w:space="0" w:color="auto"/>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ISL</w:t>
            </w:r>
          </w:p>
        </w:tc>
        <w:tc>
          <w:tcPr>
            <w:tcW w:w="671" w:type="dxa"/>
            <w:tcBorders>
              <w:top w:val="nil"/>
              <w:left w:val="nil"/>
              <w:bottom w:val="single" w:sz="4" w:space="0" w:color="auto"/>
              <w:right w:val="nil"/>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Left</w:t>
            </w:r>
          </w:p>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ITL</w:t>
            </w:r>
          </w:p>
        </w:tc>
        <w:tc>
          <w:tcPr>
            <w:tcW w:w="754" w:type="dxa"/>
            <w:tcBorders>
              <w:top w:val="nil"/>
              <w:left w:val="nil"/>
              <w:bottom w:val="single" w:sz="4" w:space="0" w:color="auto"/>
              <w:right w:val="nil"/>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Right</w:t>
            </w:r>
          </w:p>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ITL</w:t>
            </w:r>
          </w:p>
        </w:tc>
        <w:tc>
          <w:tcPr>
            <w:tcW w:w="671" w:type="dxa"/>
            <w:tcBorders>
              <w:top w:val="nil"/>
              <w:left w:val="nil"/>
              <w:bottom w:val="single" w:sz="4" w:space="0" w:color="auto"/>
              <w:right w:val="nil"/>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SSL</w:t>
            </w:r>
          </w:p>
        </w:tc>
        <w:tc>
          <w:tcPr>
            <w:tcW w:w="671" w:type="dxa"/>
            <w:tcBorders>
              <w:top w:val="nil"/>
              <w:left w:val="nil"/>
              <w:bottom w:val="single" w:sz="4" w:space="0" w:color="auto"/>
              <w:right w:val="single" w:sz="4" w:space="0" w:color="auto"/>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ISL</w:t>
            </w:r>
          </w:p>
        </w:tc>
        <w:tc>
          <w:tcPr>
            <w:tcW w:w="691" w:type="dxa"/>
            <w:tcBorders>
              <w:top w:val="nil"/>
              <w:left w:val="nil"/>
              <w:bottom w:val="single" w:sz="4" w:space="0" w:color="auto"/>
              <w:right w:val="nil"/>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 xml:space="preserve">Left </w:t>
            </w:r>
          </w:p>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ITL</w:t>
            </w:r>
          </w:p>
        </w:tc>
        <w:tc>
          <w:tcPr>
            <w:tcW w:w="800" w:type="dxa"/>
            <w:tcBorders>
              <w:top w:val="nil"/>
              <w:left w:val="nil"/>
              <w:bottom w:val="single" w:sz="4" w:space="0" w:color="auto"/>
              <w:right w:val="nil"/>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 xml:space="preserve">Right </w:t>
            </w:r>
          </w:p>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ITL</w:t>
            </w:r>
          </w:p>
        </w:tc>
        <w:tc>
          <w:tcPr>
            <w:tcW w:w="607" w:type="dxa"/>
            <w:tcBorders>
              <w:top w:val="nil"/>
              <w:left w:val="nil"/>
              <w:bottom w:val="single" w:sz="4" w:space="0" w:color="auto"/>
              <w:right w:val="nil"/>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SSL</w:t>
            </w:r>
          </w:p>
        </w:tc>
        <w:tc>
          <w:tcPr>
            <w:tcW w:w="607" w:type="dxa"/>
            <w:tcBorders>
              <w:top w:val="nil"/>
              <w:left w:val="nil"/>
              <w:bottom w:val="single" w:sz="4" w:space="0" w:color="auto"/>
              <w:right w:val="single" w:sz="4" w:space="0" w:color="auto"/>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ISL</w:t>
            </w:r>
          </w:p>
        </w:tc>
        <w:tc>
          <w:tcPr>
            <w:tcW w:w="671" w:type="dxa"/>
            <w:tcBorders>
              <w:top w:val="nil"/>
              <w:left w:val="nil"/>
              <w:bottom w:val="single" w:sz="4" w:space="0" w:color="auto"/>
              <w:right w:val="nil"/>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Left</w:t>
            </w:r>
          </w:p>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ITL</w:t>
            </w:r>
          </w:p>
        </w:tc>
        <w:tc>
          <w:tcPr>
            <w:tcW w:w="754" w:type="dxa"/>
            <w:tcBorders>
              <w:top w:val="nil"/>
              <w:left w:val="nil"/>
              <w:bottom w:val="single" w:sz="4" w:space="0" w:color="auto"/>
              <w:right w:val="nil"/>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Right</w:t>
            </w:r>
          </w:p>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ITL</w:t>
            </w:r>
          </w:p>
        </w:tc>
        <w:tc>
          <w:tcPr>
            <w:tcW w:w="671" w:type="dxa"/>
            <w:tcBorders>
              <w:top w:val="nil"/>
              <w:left w:val="nil"/>
              <w:bottom w:val="single" w:sz="4" w:space="0" w:color="auto"/>
              <w:right w:val="nil"/>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SSL</w:t>
            </w:r>
          </w:p>
        </w:tc>
        <w:tc>
          <w:tcPr>
            <w:tcW w:w="607" w:type="dxa"/>
            <w:tcBorders>
              <w:top w:val="nil"/>
              <w:left w:val="nil"/>
              <w:bottom w:val="single" w:sz="4" w:space="0" w:color="auto"/>
              <w:right w:val="single" w:sz="4" w:space="0" w:color="auto"/>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ISL</w:t>
            </w:r>
          </w:p>
        </w:tc>
      </w:tr>
      <w:tr w:rsidR="000A7EEF" w:rsidRPr="000A7EEF" w:rsidTr="0081011D">
        <w:trPr>
          <w:trHeight w:val="300"/>
          <w:jc w:val="center"/>
        </w:trPr>
        <w:tc>
          <w:tcPr>
            <w:tcW w:w="1065" w:type="dxa"/>
            <w:vMerge w:val="restart"/>
            <w:tcBorders>
              <w:top w:val="nil"/>
              <w:left w:val="single" w:sz="4" w:space="0" w:color="auto"/>
              <w:bottom w:val="single" w:sz="4" w:space="0" w:color="000000"/>
              <w:right w:val="nil"/>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Healthy</w:t>
            </w:r>
          </w:p>
        </w:tc>
        <w:tc>
          <w:tcPr>
            <w:tcW w:w="999" w:type="dxa"/>
            <w:tcBorders>
              <w:top w:val="nil"/>
              <w:left w:val="nil"/>
              <w:bottom w:val="nil"/>
              <w:right w:val="single" w:sz="4" w:space="0" w:color="auto"/>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Max Rt</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0.44</w:t>
            </w:r>
          </w:p>
        </w:tc>
        <w:tc>
          <w:tcPr>
            <w:tcW w:w="754"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0.62</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1.04</w:t>
            </w:r>
          </w:p>
        </w:tc>
        <w:tc>
          <w:tcPr>
            <w:tcW w:w="671" w:type="dxa"/>
            <w:tcBorders>
              <w:top w:val="nil"/>
              <w:left w:val="nil"/>
              <w:bottom w:val="nil"/>
              <w:right w:val="single" w:sz="4" w:space="0" w:color="auto"/>
            </w:tcBorders>
            <w:shd w:val="clear" w:color="auto" w:fill="auto"/>
            <w:noWrap/>
            <w:vAlign w:val="center"/>
            <w:hideMark/>
          </w:tcPr>
          <w:p w:rsidR="000A7EEF" w:rsidRPr="000A7EEF" w:rsidRDefault="00862157" w:rsidP="000A7EEF">
            <w:pPr>
              <w:spacing w:after="0" w:line="240" w:lineRule="auto"/>
              <w:ind w:firstLine="0"/>
              <w:jc w:val="center"/>
              <w:rPr>
                <w:rFonts w:asciiTheme="minorHAnsi" w:hAnsiTheme="minorHAnsi"/>
                <w:color w:val="000000"/>
                <w:sz w:val="20"/>
                <w:szCs w:val="20"/>
                <w:lang w:bidi="ar-SA"/>
              </w:rPr>
            </w:pPr>
            <w:r>
              <w:rPr>
                <w:rFonts w:asciiTheme="minorHAnsi" w:hAnsiTheme="minorHAnsi"/>
                <w:color w:val="000000"/>
                <w:sz w:val="20"/>
                <w:szCs w:val="20"/>
                <w:lang w:bidi="ar-SA"/>
              </w:rPr>
              <w:t>0.23</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0.21</w:t>
            </w:r>
          </w:p>
        </w:tc>
        <w:tc>
          <w:tcPr>
            <w:tcW w:w="754"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0.20</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0.33</w:t>
            </w:r>
          </w:p>
        </w:tc>
        <w:tc>
          <w:tcPr>
            <w:tcW w:w="671" w:type="dxa"/>
            <w:tcBorders>
              <w:top w:val="nil"/>
              <w:left w:val="nil"/>
              <w:bottom w:val="nil"/>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07</w:t>
            </w:r>
          </w:p>
        </w:tc>
        <w:tc>
          <w:tcPr>
            <w:tcW w:w="69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0.06</w:t>
            </w:r>
          </w:p>
        </w:tc>
        <w:tc>
          <w:tcPr>
            <w:tcW w:w="800"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0.74</w:t>
            </w:r>
          </w:p>
        </w:tc>
        <w:tc>
          <w:tcPr>
            <w:tcW w:w="607"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0.15</w:t>
            </w:r>
          </w:p>
        </w:tc>
        <w:tc>
          <w:tcPr>
            <w:tcW w:w="607" w:type="dxa"/>
            <w:tcBorders>
              <w:top w:val="nil"/>
              <w:left w:val="nil"/>
              <w:bottom w:val="nil"/>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w:t>
            </w:r>
            <w:r w:rsidR="00862157">
              <w:rPr>
                <w:rFonts w:asciiTheme="minorHAnsi" w:hAnsiTheme="minorHAnsi"/>
                <w:color w:val="000000"/>
                <w:sz w:val="20"/>
                <w:szCs w:val="20"/>
                <w:lang w:bidi="ar-SA"/>
              </w:rPr>
              <w:t>4</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0.31</w:t>
            </w:r>
          </w:p>
        </w:tc>
        <w:tc>
          <w:tcPr>
            <w:tcW w:w="754"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0.34</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0.88</w:t>
            </w:r>
          </w:p>
        </w:tc>
        <w:tc>
          <w:tcPr>
            <w:tcW w:w="607" w:type="dxa"/>
            <w:tcBorders>
              <w:top w:val="nil"/>
              <w:left w:val="nil"/>
              <w:bottom w:val="nil"/>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22</w:t>
            </w:r>
          </w:p>
        </w:tc>
      </w:tr>
      <w:tr w:rsidR="000A7EEF" w:rsidRPr="000A7EEF" w:rsidTr="0081011D">
        <w:trPr>
          <w:trHeight w:val="300"/>
          <w:jc w:val="center"/>
        </w:trPr>
        <w:tc>
          <w:tcPr>
            <w:tcW w:w="1065" w:type="dxa"/>
            <w:vMerge/>
            <w:tcBorders>
              <w:top w:val="nil"/>
              <w:left w:val="single" w:sz="4" w:space="0" w:color="auto"/>
              <w:bottom w:val="single" w:sz="4" w:space="0" w:color="000000"/>
              <w:right w:val="nil"/>
            </w:tcBorders>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p>
        </w:tc>
        <w:tc>
          <w:tcPr>
            <w:tcW w:w="999" w:type="dxa"/>
            <w:tcBorders>
              <w:top w:val="nil"/>
              <w:left w:val="nil"/>
              <w:bottom w:val="single" w:sz="4" w:space="0" w:color="auto"/>
              <w:right w:val="single" w:sz="4" w:space="0" w:color="auto"/>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Max Lt</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0.54</w:t>
            </w:r>
          </w:p>
        </w:tc>
        <w:tc>
          <w:tcPr>
            <w:tcW w:w="754"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0.34</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1.00</w:t>
            </w:r>
          </w:p>
        </w:tc>
        <w:tc>
          <w:tcPr>
            <w:tcW w:w="671" w:type="dxa"/>
            <w:tcBorders>
              <w:top w:val="nil"/>
              <w:left w:val="nil"/>
              <w:bottom w:val="single" w:sz="4" w:space="0" w:color="auto"/>
              <w:right w:val="single" w:sz="4" w:space="0" w:color="auto"/>
            </w:tcBorders>
            <w:shd w:val="clear" w:color="auto" w:fill="auto"/>
            <w:noWrap/>
            <w:vAlign w:val="center"/>
            <w:hideMark/>
          </w:tcPr>
          <w:p w:rsidR="000A7EEF" w:rsidRPr="000A7EEF" w:rsidRDefault="00862157" w:rsidP="000A7EEF">
            <w:pPr>
              <w:spacing w:after="0" w:line="240" w:lineRule="auto"/>
              <w:ind w:firstLine="0"/>
              <w:jc w:val="center"/>
              <w:rPr>
                <w:rFonts w:asciiTheme="minorHAnsi" w:hAnsiTheme="minorHAnsi"/>
                <w:color w:val="000000"/>
                <w:sz w:val="20"/>
                <w:szCs w:val="20"/>
                <w:lang w:bidi="ar-SA"/>
              </w:rPr>
            </w:pPr>
            <w:r>
              <w:rPr>
                <w:rFonts w:asciiTheme="minorHAnsi" w:hAnsiTheme="minorHAnsi"/>
                <w:color w:val="000000"/>
                <w:sz w:val="20"/>
                <w:szCs w:val="20"/>
                <w:lang w:bidi="ar-SA"/>
              </w:rPr>
              <w:t>0.22</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0.29</w:t>
            </w:r>
          </w:p>
        </w:tc>
        <w:tc>
          <w:tcPr>
            <w:tcW w:w="754"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0.38</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0.66</w:t>
            </w:r>
          </w:p>
        </w:tc>
        <w:tc>
          <w:tcPr>
            <w:tcW w:w="671" w:type="dxa"/>
            <w:tcBorders>
              <w:top w:val="nil"/>
              <w:left w:val="nil"/>
              <w:bottom w:val="single" w:sz="4" w:space="0" w:color="auto"/>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13</w:t>
            </w:r>
          </w:p>
        </w:tc>
        <w:tc>
          <w:tcPr>
            <w:tcW w:w="69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0.28</w:t>
            </w:r>
          </w:p>
        </w:tc>
        <w:tc>
          <w:tcPr>
            <w:tcW w:w="800"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0.20</w:t>
            </w:r>
          </w:p>
        </w:tc>
        <w:tc>
          <w:tcPr>
            <w:tcW w:w="607"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0.43</w:t>
            </w:r>
          </w:p>
        </w:tc>
        <w:tc>
          <w:tcPr>
            <w:tcW w:w="607" w:type="dxa"/>
            <w:tcBorders>
              <w:top w:val="nil"/>
              <w:left w:val="nil"/>
              <w:bottom w:val="single" w:sz="4" w:space="0" w:color="auto"/>
              <w:right w:val="single" w:sz="4" w:space="0" w:color="auto"/>
            </w:tcBorders>
            <w:shd w:val="clear" w:color="auto" w:fill="auto"/>
            <w:noWrap/>
            <w:vAlign w:val="center"/>
            <w:hideMark/>
          </w:tcPr>
          <w:p w:rsidR="000A7EEF" w:rsidRPr="000A7EEF" w:rsidRDefault="00862157" w:rsidP="000A7EEF">
            <w:pPr>
              <w:spacing w:after="0" w:line="240" w:lineRule="auto"/>
              <w:ind w:firstLine="0"/>
              <w:jc w:val="center"/>
              <w:rPr>
                <w:rFonts w:asciiTheme="minorHAnsi" w:hAnsiTheme="minorHAnsi"/>
                <w:color w:val="000000"/>
                <w:sz w:val="20"/>
                <w:szCs w:val="20"/>
                <w:lang w:bidi="ar-SA"/>
              </w:rPr>
            </w:pPr>
            <w:r>
              <w:rPr>
                <w:rFonts w:asciiTheme="minorHAnsi" w:hAnsiTheme="minorHAnsi"/>
                <w:color w:val="000000"/>
                <w:sz w:val="20"/>
                <w:szCs w:val="20"/>
                <w:lang w:bidi="ar-SA"/>
              </w:rPr>
              <w:t>0.11</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0.39</w:t>
            </w:r>
          </w:p>
        </w:tc>
        <w:tc>
          <w:tcPr>
            <w:tcW w:w="754"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0.24</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0.96</w:t>
            </w:r>
          </w:p>
        </w:tc>
        <w:tc>
          <w:tcPr>
            <w:tcW w:w="607" w:type="dxa"/>
            <w:tcBorders>
              <w:top w:val="nil"/>
              <w:left w:val="nil"/>
              <w:bottom w:val="single" w:sz="4" w:space="0" w:color="auto"/>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24</w:t>
            </w:r>
          </w:p>
        </w:tc>
      </w:tr>
      <w:tr w:rsidR="000A7EEF" w:rsidRPr="000A7EEF" w:rsidTr="0081011D">
        <w:trPr>
          <w:trHeight w:val="300"/>
          <w:jc w:val="center"/>
        </w:trPr>
        <w:tc>
          <w:tcPr>
            <w:tcW w:w="1065" w:type="dxa"/>
            <w:vMerge w:val="restart"/>
            <w:tcBorders>
              <w:top w:val="nil"/>
              <w:left w:val="single" w:sz="4" w:space="0" w:color="auto"/>
              <w:bottom w:val="single" w:sz="4" w:space="0" w:color="000000"/>
              <w:right w:val="nil"/>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LBP</w:t>
            </w:r>
          </w:p>
        </w:tc>
        <w:tc>
          <w:tcPr>
            <w:tcW w:w="999" w:type="dxa"/>
            <w:tcBorders>
              <w:top w:val="nil"/>
              <w:left w:val="nil"/>
              <w:bottom w:val="nil"/>
              <w:right w:val="single" w:sz="4" w:space="0" w:color="auto"/>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Max Rt</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0.30</w:t>
            </w:r>
          </w:p>
        </w:tc>
        <w:tc>
          <w:tcPr>
            <w:tcW w:w="754"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0.76</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1.38</w:t>
            </w:r>
          </w:p>
        </w:tc>
        <w:tc>
          <w:tcPr>
            <w:tcW w:w="671" w:type="dxa"/>
            <w:tcBorders>
              <w:top w:val="nil"/>
              <w:left w:val="nil"/>
              <w:bottom w:val="nil"/>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30</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0.19</w:t>
            </w:r>
          </w:p>
        </w:tc>
        <w:tc>
          <w:tcPr>
            <w:tcW w:w="754"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0.70</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0.92</w:t>
            </w:r>
          </w:p>
        </w:tc>
        <w:tc>
          <w:tcPr>
            <w:tcW w:w="671" w:type="dxa"/>
            <w:tcBorders>
              <w:top w:val="nil"/>
              <w:left w:val="nil"/>
              <w:bottom w:val="nil"/>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18</w:t>
            </w:r>
          </w:p>
        </w:tc>
        <w:tc>
          <w:tcPr>
            <w:tcW w:w="69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0.19</w:t>
            </w:r>
          </w:p>
        </w:tc>
        <w:tc>
          <w:tcPr>
            <w:tcW w:w="800"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0.69</w:t>
            </w:r>
          </w:p>
        </w:tc>
        <w:tc>
          <w:tcPr>
            <w:tcW w:w="607"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1.32</w:t>
            </w:r>
          </w:p>
        </w:tc>
        <w:tc>
          <w:tcPr>
            <w:tcW w:w="607" w:type="dxa"/>
            <w:tcBorders>
              <w:top w:val="nil"/>
              <w:left w:val="nil"/>
              <w:bottom w:val="nil"/>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35</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0.39</w:t>
            </w:r>
          </w:p>
        </w:tc>
        <w:tc>
          <w:tcPr>
            <w:tcW w:w="754"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0.75</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1.88</w:t>
            </w:r>
          </w:p>
        </w:tc>
        <w:tc>
          <w:tcPr>
            <w:tcW w:w="607" w:type="dxa"/>
            <w:tcBorders>
              <w:top w:val="nil"/>
              <w:left w:val="nil"/>
              <w:bottom w:val="nil"/>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46</w:t>
            </w:r>
          </w:p>
        </w:tc>
      </w:tr>
      <w:tr w:rsidR="000A7EEF" w:rsidRPr="000A7EEF" w:rsidTr="0081011D">
        <w:trPr>
          <w:trHeight w:val="300"/>
          <w:jc w:val="center"/>
        </w:trPr>
        <w:tc>
          <w:tcPr>
            <w:tcW w:w="1065" w:type="dxa"/>
            <w:vMerge/>
            <w:tcBorders>
              <w:top w:val="nil"/>
              <w:left w:val="single" w:sz="4" w:space="0" w:color="auto"/>
              <w:bottom w:val="single" w:sz="4" w:space="0" w:color="000000"/>
              <w:right w:val="nil"/>
            </w:tcBorders>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p>
        </w:tc>
        <w:tc>
          <w:tcPr>
            <w:tcW w:w="999" w:type="dxa"/>
            <w:tcBorders>
              <w:top w:val="nil"/>
              <w:left w:val="nil"/>
              <w:bottom w:val="single" w:sz="4" w:space="0" w:color="auto"/>
              <w:right w:val="single" w:sz="4" w:space="0" w:color="auto"/>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Max Lt</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0.59</w:t>
            </w:r>
          </w:p>
        </w:tc>
        <w:tc>
          <w:tcPr>
            <w:tcW w:w="754"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0.25</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1.00</w:t>
            </w:r>
          </w:p>
        </w:tc>
        <w:tc>
          <w:tcPr>
            <w:tcW w:w="671" w:type="dxa"/>
            <w:tcBorders>
              <w:top w:val="nil"/>
              <w:left w:val="nil"/>
              <w:bottom w:val="single" w:sz="4" w:space="0" w:color="auto"/>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22</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0.53</w:t>
            </w:r>
          </w:p>
        </w:tc>
        <w:tc>
          <w:tcPr>
            <w:tcW w:w="754"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0.62</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1.11</w:t>
            </w:r>
          </w:p>
        </w:tc>
        <w:tc>
          <w:tcPr>
            <w:tcW w:w="671" w:type="dxa"/>
            <w:tcBorders>
              <w:top w:val="nil"/>
              <w:left w:val="nil"/>
              <w:bottom w:val="single" w:sz="4" w:space="0" w:color="auto"/>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22</w:t>
            </w:r>
          </w:p>
        </w:tc>
        <w:tc>
          <w:tcPr>
            <w:tcW w:w="69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0.33</w:t>
            </w:r>
          </w:p>
        </w:tc>
        <w:tc>
          <w:tcPr>
            <w:tcW w:w="800"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0.56</w:t>
            </w:r>
          </w:p>
        </w:tc>
        <w:tc>
          <w:tcPr>
            <w:tcW w:w="607"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1.92</w:t>
            </w:r>
          </w:p>
        </w:tc>
        <w:tc>
          <w:tcPr>
            <w:tcW w:w="607" w:type="dxa"/>
            <w:tcBorders>
              <w:top w:val="nil"/>
              <w:left w:val="nil"/>
              <w:bottom w:val="single" w:sz="4" w:space="0" w:color="auto"/>
              <w:right w:val="single" w:sz="4" w:space="0" w:color="auto"/>
            </w:tcBorders>
            <w:shd w:val="clear" w:color="auto" w:fill="auto"/>
            <w:noWrap/>
            <w:vAlign w:val="center"/>
            <w:hideMark/>
          </w:tcPr>
          <w:p w:rsidR="000A7EEF" w:rsidRPr="000A7EEF" w:rsidRDefault="00862157" w:rsidP="000A7EEF">
            <w:pPr>
              <w:spacing w:after="0" w:line="240" w:lineRule="auto"/>
              <w:ind w:firstLine="0"/>
              <w:jc w:val="center"/>
              <w:rPr>
                <w:rFonts w:asciiTheme="minorHAnsi" w:hAnsiTheme="minorHAnsi"/>
                <w:color w:val="000000"/>
                <w:sz w:val="20"/>
                <w:szCs w:val="20"/>
                <w:lang w:bidi="ar-SA"/>
              </w:rPr>
            </w:pPr>
            <w:r>
              <w:rPr>
                <w:rFonts w:asciiTheme="minorHAnsi" w:hAnsiTheme="minorHAnsi"/>
                <w:color w:val="000000"/>
                <w:sz w:val="20"/>
                <w:szCs w:val="20"/>
                <w:lang w:bidi="ar-SA"/>
              </w:rPr>
              <w:t>0.50</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0.59</w:t>
            </w:r>
          </w:p>
        </w:tc>
        <w:tc>
          <w:tcPr>
            <w:tcW w:w="754"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0.45</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1.65</w:t>
            </w:r>
          </w:p>
        </w:tc>
        <w:tc>
          <w:tcPr>
            <w:tcW w:w="607" w:type="dxa"/>
            <w:tcBorders>
              <w:top w:val="nil"/>
              <w:left w:val="nil"/>
              <w:bottom w:val="single" w:sz="4" w:space="0" w:color="auto"/>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40</w:t>
            </w:r>
          </w:p>
        </w:tc>
      </w:tr>
      <w:tr w:rsidR="000A7EEF" w:rsidRPr="000A7EEF" w:rsidTr="0081011D">
        <w:trPr>
          <w:trHeight w:val="300"/>
          <w:jc w:val="center"/>
        </w:trPr>
        <w:tc>
          <w:tcPr>
            <w:tcW w:w="1065" w:type="dxa"/>
            <w:vMerge w:val="restart"/>
            <w:tcBorders>
              <w:top w:val="nil"/>
              <w:left w:val="single" w:sz="4" w:space="0" w:color="auto"/>
              <w:bottom w:val="single" w:sz="4" w:space="0" w:color="000000"/>
              <w:right w:val="nil"/>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Degen</w:t>
            </w:r>
          </w:p>
        </w:tc>
        <w:tc>
          <w:tcPr>
            <w:tcW w:w="999" w:type="dxa"/>
            <w:tcBorders>
              <w:top w:val="nil"/>
              <w:left w:val="nil"/>
              <w:bottom w:val="nil"/>
              <w:right w:val="single" w:sz="4" w:space="0" w:color="auto"/>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Max Rt</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0.32</w:t>
            </w:r>
          </w:p>
        </w:tc>
        <w:tc>
          <w:tcPr>
            <w:tcW w:w="754"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0.62</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1.07</w:t>
            </w:r>
          </w:p>
        </w:tc>
        <w:tc>
          <w:tcPr>
            <w:tcW w:w="671" w:type="dxa"/>
            <w:tcBorders>
              <w:top w:val="nil"/>
              <w:left w:val="nil"/>
              <w:bottom w:val="nil"/>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24</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0.76</w:t>
            </w:r>
          </w:p>
        </w:tc>
        <w:tc>
          <w:tcPr>
            <w:tcW w:w="754"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0.67</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1.95</w:t>
            </w:r>
          </w:p>
        </w:tc>
        <w:tc>
          <w:tcPr>
            <w:tcW w:w="671" w:type="dxa"/>
            <w:tcBorders>
              <w:top w:val="nil"/>
              <w:left w:val="nil"/>
              <w:bottom w:val="nil"/>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38</w:t>
            </w:r>
          </w:p>
        </w:tc>
        <w:tc>
          <w:tcPr>
            <w:tcW w:w="69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0.51</w:t>
            </w:r>
          </w:p>
        </w:tc>
        <w:tc>
          <w:tcPr>
            <w:tcW w:w="800"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0.67</w:t>
            </w:r>
          </w:p>
        </w:tc>
        <w:tc>
          <w:tcPr>
            <w:tcW w:w="607"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3.07</w:t>
            </w:r>
          </w:p>
        </w:tc>
        <w:tc>
          <w:tcPr>
            <w:tcW w:w="607" w:type="dxa"/>
            <w:tcBorders>
              <w:top w:val="nil"/>
              <w:left w:val="nil"/>
              <w:bottom w:val="nil"/>
              <w:right w:val="single" w:sz="4" w:space="0" w:color="auto"/>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1.60</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0.35</w:t>
            </w:r>
          </w:p>
        </w:tc>
        <w:tc>
          <w:tcPr>
            <w:tcW w:w="754"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1.10</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1.79</w:t>
            </w:r>
          </w:p>
        </w:tc>
        <w:tc>
          <w:tcPr>
            <w:tcW w:w="607" w:type="dxa"/>
            <w:tcBorders>
              <w:top w:val="nil"/>
              <w:left w:val="nil"/>
              <w:bottom w:val="nil"/>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43</w:t>
            </w:r>
          </w:p>
        </w:tc>
      </w:tr>
      <w:tr w:rsidR="000A7EEF" w:rsidRPr="000A7EEF" w:rsidTr="0081011D">
        <w:trPr>
          <w:trHeight w:val="300"/>
          <w:jc w:val="center"/>
        </w:trPr>
        <w:tc>
          <w:tcPr>
            <w:tcW w:w="1065" w:type="dxa"/>
            <w:vMerge/>
            <w:tcBorders>
              <w:top w:val="nil"/>
              <w:left w:val="single" w:sz="4" w:space="0" w:color="auto"/>
              <w:bottom w:val="single" w:sz="4" w:space="0" w:color="000000"/>
              <w:right w:val="nil"/>
            </w:tcBorders>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p>
        </w:tc>
        <w:tc>
          <w:tcPr>
            <w:tcW w:w="999" w:type="dxa"/>
            <w:tcBorders>
              <w:top w:val="nil"/>
              <w:left w:val="nil"/>
              <w:bottom w:val="single" w:sz="4" w:space="0" w:color="auto"/>
              <w:right w:val="single" w:sz="4" w:space="0" w:color="auto"/>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Max Lt</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0.44</w:t>
            </w:r>
          </w:p>
        </w:tc>
        <w:tc>
          <w:tcPr>
            <w:tcW w:w="754"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0.53</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1.31</w:t>
            </w:r>
          </w:p>
        </w:tc>
        <w:tc>
          <w:tcPr>
            <w:tcW w:w="671" w:type="dxa"/>
            <w:tcBorders>
              <w:top w:val="nil"/>
              <w:left w:val="nil"/>
              <w:bottom w:val="single" w:sz="4" w:space="0" w:color="auto"/>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29</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1.28</w:t>
            </w:r>
          </w:p>
        </w:tc>
        <w:tc>
          <w:tcPr>
            <w:tcW w:w="754"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0.28</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2.01</w:t>
            </w:r>
          </w:p>
        </w:tc>
        <w:tc>
          <w:tcPr>
            <w:tcW w:w="671" w:type="dxa"/>
            <w:tcBorders>
              <w:top w:val="nil"/>
              <w:left w:val="nil"/>
              <w:bottom w:val="single" w:sz="4" w:space="0" w:color="auto"/>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39</w:t>
            </w:r>
          </w:p>
        </w:tc>
        <w:tc>
          <w:tcPr>
            <w:tcW w:w="69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0.34</w:t>
            </w:r>
          </w:p>
        </w:tc>
        <w:tc>
          <w:tcPr>
            <w:tcW w:w="800"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0.14</w:t>
            </w:r>
          </w:p>
        </w:tc>
        <w:tc>
          <w:tcPr>
            <w:tcW w:w="607"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1.33</w:t>
            </w:r>
          </w:p>
        </w:tc>
        <w:tc>
          <w:tcPr>
            <w:tcW w:w="607" w:type="dxa"/>
            <w:tcBorders>
              <w:top w:val="nil"/>
              <w:left w:val="nil"/>
              <w:bottom w:val="single" w:sz="4" w:space="0" w:color="auto"/>
              <w:right w:val="single" w:sz="4" w:space="0" w:color="auto"/>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0.69</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0.35</w:t>
            </w:r>
          </w:p>
        </w:tc>
        <w:tc>
          <w:tcPr>
            <w:tcW w:w="754"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0.82</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1.56</w:t>
            </w:r>
          </w:p>
        </w:tc>
        <w:tc>
          <w:tcPr>
            <w:tcW w:w="607" w:type="dxa"/>
            <w:tcBorders>
              <w:top w:val="nil"/>
              <w:left w:val="nil"/>
              <w:bottom w:val="single" w:sz="4" w:space="0" w:color="auto"/>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38</w:t>
            </w:r>
          </w:p>
        </w:tc>
      </w:tr>
      <w:tr w:rsidR="000A7EEF" w:rsidRPr="000A7EEF" w:rsidTr="0081011D">
        <w:trPr>
          <w:trHeight w:val="300"/>
          <w:jc w:val="center"/>
        </w:trPr>
        <w:tc>
          <w:tcPr>
            <w:tcW w:w="1065" w:type="dxa"/>
            <w:vMerge w:val="restart"/>
            <w:tcBorders>
              <w:top w:val="nil"/>
              <w:left w:val="single" w:sz="4" w:space="0" w:color="auto"/>
              <w:bottom w:val="single" w:sz="4" w:space="0" w:color="000000"/>
              <w:right w:val="nil"/>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 xml:space="preserve">PreOp </w:t>
            </w:r>
          </w:p>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Fusion</w:t>
            </w:r>
          </w:p>
        </w:tc>
        <w:tc>
          <w:tcPr>
            <w:tcW w:w="999" w:type="dxa"/>
            <w:tcBorders>
              <w:top w:val="nil"/>
              <w:left w:val="nil"/>
              <w:bottom w:val="nil"/>
              <w:right w:val="single" w:sz="4" w:space="0" w:color="auto"/>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Max Rt</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0.67</w:t>
            </w:r>
          </w:p>
        </w:tc>
        <w:tc>
          <w:tcPr>
            <w:tcW w:w="754"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0.74</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2.40</w:t>
            </w:r>
          </w:p>
        </w:tc>
        <w:tc>
          <w:tcPr>
            <w:tcW w:w="671" w:type="dxa"/>
            <w:tcBorders>
              <w:top w:val="nil"/>
              <w:left w:val="nil"/>
              <w:bottom w:val="nil"/>
              <w:right w:val="single" w:sz="4" w:space="0" w:color="auto"/>
            </w:tcBorders>
            <w:shd w:val="clear" w:color="auto" w:fill="auto"/>
            <w:noWrap/>
            <w:vAlign w:val="center"/>
            <w:hideMark/>
          </w:tcPr>
          <w:p w:rsidR="000A7EEF" w:rsidRPr="000A7EEF" w:rsidRDefault="00862157" w:rsidP="000A7EEF">
            <w:pPr>
              <w:spacing w:after="0" w:line="240" w:lineRule="auto"/>
              <w:ind w:firstLine="0"/>
              <w:jc w:val="center"/>
              <w:rPr>
                <w:rFonts w:asciiTheme="minorHAnsi" w:hAnsiTheme="minorHAnsi"/>
                <w:color w:val="000000"/>
                <w:sz w:val="20"/>
                <w:szCs w:val="20"/>
                <w:lang w:bidi="ar-SA"/>
              </w:rPr>
            </w:pPr>
            <w:r>
              <w:rPr>
                <w:rFonts w:asciiTheme="minorHAnsi" w:hAnsiTheme="minorHAnsi"/>
                <w:color w:val="000000"/>
                <w:sz w:val="20"/>
                <w:szCs w:val="20"/>
                <w:lang w:bidi="ar-SA"/>
              </w:rPr>
              <w:t>0.52</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0.64</w:t>
            </w:r>
          </w:p>
        </w:tc>
        <w:tc>
          <w:tcPr>
            <w:tcW w:w="754"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0.96</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2.40</w:t>
            </w:r>
          </w:p>
        </w:tc>
        <w:tc>
          <w:tcPr>
            <w:tcW w:w="671" w:type="dxa"/>
            <w:tcBorders>
              <w:top w:val="nil"/>
              <w:left w:val="nil"/>
              <w:bottom w:val="nil"/>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47</w:t>
            </w:r>
          </w:p>
        </w:tc>
        <w:tc>
          <w:tcPr>
            <w:tcW w:w="69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0.22</w:t>
            </w:r>
          </w:p>
        </w:tc>
        <w:tc>
          <w:tcPr>
            <w:tcW w:w="800"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0.99</w:t>
            </w:r>
          </w:p>
        </w:tc>
        <w:tc>
          <w:tcPr>
            <w:tcW w:w="607"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2.72</w:t>
            </w:r>
          </w:p>
        </w:tc>
        <w:tc>
          <w:tcPr>
            <w:tcW w:w="607" w:type="dxa"/>
            <w:tcBorders>
              <w:top w:val="nil"/>
              <w:left w:val="nil"/>
              <w:bottom w:val="nil"/>
              <w:right w:val="single" w:sz="4" w:space="0" w:color="auto"/>
            </w:tcBorders>
            <w:shd w:val="clear" w:color="auto" w:fill="auto"/>
            <w:noWrap/>
            <w:vAlign w:val="center"/>
            <w:hideMark/>
          </w:tcPr>
          <w:p w:rsidR="000A7EEF" w:rsidRPr="000A7EEF" w:rsidRDefault="00862157" w:rsidP="000A7EEF">
            <w:pPr>
              <w:spacing w:after="0" w:line="240" w:lineRule="auto"/>
              <w:ind w:firstLine="0"/>
              <w:jc w:val="center"/>
              <w:rPr>
                <w:rFonts w:asciiTheme="minorHAnsi" w:hAnsiTheme="minorHAnsi"/>
                <w:color w:val="000000"/>
                <w:sz w:val="20"/>
                <w:szCs w:val="20"/>
                <w:lang w:bidi="ar-SA"/>
              </w:rPr>
            </w:pPr>
            <w:r>
              <w:rPr>
                <w:rFonts w:asciiTheme="minorHAnsi" w:hAnsiTheme="minorHAnsi"/>
                <w:color w:val="000000"/>
                <w:sz w:val="20"/>
                <w:szCs w:val="20"/>
                <w:lang w:bidi="ar-SA"/>
              </w:rPr>
              <w:t>0.71</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0.58</w:t>
            </w:r>
          </w:p>
        </w:tc>
        <w:tc>
          <w:tcPr>
            <w:tcW w:w="754"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0.38</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1.46</w:t>
            </w:r>
          </w:p>
        </w:tc>
        <w:tc>
          <w:tcPr>
            <w:tcW w:w="607" w:type="dxa"/>
            <w:tcBorders>
              <w:top w:val="nil"/>
              <w:left w:val="nil"/>
              <w:bottom w:val="nil"/>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35</w:t>
            </w:r>
          </w:p>
        </w:tc>
      </w:tr>
      <w:tr w:rsidR="000A7EEF" w:rsidRPr="000A7EEF" w:rsidTr="0081011D">
        <w:trPr>
          <w:trHeight w:val="300"/>
          <w:jc w:val="center"/>
        </w:trPr>
        <w:tc>
          <w:tcPr>
            <w:tcW w:w="1065" w:type="dxa"/>
            <w:vMerge/>
            <w:tcBorders>
              <w:top w:val="nil"/>
              <w:left w:val="single" w:sz="4" w:space="0" w:color="auto"/>
              <w:bottom w:val="single" w:sz="4" w:space="0" w:color="000000"/>
              <w:right w:val="nil"/>
            </w:tcBorders>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p>
        </w:tc>
        <w:tc>
          <w:tcPr>
            <w:tcW w:w="999" w:type="dxa"/>
            <w:tcBorders>
              <w:top w:val="nil"/>
              <w:left w:val="nil"/>
              <w:bottom w:val="single" w:sz="4" w:space="0" w:color="auto"/>
              <w:right w:val="single" w:sz="4" w:space="0" w:color="auto"/>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Max Lt</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1.05</w:t>
            </w:r>
          </w:p>
        </w:tc>
        <w:tc>
          <w:tcPr>
            <w:tcW w:w="754"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0.38</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2.41</w:t>
            </w:r>
          </w:p>
        </w:tc>
        <w:tc>
          <w:tcPr>
            <w:tcW w:w="671" w:type="dxa"/>
            <w:tcBorders>
              <w:top w:val="nil"/>
              <w:left w:val="nil"/>
              <w:bottom w:val="single" w:sz="4" w:space="0" w:color="auto"/>
              <w:right w:val="single" w:sz="4" w:space="0" w:color="auto"/>
            </w:tcBorders>
            <w:shd w:val="clear" w:color="auto" w:fill="auto"/>
            <w:noWrap/>
            <w:vAlign w:val="center"/>
            <w:hideMark/>
          </w:tcPr>
          <w:p w:rsidR="000A7EEF" w:rsidRPr="000A7EEF" w:rsidRDefault="00862157" w:rsidP="000A7EEF">
            <w:pPr>
              <w:spacing w:after="0" w:line="240" w:lineRule="auto"/>
              <w:ind w:firstLine="0"/>
              <w:jc w:val="center"/>
              <w:rPr>
                <w:rFonts w:asciiTheme="minorHAnsi" w:hAnsiTheme="minorHAnsi"/>
                <w:color w:val="000000"/>
                <w:sz w:val="20"/>
                <w:szCs w:val="20"/>
                <w:lang w:bidi="ar-SA"/>
              </w:rPr>
            </w:pPr>
            <w:r>
              <w:rPr>
                <w:rFonts w:asciiTheme="minorHAnsi" w:hAnsiTheme="minorHAnsi"/>
                <w:color w:val="000000"/>
                <w:sz w:val="20"/>
                <w:szCs w:val="20"/>
                <w:lang w:bidi="ar-SA"/>
              </w:rPr>
              <w:t>0.53</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1.56</w:t>
            </w:r>
          </w:p>
        </w:tc>
        <w:tc>
          <w:tcPr>
            <w:tcW w:w="754"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0.90</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3.90</w:t>
            </w:r>
          </w:p>
        </w:tc>
        <w:tc>
          <w:tcPr>
            <w:tcW w:w="671" w:type="dxa"/>
            <w:tcBorders>
              <w:top w:val="nil"/>
              <w:left w:val="nil"/>
              <w:bottom w:val="single" w:sz="4" w:space="0" w:color="auto"/>
              <w:right w:val="single" w:sz="4" w:space="0" w:color="auto"/>
            </w:tcBorders>
            <w:shd w:val="clear" w:color="auto" w:fill="auto"/>
            <w:noWrap/>
            <w:vAlign w:val="center"/>
            <w:hideMark/>
          </w:tcPr>
          <w:p w:rsidR="000A7EEF" w:rsidRPr="000A7EEF" w:rsidRDefault="00862157" w:rsidP="000A7EEF">
            <w:pPr>
              <w:spacing w:after="0" w:line="240" w:lineRule="auto"/>
              <w:ind w:firstLine="0"/>
              <w:jc w:val="center"/>
              <w:rPr>
                <w:rFonts w:asciiTheme="minorHAnsi" w:hAnsiTheme="minorHAnsi"/>
                <w:color w:val="000000"/>
                <w:sz w:val="20"/>
                <w:szCs w:val="20"/>
                <w:lang w:bidi="ar-SA"/>
              </w:rPr>
            </w:pPr>
            <w:r>
              <w:rPr>
                <w:rFonts w:asciiTheme="minorHAnsi" w:hAnsiTheme="minorHAnsi"/>
                <w:color w:val="000000"/>
                <w:sz w:val="20"/>
                <w:szCs w:val="20"/>
                <w:lang w:bidi="ar-SA"/>
              </w:rPr>
              <w:t>0.75</w:t>
            </w:r>
          </w:p>
        </w:tc>
        <w:tc>
          <w:tcPr>
            <w:tcW w:w="69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0.47</w:t>
            </w:r>
          </w:p>
        </w:tc>
        <w:tc>
          <w:tcPr>
            <w:tcW w:w="800"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0.24</w:t>
            </w:r>
          </w:p>
        </w:tc>
        <w:tc>
          <w:tcPr>
            <w:tcW w:w="607"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1.03</w:t>
            </w:r>
          </w:p>
        </w:tc>
        <w:tc>
          <w:tcPr>
            <w:tcW w:w="607" w:type="dxa"/>
            <w:tcBorders>
              <w:top w:val="nil"/>
              <w:left w:val="nil"/>
              <w:bottom w:val="single" w:sz="4" w:space="0" w:color="auto"/>
              <w:right w:val="single" w:sz="4" w:space="0" w:color="auto"/>
            </w:tcBorders>
            <w:shd w:val="clear" w:color="auto" w:fill="auto"/>
            <w:noWrap/>
            <w:vAlign w:val="center"/>
            <w:hideMark/>
          </w:tcPr>
          <w:p w:rsidR="000A7EEF" w:rsidRPr="000A7EEF" w:rsidRDefault="00862157" w:rsidP="000A7EEF">
            <w:pPr>
              <w:spacing w:after="0" w:line="240" w:lineRule="auto"/>
              <w:ind w:firstLine="0"/>
              <w:jc w:val="center"/>
              <w:rPr>
                <w:rFonts w:asciiTheme="minorHAnsi" w:hAnsiTheme="minorHAnsi"/>
                <w:color w:val="000000"/>
                <w:sz w:val="20"/>
                <w:szCs w:val="20"/>
                <w:lang w:bidi="ar-SA"/>
              </w:rPr>
            </w:pPr>
            <w:r>
              <w:rPr>
                <w:rFonts w:asciiTheme="minorHAnsi" w:hAnsiTheme="minorHAnsi"/>
                <w:color w:val="000000"/>
                <w:sz w:val="20"/>
                <w:szCs w:val="20"/>
                <w:lang w:bidi="ar-SA"/>
              </w:rPr>
              <w:t>0.27</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0.84</w:t>
            </w:r>
          </w:p>
        </w:tc>
        <w:tc>
          <w:tcPr>
            <w:tcW w:w="754"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0.53</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2.29</w:t>
            </w:r>
          </w:p>
        </w:tc>
        <w:tc>
          <w:tcPr>
            <w:tcW w:w="607" w:type="dxa"/>
            <w:tcBorders>
              <w:top w:val="nil"/>
              <w:left w:val="nil"/>
              <w:bottom w:val="single" w:sz="4" w:space="0" w:color="auto"/>
              <w:right w:val="single" w:sz="4" w:space="0" w:color="auto"/>
            </w:tcBorders>
            <w:shd w:val="clear" w:color="auto" w:fill="auto"/>
            <w:noWrap/>
            <w:vAlign w:val="center"/>
            <w:hideMark/>
          </w:tcPr>
          <w:p w:rsidR="000A7EEF" w:rsidRPr="000A7EEF" w:rsidRDefault="00862157" w:rsidP="000A7EEF">
            <w:pPr>
              <w:spacing w:after="0" w:line="240" w:lineRule="auto"/>
              <w:ind w:firstLine="0"/>
              <w:jc w:val="center"/>
              <w:rPr>
                <w:rFonts w:asciiTheme="minorHAnsi" w:hAnsiTheme="minorHAnsi"/>
                <w:color w:val="000000"/>
                <w:sz w:val="20"/>
                <w:szCs w:val="20"/>
                <w:lang w:bidi="ar-SA"/>
              </w:rPr>
            </w:pPr>
            <w:r>
              <w:rPr>
                <w:rFonts w:asciiTheme="minorHAnsi" w:hAnsiTheme="minorHAnsi"/>
                <w:color w:val="000000"/>
                <w:sz w:val="20"/>
                <w:szCs w:val="20"/>
                <w:lang w:bidi="ar-SA"/>
              </w:rPr>
              <w:t>0.55</w:t>
            </w:r>
          </w:p>
        </w:tc>
      </w:tr>
      <w:tr w:rsidR="000A7EEF" w:rsidRPr="000A7EEF" w:rsidTr="0081011D">
        <w:trPr>
          <w:trHeight w:val="300"/>
          <w:jc w:val="center"/>
        </w:trPr>
        <w:tc>
          <w:tcPr>
            <w:tcW w:w="1065" w:type="dxa"/>
            <w:vMerge w:val="restart"/>
            <w:tcBorders>
              <w:top w:val="nil"/>
              <w:left w:val="single" w:sz="4" w:space="0" w:color="auto"/>
              <w:bottom w:val="single" w:sz="4" w:space="0" w:color="000000"/>
              <w:right w:val="nil"/>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PostOp</w:t>
            </w:r>
          </w:p>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Fusion</w:t>
            </w:r>
          </w:p>
        </w:tc>
        <w:tc>
          <w:tcPr>
            <w:tcW w:w="999" w:type="dxa"/>
            <w:tcBorders>
              <w:top w:val="nil"/>
              <w:left w:val="nil"/>
              <w:bottom w:val="nil"/>
              <w:right w:val="single" w:sz="4" w:space="0" w:color="auto"/>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Max Rt</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0.21</w:t>
            </w:r>
          </w:p>
        </w:tc>
        <w:tc>
          <w:tcPr>
            <w:tcW w:w="754"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0.53</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1.01</w:t>
            </w:r>
          </w:p>
        </w:tc>
        <w:tc>
          <w:tcPr>
            <w:tcW w:w="671" w:type="dxa"/>
            <w:tcBorders>
              <w:top w:val="nil"/>
              <w:left w:val="nil"/>
              <w:bottom w:val="nil"/>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22</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0.39</w:t>
            </w:r>
          </w:p>
        </w:tc>
        <w:tc>
          <w:tcPr>
            <w:tcW w:w="754"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1.03</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2.01</w:t>
            </w:r>
          </w:p>
        </w:tc>
        <w:tc>
          <w:tcPr>
            <w:tcW w:w="671" w:type="dxa"/>
            <w:tcBorders>
              <w:top w:val="nil"/>
              <w:left w:val="nil"/>
              <w:bottom w:val="nil"/>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39</w:t>
            </w:r>
          </w:p>
        </w:tc>
        <w:tc>
          <w:tcPr>
            <w:tcW w:w="69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0.18</w:t>
            </w:r>
          </w:p>
        </w:tc>
        <w:tc>
          <w:tcPr>
            <w:tcW w:w="800"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0.62</w:t>
            </w:r>
          </w:p>
        </w:tc>
        <w:tc>
          <w:tcPr>
            <w:tcW w:w="607"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1.34</w:t>
            </w:r>
          </w:p>
        </w:tc>
        <w:tc>
          <w:tcPr>
            <w:tcW w:w="607" w:type="dxa"/>
            <w:tcBorders>
              <w:top w:val="nil"/>
              <w:left w:val="nil"/>
              <w:bottom w:val="nil"/>
              <w:right w:val="single" w:sz="4" w:space="0" w:color="auto"/>
            </w:tcBorders>
            <w:shd w:val="clear" w:color="auto" w:fill="auto"/>
            <w:noWrap/>
            <w:vAlign w:val="center"/>
            <w:hideMark/>
          </w:tcPr>
          <w:p w:rsidR="000A7EEF" w:rsidRPr="000A7EEF" w:rsidRDefault="00862157" w:rsidP="000A7EEF">
            <w:pPr>
              <w:spacing w:after="0" w:line="240" w:lineRule="auto"/>
              <w:ind w:firstLine="0"/>
              <w:jc w:val="center"/>
              <w:rPr>
                <w:rFonts w:asciiTheme="minorHAnsi" w:hAnsiTheme="minorHAnsi"/>
                <w:color w:val="000000"/>
                <w:sz w:val="20"/>
                <w:szCs w:val="20"/>
                <w:lang w:bidi="ar-SA"/>
              </w:rPr>
            </w:pPr>
            <w:r>
              <w:rPr>
                <w:rFonts w:asciiTheme="minorHAnsi" w:hAnsiTheme="minorHAnsi"/>
                <w:color w:val="000000"/>
                <w:sz w:val="20"/>
                <w:szCs w:val="20"/>
                <w:lang w:bidi="ar-SA"/>
              </w:rPr>
              <w:t>0.35</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0.26</w:t>
            </w:r>
          </w:p>
        </w:tc>
        <w:tc>
          <w:tcPr>
            <w:tcW w:w="754"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0.11</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0.15</w:t>
            </w:r>
          </w:p>
        </w:tc>
        <w:tc>
          <w:tcPr>
            <w:tcW w:w="607" w:type="dxa"/>
            <w:tcBorders>
              <w:top w:val="nil"/>
              <w:left w:val="nil"/>
              <w:bottom w:val="nil"/>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w:t>
            </w:r>
            <w:r w:rsidR="00862157">
              <w:rPr>
                <w:rFonts w:asciiTheme="minorHAnsi" w:hAnsiTheme="minorHAnsi"/>
                <w:color w:val="000000"/>
                <w:sz w:val="20"/>
                <w:szCs w:val="20"/>
                <w:lang w:bidi="ar-SA"/>
              </w:rPr>
              <w:t>4</w:t>
            </w:r>
          </w:p>
        </w:tc>
      </w:tr>
      <w:tr w:rsidR="000A7EEF" w:rsidRPr="000A7EEF" w:rsidTr="0081011D">
        <w:trPr>
          <w:trHeight w:val="300"/>
          <w:jc w:val="center"/>
        </w:trPr>
        <w:tc>
          <w:tcPr>
            <w:tcW w:w="1065" w:type="dxa"/>
            <w:vMerge/>
            <w:tcBorders>
              <w:top w:val="nil"/>
              <w:left w:val="single" w:sz="4" w:space="0" w:color="auto"/>
              <w:bottom w:val="single" w:sz="4" w:space="0" w:color="000000"/>
              <w:right w:val="nil"/>
            </w:tcBorders>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p>
        </w:tc>
        <w:tc>
          <w:tcPr>
            <w:tcW w:w="999" w:type="dxa"/>
            <w:tcBorders>
              <w:top w:val="nil"/>
              <w:left w:val="nil"/>
              <w:bottom w:val="single" w:sz="4" w:space="0" w:color="auto"/>
              <w:right w:val="single" w:sz="4" w:space="0" w:color="auto"/>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Max Lt</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0.62</w:t>
            </w:r>
          </w:p>
        </w:tc>
        <w:tc>
          <w:tcPr>
            <w:tcW w:w="754"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0.33</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1.26</w:t>
            </w:r>
          </w:p>
        </w:tc>
        <w:tc>
          <w:tcPr>
            <w:tcW w:w="671" w:type="dxa"/>
            <w:tcBorders>
              <w:top w:val="nil"/>
              <w:left w:val="nil"/>
              <w:bottom w:val="single" w:sz="4" w:space="0" w:color="auto"/>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28</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0.84</w:t>
            </w:r>
          </w:p>
        </w:tc>
        <w:tc>
          <w:tcPr>
            <w:tcW w:w="754"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0.47</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2.08</w:t>
            </w:r>
          </w:p>
        </w:tc>
        <w:tc>
          <w:tcPr>
            <w:tcW w:w="671" w:type="dxa"/>
            <w:tcBorders>
              <w:top w:val="nil"/>
              <w:left w:val="nil"/>
              <w:bottom w:val="single" w:sz="4" w:space="0" w:color="auto"/>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40</w:t>
            </w:r>
          </w:p>
        </w:tc>
        <w:tc>
          <w:tcPr>
            <w:tcW w:w="69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0.47</w:t>
            </w:r>
          </w:p>
        </w:tc>
        <w:tc>
          <w:tcPr>
            <w:tcW w:w="800"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0.06</w:t>
            </w:r>
          </w:p>
        </w:tc>
        <w:tc>
          <w:tcPr>
            <w:tcW w:w="607"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0.63</w:t>
            </w:r>
          </w:p>
        </w:tc>
        <w:tc>
          <w:tcPr>
            <w:tcW w:w="607" w:type="dxa"/>
            <w:tcBorders>
              <w:top w:val="nil"/>
              <w:left w:val="nil"/>
              <w:bottom w:val="single" w:sz="4" w:space="0" w:color="auto"/>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17</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0.12</w:t>
            </w:r>
          </w:p>
        </w:tc>
        <w:tc>
          <w:tcPr>
            <w:tcW w:w="754"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0.34</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0.32</w:t>
            </w:r>
          </w:p>
        </w:tc>
        <w:tc>
          <w:tcPr>
            <w:tcW w:w="607" w:type="dxa"/>
            <w:tcBorders>
              <w:top w:val="nil"/>
              <w:left w:val="nil"/>
              <w:bottom w:val="single" w:sz="4" w:space="0" w:color="auto"/>
              <w:right w:val="single" w:sz="4" w:space="0" w:color="auto"/>
            </w:tcBorders>
            <w:shd w:val="clear" w:color="auto" w:fill="auto"/>
            <w:noWrap/>
            <w:vAlign w:val="center"/>
            <w:hideMark/>
          </w:tcPr>
          <w:p w:rsidR="000A7EEF" w:rsidRPr="000A7EEF" w:rsidRDefault="00862157" w:rsidP="000A7EEF">
            <w:pPr>
              <w:spacing w:after="0" w:line="240" w:lineRule="auto"/>
              <w:ind w:firstLine="0"/>
              <w:jc w:val="center"/>
              <w:rPr>
                <w:rFonts w:asciiTheme="minorHAnsi" w:hAnsiTheme="minorHAnsi"/>
                <w:color w:val="000000"/>
                <w:sz w:val="20"/>
                <w:szCs w:val="20"/>
                <w:lang w:bidi="ar-SA"/>
              </w:rPr>
            </w:pPr>
            <w:r>
              <w:rPr>
                <w:rFonts w:asciiTheme="minorHAnsi" w:hAnsiTheme="minorHAnsi"/>
                <w:color w:val="000000"/>
                <w:sz w:val="20"/>
                <w:szCs w:val="20"/>
                <w:lang w:bidi="ar-SA"/>
              </w:rPr>
              <w:t>0.08</w:t>
            </w:r>
          </w:p>
        </w:tc>
      </w:tr>
      <w:tr w:rsidR="000A7EEF" w:rsidRPr="000A7EEF" w:rsidTr="0081011D">
        <w:trPr>
          <w:trHeight w:val="300"/>
          <w:jc w:val="center"/>
        </w:trPr>
        <w:tc>
          <w:tcPr>
            <w:tcW w:w="1065" w:type="dxa"/>
            <w:vMerge w:val="restart"/>
            <w:tcBorders>
              <w:top w:val="nil"/>
              <w:left w:val="single" w:sz="4" w:space="0" w:color="auto"/>
              <w:bottom w:val="single" w:sz="4" w:space="0" w:color="000000"/>
              <w:right w:val="nil"/>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 xml:space="preserve">PreOp </w:t>
            </w:r>
          </w:p>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Facet</w:t>
            </w:r>
          </w:p>
        </w:tc>
        <w:tc>
          <w:tcPr>
            <w:tcW w:w="999" w:type="dxa"/>
            <w:tcBorders>
              <w:top w:val="nil"/>
              <w:left w:val="nil"/>
              <w:bottom w:val="nil"/>
              <w:right w:val="single" w:sz="4" w:space="0" w:color="auto"/>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Max Rt</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0.00</w:t>
            </w:r>
          </w:p>
        </w:tc>
        <w:tc>
          <w:tcPr>
            <w:tcW w:w="754"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0.63</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0.02</w:t>
            </w:r>
          </w:p>
        </w:tc>
        <w:tc>
          <w:tcPr>
            <w:tcW w:w="671" w:type="dxa"/>
            <w:tcBorders>
              <w:top w:val="nil"/>
              <w:left w:val="nil"/>
              <w:bottom w:val="nil"/>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w:t>
            </w:r>
            <w:r w:rsidR="00862157">
              <w:rPr>
                <w:rFonts w:asciiTheme="minorHAnsi" w:hAnsiTheme="minorHAnsi"/>
                <w:color w:val="000000"/>
                <w:sz w:val="20"/>
                <w:szCs w:val="20"/>
                <w:lang w:bidi="ar-SA"/>
              </w:rPr>
              <w:t>0</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0.02</w:t>
            </w:r>
          </w:p>
        </w:tc>
        <w:tc>
          <w:tcPr>
            <w:tcW w:w="754"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0.56</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1.26</w:t>
            </w:r>
          </w:p>
        </w:tc>
        <w:tc>
          <w:tcPr>
            <w:tcW w:w="671" w:type="dxa"/>
            <w:tcBorders>
              <w:top w:val="nil"/>
              <w:left w:val="nil"/>
              <w:bottom w:val="nil"/>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25</w:t>
            </w:r>
          </w:p>
        </w:tc>
        <w:tc>
          <w:tcPr>
            <w:tcW w:w="69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0.07</w:t>
            </w:r>
          </w:p>
        </w:tc>
        <w:tc>
          <w:tcPr>
            <w:tcW w:w="800"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1.03</w:t>
            </w:r>
          </w:p>
        </w:tc>
        <w:tc>
          <w:tcPr>
            <w:tcW w:w="607"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4.17</w:t>
            </w:r>
          </w:p>
        </w:tc>
        <w:tc>
          <w:tcPr>
            <w:tcW w:w="607" w:type="dxa"/>
            <w:tcBorders>
              <w:top w:val="nil"/>
              <w:left w:val="nil"/>
              <w:bottom w:val="nil"/>
              <w:right w:val="single" w:sz="4" w:space="0" w:color="auto"/>
            </w:tcBorders>
            <w:shd w:val="clear" w:color="auto" w:fill="auto"/>
            <w:noWrap/>
            <w:vAlign w:val="center"/>
            <w:hideMark/>
          </w:tcPr>
          <w:p w:rsidR="000A7EEF" w:rsidRPr="000A7EEF" w:rsidRDefault="00862157" w:rsidP="00862157">
            <w:pPr>
              <w:spacing w:after="0" w:line="240" w:lineRule="auto"/>
              <w:ind w:firstLine="0"/>
              <w:jc w:val="center"/>
              <w:rPr>
                <w:rFonts w:asciiTheme="minorHAnsi" w:hAnsiTheme="minorHAnsi"/>
                <w:color w:val="000000"/>
                <w:sz w:val="20"/>
                <w:szCs w:val="20"/>
                <w:lang w:bidi="ar-SA"/>
              </w:rPr>
            </w:pPr>
            <w:r>
              <w:rPr>
                <w:rFonts w:asciiTheme="minorHAnsi" w:hAnsiTheme="minorHAnsi"/>
                <w:color w:val="000000"/>
                <w:sz w:val="20"/>
                <w:szCs w:val="20"/>
                <w:lang w:bidi="ar-SA"/>
              </w:rPr>
              <w:t>1</w:t>
            </w:r>
            <w:r w:rsidR="000A7EEF" w:rsidRPr="000A7EEF">
              <w:rPr>
                <w:rFonts w:asciiTheme="minorHAnsi" w:hAnsiTheme="minorHAnsi"/>
                <w:color w:val="000000"/>
                <w:sz w:val="20"/>
                <w:szCs w:val="20"/>
                <w:lang w:bidi="ar-SA"/>
              </w:rPr>
              <w:t>.</w:t>
            </w:r>
            <w:r>
              <w:rPr>
                <w:rFonts w:asciiTheme="minorHAnsi" w:hAnsiTheme="minorHAnsi"/>
                <w:color w:val="000000"/>
                <w:sz w:val="20"/>
                <w:szCs w:val="20"/>
                <w:lang w:bidi="ar-SA"/>
              </w:rPr>
              <w:t>08</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0.00</w:t>
            </w:r>
          </w:p>
        </w:tc>
        <w:tc>
          <w:tcPr>
            <w:tcW w:w="754"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0.29</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0.39</w:t>
            </w:r>
          </w:p>
        </w:tc>
        <w:tc>
          <w:tcPr>
            <w:tcW w:w="607" w:type="dxa"/>
            <w:tcBorders>
              <w:top w:val="nil"/>
              <w:left w:val="nil"/>
              <w:bottom w:val="nil"/>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10</w:t>
            </w:r>
          </w:p>
        </w:tc>
      </w:tr>
      <w:tr w:rsidR="000A7EEF" w:rsidRPr="000A7EEF" w:rsidTr="0081011D">
        <w:trPr>
          <w:trHeight w:val="300"/>
          <w:jc w:val="center"/>
        </w:trPr>
        <w:tc>
          <w:tcPr>
            <w:tcW w:w="1065" w:type="dxa"/>
            <w:vMerge/>
            <w:tcBorders>
              <w:top w:val="nil"/>
              <w:left w:val="single" w:sz="4" w:space="0" w:color="auto"/>
              <w:bottom w:val="single" w:sz="4" w:space="0" w:color="000000"/>
              <w:right w:val="nil"/>
            </w:tcBorders>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p>
        </w:tc>
        <w:tc>
          <w:tcPr>
            <w:tcW w:w="999" w:type="dxa"/>
            <w:tcBorders>
              <w:top w:val="nil"/>
              <w:left w:val="nil"/>
              <w:bottom w:val="single" w:sz="4" w:space="0" w:color="auto"/>
              <w:right w:val="single" w:sz="4" w:space="0" w:color="auto"/>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Max Lt</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0.00</w:t>
            </w:r>
          </w:p>
        </w:tc>
        <w:tc>
          <w:tcPr>
            <w:tcW w:w="754"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0.00</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0.00</w:t>
            </w:r>
          </w:p>
        </w:tc>
        <w:tc>
          <w:tcPr>
            <w:tcW w:w="671" w:type="dxa"/>
            <w:tcBorders>
              <w:top w:val="nil"/>
              <w:left w:val="nil"/>
              <w:bottom w:val="single" w:sz="4" w:space="0" w:color="auto"/>
              <w:right w:val="single" w:sz="4" w:space="0" w:color="auto"/>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0.00</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1.11</w:t>
            </w:r>
          </w:p>
        </w:tc>
        <w:tc>
          <w:tcPr>
            <w:tcW w:w="754"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0.09</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3.07</w:t>
            </w:r>
          </w:p>
        </w:tc>
        <w:tc>
          <w:tcPr>
            <w:tcW w:w="671" w:type="dxa"/>
            <w:tcBorders>
              <w:top w:val="nil"/>
              <w:left w:val="nil"/>
              <w:bottom w:val="single" w:sz="4" w:space="0" w:color="auto"/>
              <w:right w:val="single" w:sz="4" w:space="0" w:color="auto"/>
            </w:tcBorders>
            <w:shd w:val="clear" w:color="auto" w:fill="auto"/>
            <w:noWrap/>
            <w:vAlign w:val="center"/>
            <w:hideMark/>
          </w:tcPr>
          <w:p w:rsidR="000A7EEF" w:rsidRPr="000A7EEF" w:rsidRDefault="00862157" w:rsidP="000A7EEF">
            <w:pPr>
              <w:spacing w:after="0" w:line="240" w:lineRule="auto"/>
              <w:ind w:firstLine="0"/>
              <w:jc w:val="center"/>
              <w:rPr>
                <w:rFonts w:asciiTheme="minorHAnsi" w:hAnsiTheme="minorHAnsi"/>
                <w:color w:val="000000"/>
                <w:sz w:val="20"/>
                <w:szCs w:val="20"/>
                <w:lang w:bidi="ar-SA"/>
              </w:rPr>
            </w:pPr>
            <w:r>
              <w:rPr>
                <w:rFonts w:asciiTheme="minorHAnsi" w:hAnsiTheme="minorHAnsi"/>
                <w:color w:val="000000"/>
                <w:sz w:val="20"/>
                <w:szCs w:val="20"/>
                <w:lang w:bidi="ar-SA"/>
              </w:rPr>
              <w:t>0.60</w:t>
            </w:r>
          </w:p>
        </w:tc>
        <w:tc>
          <w:tcPr>
            <w:tcW w:w="69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1.56</w:t>
            </w:r>
          </w:p>
        </w:tc>
        <w:tc>
          <w:tcPr>
            <w:tcW w:w="800"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0.57</w:t>
            </w:r>
          </w:p>
        </w:tc>
        <w:tc>
          <w:tcPr>
            <w:tcW w:w="607"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5.89</w:t>
            </w:r>
          </w:p>
        </w:tc>
        <w:tc>
          <w:tcPr>
            <w:tcW w:w="607" w:type="dxa"/>
            <w:tcBorders>
              <w:top w:val="nil"/>
              <w:left w:val="nil"/>
              <w:bottom w:val="single" w:sz="4" w:space="0" w:color="auto"/>
              <w:right w:val="single" w:sz="4" w:space="0" w:color="auto"/>
            </w:tcBorders>
            <w:shd w:val="clear" w:color="auto" w:fill="auto"/>
            <w:noWrap/>
            <w:vAlign w:val="center"/>
            <w:hideMark/>
          </w:tcPr>
          <w:p w:rsidR="000A7EEF" w:rsidRPr="000A7EEF" w:rsidRDefault="00862157" w:rsidP="000A7EEF">
            <w:pPr>
              <w:spacing w:after="0" w:line="240" w:lineRule="auto"/>
              <w:ind w:firstLine="0"/>
              <w:jc w:val="center"/>
              <w:rPr>
                <w:rFonts w:asciiTheme="minorHAnsi" w:hAnsiTheme="minorHAnsi"/>
                <w:color w:val="000000"/>
                <w:sz w:val="20"/>
                <w:szCs w:val="20"/>
                <w:lang w:bidi="ar-SA"/>
              </w:rPr>
            </w:pPr>
            <w:r>
              <w:rPr>
                <w:rFonts w:asciiTheme="minorHAnsi" w:hAnsiTheme="minorHAnsi"/>
                <w:color w:val="000000"/>
                <w:sz w:val="20"/>
                <w:szCs w:val="20"/>
                <w:lang w:bidi="ar-SA"/>
              </w:rPr>
              <w:t>1.53</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0.25</w:t>
            </w:r>
          </w:p>
        </w:tc>
        <w:tc>
          <w:tcPr>
            <w:tcW w:w="754"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0.16</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0.30</w:t>
            </w:r>
          </w:p>
        </w:tc>
        <w:tc>
          <w:tcPr>
            <w:tcW w:w="607" w:type="dxa"/>
            <w:tcBorders>
              <w:top w:val="nil"/>
              <w:left w:val="nil"/>
              <w:bottom w:val="single" w:sz="4" w:space="0" w:color="auto"/>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08</w:t>
            </w:r>
          </w:p>
        </w:tc>
      </w:tr>
      <w:tr w:rsidR="000A7EEF" w:rsidRPr="000A7EEF" w:rsidTr="0081011D">
        <w:trPr>
          <w:trHeight w:val="300"/>
          <w:jc w:val="center"/>
        </w:trPr>
        <w:tc>
          <w:tcPr>
            <w:tcW w:w="1065" w:type="dxa"/>
            <w:vMerge w:val="restart"/>
            <w:tcBorders>
              <w:top w:val="nil"/>
              <w:left w:val="single" w:sz="4" w:space="0" w:color="auto"/>
              <w:bottom w:val="single" w:sz="4" w:space="0" w:color="000000"/>
              <w:right w:val="nil"/>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PostOp</w:t>
            </w:r>
          </w:p>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Facet</w:t>
            </w:r>
          </w:p>
        </w:tc>
        <w:tc>
          <w:tcPr>
            <w:tcW w:w="999" w:type="dxa"/>
            <w:tcBorders>
              <w:top w:val="nil"/>
              <w:left w:val="nil"/>
              <w:bottom w:val="nil"/>
              <w:right w:val="single" w:sz="4" w:space="0" w:color="auto"/>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Max Rt</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0.54</w:t>
            </w:r>
          </w:p>
        </w:tc>
        <w:tc>
          <w:tcPr>
            <w:tcW w:w="754"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0.00</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0.77</w:t>
            </w:r>
          </w:p>
        </w:tc>
        <w:tc>
          <w:tcPr>
            <w:tcW w:w="671" w:type="dxa"/>
            <w:tcBorders>
              <w:top w:val="nil"/>
              <w:left w:val="nil"/>
              <w:bottom w:val="nil"/>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17</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0.06</w:t>
            </w:r>
          </w:p>
        </w:tc>
        <w:tc>
          <w:tcPr>
            <w:tcW w:w="754"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0.34</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0.53</w:t>
            </w:r>
          </w:p>
        </w:tc>
        <w:tc>
          <w:tcPr>
            <w:tcW w:w="671" w:type="dxa"/>
            <w:tcBorders>
              <w:top w:val="nil"/>
              <w:left w:val="nil"/>
              <w:bottom w:val="nil"/>
              <w:right w:val="single" w:sz="4" w:space="0" w:color="auto"/>
            </w:tcBorders>
            <w:shd w:val="clear" w:color="auto" w:fill="auto"/>
            <w:noWrap/>
            <w:vAlign w:val="center"/>
            <w:hideMark/>
          </w:tcPr>
          <w:p w:rsidR="000A7EEF" w:rsidRPr="000A7EEF" w:rsidRDefault="00862157" w:rsidP="000A7EEF">
            <w:pPr>
              <w:spacing w:after="0" w:line="240" w:lineRule="auto"/>
              <w:ind w:firstLine="0"/>
              <w:jc w:val="center"/>
              <w:rPr>
                <w:rFonts w:asciiTheme="minorHAnsi" w:hAnsiTheme="minorHAnsi"/>
                <w:color w:val="000000"/>
                <w:sz w:val="20"/>
                <w:szCs w:val="20"/>
                <w:lang w:bidi="ar-SA"/>
              </w:rPr>
            </w:pPr>
            <w:r>
              <w:rPr>
                <w:rFonts w:asciiTheme="minorHAnsi" w:hAnsiTheme="minorHAnsi"/>
                <w:color w:val="000000"/>
                <w:sz w:val="20"/>
                <w:szCs w:val="20"/>
                <w:lang w:bidi="ar-SA"/>
              </w:rPr>
              <w:t>0.1</w:t>
            </w:r>
            <w:r w:rsidR="000A7EEF" w:rsidRPr="000A7EEF">
              <w:rPr>
                <w:rFonts w:asciiTheme="minorHAnsi" w:hAnsiTheme="minorHAnsi"/>
                <w:color w:val="000000"/>
                <w:sz w:val="20"/>
                <w:szCs w:val="20"/>
                <w:lang w:bidi="ar-SA"/>
              </w:rPr>
              <w:t>0</w:t>
            </w:r>
          </w:p>
        </w:tc>
        <w:tc>
          <w:tcPr>
            <w:tcW w:w="69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0.12</w:t>
            </w:r>
          </w:p>
        </w:tc>
        <w:tc>
          <w:tcPr>
            <w:tcW w:w="800"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0.47</w:t>
            </w:r>
          </w:p>
        </w:tc>
        <w:tc>
          <w:tcPr>
            <w:tcW w:w="607"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2.33</w:t>
            </w:r>
          </w:p>
        </w:tc>
        <w:tc>
          <w:tcPr>
            <w:tcW w:w="607" w:type="dxa"/>
            <w:tcBorders>
              <w:top w:val="nil"/>
              <w:left w:val="nil"/>
              <w:bottom w:val="nil"/>
              <w:right w:val="single" w:sz="4" w:space="0" w:color="auto"/>
            </w:tcBorders>
            <w:shd w:val="clear" w:color="auto" w:fill="auto"/>
            <w:noWrap/>
            <w:vAlign w:val="center"/>
            <w:hideMark/>
          </w:tcPr>
          <w:p w:rsidR="000A7EEF" w:rsidRPr="000A7EEF" w:rsidRDefault="00862157" w:rsidP="000A7EEF">
            <w:pPr>
              <w:spacing w:after="0" w:line="240" w:lineRule="auto"/>
              <w:ind w:firstLine="0"/>
              <w:jc w:val="center"/>
              <w:rPr>
                <w:rFonts w:asciiTheme="minorHAnsi" w:hAnsiTheme="minorHAnsi"/>
                <w:color w:val="000000"/>
                <w:sz w:val="20"/>
                <w:szCs w:val="20"/>
                <w:lang w:bidi="ar-SA"/>
              </w:rPr>
            </w:pPr>
            <w:r>
              <w:rPr>
                <w:rFonts w:asciiTheme="minorHAnsi" w:hAnsiTheme="minorHAnsi"/>
                <w:color w:val="000000"/>
                <w:sz w:val="20"/>
                <w:szCs w:val="20"/>
                <w:lang w:bidi="ar-SA"/>
              </w:rPr>
              <w:t>0.61</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p>
        </w:tc>
        <w:tc>
          <w:tcPr>
            <w:tcW w:w="754"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p>
        </w:tc>
        <w:tc>
          <w:tcPr>
            <w:tcW w:w="607" w:type="dxa"/>
            <w:tcBorders>
              <w:top w:val="nil"/>
              <w:left w:val="nil"/>
              <w:bottom w:val="nil"/>
              <w:right w:val="single" w:sz="4" w:space="0" w:color="auto"/>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p>
        </w:tc>
      </w:tr>
      <w:tr w:rsidR="000A7EEF" w:rsidRPr="000A7EEF" w:rsidTr="0081011D">
        <w:trPr>
          <w:trHeight w:val="300"/>
          <w:jc w:val="center"/>
        </w:trPr>
        <w:tc>
          <w:tcPr>
            <w:tcW w:w="1065" w:type="dxa"/>
            <w:vMerge/>
            <w:tcBorders>
              <w:top w:val="nil"/>
              <w:left w:val="single" w:sz="4" w:space="0" w:color="auto"/>
              <w:bottom w:val="single" w:sz="4" w:space="0" w:color="000000"/>
              <w:right w:val="nil"/>
            </w:tcBorders>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p>
        </w:tc>
        <w:tc>
          <w:tcPr>
            <w:tcW w:w="999" w:type="dxa"/>
            <w:tcBorders>
              <w:top w:val="nil"/>
              <w:left w:val="nil"/>
              <w:bottom w:val="single" w:sz="4" w:space="0" w:color="auto"/>
              <w:right w:val="single" w:sz="4" w:space="0" w:color="auto"/>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Max Lt</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1.00</w:t>
            </w:r>
          </w:p>
        </w:tc>
        <w:tc>
          <w:tcPr>
            <w:tcW w:w="754"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0.00</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0.18</w:t>
            </w:r>
          </w:p>
        </w:tc>
        <w:tc>
          <w:tcPr>
            <w:tcW w:w="671" w:type="dxa"/>
            <w:tcBorders>
              <w:top w:val="nil"/>
              <w:left w:val="nil"/>
              <w:bottom w:val="single" w:sz="4" w:space="0" w:color="auto"/>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w:t>
            </w:r>
            <w:r w:rsidR="00862157">
              <w:rPr>
                <w:rFonts w:asciiTheme="minorHAnsi" w:hAnsiTheme="minorHAnsi"/>
                <w:color w:val="000000"/>
                <w:sz w:val="20"/>
                <w:szCs w:val="20"/>
                <w:lang w:bidi="ar-SA"/>
              </w:rPr>
              <w:t>4</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0.00</w:t>
            </w:r>
          </w:p>
        </w:tc>
        <w:tc>
          <w:tcPr>
            <w:tcW w:w="754"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0.78</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0.04</w:t>
            </w:r>
          </w:p>
        </w:tc>
        <w:tc>
          <w:tcPr>
            <w:tcW w:w="671" w:type="dxa"/>
            <w:tcBorders>
              <w:top w:val="nil"/>
              <w:left w:val="nil"/>
              <w:bottom w:val="single" w:sz="4" w:space="0" w:color="auto"/>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w:t>
            </w:r>
            <w:r w:rsidR="00862157">
              <w:rPr>
                <w:rFonts w:asciiTheme="minorHAnsi" w:hAnsiTheme="minorHAnsi"/>
                <w:color w:val="000000"/>
                <w:sz w:val="20"/>
                <w:szCs w:val="20"/>
                <w:lang w:bidi="ar-SA"/>
              </w:rPr>
              <w:t>1</w:t>
            </w:r>
          </w:p>
        </w:tc>
        <w:tc>
          <w:tcPr>
            <w:tcW w:w="69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0.38</w:t>
            </w:r>
          </w:p>
        </w:tc>
        <w:tc>
          <w:tcPr>
            <w:tcW w:w="800"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0.16</w:t>
            </w:r>
          </w:p>
        </w:tc>
        <w:tc>
          <w:tcPr>
            <w:tcW w:w="607"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0.26</w:t>
            </w:r>
          </w:p>
        </w:tc>
        <w:tc>
          <w:tcPr>
            <w:tcW w:w="607" w:type="dxa"/>
            <w:tcBorders>
              <w:top w:val="nil"/>
              <w:left w:val="nil"/>
              <w:bottom w:val="single" w:sz="4" w:space="0" w:color="auto"/>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07</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p>
        </w:tc>
        <w:tc>
          <w:tcPr>
            <w:tcW w:w="754"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p>
        </w:tc>
        <w:tc>
          <w:tcPr>
            <w:tcW w:w="607" w:type="dxa"/>
            <w:tcBorders>
              <w:top w:val="nil"/>
              <w:left w:val="nil"/>
              <w:bottom w:val="single" w:sz="4" w:space="0" w:color="auto"/>
              <w:right w:val="single" w:sz="4" w:space="0" w:color="auto"/>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p>
        </w:tc>
      </w:tr>
      <w:tr w:rsidR="000A7EEF" w:rsidRPr="000A7EEF" w:rsidTr="0081011D">
        <w:trPr>
          <w:trHeight w:val="300"/>
          <w:jc w:val="center"/>
        </w:trPr>
        <w:tc>
          <w:tcPr>
            <w:tcW w:w="1065" w:type="dxa"/>
            <w:vMerge w:val="restart"/>
            <w:tcBorders>
              <w:top w:val="nil"/>
              <w:left w:val="single" w:sz="4" w:space="0" w:color="auto"/>
              <w:bottom w:val="single" w:sz="4" w:space="0" w:color="000000"/>
              <w:right w:val="nil"/>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PostOp</w:t>
            </w:r>
          </w:p>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Disc</w:t>
            </w:r>
          </w:p>
        </w:tc>
        <w:tc>
          <w:tcPr>
            <w:tcW w:w="999" w:type="dxa"/>
            <w:tcBorders>
              <w:top w:val="nil"/>
              <w:left w:val="nil"/>
              <w:bottom w:val="nil"/>
              <w:right w:val="single" w:sz="4" w:space="0" w:color="auto"/>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Max Rt</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0.00</w:t>
            </w:r>
          </w:p>
        </w:tc>
        <w:tc>
          <w:tcPr>
            <w:tcW w:w="754"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0.00</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0.00</w:t>
            </w:r>
          </w:p>
        </w:tc>
        <w:tc>
          <w:tcPr>
            <w:tcW w:w="671" w:type="dxa"/>
            <w:tcBorders>
              <w:top w:val="nil"/>
              <w:left w:val="nil"/>
              <w:bottom w:val="nil"/>
              <w:right w:val="single" w:sz="4" w:space="0" w:color="auto"/>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0.00</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0.00</w:t>
            </w:r>
          </w:p>
        </w:tc>
        <w:tc>
          <w:tcPr>
            <w:tcW w:w="754"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0.12</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0.00</w:t>
            </w:r>
          </w:p>
        </w:tc>
        <w:tc>
          <w:tcPr>
            <w:tcW w:w="671" w:type="dxa"/>
            <w:tcBorders>
              <w:top w:val="nil"/>
              <w:left w:val="nil"/>
              <w:bottom w:val="nil"/>
              <w:right w:val="single" w:sz="4" w:space="0" w:color="auto"/>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0.00</w:t>
            </w:r>
          </w:p>
        </w:tc>
        <w:tc>
          <w:tcPr>
            <w:tcW w:w="69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0.00</w:t>
            </w:r>
          </w:p>
        </w:tc>
        <w:tc>
          <w:tcPr>
            <w:tcW w:w="800"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0.38</w:t>
            </w:r>
          </w:p>
        </w:tc>
        <w:tc>
          <w:tcPr>
            <w:tcW w:w="607"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0.74</w:t>
            </w:r>
          </w:p>
        </w:tc>
        <w:tc>
          <w:tcPr>
            <w:tcW w:w="607" w:type="dxa"/>
            <w:tcBorders>
              <w:top w:val="nil"/>
              <w:left w:val="nil"/>
              <w:bottom w:val="nil"/>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20</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1.22</w:t>
            </w:r>
          </w:p>
        </w:tc>
        <w:tc>
          <w:tcPr>
            <w:tcW w:w="754"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0.02</w:t>
            </w:r>
          </w:p>
        </w:tc>
        <w:tc>
          <w:tcPr>
            <w:tcW w:w="671" w:type="dxa"/>
            <w:tcBorders>
              <w:top w:val="nil"/>
              <w:left w:val="nil"/>
              <w:bottom w:val="nil"/>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3.04</w:t>
            </w:r>
          </w:p>
        </w:tc>
        <w:tc>
          <w:tcPr>
            <w:tcW w:w="607" w:type="dxa"/>
            <w:tcBorders>
              <w:top w:val="nil"/>
              <w:left w:val="nil"/>
              <w:bottom w:val="nil"/>
              <w:right w:val="single" w:sz="4" w:space="0" w:color="auto"/>
            </w:tcBorders>
            <w:shd w:val="clear" w:color="auto" w:fill="auto"/>
            <w:noWrap/>
            <w:vAlign w:val="center"/>
            <w:hideMark/>
          </w:tcPr>
          <w:p w:rsidR="000A7EEF" w:rsidRPr="000A7EEF" w:rsidRDefault="00862157" w:rsidP="000A7EEF">
            <w:pPr>
              <w:spacing w:after="0" w:line="240" w:lineRule="auto"/>
              <w:ind w:firstLine="0"/>
              <w:jc w:val="center"/>
              <w:rPr>
                <w:rFonts w:asciiTheme="minorHAnsi" w:hAnsiTheme="minorHAnsi"/>
                <w:color w:val="000000"/>
                <w:sz w:val="20"/>
                <w:szCs w:val="20"/>
                <w:lang w:bidi="ar-SA"/>
              </w:rPr>
            </w:pPr>
            <w:r>
              <w:rPr>
                <w:rFonts w:asciiTheme="minorHAnsi" w:hAnsiTheme="minorHAnsi"/>
                <w:color w:val="000000"/>
                <w:sz w:val="20"/>
                <w:szCs w:val="20"/>
                <w:lang w:bidi="ar-SA"/>
              </w:rPr>
              <w:t>0.74</w:t>
            </w:r>
          </w:p>
        </w:tc>
      </w:tr>
      <w:tr w:rsidR="000A7EEF" w:rsidRPr="000A7EEF" w:rsidTr="0081011D">
        <w:trPr>
          <w:trHeight w:val="300"/>
          <w:jc w:val="center"/>
        </w:trPr>
        <w:tc>
          <w:tcPr>
            <w:tcW w:w="1065" w:type="dxa"/>
            <w:vMerge/>
            <w:tcBorders>
              <w:top w:val="nil"/>
              <w:left w:val="single" w:sz="4" w:space="0" w:color="auto"/>
              <w:bottom w:val="single" w:sz="4" w:space="0" w:color="000000"/>
              <w:right w:val="nil"/>
            </w:tcBorders>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p>
        </w:tc>
        <w:tc>
          <w:tcPr>
            <w:tcW w:w="999" w:type="dxa"/>
            <w:tcBorders>
              <w:top w:val="nil"/>
              <w:left w:val="nil"/>
              <w:bottom w:val="single" w:sz="4" w:space="0" w:color="auto"/>
              <w:right w:val="single" w:sz="4" w:space="0" w:color="auto"/>
            </w:tcBorders>
            <w:shd w:val="clear" w:color="auto" w:fill="auto"/>
            <w:noWrap/>
            <w:vAlign w:val="center"/>
            <w:hideMark/>
          </w:tcPr>
          <w:p w:rsidR="000A7EEF" w:rsidRPr="00D47F26" w:rsidRDefault="000A7EEF" w:rsidP="000A7EEF">
            <w:pPr>
              <w:spacing w:after="0" w:line="240" w:lineRule="auto"/>
              <w:ind w:firstLine="0"/>
              <w:jc w:val="center"/>
              <w:rPr>
                <w:rFonts w:asciiTheme="minorHAnsi" w:hAnsiTheme="minorHAnsi"/>
                <w:b/>
                <w:color w:val="000000"/>
                <w:sz w:val="20"/>
                <w:szCs w:val="20"/>
                <w:lang w:bidi="ar-SA"/>
              </w:rPr>
            </w:pPr>
            <w:r w:rsidRPr="00D47F26">
              <w:rPr>
                <w:rFonts w:asciiTheme="minorHAnsi" w:hAnsiTheme="minorHAnsi"/>
                <w:b/>
                <w:color w:val="000000"/>
                <w:sz w:val="20"/>
                <w:szCs w:val="20"/>
                <w:lang w:bidi="ar-SA"/>
              </w:rPr>
              <w:t>Max Lt</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0.00</w:t>
            </w:r>
          </w:p>
        </w:tc>
        <w:tc>
          <w:tcPr>
            <w:tcW w:w="754"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0.49</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0.00</w:t>
            </w:r>
          </w:p>
        </w:tc>
        <w:tc>
          <w:tcPr>
            <w:tcW w:w="671" w:type="dxa"/>
            <w:tcBorders>
              <w:top w:val="nil"/>
              <w:left w:val="nil"/>
              <w:bottom w:val="single" w:sz="4" w:space="0" w:color="auto"/>
              <w:right w:val="single" w:sz="4" w:space="0" w:color="auto"/>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0.00</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0.00</w:t>
            </w:r>
          </w:p>
        </w:tc>
        <w:tc>
          <w:tcPr>
            <w:tcW w:w="754"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0.07</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0.50</w:t>
            </w:r>
          </w:p>
        </w:tc>
        <w:tc>
          <w:tcPr>
            <w:tcW w:w="671" w:type="dxa"/>
            <w:tcBorders>
              <w:top w:val="nil"/>
              <w:left w:val="nil"/>
              <w:bottom w:val="single" w:sz="4" w:space="0" w:color="auto"/>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08</w:t>
            </w:r>
          </w:p>
        </w:tc>
        <w:tc>
          <w:tcPr>
            <w:tcW w:w="69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0.00</w:t>
            </w:r>
          </w:p>
        </w:tc>
        <w:tc>
          <w:tcPr>
            <w:tcW w:w="800"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0.12</w:t>
            </w:r>
          </w:p>
        </w:tc>
        <w:tc>
          <w:tcPr>
            <w:tcW w:w="607"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1.01</w:t>
            </w:r>
          </w:p>
        </w:tc>
        <w:tc>
          <w:tcPr>
            <w:tcW w:w="607" w:type="dxa"/>
            <w:tcBorders>
              <w:top w:val="nil"/>
              <w:left w:val="nil"/>
              <w:bottom w:val="single" w:sz="4" w:space="0" w:color="auto"/>
              <w:right w:val="single" w:sz="4" w:space="0" w:color="auto"/>
            </w:tcBorders>
            <w:shd w:val="clear" w:color="auto" w:fill="auto"/>
            <w:noWrap/>
            <w:vAlign w:val="center"/>
            <w:hideMark/>
          </w:tcPr>
          <w:p w:rsidR="000A7EEF" w:rsidRPr="000A7EEF" w:rsidRDefault="000A7EEF" w:rsidP="00862157">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w:t>
            </w:r>
            <w:r w:rsidR="00862157">
              <w:rPr>
                <w:rFonts w:asciiTheme="minorHAnsi" w:hAnsiTheme="minorHAnsi"/>
                <w:color w:val="000000"/>
                <w:sz w:val="20"/>
                <w:szCs w:val="20"/>
                <w:lang w:bidi="ar-SA"/>
              </w:rPr>
              <w:t>26</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0.00</w:t>
            </w:r>
          </w:p>
        </w:tc>
        <w:tc>
          <w:tcPr>
            <w:tcW w:w="754"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0.00</w:t>
            </w:r>
          </w:p>
        </w:tc>
        <w:tc>
          <w:tcPr>
            <w:tcW w:w="671" w:type="dxa"/>
            <w:tcBorders>
              <w:top w:val="nil"/>
              <w:left w:val="nil"/>
              <w:bottom w:val="single" w:sz="4" w:space="0" w:color="auto"/>
              <w:right w:val="nil"/>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0.00</w:t>
            </w:r>
          </w:p>
        </w:tc>
        <w:tc>
          <w:tcPr>
            <w:tcW w:w="607" w:type="dxa"/>
            <w:tcBorders>
              <w:top w:val="nil"/>
              <w:left w:val="nil"/>
              <w:bottom w:val="single" w:sz="4" w:space="0" w:color="auto"/>
              <w:right w:val="single" w:sz="4" w:space="0" w:color="auto"/>
            </w:tcBorders>
            <w:shd w:val="clear" w:color="auto" w:fill="auto"/>
            <w:noWrap/>
            <w:vAlign w:val="center"/>
            <w:hideMark/>
          </w:tcPr>
          <w:p w:rsidR="000A7EEF" w:rsidRPr="000A7EEF" w:rsidRDefault="000A7EEF" w:rsidP="000A7EEF">
            <w:pPr>
              <w:spacing w:after="0" w:line="240" w:lineRule="auto"/>
              <w:ind w:firstLine="0"/>
              <w:jc w:val="center"/>
              <w:rPr>
                <w:rFonts w:asciiTheme="minorHAnsi" w:hAnsiTheme="minorHAnsi"/>
                <w:color w:val="000000"/>
                <w:sz w:val="20"/>
                <w:szCs w:val="20"/>
                <w:lang w:bidi="ar-SA"/>
              </w:rPr>
            </w:pPr>
            <w:r w:rsidRPr="000A7EEF">
              <w:rPr>
                <w:rFonts w:asciiTheme="minorHAnsi" w:hAnsiTheme="minorHAnsi"/>
                <w:color w:val="000000"/>
                <w:sz w:val="20"/>
                <w:szCs w:val="20"/>
                <w:lang w:bidi="ar-SA"/>
              </w:rPr>
              <w:t>0.00</w:t>
            </w:r>
          </w:p>
        </w:tc>
      </w:tr>
    </w:tbl>
    <w:p w:rsidR="000A7EEF" w:rsidRDefault="000A7EEF">
      <w:pPr>
        <w:spacing w:after="0" w:line="240" w:lineRule="auto"/>
        <w:ind w:firstLine="0"/>
      </w:pPr>
    </w:p>
    <w:p w:rsidR="000A7EEF" w:rsidRDefault="000A7EEF">
      <w:pPr>
        <w:spacing w:after="0" w:line="240" w:lineRule="auto"/>
        <w:ind w:firstLine="0"/>
        <w:sectPr w:rsidR="000A7EEF" w:rsidSect="000A7EEF">
          <w:pgSz w:w="15840" w:h="12240" w:orient="landscape"/>
          <w:pgMar w:top="1152" w:right="1152" w:bottom="1152" w:left="1152" w:header="0" w:footer="0" w:gutter="0"/>
          <w:cols w:space="720"/>
          <w:titlePg/>
          <w:docGrid w:linePitch="360"/>
        </w:sectPr>
      </w:pPr>
    </w:p>
    <w:p w:rsidR="000A7EEF" w:rsidRDefault="000A7EEF">
      <w:pPr>
        <w:spacing w:after="0" w:line="240" w:lineRule="auto"/>
        <w:ind w:firstLine="0"/>
      </w:pPr>
    </w:p>
    <w:p w:rsidR="006305CA" w:rsidRDefault="006305CA" w:rsidP="00EE6A3C">
      <w:pPr>
        <w:pStyle w:val="Heading4"/>
        <w:numPr>
          <w:ilvl w:val="2"/>
          <w:numId w:val="7"/>
        </w:numPr>
        <w:spacing w:line="480" w:lineRule="auto"/>
      </w:pPr>
      <w:bookmarkStart w:id="242" w:name="_Toc356565952"/>
      <w:r>
        <w:t>Lateral Bending</w:t>
      </w:r>
      <w:bookmarkEnd w:id="242"/>
    </w:p>
    <w:p w:rsidR="000A7EEF" w:rsidRDefault="00670026" w:rsidP="00736312">
      <w:pPr>
        <w:spacing w:line="480" w:lineRule="auto"/>
      </w:pPr>
      <w:r>
        <w:t>During the lateral bending activity</w:t>
      </w:r>
      <w:r w:rsidR="005D27C2">
        <w:t>,</w:t>
      </w:r>
      <w:r>
        <w:t xml:space="preserve"> the ligaments </w:t>
      </w:r>
      <w:r w:rsidR="005D27C2">
        <w:t>did</w:t>
      </w:r>
      <w:r>
        <w:t xml:space="preserve"> not reach failure amounts, but there are some trends in the data. During a pure in-plane motion it is expected that the ITL on the opposite side of the motion will be under stress while the other would not. In most of the healthy subjects this </w:t>
      </w:r>
      <w:r w:rsidR="005D27C2">
        <w:t>was</w:t>
      </w:r>
      <w:r>
        <w:t xml:space="preserve"> seen, but in groups with large out-of-plane </w:t>
      </w:r>
      <w:r w:rsidR="005D27C2">
        <w:t xml:space="preserve">motions </w:t>
      </w:r>
      <w:r>
        <w:t xml:space="preserve">the ITL on the side of motion was under stress. A good example is L3/L4 for the healthy subjects </w:t>
      </w:r>
      <w:r w:rsidR="005D27C2">
        <w:t xml:space="preserve">which </w:t>
      </w:r>
      <w:r>
        <w:t>ha</w:t>
      </w:r>
      <w:r w:rsidR="005D27C2">
        <w:t>d</w:t>
      </w:r>
      <w:r>
        <w:t xml:space="preserve"> a left ITL stress of 1.27 MPa and a right ITL stress of 0 MPa at maximum right. At the same level the degenerative group ha</w:t>
      </w:r>
      <w:r w:rsidR="005D27C2">
        <w:t>d</w:t>
      </w:r>
      <w:r>
        <w:t xml:space="preserve"> an average stress of 2.34 MPa in the left ITL and 0.25 MPa in the right ITL. While this </w:t>
      </w:r>
      <w:r w:rsidR="005D27C2">
        <w:t>did</w:t>
      </w:r>
      <w:r>
        <w:t xml:space="preserve"> not always show in the data it can be useful in determining joint stability. </w:t>
      </w:r>
      <w:r w:rsidR="008A13CF">
        <w:t xml:space="preserve">One of the other trends is that in all levels besides L2/L3 the stress in the SSL and ISL </w:t>
      </w:r>
      <w:r w:rsidR="00736312">
        <w:t>were</w:t>
      </w:r>
      <w:r w:rsidR="008A13CF">
        <w:t xml:space="preserve"> lowest for the healthy group. </w:t>
      </w:r>
      <w:r w:rsidR="00736312">
        <w:t xml:space="preserve">This corresponded with the healthy group having lower amounts of out-of-plane rotations which would increase the distance between the spiny processes for two corresponding vertebral bodies. </w:t>
      </w:r>
      <w:r w:rsidR="008A13CF">
        <w:t xml:space="preserve">The final trend found was that in the healthy group the higher ITL stress resulted in a higher stress in SSL and ISL. Such as level L4/L5 where at maximum right the left ITL </w:t>
      </w:r>
      <w:r w:rsidR="00736312">
        <w:t>was</w:t>
      </w:r>
      <w:r w:rsidR="008A13CF">
        <w:t xml:space="preserve"> 1.24 MPa, the SSL </w:t>
      </w:r>
      <w:r w:rsidR="00736312">
        <w:t>was</w:t>
      </w:r>
      <w:r w:rsidR="008A13CF">
        <w:t xml:space="preserve"> 0.55 MPa, and the ISL </w:t>
      </w:r>
      <w:r w:rsidR="00736312">
        <w:t>was</w:t>
      </w:r>
      <w:r w:rsidR="008A13CF">
        <w:t xml:space="preserve"> 0.12 MPa. </w:t>
      </w:r>
      <w:r w:rsidR="006C69F0">
        <w:t>Moving to the maximum left t</w:t>
      </w:r>
      <w:r w:rsidR="008A13CF">
        <w:t xml:space="preserve">he stress in the right ITL </w:t>
      </w:r>
      <w:r w:rsidR="00736312">
        <w:t>became</w:t>
      </w:r>
      <w:r w:rsidR="008A13CF">
        <w:t xml:space="preserve"> 1.29 MPa at maximum left which </w:t>
      </w:r>
      <w:r w:rsidR="005D27C2">
        <w:t>also increased</w:t>
      </w:r>
      <w:r w:rsidR="008A13CF">
        <w:t xml:space="preserve"> the SSL stress to 0.60 MPa and the ISL stress to 0.13 MPa. </w:t>
      </w:r>
      <w:r w:rsidR="006C69F0">
        <w:t xml:space="preserve">Taking the same case for low back pain group the left ITL was 1.52 MPa with a stress of 2.26 MPa on the SSL and 0.49 MPa on the ISL. Moving to the maximum left the stress of 1.41 </w:t>
      </w:r>
      <w:r w:rsidR="00736312">
        <w:t xml:space="preserve">MPa was lower </w:t>
      </w:r>
      <w:r w:rsidR="006C69F0">
        <w:t xml:space="preserve">on the right ITL but a higher stress of 2.9 MPa on the SSL </w:t>
      </w:r>
      <w:r w:rsidR="00736312">
        <w:t xml:space="preserve">and </w:t>
      </w:r>
      <w:r w:rsidR="006C69F0">
        <w:t>0.63 MPa on the ISL.</w:t>
      </w:r>
      <w:r w:rsidR="006F0FDE">
        <w:t xml:space="preserve"> It is hypoth</w:t>
      </w:r>
      <w:r w:rsidR="003F5D4F">
        <w:t>esized that this is a result of the out-of-plane motions experienced by subjects during the motion</w:t>
      </w:r>
      <w:r w:rsidR="00736312">
        <w:t xml:space="preserve"> creating increased distance between the transverse processes during the motion</w:t>
      </w:r>
      <w:r w:rsidR="003F5D4F">
        <w:t xml:space="preserve">. All average values can be found in Table </w:t>
      </w:r>
      <w:r w:rsidR="00070C03">
        <w:t>8</w:t>
      </w:r>
      <w:r w:rsidR="003F5D4F">
        <w:t xml:space="preserve"> for the groups.</w:t>
      </w:r>
      <w:r w:rsidR="000A7EEF">
        <w:br w:type="page"/>
      </w:r>
    </w:p>
    <w:p w:rsidR="00900125" w:rsidRDefault="00900125">
      <w:pPr>
        <w:spacing w:after="0" w:line="240" w:lineRule="auto"/>
        <w:ind w:firstLine="0"/>
        <w:sectPr w:rsidR="00900125" w:rsidSect="00A451B0">
          <w:pgSz w:w="12240" w:h="15840"/>
          <w:pgMar w:top="1152" w:right="1152" w:bottom="1152" w:left="1152" w:header="0" w:footer="0" w:gutter="0"/>
          <w:cols w:space="720"/>
          <w:titlePg/>
          <w:docGrid w:linePitch="360"/>
        </w:sectPr>
      </w:pPr>
    </w:p>
    <w:p w:rsidR="00900125" w:rsidRDefault="00900125" w:rsidP="00900125">
      <w:pPr>
        <w:pStyle w:val="TOC1"/>
      </w:pPr>
      <w:bookmarkStart w:id="243" w:name="_Toc356801410"/>
      <w:r>
        <w:lastRenderedPageBreak/>
        <w:t xml:space="preserve">Table </w:t>
      </w:r>
      <w:fldSimple w:instr=" SEQ Table \* ARABIC ">
        <w:r w:rsidR="00070C03">
          <w:rPr>
            <w:noProof/>
          </w:rPr>
          <w:t>8</w:t>
        </w:r>
      </w:fldSimple>
      <w:r>
        <w:t>.  Stress in the ligaments during lateral bending activity.</w:t>
      </w:r>
      <w:bookmarkEnd w:id="243"/>
    </w:p>
    <w:tbl>
      <w:tblPr>
        <w:tblW w:w="13456" w:type="dxa"/>
        <w:jc w:val="center"/>
        <w:tblLook w:val="04A0"/>
      </w:tblPr>
      <w:tblGrid>
        <w:gridCol w:w="1200"/>
        <w:gridCol w:w="960"/>
        <w:gridCol w:w="691"/>
        <w:gridCol w:w="754"/>
        <w:gridCol w:w="697"/>
        <w:gridCol w:w="697"/>
        <w:gridCol w:w="671"/>
        <w:gridCol w:w="754"/>
        <w:gridCol w:w="697"/>
        <w:gridCol w:w="697"/>
        <w:gridCol w:w="671"/>
        <w:gridCol w:w="754"/>
        <w:gridCol w:w="697"/>
        <w:gridCol w:w="697"/>
        <w:gridCol w:w="671"/>
        <w:gridCol w:w="754"/>
        <w:gridCol w:w="697"/>
        <w:gridCol w:w="697"/>
      </w:tblGrid>
      <w:tr w:rsidR="00900125" w:rsidRPr="00900125" w:rsidTr="0081011D">
        <w:trPr>
          <w:trHeight w:val="300"/>
          <w:jc w:val="center"/>
        </w:trPr>
        <w:tc>
          <w:tcPr>
            <w:tcW w:w="1200"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p>
        </w:tc>
        <w:tc>
          <w:tcPr>
            <w:tcW w:w="960"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p>
        </w:tc>
        <w:tc>
          <w:tcPr>
            <w:tcW w:w="2839" w:type="dxa"/>
            <w:gridSpan w:val="4"/>
            <w:tcBorders>
              <w:top w:val="single" w:sz="4" w:space="0" w:color="auto"/>
              <w:left w:val="single" w:sz="4" w:space="0" w:color="auto"/>
              <w:bottom w:val="nil"/>
              <w:right w:val="single" w:sz="4" w:space="0" w:color="000000"/>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L1/L2</w:t>
            </w:r>
          </w:p>
        </w:tc>
        <w:tc>
          <w:tcPr>
            <w:tcW w:w="2819" w:type="dxa"/>
            <w:gridSpan w:val="4"/>
            <w:tcBorders>
              <w:top w:val="single" w:sz="4" w:space="0" w:color="auto"/>
              <w:left w:val="nil"/>
              <w:bottom w:val="nil"/>
              <w:right w:val="single" w:sz="4" w:space="0" w:color="000000"/>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L2/L3</w:t>
            </w:r>
          </w:p>
        </w:tc>
        <w:tc>
          <w:tcPr>
            <w:tcW w:w="2819" w:type="dxa"/>
            <w:gridSpan w:val="4"/>
            <w:tcBorders>
              <w:top w:val="single" w:sz="4" w:space="0" w:color="auto"/>
              <w:left w:val="nil"/>
              <w:bottom w:val="nil"/>
              <w:right w:val="single" w:sz="4" w:space="0" w:color="000000"/>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L3/L4</w:t>
            </w:r>
          </w:p>
        </w:tc>
        <w:tc>
          <w:tcPr>
            <w:tcW w:w="2819" w:type="dxa"/>
            <w:gridSpan w:val="4"/>
            <w:tcBorders>
              <w:top w:val="single" w:sz="4" w:space="0" w:color="auto"/>
              <w:left w:val="nil"/>
              <w:bottom w:val="nil"/>
              <w:right w:val="single" w:sz="4" w:space="0" w:color="000000"/>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L4/L5</w:t>
            </w:r>
          </w:p>
        </w:tc>
      </w:tr>
      <w:tr w:rsidR="00900125" w:rsidRPr="00900125" w:rsidTr="0081011D">
        <w:trPr>
          <w:trHeight w:val="300"/>
          <w:jc w:val="center"/>
        </w:trPr>
        <w:tc>
          <w:tcPr>
            <w:tcW w:w="1200"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Identifier</w:t>
            </w:r>
          </w:p>
        </w:tc>
        <w:tc>
          <w:tcPr>
            <w:tcW w:w="960"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Frame</w:t>
            </w:r>
          </w:p>
        </w:tc>
        <w:tc>
          <w:tcPr>
            <w:tcW w:w="691" w:type="dxa"/>
            <w:tcBorders>
              <w:top w:val="nil"/>
              <w:left w:val="single" w:sz="4" w:space="0" w:color="auto"/>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Left</w:t>
            </w:r>
          </w:p>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ITL</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Right</w:t>
            </w:r>
          </w:p>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ITL</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SSL</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ISL</w:t>
            </w:r>
          </w:p>
        </w:tc>
        <w:tc>
          <w:tcPr>
            <w:tcW w:w="671"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Left</w:t>
            </w:r>
          </w:p>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ITL</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Right</w:t>
            </w:r>
          </w:p>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ITL</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SSL</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ISL</w:t>
            </w:r>
          </w:p>
        </w:tc>
        <w:tc>
          <w:tcPr>
            <w:tcW w:w="671"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Left</w:t>
            </w:r>
          </w:p>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ITL</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Right</w:t>
            </w:r>
          </w:p>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ITL</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SSL</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ISL</w:t>
            </w:r>
          </w:p>
        </w:tc>
        <w:tc>
          <w:tcPr>
            <w:tcW w:w="671"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Left</w:t>
            </w:r>
          </w:p>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ITL</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Right</w:t>
            </w:r>
          </w:p>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ITL</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SSL</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ISL</w:t>
            </w:r>
          </w:p>
        </w:tc>
      </w:tr>
      <w:tr w:rsidR="00900125" w:rsidRPr="00900125" w:rsidTr="0081011D">
        <w:trPr>
          <w:trHeight w:val="300"/>
          <w:jc w:val="center"/>
        </w:trPr>
        <w:tc>
          <w:tcPr>
            <w:tcW w:w="1200" w:type="dxa"/>
            <w:vMerge w:val="restart"/>
            <w:tcBorders>
              <w:top w:val="nil"/>
              <w:left w:val="single" w:sz="4" w:space="0" w:color="auto"/>
              <w:bottom w:val="single" w:sz="4" w:space="0" w:color="000000"/>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Healthy</w:t>
            </w:r>
          </w:p>
        </w:tc>
        <w:tc>
          <w:tcPr>
            <w:tcW w:w="960"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Max Rt</w:t>
            </w:r>
          </w:p>
        </w:tc>
        <w:tc>
          <w:tcPr>
            <w:tcW w:w="691" w:type="dxa"/>
            <w:tcBorders>
              <w:top w:val="nil"/>
              <w:left w:val="single" w:sz="4" w:space="0" w:color="auto"/>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1.24</w:t>
            </w: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0.55</w:t>
            </w:r>
          </w:p>
        </w:tc>
        <w:tc>
          <w:tcPr>
            <w:tcW w:w="697" w:type="dxa"/>
            <w:tcBorders>
              <w:top w:val="nil"/>
              <w:left w:val="nil"/>
              <w:bottom w:val="nil"/>
              <w:right w:val="single" w:sz="4" w:space="0" w:color="auto"/>
            </w:tcBorders>
            <w:shd w:val="clear" w:color="auto" w:fill="auto"/>
            <w:noWrap/>
            <w:vAlign w:val="center"/>
            <w:hideMark/>
          </w:tcPr>
          <w:p w:rsidR="00900125" w:rsidRPr="00900125" w:rsidRDefault="00900125" w:rsidP="006C69F0">
            <w:pPr>
              <w:spacing w:after="0" w:line="240" w:lineRule="auto"/>
              <w:ind w:firstLine="0"/>
              <w:jc w:val="center"/>
              <w:rPr>
                <w:color w:val="000000"/>
                <w:sz w:val="20"/>
                <w:szCs w:val="20"/>
                <w:lang w:bidi="ar-SA"/>
              </w:rPr>
            </w:pPr>
            <w:r w:rsidRPr="00900125">
              <w:rPr>
                <w:color w:val="000000"/>
                <w:sz w:val="20"/>
                <w:szCs w:val="20"/>
                <w:lang w:bidi="ar-SA"/>
              </w:rPr>
              <w:t>0.</w:t>
            </w:r>
            <w:r w:rsidR="006C69F0">
              <w:rPr>
                <w:color w:val="000000"/>
                <w:sz w:val="20"/>
                <w:szCs w:val="20"/>
                <w:lang w:bidi="ar-SA"/>
              </w:rPr>
              <w:t>12</w:t>
            </w:r>
          </w:p>
        </w:tc>
        <w:tc>
          <w:tcPr>
            <w:tcW w:w="671"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1.80</w:t>
            </w: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1.81</w:t>
            </w:r>
          </w:p>
        </w:tc>
        <w:tc>
          <w:tcPr>
            <w:tcW w:w="697" w:type="dxa"/>
            <w:tcBorders>
              <w:top w:val="nil"/>
              <w:left w:val="nil"/>
              <w:bottom w:val="nil"/>
              <w:right w:val="single" w:sz="4" w:space="0" w:color="auto"/>
            </w:tcBorders>
            <w:shd w:val="clear" w:color="auto" w:fill="auto"/>
            <w:noWrap/>
            <w:vAlign w:val="center"/>
            <w:hideMark/>
          </w:tcPr>
          <w:p w:rsidR="006C69F0" w:rsidRPr="00900125" w:rsidRDefault="006C69F0" w:rsidP="00900125">
            <w:pPr>
              <w:spacing w:after="0" w:line="240" w:lineRule="auto"/>
              <w:ind w:firstLine="0"/>
              <w:jc w:val="center"/>
              <w:rPr>
                <w:color w:val="000000"/>
                <w:sz w:val="20"/>
                <w:szCs w:val="20"/>
                <w:lang w:bidi="ar-SA"/>
              </w:rPr>
            </w:pPr>
            <w:r>
              <w:rPr>
                <w:color w:val="000000"/>
                <w:sz w:val="20"/>
                <w:szCs w:val="20"/>
                <w:lang w:bidi="ar-SA"/>
              </w:rPr>
              <w:t>0.35</w:t>
            </w:r>
          </w:p>
        </w:tc>
        <w:tc>
          <w:tcPr>
            <w:tcW w:w="671"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1.27</w:t>
            </w: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1.44</w:t>
            </w:r>
          </w:p>
        </w:tc>
        <w:tc>
          <w:tcPr>
            <w:tcW w:w="697" w:type="dxa"/>
            <w:tcBorders>
              <w:top w:val="nil"/>
              <w:left w:val="nil"/>
              <w:bottom w:val="nil"/>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0.38</w:t>
            </w:r>
          </w:p>
        </w:tc>
        <w:tc>
          <w:tcPr>
            <w:tcW w:w="671"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1.78</w:t>
            </w: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1.07</w:t>
            </w:r>
          </w:p>
        </w:tc>
        <w:tc>
          <w:tcPr>
            <w:tcW w:w="697" w:type="dxa"/>
            <w:tcBorders>
              <w:top w:val="nil"/>
              <w:left w:val="nil"/>
              <w:bottom w:val="nil"/>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0.26</w:t>
            </w:r>
          </w:p>
        </w:tc>
      </w:tr>
      <w:tr w:rsidR="00900125" w:rsidRPr="00900125" w:rsidTr="0081011D">
        <w:trPr>
          <w:trHeight w:val="300"/>
          <w:jc w:val="center"/>
        </w:trPr>
        <w:tc>
          <w:tcPr>
            <w:tcW w:w="1200" w:type="dxa"/>
            <w:vMerge/>
            <w:tcBorders>
              <w:top w:val="nil"/>
              <w:left w:val="single" w:sz="4" w:space="0" w:color="auto"/>
              <w:bottom w:val="single" w:sz="4" w:space="0" w:color="000000"/>
              <w:right w:val="nil"/>
            </w:tcBorders>
            <w:vAlign w:val="center"/>
            <w:hideMark/>
          </w:tcPr>
          <w:p w:rsidR="00900125" w:rsidRPr="00900125" w:rsidRDefault="00900125" w:rsidP="00900125">
            <w:pPr>
              <w:spacing w:after="0" w:line="240" w:lineRule="auto"/>
              <w:ind w:firstLine="0"/>
              <w:jc w:val="center"/>
              <w:rPr>
                <w:color w:val="000000"/>
                <w:sz w:val="20"/>
                <w:szCs w:val="20"/>
                <w:lang w:bidi="ar-SA"/>
              </w:rPr>
            </w:pPr>
          </w:p>
        </w:tc>
        <w:tc>
          <w:tcPr>
            <w:tcW w:w="960"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Max Lt</w:t>
            </w:r>
          </w:p>
        </w:tc>
        <w:tc>
          <w:tcPr>
            <w:tcW w:w="691" w:type="dxa"/>
            <w:tcBorders>
              <w:top w:val="nil"/>
              <w:left w:val="single" w:sz="4" w:space="0" w:color="auto"/>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0.05</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1.29</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0.60</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900125" w:rsidP="006C69F0">
            <w:pPr>
              <w:spacing w:after="0" w:line="240" w:lineRule="auto"/>
              <w:ind w:firstLine="0"/>
              <w:jc w:val="center"/>
              <w:rPr>
                <w:color w:val="000000"/>
                <w:sz w:val="20"/>
                <w:szCs w:val="20"/>
                <w:lang w:bidi="ar-SA"/>
              </w:rPr>
            </w:pPr>
            <w:r w:rsidRPr="00900125">
              <w:rPr>
                <w:color w:val="000000"/>
                <w:sz w:val="20"/>
                <w:szCs w:val="20"/>
                <w:lang w:bidi="ar-SA"/>
              </w:rPr>
              <w:t>0.</w:t>
            </w:r>
            <w:r w:rsidR="006C69F0">
              <w:rPr>
                <w:color w:val="000000"/>
                <w:sz w:val="20"/>
                <w:szCs w:val="20"/>
                <w:lang w:bidi="ar-SA"/>
              </w:rPr>
              <w:t>13</w:t>
            </w:r>
          </w:p>
        </w:tc>
        <w:tc>
          <w:tcPr>
            <w:tcW w:w="671"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0.04</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1.53</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1.87</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0.36</w:t>
            </w:r>
          </w:p>
        </w:tc>
        <w:tc>
          <w:tcPr>
            <w:tcW w:w="671"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1.22</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0.92</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0.24</w:t>
            </w:r>
          </w:p>
        </w:tc>
        <w:tc>
          <w:tcPr>
            <w:tcW w:w="671"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1.97</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1.55</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0.38</w:t>
            </w:r>
          </w:p>
        </w:tc>
      </w:tr>
      <w:tr w:rsidR="00900125" w:rsidRPr="00900125" w:rsidTr="0081011D">
        <w:trPr>
          <w:trHeight w:val="300"/>
          <w:jc w:val="center"/>
        </w:trPr>
        <w:tc>
          <w:tcPr>
            <w:tcW w:w="1200" w:type="dxa"/>
            <w:vMerge w:val="restart"/>
            <w:tcBorders>
              <w:top w:val="nil"/>
              <w:left w:val="single" w:sz="4" w:space="0" w:color="auto"/>
              <w:bottom w:val="single" w:sz="4" w:space="0" w:color="000000"/>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LBP</w:t>
            </w:r>
          </w:p>
        </w:tc>
        <w:tc>
          <w:tcPr>
            <w:tcW w:w="960"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Max Rt</w:t>
            </w:r>
          </w:p>
        </w:tc>
        <w:tc>
          <w:tcPr>
            <w:tcW w:w="691" w:type="dxa"/>
            <w:tcBorders>
              <w:top w:val="nil"/>
              <w:left w:val="single" w:sz="4" w:space="0" w:color="auto"/>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1.52</w:t>
            </w: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0.09</w:t>
            </w: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2.26</w:t>
            </w:r>
          </w:p>
        </w:tc>
        <w:tc>
          <w:tcPr>
            <w:tcW w:w="697" w:type="dxa"/>
            <w:tcBorders>
              <w:top w:val="nil"/>
              <w:left w:val="nil"/>
              <w:bottom w:val="nil"/>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0.49</w:t>
            </w:r>
          </w:p>
        </w:tc>
        <w:tc>
          <w:tcPr>
            <w:tcW w:w="671"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1.25</w:t>
            </w: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0.01</w:t>
            </w: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0.91</w:t>
            </w:r>
          </w:p>
        </w:tc>
        <w:tc>
          <w:tcPr>
            <w:tcW w:w="697" w:type="dxa"/>
            <w:tcBorders>
              <w:top w:val="nil"/>
              <w:left w:val="nil"/>
              <w:bottom w:val="nil"/>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0.18</w:t>
            </w:r>
          </w:p>
        </w:tc>
        <w:tc>
          <w:tcPr>
            <w:tcW w:w="671"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2.29</w:t>
            </w: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0.10</w:t>
            </w: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4.89</w:t>
            </w:r>
          </w:p>
        </w:tc>
        <w:tc>
          <w:tcPr>
            <w:tcW w:w="697" w:type="dxa"/>
            <w:tcBorders>
              <w:top w:val="nil"/>
              <w:left w:val="nil"/>
              <w:bottom w:val="nil"/>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1.27</w:t>
            </w:r>
          </w:p>
        </w:tc>
        <w:tc>
          <w:tcPr>
            <w:tcW w:w="671"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1.26</w:t>
            </w: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0.06</w:t>
            </w: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1.08</w:t>
            </w:r>
          </w:p>
        </w:tc>
        <w:tc>
          <w:tcPr>
            <w:tcW w:w="697" w:type="dxa"/>
            <w:tcBorders>
              <w:top w:val="nil"/>
              <w:left w:val="nil"/>
              <w:bottom w:val="nil"/>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0.26</w:t>
            </w:r>
          </w:p>
        </w:tc>
      </w:tr>
      <w:tr w:rsidR="00900125" w:rsidRPr="00900125" w:rsidTr="0081011D">
        <w:trPr>
          <w:trHeight w:val="300"/>
          <w:jc w:val="center"/>
        </w:trPr>
        <w:tc>
          <w:tcPr>
            <w:tcW w:w="1200" w:type="dxa"/>
            <w:vMerge/>
            <w:tcBorders>
              <w:top w:val="nil"/>
              <w:left w:val="single" w:sz="4" w:space="0" w:color="auto"/>
              <w:bottom w:val="single" w:sz="4" w:space="0" w:color="000000"/>
              <w:right w:val="nil"/>
            </w:tcBorders>
            <w:vAlign w:val="center"/>
            <w:hideMark/>
          </w:tcPr>
          <w:p w:rsidR="00900125" w:rsidRPr="00900125" w:rsidRDefault="00900125" w:rsidP="00900125">
            <w:pPr>
              <w:spacing w:after="0" w:line="240" w:lineRule="auto"/>
              <w:ind w:firstLine="0"/>
              <w:jc w:val="center"/>
              <w:rPr>
                <w:color w:val="000000"/>
                <w:sz w:val="20"/>
                <w:szCs w:val="20"/>
                <w:lang w:bidi="ar-SA"/>
              </w:rPr>
            </w:pPr>
          </w:p>
        </w:tc>
        <w:tc>
          <w:tcPr>
            <w:tcW w:w="960"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Max Lt</w:t>
            </w:r>
          </w:p>
        </w:tc>
        <w:tc>
          <w:tcPr>
            <w:tcW w:w="691" w:type="dxa"/>
            <w:tcBorders>
              <w:top w:val="nil"/>
              <w:left w:val="single" w:sz="4" w:space="0" w:color="auto"/>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0.12</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1.41</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2.90</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0.63</w:t>
            </w:r>
          </w:p>
        </w:tc>
        <w:tc>
          <w:tcPr>
            <w:tcW w:w="671"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1.45</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1.23</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0.24</w:t>
            </w:r>
          </w:p>
        </w:tc>
        <w:tc>
          <w:tcPr>
            <w:tcW w:w="671"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0.11</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1.94</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4.50</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1.17</w:t>
            </w:r>
          </w:p>
        </w:tc>
        <w:tc>
          <w:tcPr>
            <w:tcW w:w="671"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1.34</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0.70</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0.17</w:t>
            </w:r>
          </w:p>
        </w:tc>
      </w:tr>
      <w:tr w:rsidR="00900125" w:rsidRPr="00900125" w:rsidTr="0081011D">
        <w:trPr>
          <w:trHeight w:val="300"/>
          <w:jc w:val="center"/>
        </w:trPr>
        <w:tc>
          <w:tcPr>
            <w:tcW w:w="1200" w:type="dxa"/>
            <w:vMerge w:val="restart"/>
            <w:tcBorders>
              <w:top w:val="nil"/>
              <w:left w:val="single" w:sz="4" w:space="0" w:color="auto"/>
              <w:bottom w:val="single" w:sz="4" w:space="0" w:color="000000"/>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Degen</w:t>
            </w:r>
          </w:p>
        </w:tc>
        <w:tc>
          <w:tcPr>
            <w:tcW w:w="960"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Max Rt</w:t>
            </w:r>
          </w:p>
        </w:tc>
        <w:tc>
          <w:tcPr>
            <w:tcW w:w="691" w:type="dxa"/>
            <w:tcBorders>
              <w:top w:val="nil"/>
              <w:left w:val="single" w:sz="4" w:space="0" w:color="auto"/>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1.73</w:t>
            </w: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0.01</w:t>
            </w: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1.86</w:t>
            </w:r>
          </w:p>
        </w:tc>
        <w:tc>
          <w:tcPr>
            <w:tcW w:w="697" w:type="dxa"/>
            <w:tcBorders>
              <w:top w:val="nil"/>
              <w:left w:val="nil"/>
              <w:bottom w:val="nil"/>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0.41</w:t>
            </w:r>
          </w:p>
        </w:tc>
        <w:tc>
          <w:tcPr>
            <w:tcW w:w="671"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1.85</w:t>
            </w: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0.93</w:t>
            </w:r>
          </w:p>
        </w:tc>
        <w:tc>
          <w:tcPr>
            <w:tcW w:w="697" w:type="dxa"/>
            <w:tcBorders>
              <w:top w:val="nil"/>
              <w:left w:val="nil"/>
              <w:bottom w:val="nil"/>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0.18</w:t>
            </w:r>
          </w:p>
        </w:tc>
        <w:tc>
          <w:tcPr>
            <w:tcW w:w="671"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2.34</w:t>
            </w: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0.25</w:t>
            </w: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4.62</w:t>
            </w:r>
          </w:p>
        </w:tc>
        <w:tc>
          <w:tcPr>
            <w:tcW w:w="697" w:type="dxa"/>
            <w:tcBorders>
              <w:top w:val="nil"/>
              <w:left w:val="nil"/>
              <w:bottom w:val="nil"/>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1.20</w:t>
            </w:r>
          </w:p>
        </w:tc>
        <w:tc>
          <w:tcPr>
            <w:tcW w:w="671"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0.75</w:t>
            </w: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0.24</w:t>
            </w: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0.89</w:t>
            </w:r>
          </w:p>
        </w:tc>
        <w:tc>
          <w:tcPr>
            <w:tcW w:w="697" w:type="dxa"/>
            <w:tcBorders>
              <w:top w:val="nil"/>
              <w:left w:val="nil"/>
              <w:bottom w:val="nil"/>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0.22</w:t>
            </w:r>
          </w:p>
        </w:tc>
      </w:tr>
      <w:tr w:rsidR="00900125" w:rsidRPr="00900125" w:rsidTr="0081011D">
        <w:trPr>
          <w:trHeight w:val="300"/>
          <w:jc w:val="center"/>
        </w:trPr>
        <w:tc>
          <w:tcPr>
            <w:tcW w:w="1200" w:type="dxa"/>
            <w:vMerge/>
            <w:tcBorders>
              <w:top w:val="nil"/>
              <w:left w:val="single" w:sz="4" w:space="0" w:color="auto"/>
              <w:bottom w:val="single" w:sz="4" w:space="0" w:color="000000"/>
              <w:right w:val="nil"/>
            </w:tcBorders>
            <w:vAlign w:val="center"/>
            <w:hideMark/>
          </w:tcPr>
          <w:p w:rsidR="00900125" w:rsidRPr="00900125" w:rsidRDefault="00900125" w:rsidP="00900125">
            <w:pPr>
              <w:spacing w:after="0" w:line="240" w:lineRule="auto"/>
              <w:ind w:firstLine="0"/>
              <w:jc w:val="center"/>
              <w:rPr>
                <w:color w:val="000000"/>
                <w:sz w:val="20"/>
                <w:szCs w:val="20"/>
                <w:lang w:bidi="ar-SA"/>
              </w:rPr>
            </w:pPr>
          </w:p>
        </w:tc>
        <w:tc>
          <w:tcPr>
            <w:tcW w:w="960"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Max Lt</w:t>
            </w:r>
          </w:p>
        </w:tc>
        <w:tc>
          <w:tcPr>
            <w:tcW w:w="691" w:type="dxa"/>
            <w:tcBorders>
              <w:top w:val="nil"/>
              <w:left w:val="single" w:sz="4" w:space="0" w:color="auto"/>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0.06</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1.60</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2.07</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0.45</w:t>
            </w:r>
          </w:p>
        </w:tc>
        <w:tc>
          <w:tcPr>
            <w:tcW w:w="671"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0.02</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1.74</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2.08</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0.41</w:t>
            </w:r>
          </w:p>
        </w:tc>
        <w:tc>
          <w:tcPr>
            <w:tcW w:w="671"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0.05</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1.66</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1.86</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0.49</w:t>
            </w:r>
          </w:p>
        </w:tc>
        <w:tc>
          <w:tcPr>
            <w:tcW w:w="671"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0.15</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1.20</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0.86</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0.21</w:t>
            </w:r>
          </w:p>
        </w:tc>
      </w:tr>
      <w:tr w:rsidR="00900125" w:rsidRPr="00900125" w:rsidTr="0081011D">
        <w:trPr>
          <w:trHeight w:val="300"/>
          <w:jc w:val="center"/>
        </w:trPr>
        <w:tc>
          <w:tcPr>
            <w:tcW w:w="1200" w:type="dxa"/>
            <w:vMerge w:val="restart"/>
            <w:tcBorders>
              <w:top w:val="nil"/>
              <w:left w:val="single" w:sz="4" w:space="0" w:color="auto"/>
              <w:bottom w:val="single" w:sz="4" w:space="0" w:color="000000"/>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PreOp</w:t>
            </w:r>
          </w:p>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Fusion</w:t>
            </w:r>
          </w:p>
        </w:tc>
        <w:tc>
          <w:tcPr>
            <w:tcW w:w="960"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Max Rt</w:t>
            </w:r>
          </w:p>
        </w:tc>
        <w:tc>
          <w:tcPr>
            <w:tcW w:w="691" w:type="dxa"/>
            <w:tcBorders>
              <w:top w:val="nil"/>
              <w:left w:val="single" w:sz="4" w:space="0" w:color="auto"/>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1.46</w:t>
            </w: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0.08</w:t>
            </w: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0.72</w:t>
            </w:r>
          </w:p>
        </w:tc>
        <w:tc>
          <w:tcPr>
            <w:tcW w:w="697" w:type="dxa"/>
            <w:tcBorders>
              <w:top w:val="nil"/>
              <w:left w:val="nil"/>
              <w:bottom w:val="nil"/>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0.16</w:t>
            </w:r>
          </w:p>
        </w:tc>
        <w:tc>
          <w:tcPr>
            <w:tcW w:w="671"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1.24</w:t>
            </w: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0.01</w:t>
            </w: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0.34</w:t>
            </w:r>
          </w:p>
        </w:tc>
        <w:tc>
          <w:tcPr>
            <w:tcW w:w="697" w:type="dxa"/>
            <w:tcBorders>
              <w:top w:val="nil"/>
              <w:left w:val="nil"/>
              <w:bottom w:val="nil"/>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0.07</w:t>
            </w:r>
          </w:p>
        </w:tc>
        <w:tc>
          <w:tcPr>
            <w:tcW w:w="671"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1.09</w:t>
            </w: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1.18</w:t>
            </w:r>
          </w:p>
        </w:tc>
        <w:tc>
          <w:tcPr>
            <w:tcW w:w="697" w:type="dxa"/>
            <w:tcBorders>
              <w:top w:val="nil"/>
              <w:left w:val="nil"/>
              <w:bottom w:val="nil"/>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0.31</w:t>
            </w:r>
          </w:p>
        </w:tc>
        <w:tc>
          <w:tcPr>
            <w:tcW w:w="671"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0.70</w:t>
            </w: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0.10</w:t>
            </w: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0.35</w:t>
            </w:r>
          </w:p>
        </w:tc>
        <w:tc>
          <w:tcPr>
            <w:tcW w:w="697" w:type="dxa"/>
            <w:tcBorders>
              <w:top w:val="nil"/>
              <w:left w:val="nil"/>
              <w:bottom w:val="nil"/>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0.09</w:t>
            </w:r>
          </w:p>
        </w:tc>
      </w:tr>
      <w:tr w:rsidR="00900125" w:rsidRPr="00900125" w:rsidTr="0081011D">
        <w:trPr>
          <w:trHeight w:val="300"/>
          <w:jc w:val="center"/>
        </w:trPr>
        <w:tc>
          <w:tcPr>
            <w:tcW w:w="1200" w:type="dxa"/>
            <w:vMerge/>
            <w:tcBorders>
              <w:top w:val="nil"/>
              <w:left w:val="single" w:sz="4" w:space="0" w:color="auto"/>
              <w:bottom w:val="single" w:sz="4" w:space="0" w:color="000000"/>
              <w:right w:val="nil"/>
            </w:tcBorders>
            <w:vAlign w:val="center"/>
            <w:hideMark/>
          </w:tcPr>
          <w:p w:rsidR="00900125" w:rsidRPr="00900125" w:rsidRDefault="00900125" w:rsidP="00900125">
            <w:pPr>
              <w:spacing w:after="0" w:line="240" w:lineRule="auto"/>
              <w:ind w:firstLine="0"/>
              <w:jc w:val="center"/>
              <w:rPr>
                <w:color w:val="000000"/>
                <w:sz w:val="20"/>
                <w:szCs w:val="20"/>
                <w:lang w:bidi="ar-SA"/>
              </w:rPr>
            </w:pPr>
          </w:p>
        </w:tc>
        <w:tc>
          <w:tcPr>
            <w:tcW w:w="960"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Max Lt</w:t>
            </w:r>
          </w:p>
        </w:tc>
        <w:tc>
          <w:tcPr>
            <w:tcW w:w="691" w:type="dxa"/>
            <w:tcBorders>
              <w:top w:val="nil"/>
              <w:left w:val="single" w:sz="4" w:space="0" w:color="auto"/>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0.39</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1.31</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2.52</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0.55</w:t>
            </w:r>
          </w:p>
        </w:tc>
        <w:tc>
          <w:tcPr>
            <w:tcW w:w="671"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0.07</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1.28</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1.43</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0.28</w:t>
            </w:r>
          </w:p>
        </w:tc>
        <w:tc>
          <w:tcPr>
            <w:tcW w:w="671"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0.29</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1.58</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4.93</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1.29</w:t>
            </w:r>
          </w:p>
        </w:tc>
        <w:tc>
          <w:tcPr>
            <w:tcW w:w="671"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0.39</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0.98</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2.50</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0.61</w:t>
            </w:r>
          </w:p>
        </w:tc>
      </w:tr>
      <w:tr w:rsidR="00900125" w:rsidRPr="00900125" w:rsidTr="0081011D">
        <w:trPr>
          <w:trHeight w:val="300"/>
          <w:jc w:val="center"/>
        </w:trPr>
        <w:tc>
          <w:tcPr>
            <w:tcW w:w="1200" w:type="dxa"/>
            <w:vMerge w:val="restart"/>
            <w:tcBorders>
              <w:top w:val="nil"/>
              <w:left w:val="single" w:sz="4" w:space="0" w:color="auto"/>
              <w:bottom w:val="single" w:sz="4" w:space="0" w:color="000000"/>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PostOp</w:t>
            </w:r>
          </w:p>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Fusion</w:t>
            </w:r>
          </w:p>
        </w:tc>
        <w:tc>
          <w:tcPr>
            <w:tcW w:w="960"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Max Rt</w:t>
            </w:r>
          </w:p>
        </w:tc>
        <w:tc>
          <w:tcPr>
            <w:tcW w:w="691" w:type="dxa"/>
            <w:tcBorders>
              <w:top w:val="nil"/>
              <w:left w:val="single" w:sz="4" w:space="0" w:color="auto"/>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1.35</w:t>
            </w: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0.58</w:t>
            </w: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2.34</w:t>
            </w:r>
          </w:p>
        </w:tc>
        <w:tc>
          <w:tcPr>
            <w:tcW w:w="697" w:type="dxa"/>
            <w:tcBorders>
              <w:top w:val="nil"/>
              <w:left w:val="nil"/>
              <w:bottom w:val="nil"/>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0.51</w:t>
            </w:r>
          </w:p>
        </w:tc>
        <w:tc>
          <w:tcPr>
            <w:tcW w:w="671"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1.71</w:t>
            </w: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0.11</w:t>
            </w: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2.19</w:t>
            </w:r>
          </w:p>
        </w:tc>
        <w:tc>
          <w:tcPr>
            <w:tcW w:w="697" w:type="dxa"/>
            <w:tcBorders>
              <w:top w:val="nil"/>
              <w:left w:val="nil"/>
              <w:bottom w:val="nil"/>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0.43</w:t>
            </w:r>
          </w:p>
        </w:tc>
        <w:tc>
          <w:tcPr>
            <w:tcW w:w="671"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1.08</w:t>
            </w: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0.39</w:t>
            </w: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5.16</w:t>
            </w:r>
          </w:p>
        </w:tc>
        <w:tc>
          <w:tcPr>
            <w:tcW w:w="697" w:type="dxa"/>
            <w:tcBorders>
              <w:top w:val="nil"/>
              <w:left w:val="nil"/>
              <w:bottom w:val="nil"/>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1.34</w:t>
            </w:r>
          </w:p>
        </w:tc>
        <w:tc>
          <w:tcPr>
            <w:tcW w:w="671"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0.69</w:t>
            </w: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0.56</w:t>
            </w: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1.63</w:t>
            </w:r>
          </w:p>
        </w:tc>
        <w:tc>
          <w:tcPr>
            <w:tcW w:w="697" w:type="dxa"/>
            <w:tcBorders>
              <w:top w:val="nil"/>
              <w:left w:val="nil"/>
              <w:bottom w:val="nil"/>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0.40</w:t>
            </w:r>
          </w:p>
        </w:tc>
      </w:tr>
      <w:tr w:rsidR="00900125" w:rsidRPr="00900125" w:rsidTr="0081011D">
        <w:trPr>
          <w:trHeight w:val="300"/>
          <w:jc w:val="center"/>
        </w:trPr>
        <w:tc>
          <w:tcPr>
            <w:tcW w:w="1200" w:type="dxa"/>
            <w:vMerge/>
            <w:tcBorders>
              <w:top w:val="nil"/>
              <w:left w:val="single" w:sz="4" w:space="0" w:color="auto"/>
              <w:bottom w:val="single" w:sz="4" w:space="0" w:color="000000"/>
              <w:right w:val="nil"/>
            </w:tcBorders>
            <w:vAlign w:val="center"/>
            <w:hideMark/>
          </w:tcPr>
          <w:p w:rsidR="00900125" w:rsidRPr="00900125" w:rsidRDefault="00900125" w:rsidP="00900125">
            <w:pPr>
              <w:spacing w:after="0" w:line="240" w:lineRule="auto"/>
              <w:ind w:firstLine="0"/>
              <w:jc w:val="center"/>
              <w:rPr>
                <w:color w:val="000000"/>
                <w:sz w:val="20"/>
                <w:szCs w:val="20"/>
                <w:lang w:bidi="ar-SA"/>
              </w:rPr>
            </w:pPr>
          </w:p>
        </w:tc>
        <w:tc>
          <w:tcPr>
            <w:tcW w:w="960"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Max Lt</w:t>
            </w:r>
          </w:p>
        </w:tc>
        <w:tc>
          <w:tcPr>
            <w:tcW w:w="691" w:type="dxa"/>
            <w:tcBorders>
              <w:top w:val="nil"/>
              <w:left w:val="single" w:sz="4" w:space="0" w:color="auto"/>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0.07</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1.33</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0.84</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0.19</w:t>
            </w:r>
          </w:p>
        </w:tc>
        <w:tc>
          <w:tcPr>
            <w:tcW w:w="671"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0.21</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1.52</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0.61</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0.12</w:t>
            </w:r>
          </w:p>
        </w:tc>
        <w:tc>
          <w:tcPr>
            <w:tcW w:w="671"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0.11</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1.24</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2.09</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0.55</w:t>
            </w:r>
          </w:p>
        </w:tc>
        <w:tc>
          <w:tcPr>
            <w:tcW w:w="671"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0.15</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0.41</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0.48</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0.12</w:t>
            </w:r>
          </w:p>
        </w:tc>
      </w:tr>
      <w:tr w:rsidR="00900125" w:rsidRPr="00900125" w:rsidTr="0081011D">
        <w:trPr>
          <w:trHeight w:val="300"/>
          <w:jc w:val="center"/>
        </w:trPr>
        <w:tc>
          <w:tcPr>
            <w:tcW w:w="1200" w:type="dxa"/>
            <w:vMerge w:val="restart"/>
            <w:tcBorders>
              <w:top w:val="nil"/>
              <w:left w:val="single" w:sz="4" w:space="0" w:color="auto"/>
              <w:bottom w:val="single" w:sz="4" w:space="0" w:color="000000"/>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PreOp</w:t>
            </w:r>
          </w:p>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Facet</w:t>
            </w:r>
          </w:p>
        </w:tc>
        <w:tc>
          <w:tcPr>
            <w:tcW w:w="960"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Max Rt</w:t>
            </w:r>
          </w:p>
        </w:tc>
        <w:tc>
          <w:tcPr>
            <w:tcW w:w="691" w:type="dxa"/>
            <w:tcBorders>
              <w:top w:val="nil"/>
              <w:left w:val="single" w:sz="4" w:space="0" w:color="auto"/>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1.04</w:t>
            </w: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697" w:type="dxa"/>
            <w:tcBorders>
              <w:top w:val="nil"/>
              <w:left w:val="nil"/>
              <w:bottom w:val="nil"/>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0.00</w:t>
            </w:r>
          </w:p>
        </w:tc>
        <w:tc>
          <w:tcPr>
            <w:tcW w:w="671"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0.77</w:t>
            </w: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2.35</w:t>
            </w:r>
          </w:p>
        </w:tc>
        <w:tc>
          <w:tcPr>
            <w:tcW w:w="697" w:type="dxa"/>
            <w:tcBorders>
              <w:top w:val="nil"/>
              <w:left w:val="nil"/>
              <w:bottom w:val="nil"/>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0.46</w:t>
            </w:r>
          </w:p>
        </w:tc>
        <w:tc>
          <w:tcPr>
            <w:tcW w:w="671"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0.60</w:t>
            </w: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0.23</w:t>
            </w:r>
          </w:p>
        </w:tc>
        <w:tc>
          <w:tcPr>
            <w:tcW w:w="697" w:type="dxa"/>
            <w:tcBorders>
              <w:top w:val="nil"/>
              <w:left w:val="nil"/>
              <w:bottom w:val="nil"/>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0.06</w:t>
            </w:r>
          </w:p>
        </w:tc>
        <w:tc>
          <w:tcPr>
            <w:tcW w:w="671"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1.03</w:t>
            </w: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0.18</w:t>
            </w:r>
          </w:p>
        </w:tc>
        <w:tc>
          <w:tcPr>
            <w:tcW w:w="697" w:type="dxa"/>
            <w:tcBorders>
              <w:top w:val="nil"/>
              <w:left w:val="nil"/>
              <w:bottom w:val="nil"/>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0.05</w:t>
            </w:r>
          </w:p>
        </w:tc>
      </w:tr>
      <w:tr w:rsidR="00900125" w:rsidRPr="00900125" w:rsidTr="0081011D">
        <w:trPr>
          <w:trHeight w:val="300"/>
          <w:jc w:val="center"/>
        </w:trPr>
        <w:tc>
          <w:tcPr>
            <w:tcW w:w="1200" w:type="dxa"/>
            <w:vMerge/>
            <w:tcBorders>
              <w:top w:val="nil"/>
              <w:left w:val="single" w:sz="4" w:space="0" w:color="auto"/>
              <w:bottom w:val="single" w:sz="4" w:space="0" w:color="000000"/>
              <w:right w:val="nil"/>
            </w:tcBorders>
            <w:vAlign w:val="center"/>
            <w:hideMark/>
          </w:tcPr>
          <w:p w:rsidR="00900125" w:rsidRPr="00900125" w:rsidRDefault="00900125" w:rsidP="00900125">
            <w:pPr>
              <w:spacing w:after="0" w:line="240" w:lineRule="auto"/>
              <w:ind w:firstLine="0"/>
              <w:jc w:val="center"/>
              <w:rPr>
                <w:color w:val="000000"/>
                <w:sz w:val="20"/>
                <w:szCs w:val="20"/>
                <w:lang w:bidi="ar-SA"/>
              </w:rPr>
            </w:pPr>
          </w:p>
        </w:tc>
        <w:tc>
          <w:tcPr>
            <w:tcW w:w="960"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Max Lt</w:t>
            </w:r>
          </w:p>
        </w:tc>
        <w:tc>
          <w:tcPr>
            <w:tcW w:w="691" w:type="dxa"/>
            <w:tcBorders>
              <w:top w:val="nil"/>
              <w:left w:val="single" w:sz="4" w:space="0" w:color="auto"/>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0.63</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0.00</w:t>
            </w:r>
          </w:p>
        </w:tc>
        <w:tc>
          <w:tcPr>
            <w:tcW w:w="671"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1.20</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0.47</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0.09</w:t>
            </w:r>
          </w:p>
        </w:tc>
        <w:tc>
          <w:tcPr>
            <w:tcW w:w="671"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0.64</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0.96</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0.25</w:t>
            </w:r>
          </w:p>
        </w:tc>
        <w:tc>
          <w:tcPr>
            <w:tcW w:w="671"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0.02</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0.98</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0.54</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0.13</w:t>
            </w:r>
          </w:p>
        </w:tc>
      </w:tr>
      <w:tr w:rsidR="00900125" w:rsidRPr="00900125" w:rsidTr="0081011D">
        <w:trPr>
          <w:trHeight w:val="300"/>
          <w:jc w:val="center"/>
        </w:trPr>
        <w:tc>
          <w:tcPr>
            <w:tcW w:w="1200" w:type="dxa"/>
            <w:vMerge w:val="restart"/>
            <w:tcBorders>
              <w:top w:val="nil"/>
              <w:left w:val="single" w:sz="4" w:space="0" w:color="auto"/>
              <w:bottom w:val="single" w:sz="4" w:space="0" w:color="000000"/>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PostOp</w:t>
            </w:r>
          </w:p>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Facet</w:t>
            </w:r>
          </w:p>
        </w:tc>
        <w:tc>
          <w:tcPr>
            <w:tcW w:w="960"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Max Rt</w:t>
            </w:r>
          </w:p>
        </w:tc>
        <w:tc>
          <w:tcPr>
            <w:tcW w:w="691" w:type="dxa"/>
            <w:tcBorders>
              <w:top w:val="nil"/>
              <w:left w:val="single" w:sz="4" w:space="0" w:color="auto"/>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1.11</w:t>
            </w: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1.17</w:t>
            </w:r>
          </w:p>
        </w:tc>
        <w:tc>
          <w:tcPr>
            <w:tcW w:w="697" w:type="dxa"/>
            <w:tcBorders>
              <w:top w:val="nil"/>
              <w:left w:val="nil"/>
              <w:bottom w:val="nil"/>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0.26</w:t>
            </w:r>
          </w:p>
        </w:tc>
        <w:tc>
          <w:tcPr>
            <w:tcW w:w="671"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1.43</w:t>
            </w: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697" w:type="dxa"/>
            <w:tcBorders>
              <w:top w:val="nil"/>
              <w:left w:val="nil"/>
              <w:bottom w:val="nil"/>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0.00</w:t>
            </w:r>
          </w:p>
        </w:tc>
        <w:tc>
          <w:tcPr>
            <w:tcW w:w="671"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1.20</w:t>
            </w: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2.89</w:t>
            </w:r>
          </w:p>
        </w:tc>
        <w:tc>
          <w:tcPr>
            <w:tcW w:w="697" w:type="dxa"/>
            <w:tcBorders>
              <w:top w:val="nil"/>
              <w:left w:val="nil"/>
              <w:bottom w:val="nil"/>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0.75</w:t>
            </w:r>
          </w:p>
        </w:tc>
        <w:tc>
          <w:tcPr>
            <w:tcW w:w="671"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p>
        </w:tc>
        <w:tc>
          <w:tcPr>
            <w:tcW w:w="697" w:type="dxa"/>
            <w:tcBorders>
              <w:top w:val="nil"/>
              <w:left w:val="nil"/>
              <w:bottom w:val="nil"/>
              <w:right w:val="single" w:sz="4" w:space="0" w:color="auto"/>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p>
        </w:tc>
      </w:tr>
      <w:tr w:rsidR="00900125" w:rsidRPr="00900125" w:rsidTr="0081011D">
        <w:trPr>
          <w:trHeight w:val="300"/>
          <w:jc w:val="center"/>
        </w:trPr>
        <w:tc>
          <w:tcPr>
            <w:tcW w:w="1200" w:type="dxa"/>
            <w:vMerge/>
            <w:tcBorders>
              <w:top w:val="nil"/>
              <w:left w:val="single" w:sz="4" w:space="0" w:color="auto"/>
              <w:bottom w:val="single" w:sz="4" w:space="0" w:color="000000"/>
              <w:right w:val="nil"/>
            </w:tcBorders>
            <w:vAlign w:val="center"/>
            <w:hideMark/>
          </w:tcPr>
          <w:p w:rsidR="00900125" w:rsidRPr="00900125" w:rsidRDefault="00900125" w:rsidP="00900125">
            <w:pPr>
              <w:spacing w:after="0" w:line="240" w:lineRule="auto"/>
              <w:ind w:firstLine="0"/>
              <w:jc w:val="center"/>
              <w:rPr>
                <w:color w:val="000000"/>
                <w:sz w:val="20"/>
                <w:szCs w:val="20"/>
                <w:lang w:bidi="ar-SA"/>
              </w:rPr>
            </w:pPr>
          </w:p>
        </w:tc>
        <w:tc>
          <w:tcPr>
            <w:tcW w:w="960"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Max Lt</w:t>
            </w:r>
          </w:p>
        </w:tc>
        <w:tc>
          <w:tcPr>
            <w:tcW w:w="691" w:type="dxa"/>
            <w:tcBorders>
              <w:top w:val="nil"/>
              <w:left w:val="single" w:sz="4" w:space="0" w:color="auto"/>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2.24</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0.54</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0.12</w:t>
            </w:r>
          </w:p>
        </w:tc>
        <w:tc>
          <w:tcPr>
            <w:tcW w:w="671"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1.90</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0.16</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0.03</w:t>
            </w:r>
          </w:p>
        </w:tc>
        <w:tc>
          <w:tcPr>
            <w:tcW w:w="671"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1.59</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5.71</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1.49</w:t>
            </w:r>
          </w:p>
        </w:tc>
        <w:tc>
          <w:tcPr>
            <w:tcW w:w="671"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p>
        </w:tc>
      </w:tr>
      <w:tr w:rsidR="00900125" w:rsidRPr="00900125" w:rsidTr="0081011D">
        <w:trPr>
          <w:trHeight w:val="300"/>
          <w:jc w:val="center"/>
        </w:trPr>
        <w:tc>
          <w:tcPr>
            <w:tcW w:w="1200" w:type="dxa"/>
            <w:vMerge w:val="restart"/>
            <w:tcBorders>
              <w:top w:val="nil"/>
              <w:left w:val="single" w:sz="4" w:space="0" w:color="auto"/>
              <w:bottom w:val="single" w:sz="4" w:space="0" w:color="000000"/>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PostOp</w:t>
            </w:r>
          </w:p>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Disc</w:t>
            </w:r>
          </w:p>
        </w:tc>
        <w:tc>
          <w:tcPr>
            <w:tcW w:w="960"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Max Rt</w:t>
            </w:r>
          </w:p>
        </w:tc>
        <w:tc>
          <w:tcPr>
            <w:tcW w:w="691" w:type="dxa"/>
            <w:tcBorders>
              <w:top w:val="nil"/>
              <w:left w:val="single" w:sz="4" w:space="0" w:color="auto"/>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0.71</w:t>
            </w: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0.75</w:t>
            </w:r>
          </w:p>
        </w:tc>
        <w:tc>
          <w:tcPr>
            <w:tcW w:w="697" w:type="dxa"/>
            <w:tcBorders>
              <w:top w:val="nil"/>
              <w:left w:val="nil"/>
              <w:bottom w:val="nil"/>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0.17</w:t>
            </w:r>
          </w:p>
        </w:tc>
        <w:tc>
          <w:tcPr>
            <w:tcW w:w="671"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1.80</w:t>
            </w: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0.78</w:t>
            </w:r>
          </w:p>
        </w:tc>
        <w:tc>
          <w:tcPr>
            <w:tcW w:w="697" w:type="dxa"/>
            <w:tcBorders>
              <w:top w:val="nil"/>
              <w:left w:val="nil"/>
              <w:bottom w:val="nil"/>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0.15</w:t>
            </w:r>
          </w:p>
        </w:tc>
        <w:tc>
          <w:tcPr>
            <w:tcW w:w="671"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0.13</w:t>
            </w: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697" w:type="dxa"/>
            <w:tcBorders>
              <w:top w:val="nil"/>
              <w:left w:val="nil"/>
              <w:bottom w:val="nil"/>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0.00</w:t>
            </w:r>
          </w:p>
        </w:tc>
        <w:tc>
          <w:tcPr>
            <w:tcW w:w="671"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0.79</w:t>
            </w:r>
          </w:p>
        </w:tc>
        <w:tc>
          <w:tcPr>
            <w:tcW w:w="754"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697" w:type="dxa"/>
            <w:tcBorders>
              <w:top w:val="nil"/>
              <w:left w:val="nil"/>
              <w:bottom w:val="nil"/>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697" w:type="dxa"/>
            <w:tcBorders>
              <w:top w:val="nil"/>
              <w:left w:val="nil"/>
              <w:bottom w:val="nil"/>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0.00</w:t>
            </w:r>
          </w:p>
        </w:tc>
      </w:tr>
      <w:tr w:rsidR="00900125" w:rsidRPr="00900125" w:rsidTr="0081011D">
        <w:trPr>
          <w:trHeight w:val="300"/>
          <w:jc w:val="center"/>
        </w:trPr>
        <w:tc>
          <w:tcPr>
            <w:tcW w:w="1200" w:type="dxa"/>
            <w:vMerge/>
            <w:tcBorders>
              <w:top w:val="nil"/>
              <w:left w:val="single" w:sz="4" w:space="0" w:color="auto"/>
              <w:bottom w:val="single" w:sz="4" w:space="0" w:color="000000"/>
              <w:right w:val="nil"/>
            </w:tcBorders>
            <w:vAlign w:val="center"/>
            <w:hideMark/>
          </w:tcPr>
          <w:p w:rsidR="00900125" w:rsidRPr="00900125" w:rsidRDefault="00900125" w:rsidP="00900125">
            <w:pPr>
              <w:spacing w:after="0" w:line="240" w:lineRule="auto"/>
              <w:ind w:firstLine="0"/>
              <w:jc w:val="center"/>
              <w:rPr>
                <w:color w:val="000000"/>
                <w:sz w:val="20"/>
                <w:szCs w:val="20"/>
                <w:lang w:bidi="ar-SA"/>
              </w:rPr>
            </w:pPr>
          </w:p>
        </w:tc>
        <w:tc>
          <w:tcPr>
            <w:tcW w:w="960"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Max Lt</w:t>
            </w:r>
          </w:p>
        </w:tc>
        <w:tc>
          <w:tcPr>
            <w:tcW w:w="691" w:type="dxa"/>
            <w:tcBorders>
              <w:top w:val="nil"/>
              <w:left w:val="single" w:sz="4" w:space="0" w:color="auto"/>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0.00</w:t>
            </w:r>
          </w:p>
        </w:tc>
        <w:tc>
          <w:tcPr>
            <w:tcW w:w="671"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0.23</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0.18</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0.60</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0.12</w:t>
            </w:r>
          </w:p>
        </w:tc>
        <w:tc>
          <w:tcPr>
            <w:tcW w:w="671"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0.10</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0.00</w:t>
            </w:r>
          </w:p>
        </w:tc>
        <w:tc>
          <w:tcPr>
            <w:tcW w:w="671"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754"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0.35</w:t>
            </w:r>
          </w:p>
        </w:tc>
        <w:tc>
          <w:tcPr>
            <w:tcW w:w="697" w:type="dxa"/>
            <w:tcBorders>
              <w:top w:val="nil"/>
              <w:left w:val="nil"/>
              <w:bottom w:val="single" w:sz="4" w:space="0" w:color="auto"/>
              <w:right w:val="nil"/>
            </w:tcBorders>
            <w:shd w:val="clear" w:color="auto" w:fill="auto"/>
            <w:noWrap/>
            <w:vAlign w:val="center"/>
            <w:hideMark/>
          </w:tcPr>
          <w:p w:rsidR="00900125" w:rsidRPr="00900125" w:rsidRDefault="00900125" w:rsidP="00900125">
            <w:pPr>
              <w:spacing w:after="0" w:line="240" w:lineRule="auto"/>
              <w:ind w:firstLine="0"/>
              <w:jc w:val="center"/>
              <w:rPr>
                <w:color w:val="000000"/>
                <w:sz w:val="20"/>
                <w:szCs w:val="20"/>
                <w:lang w:bidi="ar-SA"/>
              </w:rPr>
            </w:pPr>
            <w:r w:rsidRPr="00900125">
              <w:rPr>
                <w:color w:val="000000"/>
                <w:sz w:val="20"/>
                <w:szCs w:val="20"/>
                <w:lang w:bidi="ar-SA"/>
              </w:rPr>
              <w:t>0.00</w:t>
            </w:r>
          </w:p>
        </w:tc>
        <w:tc>
          <w:tcPr>
            <w:tcW w:w="697" w:type="dxa"/>
            <w:tcBorders>
              <w:top w:val="nil"/>
              <w:left w:val="nil"/>
              <w:bottom w:val="single" w:sz="4" w:space="0" w:color="auto"/>
              <w:right w:val="single" w:sz="4" w:space="0" w:color="auto"/>
            </w:tcBorders>
            <w:shd w:val="clear" w:color="auto" w:fill="auto"/>
            <w:noWrap/>
            <w:vAlign w:val="center"/>
            <w:hideMark/>
          </w:tcPr>
          <w:p w:rsidR="00900125" w:rsidRPr="00900125" w:rsidRDefault="006C69F0" w:rsidP="00900125">
            <w:pPr>
              <w:spacing w:after="0" w:line="240" w:lineRule="auto"/>
              <w:ind w:firstLine="0"/>
              <w:jc w:val="center"/>
              <w:rPr>
                <w:color w:val="000000"/>
                <w:sz w:val="20"/>
                <w:szCs w:val="20"/>
                <w:lang w:bidi="ar-SA"/>
              </w:rPr>
            </w:pPr>
            <w:r>
              <w:rPr>
                <w:color w:val="000000"/>
                <w:sz w:val="20"/>
                <w:szCs w:val="20"/>
                <w:lang w:bidi="ar-SA"/>
              </w:rPr>
              <w:t>0.00</w:t>
            </w:r>
          </w:p>
        </w:tc>
      </w:tr>
    </w:tbl>
    <w:p w:rsidR="00900125" w:rsidRDefault="00900125">
      <w:pPr>
        <w:spacing w:after="0" w:line="240" w:lineRule="auto"/>
        <w:ind w:firstLine="0"/>
        <w:sectPr w:rsidR="00900125" w:rsidSect="00900125">
          <w:pgSz w:w="15840" w:h="12240" w:orient="landscape"/>
          <w:pgMar w:top="1152" w:right="1152" w:bottom="1152" w:left="1152" w:header="0" w:footer="0" w:gutter="0"/>
          <w:cols w:space="720"/>
          <w:titlePg/>
          <w:docGrid w:linePitch="360"/>
        </w:sectPr>
      </w:pPr>
    </w:p>
    <w:p w:rsidR="00FD2665" w:rsidRDefault="00005066" w:rsidP="00EE6A3C">
      <w:pPr>
        <w:pStyle w:val="Heading2"/>
        <w:numPr>
          <w:ilvl w:val="1"/>
          <w:numId w:val="6"/>
        </w:numPr>
        <w:spacing w:line="480" w:lineRule="auto"/>
        <w:ind w:left="450"/>
      </w:pPr>
      <w:r>
        <w:lastRenderedPageBreak/>
        <w:tab/>
      </w:r>
      <w:bookmarkStart w:id="244" w:name="_Toc356565953"/>
      <w:r w:rsidR="00FD2665">
        <w:t>Validation</w:t>
      </w:r>
      <w:bookmarkEnd w:id="244"/>
    </w:p>
    <w:p w:rsidR="001B2C99" w:rsidRDefault="00D242DB" w:rsidP="001B2C99">
      <w:pPr>
        <w:pStyle w:val="ListParagraph"/>
        <w:spacing w:line="480" w:lineRule="auto"/>
        <w:ind w:left="0" w:firstLine="0"/>
      </w:pPr>
      <w:r>
        <w:tab/>
      </w:r>
      <w:r w:rsidR="001B2C99">
        <w:t xml:space="preserve">The first validation step was done to determine if the </w:t>
      </w:r>
      <w:r w:rsidR="00736312">
        <w:t>disc’s coordinate</w:t>
      </w:r>
      <w:r w:rsidR="001B2C99">
        <w:t xml:space="preserve"> frame code was working</w:t>
      </w:r>
      <w:r w:rsidR="00790306">
        <w:t xml:space="preserve"> as well as test the </w:t>
      </w:r>
      <w:r w:rsidR="00736312">
        <w:t xml:space="preserve">performance of the </w:t>
      </w:r>
      <w:r w:rsidR="00790306">
        <w:t>un-deformed length code</w:t>
      </w:r>
      <w:r w:rsidR="001B2C99">
        <w:t xml:space="preserve">. </w:t>
      </w:r>
      <w:r w:rsidR="00790306">
        <w:t xml:space="preserve">With the plate rotated </w:t>
      </w:r>
      <w:r w:rsidR="00736312">
        <w:t>throughout the 3D space the coordinate frames were</w:t>
      </w:r>
      <w:r w:rsidR="00AE606B">
        <w:t xml:space="preserve"> accurately able to reorient the plates so the compression was within the Y direction and the X and Z remained along the correct edges. Next the plate which was at a distance of 10mm </w:t>
      </w:r>
      <w:r w:rsidR="005F2527">
        <w:t>was assumed to have an average stress of -1/3 MPa on it. Running the un-deformed length code it was determined that the length would be 15mm</w:t>
      </w:r>
      <w:r w:rsidR="00736312">
        <w:t xml:space="preserve"> which is the correct length given the linear elastic material properties used</w:t>
      </w:r>
      <w:r w:rsidR="005F2527">
        <w:t xml:space="preserve">.  Finally the plate was compressed to 5mm and the simulation was able to </w:t>
      </w:r>
      <w:bookmarkStart w:id="245" w:name="_GoBack"/>
      <w:bookmarkEnd w:id="245"/>
      <w:r w:rsidR="00E77CB8">
        <w:t>correctly determine</w:t>
      </w:r>
      <w:r w:rsidR="005F2527">
        <w:t xml:space="preserve"> the stress was -2/3 MPa in the Y direction (Fig</w:t>
      </w:r>
      <w:r w:rsidR="00A2467B">
        <w:t xml:space="preserve">. </w:t>
      </w:r>
      <w:r w:rsidR="00C116BB">
        <w:t>90</w:t>
      </w:r>
      <w:r w:rsidR="005F2527">
        <w:t>). This simulation was run multiple times with the plates in multiple locations and all tests came back with the same results.</w:t>
      </w:r>
    </w:p>
    <w:p w:rsidR="00790306" w:rsidRDefault="00790306" w:rsidP="00790306">
      <w:pPr>
        <w:pStyle w:val="ListParagraph"/>
        <w:spacing w:line="480" w:lineRule="auto"/>
        <w:ind w:left="0" w:firstLine="0"/>
        <w:jc w:val="center"/>
      </w:pPr>
      <w:r w:rsidRPr="00790306">
        <w:rPr>
          <w:noProof/>
          <w:lang w:bidi="ar-SA"/>
        </w:rPr>
        <w:drawing>
          <wp:inline distT="0" distB="0" distL="0" distR="0">
            <wp:extent cx="3597506" cy="2643575"/>
            <wp:effectExtent l="19050" t="0" r="2944" b="0"/>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 name="Picture 2"/>
                    <pic:cNvPicPr>
                      <a:picLocks noChangeAspect="1" noChangeArrowheads="1"/>
                    </pic:cNvPicPr>
                  </pic:nvPicPr>
                  <pic:blipFill>
                    <a:blip r:embed="rId155" cstate="print"/>
                    <a:srcRect/>
                    <a:stretch>
                      <a:fillRect/>
                    </a:stretch>
                  </pic:blipFill>
                  <pic:spPr bwMode="auto">
                    <a:xfrm>
                      <a:off x="0" y="0"/>
                      <a:ext cx="3597506" cy="2643575"/>
                    </a:xfrm>
                    <a:prstGeom prst="rect">
                      <a:avLst/>
                    </a:prstGeom>
                    <a:noFill/>
                    <a:ln w="9525">
                      <a:noFill/>
                      <a:miter lim="800000"/>
                      <a:headEnd/>
                      <a:tailEnd/>
                    </a:ln>
                  </pic:spPr>
                </pic:pic>
              </a:graphicData>
            </a:graphic>
          </wp:inline>
        </w:drawing>
      </w:r>
    </w:p>
    <w:p w:rsidR="00A2467B" w:rsidRPr="0017107F" w:rsidRDefault="00A2467B" w:rsidP="00A2467B">
      <w:pPr>
        <w:pStyle w:val="Caption"/>
        <w:ind w:firstLine="0"/>
      </w:pPr>
      <w:bookmarkStart w:id="246" w:name="_Toc356801519"/>
      <w:proofErr w:type="gramStart"/>
      <w:r w:rsidRPr="004349F3">
        <w:t xml:space="preserve">Figure </w:t>
      </w:r>
      <w:fldSimple w:instr=" SEQ Figure \* ARABIC ">
        <w:r w:rsidR="00C116BB">
          <w:rPr>
            <w:noProof/>
          </w:rPr>
          <w:t>90</w:t>
        </w:r>
      </w:fldSimple>
      <w:r w:rsidRPr="004349F3">
        <w:t>.</w:t>
      </w:r>
      <w:proofErr w:type="gramEnd"/>
      <w:r>
        <w:t xml:space="preserve"> Simulation run to validate that the disc coordinate frame and un-deformed length codes were running as intended</w:t>
      </w:r>
      <w:bookmarkEnd w:id="246"/>
      <w:r w:rsidR="00E26945">
        <w:t>...</w:t>
      </w:r>
    </w:p>
    <w:p w:rsidR="005F2527" w:rsidRDefault="005F2527" w:rsidP="00790306">
      <w:pPr>
        <w:pStyle w:val="ListParagraph"/>
        <w:spacing w:line="480" w:lineRule="auto"/>
        <w:ind w:left="0" w:firstLine="0"/>
        <w:jc w:val="center"/>
      </w:pPr>
    </w:p>
    <w:p w:rsidR="005F2527" w:rsidRDefault="001B2C99" w:rsidP="001B2C99">
      <w:pPr>
        <w:pStyle w:val="ListParagraph"/>
        <w:spacing w:line="480" w:lineRule="auto"/>
        <w:ind w:left="0" w:firstLine="0"/>
      </w:pPr>
      <w:r>
        <w:tab/>
      </w:r>
    </w:p>
    <w:p w:rsidR="005F2527" w:rsidRDefault="005F2527" w:rsidP="001B2C99">
      <w:pPr>
        <w:pStyle w:val="ListParagraph"/>
        <w:spacing w:line="480" w:lineRule="auto"/>
        <w:ind w:left="0" w:firstLine="0"/>
      </w:pPr>
    </w:p>
    <w:p w:rsidR="00FD2665" w:rsidRDefault="005F2527" w:rsidP="00D852BE">
      <w:pPr>
        <w:pStyle w:val="ListParagraph"/>
        <w:spacing w:line="480" w:lineRule="auto"/>
        <w:ind w:left="0" w:firstLine="0"/>
      </w:pPr>
      <w:r>
        <w:lastRenderedPageBreak/>
        <w:tab/>
      </w:r>
      <w:r w:rsidR="00736312">
        <w:t>The v</w:t>
      </w:r>
      <w:r>
        <w:t>alidation of the intervertebral disc stress was done within finite element testing simulation</w:t>
      </w:r>
      <w:r w:rsidR="00736312">
        <w:t xml:space="preserve"> for a generic 2 material disc model</w:t>
      </w:r>
      <w:r>
        <w:t>.</w:t>
      </w:r>
      <w:r w:rsidR="00FD2665" w:rsidRPr="00D939B6">
        <w:t xml:space="preserve"> </w:t>
      </w:r>
      <w:r>
        <w:t xml:space="preserve">Figure </w:t>
      </w:r>
      <w:r w:rsidR="00C116BB">
        <w:t>91</w:t>
      </w:r>
      <w:r>
        <w:t xml:space="preserve"> shows the results from a compression on a two material disc</w:t>
      </w:r>
      <w:r w:rsidR="0095368E">
        <w:t>. It can be seen that the annulus is at -0.</w:t>
      </w:r>
      <w:r w:rsidR="00D852BE">
        <w:t>1276</w:t>
      </w:r>
      <w:r w:rsidR="0095368E">
        <w:t xml:space="preserve"> MPa after the compression. Running the discrete code</w:t>
      </w:r>
      <w:r w:rsidR="00FD2665">
        <w:t xml:space="preserve"> with a compressive </w:t>
      </w:r>
      <w:r w:rsidR="0095368E">
        <w:t xml:space="preserve">over a similar set of points </w:t>
      </w:r>
      <w:r w:rsidR="00FD2665">
        <w:t xml:space="preserve">the discrete code determined that the stress between the plate and the ground </w:t>
      </w:r>
      <w:r w:rsidR="0095368E">
        <w:t>was -</w:t>
      </w:r>
      <w:r w:rsidR="00D852BE">
        <w:t>0.1275</w:t>
      </w:r>
      <w:r w:rsidR="0095368E">
        <w:t xml:space="preserve"> MPa for the annulus. Similarly, the finite code found a stress of -0.</w:t>
      </w:r>
      <w:r w:rsidR="00D852BE">
        <w:t>08696</w:t>
      </w:r>
      <w:r w:rsidR="0095368E">
        <w:t xml:space="preserve"> MPa for the nucleus</w:t>
      </w:r>
      <w:r w:rsidR="00D852BE">
        <w:t>,</w:t>
      </w:r>
      <w:r w:rsidR="0095368E">
        <w:t xml:space="preserve"> and the discrete found a stress </w:t>
      </w:r>
      <w:r w:rsidR="00D852BE">
        <w:t>of -0.083 MPa (Fig</w:t>
      </w:r>
      <w:r w:rsidR="00A2467B">
        <w:t xml:space="preserve">. </w:t>
      </w:r>
      <w:r w:rsidR="00C116BB">
        <w:t>91</w:t>
      </w:r>
      <w:r w:rsidR="00D852BE">
        <w:t xml:space="preserve">). The shear stress model run in the finite element simulator found an annulus stress of between </w:t>
      </w:r>
      <w:r w:rsidR="00C90F81">
        <w:t>-</w:t>
      </w:r>
      <w:r w:rsidR="00D852BE">
        <w:t>0.04123 - 0.04268 MPa in the annulus and 0.02523 MPa in the nucleus (Fig</w:t>
      </w:r>
      <w:r w:rsidR="00A2467B">
        <w:t xml:space="preserve">. </w:t>
      </w:r>
      <w:r w:rsidR="009A0999">
        <w:t>9</w:t>
      </w:r>
      <w:r w:rsidR="00C116BB">
        <w:t>2</w:t>
      </w:r>
      <w:r w:rsidR="00D852BE">
        <w:t xml:space="preserve">). For a </w:t>
      </w:r>
      <w:r w:rsidR="00FD2665">
        <w:t>5mm translation the shear stress at the points was found to have</w:t>
      </w:r>
      <w:r w:rsidR="00D852BE">
        <w:t xml:space="preserve"> a calculated stress of</w:t>
      </w:r>
      <w:r w:rsidR="00FD2665">
        <w:t xml:space="preserve"> -0.0435 MPa for the annulus and -0.0278 MPa for the nucleus. </w:t>
      </w:r>
      <w:r w:rsidR="005D0B92">
        <w:t>The final test done was a combined motion of compression and shearing with the goal to determine the error of the combined motion for the sample disc. In this test a 5mm compression and translation were applied. The finite element code found a stress of 0.167 MPa in the annulus and 0.1122 MPa in the nucleus (Fig 9</w:t>
      </w:r>
      <w:r w:rsidR="00C116BB">
        <w:t>3</w:t>
      </w:r>
      <w:r w:rsidR="005D0B92">
        <w:t>).  The discrete code found that given the same displacements the stress in the annulus was 0.1</w:t>
      </w:r>
      <w:r w:rsidR="003B612F">
        <w:t>5</w:t>
      </w:r>
      <w:r w:rsidR="005D0B92">
        <w:t xml:space="preserve"> MPa and </w:t>
      </w:r>
      <w:r w:rsidR="003B612F">
        <w:t>0.1 MPa in the nucleus. The difference between the two models is around 10% with the difference being from the missing stress of the disc bulging</w:t>
      </w:r>
      <w:r w:rsidR="008303AE">
        <w:t xml:space="preserve"> as well as the errors found in the other two tests</w:t>
      </w:r>
      <w:r w:rsidR="003B612F">
        <w:t xml:space="preserve">. The discrete code does not calculate the </w:t>
      </w:r>
      <w:r w:rsidR="008303AE">
        <w:t>normal stress in the X and Z directions</w:t>
      </w:r>
      <w:r w:rsidR="003B612F">
        <w:t xml:space="preserve"> currently; however the finite model shows stresses of -</w:t>
      </w:r>
      <w:r w:rsidR="008303AE">
        <w:t xml:space="preserve">0.0058 MPa in the nucleus and -0.0089 MPa in the annulus due to material interactions. </w:t>
      </w:r>
    </w:p>
    <w:p w:rsidR="005D0B92" w:rsidRDefault="005D0B92" w:rsidP="00D852BE">
      <w:pPr>
        <w:pStyle w:val="ListParagraph"/>
        <w:spacing w:line="480" w:lineRule="auto"/>
        <w:ind w:left="0" w:firstLine="0"/>
      </w:pPr>
    </w:p>
    <w:p w:rsidR="00811256" w:rsidRDefault="0095368E" w:rsidP="00D852BE">
      <w:pPr>
        <w:pStyle w:val="ListParagraph"/>
        <w:spacing w:line="480" w:lineRule="auto"/>
        <w:ind w:left="0" w:firstLine="0"/>
        <w:jc w:val="center"/>
      </w:pPr>
      <w:r>
        <w:rPr>
          <w:noProof/>
          <w:lang w:bidi="ar-SA"/>
        </w:rPr>
        <w:lastRenderedPageBreak/>
        <w:drawing>
          <wp:inline distT="0" distB="0" distL="0" distR="0">
            <wp:extent cx="3458210" cy="2667000"/>
            <wp:effectExtent l="19050" t="0" r="8890" b="0"/>
            <wp:docPr id="49" name="Picture 48" descr="co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jpg"/>
                    <pic:cNvPicPr/>
                  </pic:nvPicPr>
                  <pic:blipFill>
                    <a:blip r:embed="rId156" cstate="print"/>
                    <a:stretch>
                      <a:fillRect/>
                    </a:stretch>
                  </pic:blipFill>
                  <pic:spPr>
                    <a:xfrm>
                      <a:off x="0" y="0"/>
                      <a:ext cx="3458210" cy="2667000"/>
                    </a:xfrm>
                    <a:prstGeom prst="rect">
                      <a:avLst/>
                    </a:prstGeom>
                  </pic:spPr>
                </pic:pic>
              </a:graphicData>
            </a:graphic>
          </wp:inline>
        </w:drawing>
      </w:r>
    </w:p>
    <w:p w:rsidR="00A2467B" w:rsidRPr="0017107F" w:rsidRDefault="00A2467B" w:rsidP="00A2467B">
      <w:pPr>
        <w:pStyle w:val="Caption"/>
      </w:pPr>
      <w:bookmarkStart w:id="247" w:name="_Toc356801520"/>
      <w:proofErr w:type="gramStart"/>
      <w:r w:rsidRPr="004349F3">
        <w:t xml:space="preserve">Figure </w:t>
      </w:r>
      <w:fldSimple w:instr=" SEQ Figure \* ARABIC ">
        <w:r w:rsidR="00C116BB">
          <w:rPr>
            <w:noProof/>
          </w:rPr>
          <w:t>91</w:t>
        </w:r>
      </w:fldSimple>
      <w:r w:rsidRPr="004349F3">
        <w:t>.</w:t>
      </w:r>
      <w:proofErr w:type="gramEnd"/>
      <w:r>
        <w:t xml:space="preserve"> </w:t>
      </w:r>
      <w:proofErr w:type="gramStart"/>
      <w:r>
        <w:t>Compression test to validate the normal stress calculations from the discrete code.</w:t>
      </w:r>
      <w:bookmarkEnd w:id="247"/>
      <w:proofErr w:type="gramEnd"/>
    </w:p>
    <w:p w:rsidR="00811256" w:rsidRDefault="00811256" w:rsidP="00811256">
      <w:pPr>
        <w:pStyle w:val="ListParagraph"/>
        <w:spacing w:line="480" w:lineRule="auto"/>
        <w:ind w:left="0" w:firstLine="0"/>
        <w:jc w:val="center"/>
      </w:pPr>
    </w:p>
    <w:p w:rsidR="00811256" w:rsidRDefault="00D852BE" w:rsidP="00811256">
      <w:pPr>
        <w:pStyle w:val="ListParagraph"/>
        <w:spacing w:line="480" w:lineRule="auto"/>
        <w:ind w:left="0" w:firstLine="0"/>
        <w:jc w:val="center"/>
      </w:pPr>
      <w:r>
        <w:rPr>
          <w:noProof/>
          <w:lang w:bidi="ar-SA"/>
        </w:rPr>
        <w:drawing>
          <wp:inline distT="0" distB="0" distL="0" distR="0">
            <wp:extent cx="3342640" cy="2578100"/>
            <wp:effectExtent l="19050" t="0" r="0" b="0"/>
            <wp:docPr id="50" name="Picture 49" descr="she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ar.jpg"/>
                    <pic:cNvPicPr/>
                  </pic:nvPicPr>
                  <pic:blipFill>
                    <a:blip r:embed="rId157" cstate="print"/>
                    <a:stretch>
                      <a:fillRect/>
                    </a:stretch>
                  </pic:blipFill>
                  <pic:spPr>
                    <a:xfrm>
                      <a:off x="0" y="0"/>
                      <a:ext cx="3342640" cy="2578100"/>
                    </a:xfrm>
                    <a:prstGeom prst="rect">
                      <a:avLst/>
                    </a:prstGeom>
                  </pic:spPr>
                </pic:pic>
              </a:graphicData>
            </a:graphic>
          </wp:inline>
        </w:drawing>
      </w:r>
    </w:p>
    <w:p w:rsidR="00A2467B" w:rsidRPr="0017107F" w:rsidRDefault="00A2467B" w:rsidP="00A2467B">
      <w:pPr>
        <w:pStyle w:val="Caption"/>
      </w:pPr>
      <w:bookmarkStart w:id="248" w:name="_Toc356801521"/>
      <w:proofErr w:type="gramStart"/>
      <w:r w:rsidRPr="004349F3">
        <w:t xml:space="preserve">Figure </w:t>
      </w:r>
      <w:fldSimple w:instr=" SEQ Figure \* ARABIC ">
        <w:r w:rsidR="00C116BB">
          <w:rPr>
            <w:noProof/>
          </w:rPr>
          <w:t>92</w:t>
        </w:r>
      </w:fldSimple>
      <w:r w:rsidRPr="004349F3">
        <w:t>.</w:t>
      </w:r>
      <w:proofErr w:type="gramEnd"/>
      <w:r>
        <w:t xml:space="preserve"> Shear test to validate the shear stress calculations from the discrete code.</w:t>
      </w:r>
      <w:bookmarkEnd w:id="248"/>
    </w:p>
    <w:p w:rsidR="0081011D" w:rsidRDefault="008303AE" w:rsidP="0054467A">
      <w:pPr>
        <w:spacing w:line="480" w:lineRule="auto"/>
        <w:ind w:firstLine="0"/>
        <w:jc w:val="center"/>
      </w:pPr>
      <w:r>
        <w:rPr>
          <w:noProof/>
          <w:lang w:bidi="ar-SA"/>
        </w:rPr>
        <w:lastRenderedPageBreak/>
        <w:drawing>
          <wp:inline distT="0" distB="0" distL="0" distR="0">
            <wp:extent cx="3346704" cy="2578608"/>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dual.jpg"/>
                    <pic:cNvPicPr/>
                  </pic:nvPicPr>
                  <pic:blipFill>
                    <a:blip r:embed="rId1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46704" cy="2578608"/>
                    </a:xfrm>
                    <a:prstGeom prst="rect">
                      <a:avLst/>
                    </a:prstGeom>
                  </pic:spPr>
                </pic:pic>
              </a:graphicData>
            </a:graphic>
          </wp:inline>
        </w:drawing>
      </w:r>
    </w:p>
    <w:p w:rsidR="008303AE" w:rsidRDefault="008303AE" w:rsidP="0054467A">
      <w:pPr>
        <w:pStyle w:val="Caption"/>
        <w:spacing w:line="480" w:lineRule="auto"/>
        <w:ind w:firstLine="0"/>
      </w:pPr>
      <w:bookmarkStart w:id="249" w:name="_Toc356801522"/>
      <w:proofErr w:type="gramStart"/>
      <w:r w:rsidRPr="004349F3">
        <w:t xml:space="preserve">Figure </w:t>
      </w:r>
      <w:r w:rsidR="00A5047B">
        <w:fldChar w:fldCharType="begin"/>
      </w:r>
      <w:r>
        <w:instrText xml:space="preserve"> SEQ Figure \* ARABIC </w:instrText>
      </w:r>
      <w:r w:rsidR="00A5047B">
        <w:fldChar w:fldCharType="separate"/>
      </w:r>
      <w:r w:rsidR="00C116BB">
        <w:rPr>
          <w:noProof/>
        </w:rPr>
        <w:t>93</w:t>
      </w:r>
      <w:r w:rsidR="00A5047B">
        <w:rPr>
          <w:noProof/>
        </w:rPr>
        <w:fldChar w:fldCharType="end"/>
      </w:r>
      <w:r w:rsidRPr="004349F3">
        <w:t>.</w:t>
      </w:r>
      <w:proofErr w:type="gramEnd"/>
      <w:r>
        <w:t xml:space="preserve"> Shear test to validate the shear stress calculations from the discrete code.</w:t>
      </w:r>
      <w:bookmarkEnd w:id="249"/>
    </w:p>
    <w:p w:rsidR="0054467A" w:rsidRDefault="0054467A" w:rsidP="00FD2665">
      <w:pPr>
        <w:spacing w:line="480" w:lineRule="auto"/>
        <w:rPr>
          <w:color w:val="000000"/>
        </w:rPr>
      </w:pPr>
    </w:p>
    <w:p w:rsidR="00FD2665" w:rsidRDefault="005B4E99" w:rsidP="00FD2665">
      <w:pPr>
        <w:spacing w:line="480" w:lineRule="auto"/>
        <w:rPr>
          <w:color w:val="000000"/>
        </w:rPr>
      </w:pPr>
      <w:r>
        <w:rPr>
          <w:color w:val="000000"/>
        </w:rPr>
        <w:t>The in vivo comparison was done between our model based on motion acquired from fluoroscopy where the rigid motion of the vertebral bodies is known and previously validated</w:t>
      </w:r>
      <w:r>
        <w:rPr>
          <w:color w:val="000000"/>
          <w:vertAlign w:val="superscript"/>
        </w:rPr>
        <w:t>76</w:t>
      </w:r>
      <w:r>
        <w:rPr>
          <w:color w:val="000000"/>
        </w:rPr>
        <w:t>, and t</w:t>
      </w:r>
      <w:r w:rsidR="00FD2665">
        <w:t xml:space="preserve">he in vivo data from Wilke </w:t>
      </w:r>
      <w:proofErr w:type="gramStart"/>
      <w:r w:rsidR="00FD2665">
        <w:t>et</w:t>
      </w:r>
      <w:proofErr w:type="gramEnd"/>
      <w:r w:rsidR="00FD2665">
        <w:t xml:space="preserve"> al.</w:t>
      </w:r>
      <w:r w:rsidR="005F35A4">
        <w:rPr>
          <w:vertAlign w:val="superscript"/>
        </w:rPr>
        <w:t>37</w:t>
      </w:r>
      <w:r w:rsidR="00FD2665">
        <w:rPr>
          <w:vertAlign w:val="superscript"/>
        </w:rPr>
        <w:t>,</w:t>
      </w:r>
      <w:r w:rsidR="005F35A4">
        <w:rPr>
          <w:vertAlign w:val="superscript"/>
        </w:rPr>
        <w:t xml:space="preserve"> 38</w:t>
      </w:r>
      <w:r w:rsidR="00FD2665">
        <w:t xml:space="preserve"> which was obtained from a pressure transducer from one volunteer over the course of 24 hours implanted at L4/L5. </w:t>
      </w:r>
      <w:r>
        <w:t xml:space="preserve">Wilke found that the </w:t>
      </w:r>
      <w:r w:rsidR="00FD2665">
        <w:t>pressure for lying prone was</w:t>
      </w:r>
      <w:r w:rsidR="00FD2665" w:rsidRPr="00FC3DC9">
        <w:t xml:space="preserve"> 0.1 MPa, standing</w:t>
      </w:r>
      <w:r w:rsidR="00FD2665">
        <w:t xml:space="preserve"> was 0.5 MPa, flexed forward was 1.1 MPa, flexed backwards was 0.6 MPa, maximum during lateral bending was 0.6 MPa, and maximum during axial rotation was 0.7 MPa. From our healthy subjects the average stress at standing was 0.</w:t>
      </w:r>
      <w:r>
        <w:t>65</w:t>
      </w:r>
      <w:r w:rsidR="00FD2665">
        <w:t xml:space="preserve"> MPa at L4/L5, 0.</w:t>
      </w:r>
      <w:r>
        <w:t>50</w:t>
      </w:r>
      <w:r w:rsidR="00FD2665">
        <w:t xml:space="preserve"> MPa at L3/L4, 0.5</w:t>
      </w:r>
      <w:r>
        <w:t>0</w:t>
      </w:r>
      <w:r w:rsidR="00FD2665">
        <w:t xml:space="preserve"> MPa at L2/L3, and 0.5</w:t>
      </w:r>
      <w:r>
        <w:t>6</w:t>
      </w:r>
      <w:r w:rsidR="00FD2665">
        <w:t xml:space="preserve"> MPa at L1/L2. At maximum flexion our model seemed to have a slightly lower average </w:t>
      </w:r>
      <w:r>
        <w:t>at 0.84</w:t>
      </w:r>
      <w:r w:rsidR="00FD2665">
        <w:t xml:space="preserve"> MPa at L4/L5, 0.52 MPa at L3/L4, 0.47 MPa at L2/L3, and 0.</w:t>
      </w:r>
      <w:r>
        <w:t>69</w:t>
      </w:r>
      <w:r w:rsidR="00FD2665">
        <w:t xml:space="preserve"> MPa at L1/L2. At maximum extension the measured average stress was </w:t>
      </w:r>
      <w:r>
        <w:t>-</w:t>
      </w:r>
      <w:r w:rsidR="00FD2665">
        <w:t>0.</w:t>
      </w:r>
      <w:r>
        <w:t>55</w:t>
      </w:r>
      <w:r w:rsidR="00FD2665">
        <w:t xml:space="preserve"> MPa at L4/L5, </w:t>
      </w:r>
      <w:r>
        <w:t>-</w:t>
      </w:r>
      <w:r w:rsidR="00FD2665" w:rsidRPr="008760FC">
        <w:rPr>
          <w:color w:val="000000"/>
        </w:rPr>
        <w:t>0.</w:t>
      </w:r>
      <w:r w:rsidR="00FD2665">
        <w:rPr>
          <w:color w:val="000000"/>
        </w:rPr>
        <w:t>4</w:t>
      </w:r>
      <w:r>
        <w:rPr>
          <w:color w:val="000000"/>
        </w:rPr>
        <w:t>2</w:t>
      </w:r>
      <w:r w:rsidR="00FD2665">
        <w:rPr>
          <w:color w:val="000000"/>
        </w:rPr>
        <w:t xml:space="preserve"> </w:t>
      </w:r>
      <w:r w:rsidR="00FD2665">
        <w:t>MPa</w:t>
      </w:r>
      <w:r w:rsidR="00FD2665">
        <w:rPr>
          <w:color w:val="000000"/>
        </w:rPr>
        <w:t xml:space="preserve"> at L3/L4, </w:t>
      </w:r>
      <w:r>
        <w:rPr>
          <w:color w:val="000000"/>
        </w:rPr>
        <w:t>-</w:t>
      </w:r>
      <w:r w:rsidR="00FD2665">
        <w:rPr>
          <w:color w:val="000000"/>
        </w:rPr>
        <w:t>0.</w:t>
      </w:r>
      <w:r>
        <w:rPr>
          <w:color w:val="000000"/>
        </w:rPr>
        <w:t>4</w:t>
      </w:r>
      <w:r w:rsidR="00FD2665">
        <w:rPr>
          <w:color w:val="000000"/>
        </w:rPr>
        <w:t xml:space="preserve">3 </w:t>
      </w:r>
      <w:r w:rsidR="00FD2665">
        <w:t>MPa</w:t>
      </w:r>
      <w:r w:rsidR="00FD2665">
        <w:rPr>
          <w:color w:val="000000"/>
        </w:rPr>
        <w:t xml:space="preserve"> at L2/L3, and </w:t>
      </w:r>
      <w:r>
        <w:rPr>
          <w:color w:val="000000"/>
        </w:rPr>
        <w:t>-</w:t>
      </w:r>
      <w:r w:rsidR="00FD2665">
        <w:rPr>
          <w:color w:val="000000"/>
        </w:rPr>
        <w:t>0.5</w:t>
      </w:r>
      <w:r>
        <w:rPr>
          <w:color w:val="000000"/>
        </w:rPr>
        <w:t>6</w:t>
      </w:r>
      <w:r w:rsidR="00FD2665">
        <w:rPr>
          <w:color w:val="000000"/>
        </w:rPr>
        <w:t xml:space="preserve"> </w:t>
      </w:r>
      <w:r w:rsidR="00FD2665">
        <w:t>MPa</w:t>
      </w:r>
      <w:r w:rsidR="00FD2665">
        <w:rPr>
          <w:color w:val="000000"/>
        </w:rPr>
        <w:t xml:space="preserve"> at L1/L2. </w:t>
      </w:r>
      <w:r w:rsidR="009C63E9">
        <w:rPr>
          <w:color w:val="000000"/>
        </w:rPr>
        <w:t xml:space="preserve">During lateral bending the highest average stress was found to be -0.66 MPA at L4/L5, -0.32 MPa at L3/L4, -0.43 MPa at L2/L3, and -0.33 MPa at L1/L2. Finally, the </w:t>
      </w:r>
      <w:r w:rsidR="009C63E9">
        <w:rPr>
          <w:color w:val="000000"/>
        </w:rPr>
        <w:lastRenderedPageBreak/>
        <w:t xml:space="preserve">highest stress at maximum axial rotation was -0.6 MPa at L4/L5, -0.54 MPa at L3/L4, -0.47 MPa at L2/L3, and -0.36 MPa at L1/L2. </w:t>
      </w:r>
      <w:r>
        <w:rPr>
          <w:color w:val="000000"/>
        </w:rPr>
        <w:t>The slight differences between the two models was assumed to be due to</w:t>
      </w:r>
      <w:r w:rsidR="00FD2665">
        <w:rPr>
          <w:color w:val="000000"/>
        </w:rPr>
        <w:t xml:space="preserve"> the collagen fibers in our model are not completely subject specific and some people may have more motion allowed before the fibers start to resist motion.</w:t>
      </w:r>
      <w:r>
        <w:rPr>
          <w:color w:val="000000"/>
        </w:rPr>
        <w:t xml:space="preserve"> This will change the overall stress in the disc as the can add </w:t>
      </w:r>
      <w:r w:rsidR="009C63E9">
        <w:rPr>
          <w:color w:val="000000"/>
        </w:rPr>
        <w:t xml:space="preserve">tensile stress lowering the overall average compressive stress. </w:t>
      </w:r>
      <w:r w:rsidR="008303AE">
        <w:rPr>
          <w:color w:val="000000"/>
        </w:rPr>
        <w:t xml:space="preserve">Furthermore, the test done by Wilke was an invasion procedure which may have caused slight limitations in motion. </w:t>
      </w:r>
      <w:r w:rsidR="009C63E9">
        <w:rPr>
          <w:color w:val="000000"/>
        </w:rPr>
        <w:t>That being said the discrete code average stresses at L4/L5 seem to compare very well to the in vivo data collected by Wilke.</w:t>
      </w:r>
    </w:p>
    <w:p w:rsidR="0005670A" w:rsidRDefault="00FD2665" w:rsidP="00FD2665">
      <w:pPr>
        <w:spacing w:line="480" w:lineRule="auto"/>
        <w:rPr>
          <w:color w:val="000000"/>
        </w:rPr>
      </w:pPr>
      <w:r>
        <w:rPr>
          <w:color w:val="000000"/>
        </w:rPr>
        <w:t xml:space="preserve">Direct comparison with current finite elastic models will not be complete in the validation of using discrete modeling. </w:t>
      </w:r>
      <w:r w:rsidR="005F35A4">
        <w:rPr>
          <w:color w:val="000000"/>
        </w:rPr>
        <w:t xml:space="preserve">This is because all current finite models assume that an ideal force is inputted in the spine. This causes much more ideal conditions with most simulations happening with complete in-plane motion. In such model </w:t>
      </w:r>
      <w:r>
        <w:rPr>
          <w:color w:val="000000"/>
        </w:rPr>
        <w:t xml:space="preserve">as one created by Renner </w:t>
      </w:r>
      <w:proofErr w:type="gramStart"/>
      <w:r>
        <w:rPr>
          <w:color w:val="000000"/>
        </w:rPr>
        <w:t>et</w:t>
      </w:r>
      <w:proofErr w:type="gramEnd"/>
      <w:r>
        <w:rPr>
          <w:color w:val="000000"/>
        </w:rPr>
        <w:t xml:space="preserve"> al</w:t>
      </w:r>
      <w:r w:rsidR="00E26945">
        <w:rPr>
          <w:color w:val="000000"/>
        </w:rPr>
        <w:t>.</w:t>
      </w:r>
      <w:r w:rsidR="005F35A4">
        <w:rPr>
          <w:color w:val="000000"/>
          <w:vertAlign w:val="superscript"/>
        </w:rPr>
        <w:t>69</w:t>
      </w:r>
      <w:r>
        <w:rPr>
          <w:color w:val="000000"/>
        </w:rPr>
        <w:t xml:space="preserve"> </w:t>
      </w:r>
      <w:r w:rsidR="00F329B3">
        <w:rPr>
          <w:color w:val="000000"/>
        </w:rPr>
        <w:t>which</w:t>
      </w:r>
      <w:r w:rsidR="005F35A4">
        <w:rPr>
          <w:color w:val="000000"/>
        </w:rPr>
        <w:t xml:space="preserve"> </w:t>
      </w:r>
      <w:r>
        <w:rPr>
          <w:color w:val="000000"/>
        </w:rPr>
        <w:t>was done with hyperelastic material properties. In this study the authors applied a flexion-extension moment</w:t>
      </w:r>
      <w:r w:rsidR="005F35A4">
        <w:rPr>
          <w:color w:val="000000"/>
        </w:rPr>
        <w:t xml:space="preserve"> as well as two different compressive preloads</w:t>
      </w:r>
      <w:r>
        <w:rPr>
          <w:color w:val="000000"/>
        </w:rPr>
        <w:t xml:space="preserve"> to cadaveric lumbar spinal column which may not be representative of real human motion. </w:t>
      </w:r>
      <w:r w:rsidR="00F329B3">
        <w:rPr>
          <w:color w:val="000000"/>
        </w:rPr>
        <w:t>A closer model came</w:t>
      </w:r>
      <w:r>
        <w:rPr>
          <w:color w:val="000000"/>
        </w:rPr>
        <w:t xml:space="preserve"> from </w:t>
      </w:r>
      <w:r>
        <w:t xml:space="preserve">Natarajan </w:t>
      </w:r>
      <w:proofErr w:type="gramStart"/>
      <w:r>
        <w:t>et</w:t>
      </w:r>
      <w:proofErr w:type="gramEnd"/>
      <w:r>
        <w:t xml:space="preserve"> al</w:t>
      </w:r>
      <w:r w:rsidR="00E26945">
        <w:t>.</w:t>
      </w:r>
      <w:r w:rsidR="00F329B3">
        <w:rPr>
          <w:vertAlign w:val="superscript"/>
        </w:rPr>
        <w:t>71</w:t>
      </w:r>
      <w:r w:rsidR="00F329B3">
        <w:t xml:space="preserve"> which</w:t>
      </w:r>
      <w:r>
        <w:t xml:space="preserve"> utiliz</w:t>
      </w:r>
      <w:r w:rsidR="00F329B3">
        <w:t>ed</w:t>
      </w:r>
      <w:r>
        <w:t xml:space="preserve"> </w:t>
      </w:r>
      <w:r>
        <w:rPr>
          <w:color w:val="000000"/>
        </w:rPr>
        <w:t xml:space="preserve">an EMG-assisted model designed by </w:t>
      </w:r>
      <w:proofErr w:type="spellStart"/>
      <w:r>
        <w:rPr>
          <w:color w:val="000000"/>
        </w:rPr>
        <w:t>Granata</w:t>
      </w:r>
      <w:proofErr w:type="spellEnd"/>
      <w:r>
        <w:rPr>
          <w:color w:val="000000"/>
        </w:rPr>
        <w:t xml:space="preserve"> and </w:t>
      </w:r>
      <w:proofErr w:type="spellStart"/>
      <w:r>
        <w:rPr>
          <w:color w:val="000000"/>
        </w:rPr>
        <w:t>Marras</w:t>
      </w:r>
      <w:proofErr w:type="spellEnd"/>
      <w:r>
        <w:rPr>
          <w:color w:val="000000"/>
        </w:rPr>
        <w:t xml:space="preserve"> </w:t>
      </w:r>
      <w:r w:rsidR="000F29D5">
        <w:rPr>
          <w:color w:val="000000"/>
          <w:vertAlign w:val="superscript"/>
        </w:rPr>
        <w:t>77</w:t>
      </w:r>
      <w:r w:rsidR="00BC4430">
        <w:rPr>
          <w:color w:val="000000"/>
          <w:vertAlign w:val="superscript"/>
        </w:rPr>
        <w:t>, 78</w:t>
      </w:r>
      <w:r>
        <w:rPr>
          <w:color w:val="000000"/>
        </w:rPr>
        <w:t xml:space="preserve"> to input muscular force and trunk kinematics from in vivo testing. While this model has better inputted data, the trunk motion is acquired from an apparatus attached to the outside of the skin</w:t>
      </w:r>
      <w:r w:rsidR="000F29D5">
        <w:rPr>
          <w:color w:val="000000"/>
          <w:vertAlign w:val="superscript"/>
        </w:rPr>
        <w:t>79</w:t>
      </w:r>
      <w:r>
        <w:rPr>
          <w:color w:val="000000"/>
        </w:rPr>
        <w:t xml:space="preserve">. </w:t>
      </w:r>
      <w:r w:rsidR="00F329B3">
        <w:rPr>
          <w:color w:val="000000"/>
        </w:rPr>
        <w:t xml:space="preserve">For their tests the subjects were asked to perform eight different tasks while carrying a 30 lb box. </w:t>
      </w:r>
      <w:r w:rsidR="00561E49">
        <w:rPr>
          <w:color w:val="000000"/>
        </w:rPr>
        <w:t xml:space="preserve">In the standing position the maximum stress was around 1.7 MPa.  </w:t>
      </w:r>
      <w:r w:rsidR="000F29D5">
        <w:rPr>
          <w:color w:val="000000"/>
        </w:rPr>
        <w:t xml:space="preserve">From flexion to upright standing the maximum stress in the disc was found to be 4.5 MPa. </w:t>
      </w:r>
      <w:r w:rsidR="00561E49">
        <w:rPr>
          <w:color w:val="000000"/>
        </w:rPr>
        <w:t xml:space="preserve">Finally during lateral bending the maximum stress was 6 MPa. </w:t>
      </w:r>
      <w:r w:rsidR="000F29D5">
        <w:rPr>
          <w:color w:val="000000"/>
        </w:rPr>
        <w:t>Although our subjects are not carrying any extra weight it was found that</w:t>
      </w:r>
      <w:r w:rsidR="00561E49">
        <w:rPr>
          <w:color w:val="000000"/>
        </w:rPr>
        <w:t xml:space="preserve"> in the upright position the </w:t>
      </w:r>
      <w:r w:rsidR="00561E49">
        <w:rPr>
          <w:color w:val="000000"/>
        </w:rPr>
        <w:lastRenderedPageBreak/>
        <w:t xml:space="preserve">maximum stress on average was 2.2 MPa. During the </w:t>
      </w:r>
      <w:r w:rsidR="000F29D5">
        <w:rPr>
          <w:color w:val="000000"/>
        </w:rPr>
        <w:t xml:space="preserve">flexion extension activity the maximum stress </w:t>
      </w:r>
      <w:r w:rsidR="00561E49">
        <w:rPr>
          <w:color w:val="000000"/>
        </w:rPr>
        <w:t xml:space="preserve">got as high as 4.76 MPa. Lateral bending had a maximum stress as high as 4.19 MPa. </w:t>
      </w:r>
      <w:r w:rsidR="006B6411">
        <w:rPr>
          <w:color w:val="000000"/>
        </w:rPr>
        <w:t xml:space="preserve"> While the two models are slightly different </w:t>
      </w:r>
      <w:r w:rsidR="00CB6D88">
        <w:rPr>
          <w:color w:val="000000"/>
        </w:rPr>
        <w:t>the location and magnitudes of the stresses compare well between the two models.</w:t>
      </w:r>
      <w:r w:rsidR="00561E49">
        <w:rPr>
          <w:color w:val="000000"/>
        </w:rPr>
        <w:t xml:space="preserve"> </w:t>
      </w:r>
    </w:p>
    <w:p w:rsidR="00F84499" w:rsidRDefault="003F2ADC" w:rsidP="00F84499">
      <w:pPr>
        <w:spacing w:line="480" w:lineRule="auto"/>
        <w:rPr>
          <w:color w:val="000000"/>
        </w:rPr>
      </w:pPr>
      <w:r>
        <w:rPr>
          <w:color w:val="000000"/>
        </w:rPr>
        <w:t xml:space="preserve">Recently </w:t>
      </w:r>
      <w:proofErr w:type="spellStart"/>
      <w:r w:rsidR="008E6F65">
        <w:rPr>
          <w:color w:val="000000"/>
        </w:rPr>
        <w:t>Shaobai</w:t>
      </w:r>
      <w:proofErr w:type="spellEnd"/>
      <w:r w:rsidR="008E6F65">
        <w:rPr>
          <w:color w:val="000000"/>
        </w:rPr>
        <w:t xml:space="preserve"> Wang</w:t>
      </w:r>
      <w:r w:rsidR="008E6F65">
        <w:rPr>
          <w:color w:val="000000"/>
          <w:vertAlign w:val="superscript"/>
        </w:rPr>
        <w:t>80</w:t>
      </w:r>
      <w:r w:rsidR="008E6F65">
        <w:rPr>
          <w:color w:val="000000"/>
        </w:rPr>
        <w:t xml:space="preserve"> from Massachusetts Institute of Technology developed a similar discrete model. In his model, the points were collected at the superior and inferior points tracking the surfaces of a single level, L3/L4, during a flexion-extension activity while carrying a weight. From the superior and inferior planes a 3D mesh was generated at each frame. Using </w:t>
      </w:r>
      <w:r w:rsidR="00E26945">
        <w:rPr>
          <w:color w:val="000000"/>
        </w:rPr>
        <w:t>finite</w:t>
      </w:r>
      <w:r w:rsidR="008E6F65">
        <w:rPr>
          <w:color w:val="000000"/>
        </w:rPr>
        <w:t xml:space="preserve"> element software, the change in the mesh from one frame to a reference frame was calculated to find the stress in the disc.</w:t>
      </w:r>
      <w:r w:rsidR="00F84499">
        <w:rPr>
          <w:color w:val="000000"/>
        </w:rPr>
        <w:t xml:space="preserve"> In this model the reference frame was the supine position for the three patients. The resulting stresses were 1.3 MPa at standing, 0.2 MPa at maximum flexion, and 0.6 MPa at maximum extension. One of the patients in this study was also found to have a fiber stress of 20.5 MPa in a section of the posterior disc. While this model has some good aspects, the major flaw is in the determination of the reference frame being supine. My</w:t>
      </w:r>
      <w:r w:rsidR="00F84499" w:rsidRPr="00F84499">
        <w:rPr>
          <w:color w:val="000000"/>
        </w:rPr>
        <w:t xml:space="preserve"> first attempt </w:t>
      </w:r>
      <w:r w:rsidR="00F84499">
        <w:rPr>
          <w:color w:val="000000"/>
        </w:rPr>
        <w:t xml:space="preserve">at </w:t>
      </w:r>
      <w:r w:rsidR="00F84499" w:rsidRPr="00F84499">
        <w:rPr>
          <w:color w:val="000000"/>
        </w:rPr>
        <w:t>the discrete code showed that using the MRI supine position creates tension in the disc at standing.</w:t>
      </w:r>
      <w:r w:rsidR="00F84499">
        <w:rPr>
          <w:color w:val="000000"/>
        </w:rPr>
        <w:t xml:space="preserve"> This tension is in the posterior section of the disc where the fibers are the stiffest. Without fibers, my preliminary linear elastic model showed using MRI supine as the reference can create 2 MPa or more of posterior tension. This value would severely increase with the addition of fibers as well as having the patient flex. It was determined that the tension in the disc could not correct being that the body is under a compressive load at standing. This led to the creation of the un-deformed disc height calculation.</w:t>
      </w:r>
    </w:p>
    <w:p w:rsidR="0054467A" w:rsidRDefault="0054467A" w:rsidP="00F84499">
      <w:pPr>
        <w:spacing w:line="480" w:lineRule="auto"/>
        <w:rPr>
          <w:color w:val="000000"/>
        </w:rPr>
      </w:pPr>
    </w:p>
    <w:p w:rsidR="0054467A" w:rsidRDefault="0054467A" w:rsidP="00EE6A3C">
      <w:pPr>
        <w:pStyle w:val="Heading2"/>
        <w:numPr>
          <w:ilvl w:val="1"/>
          <w:numId w:val="6"/>
        </w:numPr>
        <w:spacing w:line="480" w:lineRule="auto"/>
        <w:ind w:left="450"/>
      </w:pPr>
      <w:r>
        <w:lastRenderedPageBreak/>
        <w:tab/>
      </w:r>
      <w:bookmarkStart w:id="250" w:name="_Toc356565954"/>
      <w:r>
        <w:t>Sensitivity Analysis</w:t>
      </w:r>
      <w:bookmarkEnd w:id="250"/>
    </w:p>
    <w:p w:rsidR="0054467A" w:rsidRDefault="0054467A" w:rsidP="0054467A">
      <w:pPr>
        <w:spacing w:line="480" w:lineRule="auto"/>
      </w:pPr>
      <w:r>
        <w:t>Sensitivity analysis was first run to determine the effects of the number of points on the contact area and the resulting length measurement. This was done by utilizing the contact area from a healthy subject with the mesh size changed to determine the effect on t</w:t>
      </w:r>
      <w:r w:rsidR="00FD3960">
        <w:t xml:space="preserve">he measured un-deformed length. The mesh size refers to the distance between points on the surface. The different size used for the sensitivity testing were: 2 mm, 1.75 mm, 1.5 mm, 1.25 mm, 1 mm, 0.75 mm, 0.5 mm, and 0.25 mm. </w:t>
      </w:r>
      <w:r>
        <w:t>While there is a definite change as more points are added this will not significantly change the results as long as the number of points can accurately define the surface</w:t>
      </w:r>
      <w:r w:rsidR="00FD3960">
        <w:t xml:space="preserve"> (Fig </w:t>
      </w:r>
      <w:r w:rsidR="00C116BB">
        <w:t>94</w:t>
      </w:r>
      <w:r w:rsidR="00FD3960">
        <w:t>)</w:t>
      </w:r>
      <w:r>
        <w:t xml:space="preserve">. </w:t>
      </w:r>
      <w:r w:rsidR="00FD3960">
        <w:t xml:space="preserve">The length only changed about </w:t>
      </w:r>
      <w:r w:rsidR="00A32873">
        <w:t>3.6</w:t>
      </w:r>
      <w:r w:rsidR="00FD3960">
        <w:t xml:space="preserve">% from longest length at a mesh of 1.75mm to the shortest length at a mesh of 0.25mm while the number of points increased from about 500 to 17,000. </w:t>
      </w:r>
      <w:r w:rsidR="002F17A3">
        <w:t xml:space="preserve">While the stress at neutral will remain the same no matter the mesh size, the sensitivity of the stress at the other frames must be known. To determine the greatest difference the maximum flexion frame was chosen given that this will be the occurrence of the maximum displacements. At the largest length the average stress at maximum flexion was </w:t>
      </w:r>
      <w:r w:rsidR="009D1C8A">
        <w:t>0.93</w:t>
      </w:r>
      <w:r w:rsidR="002F17A3">
        <w:t xml:space="preserve">MPa. The shortest length created an average stress of </w:t>
      </w:r>
      <w:r w:rsidR="009D1C8A">
        <w:t>0.88 MPa</w:t>
      </w:r>
      <w:r w:rsidR="00A32873">
        <w:t xml:space="preserve"> which is about a 5.7% difference</w:t>
      </w:r>
      <w:r w:rsidR="009D1C8A">
        <w:t xml:space="preserve">. </w:t>
      </w:r>
      <w:r>
        <w:t xml:space="preserve">For the groups in this study it was decided that </w:t>
      </w:r>
      <w:r w:rsidR="00FD3960">
        <w:t>a</w:t>
      </w:r>
      <w:r>
        <w:t xml:space="preserve"> mesh size of 0.25mm would be chosen</w:t>
      </w:r>
      <w:r w:rsidR="00A32873">
        <w:t xml:space="preserve"> as it will give the best possible representation of the contact surfaces</w:t>
      </w:r>
      <w:r>
        <w:t>.</w:t>
      </w:r>
      <w:r w:rsidR="00736312">
        <w:t xml:space="preserve"> </w:t>
      </w:r>
      <w:r>
        <w:t xml:space="preserve"> </w:t>
      </w:r>
      <w:r w:rsidR="00FD3960">
        <w:t xml:space="preserve"> </w:t>
      </w:r>
    </w:p>
    <w:p w:rsidR="0054467A" w:rsidRDefault="00AD542A" w:rsidP="00AD542A">
      <w:pPr>
        <w:spacing w:line="480" w:lineRule="auto"/>
        <w:ind w:firstLine="0"/>
        <w:jc w:val="center"/>
      </w:pPr>
      <w:r>
        <w:rPr>
          <w:noProof/>
          <w:lang w:bidi="ar-SA"/>
        </w:rPr>
        <w:lastRenderedPageBreak/>
        <w:drawing>
          <wp:inline distT="0" distB="0" distL="0" distR="0">
            <wp:extent cx="4140181" cy="3101928"/>
            <wp:effectExtent l="0" t="0" r="0" b="0"/>
            <wp:docPr id="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9" cstate="print"/>
                    <a:srcRect/>
                    <a:stretch>
                      <a:fillRect/>
                    </a:stretch>
                  </pic:blipFill>
                  <pic:spPr bwMode="auto">
                    <a:xfrm>
                      <a:off x="0" y="0"/>
                      <a:ext cx="4140181" cy="3101928"/>
                    </a:xfrm>
                    <a:prstGeom prst="rect">
                      <a:avLst/>
                    </a:prstGeom>
                    <a:noFill/>
                    <a:ln w="9525">
                      <a:noFill/>
                      <a:miter lim="800000"/>
                      <a:headEnd/>
                      <a:tailEnd/>
                    </a:ln>
                  </pic:spPr>
                </pic:pic>
              </a:graphicData>
            </a:graphic>
          </wp:inline>
        </w:drawing>
      </w:r>
    </w:p>
    <w:p w:rsidR="0054467A" w:rsidRPr="0017107F" w:rsidRDefault="0054467A" w:rsidP="0054467A">
      <w:pPr>
        <w:pStyle w:val="Caption"/>
        <w:ind w:firstLine="0"/>
        <w:jc w:val="left"/>
      </w:pPr>
      <w:bookmarkStart w:id="251" w:name="_Toc356801523"/>
      <w:proofErr w:type="gramStart"/>
      <w:r w:rsidRPr="004349F3">
        <w:t xml:space="preserve">Figure </w:t>
      </w:r>
      <w:r w:rsidR="00A5047B">
        <w:fldChar w:fldCharType="begin"/>
      </w:r>
      <w:r>
        <w:instrText xml:space="preserve"> SEQ Figure \* ARABIC </w:instrText>
      </w:r>
      <w:r w:rsidR="00A5047B">
        <w:fldChar w:fldCharType="separate"/>
      </w:r>
      <w:r w:rsidR="00C116BB">
        <w:rPr>
          <w:noProof/>
        </w:rPr>
        <w:t>94</w:t>
      </w:r>
      <w:r w:rsidR="00A5047B">
        <w:rPr>
          <w:noProof/>
        </w:rPr>
        <w:fldChar w:fldCharType="end"/>
      </w:r>
      <w:r w:rsidRPr="004349F3">
        <w:t>.</w:t>
      </w:r>
      <w:proofErr w:type="gramEnd"/>
      <w:r>
        <w:t xml:space="preserve"> Sensitivity analysi</w:t>
      </w:r>
      <w:r w:rsidR="00AD542A">
        <w:t xml:space="preserve">s to determine the influence </w:t>
      </w:r>
      <w:r>
        <w:t xml:space="preserve">the </w:t>
      </w:r>
      <w:r w:rsidR="00AD542A">
        <w:t>mesh size</w:t>
      </w:r>
      <w:r>
        <w:t xml:space="preserve"> on the surface area </w:t>
      </w:r>
      <w:r w:rsidR="00AD542A">
        <w:t>has on</w:t>
      </w:r>
      <w:r>
        <w:t xml:space="preserve"> the measure</w:t>
      </w:r>
      <w:r w:rsidR="00AD542A">
        <w:t>d</w:t>
      </w:r>
      <w:r>
        <w:t xml:space="preserve"> un-deformed length.</w:t>
      </w:r>
      <w:bookmarkEnd w:id="251"/>
    </w:p>
    <w:p w:rsidR="0054467A" w:rsidRPr="00F84499" w:rsidRDefault="0054467A" w:rsidP="00F84499">
      <w:pPr>
        <w:spacing w:line="480" w:lineRule="auto"/>
        <w:rPr>
          <w:color w:val="000000"/>
        </w:rPr>
      </w:pPr>
    </w:p>
    <w:p w:rsidR="003F2ADC" w:rsidRDefault="003F2ADC" w:rsidP="00FD2665">
      <w:pPr>
        <w:spacing w:line="480" w:lineRule="auto"/>
        <w:rPr>
          <w:color w:val="000000"/>
        </w:rPr>
      </w:pPr>
    </w:p>
    <w:p w:rsidR="0005670A" w:rsidRDefault="0005670A">
      <w:pPr>
        <w:spacing w:after="0" w:line="240" w:lineRule="auto"/>
        <w:ind w:firstLine="0"/>
        <w:rPr>
          <w:color w:val="000000"/>
        </w:rPr>
      </w:pPr>
      <w:r>
        <w:rPr>
          <w:color w:val="000000"/>
        </w:rPr>
        <w:br w:type="page"/>
      </w:r>
    </w:p>
    <w:p w:rsidR="00FD2665" w:rsidRDefault="0005670A" w:rsidP="001D0536">
      <w:pPr>
        <w:pStyle w:val="Heading1"/>
        <w:spacing w:line="480" w:lineRule="auto"/>
        <w:jc w:val="center"/>
      </w:pPr>
      <w:bookmarkStart w:id="252" w:name="_Toc356565955"/>
      <w:proofErr w:type="gramStart"/>
      <w:r>
        <w:lastRenderedPageBreak/>
        <w:t>Chapter 4.</w:t>
      </w:r>
      <w:proofErr w:type="gramEnd"/>
      <w:r>
        <w:t xml:space="preserve"> </w:t>
      </w:r>
      <w:r w:rsidR="002203FD">
        <w:t>Discussion</w:t>
      </w:r>
      <w:bookmarkEnd w:id="252"/>
    </w:p>
    <w:p w:rsidR="008B69DD" w:rsidRDefault="00BF19D0" w:rsidP="00C77980">
      <w:pPr>
        <w:spacing w:line="480" w:lineRule="auto"/>
        <w:rPr>
          <w:color w:val="000000"/>
        </w:rPr>
      </w:pPr>
      <w:r>
        <w:t>This dissertation resulted in the first soft tissue stress computational model that works directly with in vivo kinematics and subject specific models</w:t>
      </w:r>
      <w:r w:rsidR="009F00C6">
        <w:t xml:space="preserve"> without th</w:t>
      </w:r>
      <w:r w:rsidR="00DB33C5">
        <w:t>e use of finite element modeling</w:t>
      </w:r>
      <w:r>
        <w:t xml:space="preserve">. </w:t>
      </w:r>
      <w:r w:rsidR="00DB33C5">
        <w:t>The current discrete model is much faster taking mere minutes to run all three activities over the entire lumbar spinal column while only suffering around 10% loss in overall stress.</w:t>
      </w:r>
      <w:r w:rsidR="00157264">
        <w:t xml:space="preserve"> </w:t>
      </w:r>
      <w:r w:rsidR="00DB33C5">
        <w:t xml:space="preserve">With the inclusion of disc bulging in the future, it is thought that this error will greatly decrease. </w:t>
      </w:r>
      <w:r w:rsidR="0098438F">
        <w:rPr>
          <w:color w:val="000000"/>
        </w:rPr>
        <w:t>One of the more novel ideas was the determination of an un-deformed disc height. While disc heights are used as classification tool for degeneration by doctors, they are normally measured in the supine position u</w:t>
      </w:r>
      <w:r w:rsidR="009F00C6">
        <w:rPr>
          <w:color w:val="000000"/>
        </w:rPr>
        <w:t>nder loading conditions which are not carrying the body’s complete compressive load</w:t>
      </w:r>
      <w:r w:rsidR="00BE5F6C">
        <w:rPr>
          <w:color w:val="000000"/>
        </w:rPr>
        <w:t xml:space="preserve">.  When </w:t>
      </w:r>
      <w:r w:rsidR="0098438F">
        <w:rPr>
          <w:color w:val="000000"/>
        </w:rPr>
        <w:t xml:space="preserve">modeled, the disc is assumed to have a uniform preload. It is never discussed that the load would be applied non-uniformly across the surface due to the contact area on the vertebral bodies. In this case our method of removing the preload to determine an un-deformed length allows for a more natural distribution of the assumed preload. Interestingly from the subjects examined after the preload is removed the un-deformed lengths are rather consistent throughout the levels. </w:t>
      </w:r>
    </w:p>
    <w:p w:rsidR="00A2140B" w:rsidRDefault="00DB33C5" w:rsidP="00DB33C5">
      <w:pPr>
        <w:spacing w:line="480" w:lineRule="auto"/>
        <w:rPr>
          <w:color w:val="000000"/>
        </w:rPr>
      </w:pPr>
      <w:r>
        <w:t xml:space="preserve">When comparing our normal </w:t>
      </w:r>
      <w:r w:rsidR="00A2140B">
        <w:t>subjects kinematics</w:t>
      </w:r>
      <w:r>
        <w:t xml:space="preserve"> to that of literature our patients had 11.8°, 9.6°, 12.2°, 13.1° of flexion at L1/L2, L2/L3, L3/L4, L4/L5 respectively. White and Punjabi</w:t>
      </w:r>
      <w:r w:rsidR="00652CDF">
        <w:rPr>
          <w:vertAlign w:val="superscript"/>
        </w:rPr>
        <w:t>68</w:t>
      </w:r>
      <w:r>
        <w:t xml:space="preserve"> noted 12°, 14°, 15°, and 17°, </w:t>
      </w:r>
      <w:proofErr w:type="spellStart"/>
      <w:r>
        <w:t>Pearcy</w:t>
      </w:r>
      <w:proofErr w:type="spellEnd"/>
      <w:r>
        <w:t xml:space="preserve"> et al.</w:t>
      </w:r>
      <w:r w:rsidR="00652CDF">
        <w:rPr>
          <w:vertAlign w:val="superscript"/>
        </w:rPr>
        <w:t>81</w:t>
      </w:r>
      <w:r>
        <w:t xml:space="preserve"> noted 13°, 14°, 13°, and 16°, and Dvorak</w:t>
      </w:r>
      <w:r w:rsidR="00652CDF">
        <w:rPr>
          <w:vertAlign w:val="superscript"/>
        </w:rPr>
        <w:t>82,83</w:t>
      </w:r>
      <w:r>
        <w:t xml:space="preserve"> noted 11.9°, 14.5°, 15.3°, and 18.2° respectively.  With our fusion </w:t>
      </w:r>
      <w:r w:rsidR="00A2140B">
        <w:t>subjects</w:t>
      </w:r>
      <w:r>
        <w:t xml:space="preserve"> a study was performed using implanted bead and at the adjacent level to the fusion (L3/L4) the researchers found approximately 5.5° of flexion extension which the same amount we found at the spinal unit po</w:t>
      </w:r>
      <w:r w:rsidR="00652CDF">
        <w:t>st-operatively for our patients</w:t>
      </w:r>
      <w:r w:rsidR="00652CDF">
        <w:rPr>
          <w:vertAlign w:val="superscript"/>
        </w:rPr>
        <w:t>84</w:t>
      </w:r>
      <w:r w:rsidR="00652CDF">
        <w:t xml:space="preserve">. </w:t>
      </w:r>
      <w:r>
        <w:t>Chen et al.</w:t>
      </w:r>
      <w:r w:rsidR="00652CDF">
        <w:rPr>
          <w:vertAlign w:val="superscript"/>
        </w:rPr>
        <w:t>72</w:t>
      </w:r>
      <w:r>
        <w:t xml:space="preserve"> </w:t>
      </w:r>
      <w:r>
        <w:lastRenderedPageBreak/>
        <w:t>finite element model found that with a single fusion at L4/L5 the overall motion was decreased by 36.3% which is slightly more than the 29.6% our patients are experiencing.</w:t>
      </w:r>
      <w:r>
        <w:rPr>
          <w:color w:val="000000"/>
        </w:rPr>
        <w:t xml:space="preserve"> </w:t>
      </w:r>
    </w:p>
    <w:p w:rsidR="00A2140B" w:rsidRPr="00C94300" w:rsidRDefault="00A2140B" w:rsidP="00A2140B">
      <w:pPr>
        <w:spacing w:line="480" w:lineRule="auto"/>
      </w:pPr>
      <w:r>
        <w:t>The overall reasons for why the subjects have increased amount of out-of-plane motion and a decrease of in-plane motions are unclear several factors could be at the root of the problem. One problem discussed in the literature is the impact of the adjacent disc on the outcome of adjacent segments need for further surgery. They found that clinical outcome were worse for patients with normal discs at the adjacent level, but there was no significant differences between the groups need for additional sur</w:t>
      </w:r>
      <w:r w:rsidR="00652CDF">
        <w:t>gery</w:t>
      </w:r>
      <w:r w:rsidR="00652CDF">
        <w:rPr>
          <w:vertAlign w:val="superscript"/>
        </w:rPr>
        <w:t>57</w:t>
      </w:r>
      <w:r>
        <w:t xml:space="preserve">.  Our group has been discussed the problem may be muscular, caused by pain management.  Ongoing research is being conducted with the muscles of the volunteers; however, at this moment no results have been reached.  Lifting exercise research has shown that in volunteers with low back pain activate their erector </w:t>
      </w:r>
      <w:proofErr w:type="spellStart"/>
      <w:r>
        <w:t>spinae</w:t>
      </w:r>
      <w:proofErr w:type="spellEnd"/>
      <w:r>
        <w:t xml:space="preserve"> for longer periods of ti</w:t>
      </w:r>
      <w:r w:rsidRPr="00F27443">
        <w:t xml:space="preserve">me than normal </w:t>
      </w:r>
      <w:r>
        <w:t>volunteers</w:t>
      </w:r>
      <w:r w:rsidR="00652CDF">
        <w:rPr>
          <w:vertAlign w:val="superscript"/>
        </w:rPr>
        <w:t>47</w:t>
      </w:r>
      <w:r w:rsidRPr="00F27443">
        <w:t>. A study done on cyclists had subjects with pain showed a loss of co-contraction of the lower lumbar multifidus</w:t>
      </w:r>
      <w:r w:rsidR="00652CDF">
        <w:rPr>
          <w:vertAlign w:val="superscript"/>
        </w:rPr>
        <w:t>48</w:t>
      </w:r>
      <w:r w:rsidR="00652CDF">
        <w:t xml:space="preserve">. </w:t>
      </w:r>
      <w:r>
        <w:t xml:space="preserve">With pain management, it has been shown in the knee that there is an interrelationship between pain and gait </w:t>
      </w:r>
      <w:r w:rsidR="00652CDF">
        <w:t>motion</w:t>
      </w:r>
      <w:r w:rsidR="00652CDF">
        <w:rPr>
          <w:vertAlign w:val="superscript"/>
        </w:rPr>
        <w:t>85, 86</w:t>
      </w:r>
      <w:r w:rsidRPr="00F27443">
        <w:t>,</w:t>
      </w:r>
      <w:r>
        <w:t xml:space="preserve"> but no studies were found in the spine</w:t>
      </w:r>
      <w:r w:rsidRPr="00F27443">
        <w:t>.</w:t>
      </w:r>
      <w:r>
        <w:t xml:space="preserve"> It is our belief though that if the out-of-plane motion was addressed the rate of degeneration could be lessened at the early signs of back pain. A possible solution for low back pain patients may come in the form of retraining the muscles so the kinematics of the spine reflects more of the average motion.  This may also prevent adjacent segment disease in surgery patients. While physical therapy is aimed at helping the patients regain motion after surgery, our finding show that the patients are not significantly different after weeks of therapy. Perhaps the people need to spend more time in therapy relearning their trunk kinematics in an effort to reduce adjacent segment degeneration in patients.</w:t>
      </w:r>
    </w:p>
    <w:p w:rsidR="009F00C6" w:rsidRDefault="00A2140B" w:rsidP="00DB33C5">
      <w:pPr>
        <w:spacing w:line="480" w:lineRule="auto"/>
        <w:rPr>
          <w:color w:val="000000"/>
        </w:rPr>
      </w:pPr>
      <w:r>
        <w:lastRenderedPageBreak/>
        <w:t xml:space="preserve">To the best of our knowledge, this study is the first to describe the in-vivo out-of-plane motions and </w:t>
      </w:r>
      <w:r w:rsidR="00736312">
        <w:t>their</w:t>
      </w:r>
      <w:r>
        <w:t xml:space="preserve"> effect on the stress of the intervertebral disc.  </w:t>
      </w:r>
      <w:r>
        <w:rPr>
          <w:color w:val="000000"/>
        </w:rPr>
        <w:t xml:space="preserve">Taking the rigid bone movements from fluoroscopy the stress location at the different loading conditions closely followed the determined kinematic pattern.  </w:t>
      </w:r>
      <w:r w:rsidR="008B69DD">
        <w:rPr>
          <w:color w:val="000000"/>
        </w:rPr>
        <w:t>During the flexion-extension exercise,</w:t>
      </w:r>
      <w:r w:rsidR="00BC4430">
        <w:t xml:space="preserve"> examining the normal </w:t>
      </w:r>
      <w:r w:rsidR="008B69DD">
        <w:t>tress in Figure 9</w:t>
      </w:r>
      <w:r w:rsidR="00C116BB">
        <w:t>5</w:t>
      </w:r>
      <w:r w:rsidR="008B69DD">
        <w:t xml:space="preserve"> it can be seen that the average stress for the healthy, low back pain, and degenerative group together while the surgical groups both preoperative and postoperative have much different stress paths and magnitudes. The fusion subjects also were found to have a lower overall average postoperatively. During axial rotation, the healthy tended to have the lowest overall stresses with the stress increasing with increase of the group type for example preoperative fusion is higher than low back pain. Furthermore, postoperative stresses tended to be lower for the averages as well (Fig. 9</w:t>
      </w:r>
      <w:r w:rsidR="008C5AE3">
        <w:t>6</w:t>
      </w:r>
      <w:r w:rsidR="008B69DD">
        <w:t xml:space="preserve">). </w:t>
      </w:r>
      <w:r w:rsidR="003F2ADC">
        <w:t>Finally with lateral bending activity, healthy was on the lowest stress at all levels between the four major groups (healthy, low back pain, degenerative, and fusion) at all levels besides L4/L5</w:t>
      </w:r>
      <w:r w:rsidR="008C5AE3">
        <w:t xml:space="preserve"> (Fig. 97)</w:t>
      </w:r>
      <w:r w:rsidR="003F2ADC">
        <w:t xml:space="preserve">.  </w:t>
      </w:r>
      <w:r w:rsidR="00E6138D">
        <w:rPr>
          <w:color w:val="000000"/>
        </w:rPr>
        <w:t>While there were</w:t>
      </w:r>
      <w:r w:rsidR="003F2ADC">
        <w:rPr>
          <w:color w:val="000000"/>
        </w:rPr>
        <w:t xml:space="preserve"> trends,</w:t>
      </w:r>
      <w:r w:rsidR="00E6138D">
        <w:rPr>
          <w:color w:val="000000"/>
        </w:rPr>
        <w:t xml:space="preserve"> no significant differences in the stress averages </w:t>
      </w:r>
      <w:r w:rsidR="003F2ADC">
        <w:rPr>
          <w:color w:val="000000"/>
        </w:rPr>
        <w:t xml:space="preserve">could be found; however, </w:t>
      </w:r>
      <w:r w:rsidR="00E6138D">
        <w:rPr>
          <w:color w:val="000000"/>
        </w:rPr>
        <w:t xml:space="preserve">the individual discs showed </w:t>
      </w:r>
      <w:r w:rsidR="00AA73E9">
        <w:rPr>
          <w:color w:val="000000"/>
        </w:rPr>
        <w:t xml:space="preserve">that stress in discs with more </w:t>
      </w:r>
      <w:r w:rsidR="00E6138D">
        <w:rPr>
          <w:color w:val="000000"/>
        </w:rPr>
        <w:t xml:space="preserve">out-of-plane motion causes the stress to drift. </w:t>
      </w:r>
      <w:r w:rsidR="003F2ADC">
        <w:rPr>
          <w:color w:val="000000"/>
        </w:rPr>
        <w:t xml:space="preserve">Furthermore, the fusion subjects tended to have a less concentrated stress meaning that the maximum stress on the disc acted over a larger area. It is believed that this drifting stress as well as the less concentrated stress will cause the disc to be under a more constant load as we move around in our daily lives. Adding in the </w:t>
      </w:r>
      <w:r w:rsidR="00E6138D">
        <w:rPr>
          <w:color w:val="000000"/>
        </w:rPr>
        <w:t>examin</w:t>
      </w:r>
      <w:r w:rsidR="003F2ADC">
        <w:rPr>
          <w:color w:val="000000"/>
        </w:rPr>
        <w:t xml:space="preserve">ation of </w:t>
      </w:r>
      <w:r w:rsidR="00E6138D">
        <w:rPr>
          <w:color w:val="000000"/>
        </w:rPr>
        <w:t>the stresses in the ligaments</w:t>
      </w:r>
      <w:r w:rsidR="003F2ADC">
        <w:rPr>
          <w:color w:val="000000"/>
        </w:rPr>
        <w:t>,</w:t>
      </w:r>
      <w:r w:rsidR="00E6138D">
        <w:rPr>
          <w:color w:val="000000"/>
        </w:rPr>
        <w:t xml:space="preserve"> </w:t>
      </w:r>
      <w:r w:rsidR="003F2ADC">
        <w:rPr>
          <w:color w:val="000000"/>
        </w:rPr>
        <w:t>the</w:t>
      </w:r>
      <w:r w:rsidR="00E6138D">
        <w:rPr>
          <w:color w:val="000000"/>
        </w:rPr>
        <w:t xml:space="preserve"> instability of motion is evident in the loading patterns with in some cases the ligaments being forced into failure causing damage. This damage will create less constraint in the motion further </w:t>
      </w:r>
      <w:r w:rsidR="009F00C6">
        <w:rPr>
          <w:color w:val="000000"/>
        </w:rPr>
        <w:t>allowing</w:t>
      </w:r>
      <w:r w:rsidR="00E6138D">
        <w:rPr>
          <w:color w:val="000000"/>
        </w:rPr>
        <w:t xml:space="preserve"> the subject to have out-of-plane motions.</w:t>
      </w:r>
    </w:p>
    <w:p w:rsidR="008B69DD" w:rsidRDefault="008B69DD" w:rsidP="008B69DD">
      <w:pPr>
        <w:spacing w:after="0"/>
        <w:ind w:firstLine="0"/>
        <w:jc w:val="center"/>
      </w:pPr>
      <w:r>
        <w:rPr>
          <w:noProof/>
          <w:lang w:bidi="ar-SA"/>
        </w:rPr>
        <w:lastRenderedPageBreak/>
        <w:drawing>
          <wp:inline distT="0" distB="0" distL="0" distR="0">
            <wp:extent cx="2756916" cy="1655064"/>
            <wp:effectExtent l="19050" t="0" r="5334" b="0"/>
            <wp:docPr id="129"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60" cstate="print"/>
                    <a:srcRect/>
                    <a:stretch>
                      <a:fillRect/>
                    </a:stretch>
                  </pic:blipFill>
                  <pic:spPr bwMode="auto">
                    <a:xfrm>
                      <a:off x="0" y="0"/>
                      <a:ext cx="2756916" cy="1655064"/>
                    </a:xfrm>
                    <a:prstGeom prst="rect">
                      <a:avLst/>
                    </a:prstGeom>
                    <a:noFill/>
                  </pic:spPr>
                </pic:pic>
              </a:graphicData>
            </a:graphic>
          </wp:inline>
        </w:drawing>
      </w:r>
      <w:r>
        <w:rPr>
          <w:noProof/>
          <w:lang w:bidi="ar-SA"/>
        </w:rPr>
        <w:drawing>
          <wp:inline distT="0" distB="0" distL="0" distR="0">
            <wp:extent cx="2756916" cy="1655064"/>
            <wp:effectExtent l="19050" t="0" r="5334" b="0"/>
            <wp:docPr id="130"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61" cstate="print"/>
                    <a:srcRect/>
                    <a:stretch>
                      <a:fillRect/>
                    </a:stretch>
                  </pic:blipFill>
                  <pic:spPr bwMode="auto">
                    <a:xfrm>
                      <a:off x="0" y="0"/>
                      <a:ext cx="2756916" cy="1655064"/>
                    </a:xfrm>
                    <a:prstGeom prst="rect">
                      <a:avLst/>
                    </a:prstGeom>
                    <a:noFill/>
                  </pic:spPr>
                </pic:pic>
              </a:graphicData>
            </a:graphic>
          </wp:inline>
        </w:drawing>
      </w:r>
    </w:p>
    <w:p w:rsidR="008B69DD" w:rsidRDefault="008B69DD" w:rsidP="008B69DD">
      <w:pPr>
        <w:ind w:firstLine="0"/>
        <w:jc w:val="center"/>
      </w:pPr>
      <w:r>
        <w:rPr>
          <w:noProof/>
          <w:lang w:bidi="ar-SA"/>
        </w:rPr>
        <w:drawing>
          <wp:inline distT="0" distB="0" distL="0" distR="0">
            <wp:extent cx="2756916" cy="1659636"/>
            <wp:effectExtent l="19050" t="0" r="5334" b="0"/>
            <wp:docPr id="131"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62" cstate="print"/>
                    <a:srcRect/>
                    <a:stretch>
                      <a:fillRect/>
                    </a:stretch>
                  </pic:blipFill>
                  <pic:spPr bwMode="auto">
                    <a:xfrm>
                      <a:off x="0" y="0"/>
                      <a:ext cx="2756916" cy="1659636"/>
                    </a:xfrm>
                    <a:prstGeom prst="rect">
                      <a:avLst/>
                    </a:prstGeom>
                    <a:noFill/>
                  </pic:spPr>
                </pic:pic>
              </a:graphicData>
            </a:graphic>
          </wp:inline>
        </w:drawing>
      </w:r>
      <w:r>
        <w:rPr>
          <w:noProof/>
          <w:lang w:bidi="ar-SA"/>
        </w:rPr>
        <w:drawing>
          <wp:inline distT="0" distB="0" distL="0" distR="0">
            <wp:extent cx="2756916" cy="1655064"/>
            <wp:effectExtent l="19050" t="0" r="5334" b="0"/>
            <wp:docPr id="132"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63" cstate="print"/>
                    <a:srcRect/>
                    <a:stretch>
                      <a:fillRect/>
                    </a:stretch>
                  </pic:blipFill>
                  <pic:spPr bwMode="auto">
                    <a:xfrm>
                      <a:off x="0" y="0"/>
                      <a:ext cx="2756916" cy="1655064"/>
                    </a:xfrm>
                    <a:prstGeom prst="rect">
                      <a:avLst/>
                    </a:prstGeom>
                    <a:noFill/>
                  </pic:spPr>
                </pic:pic>
              </a:graphicData>
            </a:graphic>
          </wp:inline>
        </w:drawing>
      </w:r>
    </w:p>
    <w:p w:rsidR="00A2140B" w:rsidRPr="00A2140B" w:rsidRDefault="008B69DD" w:rsidP="00A2140B">
      <w:pPr>
        <w:pStyle w:val="Caption"/>
        <w:ind w:firstLine="0"/>
        <w:jc w:val="left"/>
      </w:pPr>
      <w:bookmarkStart w:id="253" w:name="_Toc351916068"/>
      <w:bookmarkStart w:id="254" w:name="_Toc356801524"/>
      <w:proofErr w:type="gramStart"/>
      <w:r w:rsidRPr="004349F3">
        <w:t xml:space="preserve">Figure </w:t>
      </w:r>
      <w:fldSimple w:instr=" SEQ Figure \* ARABIC ">
        <w:r w:rsidR="00C116BB">
          <w:rPr>
            <w:noProof/>
          </w:rPr>
          <w:t>95</w:t>
        </w:r>
      </w:fldSimple>
      <w:r w:rsidRPr="004349F3">
        <w:t>.</w:t>
      </w:r>
      <w:proofErr w:type="gramEnd"/>
      <w:r>
        <w:t xml:space="preserve"> </w:t>
      </w:r>
      <w:proofErr w:type="gramStart"/>
      <w:r>
        <w:t>The average stress in the normal directions for each of the different groups at the four different levels during flexion-extension.</w:t>
      </w:r>
      <w:bookmarkEnd w:id="253"/>
      <w:bookmarkEnd w:id="254"/>
      <w:proofErr w:type="gramEnd"/>
    </w:p>
    <w:p w:rsidR="008B69DD" w:rsidRDefault="008B69DD" w:rsidP="008B69DD">
      <w:pPr>
        <w:ind w:firstLine="0"/>
        <w:jc w:val="center"/>
      </w:pPr>
      <w:r w:rsidRPr="007F7B78">
        <w:rPr>
          <w:noProof/>
          <w:lang w:bidi="ar-SA"/>
        </w:rPr>
        <w:drawing>
          <wp:inline distT="0" distB="0" distL="0" distR="0">
            <wp:extent cx="2756916" cy="1659636"/>
            <wp:effectExtent l="19050" t="0" r="5334" b="0"/>
            <wp:docPr id="13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64" cstate="print"/>
                    <a:srcRect/>
                    <a:stretch>
                      <a:fillRect/>
                    </a:stretch>
                  </pic:blipFill>
                  <pic:spPr bwMode="auto">
                    <a:xfrm>
                      <a:off x="0" y="0"/>
                      <a:ext cx="2756916" cy="1659636"/>
                    </a:xfrm>
                    <a:prstGeom prst="rect">
                      <a:avLst/>
                    </a:prstGeom>
                    <a:noFill/>
                  </pic:spPr>
                </pic:pic>
              </a:graphicData>
            </a:graphic>
          </wp:inline>
        </w:drawing>
      </w:r>
      <w:r w:rsidRPr="007F7B78">
        <w:rPr>
          <w:noProof/>
          <w:lang w:bidi="ar-SA"/>
        </w:rPr>
        <w:drawing>
          <wp:inline distT="0" distB="0" distL="0" distR="0">
            <wp:extent cx="2756916" cy="1659636"/>
            <wp:effectExtent l="19050" t="0" r="5334" b="0"/>
            <wp:docPr id="14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65" cstate="print"/>
                    <a:srcRect/>
                    <a:stretch>
                      <a:fillRect/>
                    </a:stretch>
                  </pic:blipFill>
                  <pic:spPr bwMode="auto">
                    <a:xfrm>
                      <a:off x="0" y="0"/>
                      <a:ext cx="2756916" cy="1659636"/>
                    </a:xfrm>
                    <a:prstGeom prst="rect">
                      <a:avLst/>
                    </a:prstGeom>
                    <a:noFill/>
                  </pic:spPr>
                </pic:pic>
              </a:graphicData>
            </a:graphic>
          </wp:inline>
        </w:drawing>
      </w:r>
      <w:r w:rsidRPr="007F7B78">
        <w:rPr>
          <w:noProof/>
          <w:lang w:bidi="ar-SA"/>
        </w:rPr>
        <w:drawing>
          <wp:inline distT="0" distB="0" distL="0" distR="0">
            <wp:extent cx="2752344" cy="1659636"/>
            <wp:effectExtent l="19050" t="0" r="0" b="0"/>
            <wp:docPr id="137"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66" cstate="print"/>
                    <a:srcRect/>
                    <a:stretch>
                      <a:fillRect/>
                    </a:stretch>
                  </pic:blipFill>
                  <pic:spPr bwMode="auto">
                    <a:xfrm>
                      <a:off x="0" y="0"/>
                      <a:ext cx="2752344" cy="1659636"/>
                    </a:xfrm>
                    <a:prstGeom prst="rect">
                      <a:avLst/>
                    </a:prstGeom>
                    <a:noFill/>
                  </pic:spPr>
                </pic:pic>
              </a:graphicData>
            </a:graphic>
          </wp:inline>
        </w:drawing>
      </w:r>
      <w:r>
        <w:rPr>
          <w:noProof/>
          <w:lang w:bidi="ar-SA"/>
        </w:rPr>
        <w:drawing>
          <wp:inline distT="0" distB="0" distL="0" distR="0">
            <wp:extent cx="2752344" cy="1659636"/>
            <wp:effectExtent l="19050" t="0" r="0" b="0"/>
            <wp:docPr id="141"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67" cstate="print"/>
                    <a:srcRect/>
                    <a:stretch>
                      <a:fillRect/>
                    </a:stretch>
                  </pic:blipFill>
                  <pic:spPr bwMode="auto">
                    <a:xfrm>
                      <a:off x="0" y="0"/>
                      <a:ext cx="2752344" cy="1659636"/>
                    </a:xfrm>
                    <a:prstGeom prst="rect">
                      <a:avLst/>
                    </a:prstGeom>
                    <a:noFill/>
                  </pic:spPr>
                </pic:pic>
              </a:graphicData>
            </a:graphic>
          </wp:inline>
        </w:drawing>
      </w:r>
    </w:p>
    <w:p w:rsidR="008B69DD" w:rsidRDefault="008B69DD" w:rsidP="008B69DD">
      <w:pPr>
        <w:pStyle w:val="Caption"/>
        <w:ind w:firstLine="0"/>
        <w:jc w:val="left"/>
      </w:pPr>
      <w:bookmarkStart w:id="255" w:name="_Toc351916077"/>
      <w:bookmarkStart w:id="256" w:name="_Toc356801525"/>
      <w:proofErr w:type="gramStart"/>
      <w:r w:rsidRPr="004349F3">
        <w:t xml:space="preserve">Figure </w:t>
      </w:r>
      <w:fldSimple w:instr=" SEQ Figure \* ARABIC ">
        <w:r w:rsidR="008C5AE3">
          <w:rPr>
            <w:noProof/>
          </w:rPr>
          <w:t>96</w:t>
        </w:r>
      </w:fldSimple>
      <w:r w:rsidRPr="004349F3">
        <w:t>.</w:t>
      </w:r>
      <w:proofErr w:type="gramEnd"/>
      <w:r>
        <w:t xml:space="preserve"> </w:t>
      </w:r>
      <w:proofErr w:type="gramStart"/>
      <w:r>
        <w:t>The average stress in the normal directions for each of the different groups at the four different levels during axial rotation.</w:t>
      </w:r>
      <w:bookmarkEnd w:id="255"/>
      <w:bookmarkEnd w:id="256"/>
      <w:proofErr w:type="gramEnd"/>
    </w:p>
    <w:p w:rsidR="008B69DD" w:rsidRPr="008B69DD" w:rsidRDefault="008B69DD" w:rsidP="008B69DD"/>
    <w:p w:rsidR="008B69DD" w:rsidRDefault="008B69DD" w:rsidP="008B69DD">
      <w:pPr>
        <w:pStyle w:val="Caption"/>
        <w:ind w:firstLine="0"/>
      </w:pPr>
      <w:r>
        <w:rPr>
          <w:noProof/>
          <w:lang w:bidi="ar-SA"/>
        </w:rPr>
        <w:lastRenderedPageBreak/>
        <w:drawing>
          <wp:inline distT="0" distB="0" distL="0" distR="0">
            <wp:extent cx="2522982" cy="1521333"/>
            <wp:effectExtent l="19050" t="0" r="0" b="0"/>
            <wp:docPr id="142"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68" cstate="print"/>
                    <a:srcRect/>
                    <a:stretch>
                      <a:fillRect/>
                    </a:stretch>
                  </pic:blipFill>
                  <pic:spPr bwMode="auto">
                    <a:xfrm>
                      <a:off x="0" y="0"/>
                      <a:ext cx="2522982" cy="1521333"/>
                    </a:xfrm>
                    <a:prstGeom prst="rect">
                      <a:avLst/>
                    </a:prstGeom>
                    <a:noFill/>
                  </pic:spPr>
                </pic:pic>
              </a:graphicData>
            </a:graphic>
          </wp:inline>
        </w:drawing>
      </w:r>
      <w:r>
        <w:rPr>
          <w:noProof/>
          <w:lang w:bidi="ar-SA"/>
        </w:rPr>
        <w:drawing>
          <wp:inline distT="0" distB="0" distL="0" distR="0">
            <wp:extent cx="2527173" cy="1521333"/>
            <wp:effectExtent l="19050" t="0" r="6477" b="0"/>
            <wp:docPr id="143"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69" cstate="print"/>
                    <a:srcRect/>
                    <a:stretch>
                      <a:fillRect/>
                    </a:stretch>
                  </pic:blipFill>
                  <pic:spPr bwMode="auto">
                    <a:xfrm>
                      <a:off x="0" y="0"/>
                      <a:ext cx="2527173" cy="1521333"/>
                    </a:xfrm>
                    <a:prstGeom prst="rect">
                      <a:avLst/>
                    </a:prstGeom>
                    <a:noFill/>
                  </pic:spPr>
                </pic:pic>
              </a:graphicData>
            </a:graphic>
          </wp:inline>
        </w:drawing>
      </w:r>
      <w:r>
        <w:rPr>
          <w:noProof/>
          <w:lang w:bidi="ar-SA"/>
        </w:rPr>
        <w:drawing>
          <wp:inline distT="0" distB="0" distL="0" distR="0">
            <wp:extent cx="2522982" cy="1521333"/>
            <wp:effectExtent l="19050" t="0" r="0" b="0"/>
            <wp:docPr id="144"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70" cstate="print"/>
                    <a:srcRect/>
                    <a:stretch>
                      <a:fillRect/>
                    </a:stretch>
                  </pic:blipFill>
                  <pic:spPr bwMode="auto">
                    <a:xfrm>
                      <a:off x="0" y="0"/>
                      <a:ext cx="2522982" cy="1521333"/>
                    </a:xfrm>
                    <a:prstGeom prst="rect">
                      <a:avLst/>
                    </a:prstGeom>
                    <a:noFill/>
                  </pic:spPr>
                </pic:pic>
              </a:graphicData>
            </a:graphic>
          </wp:inline>
        </w:drawing>
      </w:r>
      <w:r>
        <w:rPr>
          <w:noProof/>
          <w:lang w:bidi="ar-SA"/>
        </w:rPr>
        <w:drawing>
          <wp:inline distT="0" distB="0" distL="0" distR="0">
            <wp:extent cx="2527173" cy="1521333"/>
            <wp:effectExtent l="19050" t="0" r="6477" b="0"/>
            <wp:docPr id="145"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71" cstate="print"/>
                    <a:srcRect/>
                    <a:stretch>
                      <a:fillRect/>
                    </a:stretch>
                  </pic:blipFill>
                  <pic:spPr bwMode="auto">
                    <a:xfrm>
                      <a:off x="0" y="0"/>
                      <a:ext cx="2527173" cy="1521333"/>
                    </a:xfrm>
                    <a:prstGeom prst="rect">
                      <a:avLst/>
                    </a:prstGeom>
                    <a:noFill/>
                  </pic:spPr>
                </pic:pic>
              </a:graphicData>
            </a:graphic>
          </wp:inline>
        </w:drawing>
      </w:r>
    </w:p>
    <w:p w:rsidR="003F2ADC" w:rsidRDefault="008B69DD" w:rsidP="008B69DD">
      <w:pPr>
        <w:pStyle w:val="Caption"/>
        <w:ind w:firstLine="0"/>
        <w:jc w:val="left"/>
      </w:pPr>
      <w:bookmarkStart w:id="257" w:name="_Toc351916086"/>
      <w:bookmarkStart w:id="258" w:name="_Toc356801526"/>
      <w:proofErr w:type="gramStart"/>
      <w:r w:rsidRPr="004349F3">
        <w:t xml:space="preserve">Figure </w:t>
      </w:r>
      <w:fldSimple w:instr=" SEQ Figure \* ARABIC ">
        <w:r w:rsidR="008C5AE3">
          <w:rPr>
            <w:noProof/>
          </w:rPr>
          <w:t>97</w:t>
        </w:r>
      </w:fldSimple>
      <w:r w:rsidRPr="004349F3">
        <w:t>.</w:t>
      </w:r>
      <w:proofErr w:type="gramEnd"/>
      <w:r>
        <w:t xml:space="preserve"> </w:t>
      </w:r>
      <w:proofErr w:type="gramStart"/>
      <w:r>
        <w:t>The average stress in the normal directions for each of the different groups at the four different levels during lateral bending.</w:t>
      </w:r>
      <w:bookmarkEnd w:id="257"/>
      <w:bookmarkEnd w:id="258"/>
      <w:proofErr w:type="gramEnd"/>
    </w:p>
    <w:p w:rsidR="00DB33C5" w:rsidRDefault="00DB33C5" w:rsidP="00DB33C5">
      <w:pPr>
        <w:spacing w:line="480" w:lineRule="auto"/>
      </w:pPr>
    </w:p>
    <w:p w:rsidR="00DB33C5" w:rsidRDefault="00C22334" w:rsidP="00DB33C5">
      <w:pPr>
        <w:spacing w:line="480" w:lineRule="auto"/>
      </w:pPr>
      <w:r>
        <w:t xml:space="preserve">Once the disc was segmented in nine individual sections some of the visual differences seen could be quantified. For the flexion-extension activity it would appear that the posterior stress played a large role in how the groups differ with the more degenerative groups having higher posterior stress than anterior stress. Furthermore the change in stress from neutral showed how some of the subjects had </w:t>
      </w:r>
      <w:r w:rsidR="00736312">
        <w:t>their</w:t>
      </w:r>
      <w:r>
        <w:t xml:space="preserve"> stress fields </w:t>
      </w:r>
      <w:r w:rsidR="00736312">
        <w:t>affected</w:t>
      </w:r>
      <w:r>
        <w:t xml:space="preserve"> by out-of-plane motion. With lateral bending most of the changes in the groups were found to be within the posterior or outer most sections. Some of the groups had levels with increases in the anterior sections which would appear to signify the flexion occurring during the motion. Finally, while the axial rotation activity does not show stress patterns during the activity the range of overall changes from neutral did have increasing ranges as the groups became more degenerative. This is in line with the kinematics showing increased out-of-plane compressive rotations. Overall it would appear that the posterior of the disc is the largest area of </w:t>
      </w:r>
      <w:r>
        <w:lastRenderedPageBreak/>
        <w:t>change over the different group types when the activity is compressive in nature, and the range of stress acting on the d</w:t>
      </w:r>
      <w:r w:rsidR="00E3635E">
        <w:t xml:space="preserve">isc for non-compressive motions. Our results compare well with Schmidt </w:t>
      </w:r>
      <w:proofErr w:type="gramStart"/>
      <w:r w:rsidR="00E3635E">
        <w:t>et</w:t>
      </w:r>
      <w:proofErr w:type="gramEnd"/>
      <w:r w:rsidR="00E3635E">
        <w:t xml:space="preserve"> al</w:t>
      </w:r>
      <w:r w:rsidR="00736312">
        <w:t>.</w:t>
      </w:r>
      <w:r w:rsidR="00E3635E">
        <w:rPr>
          <w:vertAlign w:val="superscript"/>
        </w:rPr>
        <w:t>87</w:t>
      </w:r>
      <w:r w:rsidR="00E3635E">
        <w:t xml:space="preserve"> who did finite element research into intradiscal pressures in the intervertebral disc under combined loading. Although the loading conditions were idealized moments, they concluded that combined moments lead to higher stresses in the posterolateral section of the disc. This would lead to having the region susceptible to disc failure.</w:t>
      </w:r>
    </w:p>
    <w:p w:rsidR="001D0536" w:rsidRDefault="00DB33C5" w:rsidP="00A2140B">
      <w:pPr>
        <w:spacing w:line="480" w:lineRule="auto"/>
      </w:pPr>
      <w:r>
        <w:t xml:space="preserve">Many long term clinical studies have been conducted to reveal that while patients acquire adjacent segment degeneration, there was no clinical correlation. Lehmann </w:t>
      </w:r>
      <w:proofErr w:type="gramStart"/>
      <w:r>
        <w:t>et</w:t>
      </w:r>
      <w:proofErr w:type="gramEnd"/>
      <w:r>
        <w:t xml:space="preserve"> al.</w:t>
      </w:r>
      <w:r w:rsidR="00652CDF">
        <w:rPr>
          <w:vertAlign w:val="superscript"/>
        </w:rPr>
        <w:t>58</w:t>
      </w:r>
      <w:r>
        <w:t xml:space="preserve"> studied 32 patients over a 30 year period. Nearly half of the patients developed instability at the segment superiorly adjacent there was no clinical correlation between the patients. </w:t>
      </w:r>
      <w:proofErr w:type="spellStart"/>
      <w:r>
        <w:t>Pent</w:t>
      </w:r>
      <w:r w:rsidR="00E26945">
        <w:t>a</w:t>
      </w:r>
      <w:proofErr w:type="spellEnd"/>
      <w:r>
        <w:t xml:space="preserve"> </w:t>
      </w:r>
      <w:proofErr w:type="gramStart"/>
      <w:r>
        <w:t>et</w:t>
      </w:r>
      <w:proofErr w:type="gramEnd"/>
      <w:r>
        <w:t xml:space="preserve"> al.</w:t>
      </w:r>
      <w:r w:rsidR="00652CDF">
        <w:rPr>
          <w:vertAlign w:val="superscript"/>
        </w:rPr>
        <w:t>60</w:t>
      </w:r>
      <w:r>
        <w:t xml:space="preserve"> conducted a 10 year study where two similar groups of patients were compared. One group received a fusion and the other group received a different treatment. They concluded that there was no significant difference in rates of adjacent segment disease with approximately one-third of patients developed degeneratio</w:t>
      </w:r>
      <w:r w:rsidR="00652CDF">
        <w:t>n at the adjacent levels</w:t>
      </w:r>
      <w:r>
        <w:t xml:space="preserve">.  Interestingly of our 6 surgery patients a third of them showed an overall increase in overall motion at the adjacent segment; however making a correlation to adjacent segment degeneration would be pure speculation. </w:t>
      </w:r>
      <w:r w:rsidR="001D0536">
        <w:br w:type="page"/>
      </w:r>
    </w:p>
    <w:p w:rsidR="00FD2665" w:rsidRDefault="0005670A" w:rsidP="0005670A">
      <w:pPr>
        <w:pStyle w:val="Heading1"/>
        <w:jc w:val="center"/>
      </w:pPr>
      <w:bookmarkStart w:id="259" w:name="_Toc356565956"/>
      <w:proofErr w:type="gramStart"/>
      <w:r>
        <w:lastRenderedPageBreak/>
        <w:t>Chapter 5.</w:t>
      </w:r>
      <w:proofErr w:type="gramEnd"/>
      <w:r>
        <w:t xml:space="preserve"> </w:t>
      </w:r>
      <w:r w:rsidR="00A73A05">
        <w:t>Future Work</w:t>
      </w:r>
      <w:bookmarkEnd w:id="259"/>
    </w:p>
    <w:p w:rsidR="00EF46AA" w:rsidRDefault="00EF46AA" w:rsidP="00C6799A">
      <w:pPr>
        <w:pStyle w:val="ListParagraph"/>
        <w:spacing w:line="480" w:lineRule="auto"/>
        <w:ind w:left="0" w:firstLine="0"/>
      </w:pPr>
      <w:r>
        <w:tab/>
        <w:t xml:space="preserve">While the discrete model current configuration is a good start some improvements could be made. </w:t>
      </w:r>
      <w:r w:rsidR="00C6799A">
        <w:t xml:space="preserve">For the intervertebral disc </w:t>
      </w:r>
      <w:r>
        <w:t xml:space="preserve">using a higher resolution MRI to image and segment more discs could be used to optimize the disc classification and allow for a more subject specific disc model. Next </w:t>
      </w:r>
      <w:r w:rsidR="00C6799A">
        <w:t>overlaying</w:t>
      </w:r>
      <w:r>
        <w:t xml:space="preserve"> more frames in order to track the surfaces </w:t>
      </w:r>
      <w:r w:rsidR="00C6799A">
        <w:t>over a more complete motion would allow for new material to be included</w:t>
      </w:r>
      <w:r>
        <w:t>. Currently, the s</w:t>
      </w:r>
      <w:r w:rsidR="00C6799A">
        <w:t xml:space="preserve">train rate of the collagen fibers </w:t>
      </w:r>
      <w:r>
        <w:t>cannot be found</w:t>
      </w:r>
      <w:r w:rsidR="0014355A">
        <w:t xml:space="preserve"> because with limited frames it is unclear when the fibers activate. </w:t>
      </w:r>
      <w:r w:rsidR="00C6799A">
        <w:t xml:space="preserve">As more frames are used the strain rate of the collagen fibers can be modeled allowing for viscoelastic material modeling of the fibers. </w:t>
      </w:r>
      <w:r w:rsidR="0014355A">
        <w:t xml:space="preserve">One other improvement would be the inclusion of disc bulging to allow for measurement of volumetric changes which in turn will allow for poroelastic material modeling </w:t>
      </w:r>
      <w:r w:rsidR="00736312">
        <w:t>being</w:t>
      </w:r>
      <w:r w:rsidR="0014355A">
        <w:t xml:space="preserve"> an option. Finally with some code optimization the complete code could be </w:t>
      </w:r>
      <w:r w:rsidR="00C6799A">
        <w:t>integrated</w:t>
      </w:r>
      <w:r w:rsidR="0014355A">
        <w:t xml:space="preserve"> into</w:t>
      </w:r>
      <w:r w:rsidR="00C6799A">
        <w:t xml:space="preserve"> existing systems to allow for near real-time stress analysis and be a useful clinical tool.</w:t>
      </w:r>
    </w:p>
    <w:p w:rsidR="00703491" w:rsidRDefault="00C6799A" w:rsidP="001D0536">
      <w:pPr>
        <w:pStyle w:val="ListParagraph"/>
        <w:spacing w:line="480" w:lineRule="auto"/>
        <w:ind w:left="0" w:firstLine="0"/>
      </w:pPr>
      <w:r>
        <w:tab/>
        <w:t xml:space="preserve">As for the other soft tissues in the lumbar region the code needs to be optimized in order to be useful in determining muscle stresses. The current model is missing the sacrum which is the location of the origin of </w:t>
      </w:r>
      <w:r w:rsidR="001D0536">
        <w:t xml:space="preserve">the </w:t>
      </w:r>
      <w:r>
        <w:t xml:space="preserve">major muscles. </w:t>
      </w:r>
      <w:r w:rsidR="001D0536">
        <w:t xml:space="preserve">Currently the stress calculated can only be linear between two points and does not account for any lateral motion caused by compression. Most muscle span multiple levels so a wrapping code must be designed to determine how the muscle fibers will wrap as well as volumetric changes as the muscle contracts and elongates. </w:t>
      </w:r>
      <w:r>
        <w:t xml:space="preserve">Furthermore, while the code performs well on passive materials such as the disc and ligaments; the muscles are an active material. Current modeling techniques have no way to determine whether the muscle is passive or active. </w:t>
      </w:r>
      <w:bookmarkStart w:id="260" w:name="_Toc195608659"/>
      <w:bookmarkStart w:id="261" w:name="_Toc196201418"/>
      <w:bookmarkStart w:id="262" w:name="_Toc196203287"/>
      <w:bookmarkStart w:id="263" w:name="_Toc196209707"/>
      <w:r w:rsidR="001D0536">
        <w:t xml:space="preserve"> The ligaments will improve with adding more frames as they may then be modeled with viscoelastic material properties.</w:t>
      </w:r>
    </w:p>
    <w:p w:rsidR="00703491" w:rsidRDefault="00703491" w:rsidP="008D6799"/>
    <w:p w:rsidR="00703491" w:rsidRDefault="00703491" w:rsidP="008D6799"/>
    <w:p w:rsidR="00703491" w:rsidRDefault="00703491" w:rsidP="008D6799"/>
    <w:p w:rsidR="00703491" w:rsidRDefault="00703491" w:rsidP="008D6799"/>
    <w:p w:rsidR="00703491" w:rsidRDefault="00703491" w:rsidP="008D6799"/>
    <w:p w:rsidR="008D6799" w:rsidRDefault="008D6799" w:rsidP="008D6799"/>
    <w:p w:rsidR="002203FD" w:rsidRDefault="002203FD" w:rsidP="008D6799"/>
    <w:p w:rsidR="008D6799" w:rsidRDefault="008D6799" w:rsidP="008D6799"/>
    <w:p w:rsidR="00E82A2D" w:rsidRDefault="00703491" w:rsidP="00703491">
      <w:pPr>
        <w:pStyle w:val="Heading1"/>
        <w:ind w:left="90"/>
        <w:jc w:val="center"/>
      </w:pPr>
      <w:bookmarkStart w:id="264" w:name="_Toc356565957"/>
      <w:r>
        <w:t>References</w:t>
      </w:r>
      <w:bookmarkEnd w:id="264"/>
    </w:p>
    <w:p w:rsidR="00E82A2D" w:rsidRDefault="00E82A2D" w:rsidP="00E82A2D">
      <w:pPr>
        <w:rPr>
          <w:rFonts w:ascii="Cambria" w:hAnsi="Cambria"/>
          <w:color w:val="365F91"/>
          <w:sz w:val="28"/>
          <w:szCs w:val="28"/>
        </w:rPr>
      </w:pPr>
      <w:r>
        <w:br w:type="page"/>
      </w:r>
    </w:p>
    <w:bookmarkEnd w:id="260"/>
    <w:bookmarkEnd w:id="261"/>
    <w:bookmarkEnd w:id="262"/>
    <w:bookmarkEnd w:id="263"/>
    <w:p w:rsidR="0010222C" w:rsidRPr="00A22E38" w:rsidRDefault="0010222C" w:rsidP="00EE6A3C">
      <w:pPr>
        <w:pStyle w:val="ListParagraph"/>
        <w:numPr>
          <w:ilvl w:val="0"/>
          <w:numId w:val="4"/>
        </w:numPr>
        <w:ind w:left="360"/>
        <w:rPr>
          <w:rFonts w:asciiTheme="minorHAnsi" w:eastAsia="Batang" w:hAnsiTheme="minorHAnsi" w:cstheme="minorHAnsi"/>
          <w:szCs w:val="24"/>
        </w:rPr>
      </w:pPr>
      <w:r w:rsidRPr="00A22E38">
        <w:rPr>
          <w:rFonts w:asciiTheme="minorHAnsi" w:hAnsiTheme="minorHAnsi" w:cstheme="minorHAnsi"/>
          <w:szCs w:val="24"/>
          <w:lang w:bidi="ar-SA"/>
        </w:rPr>
        <w:lastRenderedPageBreak/>
        <w:t xml:space="preserve">National Center for Health Statistics </w:t>
      </w:r>
      <w:hyperlink r:id="rId172" w:history="1">
        <w:r w:rsidRPr="00A22E38">
          <w:rPr>
            <w:rStyle w:val="Hyperlink"/>
            <w:rFonts w:asciiTheme="minorHAnsi" w:hAnsiTheme="minorHAnsi" w:cstheme="minorHAnsi"/>
            <w:szCs w:val="24"/>
          </w:rPr>
          <w:t>http://www.cdc.gov/nchs/</w:t>
        </w:r>
      </w:hyperlink>
    </w:p>
    <w:p w:rsidR="0010222C" w:rsidRPr="00A22E38" w:rsidRDefault="0010222C" w:rsidP="00EE6A3C">
      <w:pPr>
        <w:pStyle w:val="ListParagraph"/>
        <w:numPr>
          <w:ilvl w:val="0"/>
          <w:numId w:val="4"/>
        </w:numPr>
        <w:ind w:left="360"/>
        <w:rPr>
          <w:rFonts w:asciiTheme="minorHAnsi" w:eastAsia="Batang" w:hAnsiTheme="minorHAnsi" w:cstheme="minorHAnsi"/>
          <w:szCs w:val="24"/>
        </w:rPr>
      </w:pPr>
      <w:r w:rsidRPr="00A22E38">
        <w:rPr>
          <w:rFonts w:asciiTheme="minorHAnsi" w:hAnsiTheme="minorHAnsi" w:cstheme="minorHAnsi"/>
          <w:szCs w:val="24"/>
          <w:lang w:bidi="ar-SA"/>
        </w:rPr>
        <w:t xml:space="preserve">Roberts MP. Complications of lumbar disc surgery. In: Hardy RW </w:t>
      </w:r>
      <w:proofErr w:type="spellStart"/>
      <w:r w:rsidRPr="00A22E38">
        <w:rPr>
          <w:rFonts w:asciiTheme="minorHAnsi" w:hAnsiTheme="minorHAnsi" w:cstheme="minorHAnsi"/>
          <w:szCs w:val="24"/>
          <w:lang w:bidi="ar-SA"/>
        </w:rPr>
        <w:t>Jr</w:t>
      </w:r>
      <w:proofErr w:type="spellEnd"/>
      <w:r w:rsidRPr="00A22E38">
        <w:rPr>
          <w:rFonts w:asciiTheme="minorHAnsi" w:hAnsiTheme="minorHAnsi" w:cstheme="minorHAnsi"/>
          <w:szCs w:val="24"/>
          <w:lang w:bidi="ar-SA"/>
        </w:rPr>
        <w:t xml:space="preserve">, ed. </w:t>
      </w:r>
      <w:r w:rsidRPr="00A22E38">
        <w:rPr>
          <w:rFonts w:asciiTheme="minorHAnsi" w:hAnsiTheme="minorHAnsi" w:cstheme="minorHAnsi"/>
          <w:i/>
          <w:szCs w:val="24"/>
          <w:lang w:bidi="ar-SA"/>
        </w:rPr>
        <w:t>Lumbar Disc Disease</w:t>
      </w:r>
      <w:r w:rsidRPr="00A22E38">
        <w:rPr>
          <w:rFonts w:asciiTheme="minorHAnsi" w:hAnsiTheme="minorHAnsi" w:cstheme="minorHAnsi"/>
          <w:szCs w:val="24"/>
          <w:lang w:bidi="ar-SA"/>
        </w:rPr>
        <w:t>. 2nd Ed. New York: Raven, 161-169, 1993.</w:t>
      </w:r>
    </w:p>
    <w:p w:rsidR="0010222C" w:rsidRPr="00A22E38" w:rsidRDefault="0010222C" w:rsidP="00EE6A3C">
      <w:pPr>
        <w:pStyle w:val="ListParagraph"/>
        <w:numPr>
          <w:ilvl w:val="0"/>
          <w:numId w:val="4"/>
        </w:numPr>
        <w:ind w:left="360"/>
        <w:rPr>
          <w:rFonts w:asciiTheme="minorHAnsi" w:hAnsiTheme="minorHAnsi" w:cstheme="minorHAnsi"/>
          <w:szCs w:val="24"/>
          <w:lang w:bidi="ar-SA"/>
        </w:rPr>
      </w:pPr>
      <w:r w:rsidRPr="00A22E38">
        <w:rPr>
          <w:rFonts w:asciiTheme="minorHAnsi" w:hAnsiTheme="minorHAnsi" w:cstheme="minorHAnsi"/>
          <w:szCs w:val="24"/>
          <w:lang w:bidi="ar-SA"/>
        </w:rPr>
        <w:t xml:space="preserve">Weinstein PR. Lumbar </w:t>
      </w:r>
      <w:proofErr w:type="spellStart"/>
      <w:r w:rsidRPr="00A22E38">
        <w:rPr>
          <w:rFonts w:asciiTheme="minorHAnsi" w:hAnsiTheme="minorHAnsi" w:cstheme="minorHAnsi"/>
          <w:szCs w:val="24"/>
          <w:lang w:bidi="ar-SA"/>
        </w:rPr>
        <w:t>stenosis</w:t>
      </w:r>
      <w:proofErr w:type="spellEnd"/>
      <w:r w:rsidRPr="00A22E38">
        <w:rPr>
          <w:rFonts w:asciiTheme="minorHAnsi" w:hAnsiTheme="minorHAnsi" w:cstheme="minorHAnsi"/>
          <w:szCs w:val="24"/>
          <w:lang w:bidi="ar-SA"/>
        </w:rPr>
        <w:t xml:space="preserve">. In: Hardy RW Jr., ed. </w:t>
      </w:r>
      <w:r w:rsidRPr="00A22E38">
        <w:rPr>
          <w:rFonts w:asciiTheme="minorHAnsi" w:hAnsiTheme="minorHAnsi" w:cstheme="minorHAnsi"/>
          <w:i/>
          <w:szCs w:val="24"/>
          <w:lang w:bidi="ar-SA"/>
        </w:rPr>
        <w:t>Lumbar Disc Disease</w:t>
      </w:r>
      <w:r w:rsidRPr="00A22E38">
        <w:rPr>
          <w:rFonts w:asciiTheme="minorHAnsi" w:hAnsiTheme="minorHAnsi" w:cstheme="minorHAnsi"/>
          <w:szCs w:val="24"/>
          <w:lang w:bidi="ar-SA"/>
        </w:rPr>
        <w:t>. 2nd Ed. New York: Raven, 241-255, 1993.</w:t>
      </w:r>
    </w:p>
    <w:p w:rsidR="0010222C" w:rsidRPr="00A22E38" w:rsidRDefault="008D3FE3" w:rsidP="00EE6A3C">
      <w:pPr>
        <w:pStyle w:val="ListParagraph"/>
        <w:numPr>
          <w:ilvl w:val="0"/>
          <w:numId w:val="4"/>
        </w:numPr>
        <w:ind w:left="360"/>
        <w:rPr>
          <w:rFonts w:asciiTheme="minorHAnsi" w:eastAsia="Batang" w:hAnsiTheme="minorHAnsi" w:cstheme="minorHAnsi"/>
          <w:szCs w:val="24"/>
        </w:rPr>
      </w:pPr>
      <w:r w:rsidRPr="00A22E38">
        <w:rPr>
          <w:rFonts w:asciiTheme="minorHAnsi" w:hAnsiTheme="minorHAnsi" w:cstheme="minorHAnsi"/>
          <w:szCs w:val="24"/>
        </w:rPr>
        <w:t xml:space="preserve">Taylor VM, </w:t>
      </w:r>
      <w:proofErr w:type="spellStart"/>
      <w:r w:rsidRPr="00A22E38">
        <w:rPr>
          <w:rFonts w:asciiTheme="minorHAnsi" w:hAnsiTheme="minorHAnsi" w:cstheme="minorHAnsi"/>
          <w:szCs w:val="24"/>
        </w:rPr>
        <w:t>Deyo</w:t>
      </w:r>
      <w:proofErr w:type="spellEnd"/>
      <w:r w:rsidRPr="00A22E38">
        <w:rPr>
          <w:rFonts w:asciiTheme="minorHAnsi" w:hAnsiTheme="minorHAnsi" w:cstheme="minorHAnsi"/>
          <w:szCs w:val="24"/>
          <w:lang w:bidi="ar-SA"/>
        </w:rPr>
        <w:t xml:space="preserve"> </w:t>
      </w:r>
      <w:r w:rsidRPr="00A22E38">
        <w:rPr>
          <w:rFonts w:asciiTheme="minorHAnsi" w:hAnsiTheme="minorHAnsi" w:cstheme="minorHAnsi"/>
          <w:szCs w:val="24"/>
        </w:rPr>
        <w:t xml:space="preserve">RA, </w:t>
      </w:r>
      <w:proofErr w:type="spellStart"/>
      <w:r w:rsidRPr="00A22E38">
        <w:rPr>
          <w:rFonts w:asciiTheme="minorHAnsi" w:hAnsiTheme="minorHAnsi" w:cstheme="minorHAnsi"/>
          <w:szCs w:val="24"/>
        </w:rPr>
        <w:t>Cherkin</w:t>
      </w:r>
      <w:proofErr w:type="spellEnd"/>
      <w:r w:rsidRPr="00A22E38">
        <w:rPr>
          <w:rFonts w:asciiTheme="minorHAnsi" w:hAnsiTheme="minorHAnsi" w:cstheme="minorHAnsi"/>
          <w:szCs w:val="24"/>
        </w:rPr>
        <w:t xml:space="preserve"> DC,</w:t>
      </w:r>
      <w:r w:rsidR="0010222C" w:rsidRPr="00A22E38">
        <w:rPr>
          <w:rFonts w:asciiTheme="minorHAnsi" w:hAnsiTheme="minorHAnsi" w:cstheme="minorHAnsi"/>
          <w:szCs w:val="24"/>
        </w:rPr>
        <w:t xml:space="preserve"> </w:t>
      </w:r>
      <w:proofErr w:type="spellStart"/>
      <w:r w:rsidR="0010222C" w:rsidRPr="00A22E38">
        <w:rPr>
          <w:rFonts w:asciiTheme="minorHAnsi" w:hAnsiTheme="minorHAnsi" w:cstheme="minorHAnsi"/>
          <w:szCs w:val="24"/>
        </w:rPr>
        <w:t>Kreuter</w:t>
      </w:r>
      <w:proofErr w:type="spellEnd"/>
      <w:r w:rsidR="0010222C" w:rsidRPr="00A22E38">
        <w:rPr>
          <w:rFonts w:asciiTheme="minorHAnsi" w:hAnsiTheme="minorHAnsi" w:cstheme="minorHAnsi"/>
          <w:szCs w:val="24"/>
        </w:rPr>
        <w:t xml:space="preserve"> W. Low back pain hospitalization: Recent United States trends</w:t>
      </w:r>
      <w:r w:rsidR="005214A5" w:rsidRPr="00A22E38">
        <w:rPr>
          <w:rFonts w:asciiTheme="minorHAnsi" w:hAnsiTheme="minorHAnsi" w:cstheme="minorHAnsi"/>
          <w:szCs w:val="24"/>
        </w:rPr>
        <w:t xml:space="preserve"> and regional variations. </w:t>
      </w:r>
      <w:r w:rsidR="005214A5" w:rsidRPr="00A22E38">
        <w:rPr>
          <w:rFonts w:asciiTheme="minorHAnsi" w:hAnsiTheme="minorHAnsi" w:cstheme="minorHAnsi"/>
          <w:i/>
          <w:szCs w:val="24"/>
        </w:rPr>
        <w:t>Spine</w:t>
      </w:r>
      <w:r w:rsidR="0010222C" w:rsidRPr="00A22E38">
        <w:rPr>
          <w:rFonts w:asciiTheme="minorHAnsi" w:hAnsiTheme="minorHAnsi" w:cstheme="minorHAnsi"/>
          <w:szCs w:val="24"/>
        </w:rPr>
        <w:t xml:space="preserve"> 1994</w:t>
      </w:r>
      <w:proofErr w:type="gramStart"/>
      <w:r w:rsidR="0010222C" w:rsidRPr="00A22E38">
        <w:rPr>
          <w:rFonts w:asciiTheme="minorHAnsi" w:hAnsiTheme="minorHAnsi" w:cstheme="minorHAnsi"/>
          <w:szCs w:val="24"/>
        </w:rPr>
        <w:t>;19</w:t>
      </w:r>
      <w:proofErr w:type="gramEnd"/>
      <w:r w:rsidR="0010222C" w:rsidRPr="00A22E38">
        <w:rPr>
          <w:rFonts w:asciiTheme="minorHAnsi" w:hAnsiTheme="minorHAnsi" w:cstheme="minorHAnsi"/>
          <w:szCs w:val="24"/>
        </w:rPr>
        <w:t>(11):1207-1213.</w:t>
      </w:r>
    </w:p>
    <w:p w:rsidR="00C06802" w:rsidRPr="00A22E38" w:rsidRDefault="00C06802" w:rsidP="00EE6A3C">
      <w:pPr>
        <w:pStyle w:val="ListParagraph"/>
        <w:numPr>
          <w:ilvl w:val="0"/>
          <w:numId w:val="4"/>
        </w:numPr>
        <w:ind w:left="360"/>
        <w:rPr>
          <w:rFonts w:asciiTheme="minorHAnsi" w:eastAsia="Batang" w:hAnsiTheme="minorHAnsi" w:cstheme="minorHAnsi"/>
          <w:szCs w:val="24"/>
        </w:rPr>
      </w:pPr>
      <w:proofErr w:type="spellStart"/>
      <w:r w:rsidRPr="00A22E38">
        <w:rPr>
          <w:rFonts w:asciiTheme="minorHAnsi" w:hAnsiTheme="minorHAnsi" w:cstheme="minorHAnsi"/>
          <w:szCs w:val="24"/>
        </w:rPr>
        <w:t>Luo</w:t>
      </w:r>
      <w:proofErr w:type="spellEnd"/>
      <w:r w:rsidRPr="00A22E38">
        <w:rPr>
          <w:rFonts w:asciiTheme="minorHAnsi" w:hAnsiTheme="minorHAnsi" w:cstheme="minorHAnsi"/>
          <w:szCs w:val="24"/>
        </w:rPr>
        <w:t xml:space="preserve"> X</w:t>
      </w:r>
      <w:r w:rsidR="008D3FE3" w:rsidRPr="00A22E38">
        <w:rPr>
          <w:rFonts w:asciiTheme="minorHAnsi" w:hAnsiTheme="minorHAnsi" w:cstheme="minorHAnsi"/>
          <w:szCs w:val="24"/>
        </w:rPr>
        <w:t>,</w:t>
      </w:r>
      <w:r w:rsidRPr="00A22E38">
        <w:rPr>
          <w:rFonts w:asciiTheme="minorHAnsi" w:hAnsiTheme="minorHAnsi" w:cstheme="minorHAnsi"/>
          <w:szCs w:val="24"/>
        </w:rPr>
        <w:t xml:space="preserve"> </w:t>
      </w:r>
      <w:proofErr w:type="spellStart"/>
      <w:r w:rsidRPr="00A22E38">
        <w:rPr>
          <w:rFonts w:asciiTheme="minorHAnsi" w:hAnsiTheme="minorHAnsi" w:cstheme="minorHAnsi"/>
          <w:szCs w:val="24"/>
        </w:rPr>
        <w:t>Pietroban</w:t>
      </w:r>
      <w:proofErr w:type="spellEnd"/>
      <w:r w:rsidRPr="00A22E38">
        <w:rPr>
          <w:rFonts w:asciiTheme="minorHAnsi" w:hAnsiTheme="minorHAnsi" w:cstheme="minorHAnsi"/>
          <w:szCs w:val="24"/>
        </w:rPr>
        <w:t xml:space="preserve"> R</w:t>
      </w:r>
      <w:r w:rsidR="008D3FE3" w:rsidRPr="00A22E38">
        <w:rPr>
          <w:rFonts w:asciiTheme="minorHAnsi" w:hAnsiTheme="minorHAnsi" w:cstheme="minorHAnsi"/>
          <w:szCs w:val="24"/>
        </w:rPr>
        <w:t>,</w:t>
      </w:r>
      <w:r w:rsidRPr="00A22E38">
        <w:rPr>
          <w:rFonts w:asciiTheme="minorHAnsi" w:hAnsiTheme="minorHAnsi" w:cstheme="minorHAnsi"/>
          <w:szCs w:val="24"/>
        </w:rPr>
        <w:t xml:space="preserve"> Sun S</w:t>
      </w:r>
      <w:r w:rsidR="008D3FE3" w:rsidRPr="00A22E38">
        <w:rPr>
          <w:rFonts w:asciiTheme="minorHAnsi" w:hAnsiTheme="minorHAnsi" w:cstheme="minorHAnsi"/>
          <w:szCs w:val="24"/>
        </w:rPr>
        <w:t>,</w:t>
      </w:r>
      <w:r w:rsidRPr="00A22E38">
        <w:rPr>
          <w:rFonts w:asciiTheme="minorHAnsi" w:hAnsiTheme="minorHAnsi" w:cstheme="minorHAnsi"/>
          <w:szCs w:val="24"/>
          <w:lang w:bidi="ar-SA"/>
        </w:rPr>
        <w:t xml:space="preserve"> </w:t>
      </w:r>
      <w:r w:rsidRPr="00A22E38">
        <w:rPr>
          <w:rFonts w:asciiTheme="minorHAnsi" w:hAnsiTheme="minorHAnsi" w:cstheme="minorHAnsi"/>
          <w:szCs w:val="24"/>
        </w:rPr>
        <w:t>Liu G</w:t>
      </w:r>
      <w:r w:rsidR="008D3FE3" w:rsidRPr="00A22E38">
        <w:rPr>
          <w:rFonts w:asciiTheme="minorHAnsi" w:hAnsiTheme="minorHAnsi" w:cstheme="minorHAnsi"/>
          <w:szCs w:val="24"/>
        </w:rPr>
        <w:t>,</w:t>
      </w:r>
      <w:r w:rsidRPr="00A22E38">
        <w:rPr>
          <w:rFonts w:asciiTheme="minorHAnsi" w:hAnsiTheme="minorHAnsi" w:cstheme="minorHAnsi"/>
          <w:szCs w:val="24"/>
        </w:rPr>
        <w:t xml:space="preserve"> Hey L. Estimates and Patterns of Direct Health Care Expenditures Among Individuals With Back Pain in the United States. Spine. 2004. 29(1). P. 79-86.</w:t>
      </w:r>
    </w:p>
    <w:p w:rsidR="0010222C" w:rsidRPr="00A22E38" w:rsidRDefault="0010222C" w:rsidP="00EE6A3C">
      <w:pPr>
        <w:pStyle w:val="ListParagraph"/>
        <w:numPr>
          <w:ilvl w:val="0"/>
          <w:numId w:val="4"/>
        </w:numPr>
        <w:ind w:left="360"/>
        <w:rPr>
          <w:rFonts w:asciiTheme="minorHAnsi" w:eastAsia="Batang" w:hAnsiTheme="minorHAnsi" w:cstheme="minorHAnsi"/>
          <w:szCs w:val="24"/>
        </w:rPr>
      </w:pPr>
      <w:r w:rsidRPr="00A22E38">
        <w:rPr>
          <w:rFonts w:asciiTheme="minorHAnsi" w:hAnsiTheme="minorHAnsi" w:cstheme="minorHAnsi"/>
          <w:color w:val="000000"/>
          <w:szCs w:val="24"/>
          <w:lang w:bidi="ar-SA"/>
        </w:rPr>
        <w:t xml:space="preserve">World Health Organization </w:t>
      </w:r>
      <w:r w:rsidRPr="00A22E38">
        <w:rPr>
          <w:rFonts w:asciiTheme="minorHAnsi" w:hAnsiTheme="minorHAnsi" w:cstheme="minorHAnsi"/>
          <w:color w:val="0000FF"/>
          <w:szCs w:val="24"/>
          <w:lang w:bidi="ar-SA"/>
        </w:rPr>
        <w:t>http://www.who.int</w:t>
      </w:r>
    </w:p>
    <w:p w:rsidR="0010222C" w:rsidRPr="00A22E38" w:rsidRDefault="0010222C" w:rsidP="00EE6A3C">
      <w:pPr>
        <w:pStyle w:val="ListParagraph"/>
        <w:numPr>
          <w:ilvl w:val="0"/>
          <w:numId w:val="4"/>
        </w:numPr>
        <w:ind w:left="360"/>
        <w:rPr>
          <w:rFonts w:asciiTheme="minorHAnsi" w:eastAsia="Batang" w:hAnsiTheme="minorHAnsi" w:cstheme="minorHAnsi"/>
          <w:szCs w:val="24"/>
        </w:rPr>
      </w:pPr>
      <w:r w:rsidRPr="00A22E38">
        <w:rPr>
          <w:rFonts w:asciiTheme="minorHAnsi" w:hAnsiTheme="minorHAnsi" w:cstheme="minorHAnsi"/>
          <w:szCs w:val="24"/>
          <w:lang w:bidi="ar-SA"/>
        </w:rPr>
        <w:t xml:space="preserve">Kelsey JL, White AA. </w:t>
      </w:r>
      <w:r w:rsidRPr="00A22E38">
        <w:rPr>
          <w:rFonts w:asciiTheme="minorHAnsi" w:hAnsiTheme="minorHAnsi" w:cstheme="minorHAnsi"/>
          <w:szCs w:val="24"/>
        </w:rPr>
        <w:t>Epidemiology and Impact of Low-Back Pain.</w:t>
      </w:r>
      <w:r w:rsidRPr="00A22E38">
        <w:rPr>
          <w:rFonts w:asciiTheme="minorHAnsi" w:hAnsiTheme="minorHAnsi" w:cstheme="minorHAnsi"/>
          <w:szCs w:val="24"/>
          <w:lang w:bidi="ar-SA"/>
        </w:rPr>
        <w:t xml:space="preserve"> </w:t>
      </w:r>
      <w:r w:rsidRPr="00A22E38">
        <w:rPr>
          <w:rFonts w:asciiTheme="minorHAnsi" w:hAnsiTheme="minorHAnsi" w:cstheme="minorHAnsi"/>
          <w:i/>
          <w:szCs w:val="24"/>
          <w:lang w:bidi="ar-SA"/>
        </w:rPr>
        <w:t>Spine</w:t>
      </w:r>
      <w:r w:rsidRPr="00A22E38">
        <w:rPr>
          <w:rFonts w:asciiTheme="minorHAnsi" w:hAnsiTheme="minorHAnsi" w:cstheme="minorHAnsi"/>
          <w:szCs w:val="24"/>
          <w:lang w:bidi="ar-SA"/>
        </w:rPr>
        <w:t>, 1980. 5(2). P. 133-142.</w:t>
      </w:r>
    </w:p>
    <w:p w:rsidR="00C06802" w:rsidRPr="00A22E38" w:rsidRDefault="00C06802" w:rsidP="00EE6A3C">
      <w:pPr>
        <w:pStyle w:val="ListParagraph"/>
        <w:numPr>
          <w:ilvl w:val="0"/>
          <w:numId w:val="4"/>
        </w:numPr>
        <w:ind w:left="360"/>
        <w:rPr>
          <w:rFonts w:asciiTheme="minorHAnsi" w:eastAsia="Batang" w:hAnsiTheme="minorHAnsi" w:cstheme="minorHAnsi"/>
          <w:szCs w:val="24"/>
        </w:rPr>
      </w:pPr>
      <w:r w:rsidRPr="00A22E38">
        <w:rPr>
          <w:rFonts w:asciiTheme="minorHAnsi" w:hAnsiTheme="minorHAnsi" w:cstheme="minorHAnsi"/>
          <w:szCs w:val="24"/>
        </w:rPr>
        <w:t>North American Spine Society, 2000. http://www.spine.org/articles/spondylolisthesis.cfm</w:t>
      </w:r>
    </w:p>
    <w:p w:rsidR="008D3FE3" w:rsidRPr="00A22E38" w:rsidRDefault="00C06802" w:rsidP="00EE6A3C">
      <w:pPr>
        <w:pStyle w:val="ListParagraph"/>
        <w:numPr>
          <w:ilvl w:val="0"/>
          <w:numId w:val="4"/>
        </w:numPr>
        <w:ind w:left="360"/>
        <w:rPr>
          <w:rFonts w:asciiTheme="minorHAnsi" w:eastAsia="Batang" w:hAnsiTheme="minorHAnsi" w:cstheme="minorHAnsi"/>
          <w:szCs w:val="24"/>
        </w:rPr>
      </w:pPr>
      <w:proofErr w:type="spellStart"/>
      <w:r w:rsidRPr="00A22E38">
        <w:rPr>
          <w:rFonts w:asciiTheme="minorHAnsi" w:hAnsiTheme="minorHAnsi" w:cstheme="minorHAnsi"/>
          <w:szCs w:val="24"/>
          <w:lang w:bidi="ar-SA"/>
        </w:rPr>
        <w:t>Niosi</w:t>
      </w:r>
      <w:proofErr w:type="spellEnd"/>
      <w:r w:rsidRPr="00A22E38">
        <w:rPr>
          <w:rFonts w:asciiTheme="minorHAnsi" w:hAnsiTheme="minorHAnsi" w:cstheme="minorHAnsi"/>
          <w:szCs w:val="24"/>
          <w:lang w:bidi="ar-SA"/>
        </w:rPr>
        <w:t xml:space="preserve"> C, </w:t>
      </w:r>
      <w:proofErr w:type="spellStart"/>
      <w:r w:rsidRPr="00A22E38">
        <w:rPr>
          <w:rFonts w:asciiTheme="minorHAnsi" w:hAnsiTheme="minorHAnsi" w:cstheme="minorHAnsi"/>
          <w:szCs w:val="24"/>
          <w:lang w:bidi="ar-SA"/>
        </w:rPr>
        <w:t>Oxland</w:t>
      </w:r>
      <w:proofErr w:type="spellEnd"/>
      <w:r w:rsidRPr="00A22E38">
        <w:rPr>
          <w:rFonts w:asciiTheme="minorHAnsi" w:hAnsiTheme="minorHAnsi" w:cstheme="minorHAnsi"/>
          <w:szCs w:val="24"/>
          <w:lang w:bidi="ar-SA"/>
        </w:rPr>
        <w:t xml:space="preserve"> T. </w:t>
      </w:r>
      <w:r w:rsidRPr="00A22E38">
        <w:rPr>
          <w:rFonts w:asciiTheme="minorHAnsi" w:hAnsiTheme="minorHAnsi" w:cstheme="minorHAnsi"/>
          <w:i/>
          <w:iCs/>
          <w:szCs w:val="24"/>
          <w:lang w:bidi="ar-SA"/>
        </w:rPr>
        <w:t>Degenerative mechanics of the lumbar spine</w:t>
      </w:r>
      <w:r w:rsidRPr="00A22E38">
        <w:rPr>
          <w:rFonts w:asciiTheme="minorHAnsi" w:hAnsiTheme="minorHAnsi" w:cstheme="minorHAnsi"/>
          <w:szCs w:val="24"/>
          <w:lang w:bidi="ar-SA"/>
        </w:rPr>
        <w:t xml:space="preserve">. </w:t>
      </w:r>
      <w:r w:rsidRPr="00A22E38">
        <w:rPr>
          <w:rFonts w:asciiTheme="minorHAnsi" w:hAnsiTheme="minorHAnsi" w:cstheme="minorHAnsi"/>
          <w:i/>
          <w:szCs w:val="24"/>
          <w:lang w:bidi="ar-SA"/>
        </w:rPr>
        <w:t>The Spine Journal</w:t>
      </w:r>
      <w:r w:rsidRPr="00A22E38">
        <w:rPr>
          <w:rFonts w:asciiTheme="minorHAnsi" w:hAnsiTheme="minorHAnsi" w:cstheme="minorHAnsi"/>
          <w:szCs w:val="24"/>
          <w:lang w:bidi="ar-SA"/>
        </w:rPr>
        <w:t xml:space="preserve"> 4 (2004). 202S-208S</w:t>
      </w:r>
    </w:p>
    <w:p w:rsidR="00C06802" w:rsidRPr="00A22E38" w:rsidRDefault="00C06802" w:rsidP="00EE6A3C">
      <w:pPr>
        <w:pStyle w:val="ListParagraph"/>
        <w:numPr>
          <w:ilvl w:val="0"/>
          <w:numId w:val="4"/>
        </w:numPr>
        <w:ind w:left="360"/>
        <w:rPr>
          <w:rFonts w:asciiTheme="minorHAnsi" w:eastAsia="Batang" w:hAnsiTheme="minorHAnsi" w:cstheme="minorHAnsi"/>
          <w:szCs w:val="24"/>
        </w:rPr>
      </w:pPr>
      <w:proofErr w:type="spellStart"/>
      <w:r w:rsidRPr="00A22E38">
        <w:rPr>
          <w:rFonts w:asciiTheme="minorHAnsi" w:hAnsiTheme="minorHAnsi" w:cstheme="minorHAnsi"/>
          <w:szCs w:val="24"/>
          <w:shd w:val="clear" w:color="auto" w:fill="FFFFFF"/>
        </w:rPr>
        <w:t>Humzah</w:t>
      </w:r>
      <w:proofErr w:type="spellEnd"/>
      <w:r w:rsidRPr="00A22E38">
        <w:rPr>
          <w:rFonts w:asciiTheme="minorHAnsi" w:hAnsiTheme="minorHAnsi" w:cstheme="minorHAnsi"/>
          <w:szCs w:val="24"/>
          <w:shd w:val="clear" w:color="auto" w:fill="FFFFFF"/>
        </w:rPr>
        <w:t xml:space="preserve"> M. D., </w:t>
      </w:r>
      <w:proofErr w:type="spellStart"/>
      <w:r w:rsidRPr="00A22E38">
        <w:rPr>
          <w:rFonts w:asciiTheme="minorHAnsi" w:hAnsiTheme="minorHAnsi" w:cstheme="minorHAnsi"/>
          <w:szCs w:val="24"/>
          <w:shd w:val="clear" w:color="auto" w:fill="FFFFFF"/>
        </w:rPr>
        <w:t>Soames</w:t>
      </w:r>
      <w:proofErr w:type="spellEnd"/>
      <w:r w:rsidR="008D3FE3" w:rsidRPr="00A22E38">
        <w:rPr>
          <w:rFonts w:asciiTheme="minorHAnsi" w:hAnsiTheme="minorHAnsi" w:cstheme="minorHAnsi"/>
          <w:szCs w:val="24"/>
          <w:shd w:val="clear" w:color="auto" w:fill="FFFFFF"/>
        </w:rPr>
        <w:t xml:space="preserve"> R. W. Human intervertebral disc: structure and function</w:t>
      </w:r>
      <w:r w:rsidR="008D3FE3" w:rsidRPr="00A22E38">
        <w:rPr>
          <w:rFonts w:asciiTheme="minorHAnsi" w:hAnsiTheme="minorHAnsi" w:cstheme="minorHAnsi"/>
          <w:i/>
          <w:szCs w:val="24"/>
          <w:shd w:val="clear" w:color="auto" w:fill="FFFFFF"/>
        </w:rPr>
        <w:t xml:space="preserve">. </w:t>
      </w:r>
      <w:proofErr w:type="spellStart"/>
      <w:r w:rsidR="008D3FE3" w:rsidRPr="00A22E38">
        <w:rPr>
          <w:rFonts w:asciiTheme="minorHAnsi" w:hAnsiTheme="minorHAnsi" w:cstheme="minorHAnsi"/>
          <w:i/>
          <w:szCs w:val="24"/>
        </w:rPr>
        <w:t>Anat</w:t>
      </w:r>
      <w:proofErr w:type="spellEnd"/>
      <w:r w:rsidR="008D3FE3" w:rsidRPr="00A22E38">
        <w:rPr>
          <w:rFonts w:asciiTheme="minorHAnsi" w:hAnsiTheme="minorHAnsi" w:cstheme="minorHAnsi"/>
          <w:i/>
          <w:szCs w:val="24"/>
        </w:rPr>
        <w:t xml:space="preserve"> Rec.</w:t>
      </w:r>
      <w:r w:rsidR="008D3FE3" w:rsidRPr="00A22E38">
        <w:rPr>
          <w:rFonts w:asciiTheme="minorHAnsi" w:hAnsiTheme="minorHAnsi" w:cstheme="minorHAnsi"/>
          <w:szCs w:val="24"/>
        </w:rPr>
        <w:t> 1988 April; 220(4): 337–356.</w:t>
      </w:r>
    </w:p>
    <w:p w:rsidR="008D3FE3" w:rsidRPr="00A22E38" w:rsidRDefault="008D3FE3" w:rsidP="00EE6A3C">
      <w:pPr>
        <w:pStyle w:val="ListParagraph"/>
        <w:numPr>
          <w:ilvl w:val="0"/>
          <w:numId w:val="4"/>
        </w:numPr>
        <w:ind w:left="360"/>
        <w:rPr>
          <w:rFonts w:asciiTheme="minorHAnsi" w:eastAsia="Batang" w:hAnsiTheme="minorHAnsi" w:cstheme="minorHAnsi"/>
          <w:szCs w:val="24"/>
        </w:rPr>
      </w:pPr>
      <w:proofErr w:type="gramStart"/>
      <w:r w:rsidRPr="00A22E38">
        <w:rPr>
          <w:rFonts w:asciiTheme="minorHAnsi" w:hAnsiTheme="minorHAnsi" w:cstheme="minorHAnsi"/>
          <w:szCs w:val="24"/>
        </w:rPr>
        <w:t>van</w:t>
      </w:r>
      <w:proofErr w:type="gramEnd"/>
      <w:r w:rsidRPr="00A22E38">
        <w:rPr>
          <w:rFonts w:asciiTheme="minorHAnsi" w:hAnsiTheme="minorHAnsi" w:cstheme="minorHAnsi"/>
          <w:szCs w:val="24"/>
        </w:rPr>
        <w:t xml:space="preserve"> den </w:t>
      </w:r>
      <w:proofErr w:type="spellStart"/>
      <w:r w:rsidRPr="00A22E38">
        <w:rPr>
          <w:rFonts w:asciiTheme="minorHAnsi" w:hAnsiTheme="minorHAnsi" w:cstheme="minorHAnsi"/>
          <w:szCs w:val="24"/>
        </w:rPr>
        <w:t>Hooff</w:t>
      </w:r>
      <w:proofErr w:type="spellEnd"/>
      <w:r w:rsidRPr="00A22E38">
        <w:rPr>
          <w:rFonts w:asciiTheme="minorHAnsi" w:hAnsiTheme="minorHAnsi" w:cstheme="minorHAnsi"/>
          <w:szCs w:val="24"/>
        </w:rPr>
        <w:t xml:space="preserve">, A. Histological age changes in the annulus fibrosus of the human intervertebral disc. </w:t>
      </w:r>
      <w:proofErr w:type="spellStart"/>
      <w:r w:rsidRPr="00A22E38">
        <w:rPr>
          <w:rFonts w:asciiTheme="minorHAnsi" w:hAnsiTheme="minorHAnsi" w:cstheme="minorHAnsi"/>
          <w:i/>
          <w:szCs w:val="24"/>
        </w:rPr>
        <w:t>Gerontologia</w:t>
      </w:r>
      <w:proofErr w:type="spellEnd"/>
      <w:r w:rsidRPr="00A22E38">
        <w:rPr>
          <w:rFonts w:asciiTheme="minorHAnsi" w:hAnsiTheme="minorHAnsi" w:cstheme="minorHAnsi"/>
          <w:szCs w:val="24"/>
        </w:rPr>
        <w:t>. 1964; 9:136-149.</w:t>
      </w:r>
    </w:p>
    <w:p w:rsidR="008D3FE3" w:rsidRPr="00A22E38" w:rsidRDefault="008D3FE3" w:rsidP="00EE6A3C">
      <w:pPr>
        <w:pStyle w:val="ListParagraph"/>
        <w:numPr>
          <w:ilvl w:val="0"/>
          <w:numId w:val="4"/>
        </w:numPr>
        <w:ind w:left="360"/>
        <w:rPr>
          <w:rFonts w:asciiTheme="minorHAnsi" w:eastAsia="Batang" w:hAnsiTheme="minorHAnsi" w:cstheme="minorHAnsi"/>
          <w:szCs w:val="24"/>
        </w:rPr>
      </w:pPr>
      <w:proofErr w:type="spellStart"/>
      <w:r w:rsidRPr="00A22E38">
        <w:rPr>
          <w:rFonts w:asciiTheme="minorHAnsi" w:hAnsiTheme="minorHAnsi" w:cstheme="minorHAnsi"/>
          <w:szCs w:val="24"/>
        </w:rPr>
        <w:t>Markolf</w:t>
      </w:r>
      <w:proofErr w:type="spellEnd"/>
      <w:r w:rsidRPr="00A22E38">
        <w:rPr>
          <w:rFonts w:asciiTheme="minorHAnsi" w:hAnsiTheme="minorHAnsi" w:cstheme="minorHAnsi"/>
          <w:szCs w:val="24"/>
        </w:rPr>
        <w:t xml:space="preserve"> K, Morris J. The structural components of the intervert</w:t>
      </w:r>
      <w:r w:rsidR="0085416C" w:rsidRPr="00A22E38">
        <w:rPr>
          <w:rFonts w:asciiTheme="minorHAnsi" w:hAnsiTheme="minorHAnsi" w:cstheme="minorHAnsi"/>
          <w:szCs w:val="24"/>
        </w:rPr>
        <w:t xml:space="preserve">ebral discs. </w:t>
      </w:r>
      <w:r w:rsidR="0085416C" w:rsidRPr="00A22E38">
        <w:rPr>
          <w:rFonts w:asciiTheme="minorHAnsi" w:hAnsiTheme="minorHAnsi" w:cstheme="minorHAnsi"/>
          <w:i/>
          <w:szCs w:val="24"/>
        </w:rPr>
        <w:t xml:space="preserve">J Bone Joint </w:t>
      </w:r>
      <w:proofErr w:type="spellStart"/>
      <w:r w:rsidR="0085416C" w:rsidRPr="00A22E38">
        <w:rPr>
          <w:rFonts w:asciiTheme="minorHAnsi" w:hAnsiTheme="minorHAnsi" w:cstheme="minorHAnsi"/>
          <w:i/>
          <w:szCs w:val="24"/>
        </w:rPr>
        <w:t>Surg</w:t>
      </w:r>
      <w:proofErr w:type="spellEnd"/>
      <w:r w:rsidR="0085416C" w:rsidRPr="00A22E38">
        <w:rPr>
          <w:rFonts w:asciiTheme="minorHAnsi" w:hAnsiTheme="minorHAnsi" w:cstheme="minorHAnsi"/>
          <w:i/>
          <w:szCs w:val="24"/>
        </w:rPr>
        <w:t xml:space="preserve"> AM</w:t>
      </w:r>
      <w:r w:rsidRPr="00A22E38">
        <w:rPr>
          <w:rFonts w:asciiTheme="minorHAnsi" w:hAnsiTheme="minorHAnsi" w:cstheme="minorHAnsi"/>
          <w:szCs w:val="24"/>
        </w:rPr>
        <w:t xml:space="preserve"> 1974; 56:675-687.</w:t>
      </w:r>
    </w:p>
    <w:p w:rsidR="00621D80" w:rsidRPr="00A22E38" w:rsidRDefault="00621D80" w:rsidP="00EE6A3C">
      <w:pPr>
        <w:pStyle w:val="ListParagraph"/>
        <w:numPr>
          <w:ilvl w:val="0"/>
          <w:numId w:val="4"/>
        </w:numPr>
        <w:ind w:left="360"/>
        <w:rPr>
          <w:rFonts w:asciiTheme="minorHAnsi" w:eastAsia="Batang" w:hAnsiTheme="minorHAnsi" w:cstheme="minorHAnsi"/>
          <w:szCs w:val="24"/>
        </w:rPr>
      </w:pPr>
      <w:r w:rsidRPr="00A22E38">
        <w:rPr>
          <w:rFonts w:asciiTheme="minorHAnsi" w:hAnsiTheme="minorHAnsi" w:cstheme="minorHAnsi"/>
          <w:szCs w:val="24"/>
        </w:rPr>
        <w:t>Gray, H.</w:t>
      </w:r>
      <w:r w:rsidRPr="00A22E38">
        <w:rPr>
          <w:rFonts w:asciiTheme="minorHAnsi" w:hAnsiTheme="minorHAnsi" w:cstheme="minorHAnsi"/>
          <w:color w:val="000000"/>
          <w:szCs w:val="24"/>
          <w:shd w:val="clear" w:color="auto" w:fill="FFFFFF"/>
        </w:rPr>
        <w:t xml:space="preserve"> </w:t>
      </w:r>
      <w:hyperlink r:id="rId173" w:history="1">
        <w:r w:rsidRPr="00A22E38">
          <w:rPr>
            <w:rFonts w:asciiTheme="minorHAnsi" w:hAnsiTheme="minorHAnsi" w:cstheme="minorHAnsi"/>
            <w:i/>
            <w:szCs w:val="24"/>
          </w:rPr>
          <w:t>Anatomy of the human body</w:t>
        </w:r>
      </w:hyperlink>
      <w:r w:rsidR="00670929" w:rsidRPr="00A22E38">
        <w:rPr>
          <w:rFonts w:asciiTheme="minorHAnsi" w:hAnsiTheme="minorHAnsi" w:cstheme="minorHAnsi"/>
          <w:i/>
          <w:szCs w:val="24"/>
        </w:rPr>
        <w:t>.</w:t>
      </w:r>
      <w:r w:rsidR="00670929" w:rsidRPr="00A22E38">
        <w:rPr>
          <w:rFonts w:asciiTheme="minorHAnsi" w:hAnsiTheme="minorHAnsi" w:cstheme="minorHAnsi"/>
          <w:szCs w:val="24"/>
        </w:rPr>
        <w:t xml:space="preserve"> Philadelphia: Lea &amp; </w:t>
      </w:r>
      <w:proofErr w:type="spellStart"/>
      <w:r w:rsidR="00670929" w:rsidRPr="00A22E38">
        <w:rPr>
          <w:rFonts w:asciiTheme="minorHAnsi" w:hAnsiTheme="minorHAnsi" w:cstheme="minorHAnsi"/>
          <w:szCs w:val="24"/>
        </w:rPr>
        <w:t>Febiger</w:t>
      </w:r>
      <w:proofErr w:type="spellEnd"/>
      <w:r w:rsidR="00670929" w:rsidRPr="00A22E38">
        <w:rPr>
          <w:rFonts w:asciiTheme="minorHAnsi" w:hAnsiTheme="minorHAnsi" w:cstheme="minorHAnsi"/>
          <w:szCs w:val="24"/>
        </w:rPr>
        <w:t>, 1918; Bartleby.com, 2000. </w:t>
      </w:r>
      <w:r w:rsidR="00670929" w:rsidRPr="00A22E38">
        <w:rPr>
          <w:rStyle w:val="apple-converted-space"/>
          <w:rFonts w:asciiTheme="minorHAnsi" w:hAnsiTheme="minorHAnsi" w:cstheme="minorHAnsi"/>
          <w:color w:val="000000"/>
          <w:szCs w:val="24"/>
          <w:shd w:val="clear" w:color="auto" w:fill="FFFFFF"/>
        </w:rPr>
        <w:t> </w:t>
      </w:r>
      <w:hyperlink r:id="rId174" w:history="1">
        <w:r w:rsidR="00670929" w:rsidRPr="00A22E38">
          <w:rPr>
            <w:rStyle w:val="Hyperlink"/>
            <w:rFonts w:asciiTheme="minorHAnsi" w:hAnsiTheme="minorHAnsi" w:cstheme="minorHAnsi"/>
            <w:szCs w:val="24"/>
            <w:shd w:val="clear" w:color="auto" w:fill="FFFFFF"/>
          </w:rPr>
          <w:t>www.bartleby.com/107/</w:t>
        </w:r>
      </w:hyperlink>
      <w:r w:rsidR="00670929" w:rsidRPr="00A22E38">
        <w:rPr>
          <w:rFonts w:asciiTheme="minorHAnsi" w:hAnsiTheme="minorHAnsi" w:cstheme="minorHAnsi"/>
          <w:szCs w:val="24"/>
        </w:rPr>
        <w:t>.</w:t>
      </w:r>
    </w:p>
    <w:p w:rsidR="0085416C" w:rsidRPr="00A22E38" w:rsidRDefault="0085416C" w:rsidP="00EE6A3C">
      <w:pPr>
        <w:pStyle w:val="ListParagraph"/>
        <w:numPr>
          <w:ilvl w:val="0"/>
          <w:numId w:val="4"/>
        </w:numPr>
        <w:ind w:left="360"/>
        <w:rPr>
          <w:rFonts w:asciiTheme="minorHAnsi" w:hAnsiTheme="minorHAnsi" w:cstheme="minorHAnsi"/>
          <w:szCs w:val="24"/>
        </w:rPr>
      </w:pPr>
      <w:r w:rsidRPr="00A22E38">
        <w:rPr>
          <w:rFonts w:asciiTheme="minorHAnsi" w:eastAsia="Batang" w:hAnsiTheme="minorHAnsi" w:cstheme="minorHAnsi"/>
          <w:szCs w:val="24"/>
        </w:rPr>
        <w:t xml:space="preserve">Keyes DC, </w:t>
      </w:r>
      <w:proofErr w:type="spellStart"/>
      <w:r w:rsidRPr="00A22E38">
        <w:rPr>
          <w:rFonts w:asciiTheme="minorHAnsi" w:eastAsia="Batang" w:hAnsiTheme="minorHAnsi" w:cstheme="minorHAnsi"/>
          <w:szCs w:val="24"/>
        </w:rPr>
        <w:t>Compere</w:t>
      </w:r>
      <w:proofErr w:type="spellEnd"/>
      <w:r w:rsidRPr="00A22E38">
        <w:rPr>
          <w:rFonts w:asciiTheme="minorHAnsi" w:eastAsia="Batang" w:hAnsiTheme="minorHAnsi" w:cstheme="minorHAnsi"/>
          <w:szCs w:val="24"/>
        </w:rPr>
        <w:t xml:space="preserve"> EL. The normal and pathological physiology of the nucleus pulposus and the intervertebral disc.  An anatomical, clinical, and experimental study. </w:t>
      </w:r>
      <w:r w:rsidRPr="00A22E38">
        <w:rPr>
          <w:rFonts w:asciiTheme="minorHAnsi" w:hAnsiTheme="minorHAnsi" w:cstheme="minorHAnsi"/>
          <w:i/>
          <w:szCs w:val="24"/>
        </w:rPr>
        <w:t xml:space="preserve">J Bone Joint </w:t>
      </w:r>
      <w:proofErr w:type="spellStart"/>
      <w:r w:rsidRPr="00A22E38">
        <w:rPr>
          <w:rFonts w:asciiTheme="minorHAnsi" w:hAnsiTheme="minorHAnsi" w:cstheme="minorHAnsi"/>
          <w:i/>
          <w:szCs w:val="24"/>
        </w:rPr>
        <w:t>Surg</w:t>
      </w:r>
      <w:proofErr w:type="spellEnd"/>
      <w:r w:rsidRPr="00A22E38">
        <w:rPr>
          <w:rFonts w:asciiTheme="minorHAnsi" w:hAnsiTheme="minorHAnsi" w:cstheme="minorHAnsi"/>
          <w:i/>
          <w:szCs w:val="24"/>
        </w:rPr>
        <w:t xml:space="preserve"> Am</w:t>
      </w:r>
      <w:r w:rsidRPr="00A22E38">
        <w:rPr>
          <w:rFonts w:asciiTheme="minorHAnsi" w:hAnsiTheme="minorHAnsi" w:cstheme="minorHAnsi"/>
          <w:szCs w:val="24"/>
        </w:rPr>
        <w:t>, 1932 Oct 01;14(4):897-938</w:t>
      </w:r>
    </w:p>
    <w:p w:rsidR="0085416C" w:rsidRPr="00A22E38" w:rsidRDefault="0085416C" w:rsidP="00EE6A3C">
      <w:pPr>
        <w:pStyle w:val="ListParagraph"/>
        <w:numPr>
          <w:ilvl w:val="0"/>
          <w:numId w:val="4"/>
        </w:numPr>
        <w:ind w:left="360"/>
        <w:rPr>
          <w:rFonts w:asciiTheme="minorHAnsi" w:hAnsiTheme="minorHAnsi" w:cstheme="minorHAnsi"/>
          <w:szCs w:val="24"/>
        </w:rPr>
      </w:pPr>
      <w:proofErr w:type="spellStart"/>
      <w:r w:rsidRPr="00A22E38">
        <w:rPr>
          <w:rFonts w:asciiTheme="minorHAnsi" w:hAnsiTheme="minorHAnsi" w:cstheme="minorHAnsi"/>
          <w:szCs w:val="24"/>
        </w:rPr>
        <w:t>L</w:t>
      </w:r>
      <w:r w:rsidR="00621D80" w:rsidRPr="00A22E38">
        <w:rPr>
          <w:rFonts w:asciiTheme="minorHAnsi" w:hAnsiTheme="minorHAnsi" w:cstheme="minorHAnsi"/>
          <w:szCs w:val="24"/>
        </w:rPr>
        <w:t>indahl</w:t>
      </w:r>
      <w:proofErr w:type="spellEnd"/>
      <w:r w:rsidRPr="00A22E38">
        <w:rPr>
          <w:rFonts w:asciiTheme="minorHAnsi" w:hAnsiTheme="minorHAnsi" w:cstheme="minorHAnsi"/>
          <w:szCs w:val="24"/>
        </w:rPr>
        <w:t xml:space="preserve">, 0. </w:t>
      </w:r>
      <w:proofErr w:type="spellStart"/>
      <w:r w:rsidRPr="00A22E38">
        <w:rPr>
          <w:rFonts w:asciiTheme="minorHAnsi" w:hAnsiTheme="minorHAnsi" w:cstheme="minorHAnsi"/>
          <w:szCs w:val="24"/>
        </w:rPr>
        <w:t>Uber</w:t>
      </w:r>
      <w:proofErr w:type="spellEnd"/>
      <w:r w:rsidRPr="00A22E38">
        <w:rPr>
          <w:rFonts w:asciiTheme="minorHAnsi" w:hAnsiTheme="minorHAnsi" w:cstheme="minorHAnsi"/>
          <w:szCs w:val="24"/>
        </w:rPr>
        <w:t xml:space="preserve"> den </w:t>
      </w:r>
      <w:proofErr w:type="spellStart"/>
      <w:r w:rsidRPr="00A22E38">
        <w:rPr>
          <w:rFonts w:asciiTheme="minorHAnsi" w:hAnsiTheme="minorHAnsi" w:cstheme="minorHAnsi"/>
          <w:szCs w:val="24"/>
        </w:rPr>
        <w:t>Wassergehalt</w:t>
      </w:r>
      <w:proofErr w:type="spellEnd"/>
      <w:r w:rsidRPr="00A22E38">
        <w:rPr>
          <w:rFonts w:asciiTheme="minorHAnsi" w:hAnsiTheme="minorHAnsi" w:cstheme="minorHAnsi"/>
          <w:szCs w:val="24"/>
        </w:rPr>
        <w:t xml:space="preserve"> des </w:t>
      </w:r>
      <w:proofErr w:type="spellStart"/>
      <w:r w:rsidRPr="00A22E38">
        <w:rPr>
          <w:rFonts w:asciiTheme="minorHAnsi" w:hAnsiTheme="minorHAnsi" w:cstheme="minorHAnsi"/>
          <w:szCs w:val="24"/>
        </w:rPr>
        <w:t>Knorpels</w:t>
      </w:r>
      <w:proofErr w:type="spellEnd"/>
      <w:r w:rsidRPr="00A22E38">
        <w:rPr>
          <w:rFonts w:asciiTheme="minorHAnsi" w:hAnsiTheme="minorHAnsi" w:cstheme="minorHAnsi"/>
          <w:szCs w:val="24"/>
        </w:rPr>
        <w:t xml:space="preserve">. </w:t>
      </w:r>
      <w:proofErr w:type="spellStart"/>
      <w:r w:rsidRPr="00A22E38">
        <w:rPr>
          <w:rFonts w:asciiTheme="minorHAnsi" w:hAnsiTheme="minorHAnsi" w:cstheme="minorHAnsi"/>
          <w:szCs w:val="24"/>
        </w:rPr>
        <w:t>Acta</w:t>
      </w:r>
      <w:proofErr w:type="spellEnd"/>
      <w:r w:rsidRPr="00A22E38">
        <w:rPr>
          <w:rFonts w:asciiTheme="minorHAnsi" w:hAnsiTheme="minorHAnsi" w:cstheme="minorHAnsi"/>
          <w:szCs w:val="24"/>
        </w:rPr>
        <w:t xml:space="preserve"> </w:t>
      </w:r>
      <w:proofErr w:type="spellStart"/>
      <w:r w:rsidRPr="00A22E38">
        <w:rPr>
          <w:rFonts w:asciiTheme="minorHAnsi" w:hAnsiTheme="minorHAnsi" w:cstheme="minorHAnsi"/>
          <w:szCs w:val="24"/>
        </w:rPr>
        <w:t>Orthopaedica</w:t>
      </w:r>
      <w:proofErr w:type="spellEnd"/>
      <w:r w:rsidRPr="00A22E38">
        <w:rPr>
          <w:rFonts w:asciiTheme="minorHAnsi" w:hAnsiTheme="minorHAnsi" w:cstheme="minorHAnsi"/>
          <w:szCs w:val="24"/>
        </w:rPr>
        <w:t xml:space="preserve"> </w:t>
      </w:r>
      <w:proofErr w:type="spellStart"/>
      <w:r w:rsidRPr="00A22E38">
        <w:rPr>
          <w:rFonts w:asciiTheme="minorHAnsi" w:hAnsiTheme="minorHAnsi" w:cstheme="minorHAnsi"/>
          <w:szCs w:val="24"/>
        </w:rPr>
        <w:t>Scandinavica</w:t>
      </w:r>
      <w:proofErr w:type="spellEnd"/>
      <w:r w:rsidRPr="00A22E38">
        <w:rPr>
          <w:rFonts w:asciiTheme="minorHAnsi" w:hAnsiTheme="minorHAnsi" w:cstheme="minorHAnsi"/>
          <w:szCs w:val="24"/>
        </w:rPr>
        <w:t xml:space="preserve">, </w:t>
      </w:r>
      <w:r w:rsidR="00621D80" w:rsidRPr="00A22E38">
        <w:rPr>
          <w:rFonts w:asciiTheme="minorHAnsi" w:hAnsiTheme="minorHAnsi" w:cstheme="minorHAnsi"/>
          <w:szCs w:val="24"/>
        </w:rPr>
        <w:t>1948:</w:t>
      </w:r>
      <w:r w:rsidRPr="00A22E38">
        <w:rPr>
          <w:rFonts w:asciiTheme="minorHAnsi" w:hAnsiTheme="minorHAnsi" w:cstheme="minorHAnsi"/>
          <w:szCs w:val="24"/>
        </w:rPr>
        <w:t>17, 134.</w:t>
      </w:r>
    </w:p>
    <w:p w:rsidR="00621D80" w:rsidRPr="00A22E38" w:rsidRDefault="00621D80" w:rsidP="00EE6A3C">
      <w:pPr>
        <w:pStyle w:val="ListParagraph"/>
        <w:numPr>
          <w:ilvl w:val="0"/>
          <w:numId w:val="4"/>
        </w:numPr>
        <w:ind w:left="360"/>
        <w:rPr>
          <w:rFonts w:asciiTheme="minorHAnsi" w:hAnsiTheme="minorHAnsi" w:cstheme="minorHAnsi"/>
          <w:szCs w:val="24"/>
        </w:rPr>
      </w:pPr>
      <w:r w:rsidRPr="00A22E38">
        <w:rPr>
          <w:rFonts w:asciiTheme="minorHAnsi" w:hAnsiTheme="minorHAnsi" w:cstheme="minorHAnsi"/>
          <w:szCs w:val="24"/>
        </w:rPr>
        <w:t xml:space="preserve">Cassidy, J. J., A. </w:t>
      </w:r>
      <w:proofErr w:type="spellStart"/>
      <w:r w:rsidRPr="00A22E38">
        <w:rPr>
          <w:rFonts w:asciiTheme="minorHAnsi" w:hAnsiTheme="minorHAnsi" w:cstheme="minorHAnsi"/>
          <w:szCs w:val="24"/>
        </w:rPr>
        <w:t>Hiltner</w:t>
      </w:r>
      <w:proofErr w:type="spellEnd"/>
      <w:r w:rsidRPr="00A22E38">
        <w:rPr>
          <w:rFonts w:asciiTheme="minorHAnsi" w:hAnsiTheme="minorHAnsi" w:cstheme="minorHAnsi"/>
          <w:szCs w:val="24"/>
        </w:rPr>
        <w:t xml:space="preserve">, and E. Baer. Hierarchical Structure of the Intervertebral Disc, </w:t>
      </w:r>
      <w:r w:rsidRPr="00A22E38">
        <w:rPr>
          <w:rFonts w:asciiTheme="minorHAnsi" w:hAnsiTheme="minorHAnsi" w:cstheme="minorHAnsi"/>
          <w:i/>
          <w:szCs w:val="24"/>
        </w:rPr>
        <w:t xml:space="preserve">Connective Tissue Research </w:t>
      </w:r>
      <w:r w:rsidRPr="00A22E38">
        <w:rPr>
          <w:rFonts w:asciiTheme="minorHAnsi" w:hAnsiTheme="minorHAnsi" w:cstheme="minorHAnsi"/>
          <w:szCs w:val="24"/>
        </w:rPr>
        <w:t>1989</w:t>
      </w:r>
      <w:proofErr w:type="gramStart"/>
      <w:r w:rsidRPr="00A22E38">
        <w:rPr>
          <w:rFonts w:asciiTheme="minorHAnsi" w:hAnsiTheme="minorHAnsi" w:cstheme="minorHAnsi"/>
          <w:szCs w:val="24"/>
        </w:rPr>
        <w:t>;23:75</w:t>
      </w:r>
      <w:proofErr w:type="gramEnd"/>
      <w:r w:rsidRPr="00A22E38">
        <w:rPr>
          <w:rFonts w:asciiTheme="minorHAnsi" w:hAnsiTheme="minorHAnsi" w:cstheme="minorHAnsi"/>
          <w:szCs w:val="24"/>
        </w:rPr>
        <w:t>–88.</w:t>
      </w:r>
    </w:p>
    <w:p w:rsidR="00621D80" w:rsidRPr="00A22E38" w:rsidRDefault="00621D80" w:rsidP="00EE6A3C">
      <w:pPr>
        <w:pStyle w:val="ListParagraph"/>
        <w:numPr>
          <w:ilvl w:val="0"/>
          <w:numId w:val="4"/>
        </w:numPr>
        <w:ind w:left="360"/>
        <w:rPr>
          <w:rFonts w:asciiTheme="minorHAnsi" w:hAnsiTheme="minorHAnsi" w:cstheme="minorHAnsi"/>
          <w:szCs w:val="24"/>
        </w:rPr>
      </w:pPr>
      <w:proofErr w:type="spellStart"/>
      <w:r w:rsidRPr="00A22E38">
        <w:rPr>
          <w:rFonts w:asciiTheme="minorHAnsi" w:hAnsiTheme="minorHAnsi" w:cstheme="minorHAnsi"/>
          <w:szCs w:val="24"/>
        </w:rPr>
        <w:t>Marchand</w:t>
      </w:r>
      <w:proofErr w:type="spellEnd"/>
      <w:r w:rsidRPr="00A22E38">
        <w:rPr>
          <w:rFonts w:asciiTheme="minorHAnsi" w:hAnsiTheme="minorHAnsi" w:cstheme="minorHAnsi"/>
          <w:szCs w:val="24"/>
        </w:rPr>
        <w:t xml:space="preserve">, F, Ahmed AM. Investigation of the Laminate Structure of Lumbar Disc </w:t>
      </w:r>
      <w:proofErr w:type="spellStart"/>
      <w:r w:rsidRPr="00A22E38">
        <w:rPr>
          <w:rFonts w:asciiTheme="minorHAnsi" w:hAnsiTheme="minorHAnsi" w:cstheme="minorHAnsi"/>
          <w:szCs w:val="24"/>
        </w:rPr>
        <w:t>Anulus</w:t>
      </w:r>
      <w:proofErr w:type="spellEnd"/>
      <w:r w:rsidRPr="00A22E38">
        <w:rPr>
          <w:rFonts w:asciiTheme="minorHAnsi" w:hAnsiTheme="minorHAnsi" w:cstheme="minorHAnsi"/>
          <w:szCs w:val="24"/>
        </w:rPr>
        <w:t xml:space="preserve"> Fibrosus, </w:t>
      </w:r>
      <w:r w:rsidRPr="00A22E38">
        <w:rPr>
          <w:rFonts w:asciiTheme="minorHAnsi" w:hAnsiTheme="minorHAnsi" w:cstheme="minorHAnsi"/>
          <w:i/>
          <w:szCs w:val="24"/>
        </w:rPr>
        <w:t>Spine</w:t>
      </w:r>
      <w:r w:rsidRPr="00A22E38">
        <w:rPr>
          <w:rFonts w:asciiTheme="minorHAnsi" w:hAnsiTheme="minorHAnsi" w:cstheme="minorHAnsi"/>
          <w:szCs w:val="24"/>
        </w:rPr>
        <w:t xml:space="preserve"> 1990</w:t>
      </w:r>
      <w:proofErr w:type="gramStart"/>
      <w:r w:rsidRPr="00A22E38">
        <w:rPr>
          <w:rFonts w:asciiTheme="minorHAnsi" w:hAnsiTheme="minorHAnsi" w:cstheme="minorHAnsi"/>
          <w:szCs w:val="24"/>
        </w:rPr>
        <w:t>;15:402</w:t>
      </w:r>
      <w:proofErr w:type="gramEnd"/>
      <w:r w:rsidRPr="00A22E38">
        <w:rPr>
          <w:rFonts w:asciiTheme="minorHAnsi" w:hAnsiTheme="minorHAnsi" w:cstheme="minorHAnsi"/>
          <w:szCs w:val="24"/>
        </w:rPr>
        <w:t>–410.</w:t>
      </w:r>
    </w:p>
    <w:p w:rsidR="00621D80" w:rsidRPr="00A22E38" w:rsidRDefault="00621D80" w:rsidP="00EE6A3C">
      <w:pPr>
        <w:pStyle w:val="ListParagraph"/>
        <w:numPr>
          <w:ilvl w:val="0"/>
          <w:numId w:val="4"/>
        </w:numPr>
        <w:ind w:left="360"/>
        <w:rPr>
          <w:rFonts w:asciiTheme="minorHAnsi" w:hAnsiTheme="minorHAnsi" w:cstheme="minorHAnsi"/>
          <w:szCs w:val="24"/>
        </w:rPr>
      </w:pPr>
      <w:r w:rsidRPr="00A22E38">
        <w:rPr>
          <w:rFonts w:asciiTheme="minorHAnsi" w:hAnsiTheme="minorHAnsi" w:cstheme="minorHAnsi"/>
          <w:szCs w:val="24"/>
        </w:rPr>
        <w:lastRenderedPageBreak/>
        <w:t>Taylor, JR. Growth of the human IVD and vertebral bodies. J Anat. 1975;120:149-161</w:t>
      </w:r>
    </w:p>
    <w:p w:rsidR="00621D80" w:rsidRPr="00A22E38" w:rsidRDefault="00DA22AD" w:rsidP="00EE6A3C">
      <w:pPr>
        <w:pStyle w:val="ListParagraph"/>
        <w:numPr>
          <w:ilvl w:val="0"/>
          <w:numId w:val="4"/>
        </w:numPr>
        <w:ind w:left="360"/>
        <w:rPr>
          <w:rFonts w:asciiTheme="minorHAnsi" w:hAnsiTheme="minorHAnsi" w:cstheme="minorHAnsi"/>
          <w:szCs w:val="24"/>
        </w:rPr>
      </w:pPr>
      <w:r w:rsidRPr="00A22E38">
        <w:rPr>
          <w:rFonts w:asciiTheme="minorHAnsi" w:hAnsiTheme="minorHAnsi" w:cstheme="minorHAnsi"/>
          <w:szCs w:val="24"/>
        </w:rPr>
        <w:t xml:space="preserve">Guerin HAL, Elliott DM. Structure and Properties of Soft Tissue in the Spine. </w:t>
      </w:r>
      <w:r w:rsidRPr="00A22E38">
        <w:rPr>
          <w:rFonts w:asciiTheme="minorHAnsi" w:hAnsiTheme="minorHAnsi" w:cstheme="minorHAnsi"/>
          <w:i/>
          <w:szCs w:val="24"/>
        </w:rPr>
        <w:t>Spine Technology Handbook</w:t>
      </w:r>
      <w:r w:rsidRPr="00A22E38">
        <w:rPr>
          <w:rFonts w:asciiTheme="minorHAnsi" w:hAnsiTheme="minorHAnsi" w:cstheme="minorHAnsi"/>
          <w:szCs w:val="24"/>
        </w:rPr>
        <w:t>. Elsevier. 2006.</w:t>
      </w:r>
    </w:p>
    <w:p w:rsidR="009A18DB" w:rsidRPr="00A22E38" w:rsidRDefault="005214A5" w:rsidP="00EE6A3C">
      <w:pPr>
        <w:pStyle w:val="ListParagraph"/>
        <w:numPr>
          <w:ilvl w:val="0"/>
          <w:numId w:val="4"/>
        </w:numPr>
        <w:ind w:left="360"/>
        <w:rPr>
          <w:rFonts w:asciiTheme="minorHAnsi" w:hAnsiTheme="minorHAnsi" w:cstheme="minorHAnsi"/>
          <w:szCs w:val="24"/>
        </w:rPr>
      </w:pPr>
      <w:proofErr w:type="spellStart"/>
      <w:r w:rsidRPr="00A22E38">
        <w:rPr>
          <w:rFonts w:asciiTheme="minorHAnsi" w:hAnsiTheme="minorHAnsi" w:cstheme="minorHAnsi"/>
          <w:szCs w:val="24"/>
        </w:rPr>
        <w:t>Bogduk</w:t>
      </w:r>
      <w:proofErr w:type="spellEnd"/>
      <w:r w:rsidRPr="00A22E38">
        <w:rPr>
          <w:rFonts w:asciiTheme="minorHAnsi" w:hAnsiTheme="minorHAnsi" w:cstheme="minorHAnsi"/>
          <w:szCs w:val="24"/>
        </w:rPr>
        <w:t xml:space="preserve"> N, </w:t>
      </w:r>
      <w:proofErr w:type="spellStart"/>
      <w:r w:rsidR="009A18DB" w:rsidRPr="00A22E38">
        <w:rPr>
          <w:rFonts w:asciiTheme="minorHAnsi" w:hAnsiTheme="minorHAnsi" w:cstheme="minorHAnsi"/>
          <w:szCs w:val="24"/>
        </w:rPr>
        <w:t>Pearcy</w:t>
      </w:r>
      <w:proofErr w:type="spellEnd"/>
      <w:r w:rsidR="009A18DB" w:rsidRPr="00A22E38">
        <w:rPr>
          <w:rFonts w:asciiTheme="minorHAnsi" w:hAnsiTheme="minorHAnsi" w:cstheme="minorHAnsi"/>
          <w:szCs w:val="24"/>
        </w:rPr>
        <w:t xml:space="preserve"> MJ</w:t>
      </w:r>
      <w:r w:rsidRPr="00A22E38">
        <w:rPr>
          <w:rFonts w:asciiTheme="minorHAnsi" w:hAnsiTheme="minorHAnsi" w:cstheme="minorHAnsi"/>
          <w:szCs w:val="24"/>
        </w:rPr>
        <w:t>, Hadfield G</w:t>
      </w:r>
      <w:r w:rsidR="009A18DB" w:rsidRPr="00A22E38">
        <w:rPr>
          <w:rFonts w:asciiTheme="minorHAnsi" w:hAnsiTheme="minorHAnsi" w:cstheme="minorHAnsi"/>
          <w:szCs w:val="24"/>
        </w:rPr>
        <w:t xml:space="preserve">. </w:t>
      </w:r>
      <w:r w:rsidRPr="00A22E38">
        <w:rPr>
          <w:rFonts w:asciiTheme="minorHAnsi" w:hAnsiTheme="minorHAnsi" w:cstheme="minorHAnsi"/>
          <w:szCs w:val="24"/>
        </w:rPr>
        <w:t xml:space="preserve">Anatomy and biomechanics of </w:t>
      </w:r>
      <w:proofErr w:type="spellStart"/>
      <w:r w:rsidRPr="00A22E38">
        <w:rPr>
          <w:rFonts w:asciiTheme="minorHAnsi" w:hAnsiTheme="minorHAnsi" w:cstheme="minorHAnsi"/>
          <w:szCs w:val="24"/>
        </w:rPr>
        <w:t>psoas</w:t>
      </w:r>
      <w:proofErr w:type="spellEnd"/>
      <w:r w:rsidRPr="00A22E38">
        <w:rPr>
          <w:rFonts w:asciiTheme="minorHAnsi" w:hAnsiTheme="minorHAnsi" w:cstheme="minorHAnsi"/>
          <w:szCs w:val="24"/>
        </w:rPr>
        <w:t xml:space="preserve"> major</w:t>
      </w:r>
      <w:r w:rsidR="009A18DB" w:rsidRPr="00A22E38">
        <w:rPr>
          <w:rFonts w:asciiTheme="minorHAnsi" w:hAnsiTheme="minorHAnsi" w:cstheme="minorHAnsi"/>
          <w:szCs w:val="24"/>
        </w:rPr>
        <w:t>.</w:t>
      </w:r>
      <w:r w:rsidRPr="00A22E38">
        <w:rPr>
          <w:rFonts w:asciiTheme="minorHAnsi" w:hAnsiTheme="minorHAnsi" w:cstheme="minorHAnsi"/>
          <w:szCs w:val="24"/>
        </w:rPr>
        <w:t xml:space="preserve"> </w:t>
      </w:r>
      <w:proofErr w:type="spellStart"/>
      <w:r w:rsidRPr="00A22E38">
        <w:rPr>
          <w:rFonts w:asciiTheme="minorHAnsi" w:hAnsiTheme="minorHAnsi" w:cstheme="minorHAnsi"/>
          <w:i/>
          <w:szCs w:val="24"/>
        </w:rPr>
        <w:t>Clin</w:t>
      </w:r>
      <w:proofErr w:type="spellEnd"/>
      <w:r w:rsidRPr="00A22E38">
        <w:rPr>
          <w:rFonts w:asciiTheme="minorHAnsi" w:hAnsiTheme="minorHAnsi" w:cstheme="minorHAnsi"/>
          <w:i/>
          <w:szCs w:val="24"/>
        </w:rPr>
        <w:t xml:space="preserve"> </w:t>
      </w:r>
      <w:proofErr w:type="spellStart"/>
      <w:r w:rsidRPr="00A22E38">
        <w:rPr>
          <w:rFonts w:asciiTheme="minorHAnsi" w:hAnsiTheme="minorHAnsi" w:cstheme="minorHAnsi"/>
          <w:i/>
          <w:szCs w:val="24"/>
        </w:rPr>
        <w:t>Biomech</w:t>
      </w:r>
      <w:proofErr w:type="spellEnd"/>
      <w:r w:rsidR="009A18DB" w:rsidRPr="00A22E38">
        <w:rPr>
          <w:rFonts w:asciiTheme="minorHAnsi" w:hAnsiTheme="minorHAnsi" w:cstheme="minorHAnsi"/>
          <w:szCs w:val="24"/>
        </w:rPr>
        <w:t xml:space="preserve"> 1992; </w:t>
      </w:r>
      <w:r w:rsidRPr="00A22E38">
        <w:rPr>
          <w:rFonts w:asciiTheme="minorHAnsi" w:hAnsiTheme="minorHAnsi" w:cstheme="minorHAnsi"/>
          <w:szCs w:val="24"/>
        </w:rPr>
        <w:t>7:109-119</w:t>
      </w:r>
      <w:r w:rsidR="009A18DB" w:rsidRPr="00A22E38">
        <w:rPr>
          <w:rFonts w:asciiTheme="minorHAnsi" w:hAnsiTheme="minorHAnsi" w:cstheme="minorHAnsi"/>
          <w:szCs w:val="24"/>
        </w:rPr>
        <w:t>.</w:t>
      </w:r>
    </w:p>
    <w:p w:rsidR="005214A5" w:rsidRPr="00A22E38" w:rsidRDefault="005214A5" w:rsidP="00EE6A3C">
      <w:pPr>
        <w:pStyle w:val="ListParagraph"/>
        <w:numPr>
          <w:ilvl w:val="0"/>
          <w:numId w:val="4"/>
        </w:numPr>
        <w:ind w:left="360"/>
        <w:rPr>
          <w:rFonts w:asciiTheme="minorHAnsi" w:hAnsiTheme="minorHAnsi" w:cstheme="minorHAnsi"/>
          <w:szCs w:val="24"/>
        </w:rPr>
      </w:pPr>
      <w:proofErr w:type="spellStart"/>
      <w:r w:rsidRPr="00A22E38">
        <w:rPr>
          <w:rFonts w:asciiTheme="minorHAnsi" w:hAnsiTheme="minorHAnsi" w:cstheme="minorHAnsi"/>
          <w:szCs w:val="24"/>
        </w:rPr>
        <w:t>Farfan</w:t>
      </w:r>
      <w:proofErr w:type="spellEnd"/>
      <w:r w:rsidRPr="00A22E38">
        <w:rPr>
          <w:rFonts w:asciiTheme="minorHAnsi" w:hAnsiTheme="minorHAnsi" w:cstheme="minorHAnsi"/>
          <w:szCs w:val="24"/>
        </w:rPr>
        <w:t xml:space="preserve"> HF. Form and function of the musculoskeletal system revealed by mathematical analysis of the lumbar spine. An essay. </w:t>
      </w:r>
      <w:r w:rsidRPr="00A22E38">
        <w:rPr>
          <w:rFonts w:asciiTheme="minorHAnsi" w:hAnsiTheme="minorHAnsi" w:cstheme="minorHAnsi"/>
          <w:i/>
          <w:szCs w:val="24"/>
        </w:rPr>
        <w:t>Spine</w:t>
      </w:r>
      <w:r w:rsidRPr="00A22E38">
        <w:rPr>
          <w:rFonts w:asciiTheme="minorHAnsi" w:hAnsiTheme="minorHAnsi" w:cstheme="minorHAnsi"/>
          <w:szCs w:val="24"/>
        </w:rPr>
        <w:t xml:space="preserve"> 1995; 20:1462-1474.</w:t>
      </w:r>
    </w:p>
    <w:p w:rsidR="005214A5" w:rsidRPr="00A22E38" w:rsidRDefault="005214A5" w:rsidP="00EE6A3C">
      <w:pPr>
        <w:pStyle w:val="ListParagraph"/>
        <w:numPr>
          <w:ilvl w:val="0"/>
          <w:numId w:val="4"/>
        </w:numPr>
        <w:ind w:left="360"/>
        <w:rPr>
          <w:rFonts w:asciiTheme="minorHAnsi" w:hAnsiTheme="minorHAnsi" w:cstheme="minorHAnsi"/>
          <w:szCs w:val="24"/>
        </w:rPr>
      </w:pPr>
      <w:proofErr w:type="spellStart"/>
      <w:r w:rsidRPr="00A22E38">
        <w:rPr>
          <w:rFonts w:asciiTheme="minorHAnsi" w:hAnsiTheme="minorHAnsi" w:cstheme="minorHAnsi"/>
          <w:szCs w:val="24"/>
        </w:rPr>
        <w:t>Andersson</w:t>
      </w:r>
      <w:proofErr w:type="spellEnd"/>
      <w:r w:rsidRPr="00A22E38">
        <w:rPr>
          <w:rFonts w:asciiTheme="minorHAnsi" w:hAnsiTheme="minorHAnsi" w:cstheme="minorHAnsi"/>
          <w:szCs w:val="24"/>
        </w:rPr>
        <w:t xml:space="preserve">, E, </w:t>
      </w:r>
      <w:proofErr w:type="spellStart"/>
      <w:r w:rsidRPr="00A22E38">
        <w:rPr>
          <w:rFonts w:asciiTheme="minorHAnsi" w:hAnsiTheme="minorHAnsi" w:cstheme="minorHAnsi"/>
          <w:szCs w:val="24"/>
        </w:rPr>
        <w:t>Oddsson</w:t>
      </w:r>
      <w:proofErr w:type="spellEnd"/>
      <w:r w:rsidRPr="00A22E38">
        <w:rPr>
          <w:rFonts w:asciiTheme="minorHAnsi" w:hAnsiTheme="minorHAnsi" w:cstheme="minorHAnsi"/>
          <w:szCs w:val="24"/>
        </w:rPr>
        <w:t xml:space="preserve"> L, </w:t>
      </w:r>
      <w:proofErr w:type="spellStart"/>
      <w:r w:rsidRPr="00A22E38">
        <w:rPr>
          <w:rFonts w:asciiTheme="minorHAnsi" w:hAnsiTheme="minorHAnsi" w:cstheme="minorHAnsi"/>
          <w:szCs w:val="24"/>
        </w:rPr>
        <w:t>Grundstrom</w:t>
      </w:r>
      <w:proofErr w:type="spellEnd"/>
      <w:r w:rsidRPr="00A22E38">
        <w:rPr>
          <w:rFonts w:asciiTheme="minorHAnsi" w:hAnsiTheme="minorHAnsi" w:cstheme="minorHAnsi"/>
          <w:szCs w:val="24"/>
        </w:rPr>
        <w:t xml:space="preserve"> H, et al. The role of the </w:t>
      </w:r>
      <w:proofErr w:type="spellStart"/>
      <w:r w:rsidRPr="00A22E38">
        <w:rPr>
          <w:rFonts w:asciiTheme="minorHAnsi" w:hAnsiTheme="minorHAnsi" w:cstheme="minorHAnsi"/>
          <w:szCs w:val="24"/>
        </w:rPr>
        <w:t>psoas</w:t>
      </w:r>
      <w:proofErr w:type="spellEnd"/>
      <w:r w:rsidRPr="00A22E38">
        <w:rPr>
          <w:rFonts w:asciiTheme="minorHAnsi" w:hAnsiTheme="minorHAnsi" w:cstheme="minorHAnsi"/>
          <w:szCs w:val="24"/>
        </w:rPr>
        <w:t xml:space="preserve"> and </w:t>
      </w:r>
      <w:proofErr w:type="spellStart"/>
      <w:r w:rsidRPr="00A22E38">
        <w:rPr>
          <w:rFonts w:asciiTheme="minorHAnsi" w:hAnsiTheme="minorHAnsi" w:cstheme="minorHAnsi"/>
          <w:szCs w:val="24"/>
        </w:rPr>
        <w:t>iliacus</w:t>
      </w:r>
      <w:proofErr w:type="spellEnd"/>
      <w:r w:rsidRPr="00A22E38">
        <w:rPr>
          <w:rFonts w:asciiTheme="minorHAnsi" w:hAnsiTheme="minorHAnsi" w:cstheme="minorHAnsi"/>
          <w:szCs w:val="24"/>
        </w:rPr>
        <w:t xml:space="preserve"> muscles for stability and movement of the lumbar spine, pelvis, and hip. </w:t>
      </w:r>
      <w:r w:rsidRPr="00A22E38">
        <w:rPr>
          <w:rFonts w:asciiTheme="minorHAnsi" w:hAnsiTheme="minorHAnsi" w:cstheme="minorHAnsi"/>
          <w:i/>
          <w:szCs w:val="24"/>
        </w:rPr>
        <w:t xml:space="preserve">Scand J Med </w:t>
      </w:r>
      <w:proofErr w:type="spellStart"/>
      <w:r w:rsidRPr="00A22E38">
        <w:rPr>
          <w:rFonts w:asciiTheme="minorHAnsi" w:hAnsiTheme="minorHAnsi" w:cstheme="minorHAnsi"/>
          <w:i/>
          <w:szCs w:val="24"/>
        </w:rPr>
        <w:t>Sci</w:t>
      </w:r>
      <w:proofErr w:type="spellEnd"/>
      <w:r w:rsidRPr="00A22E38">
        <w:rPr>
          <w:rFonts w:asciiTheme="minorHAnsi" w:hAnsiTheme="minorHAnsi" w:cstheme="minorHAnsi"/>
          <w:i/>
          <w:szCs w:val="24"/>
        </w:rPr>
        <w:t xml:space="preserve"> Sports</w:t>
      </w:r>
      <w:r w:rsidRPr="00A22E38">
        <w:rPr>
          <w:rFonts w:asciiTheme="minorHAnsi" w:hAnsiTheme="minorHAnsi" w:cstheme="minorHAnsi"/>
          <w:szCs w:val="24"/>
        </w:rPr>
        <w:t xml:space="preserve"> 1995; 1:10-16.</w:t>
      </w:r>
    </w:p>
    <w:p w:rsidR="005214A5" w:rsidRPr="00A22E38" w:rsidRDefault="00A62B1B" w:rsidP="00EE6A3C">
      <w:pPr>
        <w:pStyle w:val="ListParagraph"/>
        <w:numPr>
          <w:ilvl w:val="0"/>
          <w:numId w:val="4"/>
        </w:numPr>
        <w:ind w:left="360"/>
        <w:rPr>
          <w:rFonts w:asciiTheme="minorHAnsi" w:hAnsiTheme="minorHAnsi" w:cstheme="minorHAnsi"/>
          <w:szCs w:val="24"/>
        </w:rPr>
      </w:pPr>
      <w:proofErr w:type="spellStart"/>
      <w:r w:rsidRPr="00A22E38">
        <w:rPr>
          <w:rFonts w:asciiTheme="minorHAnsi" w:hAnsiTheme="minorHAnsi" w:cstheme="minorHAnsi"/>
          <w:szCs w:val="24"/>
        </w:rPr>
        <w:t>Gracovetsky</w:t>
      </w:r>
      <w:proofErr w:type="spellEnd"/>
      <w:r w:rsidRPr="00A22E38">
        <w:rPr>
          <w:rFonts w:asciiTheme="minorHAnsi" w:hAnsiTheme="minorHAnsi" w:cstheme="minorHAnsi"/>
          <w:szCs w:val="24"/>
        </w:rPr>
        <w:t xml:space="preserve"> S. </w:t>
      </w:r>
      <w:proofErr w:type="gramStart"/>
      <w:r w:rsidRPr="00A22E38">
        <w:rPr>
          <w:rFonts w:asciiTheme="minorHAnsi" w:hAnsiTheme="minorHAnsi" w:cstheme="minorHAnsi"/>
          <w:szCs w:val="24"/>
        </w:rPr>
        <w:t>An</w:t>
      </w:r>
      <w:proofErr w:type="gramEnd"/>
      <w:r w:rsidRPr="00A22E38">
        <w:rPr>
          <w:rFonts w:asciiTheme="minorHAnsi" w:hAnsiTheme="minorHAnsi" w:cstheme="minorHAnsi"/>
          <w:szCs w:val="24"/>
        </w:rPr>
        <w:t xml:space="preserve"> hy</w:t>
      </w:r>
      <w:r w:rsidR="005214A5" w:rsidRPr="00A22E38">
        <w:rPr>
          <w:rFonts w:asciiTheme="minorHAnsi" w:hAnsiTheme="minorHAnsi" w:cstheme="minorHAnsi"/>
          <w:szCs w:val="24"/>
        </w:rPr>
        <w:t xml:space="preserve">pothesis for the role of the spine in human locomotion: A challenge to current thinking. </w:t>
      </w:r>
      <w:r w:rsidR="005214A5" w:rsidRPr="00A22E38">
        <w:rPr>
          <w:rFonts w:asciiTheme="minorHAnsi" w:hAnsiTheme="minorHAnsi" w:cstheme="minorHAnsi"/>
          <w:i/>
          <w:szCs w:val="24"/>
        </w:rPr>
        <w:t>J Biomed Eng</w:t>
      </w:r>
      <w:r w:rsidR="005214A5" w:rsidRPr="00A22E38">
        <w:rPr>
          <w:rFonts w:asciiTheme="minorHAnsi" w:hAnsiTheme="minorHAnsi" w:cstheme="minorHAnsi"/>
          <w:szCs w:val="24"/>
        </w:rPr>
        <w:t xml:space="preserve"> 1985; 3:205-216.</w:t>
      </w:r>
    </w:p>
    <w:p w:rsidR="005214A5" w:rsidRPr="00A22E38" w:rsidRDefault="00A62B1B" w:rsidP="00EE6A3C">
      <w:pPr>
        <w:pStyle w:val="ListParagraph"/>
        <w:numPr>
          <w:ilvl w:val="0"/>
          <w:numId w:val="4"/>
        </w:numPr>
        <w:ind w:left="360"/>
        <w:rPr>
          <w:rFonts w:asciiTheme="minorHAnsi" w:hAnsiTheme="minorHAnsi" w:cstheme="minorHAnsi"/>
          <w:szCs w:val="24"/>
        </w:rPr>
      </w:pPr>
      <w:proofErr w:type="spellStart"/>
      <w:r w:rsidRPr="00A22E38">
        <w:rPr>
          <w:rFonts w:asciiTheme="minorHAnsi" w:hAnsiTheme="minorHAnsi" w:cstheme="minorHAnsi"/>
          <w:szCs w:val="24"/>
        </w:rPr>
        <w:t>Gracovetsky</w:t>
      </w:r>
      <w:proofErr w:type="spellEnd"/>
      <w:r w:rsidRPr="00A22E38">
        <w:rPr>
          <w:rFonts w:asciiTheme="minorHAnsi" w:hAnsiTheme="minorHAnsi" w:cstheme="minorHAnsi"/>
          <w:szCs w:val="24"/>
        </w:rPr>
        <w:t xml:space="preserve"> S, </w:t>
      </w:r>
      <w:proofErr w:type="spellStart"/>
      <w:r w:rsidRPr="00A22E38">
        <w:rPr>
          <w:rFonts w:asciiTheme="minorHAnsi" w:hAnsiTheme="minorHAnsi" w:cstheme="minorHAnsi"/>
          <w:szCs w:val="24"/>
        </w:rPr>
        <w:t>Farfan</w:t>
      </w:r>
      <w:proofErr w:type="spellEnd"/>
      <w:r w:rsidRPr="00A22E38">
        <w:rPr>
          <w:rFonts w:asciiTheme="minorHAnsi" w:hAnsiTheme="minorHAnsi" w:cstheme="minorHAnsi"/>
          <w:szCs w:val="24"/>
        </w:rPr>
        <w:t xml:space="preserve"> HF, </w:t>
      </w:r>
      <w:proofErr w:type="spellStart"/>
      <w:r w:rsidRPr="00A22E38">
        <w:rPr>
          <w:rFonts w:asciiTheme="minorHAnsi" w:hAnsiTheme="minorHAnsi" w:cstheme="minorHAnsi"/>
          <w:szCs w:val="24"/>
        </w:rPr>
        <w:t>Lamy</w:t>
      </w:r>
      <w:proofErr w:type="spellEnd"/>
      <w:r w:rsidRPr="00A22E38">
        <w:rPr>
          <w:rFonts w:asciiTheme="minorHAnsi" w:hAnsiTheme="minorHAnsi" w:cstheme="minorHAnsi"/>
          <w:szCs w:val="24"/>
        </w:rPr>
        <w:t xml:space="preserve"> C. The mechanism of the lumbar spine. </w:t>
      </w:r>
      <w:r w:rsidRPr="00A22E38">
        <w:rPr>
          <w:rFonts w:asciiTheme="minorHAnsi" w:hAnsiTheme="minorHAnsi" w:cstheme="minorHAnsi"/>
          <w:i/>
          <w:szCs w:val="24"/>
        </w:rPr>
        <w:t>Spine</w:t>
      </w:r>
      <w:r w:rsidRPr="00A22E38">
        <w:rPr>
          <w:rFonts w:asciiTheme="minorHAnsi" w:hAnsiTheme="minorHAnsi" w:cstheme="minorHAnsi"/>
          <w:szCs w:val="24"/>
        </w:rPr>
        <w:t xml:space="preserve"> 1981; 6:249-262.</w:t>
      </w:r>
    </w:p>
    <w:p w:rsidR="00A62B1B" w:rsidRPr="00A22E38" w:rsidRDefault="00A62B1B" w:rsidP="00EE6A3C">
      <w:pPr>
        <w:pStyle w:val="ListParagraph"/>
        <w:numPr>
          <w:ilvl w:val="0"/>
          <w:numId w:val="4"/>
        </w:numPr>
        <w:ind w:left="360"/>
        <w:rPr>
          <w:rFonts w:asciiTheme="minorHAnsi" w:hAnsiTheme="minorHAnsi" w:cstheme="minorHAnsi"/>
          <w:szCs w:val="24"/>
        </w:rPr>
      </w:pPr>
      <w:r w:rsidRPr="00A22E38">
        <w:rPr>
          <w:rFonts w:asciiTheme="minorHAnsi" w:hAnsiTheme="minorHAnsi" w:cstheme="minorHAnsi"/>
          <w:szCs w:val="24"/>
        </w:rPr>
        <w:t xml:space="preserve">Penning L. </w:t>
      </w:r>
      <w:proofErr w:type="spellStart"/>
      <w:r w:rsidRPr="00A22E38">
        <w:rPr>
          <w:rFonts w:asciiTheme="minorHAnsi" w:hAnsiTheme="minorHAnsi" w:cstheme="minorHAnsi"/>
          <w:szCs w:val="24"/>
        </w:rPr>
        <w:t>Psoas</w:t>
      </w:r>
      <w:proofErr w:type="spellEnd"/>
      <w:r w:rsidRPr="00A22E38">
        <w:rPr>
          <w:rFonts w:asciiTheme="minorHAnsi" w:hAnsiTheme="minorHAnsi" w:cstheme="minorHAnsi"/>
          <w:szCs w:val="24"/>
        </w:rPr>
        <w:t xml:space="preserve"> muscle and lumbar spine stability: A concept uniting existing controversies. Critical review and hypothesis. </w:t>
      </w:r>
      <w:proofErr w:type="spellStart"/>
      <w:r w:rsidRPr="00A22E38">
        <w:rPr>
          <w:rFonts w:asciiTheme="minorHAnsi" w:hAnsiTheme="minorHAnsi" w:cstheme="minorHAnsi"/>
          <w:i/>
          <w:szCs w:val="24"/>
        </w:rPr>
        <w:t>Eur</w:t>
      </w:r>
      <w:proofErr w:type="spellEnd"/>
      <w:r w:rsidRPr="00A22E38">
        <w:rPr>
          <w:rFonts w:asciiTheme="minorHAnsi" w:hAnsiTheme="minorHAnsi" w:cstheme="minorHAnsi"/>
          <w:i/>
          <w:szCs w:val="24"/>
        </w:rPr>
        <w:t xml:space="preserve"> Spine J</w:t>
      </w:r>
      <w:r w:rsidRPr="00A22E38">
        <w:rPr>
          <w:rFonts w:asciiTheme="minorHAnsi" w:hAnsiTheme="minorHAnsi" w:cstheme="minorHAnsi"/>
          <w:szCs w:val="24"/>
        </w:rPr>
        <w:t xml:space="preserve"> 2000; 6:577-585.</w:t>
      </w:r>
    </w:p>
    <w:p w:rsidR="00A62B1B" w:rsidRPr="00A22E38" w:rsidRDefault="00A62B1B" w:rsidP="00EE6A3C">
      <w:pPr>
        <w:pStyle w:val="ListParagraph"/>
        <w:numPr>
          <w:ilvl w:val="0"/>
          <w:numId w:val="4"/>
        </w:numPr>
        <w:ind w:left="360"/>
        <w:rPr>
          <w:rFonts w:asciiTheme="minorHAnsi" w:hAnsiTheme="minorHAnsi" w:cstheme="minorHAnsi"/>
          <w:szCs w:val="24"/>
        </w:rPr>
      </w:pPr>
      <w:r w:rsidRPr="00A22E38">
        <w:rPr>
          <w:rFonts w:asciiTheme="minorHAnsi" w:hAnsiTheme="minorHAnsi" w:cstheme="minorHAnsi"/>
          <w:szCs w:val="24"/>
        </w:rPr>
        <w:t xml:space="preserve">Macintosh JE, </w:t>
      </w:r>
      <w:proofErr w:type="spellStart"/>
      <w:r w:rsidRPr="00A22E38">
        <w:rPr>
          <w:rFonts w:asciiTheme="minorHAnsi" w:hAnsiTheme="minorHAnsi" w:cstheme="minorHAnsi"/>
          <w:szCs w:val="24"/>
        </w:rPr>
        <w:t>Bogduk</w:t>
      </w:r>
      <w:proofErr w:type="spellEnd"/>
      <w:r w:rsidRPr="00A22E38">
        <w:rPr>
          <w:rFonts w:asciiTheme="minorHAnsi" w:hAnsiTheme="minorHAnsi" w:cstheme="minorHAnsi"/>
          <w:szCs w:val="24"/>
        </w:rPr>
        <w:t xml:space="preserve"> N, Munro RR. The morphology of the human lumbar </w:t>
      </w:r>
      <w:proofErr w:type="spellStart"/>
      <w:r w:rsidRPr="00A22E38">
        <w:rPr>
          <w:rFonts w:asciiTheme="minorHAnsi" w:hAnsiTheme="minorHAnsi" w:cstheme="minorHAnsi"/>
          <w:szCs w:val="24"/>
        </w:rPr>
        <w:t>multifidus</w:t>
      </w:r>
      <w:proofErr w:type="spellEnd"/>
      <w:r w:rsidRPr="00A22E38">
        <w:rPr>
          <w:rFonts w:asciiTheme="minorHAnsi" w:hAnsiTheme="minorHAnsi" w:cstheme="minorHAnsi"/>
          <w:szCs w:val="24"/>
        </w:rPr>
        <w:t xml:space="preserve">. </w:t>
      </w:r>
      <w:proofErr w:type="spellStart"/>
      <w:r w:rsidRPr="00A22E38">
        <w:rPr>
          <w:rFonts w:asciiTheme="minorHAnsi" w:hAnsiTheme="minorHAnsi" w:cstheme="minorHAnsi"/>
          <w:i/>
          <w:szCs w:val="24"/>
        </w:rPr>
        <w:t>Clin</w:t>
      </w:r>
      <w:proofErr w:type="spellEnd"/>
      <w:r w:rsidRPr="00A22E38">
        <w:rPr>
          <w:rFonts w:asciiTheme="minorHAnsi" w:hAnsiTheme="minorHAnsi" w:cstheme="minorHAnsi"/>
          <w:i/>
          <w:szCs w:val="24"/>
        </w:rPr>
        <w:t xml:space="preserve"> </w:t>
      </w:r>
      <w:proofErr w:type="spellStart"/>
      <w:r w:rsidRPr="00A22E38">
        <w:rPr>
          <w:rFonts w:asciiTheme="minorHAnsi" w:hAnsiTheme="minorHAnsi" w:cstheme="minorHAnsi"/>
          <w:i/>
          <w:szCs w:val="24"/>
        </w:rPr>
        <w:t>Biomech</w:t>
      </w:r>
      <w:proofErr w:type="spellEnd"/>
      <w:r w:rsidRPr="00A22E38">
        <w:rPr>
          <w:rFonts w:asciiTheme="minorHAnsi" w:hAnsiTheme="minorHAnsi" w:cstheme="minorHAnsi"/>
          <w:szCs w:val="24"/>
        </w:rPr>
        <w:t xml:space="preserve"> 1986; 1:196-204.</w:t>
      </w:r>
    </w:p>
    <w:p w:rsidR="00A62B1B" w:rsidRPr="00A22E38" w:rsidRDefault="0074522D" w:rsidP="00EE6A3C">
      <w:pPr>
        <w:pStyle w:val="ListParagraph"/>
        <w:numPr>
          <w:ilvl w:val="0"/>
          <w:numId w:val="4"/>
        </w:numPr>
        <w:ind w:left="360"/>
        <w:rPr>
          <w:rFonts w:asciiTheme="minorHAnsi" w:hAnsiTheme="minorHAnsi" w:cstheme="minorHAnsi"/>
          <w:szCs w:val="24"/>
        </w:rPr>
      </w:pPr>
      <w:r w:rsidRPr="00A22E38">
        <w:rPr>
          <w:rFonts w:asciiTheme="minorHAnsi" w:hAnsiTheme="minorHAnsi" w:cstheme="minorHAnsi"/>
          <w:szCs w:val="24"/>
        </w:rPr>
        <w:t xml:space="preserve">Macintosh JE, </w:t>
      </w:r>
      <w:proofErr w:type="spellStart"/>
      <w:r w:rsidRPr="00A22E38">
        <w:rPr>
          <w:rFonts w:asciiTheme="minorHAnsi" w:hAnsiTheme="minorHAnsi" w:cstheme="minorHAnsi"/>
          <w:szCs w:val="24"/>
        </w:rPr>
        <w:t>Bogduk</w:t>
      </w:r>
      <w:proofErr w:type="spellEnd"/>
      <w:r w:rsidRPr="00A22E38">
        <w:rPr>
          <w:rFonts w:asciiTheme="minorHAnsi" w:hAnsiTheme="minorHAnsi" w:cstheme="minorHAnsi"/>
          <w:szCs w:val="24"/>
        </w:rPr>
        <w:t xml:space="preserve"> N, </w:t>
      </w:r>
      <w:proofErr w:type="spellStart"/>
      <w:r w:rsidRPr="00A22E38">
        <w:rPr>
          <w:rFonts w:asciiTheme="minorHAnsi" w:hAnsiTheme="minorHAnsi" w:cstheme="minorHAnsi"/>
          <w:szCs w:val="24"/>
        </w:rPr>
        <w:t>Pearcy</w:t>
      </w:r>
      <w:proofErr w:type="spellEnd"/>
      <w:r w:rsidRPr="00A22E38">
        <w:rPr>
          <w:rFonts w:asciiTheme="minorHAnsi" w:hAnsiTheme="minorHAnsi" w:cstheme="minorHAnsi"/>
          <w:szCs w:val="24"/>
        </w:rPr>
        <w:t xml:space="preserve"> MJ. The effects of flexion on the geometry and actions of the lumbar erector </w:t>
      </w:r>
      <w:proofErr w:type="spellStart"/>
      <w:r w:rsidRPr="00A22E38">
        <w:rPr>
          <w:rFonts w:asciiTheme="minorHAnsi" w:hAnsiTheme="minorHAnsi" w:cstheme="minorHAnsi"/>
          <w:szCs w:val="24"/>
        </w:rPr>
        <w:t>spinae</w:t>
      </w:r>
      <w:proofErr w:type="spellEnd"/>
      <w:r w:rsidRPr="00A22E38">
        <w:rPr>
          <w:rFonts w:asciiTheme="minorHAnsi" w:hAnsiTheme="minorHAnsi" w:cstheme="minorHAnsi"/>
          <w:szCs w:val="24"/>
        </w:rPr>
        <w:t xml:space="preserve">. </w:t>
      </w:r>
      <w:r w:rsidRPr="00A22E38">
        <w:rPr>
          <w:rFonts w:asciiTheme="minorHAnsi" w:hAnsiTheme="minorHAnsi" w:cstheme="minorHAnsi"/>
          <w:i/>
          <w:szCs w:val="24"/>
        </w:rPr>
        <w:t>Spine</w:t>
      </w:r>
      <w:r w:rsidRPr="00A22E38">
        <w:rPr>
          <w:rFonts w:asciiTheme="minorHAnsi" w:hAnsiTheme="minorHAnsi" w:cstheme="minorHAnsi"/>
          <w:szCs w:val="24"/>
        </w:rPr>
        <w:t xml:space="preserve"> 1993. 18:884-893. </w:t>
      </w:r>
    </w:p>
    <w:p w:rsidR="00663374" w:rsidRPr="00A22E38" w:rsidRDefault="00663374" w:rsidP="00EE6A3C">
      <w:pPr>
        <w:pStyle w:val="ListParagraph"/>
        <w:numPr>
          <w:ilvl w:val="0"/>
          <w:numId w:val="4"/>
        </w:numPr>
        <w:ind w:left="360"/>
        <w:rPr>
          <w:rFonts w:asciiTheme="minorHAnsi" w:hAnsiTheme="minorHAnsi" w:cstheme="minorHAnsi"/>
          <w:szCs w:val="24"/>
        </w:rPr>
      </w:pPr>
      <w:r w:rsidRPr="00A22E38">
        <w:rPr>
          <w:rFonts w:asciiTheme="minorHAnsi" w:hAnsiTheme="minorHAnsi" w:cstheme="minorHAnsi"/>
          <w:szCs w:val="24"/>
        </w:rPr>
        <w:t xml:space="preserve">Panjabi MM, </w:t>
      </w:r>
      <w:proofErr w:type="spellStart"/>
      <w:r w:rsidRPr="00A22E38">
        <w:rPr>
          <w:rFonts w:asciiTheme="minorHAnsi" w:hAnsiTheme="minorHAnsi" w:cstheme="minorHAnsi"/>
          <w:szCs w:val="24"/>
        </w:rPr>
        <w:t>Krag</w:t>
      </w:r>
      <w:proofErr w:type="spellEnd"/>
      <w:r w:rsidRPr="00A22E38">
        <w:rPr>
          <w:rFonts w:asciiTheme="minorHAnsi" w:hAnsiTheme="minorHAnsi" w:cstheme="minorHAnsi"/>
          <w:szCs w:val="24"/>
        </w:rPr>
        <w:t xml:space="preserve"> M, Summers D, et al. Biomechanical  time-tolerance of fresh cadaveric human spine specimens. </w:t>
      </w:r>
      <w:r w:rsidRPr="00A22E38">
        <w:rPr>
          <w:rFonts w:asciiTheme="minorHAnsi" w:hAnsiTheme="minorHAnsi" w:cstheme="minorHAnsi"/>
          <w:i/>
          <w:szCs w:val="24"/>
        </w:rPr>
        <w:t>Jour of Ortho Res</w:t>
      </w:r>
      <w:r w:rsidRPr="00A22E38">
        <w:rPr>
          <w:rFonts w:asciiTheme="minorHAnsi" w:hAnsiTheme="minorHAnsi" w:cstheme="minorHAnsi"/>
          <w:szCs w:val="24"/>
        </w:rPr>
        <w:t xml:space="preserve"> 1985; 3:292-300.</w:t>
      </w:r>
    </w:p>
    <w:p w:rsidR="00663374" w:rsidRPr="00A22E38" w:rsidRDefault="00663374" w:rsidP="00EE6A3C">
      <w:pPr>
        <w:pStyle w:val="ListParagraph"/>
        <w:numPr>
          <w:ilvl w:val="0"/>
          <w:numId w:val="4"/>
        </w:numPr>
        <w:ind w:left="360"/>
        <w:rPr>
          <w:rFonts w:asciiTheme="minorHAnsi" w:hAnsiTheme="minorHAnsi" w:cstheme="minorHAnsi"/>
          <w:szCs w:val="24"/>
        </w:rPr>
      </w:pPr>
      <w:proofErr w:type="spellStart"/>
      <w:r w:rsidRPr="00A22E38">
        <w:rPr>
          <w:rFonts w:asciiTheme="minorHAnsi" w:hAnsiTheme="minorHAnsi" w:cstheme="minorHAnsi"/>
          <w:szCs w:val="24"/>
        </w:rPr>
        <w:t>Ganlante</w:t>
      </w:r>
      <w:proofErr w:type="spellEnd"/>
      <w:r w:rsidRPr="00A22E38">
        <w:rPr>
          <w:rFonts w:asciiTheme="minorHAnsi" w:hAnsiTheme="minorHAnsi" w:cstheme="minorHAnsi"/>
          <w:szCs w:val="24"/>
        </w:rPr>
        <w:t xml:space="preserve"> JO. Tensile properties of the human lumbar annulus fibrosus. </w:t>
      </w:r>
      <w:proofErr w:type="spellStart"/>
      <w:r w:rsidRPr="00A22E38">
        <w:rPr>
          <w:rFonts w:asciiTheme="minorHAnsi" w:hAnsiTheme="minorHAnsi" w:cstheme="minorHAnsi"/>
          <w:i/>
          <w:szCs w:val="24"/>
        </w:rPr>
        <w:t>Acta</w:t>
      </w:r>
      <w:proofErr w:type="spellEnd"/>
      <w:r w:rsidRPr="00A22E38">
        <w:rPr>
          <w:rFonts w:asciiTheme="minorHAnsi" w:hAnsiTheme="minorHAnsi" w:cstheme="minorHAnsi"/>
          <w:i/>
          <w:szCs w:val="24"/>
        </w:rPr>
        <w:t xml:space="preserve"> Ortho Scand [</w:t>
      </w:r>
      <w:proofErr w:type="spellStart"/>
      <w:r w:rsidRPr="00A22E38">
        <w:rPr>
          <w:rFonts w:asciiTheme="minorHAnsi" w:hAnsiTheme="minorHAnsi" w:cstheme="minorHAnsi"/>
          <w:i/>
          <w:szCs w:val="24"/>
        </w:rPr>
        <w:t>Suppl</w:t>
      </w:r>
      <w:proofErr w:type="spellEnd"/>
      <w:r w:rsidRPr="00A22E38">
        <w:rPr>
          <w:rFonts w:asciiTheme="minorHAnsi" w:hAnsiTheme="minorHAnsi" w:cstheme="minorHAnsi"/>
          <w:i/>
          <w:szCs w:val="24"/>
        </w:rPr>
        <w:t>]</w:t>
      </w:r>
      <w:r w:rsidRPr="00A22E38">
        <w:rPr>
          <w:rFonts w:asciiTheme="minorHAnsi" w:hAnsiTheme="minorHAnsi" w:cstheme="minorHAnsi"/>
          <w:szCs w:val="24"/>
        </w:rPr>
        <w:t xml:space="preserve"> 1967; 100:1-91.</w:t>
      </w:r>
    </w:p>
    <w:p w:rsidR="00663374" w:rsidRPr="00A22E38" w:rsidRDefault="00663374" w:rsidP="00EE6A3C">
      <w:pPr>
        <w:pStyle w:val="ListParagraph"/>
        <w:numPr>
          <w:ilvl w:val="0"/>
          <w:numId w:val="4"/>
        </w:numPr>
        <w:ind w:left="360"/>
        <w:rPr>
          <w:rFonts w:asciiTheme="minorHAnsi" w:hAnsiTheme="minorHAnsi" w:cstheme="minorHAnsi"/>
          <w:szCs w:val="24"/>
        </w:rPr>
      </w:pPr>
      <w:r w:rsidRPr="00A22E38">
        <w:rPr>
          <w:rFonts w:asciiTheme="minorHAnsi" w:hAnsiTheme="minorHAnsi" w:cstheme="minorHAnsi"/>
          <w:szCs w:val="24"/>
        </w:rPr>
        <w:t xml:space="preserve">Nachemson A. Lumbar Intradiscal Pressure. </w:t>
      </w:r>
      <w:proofErr w:type="spellStart"/>
      <w:r w:rsidRPr="00A22E38">
        <w:rPr>
          <w:rFonts w:asciiTheme="minorHAnsi" w:hAnsiTheme="minorHAnsi" w:cstheme="minorHAnsi"/>
          <w:i/>
          <w:szCs w:val="24"/>
        </w:rPr>
        <w:t>Acta</w:t>
      </w:r>
      <w:proofErr w:type="spellEnd"/>
      <w:r w:rsidRPr="00A22E38">
        <w:rPr>
          <w:rFonts w:asciiTheme="minorHAnsi" w:hAnsiTheme="minorHAnsi" w:cstheme="minorHAnsi"/>
          <w:i/>
          <w:szCs w:val="24"/>
        </w:rPr>
        <w:t xml:space="preserve"> </w:t>
      </w:r>
      <w:proofErr w:type="spellStart"/>
      <w:r w:rsidRPr="00A22E38">
        <w:rPr>
          <w:rFonts w:asciiTheme="minorHAnsi" w:hAnsiTheme="minorHAnsi" w:cstheme="minorHAnsi"/>
          <w:i/>
          <w:szCs w:val="24"/>
        </w:rPr>
        <w:t>Orthop</w:t>
      </w:r>
      <w:proofErr w:type="spellEnd"/>
      <w:r w:rsidRPr="00A22E38">
        <w:rPr>
          <w:rFonts w:asciiTheme="minorHAnsi" w:hAnsiTheme="minorHAnsi" w:cstheme="minorHAnsi"/>
          <w:i/>
          <w:szCs w:val="24"/>
        </w:rPr>
        <w:t>. Scand. Suppl</w:t>
      </w:r>
      <w:r w:rsidRPr="00A22E38">
        <w:rPr>
          <w:rFonts w:asciiTheme="minorHAnsi" w:hAnsiTheme="minorHAnsi" w:cstheme="minorHAnsi"/>
          <w:szCs w:val="24"/>
        </w:rPr>
        <w:t>. 1960; 43.</w:t>
      </w:r>
    </w:p>
    <w:p w:rsidR="00663374" w:rsidRPr="00A22E38" w:rsidRDefault="00663374" w:rsidP="00EE6A3C">
      <w:pPr>
        <w:pStyle w:val="ListParagraph"/>
        <w:numPr>
          <w:ilvl w:val="0"/>
          <w:numId w:val="4"/>
        </w:numPr>
        <w:ind w:left="360"/>
        <w:rPr>
          <w:rFonts w:asciiTheme="minorHAnsi" w:hAnsiTheme="minorHAnsi" w:cstheme="minorHAnsi"/>
          <w:szCs w:val="24"/>
        </w:rPr>
      </w:pPr>
      <w:r w:rsidRPr="00A22E38">
        <w:rPr>
          <w:rFonts w:asciiTheme="minorHAnsi" w:hAnsiTheme="minorHAnsi" w:cstheme="minorHAnsi"/>
          <w:szCs w:val="24"/>
        </w:rPr>
        <w:t xml:space="preserve">Nachemson A. The Influence of Spinal Movements on the Lumbar Intradiscal Pressure and on the Tensile Stresses in the Annulus Fibrosus. </w:t>
      </w:r>
      <w:proofErr w:type="spellStart"/>
      <w:r w:rsidRPr="00A22E38">
        <w:rPr>
          <w:rFonts w:asciiTheme="minorHAnsi" w:hAnsiTheme="minorHAnsi" w:cstheme="minorHAnsi"/>
          <w:i/>
          <w:szCs w:val="24"/>
        </w:rPr>
        <w:t>Acta</w:t>
      </w:r>
      <w:proofErr w:type="spellEnd"/>
      <w:r w:rsidRPr="00A22E38">
        <w:rPr>
          <w:rFonts w:asciiTheme="minorHAnsi" w:hAnsiTheme="minorHAnsi" w:cstheme="minorHAnsi"/>
          <w:i/>
          <w:szCs w:val="24"/>
        </w:rPr>
        <w:t xml:space="preserve"> </w:t>
      </w:r>
      <w:proofErr w:type="spellStart"/>
      <w:r w:rsidRPr="00A22E38">
        <w:rPr>
          <w:rFonts w:asciiTheme="minorHAnsi" w:hAnsiTheme="minorHAnsi" w:cstheme="minorHAnsi"/>
          <w:i/>
          <w:szCs w:val="24"/>
        </w:rPr>
        <w:t>Orthop</w:t>
      </w:r>
      <w:proofErr w:type="spellEnd"/>
      <w:r w:rsidRPr="00A22E38">
        <w:rPr>
          <w:rFonts w:asciiTheme="minorHAnsi" w:hAnsiTheme="minorHAnsi" w:cstheme="minorHAnsi"/>
          <w:i/>
          <w:szCs w:val="24"/>
        </w:rPr>
        <w:t xml:space="preserve">. Scand. </w:t>
      </w:r>
      <w:r w:rsidRPr="00A22E38">
        <w:rPr>
          <w:rFonts w:asciiTheme="minorHAnsi" w:hAnsiTheme="minorHAnsi" w:cstheme="minorHAnsi"/>
          <w:szCs w:val="24"/>
        </w:rPr>
        <w:t>33,183.</w:t>
      </w:r>
    </w:p>
    <w:p w:rsidR="00663374" w:rsidRPr="00A22E38" w:rsidRDefault="00663374" w:rsidP="00EE6A3C">
      <w:pPr>
        <w:pStyle w:val="ListParagraph"/>
        <w:numPr>
          <w:ilvl w:val="0"/>
          <w:numId w:val="4"/>
        </w:numPr>
        <w:ind w:left="360"/>
        <w:rPr>
          <w:rFonts w:asciiTheme="minorHAnsi" w:hAnsiTheme="minorHAnsi" w:cstheme="minorHAnsi"/>
          <w:szCs w:val="24"/>
        </w:rPr>
      </w:pPr>
      <w:r w:rsidRPr="00A22E38">
        <w:rPr>
          <w:rFonts w:asciiTheme="minorHAnsi" w:hAnsiTheme="minorHAnsi" w:cstheme="minorHAnsi"/>
          <w:szCs w:val="24"/>
        </w:rPr>
        <w:t xml:space="preserve">Nachemson A, </w:t>
      </w:r>
      <w:proofErr w:type="spellStart"/>
      <w:r w:rsidRPr="00A22E38">
        <w:rPr>
          <w:rFonts w:asciiTheme="minorHAnsi" w:hAnsiTheme="minorHAnsi" w:cstheme="minorHAnsi"/>
          <w:szCs w:val="24"/>
        </w:rPr>
        <w:t>Elfstrom</w:t>
      </w:r>
      <w:proofErr w:type="spellEnd"/>
      <w:r w:rsidRPr="00A22E38">
        <w:rPr>
          <w:rFonts w:asciiTheme="minorHAnsi" w:hAnsiTheme="minorHAnsi" w:cstheme="minorHAnsi"/>
          <w:szCs w:val="24"/>
        </w:rPr>
        <w:t xml:space="preserve"> G. </w:t>
      </w:r>
      <w:proofErr w:type="spellStart"/>
      <w:r w:rsidRPr="00A22E38">
        <w:rPr>
          <w:rFonts w:asciiTheme="minorHAnsi" w:hAnsiTheme="minorHAnsi" w:cstheme="minorHAnsi"/>
          <w:szCs w:val="24"/>
        </w:rPr>
        <w:t>Intravital</w:t>
      </w:r>
      <w:proofErr w:type="spellEnd"/>
      <w:r w:rsidRPr="00A22E38">
        <w:rPr>
          <w:rFonts w:asciiTheme="minorHAnsi" w:hAnsiTheme="minorHAnsi" w:cstheme="minorHAnsi"/>
          <w:szCs w:val="24"/>
        </w:rPr>
        <w:t xml:space="preserve"> Dynamic Pressure Measurements in Lumbar Discs: A Study of Common Movements, Maneuvers and Exercises. Stockholm: </w:t>
      </w:r>
      <w:proofErr w:type="spellStart"/>
      <w:r w:rsidRPr="00A22E38">
        <w:rPr>
          <w:rFonts w:asciiTheme="minorHAnsi" w:hAnsiTheme="minorHAnsi" w:cstheme="minorHAnsi"/>
          <w:szCs w:val="24"/>
        </w:rPr>
        <w:t>Almqvist</w:t>
      </w:r>
      <w:proofErr w:type="spellEnd"/>
      <w:r w:rsidRPr="00A22E38">
        <w:rPr>
          <w:rFonts w:asciiTheme="minorHAnsi" w:hAnsiTheme="minorHAnsi" w:cstheme="minorHAnsi"/>
          <w:szCs w:val="24"/>
        </w:rPr>
        <w:t xml:space="preserve"> &amp; </w:t>
      </w:r>
      <w:proofErr w:type="spellStart"/>
      <w:r w:rsidRPr="00A22E38">
        <w:rPr>
          <w:rFonts w:asciiTheme="minorHAnsi" w:hAnsiTheme="minorHAnsi" w:cstheme="minorHAnsi"/>
          <w:szCs w:val="24"/>
        </w:rPr>
        <w:t>Wiksell</w:t>
      </w:r>
      <w:proofErr w:type="spellEnd"/>
      <w:r w:rsidRPr="00A22E38">
        <w:rPr>
          <w:rFonts w:asciiTheme="minorHAnsi" w:hAnsiTheme="minorHAnsi" w:cstheme="minorHAnsi"/>
          <w:szCs w:val="24"/>
        </w:rPr>
        <w:t>.</w:t>
      </w:r>
      <w:r w:rsidR="00EA5718" w:rsidRPr="00A22E38">
        <w:rPr>
          <w:rFonts w:asciiTheme="minorHAnsi" w:hAnsiTheme="minorHAnsi" w:cstheme="minorHAnsi"/>
          <w:szCs w:val="24"/>
        </w:rPr>
        <w:t xml:space="preserve"> 1970</w:t>
      </w:r>
    </w:p>
    <w:p w:rsidR="00EA5718" w:rsidRPr="00A22E38" w:rsidRDefault="00EA5718" w:rsidP="00EE6A3C">
      <w:pPr>
        <w:pStyle w:val="ListParagraph"/>
        <w:numPr>
          <w:ilvl w:val="0"/>
          <w:numId w:val="4"/>
        </w:numPr>
        <w:ind w:left="360"/>
        <w:rPr>
          <w:rFonts w:asciiTheme="minorHAnsi" w:hAnsiTheme="minorHAnsi" w:cstheme="minorHAnsi"/>
          <w:szCs w:val="24"/>
        </w:rPr>
      </w:pPr>
      <w:r w:rsidRPr="00A22E38">
        <w:rPr>
          <w:rFonts w:asciiTheme="minorHAnsi" w:hAnsiTheme="minorHAnsi" w:cstheme="minorHAnsi"/>
          <w:szCs w:val="24"/>
        </w:rPr>
        <w:t>Nachemson A</w:t>
      </w:r>
      <w:proofErr w:type="gramStart"/>
      <w:r w:rsidRPr="00A22E38">
        <w:rPr>
          <w:rFonts w:asciiTheme="minorHAnsi" w:hAnsiTheme="minorHAnsi" w:cstheme="minorHAnsi"/>
          <w:szCs w:val="24"/>
        </w:rPr>
        <w:t>,  Morris</w:t>
      </w:r>
      <w:proofErr w:type="gramEnd"/>
      <w:r w:rsidRPr="00A22E38">
        <w:rPr>
          <w:rFonts w:asciiTheme="minorHAnsi" w:hAnsiTheme="minorHAnsi" w:cstheme="minorHAnsi"/>
          <w:szCs w:val="24"/>
        </w:rPr>
        <w:t xml:space="preserve"> J M. In vivo Measurements of Intradiscal Pressure: </w:t>
      </w:r>
      <w:proofErr w:type="spellStart"/>
      <w:r w:rsidRPr="00A22E38">
        <w:rPr>
          <w:rFonts w:asciiTheme="minorHAnsi" w:hAnsiTheme="minorHAnsi" w:cstheme="minorHAnsi"/>
          <w:szCs w:val="24"/>
        </w:rPr>
        <w:t>Discometry</w:t>
      </w:r>
      <w:proofErr w:type="spellEnd"/>
      <w:r w:rsidRPr="00A22E38">
        <w:rPr>
          <w:rFonts w:asciiTheme="minorHAnsi" w:hAnsiTheme="minorHAnsi" w:cstheme="minorHAnsi"/>
          <w:szCs w:val="24"/>
        </w:rPr>
        <w:t>, A Method for the Determination of Pressure in the Lower Lumbar Discs</w:t>
      </w:r>
      <w:r w:rsidRPr="00A22E38">
        <w:rPr>
          <w:rFonts w:asciiTheme="minorHAnsi" w:hAnsiTheme="minorHAnsi" w:cstheme="minorHAnsi"/>
          <w:i/>
          <w:szCs w:val="24"/>
        </w:rPr>
        <w:t xml:space="preserve">. Bone J. </w:t>
      </w:r>
      <w:proofErr w:type="spellStart"/>
      <w:r w:rsidRPr="00A22E38">
        <w:rPr>
          <w:rFonts w:asciiTheme="minorHAnsi" w:hAnsiTheme="minorHAnsi" w:cstheme="minorHAnsi"/>
          <w:i/>
          <w:szCs w:val="24"/>
        </w:rPr>
        <w:t>Surg</w:t>
      </w:r>
      <w:proofErr w:type="spellEnd"/>
      <w:r w:rsidRPr="00A22E38">
        <w:rPr>
          <w:rFonts w:asciiTheme="minorHAnsi" w:hAnsiTheme="minorHAnsi" w:cstheme="minorHAnsi"/>
          <w:szCs w:val="24"/>
        </w:rPr>
        <w:t xml:space="preserve"> 1964; 46A, 1077.</w:t>
      </w:r>
    </w:p>
    <w:p w:rsidR="00EA5718" w:rsidRPr="00A22E38" w:rsidRDefault="00EA5718" w:rsidP="00EE6A3C">
      <w:pPr>
        <w:pStyle w:val="ListParagraph"/>
        <w:numPr>
          <w:ilvl w:val="0"/>
          <w:numId w:val="4"/>
        </w:numPr>
        <w:ind w:left="360"/>
        <w:rPr>
          <w:rFonts w:asciiTheme="minorHAnsi" w:hAnsiTheme="minorHAnsi" w:cstheme="minorHAnsi"/>
          <w:szCs w:val="24"/>
        </w:rPr>
      </w:pPr>
      <w:r w:rsidRPr="00A22E38">
        <w:rPr>
          <w:rFonts w:asciiTheme="minorHAnsi" w:hAnsiTheme="minorHAnsi" w:cstheme="minorHAnsi"/>
          <w:szCs w:val="24"/>
        </w:rPr>
        <w:lastRenderedPageBreak/>
        <w:t xml:space="preserve">Cunningham BW, </w:t>
      </w:r>
      <w:proofErr w:type="spellStart"/>
      <w:r w:rsidRPr="00A22E38">
        <w:rPr>
          <w:rFonts w:asciiTheme="minorHAnsi" w:hAnsiTheme="minorHAnsi" w:cstheme="minorHAnsi"/>
          <w:szCs w:val="24"/>
        </w:rPr>
        <w:t>Kotani</w:t>
      </w:r>
      <w:proofErr w:type="spellEnd"/>
      <w:r w:rsidRPr="00A22E38">
        <w:rPr>
          <w:rFonts w:asciiTheme="minorHAnsi" w:hAnsiTheme="minorHAnsi" w:cstheme="minorHAnsi"/>
          <w:szCs w:val="24"/>
        </w:rPr>
        <w:t xml:space="preserve"> Y, McNulty PS, et al. The Effect of Spinal Destabilization and Instrumentation on Lumbar Intradiscal Pressure: An In Vitro Biomechanical Analysis. </w:t>
      </w:r>
      <w:r w:rsidRPr="00A22E38">
        <w:rPr>
          <w:rFonts w:asciiTheme="minorHAnsi" w:hAnsiTheme="minorHAnsi" w:cstheme="minorHAnsi"/>
          <w:i/>
          <w:szCs w:val="24"/>
        </w:rPr>
        <w:t>Spine</w:t>
      </w:r>
      <w:r w:rsidRPr="00A22E38">
        <w:rPr>
          <w:rFonts w:asciiTheme="minorHAnsi" w:hAnsiTheme="minorHAnsi" w:cstheme="minorHAnsi"/>
          <w:szCs w:val="24"/>
        </w:rPr>
        <w:t xml:space="preserve"> 1997; 22:2655–2663.</w:t>
      </w:r>
    </w:p>
    <w:p w:rsidR="009738D9" w:rsidRPr="00A22E38" w:rsidRDefault="009738D9" w:rsidP="00EE6A3C">
      <w:pPr>
        <w:pStyle w:val="ListParagraph"/>
        <w:numPr>
          <w:ilvl w:val="0"/>
          <w:numId w:val="4"/>
        </w:numPr>
        <w:ind w:left="360"/>
        <w:rPr>
          <w:rFonts w:asciiTheme="minorHAnsi" w:hAnsiTheme="minorHAnsi" w:cstheme="minorHAnsi"/>
          <w:szCs w:val="24"/>
        </w:rPr>
      </w:pPr>
      <w:r w:rsidRPr="00A22E38">
        <w:rPr>
          <w:rFonts w:asciiTheme="minorHAnsi" w:hAnsiTheme="minorHAnsi" w:cstheme="minorHAnsi"/>
          <w:szCs w:val="24"/>
        </w:rPr>
        <w:t>McNally DS</w:t>
      </w:r>
      <w:proofErr w:type="gramStart"/>
      <w:r w:rsidRPr="00A22E38">
        <w:rPr>
          <w:rFonts w:asciiTheme="minorHAnsi" w:hAnsiTheme="minorHAnsi" w:cstheme="minorHAnsi"/>
          <w:szCs w:val="24"/>
        </w:rPr>
        <w:t>,  Adams</w:t>
      </w:r>
      <w:proofErr w:type="gramEnd"/>
      <w:r w:rsidRPr="00A22E38">
        <w:rPr>
          <w:rFonts w:asciiTheme="minorHAnsi" w:hAnsiTheme="minorHAnsi" w:cstheme="minorHAnsi"/>
          <w:szCs w:val="24"/>
        </w:rPr>
        <w:t xml:space="preserve"> MA. Internal Intervertebral Disc Mechanics as Revealed by Stress </w:t>
      </w:r>
      <w:proofErr w:type="spellStart"/>
      <w:r w:rsidRPr="00A22E38">
        <w:rPr>
          <w:rFonts w:asciiTheme="minorHAnsi" w:hAnsiTheme="minorHAnsi" w:cstheme="minorHAnsi"/>
          <w:szCs w:val="24"/>
        </w:rPr>
        <w:t>Profilometry</w:t>
      </w:r>
      <w:proofErr w:type="spellEnd"/>
      <w:r w:rsidRPr="00A22E38">
        <w:rPr>
          <w:rFonts w:asciiTheme="minorHAnsi" w:hAnsiTheme="minorHAnsi" w:cstheme="minorHAnsi"/>
          <w:szCs w:val="24"/>
        </w:rPr>
        <w:t>.</w:t>
      </w:r>
      <w:r w:rsidRPr="00A22E38">
        <w:rPr>
          <w:rFonts w:asciiTheme="minorHAnsi" w:hAnsiTheme="minorHAnsi" w:cstheme="minorHAnsi"/>
          <w:i/>
          <w:szCs w:val="24"/>
        </w:rPr>
        <w:t xml:space="preserve"> Spine</w:t>
      </w:r>
      <w:r w:rsidRPr="00A22E38">
        <w:rPr>
          <w:rFonts w:asciiTheme="minorHAnsi" w:hAnsiTheme="minorHAnsi" w:cstheme="minorHAnsi"/>
          <w:szCs w:val="24"/>
        </w:rPr>
        <w:t xml:space="preserve"> 1992. 17:66–73. </w:t>
      </w:r>
    </w:p>
    <w:p w:rsidR="009738D9" w:rsidRPr="00A22E38" w:rsidRDefault="009738D9" w:rsidP="00EE6A3C">
      <w:pPr>
        <w:pStyle w:val="ListParagraph"/>
        <w:numPr>
          <w:ilvl w:val="0"/>
          <w:numId w:val="4"/>
        </w:numPr>
        <w:ind w:left="360"/>
        <w:rPr>
          <w:rFonts w:asciiTheme="minorHAnsi" w:hAnsiTheme="minorHAnsi" w:cstheme="minorHAnsi"/>
          <w:szCs w:val="24"/>
        </w:rPr>
      </w:pPr>
      <w:r w:rsidRPr="00A22E38">
        <w:rPr>
          <w:rFonts w:asciiTheme="minorHAnsi" w:hAnsiTheme="minorHAnsi" w:cstheme="minorHAnsi"/>
          <w:szCs w:val="24"/>
        </w:rPr>
        <w:t xml:space="preserve">McNally, DS, Adams MA, </w:t>
      </w:r>
      <w:proofErr w:type="spellStart"/>
      <w:r w:rsidRPr="00A22E38">
        <w:rPr>
          <w:rFonts w:asciiTheme="minorHAnsi" w:hAnsiTheme="minorHAnsi" w:cstheme="minorHAnsi"/>
          <w:szCs w:val="24"/>
        </w:rPr>
        <w:t>Goodship</w:t>
      </w:r>
      <w:proofErr w:type="spellEnd"/>
      <w:r w:rsidRPr="00A22E38">
        <w:rPr>
          <w:rFonts w:asciiTheme="minorHAnsi" w:hAnsiTheme="minorHAnsi" w:cstheme="minorHAnsi"/>
          <w:szCs w:val="24"/>
        </w:rPr>
        <w:t xml:space="preserve"> AE. Development and Validation of a New Transducer for Intradiscal Pressure Measurement. </w:t>
      </w:r>
      <w:r w:rsidRPr="00A22E38">
        <w:rPr>
          <w:rFonts w:asciiTheme="minorHAnsi" w:hAnsiTheme="minorHAnsi" w:cstheme="minorHAnsi"/>
          <w:i/>
          <w:szCs w:val="24"/>
        </w:rPr>
        <w:t>J. Biomed. Eng.</w:t>
      </w:r>
      <w:r w:rsidRPr="00A22E38">
        <w:rPr>
          <w:rFonts w:asciiTheme="minorHAnsi" w:hAnsiTheme="minorHAnsi" w:cstheme="minorHAnsi"/>
          <w:szCs w:val="24"/>
        </w:rPr>
        <w:t>1992; 14:495–498.</w:t>
      </w:r>
    </w:p>
    <w:p w:rsidR="009738D9" w:rsidRPr="00A22E38" w:rsidRDefault="009738D9" w:rsidP="00EE6A3C">
      <w:pPr>
        <w:pStyle w:val="ListParagraph"/>
        <w:numPr>
          <w:ilvl w:val="0"/>
          <w:numId w:val="4"/>
        </w:numPr>
        <w:ind w:left="360"/>
        <w:rPr>
          <w:rFonts w:asciiTheme="minorHAnsi" w:hAnsiTheme="minorHAnsi" w:cstheme="minorHAnsi"/>
          <w:szCs w:val="24"/>
        </w:rPr>
      </w:pPr>
      <w:r w:rsidRPr="00A22E38">
        <w:rPr>
          <w:rFonts w:asciiTheme="minorHAnsi" w:hAnsiTheme="minorHAnsi" w:cstheme="minorHAnsi"/>
          <w:szCs w:val="24"/>
          <w:shd w:val="clear" w:color="auto" w:fill="FFFFFF"/>
        </w:rPr>
        <w:t xml:space="preserve">Wilke HJ, </w:t>
      </w:r>
      <w:proofErr w:type="spellStart"/>
      <w:r w:rsidRPr="00A22E38">
        <w:rPr>
          <w:rFonts w:asciiTheme="minorHAnsi" w:hAnsiTheme="minorHAnsi" w:cstheme="minorHAnsi"/>
          <w:szCs w:val="24"/>
          <w:shd w:val="clear" w:color="auto" w:fill="FFFFFF"/>
        </w:rPr>
        <w:t>Neef</w:t>
      </w:r>
      <w:proofErr w:type="spellEnd"/>
      <w:r w:rsidRPr="00A22E38">
        <w:rPr>
          <w:rFonts w:asciiTheme="minorHAnsi" w:hAnsiTheme="minorHAnsi" w:cstheme="minorHAnsi"/>
          <w:szCs w:val="24"/>
          <w:shd w:val="clear" w:color="auto" w:fill="FFFFFF"/>
        </w:rPr>
        <w:t xml:space="preserve"> P, </w:t>
      </w:r>
      <w:proofErr w:type="spellStart"/>
      <w:r w:rsidRPr="00A22E38">
        <w:rPr>
          <w:rFonts w:asciiTheme="minorHAnsi" w:hAnsiTheme="minorHAnsi" w:cstheme="minorHAnsi"/>
          <w:szCs w:val="24"/>
          <w:shd w:val="clear" w:color="auto" w:fill="FFFFFF"/>
        </w:rPr>
        <w:t>Caimi</w:t>
      </w:r>
      <w:proofErr w:type="spellEnd"/>
      <w:r w:rsidRPr="00A22E38">
        <w:rPr>
          <w:rFonts w:asciiTheme="minorHAnsi" w:hAnsiTheme="minorHAnsi" w:cstheme="minorHAnsi"/>
          <w:szCs w:val="24"/>
          <w:shd w:val="clear" w:color="auto" w:fill="FFFFFF"/>
        </w:rPr>
        <w:t xml:space="preserve"> M, et al. </w:t>
      </w:r>
      <w:r w:rsidRPr="00A22E38">
        <w:rPr>
          <w:rFonts w:asciiTheme="minorHAnsi" w:hAnsiTheme="minorHAnsi" w:cstheme="minorHAnsi"/>
          <w:szCs w:val="24"/>
        </w:rPr>
        <w:t xml:space="preserve">New In Vivo Measurements of Pressures in the Intervertebral Disc in Daily Life. </w:t>
      </w:r>
      <w:r w:rsidRPr="00A22E38">
        <w:rPr>
          <w:rFonts w:asciiTheme="minorHAnsi" w:hAnsiTheme="minorHAnsi" w:cstheme="minorHAnsi"/>
          <w:i/>
          <w:szCs w:val="24"/>
        </w:rPr>
        <w:t>Spine</w:t>
      </w:r>
      <w:r w:rsidRPr="00A22E38">
        <w:rPr>
          <w:rFonts w:asciiTheme="minorHAnsi" w:hAnsiTheme="minorHAnsi" w:cstheme="minorHAnsi"/>
          <w:szCs w:val="24"/>
        </w:rPr>
        <w:t xml:space="preserve"> 1995; 24: 755-762</w:t>
      </w:r>
    </w:p>
    <w:p w:rsidR="009738D9" w:rsidRPr="00A22E38" w:rsidRDefault="009738D9" w:rsidP="00EE6A3C">
      <w:pPr>
        <w:pStyle w:val="ListParagraph"/>
        <w:numPr>
          <w:ilvl w:val="0"/>
          <w:numId w:val="4"/>
        </w:numPr>
        <w:ind w:left="360"/>
        <w:rPr>
          <w:rFonts w:asciiTheme="minorHAnsi" w:hAnsiTheme="minorHAnsi" w:cstheme="minorHAnsi"/>
          <w:szCs w:val="24"/>
        </w:rPr>
      </w:pPr>
      <w:r w:rsidRPr="00A22E38">
        <w:rPr>
          <w:rFonts w:asciiTheme="minorHAnsi" w:hAnsiTheme="minorHAnsi" w:cstheme="minorHAnsi"/>
          <w:szCs w:val="24"/>
          <w:shd w:val="clear" w:color="auto" w:fill="FFFFFF"/>
        </w:rPr>
        <w:t xml:space="preserve">Wilke HJ, </w:t>
      </w:r>
      <w:proofErr w:type="spellStart"/>
      <w:r w:rsidRPr="00A22E38">
        <w:rPr>
          <w:rFonts w:asciiTheme="minorHAnsi" w:hAnsiTheme="minorHAnsi" w:cstheme="minorHAnsi"/>
          <w:szCs w:val="24"/>
          <w:shd w:val="clear" w:color="auto" w:fill="FFFFFF"/>
        </w:rPr>
        <w:t>Neef</w:t>
      </w:r>
      <w:proofErr w:type="spellEnd"/>
      <w:r w:rsidRPr="00A22E38">
        <w:rPr>
          <w:rFonts w:asciiTheme="minorHAnsi" w:hAnsiTheme="minorHAnsi" w:cstheme="minorHAnsi"/>
          <w:szCs w:val="24"/>
          <w:shd w:val="clear" w:color="auto" w:fill="FFFFFF"/>
        </w:rPr>
        <w:t xml:space="preserve"> P, </w:t>
      </w:r>
      <w:proofErr w:type="spellStart"/>
      <w:r w:rsidRPr="00A22E38">
        <w:rPr>
          <w:rFonts w:asciiTheme="minorHAnsi" w:hAnsiTheme="minorHAnsi" w:cstheme="minorHAnsi"/>
          <w:szCs w:val="24"/>
          <w:shd w:val="clear" w:color="auto" w:fill="FFFFFF"/>
        </w:rPr>
        <w:t>Hinz</w:t>
      </w:r>
      <w:proofErr w:type="spellEnd"/>
      <w:r w:rsidRPr="00A22E38">
        <w:rPr>
          <w:rFonts w:asciiTheme="minorHAnsi" w:hAnsiTheme="minorHAnsi" w:cstheme="minorHAnsi"/>
          <w:szCs w:val="24"/>
          <w:shd w:val="clear" w:color="auto" w:fill="FFFFFF"/>
        </w:rPr>
        <w:t xml:space="preserve"> B, et al. Intradiscal Pressure To</w:t>
      </w:r>
      <w:r w:rsidR="00770415" w:rsidRPr="00A22E38">
        <w:rPr>
          <w:rFonts w:asciiTheme="minorHAnsi" w:hAnsiTheme="minorHAnsi" w:cstheme="minorHAnsi"/>
          <w:szCs w:val="24"/>
          <w:shd w:val="clear" w:color="auto" w:fill="FFFFFF"/>
        </w:rPr>
        <w:t xml:space="preserve">gether with Anthropometric Data - a data set for validation of models. </w:t>
      </w:r>
      <w:proofErr w:type="spellStart"/>
      <w:r w:rsidR="00770415" w:rsidRPr="00A22E38">
        <w:rPr>
          <w:rFonts w:asciiTheme="minorHAnsi" w:hAnsiTheme="minorHAnsi" w:cstheme="minorHAnsi"/>
          <w:i/>
          <w:szCs w:val="24"/>
          <w:shd w:val="clear" w:color="auto" w:fill="FFFFFF"/>
        </w:rPr>
        <w:t>Clin</w:t>
      </w:r>
      <w:proofErr w:type="spellEnd"/>
      <w:r w:rsidR="00770415" w:rsidRPr="00A22E38">
        <w:rPr>
          <w:rFonts w:asciiTheme="minorHAnsi" w:hAnsiTheme="minorHAnsi" w:cstheme="minorHAnsi"/>
          <w:i/>
          <w:szCs w:val="24"/>
          <w:shd w:val="clear" w:color="auto" w:fill="FFFFFF"/>
        </w:rPr>
        <w:t xml:space="preserve"> </w:t>
      </w:r>
      <w:proofErr w:type="spellStart"/>
      <w:r w:rsidR="00770415" w:rsidRPr="00A22E38">
        <w:rPr>
          <w:rFonts w:asciiTheme="minorHAnsi" w:hAnsiTheme="minorHAnsi" w:cstheme="minorHAnsi"/>
          <w:i/>
          <w:szCs w:val="24"/>
          <w:shd w:val="clear" w:color="auto" w:fill="FFFFFF"/>
        </w:rPr>
        <w:t>Biomech</w:t>
      </w:r>
      <w:proofErr w:type="spellEnd"/>
      <w:r w:rsidR="00770415" w:rsidRPr="00A22E38">
        <w:rPr>
          <w:rFonts w:asciiTheme="minorHAnsi" w:hAnsiTheme="minorHAnsi" w:cstheme="minorHAnsi"/>
          <w:szCs w:val="24"/>
          <w:shd w:val="clear" w:color="auto" w:fill="FFFFFF"/>
        </w:rPr>
        <w:t xml:space="preserve"> [</w:t>
      </w:r>
      <w:proofErr w:type="spellStart"/>
      <w:r w:rsidR="00770415" w:rsidRPr="00A22E38">
        <w:rPr>
          <w:rFonts w:asciiTheme="minorHAnsi" w:hAnsiTheme="minorHAnsi" w:cstheme="minorHAnsi"/>
          <w:szCs w:val="24"/>
          <w:shd w:val="clear" w:color="auto" w:fill="FFFFFF"/>
        </w:rPr>
        <w:t>Suppl</w:t>
      </w:r>
      <w:proofErr w:type="spellEnd"/>
      <w:r w:rsidR="00770415" w:rsidRPr="00A22E38">
        <w:rPr>
          <w:rFonts w:asciiTheme="minorHAnsi" w:hAnsiTheme="minorHAnsi" w:cstheme="minorHAnsi"/>
          <w:szCs w:val="24"/>
          <w:shd w:val="clear" w:color="auto" w:fill="FFFFFF"/>
        </w:rPr>
        <w:t>] 2001</w:t>
      </w:r>
      <w:proofErr w:type="gramStart"/>
      <w:r w:rsidR="00770415" w:rsidRPr="00A22E38">
        <w:rPr>
          <w:rFonts w:asciiTheme="minorHAnsi" w:hAnsiTheme="minorHAnsi" w:cstheme="minorHAnsi"/>
          <w:szCs w:val="24"/>
          <w:shd w:val="clear" w:color="auto" w:fill="FFFFFF"/>
        </w:rPr>
        <w:t>;  1:111</w:t>
      </w:r>
      <w:proofErr w:type="gramEnd"/>
      <w:r w:rsidR="00770415" w:rsidRPr="00A22E38">
        <w:rPr>
          <w:rFonts w:asciiTheme="minorHAnsi" w:hAnsiTheme="minorHAnsi" w:cstheme="minorHAnsi"/>
          <w:szCs w:val="24"/>
          <w:shd w:val="clear" w:color="auto" w:fill="FFFFFF"/>
        </w:rPr>
        <w:t>-126.</w:t>
      </w:r>
    </w:p>
    <w:p w:rsidR="00770415" w:rsidRPr="00A22E38" w:rsidRDefault="00770415" w:rsidP="00EE6A3C">
      <w:pPr>
        <w:pStyle w:val="ListParagraph"/>
        <w:numPr>
          <w:ilvl w:val="0"/>
          <w:numId w:val="4"/>
        </w:numPr>
        <w:ind w:left="360"/>
        <w:rPr>
          <w:rFonts w:asciiTheme="minorHAnsi" w:hAnsiTheme="minorHAnsi" w:cstheme="minorHAnsi"/>
          <w:szCs w:val="24"/>
        </w:rPr>
      </w:pPr>
      <w:r w:rsidRPr="00A22E38">
        <w:rPr>
          <w:rFonts w:asciiTheme="minorHAnsi" w:hAnsiTheme="minorHAnsi" w:cstheme="minorHAnsi"/>
          <w:szCs w:val="24"/>
          <w:shd w:val="clear" w:color="auto" w:fill="FFFFFF"/>
        </w:rPr>
        <w:t xml:space="preserve">Green TP, Adams MA, Dolan P. Tensile Properties of the Annulus Fibrosus II Ultimate tensile strength and fatigue life. </w:t>
      </w:r>
      <w:proofErr w:type="spellStart"/>
      <w:r w:rsidRPr="00A22E38">
        <w:rPr>
          <w:rFonts w:asciiTheme="minorHAnsi" w:hAnsiTheme="minorHAnsi" w:cstheme="minorHAnsi"/>
          <w:i/>
          <w:szCs w:val="24"/>
          <w:shd w:val="clear" w:color="auto" w:fill="FFFFFF"/>
        </w:rPr>
        <w:t>Eur</w:t>
      </w:r>
      <w:proofErr w:type="spellEnd"/>
      <w:r w:rsidRPr="00A22E38">
        <w:rPr>
          <w:rFonts w:asciiTheme="minorHAnsi" w:hAnsiTheme="minorHAnsi" w:cstheme="minorHAnsi"/>
          <w:i/>
          <w:szCs w:val="24"/>
          <w:shd w:val="clear" w:color="auto" w:fill="FFFFFF"/>
        </w:rPr>
        <w:t xml:space="preserve"> Spine J</w:t>
      </w:r>
      <w:r w:rsidRPr="00A22E38">
        <w:rPr>
          <w:rFonts w:asciiTheme="minorHAnsi" w:hAnsiTheme="minorHAnsi" w:cstheme="minorHAnsi"/>
          <w:szCs w:val="24"/>
          <w:shd w:val="clear" w:color="auto" w:fill="FFFFFF"/>
        </w:rPr>
        <w:t xml:space="preserve"> 1993; 2:209-214.</w:t>
      </w:r>
    </w:p>
    <w:p w:rsidR="00770415" w:rsidRPr="00A22E38" w:rsidRDefault="00770415" w:rsidP="00EE6A3C">
      <w:pPr>
        <w:pStyle w:val="ListParagraph"/>
        <w:numPr>
          <w:ilvl w:val="0"/>
          <w:numId w:val="4"/>
        </w:numPr>
        <w:ind w:left="360"/>
        <w:rPr>
          <w:rFonts w:asciiTheme="minorHAnsi" w:hAnsiTheme="minorHAnsi" w:cstheme="minorHAnsi"/>
          <w:szCs w:val="24"/>
        </w:rPr>
      </w:pPr>
      <w:proofErr w:type="spellStart"/>
      <w:r w:rsidRPr="00A22E38">
        <w:rPr>
          <w:rFonts w:asciiTheme="minorHAnsi" w:hAnsiTheme="minorHAnsi" w:cstheme="minorHAnsi"/>
          <w:szCs w:val="24"/>
        </w:rPr>
        <w:t>Iatridis</w:t>
      </w:r>
      <w:proofErr w:type="spellEnd"/>
      <w:r w:rsidRPr="00A22E38">
        <w:rPr>
          <w:rFonts w:asciiTheme="minorHAnsi" w:hAnsiTheme="minorHAnsi" w:cstheme="minorHAnsi"/>
          <w:szCs w:val="24"/>
        </w:rPr>
        <w:t xml:space="preserve"> JC, Kumar S, and Foster RJ. Shear Mechanical Properties of Human Lumbar Annulus Fibrosus.</w:t>
      </w:r>
      <w:r w:rsidRPr="00A22E38">
        <w:rPr>
          <w:rFonts w:asciiTheme="minorHAnsi" w:hAnsiTheme="minorHAnsi" w:cstheme="minorHAnsi"/>
          <w:i/>
          <w:szCs w:val="24"/>
        </w:rPr>
        <w:t xml:space="preserve"> J. </w:t>
      </w:r>
      <w:proofErr w:type="spellStart"/>
      <w:r w:rsidRPr="00A22E38">
        <w:rPr>
          <w:rFonts w:asciiTheme="minorHAnsi" w:hAnsiTheme="minorHAnsi" w:cstheme="minorHAnsi"/>
          <w:i/>
          <w:szCs w:val="24"/>
        </w:rPr>
        <w:t>Orthop</w:t>
      </w:r>
      <w:proofErr w:type="spellEnd"/>
      <w:r w:rsidRPr="00A22E38">
        <w:rPr>
          <w:rFonts w:asciiTheme="minorHAnsi" w:hAnsiTheme="minorHAnsi" w:cstheme="minorHAnsi"/>
          <w:i/>
          <w:szCs w:val="24"/>
        </w:rPr>
        <w:t xml:space="preserve">. Res. </w:t>
      </w:r>
      <w:r w:rsidRPr="00A22E38">
        <w:rPr>
          <w:rFonts w:asciiTheme="minorHAnsi" w:hAnsiTheme="minorHAnsi" w:cstheme="minorHAnsi"/>
          <w:szCs w:val="24"/>
        </w:rPr>
        <w:t>1999; 17:732–737.</w:t>
      </w:r>
    </w:p>
    <w:p w:rsidR="00770415" w:rsidRPr="00A22E38" w:rsidRDefault="00770415" w:rsidP="00EE6A3C">
      <w:pPr>
        <w:pStyle w:val="ListParagraph"/>
        <w:numPr>
          <w:ilvl w:val="0"/>
          <w:numId w:val="4"/>
        </w:numPr>
        <w:ind w:left="360"/>
        <w:rPr>
          <w:rFonts w:asciiTheme="minorHAnsi" w:hAnsiTheme="minorHAnsi" w:cstheme="minorHAnsi"/>
          <w:szCs w:val="24"/>
        </w:rPr>
      </w:pPr>
      <w:proofErr w:type="spellStart"/>
      <w:r w:rsidRPr="00A22E38">
        <w:rPr>
          <w:rFonts w:asciiTheme="minorHAnsi" w:hAnsiTheme="minorHAnsi" w:cstheme="minorHAnsi"/>
          <w:szCs w:val="24"/>
        </w:rPr>
        <w:t>Iatridis</w:t>
      </w:r>
      <w:proofErr w:type="spellEnd"/>
      <w:r w:rsidRPr="00A22E38">
        <w:rPr>
          <w:rFonts w:asciiTheme="minorHAnsi" w:hAnsiTheme="minorHAnsi" w:cstheme="minorHAnsi"/>
          <w:szCs w:val="24"/>
        </w:rPr>
        <w:t xml:space="preserve"> JC, </w:t>
      </w:r>
      <w:proofErr w:type="spellStart"/>
      <w:r w:rsidRPr="00A22E38">
        <w:rPr>
          <w:rFonts w:asciiTheme="minorHAnsi" w:hAnsiTheme="minorHAnsi" w:cstheme="minorHAnsi"/>
          <w:szCs w:val="24"/>
        </w:rPr>
        <w:t>Setton</w:t>
      </w:r>
      <w:proofErr w:type="spellEnd"/>
      <w:r w:rsidRPr="00A22E38">
        <w:rPr>
          <w:rFonts w:asciiTheme="minorHAnsi" w:hAnsiTheme="minorHAnsi" w:cstheme="minorHAnsi"/>
          <w:szCs w:val="24"/>
        </w:rPr>
        <w:t xml:space="preserve"> LA, </w:t>
      </w:r>
      <w:proofErr w:type="spellStart"/>
      <w:r w:rsidRPr="00A22E38">
        <w:rPr>
          <w:rFonts w:asciiTheme="minorHAnsi" w:hAnsiTheme="minorHAnsi" w:cstheme="minorHAnsi"/>
          <w:szCs w:val="24"/>
        </w:rPr>
        <w:t>Weidenbaum</w:t>
      </w:r>
      <w:proofErr w:type="spellEnd"/>
      <w:r w:rsidRPr="00A22E38">
        <w:rPr>
          <w:rFonts w:asciiTheme="minorHAnsi" w:hAnsiTheme="minorHAnsi" w:cstheme="minorHAnsi"/>
          <w:szCs w:val="24"/>
        </w:rPr>
        <w:t xml:space="preserve"> M. Alterations in the Mechanical Behavior of the Human Lumbar Nucleus Pulposus with Degeneration and Aging. </w:t>
      </w:r>
      <w:r w:rsidRPr="00A22E38">
        <w:rPr>
          <w:rFonts w:asciiTheme="minorHAnsi" w:hAnsiTheme="minorHAnsi" w:cstheme="minorHAnsi"/>
          <w:i/>
          <w:szCs w:val="24"/>
        </w:rPr>
        <w:t xml:space="preserve">J. </w:t>
      </w:r>
      <w:proofErr w:type="spellStart"/>
      <w:r w:rsidRPr="00A22E38">
        <w:rPr>
          <w:rFonts w:asciiTheme="minorHAnsi" w:hAnsiTheme="minorHAnsi" w:cstheme="minorHAnsi"/>
          <w:i/>
          <w:szCs w:val="24"/>
        </w:rPr>
        <w:t>Orthop</w:t>
      </w:r>
      <w:proofErr w:type="spellEnd"/>
      <w:r w:rsidRPr="00A22E38">
        <w:rPr>
          <w:rFonts w:asciiTheme="minorHAnsi" w:hAnsiTheme="minorHAnsi" w:cstheme="minorHAnsi"/>
          <w:i/>
          <w:szCs w:val="24"/>
        </w:rPr>
        <w:t>. Res.</w:t>
      </w:r>
      <w:r w:rsidRPr="00A22E38">
        <w:rPr>
          <w:rFonts w:asciiTheme="minorHAnsi" w:hAnsiTheme="minorHAnsi" w:cstheme="minorHAnsi"/>
          <w:szCs w:val="24"/>
        </w:rPr>
        <w:t xml:space="preserve"> 1997; 15:318–322.</w:t>
      </w:r>
    </w:p>
    <w:p w:rsidR="00770415" w:rsidRPr="00A22E38" w:rsidRDefault="00770415" w:rsidP="00EE6A3C">
      <w:pPr>
        <w:pStyle w:val="ListParagraph"/>
        <w:numPr>
          <w:ilvl w:val="0"/>
          <w:numId w:val="4"/>
        </w:numPr>
        <w:ind w:left="360"/>
        <w:rPr>
          <w:rFonts w:asciiTheme="minorHAnsi" w:hAnsiTheme="minorHAnsi" w:cstheme="minorHAnsi"/>
          <w:szCs w:val="24"/>
        </w:rPr>
      </w:pPr>
      <w:proofErr w:type="spellStart"/>
      <w:r w:rsidRPr="00A22E38">
        <w:rPr>
          <w:rFonts w:asciiTheme="minorHAnsi" w:hAnsiTheme="minorHAnsi" w:cstheme="minorHAnsi"/>
          <w:szCs w:val="24"/>
        </w:rPr>
        <w:t>Iatridis</w:t>
      </w:r>
      <w:proofErr w:type="spellEnd"/>
      <w:r w:rsidRPr="00A22E38">
        <w:rPr>
          <w:rFonts w:asciiTheme="minorHAnsi" w:hAnsiTheme="minorHAnsi" w:cstheme="minorHAnsi"/>
          <w:szCs w:val="24"/>
        </w:rPr>
        <w:t xml:space="preserve"> JC, </w:t>
      </w:r>
      <w:proofErr w:type="spellStart"/>
      <w:r w:rsidRPr="00A22E38">
        <w:rPr>
          <w:rFonts w:asciiTheme="minorHAnsi" w:hAnsiTheme="minorHAnsi" w:cstheme="minorHAnsi"/>
          <w:szCs w:val="24"/>
        </w:rPr>
        <w:t>Weidenbaum</w:t>
      </w:r>
      <w:proofErr w:type="spellEnd"/>
      <w:r w:rsidRPr="00A22E38">
        <w:rPr>
          <w:rFonts w:asciiTheme="minorHAnsi" w:hAnsiTheme="minorHAnsi" w:cstheme="minorHAnsi"/>
          <w:szCs w:val="24"/>
        </w:rPr>
        <w:t xml:space="preserve"> M, </w:t>
      </w:r>
      <w:proofErr w:type="spellStart"/>
      <w:r w:rsidRPr="00A22E38">
        <w:rPr>
          <w:rFonts w:asciiTheme="minorHAnsi" w:hAnsiTheme="minorHAnsi" w:cstheme="minorHAnsi"/>
          <w:szCs w:val="24"/>
        </w:rPr>
        <w:t>Setton</w:t>
      </w:r>
      <w:proofErr w:type="spellEnd"/>
      <w:r w:rsidRPr="00A22E38">
        <w:rPr>
          <w:rFonts w:asciiTheme="minorHAnsi" w:hAnsiTheme="minorHAnsi" w:cstheme="minorHAnsi"/>
          <w:szCs w:val="24"/>
        </w:rPr>
        <w:t xml:space="preserve"> LA. Is the Nucleus Pulposus a Solid or a Fluid? Mechanical Behaviors of the Nucleus Pulposus of the Human Inter- vertebral </w:t>
      </w:r>
      <w:proofErr w:type="gramStart"/>
      <w:r w:rsidRPr="00A22E38">
        <w:rPr>
          <w:rFonts w:asciiTheme="minorHAnsi" w:hAnsiTheme="minorHAnsi" w:cstheme="minorHAnsi"/>
          <w:szCs w:val="24"/>
        </w:rPr>
        <w:t>Disc</w:t>
      </w:r>
      <w:proofErr w:type="gramEnd"/>
      <w:r w:rsidRPr="00A22E38">
        <w:rPr>
          <w:rFonts w:asciiTheme="minorHAnsi" w:hAnsiTheme="minorHAnsi" w:cstheme="minorHAnsi"/>
          <w:szCs w:val="24"/>
        </w:rPr>
        <w:t xml:space="preserve">. </w:t>
      </w:r>
      <w:r w:rsidRPr="00A22E38">
        <w:rPr>
          <w:rFonts w:asciiTheme="minorHAnsi" w:hAnsiTheme="minorHAnsi" w:cstheme="minorHAnsi"/>
          <w:i/>
          <w:szCs w:val="24"/>
        </w:rPr>
        <w:t>Spine</w:t>
      </w:r>
      <w:r w:rsidRPr="00A22E38">
        <w:rPr>
          <w:rFonts w:asciiTheme="minorHAnsi" w:hAnsiTheme="minorHAnsi" w:cstheme="minorHAnsi"/>
          <w:szCs w:val="24"/>
        </w:rPr>
        <w:t xml:space="preserve"> 1996; 21:1174-1184.</w:t>
      </w:r>
    </w:p>
    <w:p w:rsidR="008430A4" w:rsidRDefault="008430A4" w:rsidP="00EE6A3C">
      <w:pPr>
        <w:pStyle w:val="ListParagraph"/>
        <w:numPr>
          <w:ilvl w:val="0"/>
          <w:numId w:val="4"/>
        </w:numPr>
        <w:ind w:left="360"/>
        <w:rPr>
          <w:rFonts w:asciiTheme="minorHAnsi" w:hAnsiTheme="minorHAnsi" w:cstheme="minorHAnsi"/>
          <w:szCs w:val="24"/>
        </w:rPr>
      </w:pPr>
      <w:proofErr w:type="spellStart"/>
      <w:r w:rsidRPr="00A22E38">
        <w:rPr>
          <w:rFonts w:asciiTheme="minorHAnsi" w:hAnsiTheme="minorHAnsi" w:cstheme="minorHAnsi"/>
          <w:szCs w:val="24"/>
        </w:rPr>
        <w:t>Pintar</w:t>
      </w:r>
      <w:proofErr w:type="spellEnd"/>
      <w:r w:rsidRPr="00A22E38">
        <w:rPr>
          <w:rFonts w:asciiTheme="minorHAnsi" w:hAnsiTheme="minorHAnsi" w:cstheme="minorHAnsi"/>
          <w:szCs w:val="24"/>
        </w:rPr>
        <w:t xml:space="preserve"> FA, </w:t>
      </w:r>
      <w:proofErr w:type="spellStart"/>
      <w:r w:rsidRPr="00A22E38">
        <w:rPr>
          <w:rFonts w:asciiTheme="minorHAnsi" w:hAnsiTheme="minorHAnsi" w:cstheme="minorHAnsi"/>
          <w:szCs w:val="24"/>
        </w:rPr>
        <w:t>Yoganandan</w:t>
      </w:r>
      <w:proofErr w:type="spellEnd"/>
      <w:r w:rsidRPr="00A22E38">
        <w:rPr>
          <w:rFonts w:asciiTheme="minorHAnsi" w:hAnsiTheme="minorHAnsi" w:cstheme="minorHAnsi"/>
          <w:szCs w:val="24"/>
        </w:rPr>
        <w:t xml:space="preserve"> N, Myers T, et al. Biomechanical Properties of Human Lumbar Spine Ligaments. </w:t>
      </w:r>
      <w:r w:rsidRPr="00A22E38">
        <w:rPr>
          <w:rFonts w:asciiTheme="minorHAnsi" w:hAnsiTheme="minorHAnsi" w:cstheme="minorHAnsi"/>
          <w:i/>
          <w:szCs w:val="24"/>
        </w:rPr>
        <w:t xml:space="preserve">J </w:t>
      </w:r>
      <w:proofErr w:type="spellStart"/>
      <w:r w:rsidRPr="00A22E38">
        <w:rPr>
          <w:rFonts w:asciiTheme="minorHAnsi" w:hAnsiTheme="minorHAnsi" w:cstheme="minorHAnsi"/>
          <w:i/>
          <w:szCs w:val="24"/>
        </w:rPr>
        <w:t>Biomech</w:t>
      </w:r>
      <w:proofErr w:type="spellEnd"/>
      <w:r w:rsidRPr="00A22E38">
        <w:rPr>
          <w:rFonts w:asciiTheme="minorHAnsi" w:hAnsiTheme="minorHAnsi" w:cstheme="minorHAnsi"/>
          <w:szCs w:val="24"/>
        </w:rPr>
        <w:t xml:space="preserve"> 1992; 25:1351-1356.</w:t>
      </w:r>
    </w:p>
    <w:p w:rsidR="00B63775" w:rsidRDefault="00B63775" w:rsidP="00EE6A3C">
      <w:pPr>
        <w:pStyle w:val="ListParagraph"/>
        <w:numPr>
          <w:ilvl w:val="0"/>
          <w:numId w:val="4"/>
        </w:numPr>
        <w:ind w:left="360"/>
        <w:rPr>
          <w:rFonts w:asciiTheme="minorHAnsi" w:hAnsiTheme="minorHAnsi" w:cstheme="minorHAnsi"/>
          <w:szCs w:val="24"/>
        </w:rPr>
      </w:pPr>
      <w:proofErr w:type="spellStart"/>
      <w:r w:rsidRPr="00B63775">
        <w:rPr>
          <w:rFonts w:asciiTheme="minorHAnsi" w:hAnsiTheme="minorHAnsi" w:cstheme="minorHAnsi"/>
          <w:szCs w:val="24"/>
        </w:rPr>
        <w:t>Hukins</w:t>
      </w:r>
      <w:proofErr w:type="spellEnd"/>
      <w:r w:rsidRPr="00B63775">
        <w:rPr>
          <w:rFonts w:asciiTheme="minorHAnsi" w:hAnsiTheme="minorHAnsi" w:cstheme="minorHAnsi"/>
          <w:szCs w:val="24"/>
        </w:rPr>
        <w:t xml:space="preserve"> DW. Kirby MC, </w:t>
      </w:r>
      <w:proofErr w:type="spellStart"/>
      <w:r w:rsidRPr="00B63775">
        <w:rPr>
          <w:rFonts w:asciiTheme="minorHAnsi" w:hAnsiTheme="minorHAnsi" w:cstheme="minorHAnsi"/>
          <w:szCs w:val="24"/>
        </w:rPr>
        <w:t>Sikoryn</w:t>
      </w:r>
      <w:proofErr w:type="spellEnd"/>
      <w:r w:rsidRPr="00B63775">
        <w:rPr>
          <w:rFonts w:asciiTheme="minorHAnsi" w:hAnsiTheme="minorHAnsi" w:cstheme="minorHAnsi"/>
          <w:szCs w:val="24"/>
        </w:rPr>
        <w:t xml:space="preserve"> TA, et al. Comparison of Structure, Mechanical Properties, and Functions of Lumbar Spinal Ligaments. Spine 1990; 15:787–795.</w:t>
      </w:r>
    </w:p>
    <w:p w:rsidR="00B63775" w:rsidRPr="00A22E38" w:rsidRDefault="00B63775" w:rsidP="00EE6A3C">
      <w:pPr>
        <w:pStyle w:val="ListParagraph"/>
        <w:numPr>
          <w:ilvl w:val="0"/>
          <w:numId w:val="4"/>
        </w:numPr>
        <w:ind w:left="360"/>
        <w:rPr>
          <w:rFonts w:asciiTheme="minorHAnsi" w:hAnsiTheme="minorHAnsi" w:cstheme="minorHAnsi"/>
          <w:szCs w:val="24"/>
        </w:rPr>
      </w:pPr>
      <w:r w:rsidRPr="00B63775">
        <w:rPr>
          <w:rFonts w:asciiTheme="minorHAnsi" w:hAnsiTheme="minorHAnsi" w:cstheme="minorHAnsi"/>
          <w:szCs w:val="24"/>
        </w:rPr>
        <w:t xml:space="preserve">Weiss JA, </w:t>
      </w:r>
      <w:proofErr w:type="spellStart"/>
      <w:r w:rsidRPr="00B63775">
        <w:rPr>
          <w:rFonts w:asciiTheme="minorHAnsi" w:hAnsiTheme="minorHAnsi" w:cstheme="minorHAnsi"/>
          <w:szCs w:val="24"/>
        </w:rPr>
        <w:t>GardinerJC</w:t>
      </w:r>
      <w:proofErr w:type="spellEnd"/>
      <w:proofErr w:type="gramStart"/>
      <w:r w:rsidRPr="00B63775">
        <w:rPr>
          <w:rFonts w:asciiTheme="minorHAnsi" w:hAnsiTheme="minorHAnsi" w:cstheme="minorHAnsi"/>
          <w:szCs w:val="24"/>
        </w:rPr>
        <w:t>,  Ellis</w:t>
      </w:r>
      <w:proofErr w:type="gramEnd"/>
      <w:r w:rsidRPr="00B63775">
        <w:rPr>
          <w:rFonts w:asciiTheme="minorHAnsi" w:hAnsiTheme="minorHAnsi" w:cstheme="minorHAnsi"/>
          <w:szCs w:val="24"/>
        </w:rPr>
        <w:t xml:space="preserve"> BJ, et al. Three-dimensional Finite Element Modeling of Ligaments: Technical Aspects. Med. Eng. Phys 2005; 27:895–861.</w:t>
      </w:r>
    </w:p>
    <w:p w:rsidR="008430A4" w:rsidRPr="00A22E38" w:rsidRDefault="008430A4" w:rsidP="00EE6A3C">
      <w:pPr>
        <w:pStyle w:val="ListParagraph"/>
        <w:numPr>
          <w:ilvl w:val="0"/>
          <w:numId w:val="4"/>
        </w:numPr>
        <w:ind w:left="360"/>
        <w:rPr>
          <w:rFonts w:asciiTheme="minorHAnsi" w:hAnsiTheme="minorHAnsi" w:cstheme="minorHAnsi"/>
          <w:szCs w:val="24"/>
        </w:rPr>
      </w:pPr>
      <w:proofErr w:type="spellStart"/>
      <w:r w:rsidRPr="00A22E38">
        <w:rPr>
          <w:rFonts w:asciiTheme="minorHAnsi" w:hAnsiTheme="minorHAnsi" w:cstheme="minorHAnsi"/>
          <w:szCs w:val="24"/>
        </w:rPr>
        <w:t>Belavý</w:t>
      </w:r>
      <w:proofErr w:type="spellEnd"/>
      <w:r w:rsidRPr="00A22E38">
        <w:rPr>
          <w:rFonts w:asciiTheme="minorHAnsi" w:hAnsiTheme="minorHAnsi" w:cstheme="minorHAnsi"/>
          <w:szCs w:val="24"/>
        </w:rPr>
        <w:t xml:space="preserve"> DL, </w:t>
      </w:r>
      <w:proofErr w:type="spellStart"/>
      <w:r w:rsidRPr="00A22E38">
        <w:rPr>
          <w:rFonts w:asciiTheme="minorHAnsi" w:hAnsiTheme="minorHAnsi" w:cstheme="minorHAnsi"/>
          <w:szCs w:val="24"/>
        </w:rPr>
        <w:t>Armbrecht</w:t>
      </w:r>
      <w:proofErr w:type="spellEnd"/>
      <w:r w:rsidRPr="00A22E38">
        <w:rPr>
          <w:rFonts w:asciiTheme="minorHAnsi" w:hAnsiTheme="minorHAnsi" w:cstheme="minorHAnsi"/>
          <w:szCs w:val="24"/>
        </w:rPr>
        <w:t xml:space="preserve"> G, Richardson, Carolyn A. Muscle Atrophy and Changes in Spinal Morphology: Is the Lumbar Spine Vulnerable After Prolonged Bed-Rest? </w:t>
      </w:r>
      <w:r w:rsidRPr="00A22E38">
        <w:rPr>
          <w:rFonts w:asciiTheme="minorHAnsi" w:hAnsiTheme="minorHAnsi" w:cstheme="minorHAnsi"/>
          <w:i/>
          <w:szCs w:val="24"/>
        </w:rPr>
        <w:t>Spine</w:t>
      </w:r>
      <w:r w:rsidRPr="00A22E38">
        <w:rPr>
          <w:rFonts w:asciiTheme="minorHAnsi" w:hAnsiTheme="minorHAnsi" w:cstheme="minorHAnsi"/>
          <w:szCs w:val="24"/>
        </w:rPr>
        <w:t xml:space="preserve"> 2011; 36</w:t>
      </w:r>
      <w:proofErr w:type="gramStart"/>
      <w:r w:rsidRPr="00A22E38">
        <w:rPr>
          <w:rFonts w:asciiTheme="minorHAnsi" w:hAnsiTheme="minorHAnsi" w:cstheme="minorHAnsi"/>
          <w:szCs w:val="24"/>
        </w:rPr>
        <w:t>;137</w:t>
      </w:r>
      <w:proofErr w:type="gramEnd"/>
      <w:r w:rsidRPr="00A22E38">
        <w:rPr>
          <w:rFonts w:asciiTheme="minorHAnsi" w:hAnsiTheme="minorHAnsi" w:cstheme="minorHAnsi"/>
          <w:szCs w:val="24"/>
        </w:rPr>
        <w:t>-145.</w:t>
      </w:r>
    </w:p>
    <w:p w:rsidR="008430A4" w:rsidRPr="00A22E38" w:rsidRDefault="008430A4" w:rsidP="00EE6A3C">
      <w:pPr>
        <w:pStyle w:val="ListParagraph"/>
        <w:numPr>
          <w:ilvl w:val="0"/>
          <w:numId w:val="4"/>
        </w:numPr>
        <w:ind w:left="360"/>
        <w:rPr>
          <w:rFonts w:asciiTheme="minorHAnsi" w:hAnsiTheme="minorHAnsi" w:cstheme="minorHAnsi"/>
          <w:szCs w:val="24"/>
        </w:rPr>
      </w:pPr>
      <w:r w:rsidRPr="00A22E38">
        <w:rPr>
          <w:rFonts w:asciiTheme="minorHAnsi" w:hAnsiTheme="minorHAnsi" w:cstheme="minorHAnsi"/>
          <w:szCs w:val="24"/>
        </w:rPr>
        <w:t xml:space="preserve">Ferguson SA , </w:t>
      </w:r>
      <w:proofErr w:type="spellStart"/>
      <w:r w:rsidRPr="00A22E38">
        <w:rPr>
          <w:rFonts w:asciiTheme="minorHAnsi" w:hAnsiTheme="minorHAnsi" w:cstheme="minorHAnsi"/>
          <w:szCs w:val="24"/>
        </w:rPr>
        <w:t>Marras</w:t>
      </w:r>
      <w:proofErr w:type="spellEnd"/>
      <w:r w:rsidRPr="00A22E38">
        <w:rPr>
          <w:rFonts w:asciiTheme="minorHAnsi" w:hAnsiTheme="minorHAnsi" w:cstheme="minorHAnsi"/>
          <w:szCs w:val="24"/>
        </w:rPr>
        <w:t xml:space="preserve"> WS, Burr DL, et al. Differences in motor recruitment and resulting kinematics between low back pain patients and asymptomatic participants during lifting exertions. </w:t>
      </w:r>
      <w:proofErr w:type="spellStart"/>
      <w:r w:rsidRPr="00A22E38">
        <w:rPr>
          <w:rFonts w:asciiTheme="minorHAnsi" w:hAnsiTheme="minorHAnsi" w:cstheme="minorHAnsi"/>
          <w:i/>
          <w:szCs w:val="24"/>
        </w:rPr>
        <w:t>Clin</w:t>
      </w:r>
      <w:proofErr w:type="spellEnd"/>
      <w:r w:rsidRPr="00A22E38">
        <w:rPr>
          <w:rFonts w:asciiTheme="minorHAnsi" w:hAnsiTheme="minorHAnsi" w:cstheme="minorHAnsi"/>
          <w:i/>
          <w:szCs w:val="24"/>
        </w:rPr>
        <w:t xml:space="preserve"> </w:t>
      </w:r>
      <w:proofErr w:type="spellStart"/>
      <w:r w:rsidRPr="00A22E38">
        <w:rPr>
          <w:rFonts w:asciiTheme="minorHAnsi" w:hAnsiTheme="minorHAnsi" w:cstheme="minorHAnsi"/>
          <w:i/>
          <w:szCs w:val="24"/>
        </w:rPr>
        <w:t>Biomech</w:t>
      </w:r>
      <w:proofErr w:type="spellEnd"/>
      <w:r w:rsidRPr="00A22E38">
        <w:rPr>
          <w:rFonts w:asciiTheme="minorHAnsi" w:hAnsiTheme="minorHAnsi" w:cstheme="minorHAnsi"/>
          <w:szCs w:val="24"/>
        </w:rPr>
        <w:t xml:space="preserve"> 2004</w:t>
      </w:r>
      <w:proofErr w:type="gramStart"/>
      <w:r w:rsidRPr="00A22E38">
        <w:rPr>
          <w:rFonts w:asciiTheme="minorHAnsi" w:hAnsiTheme="minorHAnsi" w:cstheme="minorHAnsi"/>
          <w:szCs w:val="24"/>
        </w:rPr>
        <w:t>;19:992</w:t>
      </w:r>
      <w:proofErr w:type="gramEnd"/>
      <w:r w:rsidRPr="00A22E38">
        <w:rPr>
          <w:rFonts w:asciiTheme="minorHAnsi" w:hAnsiTheme="minorHAnsi" w:cstheme="minorHAnsi"/>
          <w:szCs w:val="24"/>
        </w:rPr>
        <w:t>-9.</w:t>
      </w:r>
    </w:p>
    <w:p w:rsidR="008430A4" w:rsidRPr="00A22E38" w:rsidRDefault="008430A4" w:rsidP="00EE6A3C">
      <w:pPr>
        <w:pStyle w:val="ListParagraph"/>
        <w:numPr>
          <w:ilvl w:val="0"/>
          <w:numId w:val="4"/>
        </w:numPr>
        <w:ind w:left="360"/>
        <w:rPr>
          <w:rFonts w:asciiTheme="minorHAnsi" w:hAnsiTheme="minorHAnsi" w:cstheme="minorHAnsi"/>
          <w:szCs w:val="24"/>
        </w:rPr>
      </w:pPr>
      <w:r w:rsidRPr="00A22E38">
        <w:rPr>
          <w:rFonts w:asciiTheme="minorHAnsi" w:hAnsiTheme="minorHAnsi" w:cstheme="minorHAnsi"/>
          <w:szCs w:val="24"/>
        </w:rPr>
        <w:lastRenderedPageBreak/>
        <w:t xml:space="preserve">Burnett AF, Cornelius MW, </w:t>
      </w:r>
      <w:proofErr w:type="spellStart"/>
      <w:r w:rsidRPr="00A22E38">
        <w:rPr>
          <w:rFonts w:asciiTheme="minorHAnsi" w:hAnsiTheme="minorHAnsi" w:cstheme="minorHAnsi"/>
          <w:szCs w:val="24"/>
        </w:rPr>
        <w:t>Dankaerts</w:t>
      </w:r>
      <w:proofErr w:type="spellEnd"/>
      <w:r w:rsidRPr="00A22E38">
        <w:rPr>
          <w:rFonts w:asciiTheme="minorHAnsi" w:hAnsiTheme="minorHAnsi" w:cstheme="minorHAnsi"/>
          <w:szCs w:val="24"/>
        </w:rPr>
        <w:t xml:space="preserve"> W, et al. Spinal kinematics and trunk muscle activity in cyclists: a comparison between healthy controls and non-specific chronic low back pain subjects—a pilot investigation. </w:t>
      </w:r>
      <w:r w:rsidRPr="00A22E38">
        <w:rPr>
          <w:rFonts w:asciiTheme="minorHAnsi" w:hAnsiTheme="minorHAnsi" w:cstheme="minorHAnsi"/>
          <w:i/>
          <w:szCs w:val="24"/>
        </w:rPr>
        <w:t>Manual Therapy</w:t>
      </w:r>
      <w:r w:rsidRPr="00A22E38">
        <w:rPr>
          <w:rFonts w:asciiTheme="minorHAnsi" w:hAnsiTheme="minorHAnsi" w:cstheme="minorHAnsi"/>
          <w:szCs w:val="24"/>
        </w:rPr>
        <w:t xml:space="preserve"> 2004</w:t>
      </w:r>
      <w:proofErr w:type="gramStart"/>
      <w:r w:rsidRPr="00A22E38">
        <w:rPr>
          <w:rFonts w:asciiTheme="minorHAnsi" w:hAnsiTheme="minorHAnsi" w:cstheme="minorHAnsi"/>
          <w:szCs w:val="24"/>
        </w:rPr>
        <w:t>;4:211</w:t>
      </w:r>
      <w:proofErr w:type="gramEnd"/>
      <w:r w:rsidRPr="00A22E38">
        <w:rPr>
          <w:rFonts w:asciiTheme="minorHAnsi" w:hAnsiTheme="minorHAnsi" w:cstheme="minorHAnsi"/>
          <w:szCs w:val="24"/>
        </w:rPr>
        <w:t>-219</w:t>
      </w:r>
      <w:r w:rsidR="00915971" w:rsidRPr="00A22E38">
        <w:rPr>
          <w:rFonts w:asciiTheme="minorHAnsi" w:hAnsiTheme="minorHAnsi" w:cstheme="minorHAnsi"/>
          <w:szCs w:val="24"/>
        </w:rPr>
        <w:t>.</w:t>
      </w:r>
    </w:p>
    <w:p w:rsidR="008430A4" w:rsidRPr="00A22E38" w:rsidRDefault="008430A4" w:rsidP="00EE6A3C">
      <w:pPr>
        <w:pStyle w:val="ListParagraph"/>
        <w:numPr>
          <w:ilvl w:val="0"/>
          <w:numId w:val="4"/>
        </w:numPr>
        <w:ind w:left="360"/>
        <w:rPr>
          <w:rFonts w:asciiTheme="minorHAnsi" w:hAnsiTheme="minorHAnsi" w:cstheme="minorHAnsi"/>
          <w:szCs w:val="24"/>
        </w:rPr>
      </w:pPr>
      <w:r w:rsidRPr="00A22E38">
        <w:rPr>
          <w:rFonts w:asciiTheme="minorHAnsi" w:hAnsiTheme="minorHAnsi" w:cstheme="minorHAnsi"/>
          <w:szCs w:val="24"/>
        </w:rPr>
        <w:t>Hansen L, de Zee M, Rasmussen J,</w:t>
      </w:r>
      <w:r w:rsidR="00915971" w:rsidRPr="00A22E38">
        <w:rPr>
          <w:rFonts w:asciiTheme="minorHAnsi" w:hAnsiTheme="minorHAnsi" w:cstheme="minorHAnsi"/>
          <w:szCs w:val="24"/>
        </w:rPr>
        <w:t xml:space="preserve"> </w:t>
      </w:r>
      <w:r w:rsidRPr="00A22E38">
        <w:rPr>
          <w:rFonts w:asciiTheme="minorHAnsi" w:hAnsiTheme="minorHAnsi" w:cstheme="minorHAnsi"/>
          <w:szCs w:val="24"/>
        </w:rPr>
        <w:t xml:space="preserve">et al. Anatomy and Biomechanics of the Back Muscles in the Lumbar Spine With Reference to Biomechanical Modeling. </w:t>
      </w:r>
      <w:r w:rsidRPr="00A22E38">
        <w:rPr>
          <w:rFonts w:asciiTheme="minorHAnsi" w:hAnsiTheme="minorHAnsi" w:cstheme="minorHAnsi"/>
          <w:i/>
          <w:szCs w:val="24"/>
        </w:rPr>
        <w:t>Spine</w:t>
      </w:r>
      <w:r w:rsidRPr="00A22E38">
        <w:rPr>
          <w:rFonts w:asciiTheme="minorHAnsi" w:hAnsiTheme="minorHAnsi" w:cstheme="minorHAnsi"/>
          <w:szCs w:val="24"/>
        </w:rPr>
        <w:t xml:space="preserve"> 2006; 31:1888-1899</w:t>
      </w:r>
      <w:r w:rsidR="00915971" w:rsidRPr="00A22E38">
        <w:rPr>
          <w:rFonts w:asciiTheme="minorHAnsi" w:hAnsiTheme="minorHAnsi" w:cstheme="minorHAnsi"/>
          <w:szCs w:val="24"/>
        </w:rPr>
        <w:t>.</w:t>
      </w:r>
    </w:p>
    <w:p w:rsidR="00915971" w:rsidRPr="00A22E38" w:rsidRDefault="00FC174F" w:rsidP="00EE6A3C">
      <w:pPr>
        <w:pStyle w:val="ListParagraph"/>
        <w:numPr>
          <w:ilvl w:val="0"/>
          <w:numId w:val="4"/>
        </w:numPr>
        <w:ind w:left="360"/>
        <w:rPr>
          <w:rFonts w:asciiTheme="minorHAnsi" w:hAnsiTheme="minorHAnsi" w:cstheme="minorHAnsi"/>
          <w:szCs w:val="24"/>
        </w:rPr>
      </w:pPr>
      <w:proofErr w:type="spellStart"/>
      <w:r w:rsidRPr="00A22E38">
        <w:rPr>
          <w:rFonts w:asciiTheme="minorHAnsi" w:hAnsiTheme="minorHAnsi" w:cstheme="minorHAnsi"/>
          <w:szCs w:val="24"/>
        </w:rPr>
        <w:t>Videman</w:t>
      </w:r>
      <w:proofErr w:type="spellEnd"/>
      <w:r w:rsidRPr="00A22E38">
        <w:rPr>
          <w:rFonts w:asciiTheme="minorHAnsi" w:hAnsiTheme="minorHAnsi" w:cstheme="minorHAnsi"/>
          <w:szCs w:val="24"/>
        </w:rPr>
        <w:t xml:space="preserve"> T, </w:t>
      </w:r>
      <w:proofErr w:type="spellStart"/>
      <w:r w:rsidRPr="00A22E38">
        <w:rPr>
          <w:rFonts w:asciiTheme="minorHAnsi" w:hAnsiTheme="minorHAnsi" w:cstheme="minorHAnsi"/>
          <w:szCs w:val="24"/>
        </w:rPr>
        <w:t>Nurminen</w:t>
      </w:r>
      <w:proofErr w:type="spellEnd"/>
      <w:r w:rsidRPr="00A22E38">
        <w:rPr>
          <w:rFonts w:asciiTheme="minorHAnsi" w:hAnsiTheme="minorHAnsi" w:cstheme="minorHAnsi"/>
          <w:szCs w:val="24"/>
        </w:rPr>
        <w:t xml:space="preserve"> </w:t>
      </w:r>
      <w:proofErr w:type="spellStart"/>
      <w:r w:rsidRPr="00A22E38">
        <w:rPr>
          <w:rFonts w:asciiTheme="minorHAnsi" w:hAnsiTheme="minorHAnsi" w:cstheme="minorHAnsi"/>
          <w:szCs w:val="24"/>
        </w:rPr>
        <w:t>M.The</w:t>
      </w:r>
      <w:proofErr w:type="spellEnd"/>
      <w:r w:rsidRPr="00A22E38">
        <w:rPr>
          <w:rFonts w:asciiTheme="minorHAnsi" w:hAnsiTheme="minorHAnsi" w:cstheme="minorHAnsi"/>
          <w:szCs w:val="24"/>
        </w:rPr>
        <w:t xml:space="preserve"> Occurrence of </w:t>
      </w:r>
      <w:proofErr w:type="spellStart"/>
      <w:r w:rsidRPr="00A22E38">
        <w:rPr>
          <w:rFonts w:asciiTheme="minorHAnsi" w:hAnsiTheme="minorHAnsi" w:cstheme="minorHAnsi"/>
          <w:szCs w:val="24"/>
        </w:rPr>
        <w:t>Anular</w:t>
      </w:r>
      <w:proofErr w:type="spellEnd"/>
      <w:r w:rsidRPr="00A22E38">
        <w:rPr>
          <w:rFonts w:asciiTheme="minorHAnsi" w:hAnsiTheme="minorHAnsi" w:cstheme="minorHAnsi"/>
          <w:szCs w:val="24"/>
        </w:rPr>
        <w:t xml:space="preserve"> Tears and Their Relation to Lifetime Back Pain History: A Cadaveric Study Using Barium Sulfate Discography. </w:t>
      </w:r>
      <w:r w:rsidRPr="00A22E38">
        <w:rPr>
          <w:rFonts w:asciiTheme="minorHAnsi" w:hAnsiTheme="minorHAnsi" w:cstheme="minorHAnsi"/>
          <w:i/>
          <w:szCs w:val="24"/>
        </w:rPr>
        <w:t xml:space="preserve">Spine </w:t>
      </w:r>
      <w:r w:rsidRPr="00A22E38">
        <w:rPr>
          <w:rFonts w:asciiTheme="minorHAnsi" w:hAnsiTheme="minorHAnsi" w:cstheme="minorHAnsi"/>
          <w:szCs w:val="24"/>
        </w:rPr>
        <w:t>2004; 29:2668-2676</w:t>
      </w:r>
    </w:p>
    <w:p w:rsidR="00FC174F" w:rsidRPr="00A22E38" w:rsidRDefault="00FC174F" w:rsidP="00EE6A3C">
      <w:pPr>
        <w:pStyle w:val="ListParagraph"/>
        <w:numPr>
          <w:ilvl w:val="0"/>
          <w:numId w:val="4"/>
        </w:numPr>
        <w:ind w:left="360"/>
        <w:rPr>
          <w:rFonts w:asciiTheme="minorHAnsi" w:hAnsiTheme="minorHAnsi" w:cstheme="minorHAnsi"/>
          <w:szCs w:val="24"/>
        </w:rPr>
      </w:pPr>
      <w:proofErr w:type="gramStart"/>
      <w:r w:rsidRPr="00A22E38">
        <w:rPr>
          <w:rFonts w:asciiTheme="minorHAnsi" w:hAnsiTheme="minorHAnsi" w:cstheme="minorHAnsi"/>
          <w:szCs w:val="24"/>
        </w:rPr>
        <w:t>de</w:t>
      </w:r>
      <w:proofErr w:type="gramEnd"/>
      <w:r w:rsidRPr="00A22E38">
        <w:rPr>
          <w:rFonts w:asciiTheme="minorHAnsi" w:hAnsiTheme="minorHAnsi" w:cstheme="minorHAnsi"/>
          <w:szCs w:val="24"/>
        </w:rPr>
        <w:t xml:space="preserve"> </w:t>
      </w:r>
      <w:proofErr w:type="spellStart"/>
      <w:r w:rsidRPr="00A22E38">
        <w:rPr>
          <w:rFonts w:asciiTheme="minorHAnsi" w:hAnsiTheme="minorHAnsi" w:cstheme="minorHAnsi"/>
          <w:szCs w:val="24"/>
        </w:rPr>
        <w:t>Scheppper</w:t>
      </w:r>
      <w:proofErr w:type="spellEnd"/>
      <w:r w:rsidRPr="00A22E38">
        <w:rPr>
          <w:rFonts w:asciiTheme="minorHAnsi" w:hAnsiTheme="minorHAnsi" w:cstheme="minorHAnsi"/>
          <w:szCs w:val="24"/>
        </w:rPr>
        <w:t xml:space="preserve"> EIT, </w:t>
      </w:r>
      <w:proofErr w:type="spellStart"/>
      <w:r w:rsidRPr="00A22E38">
        <w:rPr>
          <w:rFonts w:asciiTheme="minorHAnsi" w:hAnsiTheme="minorHAnsi" w:cstheme="minorHAnsi"/>
          <w:szCs w:val="24"/>
        </w:rPr>
        <w:t>Damen</w:t>
      </w:r>
      <w:proofErr w:type="spellEnd"/>
      <w:r w:rsidRPr="00A22E38">
        <w:rPr>
          <w:rFonts w:asciiTheme="minorHAnsi" w:hAnsiTheme="minorHAnsi" w:cstheme="minorHAnsi"/>
          <w:szCs w:val="24"/>
        </w:rPr>
        <w:t xml:space="preserve"> J, van </w:t>
      </w:r>
      <w:proofErr w:type="spellStart"/>
      <w:r w:rsidRPr="00A22E38">
        <w:rPr>
          <w:rFonts w:asciiTheme="minorHAnsi" w:hAnsiTheme="minorHAnsi" w:cstheme="minorHAnsi"/>
          <w:szCs w:val="24"/>
        </w:rPr>
        <w:t>Meurs</w:t>
      </w:r>
      <w:proofErr w:type="spellEnd"/>
      <w:r w:rsidRPr="00A22E38">
        <w:rPr>
          <w:rFonts w:asciiTheme="minorHAnsi" w:hAnsiTheme="minorHAnsi" w:cstheme="minorHAnsi"/>
          <w:szCs w:val="24"/>
        </w:rPr>
        <w:t xml:space="preserve"> JBJ, et al. The Association </w:t>
      </w:r>
      <w:proofErr w:type="gramStart"/>
      <w:r w:rsidRPr="00A22E38">
        <w:rPr>
          <w:rFonts w:asciiTheme="minorHAnsi" w:hAnsiTheme="minorHAnsi" w:cstheme="minorHAnsi"/>
          <w:szCs w:val="24"/>
        </w:rPr>
        <w:t>Between</w:t>
      </w:r>
      <w:proofErr w:type="gramEnd"/>
      <w:r w:rsidRPr="00A22E38">
        <w:rPr>
          <w:rFonts w:asciiTheme="minorHAnsi" w:hAnsiTheme="minorHAnsi" w:cstheme="minorHAnsi"/>
          <w:szCs w:val="24"/>
        </w:rPr>
        <w:t xml:space="preserve"> Lumbar Disc Degeneration and Low Back Pain. </w:t>
      </w:r>
      <w:r w:rsidRPr="00A22E38">
        <w:rPr>
          <w:rFonts w:asciiTheme="minorHAnsi" w:hAnsiTheme="minorHAnsi" w:cstheme="minorHAnsi"/>
          <w:i/>
          <w:szCs w:val="24"/>
        </w:rPr>
        <w:t>Spine</w:t>
      </w:r>
      <w:r w:rsidRPr="00A22E38">
        <w:rPr>
          <w:rFonts w:asciiTheme="minorHAnsi" w:hAnsiTheme="minorHAnsi" w:cstheme="minorHAnsi"/>
          <w:szCs w:val="24"/>
        </w:rPr>
        <w:t xml:space="preserve"> 2010; 35:531-536.</w:t>
      </w:r>
    </w:p>
    <w:p w:rsidR="00FC174F" w:rsidRPr="00A22E38" w:rsidRDefault="00FC174F" w:rsidP="00EE6A3C">
      <w:pPr>
        <w:pStyle w:val="ListParagraph"/>
        <w:numPr>
          <w:ilvl w:val="0"/>
          <w:numId w:val="4"/>
        </w:numPr>
        <w:ind w:left="360"/>
        <w:rPr>
          <w:rFonts w:asciiTheme="minorHAnsi" w:hAnsiTheme="minorHAnsi" w:cstheme="minorHAnsi"/>
          <w:szCs w:val="24"/>
        </w:rPr>
      </w:pPr>
      <w:r w:rsidRPr="00A22E38">
        <w:rPr>
          <w:rFonts w:asciiTheme="minorHAnsi" w:hAnsiTheme="minorHAnsi" w:cstheme="minorHAnsi"/>
          <w:szCs w:val="24"/>
        </w:rPr>
        <w:t xml:space="preserve">Dunlop RB, Adams MA, Hutton WC. Disc Space Narrowing and the Lumbar Facet Joints. </w:t>
      </w:r>
      <w:r w:rsidRPr="00A22E38">
        <w:rPr>
          <w:rFonts w:asciiTheme="minorHAnsi" w:hAnsiTheme="minorHAnsi" w:cstheme="minorHAnsi"/>
          <w:i/>
          <w:szCs w:val="24"/>
        </w:rPr>
        <w:t xml:space="preserve">J Bone and Joint </w:t>
      </w:r>
      <w:proofErr w:type="spellStart"/>
      <w:r w:rsidRPr="00A22E38">
        <w:rPr>
          <w:rFonts w:asciiTheme="minorHAnsi" w:hAnsiTheme="minorHAnsi" w:cstheme="minorHAnsi"/>
          <w:i/>
          <w:szCs w:val="24"/>
        </w:rPr>
        <w:t>Surg</w:t>
      </w:r>
      <w:proofErr w:type="spellEnd"/>
      <w:r w:rsidRPr="00A22E38">
        <w:rPr>
          <w:rFonts w:asciiTheme="minorHAnsi" w:hAnsiTheme="minorHAnsi" w:cstheme="minorHAnsi"/>
          <w:i/>
          <w:szCs w:val="24"/>
        </w:rPr>
        <w:t xml:space="preserve"> </w:t>
      </w:r>
      <w:r w:rsidRPr="00A22E38">
        <w:rPr>
          <w:rFonts w:asciiTheme="minorHAnsi" w:hAnsiTheme="minorHAnsi" w:cstheme="minorHAnsi"/>
          <w:szCs w:val="24"/>
        </w:rPr>
        <w:t>1984; 66:706-710.</w:t>
      </w:r>
    </w:p>
    <w:p w:rsidR="00A22E38" w:rsidRPr="00A22E38" w:rsidRDefault="00FC174F" w:rsidP="00EE6A3C">
      <w:pPr>
        <w:pStyle w:val="ListParagraph"/>
        <w:numPr>
          <w:ilvl w:val="0"/>
          <w:numId w:val="4"/>
        </w:numPr>
        <w:ind w:left="360"/>
        <w:rPr>
          <w:rFonts w:asciiTheme="minorHAnsi" w:hAnsiTheme="minorHAnsi" w:cstheme="minorHAnsi"/>
          <w:szCs w:val="24"/>
        </w:rPr>
      </w:pPr>
      <w:r w:rsidRPr="00A22E38">
        <w:rPr>
          <w:rFonts w:asciiTheme="minorHAnsi" w:hAnsiTheme="minorHAnsi" w:cstheme="minorHAnsi"/>
          <w:szCs w:val="24"/>
        </w:rPr>
        <w:t xml:space="preserve">Thompson JP, Pearce RH, Schechter MT, et al. Preliminary Evaluation of a Scheme for Grading the Gross Morphology of the Human Intervertebral Disc. </w:t>
      </w:r>
      <w:r w:rsidRPr="00A22E38">
        <w:rPr>
          <w:rFonts w:asciiTheme="minorHAnsi" w:hAnsiTheme="minorHAnsi" w:cstheme="minorHAnsi"/>
          <w:i/>
          <w:szCs w:val="24"/>
        </w:rPr>
        <w:t>Spine</w:t>
      </w:r>
      <w:r w:rsidRPr="00A22E38">
        <w:rPr>
          <w:rFonts w:asciiTheme="minorHAnsi" w:hAnsiTheme="minorHAnsi" w:cstheme="minorHAnsi"/>
          <w:szCs w:val="24"/>
        </w:rPr>
        <w:t xml:space="preserve"> 1990; 15:411-415.</w:t>
      </w:r>
    </w:p>
    <w:p w:rsidR="00FC174F" w:rsidRDefault="00A22E38" w:rsidP="00EE6A3C">
      <w:pPr>
        <w:pStyle w:val="ListParagraph"/>
        <w:numPr>
          <w:ilvl w:val="0"/>
          <w:numId w:val="4"/>
        </w:numPr>
        <w:ind w:left="360"/>
        <w:rPr>
          <w:rFonts w:asciiTheme="minorHAnsi" w:hAnsiTheme="minorHAnsi" w:cstheme="minorHAnsi"/>
          <w:szCs w:val="24"/>
        </w:rPr>
      </w:pPr>
      <w:proofErr w:type="spellStart"/>
      <w:r w:rsidRPr="00A22E38">
        <w:rPr>
          <w:rFonts w:asciiTheme="minorHAnsi" w:hAnsiTheme="minorHAnsi" w:cstheme="minorHAnsi"/>
          <w:szCs w:val="24"/>
        </w:rPr>
        <w:t>Dooris</w:t>
      </w:r>
      <w:proofErr w:type="spellEnd"/>
      <w:r w:rsidRPr="00A22E38">
        <w:rPr>
          <w:rFonts w:asciiTheme="minorHAnsi" w:hAnsiTheme="minorHAnsi" w:cstheme="minorHAnsi"/>
          <w:szCs w:val="24"/>
        </w:rPr>
        <w:t xml:space="preserve"> A, </w:t>
      </w:r>
      <w:proofErr w:type="spellStart"/>
      <w:r w:rsidRPr="00A22E38">
        <w:rPr>
          <w:rFonts w:asciiTheme="minorHAnsi" w:hAnsiTheme="minorHAnsi" w:cstheme="minorHAnsi"/>
          <w:szCs w:val="24"/>
        </w:rPr>
        <w:t>Goel</w:t>
      </w:r>
      <w:proofErr w:type="spellEnd"/>
      <w:r w:rsidRPr="00A22E38">
        <w:rPr>
          <w:rFonts w:asciiTheme="minorHAnsi" w:hAnsiTheme="minorHAnsi" w:cstheme="minorHAnsi"/>
          <w:szCs w:val="24"/>
        </w:rPr>
        <w:t xml:space="preserve"> V, </w:t>
      </w:r>
      <w:proofErr w:type="spellStart"/>
      <w:r w:rsidRPr="00A22E38">
        <w:rPr>
          <w:rFonts w:asciiTheme="minorHAnsi" w:hAnsiTheme="minorHAnsi" w:cstheme="minorHAnsi"/>
          <w:szCs w:val="24"/>
        </w:rPr>
        <w:t>Grosland</w:t>
      </w:r>
      <w:proofErr w:type="spellEnd"/>
      <w:r w:rsidRPr="00A22E38">
        <w:rPr>
          <w:rFonts w:asciiTheme="minorHAnsi" w:hAnsiTheme="minorHAnsi" w:cstheme="minorHAnsi"/>
          <w:szCs w:val="24"/>
        </w:rPr>
        <w:t xml:space="preserve"> N, et al. Load</w:t>
      </w:r>
      <w:r w:rsidRPr="00A22E38">
        <w:rPr>
          <w:rFonts w:asciiTheme="minorHAnsi" w:hAnsiTheme="minorHAnsi" w:cstheme="minorHAnsi"/>
          <w:szCs w:val="24"/>
          <w:lang w:bidi="ar-SA"/>
        </w:rPr>
        <w:t>-sharing between anterior and posterior el</w:t>
      </w:r>
      <w:r w:rsidRPr="00A22E38">
        <w:rPr>
          <w:rFonts w:asciiTheme="minorHAnsi" w:hAnsiTheme="minorHAnsi" w:cstheme="minorHAnsi"/>
          <w:szCs w:val="24"/>
        </w:rPr>
        <w:t xml:space="preserve">ements in a lumbar spine motion segment implanted with an artificial disc. </w:t>
      </w:r>
      <w:r w:rsidRPr="00A22E38">
        <w:rPr>
          <w:rFonts w:asciiTheme="minorHAnsi" w:hAnsiTheme="minorHAnsi" w:cstheme="minorHAnsi"/>
          <w:i/>
          <w:szCs w:val="24"/>
        </w:rPr>
        <w:t>Spine</w:t>
      </w:r>
      <w:r w:rsidRPr="00A22E38">
        <w:rPr>
          <w:rFonts w:asciiTheme="minorHAnsi" w:hAnsiTheme="minorHAnsi" w:cstheme="minorHAnsi"/>
          <w:szCs w:val="24"/>
        </w:rPr>
        <w:t xml:space="preserve"> 2001; 26:E122-E129.</w:t>
      </w:r>
    </w:p>
    <w:p w:rsidR="00A22E38" w:rsidRDefault="00A22E38" w:rsidP="00EE6A3C">
      <w:pPr>
        <w:pStyle w:val="ListParagraph"/>
        <w:numPr>
          <w:ilvl w:val="0"/>
          <w:numId w:val="4"/>
        </w:numPr>
        <w:ind w:left="360"/>
        <w:rPr>
          <w:rFonts w:asciiTheme="minorHAnsi" w:hAnsiTheme="minorHAnsi" w:cstheme="minorHAnsi"/>
          <w:szCs w:val="24"/>
        </w:rPr>
      </w:pPr>
      <w:proofErr w:type="spellStart"/>
      <w:r w:rsidRPr="00A22E38">
        <w:rPr>
          <w:rFonts w:asciiTheme="minorHAnsi" w:hAnsiTheme="minorHAnsi" w:cstheme="minorHAnsi"/>
          <w:szCs w:val="24"/>
        </w:rPr>
        <w:t>Stinton</w:t>
      </w:r>
      <w:proofErr w:type="spellEnd"/>
      <w:r w:rsidRPr="00A22E38">
        <w:rPr>
          <w:rFonts w:asciiTheme="minorHAnsi" w:hAnsiTheme="minorHAnsi" w:cstheme="minorHAnsi"/>
          <w:szCs w:val="24"/>
        </w:rPr>
        <w:t xml:space="preserve"> S. Determination and Comparison of In vivo Forces and Torques in Normal and Degenerative</w:t>
      </w:r>
      <w:r>
        <w:rPr>
          <w:rFonts w:asciiTheme="minorHAnsi" w:hAnsiTheme="minorHAnsi" w:cstheme="minorHAnsi"/>
          <w:szCs w:val="24"/>
        </w:rPr>
        <w:t xml:space="preserve"> </w:t>
      </w:r>
      <w:r w:rsidRPr="00A22E38">
        <w:rPr>
          <w:rFonts w:asciiTheme="minorHAnsi" w:hAnsiTheme="minorHAnsi" w:cstheme="minorHAnsi"/>
          <w:szCs w:val="24"/>
        </w:rPr>
        <w:t>Lumbar Spines, Master</w:t>
      </w:r>
      <w:r>
        <w:rPr>
          <w:rFonts w:asciiTheme="minorHAnsi" w:hAnsiTheme="minorHAnsi" w:cstheme="minorHAnsi"/>
          <w:szCs w:val="24"/>
        </w:rPr>
        <w:t>'</w:t>
      </w:r>
      <w:r w:rsidRPr="00A22E38">
        <w:rPr>
          <w:rFonts w:asciiTheme="minorHAnsi" w:hAnsiTheme="minorHAnsi" w:cstheme="minorHAnsi"/>
          <w:szCs w:val="24"/>
        </w:rPr>
        <w:t>s Thesis, University of Tennessee, 2005.</w:t>
      </w:r>
    </w:p>
    <w:p w:rsidR="00A22E38" w:rsidRDefault="00A22E38" w:rsidP="00EE6A3C">
      <w:pPr>
        <w:pStyle w:val="ListParagraph"/>
        <w:numPr>
          <w:ilvl w:val="0"/>
          <w:numId w:val="4"/>
        </w:numPr>
        <w:ind w:left="360"/>
        <w:rPr>
          <w:rFonts w:asciiTheme="minorHAnsi" w:hAnsiTheme="minorHAnsi" w:cstheme="minorHAnsi"/>
          <w:szCs w:val="24"/>
        </w:rPr>
      </w:pPr>
      <w:proofErr w:type="spellStart"/>
      <w:r w:rsidRPr="00A22E38">
        <w:rPr>
          <w:rFonts w:asciiTheme="minorHAnsi" w:hAnsiTheme="minorHAnsi" w:cstheme="minorHAnsi"/>
          <w:szCs w:val="24"/>
        </w:rPr>
        <w:t>Etebar</w:t>
      </w:r>
      <w:proofErr w:type="spellEnd"/>
      <w:r w:rsidRPr="00A22E38">
        <w:rPr>
          <w:rFonts w:asciiTheme="minorHAnsi" w:hAnsiTheme="minorHAnsi" w:cstheme="minorHAnsi"/>
          <w:szCs w:val="24"/>
        </w:rPr>
        <w:t xml:space="preserve"> S, Cahill DW. Risk factors for adjacent-segment failure following lumbar fixation with rigid</w:t>
      </w:r>
      <w:r>
        <w:rPr>
          <w:rFonts w:asciiTheme="minorHAnsi" w:hAnsiTheme="minorHAnsi" w:cstheme="minorHAnsi"/>
          <w:szCs w:val="24"/>
        </w:rPr>
        <w:t xml:space="preserve"> </w:t>
      </w:r>
      <w:r w:rsidRPr="00A22E38">
        <w:rPr>
          <w:rFonts w:asciiTheme="minorHAnsi" w:hAnsiTheme="minorHAnsi" w:cstheme="minorHAnsi"/>
          <w:szCs w:val="24"/>
        </w:rPr>
        <w:t xml:space="preserve">instrumentation for degenerative instability. </w:t>
      </w:r>
      <w:r w:rsidRPr="00A22E38">
        <w:rPr>
          <w:rFonts w:asciiTheme="minorHAnsi" w:hAnsiTheme="minorHAnsi" w:cstheme="minorHAnsi"/>
          <w:i/>
          <w:szCs w:val="24"/>
        </w:rPr>
        <w:t>Journal of Neurosurgery (Spine 2)</w:t>
      </w:r>
      <w:r w:rsidRPr="00A22E38">
        <w:rPr>
          <w:rFonts w:asciiTheme="minorHAnsi" w:hAnsiTheme="minorHAnsi" w:cstheme="minorHAnsi"/>
          <w:szCs w:val="24"/>
        </w:rPr>
        <w:t xml:space="preserve"> 1999; 90: 163-169.</w:t>
      </w:r>
    </w:p>
    <w:p w:rsidR="00A22E38" w:rsidRPr="00A22E38" w:rsidRDefault="00A22E38" w:rsidP="00EE6A3C">
      <w:pPr>
        <w:pStyle w:val="ListParagraph"/>
        <w:numPr>
          <w:ilvl w:val="0"/>
          <w:numId w:val="4"/>
        </w:numPr>
        <w:ind w:left="360"/>
        <w:rPr>
          <w:rFonts w:asciiTheme="minorHAnsi" w:hAnsiTheme="minorHAnsi" w:cstheme="minorHAnsi"/>
          <w:szCs w:val="24"/>
        </w:rPr>
      </w:pPr>
      <w:r>
        <w:t xml:space="preserve">Throckmorton TW, </w:t>
      </w:r>
      <w:proofErr w:type="spellStart"/>
      <w:r>
        <w:t>Hilibrand</w:t>
      </w:r>
      <w:proofErr w:type="spellEnd"/>
      <w:r>
        <w:t xml:space="preserve"> AS, </w:t>
      </w:r>
      <w:proofErr w:type="spellStart"/>
      <w:r>
        <w:t>Mencio</w:t>
      </w:r>
      <w:proofErr w:type="spellEnd"/>
      <w:r>
        <w:t xml:space="preserve"> GA, et al. The impact of adjacent level disc degeneration on health status outcomes following lumbar fusion. </w:t>
      </w:r>
      <w:r w:rsidRPr="00A22E38">
        <w:rPr>
          <w:i/>
        </w:rPr>
        <w:t>Spine</w:t>
      </w:r>
      <w:r>
        <w:t xml:space="preserve"> 2003</w:t>
      </w:r>
      <w:proofErr w:type="gramStart"/>
      <w:r>
        <w:t>;28:2546</w:t>
      </w:r>
      <w:proofErr w:type="gramEnd"/>
      <w:r>
        <w:t>-50.</w:t>
      </w:r>
    </w:p>
    <w:p w:rsidR="00A22E38" w:rsidRPr="00A22E38" w:rsidRDefault="00A22E38" w:rsidP="00EE6A3C">
      <w:pPr>
        <w:pStyle w:val="ListParagraph"/>
        <w:numPr>
          <w:ilvl w:val="0"/>
          <w:numId w:val="4"/>
        </w:numPr>
        <w:ind w:left="360"/>
        <w:rPr>
          <w:rFonts w:asciiTheme="minorHAnsi" w:hAnsiTheme="minorHAnsi" w:cstheme="minorHAnsi"/>
          <w:szCs w:val="24"/>
        </w:rPr>
      </w:pPr>
      <w:r>
        <w:t xml:space="preserve">Lehmann TR, Spratt KF, </w:t>
      </w:r>
      <w:proofErr w:type="spellStart"/>
      <w:r>
        <w:t>Tozzi</w:t>
      </w:r>
      <w:proofErr w:type="spellEnd"/>
      <w:r>
        <w:t xml:space="preserve"> JE, et al. Long-term follow-up of lower lumbar fusion patients. </w:t>
      </w:r>
      <w:r w:rsidRPr="00A22E38">
        <w:rPr>
          <w:i/>
        </w:rPr>
        <w:t>Spine</w:t>
      </w:r>
      <w:r>
        <w:t xml:space="preserve"> 1987; 12:97-104.</w:t>
      </w:r>
    </w:p>
    <w:p w:rsidR="00A22E38" w:rsidRDefault="00A22E38" w:rsidP="00EE6A3C">
      <w:pPr>
        <w:pStyle w:val="ListParagraph"/>
        <w:numPr>
          <w:ilvl w:val="0"/>
          <w:numId w:val="4"/>
        </w:numPr>
        <w:ind w:left="360"/>
        <w:rPr>
          <w:rFonts w:asciiTheme="minorHAnsi" w:hAnsiTheme="minorHAnsi" w:cstheme="minorHAnsi"/>
          <w:szCs w:val="24"/>
        </w:rPr>
      </w:pPr>
      <w:proofErr w:type="spellStart"/>
      <w:r>
        <w:rPr>
          <w:rFonts w:asciiTheme="minorHAnsi" w:hAnsiTheme="minorHAnsi" w:cstheme="minorHAnsi"/>
          <w:szCs w:val="24"/>
        </w:rPr>
        <w:t>Luk</w:t>
      </w:r>
      <w:proofErr w:type="spellEnd"/>
      <w:r>
        <w:rPr>
          <w:rFonts w:asciiTheme="minorHAnsi" w:hAnsiTheme="minorHAnsi" w:cstheme="minorHAnsi"/>
          <w:szCs w:val="24"/>
        </w:rPr>
        <w:t xml:space="preserve"> KD, Lee FB, Leong JC, et al. The Effect on the </w:t>
      </w:r>
      <w:proofErr w:type="spellStart"/>
      <w:r>
        <w:rPr>
          <w:rFonts w:asciiTheme="minorHAnsi" w:hAnsiTheme="minorHAnsi" w:cstheme="minorHAnsi"/>
          <w:szCs w:val="24"/>
        </w:rPr>
        <w:t>Lumbosacral</w:t>
      </w:r>
      <w:proofErr w:type="spellEnd"/>
      <w:r>
        <w:rPr>
          <w:rFonts w:asciiTheme="minorHAnsi" w:hAnsiTheme="minorHAnsi" w:cstheme="minorHAnsi"/>
          <w:szCs w:val="24"/>
        </w:rPr>
        <w:t xml:space="preserve"> Spine of Long Spinal Fusion for Idiopathic Scoliosis: a minimum 10-year follow-up. </w:t>
      </w:r>
      <w:r>
        <w:rPr>
          <w:rFonts w:asciiTheme="minorHAnsi" w:hAnsiTheme="minorHAnsi" w:cstheme="minorHAnsi"/>
          <w:i/>
          <w:szCs w:val="24"/>
        </w:rPr>
        <w:t>Spine</w:t>
      </w:r>
      <w:r>
        <w:rPr>
          <w:rFonts w:asciiTheme="minorHAnsi" w:hAnsiTheme="minorHAnsi" w:cstheme="minorHAnsi"/>
          <w:szCs w:val="24"/>
        </w:rPr>
        <w:t xml:space="preserve"> 1987; 12:996-1000.</w:t>
      </w:r>
    </w:p>
    <w:p w:rsidR="00A22E38" w:rsidRPr="00A22E38" w:rsidRDefault="00A22E38" w:rsidP="00EE6A3C">
      <w:pPr>
        <w:pStyle w:val="ListParagraph"/>
        <w:numPr>
          <w:ilvl w:val="0"/>
          <w:numId w:val="4"/>
        </w:numPr>
        <w:ind w:left="360"/>
        <w:rPr>
          <w:rFonts w:asciiTheme="minorHAnsi" w:hAnsiTheme="minorHAnsi" w:cstheme="minorHAnsi"/>
          <w:szCs w:val="24"/>
        </w:rPr>
      </w:pPr>
      <w:proofErr w:type="spellStart"/>
      <w:r>
        <w:t>Penta</w:t>
      </w:r>
      <w:proofErr w:type="spellEnd"/>
      <w:r>
        <w:t xml:space="preserve"> M, </w:t>
      </w:r>
      <w:proofErr w:type="spellStart"/>
      <w:r>
        <w:t>Sandhu</w:t>
      </w:r>
      <w:proofErr w:type="spellEnd"/>
      <w:r>
        <w:t xml:space="preserve"> A, Fraser RD. Magnetic resonance imaging assessment of disc degeneration 10 years after anterior lumbar </w:t>
      </w:r>
      <w:proofErr w:type="spellStart"/>
      <w:r>
        <w:t>interbody</w:t>
      </w:r>
      <w:proofErr w:type="spellEnd"/>
      <w:r>
        <w:t xml:space="preserve"> fusion. </w:t>
      </w:r>
      <w:r w:rsidRPr="00A22E38">
        <w:rPr>
          <w:i/>
        </w:rPr>
        <w:t>Spine</w:t>
      </w:r>
      <w:r>
        <w:t xml:space="preserve"> 1995</w:t>
      </w:r>
      <w:proofErr w:type="gramStart"/>
      <w:r>
        <w:t>;20:743</w:t>
      </w:r>
      <w:proofErr w:type="gramEnd"/>
      <w:r>
        <w:t>-7.</w:t>
      </w:r>
    </w:p>
    <w:p w:rsidR="00A22E38" w:rsidRPr="00840F5B" w:rsidRDefault="00A22E38" w:rsidP="00EE6A3C">
      <w:pPr>
        <w:pStyle w:val="ListParagraph"/>
        <w:numPr>
          <w:ilvl w:val="0"/>
          <w:numId w:val="4"/>
        </w:numPr>
        <w:ind w:left="360"/>
        <w:rPr>
          <w:rFonts w:asciiTheme="minorHAnsi" w:hAnsiTheme="minorHAnsi" w:cstheme="minorHAnsi"/>
          <w:szCs w:val="24"/>
        </w:rPr>
      </w:pPr>
      <w:proofErr w:type="spellStart"/>
      <w:r>
        <w:t>Weinhoffer</w:t>
      </w:r>
      <w:proofErr w:type="spellEnd"/>
      <w:r>
        <w:t xml:space="preserve"> SL, </w:t>
      </w:r>
      <w:proofErr w:type="spellStart"/>
      <w:r>
        <w:t>Guyer</w:t>
      </w:r>
      <w:proofErr w:type="spellEnd"/>
      <w:r>
        <w:t xml:space="preserve"> RD, Herbert M, et al. Intradiscal pressure measurements above an instrumented fusion. </w:t>
      </w:r>
      <w:r w:rsidRPr="00A22E38">
        <w:rPr>
          <w:i/>
        </w:rPr>
        <w:t>Spine</w:t>
      </w:r>
      <w:r>
        <w:t xml:space="preserve"> 1995</w:t>
      </w:r>
      <w:proofErr w:type="gramStart"/>
      <w:r>
        <w:t>;20:526</w:t>
      </w:r>
      <w:proofErr w:type="gramEnd"/>
      <w:r>
        <w:t>-31.</w:t>
      </w:r>
    </w:p>
    <w:p w:rsidR="00510072" w:rsidRPr="00510072" w:rsidRDefault="00510072" w:rsidP="00EE6A3C">
      <w:pPr>
        <w:pStyle w:val="ListParagraph"/>
        <w:numPr>
          <w:ilvl w:val="0"/>
          <w:numId w:val="4"/>
        </w:numPr>
        <w:ind w:left="360"/>
        <w:rPr>
          <w:rFonts w:asciiTheme="minorHAnsi" w:hAnsiTheme="minorHAnsi" w:cstheme="minorHAnsi"/>
          <w:szCs w:val="24"/>
        </w:rPr>
      </w:pPr>
      <w:r w:rsidRPr="00510072">
        <w:lastRenderedPageBreak/>
        <w:t xml:space="preserve">Huang RC, Lim MR, </w:t>
      </w:r>
      <w:proofErr w:type="spellStart"/>
      <w:r w:rsidRPr="00510072">
        <w:t>Girardi</w:t>
      </w:r>
      <w:proofErr w:type="spellEnd"/>
      <w:r w:rsidRPr="00510072">
        <w:t xml:space="preserve"> FP, et al. The Prevalence of Contraindications to Total Disc Replacement in a Cohort of Lumbar Surgical Patients. Spine 2004; 29:2538–2541.</w:t>
      </w:r>
    </w:p>
    <w:p w:rsidR="00510072" w:rsidRPr="00510072" w:rsidRDefault="00510072" w:rsidP="00EE6A3C">
      <w:pPr>
        <w:pStyle w:val="ListParagraph"/>
        <w:numPr>
          <w:ilvl w:val="0"/>
          <w:numId w:val="4"/>
        </w:numPr>
        <w:ind w:left="360"/>
        <w:rPr>
          <w:rFonts w:asciiTheme="minorHAnsi" w:hAnsiTheme="minorHAnsi" w:cstheme="minorHAnsi"/>
          <w:szCs w:val="24"/>
        </w:rPr>
      </w:pPr>
      <w:proofErr w:type="spellStart"/>
      <w:r w:rsidRPr="00510072">
        <w:t>Mirza</w:t>
      </w:r>
      <w:proofErr w:type="spellEnd"/>
      <w:r w:rsidRPr="00510072">
        <w:t xml:space="preserve"> SK. Point of View: Commentary on the Research Reports That Led to Food and Drug Administration Approval of an Artificial Disc. </w:t>
      </w:r>
      <w:r w:rsidRPr="00510072">
        <w:rPr>
          <w:i/>
        </w:rPr>
        <w:t>Spine</w:t>
      </w:r>
      <w:r w:rsidRPr="00510072">
        <w:t xml:space="preserve"> 2005; 30: 1561–1564.</w:t>
      </w:r>
    </w:p>
    <w:p w:rsidR="00510072" w:rsidRPr="00510072" w:rsidRDefault="00840F5B" w:rsidP="00EE6A3C">
      <w:pPr>
        <w:pStyle w:val="ListParagraph"/>
        <w:numPr>
          <w:ilvl w:val="0"/>
          <w:numId w:val="4"/>
        </w:numPr>
        <w:ind w:left="360"/>
        <w:rPr>
          <w:rFonts w:asciiTheme="minorHAnsi" w:hAnsiTheme="minorHAnsi" w:cstheme="minorHAnsi"/>
          <w:szCs w:val="24"/>
        </w:rPr>
      </w:pPr>
      <w:r w:rsidRPr="00840F5B">
        <w:t>Medicare Program; Changes to the Hospital Inpatient Prospective Payment Systems and Fiscal Year 2006 Rates: Final Rule. Department of Health and Human Services, Centers for Medicare &amp; Medicaid Services. &lt;</w:t>
      </w:r>
      <w:hyperlink r:id="rId175" w:history="1">
        <w:r w:rsidRPr="00510072">
          <w:rPr>
            <w:rStyle w:val="Hyperlink"/>
          </w:rPr>
          <w:t>https://www.cms.hhs.gov/providers/hipps/cms-1500f.pdf</w:t>
        </w:r>
      </w:hyperlink>
      <w:r w:rsidRPr="00840F5B">
        <w:t>&gt;</w:t>
      </w:r>
    </w:p>
    <w:p w:rsidR="00840F5B" w:rsidRPr="00840F5B" w:rsidRDefault="00840F5B" w:rsidP="00EE6A3C">
      <w:pPr>
        <w:pStyle w:val="ListParagraph"/>
        <w:numPr>
          <w:ilvl w:val="0"/>
          <w:numId w:val="4"/>
        </w:numPr>
        <w:ind w:left="360"/>
        <w:rPr>
          <w:rFonts w:asciiTheme="minorHAnsi" w:hAnsiTheme="minorHAnsi" w:cstheme="minorHAnsi"/>
          <w:szCs w:val="24"/>
        </w:rPr>
      </w:pPr>
      <w:r w:rsidRPr="00840F5B">
        <w:t>Perri</w:t>
      </w:r>
      <w:r>
        <w:t xml:space="preserve">n G, </w:t>
      </w:r>
      <w:proofErr w:type="spellStart"/>
      <w:r>
        <w:t>Cristini</w:t>
      </w:r>
      <w:proofErr w:type="spellEnd"/>
      <w:r>
        <w:t xml:space="preserve"> A. Prevention of A</w:t>
      </w:r>
      <w:r w:rsidRPr="00840F5B">
        <w:t xml:space="preserve">djacent </w:t>
      </w:r>
      <w:r>
        <w:t>L</w:t>
      </w:r>
      <w:r w:rsidRPr="00840F5B">
        <w:t>evel</w:t>
      </w:r>
      <w:r>
        <w:t xml:space="preserve"> Degeneration Above a Fused Vertebral Segment: Long Term E</w:t>
      </w:r>
      <w:r w:rsidRPr="00840F5B">
        <w:t xml:space="preserve">ffect, </w:t>
      </w:r>
      <w:r>
        <w:t>After a Mean F</w:t>
      </w:r>
      <w:r w:rsidRPr="00840F5B">
        <w:t>ollow-up of 8.27 yea</w:t>
      </w:r>
      <w:r>
        <w:t>rs, of the Semi-Rigid Intervertebral Fixation as a Protective Technique for Pathological Adjacent D</w:t>
      </w:r>
      <w:r w:rsidRPr="00840F5B">
        <w:t xml:space="preserve">isc. </w:t>
      </w:r>
      <w:r>
        <w:t>&lt;</w:t>
      </w:r>
      <w:hyperlink r:id="rId176" w:history="1">
        <w:r>
          <w:rPr>
            <w:rStyle w:val="Hyperlink"/>
          </w:rPr>
          <w:t>http://www.scientx.com/Downloads/ClinicalStudies/WhitePapers/IsobarTTL/SemiRigid11.pdf</w:t>
        </w:r>
      </w:hyperlink>
      <w:r>
        <w:t>&gt;</w:t>
      </w:r>
    </w:p>
    <w:p w:rsidR="00840F5B" w:rsidRPr="00510072" w:rsidRDefault="00840F5B" w:rsidP="00EE6A3C">
      <w:pPr>
        <w:pStyle w:val="ListParagraph"/>
        <w:numPr>
          <w:ilvl w:val="0"/>
          <w:numId w:val="4"/>
        </w:numPr>
        <w:ind w:left="360"/>
        <w:rPr>
          <w:rFonts w:asciiTheme="minorHAnsi" w:hAnsiTheme="minorHAnsi" w:cstheme="minorHAnsi"/>
          <w:szCs w:val="24"/>
        </w:rPr>
      </w:pPr>
      <w:proofErr w:type="spellStart"/>
      <w:r>
        <w:t>Castellvi</w:t>
      </w:r>
      <w:proofErr w:type="spellEnd"/>
      <w:r>
        <w:t xml:space="preserve"> AE, Huang H, </w:t>
      </w:r>
      <w:proofErr w:type="spellStart"/>
      <w:r w:rsidRPr="00840F5B">
        <w:t>Vestgaarden</w:t>
      </w:r>
      <w:proofErr w:type="spellEnd"/>
      <w:r>
        <w:t xml:space="preserve"> T. </w:t>
      </w:r>
      <w:r w:rsidRPr="00840F5B">
        <w:t>Stress Reduction in Adjacent Level Discs via Dynamic Instrumentation: A Finite Element Analysis</w:t>
      </w:r>
      <w:r>
        <w:t xml:space="preserve">. </w:t>
      </w:r>
      <w:r w:rsidRPr="00840F5B">
        <w:rPr>
          <w:i/>
        </w:rPr>
        <w:t>SAS Jour</w:t>
      </w:r>
      <w:r>
        <w:t xml:space="preserve"> 2007; 1:74-81.</w:t>
      </w:r>
    </w:p>
    <w:p w:rsidR="00510072" w:rsidRDefault="00BA33B4" w:rsidP="00EE6A3C">
      <w:pPr>
        <w:pStyle w:val="ListParagraph"/>
        <w:numPr>
          <w:ilvl w:val="0"/>
          <w:numId w:val="4"/>
        </w:numPr>
        <w:ind w:left="360"/>
        <w:rPr>
          <w:rFonts w:asciiTheme="minorHAnsi" w:hAnsiTheme="minorHAnsi" w:cstheme="minorHAnsi"/>
          <w:szCs w:val="24"/>
        </w:rPr>
      </w:pPr>
      <w:proofErr w:type="spellStart"/>
      <w:r>
        <w:rPr>
          <w:rFonts w:asciiTheme="minorHAnsi" w:hAnsiTheme="minorHAnsi" w:cstheme="minorHAnsi"/>
          <w:szCs w:val="24"/>
        </w:rPr>
        <w:t>Tsouknidas</w:t>
      </w:r>
      <w:proofErr w:type="spellEnd"/>
      <w:r>
        <w:rPr>
          <w:rFonts w:asciiTheme="minorHAnsi" w:hAnsiTheme="minorHAnsi" w:cstheme="minorHAnsi"/>
          <w:szCs w:val="24"/>
        </w:rPr>
        <w:t xml:space="preserve"> A, </w:t>
      </w:r>
      <w:proofErr w:type="spellStart"/>
      <w:r>
        <w:rPr>
          <w:rFonts w:asciiTheme="minorHAnsi" w:hAnsiTheme="minorHAnsi" w:cstheme="minorHAnsi"/>
          <w:szCs w:val="24"/>
        </w:rPr>
        <w:t>Michailidia</w:t>
      </w:r>
      <w:proofErr w:type="spellEnd"/>
      <w:r>
        <w:rPr>
          <w:rFonts w:asciiTheme="minorHAnsi" w:hAnsiTheme="minorHAnsi" w:cstheme="minorHAnsi"/>
          <w:szCs w:val="24"/>
        </w:rPr>
        <w:t xml:space="preserve"> N, </w:t>
      </w:r>
      <w:proofErr w:type="spellStart"/>
      <w:r>
        <w:rPr>
          <w:rFonts w:asciiTheme="minorHAnsi" w:hAnsiTheme="minorHAnsi" w:cstheme="minorHAnsi"/>
          <w:szCs w:val="24"/>
        </w:rPr>
        <w:t>Savvakis</w:t>
      </w:r>
      <w:proofErr w:type="spellEnd"/>
      <w:r>
        <w:rPr>
          <w:rFonts w:asciiTheme="minorHAnsi" w:hAnsiTheme="minorHAnsi" w:cstheme="minorHAnsi"/>
          <w:szCs w:val="24"/>
        </w:rPr>
        <w:t xml:space="preserve">, et al. A High Accuracy CT </w:t>
      </w:r>
      <w:proofErr w:type="spellStart"/>
      <w:r>
        <w:rPr>
          <w:rFonts w:asciiTheme="minorHAnsi" w:hAnsiTheme="minorHAnsi" w:cstheme="minorHAnsi"/>
          <w:szCs w:val="24"/>
        </w:rPr>
        <w:t>Bades</w:t>
      </w:r>
      <w:proofErr w:type="spellEnd"/>
      <w:r>
        <w:rPr>
          <w:rFonts w:asciiTheme="minorHAnsi" w:hAnsiTheme="minorHAnsi" w:cstheme="minorHAnsi"/>
          <w:szCs w:val="24"/>
        </w:rPr>
        <w:t xml:space="preserve"> FEM Model of the Lumbar Spine to Determine its Biomechanical Response. </w:t>
      </w:r>
      <w:r>
        <w:rPr>
          <w:rFonts w:asciiTheme="minorHAnsi" w:hAnsiTheme="minorHAnsi" w:cstheme="minorHAnsi"/>
          <w:i/>
          <w:szCs w:val="24"/>
        </w:rPr>
        <w:t xml:space="preserve">Prep of Camera-Ready </w:t>
      </w:r>
      <w:proofErr w:type="spellStart"/>
      <w:r>
        <w:rPr>
          <w:rFonts w:asciiTheme="minorHAnsi" w:hAnsiTheme="minorHAnsi" w:cstheme="minorHAnsi"/>
          <w:i/>
          <w:szCs w:val="24"/>
        </w:rPr>
        <w:t>Contr</w:t>
      </w:r>
      <w:proofErr w:type="spellEnd"/>
      <w:r>
        <w:rPr>
          <w:rFonts w:asciiTheme="minorHAnsi" w:hAnsiTheme="minorHAnsi" w:cstheme="minorHAnsi"/>
          <w:i/>
          <w:szCs w:val="24"/>
        </w:rPr>
        <w:t xml:space="preserve"> to INSTICC Proceedings</w:t>
      </w:r>
      <w:r>
        <w:rPr>
          <w:rFonts w:asciiTheme="minorHAnsi" w:hAnsiTheme="minorHAnsi" w:cstheme="minorHAnsi"/>
          <w:szCs w:val="24"/>
        </w:rPr>
        <w:t xml:space="preserve"> 2010.</w:t>
      </w:r>
    </w:p>
    <w:p w:rsidR="00AB78A0" w:rsidRDefault="00AB78A0" w:rsidP="00EE6A3C">
      <w:pPr>
        <w:pStyle w:val="ListParagraph"/>
        <w:numPr>
          <w:ilvl w:val="0"/>
          <w:numId w:val="4"/>
        </w:numPr>
        <w:ind w:left="360"/>
        <w:rPr>
          <w:rFonts w:asciiTheme="minorHAnsi" w:hAnsiTheme="minorHAnsi" w:cstheme="minorHAnsi"/>
          <w:szCs w:val="24"/>
        </w:rPr>
      </w:pPr>
      <w:r>
        <w:t xml:space="preserve">White AA, Punjabi MM. </w:t>
      </w:r>
      <w:r w:rsidRPr="003176CF">
        <w:rPr>
          <w:i/>
        </w:rPr>
        <w:t>Clinical Biomechanics of the Spine</w:t>
      </w:r>
      <w:r>
        <w:t>, 2</w:t>
      </w:r>
      <w:r w:rsidRPr="003176CF">
        <w:rPr>
          <w:vertAlign w:val="superscript"/>
        </w:rPr>
        <w:t>nd</w:t>
      </w:r>
      <w:r>
        <w:t xml:space="preserve"> ed. Philadelphia: </w:t>
      </w:r>
      <w:proofErr w:type="spellStart"/>
      <w:r>
        <w:t>Lipincott</w:t>
      </w:r>
      <w:proofErr w:type="spellEnd"/>
      <w:r>
        <w:t>, 1990.</w:t>
      </w:r>
    </w:p>
    <w:p w:rsidR="00BA33B4" w:rsidRDefault="00BA33B4" w:rsidP="00EE6A3C">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t xml:space="preserve">Renner SM, Natarajan RN, </w:t>
      </w:r>
      <w:proofErr w:type="spellStart"/>
      <w:r>
        <w:rPr>
          <w:rFonts w:asciiTheme="minorHAnsi" w:hAnsiTheme="minorHAnsi" w:cstheme="minorHAnsi"/>
          <w:szCs w:val="24"/>
        </w:rPr>
        <w:t>Patwardhan</w:t>
      </w:r>
      <w:proofErr w:type="spellEnd"/>
      <w:r>
        <w:rPr>
          <w:rFonts w:asciiTheme="minorHAnsi" w:hAnsiTheme="minorHAnsi" w:cstheme="minorHAnsi"/>
          <w:szCs w:val="24"/>
        </w:rPr>
        <w:t xml:space="preserve"> AG, et al. Novel Model to Analyze the Effect a Large Compressive Follower Pre-load on Range of Motions in a Lumbar Spine. </w:t>
      </w:r>
      <w:r>
        <w:rPr>
          <w:rFonts w:asciiTheme="minorHAnsi" w:hAnsiTheme="minorHAnsi" w:cstheme="minorHAnsi"/>
          <w:i/>
          <w:szCs w:val="24"/>
        </w:rPr>
        <w:t xml:space="preserve">Jour of </w:t>
      </w:r>
      <w:proofErr w:type="spellStart"/>
      <w:r>
        <w:rPr>
          <w:rFonts w:asciiTheme="minorHAnsi" w:hAnsiTheme="minorHAnsi" w:cstheme="minorHAnsi"/>
          <w:i/>
          <w:szCs w:val="24"/>
        </w:rPr>
        <w:t>Biomech</w:t>
      </w:r>
      <w:proofErr w:type="spellEnd"/>
      <w:r>
        <w:rPr>
          <w:rFonts w:asciiTheme="minorHAnsi" w:hAnsiTheme="minorHAnsi" w:cstheme="minorHAnsi"/>
          <w:szCs w:val="24"/>
        </w:rPr>
        <w:t xml:space="preserve"> 2007; 40:1326-1332.</w:t>
      </w:r>
    </w:p>
    <w:p w:rsidR="00BA33B4" w:rsidRPr="00BA33B4" w:rsidRDefault="00BA33B4" w:rsidP="00EE6A3C">
      <w:pPr>
        <w:pStyle w:val="ListParagraph"/>
        <w:numPr>
          <w:ilvl w:val="0"/>
          <w:numId w:val="4"/>
        </w:numPr>
        <w:ind w:left="360"/>
        <w:rPr>
          <w:rFonts w:asciiTheme="minorHAnsi" w:hAnsiTheme="minorHAnsi" w:cstheme="minorHAnsi"/>
          <w:szCs w:val="24"/>
        </w:rPr>
      </w:pPr>
      <w:r>
        <w:rPr>
          <w:rFonts w:asciiTheme="minorHAnsi" w:hAnsiTheme="minorHAnsi" w:cstheme="minorHAnsi"/>
          <w:szCs w:val="24"/>
        </w:rPr>
        <w:t xml:space="preserve">Lu YM, Hutton WC, </w:t>
      </w:r>
      <w:proofErr w:type="spellStart"/>
      <w:r>
        <w:rPr>
          <w:rFonts w:asciiTheme="minorHAnsi" w:hAnsiTheme="minorHAnsi" w:cstheme="minorHAnsi"/>
          <w:szCs w:val="24"/>
        </w:rPr>
        <w:t>Gharpuray</w:t>
      </w:r>
      <w:proofErr w:type="spellEnd"/>
      <w:r>
        <w:rPr>
          <w:rFonts w:asciiTheme="minorHAnsi" w:hAnsiTheme="minorHAnsi" w:cstheme="minorHAnsi"/>
          <w:szCs w:val="24"/>
        </w:rPr>
        <w:t xml:space="preserve">. </w:t>
      </w:r>
      <w:r w:rsidRPr="00BA33B4">
        <w:rPr>
          <w:rFonts w:asciiTheme="minorHAnsi" w:hAnsiTheme="minorHAnsi" w:cstheme="minorHAnsi"/>
          <w:szCs w:val="24"/>
        </w:rPr>
        <w:t xml:space="preserve">Do Bending, Twisting, and Diurnal Fluid Changes in the Disc Affect the Propensity to </w:t>
      </w:r>
      <w:proofErr w:type="spellStart"/>
      <w:r w:rsidRPr="00BA33B4">
        <w:rPr>
          <w:rFonts w:asciiTheme="minorHAnsi" w:hAnsiTheme="minorHAnsi" w:cstheme="minorHAnsi"/>
          <w:szCs w:val="24"/>
        </w:rPr>
        <w:t>Prolapse</w:t>
      </w:r>
      <w:proofErr w:type="spellEnd"/>
      <w:r w:rsidRPr="00BA33B4">
        <w:rPr>
          <w:rFonts w:asciiTheme="minorHAnsi" w:hAnsiTheme="minorHAnsi" w:cstheme="minorHAnsi"/>
          <w:szCs w:val="24"/>
        </w:rPr>
        <w:t>? A Viscoelastic Finite Element Model</w:t>
      </w:r>
      <w:r>
        <w:rPr>
          <w:rFonts w:asciiTheme="minorHAnsi" w:hAnsiTheme="minorHAnsi" w:cstheme="minorHAnsi"/>
          <w:szCs w:val="24"/>
        </w:rPr>
        <w:t xml:space="preserve">. </w:t>
      </w:r>
      <w:r>
        <w:rPr>
          <w:rFonts w:asciiTheme="minorHAnsi" w:hAnsiTheme="minorHAnsi" w:cstheme="minorHAnsi"/>
          <w:i/>
          <w:szCs w:val="24"/>
        </w:rPr>
        <w:t>Spine</w:t>
      </w:r>
      <w:r>
        <w:rPr>
          <w:rFonts w:asciiTheme="minorHAnsi" w:hAnsiTheme="minorHAnsi" w:cstheme="minorHAnsi"/>
          <w:szCs w:val="24"/>
        </w:rPr>
        <w:t xml:space="preserve"> 1996; 21</w:t>
      </w:r>
      <w:r w:rsidRPr="00BA33B4">
        <w:t>: 2570-2579</w:t>
      </w:r>
      <w:r>
        <w:t>;</w:t>
      </w:r>
    </w:p>
    <w:p w:rsidR="00BA33B4" w:rsidRPr="00AB78A0" w:rsidRDefault="00BA33B4" w:rsidP="00EE6A3C">
      <w:pPr>
        <w:pStyle w:val="ListParagraph"/>
        <w:numPr>
          <w:ilvl w:val="0"/>
          <w:numId w:val="4"/>
        </w:numPr>
        <w:ind w:left="360"/>
        <w:rPr>
          <w:rFonts w:asciiTheme="minorHAnsi" w:hAnsiTheme="minorHAnsi" w:cstheme="minorHAnsi"/>
          <w:szCs w:val="24"/>
        </w:rPr>
      </w:pPr>
      <w:r>
        <w:t xml:space="preserve">Natarajan RN, Williams JR, Lavender SA, et al. Relationship </w:t>
      </w:r>
      <w:proofErr w:type="gramStart"/>
      <w:r>
        <w:t>Between</w:t>
      </w:r>
      <w:proofErr w:type="gramEnd"/>
      <w:r>
        <w:t xml:space="preserve"> Disc Injury and Manual Lifting: A Poroelastic Finite Element Model Study. </w:t>
      </w:r>
      <w:r w:rsidR="00AB78A0">
        <w:rPr>
          <w:i/>
        </w:rPr>
        <w:t xml:space="preserve">Proc of Inst of </w:t>
      </w:r>
      <w:proofErr w:type="spellStart"/>
      <w:r w:rsidR="00AB78A0">
        <w:rPr>
          <w:i/>
        </w:rPr>
        <w:t>Mech</w:t>
      </w:r>
      <w:proofErr w:type="spellEnd"/>
      <w:r w:rsidR="00AB78A0">
        <w:rPr>
          <w:i/>
        </w:rPr>
        <w:t xml:space="preserve"> </w:t>
      </w:r>
      <w:proofErr w:type="spellStart"/>
      <w:r w:rsidR="00AB78A0">
        <w:rPr>
          <w:i/>
        </w:rPr>
        <w:t>Engr</w:t>
      </w:r>
      <w:proofErr w:type="spellEnd"/>
      <w:r w:rsidR="00AB78A0">
        <w:rPr>
          <w:i/>
        </w:rPr>
        <w:t xml:space="preserve">, Part H: Jour of </w:t>
      </w:r>
      <w:proofErr w:type="spellStart"/>
      <w:r w:rsidR="00AB78A0">
        <w:rPr>
          <w:i/>
        </w:rPr>
        <w:t>Engr</w:t>
      </w:r>
      <w:proofErr w:type="spellEnd"/>
      <w:r w:rsidR="00AB78A0">
        <w:rPr>
          <w:i/>
        </w:rPr>
        <w:t xml:space="preserve"> in Med</w:t>
      </w:r>
      <w:r w:rsidR="00AB78A0">
        <w:t xml:space="preserve"> 2008; 222:195.</w:t>
      </w:r>
    </w:p>
    <w:p w:rsidR="00AB78A0" w:rsidRPr="00D65820" w:rsidRDefault="00AB78A0" w:rsidP="00EE6A3C">
      <w:pPr>
        <w:pStyle w:val="ListParagraph"/>
        <w:numPr>
          <w:ilvl w:val="0"/>
          <w:numId w:val="4"/>
        </w:numPr>
        <w:ind w:left="360"/>
        <w:rPr>
          <w:rFonts w:asciiTheme="minorHAnsi" w:hAnsiTheme="minorHAnsi" w:cstheme="minorHAnsi"/>
          <w:szCs w:val="24"/>
        </w:rPr>
      </w:pPr>
      <w:r>
        <w:t xml:space="preserve">Chen C, Cheng C, Liu C, et al. Stress analysis of the disc adjacent to </w:t>
      </w:r>
      <w:proofErr w:type="spellStart"/>
      <w:r>
        <w:t>interbody</w:t>
      </w:r>
      <w:proofErr w:type="spellEnd"/>
      <w:r>
        <w:t xml:space="preserve"> fusion in lumbar spine. </w:t>
      </w:r>
      <w:r w:rsidRPr="00AB78A0">
        <w:rPr>
          <w:i/>
        </w:rPr>
        <w:t>Med Eng and Phys</w:t>
      </w:r>
      <w:r w:rsidR="005E38E0">
        <w:t xml:space="preserve"> 2001.</w:t>
      </w:r>
      <w:r>
        <w:t>23:483-91.</w:t>
      </w:r>
    </w:p>
    <w:p w:rsidR="00D65820" w:rsidRPr="004B2AE8" w:rsidRDefault="00D65820" w:rsidP="00EE6A3C">
      <w:pPr>
        <w:pStyle w:val="ListParagraph"/>
        <w:numPr>
          <w:ilvl w:val="0"/>
          <w:numId w:val="4"/>
        </w:numPr>
        <w:ind w:left="360"/>
        <w:rPr>
          <w:rFonts w:asciiTheme="minorHAnsi" w:hAnsiTheme="minorHAnsi" w:cstheme="minorHAnsi"/>
          <w:szCs w:val="24"/>
        </w:rPr>
      </w:pPr>
      <w:r>
        <w:t xml:space="preserve">Abdel Fatah EE, Shirley NR, </w:t>
      </w:r>
      <w:proofErr w:type="spellStart"/>
      <w:r>
        <w:t>Jantz</w:t>
      </w:r>
      <w:proofErr w:type="spellEnd"/>
      <w:r>
        <w:t xml:space="preserve"> R, Mahfouz MR.  Improving Sex Estimation from Crania Using a Novel Three-dimensional Quantitative Method. Accepted awaiting publication </w:t>
      </w:r>
      <w:r>
        <w:rPr>
          <w:i/>
        </w:rPr>
        <w:t xml:space="preserve">Journal </w:t>
      </w:r>
      <w:r w:rsidRPr="00FA0BA1">
        <w:rPr>
          <w:i/>
        </w:rPr>
        <w:t>of For</w:t>
      </w:r>
      <w:r>
        <w:rPr>
          <w:i/>
        </w:rPr>
        <w:t>ensic</w:t>
      </w:r>
      <w:r w:rsidRPr="00FA0BA1">
        <w:rPr>
          <w:i/>
        </w:rPr>
        <w:t xml:space="preserve"> Sc</w:t>
      </w:r>
      <w:r>
        <w:rPr>
          <w:i/>
        </w:rPr>
        <w:t>ience</w:t>
      </w:r>
      <w:r>
        <w:t>.</w:t>
      </w:r>
    </w:p>
    <w:p w:rsidR="00D65820" w:rsidRPr="004B2AE8" w:rsidRDefault="00D65820" w:rsidP="00EE6A3C">
      <w:pPr>
        <w:pStyle w:val="ListParagraph"/>
        <w:numPr>
          <w:ilvl w:val="0"/>
          <w:numId w:val="4"/>
        </w:numPr>
        <w:ind w:left="360"/>
        <w:rPr>
          <w:rFonts w:asciiTheme="minorHAnsi" w:hAnsiTheme="minorHAnsi" w:cstheme="minorHAnsi"/>
          <w:szCs w:val="24"/>
        </w:rPr>
      </w:pPr>
      <w:r>
        <w:lastRenderedPageBreak/>
        <w:t xml:space="preserve">Abdel Fatah EE, Shirley NR, Mahfouz MR, </w:t>
      </w:r>
      <w:proofErr w:type="spellStart"/>
      <w:r>
        <w:t>Auerbach</w:t>
      </w:r>
      <w:proofErr w:type="spellEnd"/>
      <w:r>
        <w:t xml:space="preserve"> BM. A three-dimensional analysis of bilateral directional asymmetry in the human clavicle. </w:t>
      </w:r>
      <w:r w:rsidRPr="00CA1B35">
        <w:rPr>
          <w:i/>
        </w:rPr>
        <w:t>Amer</w:t>
      </w:r>
      <w:r>
        <w:rPr>
          <w:i/>
        </w:rPr>
        <w:t>ican</w:t>
      </w:r>
      <w:r w:rsidRPr="00CA1B35">
        <w:rPr>
          <w:i/>
        </w:rPr>
        <w:t xml:space="preserve"> Jour</w:t>
      </w:r>
      <w:r>
        <w:rPr>
          <w:i/>
        </w:rPr>
        <w:t>nal</w:t>
      </w:r>
      <w:r w:rsidRPr="00CA1B35">
        <w:rPr>
          <w:i/>
        </w:rPr>
        <w:t xml:space="preserve"> of Phys</w:t>
      </w:r>
      <w:r>
        <w:rPr>
          <w:i/>
        </w:rPr>
        <w:t>ical</w:t>
      </w:r>
      <w:r w:rsidRPr="00CA1B35">
        <w:rPr>
          <w:i/>
        </w:rPr>
        <w:t xml:space="preserve"> Anthro</w:t>
      </w:r>
      <w:r>
        <w:rPr>
          <w:i/>
        </w:rPr>
        <w:t xml:space="preserve">pology </w:t>
      </w:r>
      <w:r w:rsidRPr="00D65820">
        <w:t>2012</w:t>
      </w:r>
      <w:r>
        <w:rPr>
          <w:i/>
        </w:rPr>
        <w:t xml:space="preserve">. </w:t>
      </w:r>
      <w:r>
        <w:t>149(4) 547–559.</w:t>
      </w:r>
    </w:p>
    <w:p w:rsidR="00D65820" w:rsidRPr="005B4E99" w:rsidRDefault="00D65820" w:rsidP="00EE6A3C">
      <w:pPr>
        <w:pStyle w:val="ListParagraph"/>
        <w:numPr>
          <w:ilvl w:val="0"/>
          <w:numId w:val="4"/>
        </w:numPr>
        <w:ind w:left="360"/>
        <w:rPr>
          <w:rStyle w:val="apple-converted-space"/>
          <w:rFonts w:asciiTheme="minorHAnsi" w:hAnsiTheme="minorHAnsi" w:cstheme="minorHAnsi"/>
          <w:szCs w:val="24"/>
        </w:rPr>
      </w:pPr>
      <w:r>
        <w:t xml:space="preserve">Mahfouz MR, Hoff WA, </w:t>
      </w:r>
      <w:proofErr w:type="spellStart"/>
      <w:r>
        <w:t>Komistek</w:t>
      </w:r>
      <w:proofErr w:type="spellEnd"/>
      <w:r>
        <w:t xml:space="preserve"> RD, Dennis DA. A robust method for registration of three-dimensional knee implant models to two-dimensional fluoroscopy images.</w:t>
      </w:r>
      <w:r w:rsidRPr="006C4D6E">
        <w:rPr>
          <w:rStyle w:val="apple-converted-space"/>
          <w:color w:val="000000"/>
          <w:sz w:val="27"/>
          <w:szCs w:val="27"/>
        </w:rPr>
        <w:t> </w:t>
      </w:r>
      <w:r>
        <w:rPr>
          <w:i/>
          <w:iCs/>
        </w:rPr>
        <w:t>IEEE Transactions of Medical Imaging</w:t>
      </w:r>
      <w:r>
        <w:t xml:space="preserve"> 2003</w:t>
      </w:r>
      <w:r>
        <w:rPr>
          <w:i/>
          <w:iCs/>
        </w:rPr>
        <w:t>.</w:t>
      </w:r>
      <w:r>
        <w:rPr>
          <w:iCs/>
        </w:rPr>
        <w:t xml:space="preserve"> 22(12): 1561-1574</w:t>
      </w:r>
      <w:r>
        <w:rPr>
          <w:rStyle w:val="apple-converted-space"/>
          <w:color w:val="000000"/>
          <w:sz w:val="27"/>
          <w:szCs w:val="27"/>
        </w:rPr>
        <w:t>.</w:t>
      </w:r>
    </w:p>
    <w:p w:rsidR="005B4E99" w:rsidRPr="000F29D5" w:rsidRDefault="005B4E99" w:rsidP="00EE6A3C">
      <w:pPr>
        <w:pStyle w:val="ListParagraph"/>
        <w:numPr>
          <w:ilvl w:val="0"/>
          <w:numId w:val="4"/>
        </w:numPr>
        <w:ind w:left="360"/>
        <w:rPr>
          <w:rFonts w:asciiTheme="minorHAnsi" w:hAnsiTheme="minorHAnsi" w:cstheme="minorHAnsi"/>
          <w:szCs w:val="24"/>
        </w:rPr>
      </w:pPr>
      <w:r>
        <w:rPr>
          <w:szCs w:val="24"/>
          <w:shd w:val="clear" w:color="auto" w:fill="FFFFFF"/>
        </w:rPr>
        <w:t>Liu F</w:t>
      </w:r>
      <w:r w:rsidRPr="002D515A">
        <w:rPr>
          <w:szCs w:val="24"/>
          <w:shd w:val="clear" w:color="auto" w:fill="FFFFFF"/>
        </w:rPr>
        <w:t xml:space="preserve">. Theoretical modeling and experimental validation of in vivo mechanics for subjects having variable cervical spine conditions. </w:t>
      </w:r>
      <w:r>
        <w:rPr>
          <w:szCs w:val="24"/>
          <w:shd w:val="clear" w:color="auto" w:fill="FFFFFF"/>
        </w:rPr>
        <w:t>PhD. thesis,</w:t>
      </w:r>
      <w:r w:rsidRPr="002D515A">
        <w:rPr>
          <w:szCs w:val="24"/>
          <w:shd w:val="clear" w:color="auto" w:fill="FFFFFF"/>
        </w:rPr>
        <w:t xml:space="preserve"> University of Tennessee, Knoxville, 1997</w:t>
      </w:r>
      <w:r>
        <w:rPr>
          <w:szCs w:val="24"/>
          <w:shd w:val="clear" w:color="auto" w:fill="FFFFFF"/>
        </w:rPr>
        <w:t>.</w:t>
      </w:r>
    </w:p>
    <w:p w:rsidR="000F29D5" w:rsidRPr="00885FC8" w:rsidRDefault="000F29D5" w:rsidP="00EE6A3C">
      <w:pPr>
        <w:pStyle w:val="ListParagraph"/>
        <w:numPr>
          <w:ilvl w:val="0"/>
          <w:numId w:val="4"/>
        </w:numPr>
        <w:ind w:left="360"/>
        <w:rPr>
          <w:rFonts w:asciiTheme="minorHAnsi" w:hAnsiTheme="minorHAnsi" w:cstheme="minorHAnsi"/>
          <w:szCs w:val="24"/>
        </w:rPr>
      </w:pPr>
      <w:proofErr w:type="spellStart"/>
      <w:r w:rsidRPr="00BA1CBF">
        <w:rPr>
          <w:rFonts w:asciiTheme="minorHAnsi" w:hAnsiTheme="minorHAnsi" w:cstheme="minorHAnsi"/>
          <w:szCs w:val="24"/>
        </w:rPr>
        <w:t>Granata</w:t>
      </w:r>
      <w:proofErr w:type="spellEnd"/>
      <w:r w:rsidRPr="00BA1CBF">
        <w:rPr>
          <w:rFonts w:asciiTheme="minorHAnsi" w:hAnsiTheme="minorHAnsi" w:cstheme="minorHAnsi"/>
          <w:szCs w:val="24"/>
        </w:rPr>
        <w:t xml:space="preserve"> KP, </w:t>
      </w:r>
      <w:proofErr w:type="spellStart"/>
      <w:r w:rsidRPr="00BA1CBF">
        <w:rPr>
          <w:rFonts w:asciiTheme="minorHAnsi" w:hAnsiTheme="minorHAnsi" w:cstheme="minorHAnsi"/>
          <w:szCs w:val="24"/>
        </w:rPr>
        <w:t>Marras</w:t>
      </w:r>
      <w:proofErr w:type="spellEnd"/>
      <w:r w:rsidRPr="00BA1CBF">
        <w:rPr>
          <w:rFonts w:asciiTheme="minorHAnsi" w:hAnsiTheme="minorHAnsi" w:cstheme="minorHAnsi"/>
          <w:szCs w:val="24"/>
        </w:rPr>
        <w:t xml:space="preserve"> WS. An EMG-assisted model of trunk loading during free-dynamic lifting. </w:t>
      </w:r>
      <w:r w:rsidRPr="00BA1CBF">
        <w:rPr>
          <w:rFonts w:asciiTheme="minorHAnsi" w:hAnsiTheme="minorHAnsi" w:cstheme="minorHAnsi"/>
          <w:i/>
          <w:szCs w:val="24"/>
        </w:rPr>
        <w:t>Journal of Biomechanics</w:t>
      </w:r>
      <w:r>
        <w:rPr>
          <w:rFonts w:asciiTheme="minorHAnsi" w:hAnsiTheme="minorHAnsi" w:cstheme="minorHAnsi"/>
          <w:i/>
          <w:szCs w:val="24"/>
        </w:rPr>
        <w:t xml:space="preserve"> </w:t>
      </w:r>
      <w:r>
        <w:rPr>
          <w:rFonts w:asciiTheme="minorHAnsi" w:hAnsiTheme="minorHAnsi" w:cstheme="minorHAnsi"/>
          <w:szCs w:val="24"/>
        </w:rPr>
        <w:t>1995</w:t>
      </w:r>
      <w:r w:rsidRPr="00BA1CBF">
        <w:rPr>
          <w:rFonts w:asciiTheme="minorHAnsi" w:hAnsiTheme="minorHAnsi" w:cstheme="minorHAnsi"/>
          <w:i/>
          <w:szCs w:val="24"/>
        </w:rPr>
        <w:t>.</w:t>
      </w:r>
      <w:r w:rsidRPr="00BA1CBF">
        <w:rPr>
          <w:rFonts w:asciiTheme="minorHAnsi" w:hAnsiTheme="minorHAnsi" w:cstheme="minorHAnsi"/>
          <w:szCs w:val="24"/>
        </w:rPr>
        <w:t xml:space="preserve"> 28(11): 1309-1317.</w:t>
      </w:r>
    </w:p>
    <w:p w:rsidR="000F29D5" w:rsidRPr="00885FC8" w:rsidRDefault="000F29D5" w:rsidP="00EE6A3C">
      <w:pPr>
        <w:pStyle w:val="ListParagraph"/>
        <w:numPr>
          <w:ilvl w:val="0"/>
          <w:numId w:val="4"/>
        </w:numPr>
        <w:ind w:left="360"/>
        <w:rPr>
          <w:rFonts w:asciiTheme="minorHAnsi" w:hAnsiTheme="minorHAnsi" w:cstheme="minorHAnsi"/>
          <w:szCs w:val="24"/>
        </w:rPr>
      </w:pPr>
      <w:proofErr w:type="spellStart"/>
      <w:r w:rsidRPr="00BA1CBF">
        <w:rPr>
          <w:rFonts w:asciiTheme="minorHAnsi" w:hAnsiTheme="minorHAnsi" w:cstheme="minorHAnsi"/>
          <w:szCs w:val="24"/>
        </w:rPr>
        <w:t>Marras</w:t>
      </w:r>
      <w:proofErr w:type="spellEnd"/>
      <w:r w:rsidRPr="00BA1CBF">
        <w:rPr>
          <w:rFonts w:asciiTheme="minorHAnsi" w:hAnsiTheme="minorHAnsi" w:cstheme="minorHAnsi"/>
          <w:szCs w:val="24"/>
        </w:rPr>
        <w:t xml:space="preserve"> WS, </w:t>
      </w:r>
      <w:proofErr w:type="spellStart"/>
      <w:r w:rsidRPr="00BA1CBF">
        <w:rPr>
          <w:rFonts w:asciiTheme="minorHAnsi" w:hAnsiTheme="minorHAnsi" w:cstheme="minorHAnsi"/>
          <w:szCs w:val="24"/>
        </w:rPr>
        <w:t>Granata</w:t>
      </w:r>
      <w:proofErr w:type="spellEnd"/>
      <w:r w:rsidRPr="00BA1CBF">
        <w:rPr>
          <w:rFonts w:asciiTheme="minorHAnsi" w:hAnsiTheme="minorHAnsi" w:cstheme="minorHAnsi"/>
          <w:szCs w:val="24"/>
        </w:rPr>
        <w:t xml:space="preserve"> KP. The Development of an EMG-Assisted Model to Assess Spine Loading During Whole-Body Free Dynamic Lifting. </w:t>
      </w:r>
      <w:r w:rsidRPr="00BA1CBF">
        <w:rPr>
          <w:rFonts w:asciiTheme="minorHAnsi" w:hAnsiTheme="minorHAnsi" w:cstheme="minorHAnsi"/>
          <w:i/>
          <w:szCs w:val="24"/>
        </w:rPr>
        <w:t>Journal of Electromyography and Kinesiology</w:t>
      </w:r>
      <w:r>
        <w:rPr>
          <w:rFonts w:asciiTheme="minorHAnsi" w:hAnsiTheme="minorHAnsi" w:cstheme="minorHAnsi"/>
          <w:i/>
          <w:szCs w:val="24"/>
        </w:rPr>
        <w:t xml:space="preserve"> </w:t>
      </w:r>
      <w:r>
        <w:rPr>
          <w:rFonts w:asciiTheme="minorHAnsi" w:hAnsiTheme="minorHAnsi" w:cstheme="minorHAnsi"/>
          <w:szCs w:val="24"/>
        </w:rPr>
        <w:t>1997</w:t>
      </w:r>
      <w:r w:rsidRPr="00BA1CBF">
        <w:rPr>
          <w:rFonts w:asciiTheme="minorHAnsi" w:hAnsiTheme="minorHAnsi" w:cstheme="minorHAnsi"/>
          <w:i/>
          <w:szCs w:val="24"/>
        </w:rPr>
        <w:t>.</w:t>
      </w:r>
      <w:r w:rsidRPr="00BA1CBF">
        <w:rPr>
          <w:rFonts w:asciiTheme="minorHAnsi" w:hAnsiTheme="minorHAnsi" w:cstheme="minorHAnsi"/>
          <w:szCs w:val="24"/>
        </w:rPr>
        <w:t xml:space="preserve"> 7(4): 259-268.</w:t>
      </w:r>
    </w:p>
    <w:p w:rsidR="000F29D5" w:rsidRDefault="000F29D5" w:rsidP="00EE6A3C">
      <w:pPr>
        <w:pStyle w:val="ListParagraph"/>
        <w:numPr>
          <w:ilvl w:val="0"/>
          <w:numId w:val="4"/>
        </w:numPr>
        <w:ind w:left="360"/>
        <w:rPr>
          <w:rFonts w:asciiTheme="minorHAnsi" w:hAnsiTheme="minorHAnsi" w:cstheme="minorHAnsi"/>
          <w:szCs w:val="24"/>
        </w:rPr>
      </w:pPr>
      <w:proofErr w:type="spellStart"/>
      <w:r w:rsidRPr="00BA1CBF">
        <w:rPr>
          <w:rFonts w:asciiTheme="minorHAnsi" w:hAnsiTheme="minorHAnsi" w:cstheme="minorHAnsi"/>
          <w:szCs w:val="24"/>
        </w:rPr>
        <w:t>Marras</w:t>
      </w:r>
      <w:proofErr w:type="spellEnd"/>
      <w:r w:rsidRPr="00BA1CBF">
        <w:rPr>
          <w:rFonts w:asciiTheme="minorHAnsi" w:hAnsiTheme="minorHAnsi" w:cstheme="minorHAnsi"/>
          <w:szCs w:val="24"/>
        </w:rPr>
        <w:t xml:space="preserve"> WS, </w:t>
      </w:r>
      <w:proofErr w:type="spellStart"/>
      <w:r w:rsidRPr="00BA1CBF">
        <w:rPr>
          <w:rFonts w:asciiTheme="minorHAnsi" w:hAnsiTheme="minorHAnsi" w:cstheme="minorHAnsi"/>
          <w:szCs w:val="24"/>
        </w:rPr>
        <w:t>Fathallah</w:t>
      </w:r>
      <w:proofErr w:type="spellEnd"/>
      <w:r w:rsidRPr="00BA1CBF">
        <w:rPr>
          <w:rFonts w:asciiTheme="minorHAnsi" w:hAnsiTheme="minorHAnsi" w:cstheme="minorHAnsi"/>
          <w:szCs w:val="24"/>
        </w:rPr>
        <w:t xml:space="preserve"> FA, Miller RJ,</w:t>
      </w:r>
      <w:r>
        <w:rPr>
          <w:rFonts w:asciiTheme="minorHAnsi" w:hAnsiTheme="minorHAnsi" w:cstheme="minorHAnsi"/>
          <w:szCs w:val="24"/>
        </w:rPr>
        <w:t xml:space="preserve"> </w:t>
      </w:r>
      <w:r w:rsidRPr="00BA1CBF">
        <w:rPr>
          <w:rFonts w:asciiTheme="minorHAnsi" w:hAnsiTheme="minorHAnsi" w:cstheme="minorHAnsi"/>
          <w:szCs w:val="24"/>
        </w:rPr>
        <w:t xml:space="preserve">et al. Accuracy of a three-dimensional lumbar motion monitor for recording dynamic trunk motion characteristics. </w:t>
      </w:r>
      <w:r w:rsidRPr="00BA1CBF">
        <w:rPr>
          <w:rFonts w:asciiTheme="minorHAnsi" w:hAnsiTheme="minorHAnsi" w:cstheme="minorHAnsi"/>
          <w:i/>
          <w:szCs w:val="24"/>
        </w:rPr>
        <w:t>International Journal of Industrial Ergonomics</w:t>
      </w:r>
      <w:r w:rsidRPr="00BA1CBF">
        <w:rPr>
          <w:rFonts w:asciiTheme="minorHAnsi" w:hAnsiTheme="minorHAnsi" w:cstheme="minorHAnsi"/>
          <w:szCs w:val="24"/>
        </w:rPr>
        <w:t xml:space="preserve"> 1992</w:t>
      </w:r>
      <w:r w:rsidRPr="00BA1CBF">
        <w:rPr>
          <w:rFonts w:asciiTheme="minorHAnsi" w:hAnsiTheme="minorHAnsi" w:cstheme="minorHAnsi"/>
          <w:i/>
          <w:szCs w:val="24"/>
        </w:rPr>
        <w:t>.</w:t>
      </w:r>
      <w:r>
        <w:rPr>
          <w:rFonts w:asciiTheme="minorHAnsi" w:hAnsiTheme="minorHAnsi" w:cstheme="minorHAnsi"/>
          <w:szCs w:val="24"/>
        </w:rPr>
        <w:t xml:space="preserve"> 9(1): 75-87.</w:t>
      </w:r>
    </w:p>
    <w:p w:rsidR="00F84499" w:rsidRPr="00652CDF" w:rsidRDefault="00987829" w:rsidP="00EE6A3C">
      <w:pPr>
        <w:pStyle w:val="ListParagraph"/>
        <w:numPr>
          <w:ilvl w:val="0"/>
          <w:numId w:val="4"/>
        </w:numPr>
        <w:ind w:left="360"/>
        <w:rPr>
          <w:rFonts w:asciiTheme="minorHAnsi" w:hAnsiTheme="minorHAnsi" w:cstheme="minorHAnsi"/>
          <w:szCs w:val="24"/>
        </w:rPr>
      </w:pPr>
      <w:r>
        <w:rPr>
          <w:szCs w:val="24"/>
          <w:shd w:val="clear" w:color="auto" w:fill="FFFFFF"/>
        </w:rPr>
        <w:t>Wang</w:t>
      </w:r>
      <w:r w:rsidR="00F84499">
        <w:rPr>
          <w:szCs w:val="24"/>
          <w:shd w:val="clear" w:color="auto" w:fill="FFFFFF"/>
        </w:rPr>
        <w:t xml:space="preserve"> </w:t>
      </w:r>
      <w:r>
        <w:rPr>
          <w:szCs w:val="24"/>
          <w:shd w:val="clear" w:color="auto" w:fill="FFFFFF"/>
        </w:rPr>
        <w:t>S</w:t>
      </w:r>
      <w:r w:rsidR="00F84499" w:rsidRPr="002D515A">
        <w:rPr>
          <w:szCs w:val="24"/>
          <w:shd w:val="clear" w:color="auto" w:fill="FFFFFF"/>
        </w:rPr>
        <w:t xml:space="preserve">. </w:t>
      </w:r>
      <w:r>
        <w:rPr>
          <w:szCs w:val="24"/>
          <w:shd w:val="clear" w:color="auto" w:fill="FFFFFF"/>
        </w:rPr>
        <w:t>In vivo Lumbar Spine Biomechanics: Vertebral Kinematics, Intervertebral Disc Deformation, and Disc Loads</w:t>
      </w:r>
      <w:r w:rsidR="00F84499" w:rsidRPr="002D515A">
        <w:rPr>
          <w:szCs w:val="24"/>
          <w:shd w:val="clear" w:color="auto" w:fill="FFFFFF"/>
        </w:rPr>
        <w:t xml:space="preserve">. </w:t>
      </w:r>
      <w:r w:rsidR="00F84499">
        <w:rPr>
          <w:szCs w:val="24"/>
          <w:shd w:val="clear" w:color="auto" w:fill="FFFFFF"/>
        </w:rPr>
        <w:t>PhD. thesis,</w:t>
      </w:r>
      <w:r w:rsidR="00F84499" w:rsidRPr="002D515A">
        <w:rPr>
          <w:szCs w:val="24"/>
          <w:shd w:val="clear" w:color="auto" w:fill="FFFFFF"/>
        </w:rPr>
        <w:t xml:space="preserve"> </w:t>
      </w:r>
      <w:r>
        <w:rPr>
          <w:szCs w:val="24"/>
          <w:shd w:val="clear" w:color="auto" w:fill="FFFFFF"/>
        </w:rPr>
        <w:t>Massachusetts Institut</w:t>
      </w:r>
      <w:r w:rsidR="00F84499" w:rsidRPr="002D515A">
        <w:rPr>
          <w:szCs w:val="24"/>
          <w:shd w:val="clear" w:color="auto" w:fill="FFFFFF"/>
        </w:rPr>
        <w:t>e</w:t>
      </w:r>
      <w:r>
        <w:rPr>
          <w:szCs w:val="24"/>
          <w:shd w:val="clear" w:color="auto" w:fill="FFFFFF"/>
        </w:rPr>
        <w:t xml:space="preserve"> of Technology</w:t>
      </w:r>
      <w:r w:rsidR="00F84499" w:rsidRPr="002D515A">
        <w:rPr>
          <w:szCs w:val="24"/>
          <w:shd w:val="clear" w:color="auto" w:fill="FFFFFF"/>
        </w:rPr>
        <w:t xml:space="preserve">, </w:t>
      </w:r>
      <w:r>
        <w:rPr>
          <w:szCs w:val="24"/>
          <w:shd w:val="clear" w:color="auto" w:fill="FFFFFF"/>
        </w:rPr>
        <w:t>Cambridge</w:t>
      </w:r>
      <w:r w:rsidR="00F84499" w:rsidRPr="002D515A">
        <w:rPr>
          <w:szCs w:val="24"/>
          <w:shd w:val="clear" w:color="auto" w:fill="FFFFFF"/>
        </w:rPr>
        <w:t xml:space="preserve">, </w:t>
      </w:r>
      <w:r>
        <w:rPr>
          <w:szCs w:val="24"/>
          <w:shd w:val="clear" w:color="auto" w:fill="FFFFFF"/>
        </w:rPr>
        <w:t>2012</w:t>
      </w:r>
      <w:r w:rsidR="00F84499">
        <w:rPr>
          <w:szCs w:val="24"/>
          <w:shd w:val="clear" w:color="auto" w:fill="FFFFFF"/>
        </w:rPr>
        <w:t>.</w:t>
      </w:r>
    </w:p>
    <w:p w:rsidR="00652CDF" w:rsidRDefault="00652CDF" w:rsidP="00EE6A3C">
      <w:pPr>
        <w:pStyle w:val="ListParagraph"/>
        <w:numPr>
          <w:ilvl w:val="0"/>
          <w:numId w:val="4"/>
        </w:numPr>
        <w:ind w:left="360"/>
        <w:rPr>
          <w:rFonts w:asciiTheme="minorHAnsi" w:hAnsiTheme="minorHAnsi" w:cstheme="minorHAnsi"/>
          <w:szCs w:val="24"/>
        </w:rPr>
      </w:pPr>
      <w:proofErr w:type="spellStart"/>
      <w:r>
        <w:rPr>
          <w:rFonts w:asciiTheme="minorHAnsi" w:hAnsiTheme="minorHAnsi" w:cstheme="minorHAnsi"/>
          <w:szCs w:val="24"/>
        </w:rPr>
        <w:t>Pearcy</w:t>
      </w:r>
      <w:proofErr w:type="spellEnd"/>
      <w:r>
        <w:rPr>
          <w:rFonts w:asciiTheme="minorHAnsi" w:hAnsiTheme="minorHAnsi" w:cstheme="minorHAnsi"/>
          <w:szCs w:val="24"/>
        </w:rPr>
        <w:t xml:space="preserve"> </w:t>
      </w:r>
      <w:r w:rsidRPr="00CC3B78">
        <w:rPr>
          <w:rFonts w:asciiTheme="minorHAnsi" w:hAnsiTheme="minorHAnsi" w:cstheme="minorHAnsi"/>
          <w:szCs w:val="24"/>
        </w:rPr>
        <w:t xml:space="preserve">M, </w:t>
      </w:r>
      <w:proofErr w:type="spellStart"/>
      <w:r w:rsidRPr="00CC3B78">
        <w:rPr>
          <w:rFonts w:asciiTheme="minorHAnsi" w:hAnsiTheme="minorHAnsi" w:cstheme="minorHAnsi"/>
          <w:szCs w:val="24"/>
        </w:rPr>
        <w:t>Portek</w:t>
      </w:r>
      <w:proofErr w:type="spellEnd"/>
      <w:r w:rsidRPr="00CC3B78">
        <w:rPr>
          <w:rFonts w:asciiTheme="minorHAnsi" w:hAnsiTheme="minorHAnsi" w:cstheme="minorHAnsi"/>
          <w:szCs w:val="24"/>
        </w:rPr>
        <w:t xml:space="preserve"> I, Shepherd</w:t>
      </w:r>
      <w:r>
        <w:rPr>
          <w:rFonts w:asciiTheme="minorHAnsi" w:hAnsiTheme="minorHAnsi" w:cstheme="minorHAnsi"/>
          <w:szCs w:val="24"/>
        </w:rPr>
        <w:t xml:space="preserve"> J.</w:t>
      </w:r>
      <w:r w:rsidRPr="00CC3B78">
        <w:rPr>
          <w:rFonts w:asciiTheme="minorHAnsi" w:hAnsiTheme="minorHAnsi" w:cstheme="minorHAnsi"/>
          <w:szCs w:val="24"/>
        </w:rPr>
        <w:t xml:space="preserve"> Three-dimensional x-ray analysis of normal movement in the lumbar spine. Spine </w:t>
      </w:r>
      <w:r>
        <w:rPr>
          <w:rFonts w:asciiTheme="minorHAnsi" w:hAnsiTheme="minorHAnsi" w:cstheme="minorHAnsi"/>
          <w:szCs w:val="24"/>
        </w:rPr>
        <w:t>1984.</w:t>
      </w:r>
      <w:r w:rsidRPr="00CC3B78">
        <w:rPr>
          <w:rFonts w:asciiTheme="minorHAnsi" w:hAnsiTheme="minorHAnsi" w:cstheme="minorHAnsi"/>
          <w:szCs w:val="24"/>
        </w:rPr>
        <w:t>9:294-297</w:t>
      </w:r>
    </w:p>
    <w:p w:rsidR="00652CDF" w:rsidRDefault="00652CDF" w:rsidP="00EE6A3C">
      <w:pPr>
        <w:pStyle w:val="ListParagraph"/>
        <w:numPr>
          <w:ilvl w:val="0"/>
          <w:numId w:val="4"/>
        </w:numPr>
        <w:ind w:left="360"/>
      </w:pPr>
      <w:r>
        <w:t>Dvorak J, Panjabi MM. Functional radiographic diagnosis of the lumbar spine. Spine 1991.16:562-71.</w:t>
      </w:r>
    </w:p>
    <w:p w:rsidR="00652CDF" w:rsidRDefault="00652CDF" w:rsidP="00EE6A3C">
      <w:pPr>
        <w:pStyle w:val="ListParagraph"/>
        <w:numPr>
          <w:ilvl w:val="0"/>
          <w:numId w:val="4"/>
        </w:numPr>
        <w:ind w:left="360"/>
      </w:pPr>
      <w:r>
        <w:t>Dvorak J, Panjabi MM, Novotny JE, et al. Clinical validation of functional flexion-extension roentgenograms of the lumbar spine. Spine 1991.16:943-50.</w:t>
      </w:r>
    </w:p>
    <w:p w:rsidR="00652CDF" w:rsidRDefault="00652CDF" w:rsidP="00EE6A3C">
      <w:pPr>
        <w:pStyle w:val="ListParagraph"/>
        <w:numPr>
          <w:ilvl w:val="0"/>
          <w:numId w:val="4"/>
        </w:numPr>
        <w:ind w:left="360"/>
      </w:pPr>
      <w:proofErr w:type="spellStart"/>
      <w:r>
        <w:t>Anderst</w:t>
      </w:r>
      <w:proofErr w:type="spellEnd"/>
      <w:r>
        <w:t xml:space="preserve"> WJ, </w:t>
      </w:r>
      <w:proofErr w:type="spellStart"/>
      <w:r>
        <w:t>Vaidya</w:t>
      </w:r>
      <w:proofErr w:type="spellEnd"/>
      <w:r>
        <w:t xml:space="preserve"> R, </w:t>
      </w:r>
      <w:proofErr w:type="spellStart"/>
      <w:r>
        <w:t>Tashman</w:t>
      </w:r>
      <w:proofErr w:type="spellEnd"/>
      <w:r>
        <w:t xml:space="preserve"> S. A technique to measure three-dimensional in vivo rotation of fused and adjacent lumbar vertebrae. The Spinal Journal 2008.8:991-7.</w:t>
      </w:r>
    </w:p>
    <w:p w:rsidR="00652CDF" w:rsidRPr="00571BCB" w:rsidRDefault="00652CDF" w:rsidP="00EE6A3C">
      <w:pPr>
        <w:pStyle w:val="ListParagraph"/>
        <w:numPr>
          <w:ilvl w:val="0"/>
          <w:numId w:val="4"/>
        </w:numPr>
        <w:ind w:left="360"/>
      </w:pPr>
      <w:r w:rsidRPr="00F27443">
        <w:t>Hurwitz</w:t>
      </w:r>
      <w:r>
        <w:t xml:space="preserve"> DE, </w:t>
      </w:r>
      <w:proofErr w:type="spellStart"/>
      <w:r>
        <w:t>Hulet</w:t>
      </w:r>
      <w:proofErr w:type="spellEnd"/>
      <w:r>
        <w:t xml:space="preserve"> CH, </w:t>
      </w:r>
      <w:proofErr w:type="spellStart"/>
      <w:r>
        <w:t>Andriacchi</w:t>
      </w:r>
      <w:proofErr w:type="spellEnd"/>
      <w:r>
        <w:t xml:space="preserve"> TP, et al. </w:t>
      </w:r>
      <w:r>
        <w:rPr>
          <w:shd w:val="clear" w:color="auto" w:fill="FFFFFF"/>
        </w:rPr>
        <w:t>Gait compensations in patients with osteoarthritis of the hip and their relationship to pain and passive hip motion. Journal of Orthopedic Research 2005. 4:629-35</w:t>
      </w:r>
      <w:r w:rsidR="00E3635E">
        <w:rPr>
          <w:shd w:val="clear" w:color="auto" w:fill="FFFFFF"/>
        </w:rPr>
        <w:t>.</w:t>
      </w:r>
    </w:p>
    <w:p w:rsidR="00652CDF" w:rsidRPr="00E3635E" w:rsidRDefault="00652CDF" w:rsidP="00EE6A3C">
      <w:pPr>
        <w:pStyle w:val="ListParagraph"/>
        <w:numPr>
          <w:ilvl w:val="0"/>
          <w:numId w:val="4"/>
        </w:numPr>
        <w:ind w:left="360"/>
      </w:pPr>
      <w:proofErr w:type="spellStart"/>
      <w:r w:rsidRPr="00540967">
        <w:lastRenderedPageBreak/>
        <w:t>Shrader</w:t>
      </w:r>
      <w:proofErr w:type="spellEnd"/>
      <w:r w:rsidRPr="00540967">
        <w:t xml:space="preserve"> MW, </w:t>
      </w:r>
      <w:proofErr w:type="spellStart"/>
      <w:r w:rsidRPr="00540967">
        <w:rPr>
          <w:shd w:val="clear" w:color="auto" w:fill="FFFFFF"/>
        </w:rPr>
        <w:t>Draganich</w:t>
      </w:r>
      <w:proofErr w:type="spellEnd"/>
      <w:r w:rsidRPr="00540967">
        <w:rPr>
          <w:shd w:val="clear" w:color="auto" w:fill="FFFFFF"/>
        </w:rPr>
        <w:t xml:space="preserve"> LF, </w:t>
      </w:r>
      <w:proofErr w:type="spellStart"/>
      <w:r w:rsidRPr="00540967">
        <w:rPr>
          <w:shd w:val="clear" w:color="auto" w:fill="FFFFFF"/>
        </w:rPr>
        <w:t>Pottenger</w:t>
      </w:r>
      <w:proofErr w:type="spellEnd"/>
      <w:r w:rsidRPr="00540967">
        <w:rPr>
          <w:shd w:val="clear" w:color="auto" w:fill="FFFFFF"/>
        </w:rPr>
        <w:t xml:space="preserve"> LA, et al. </w:t>
      </w:r>
      <w:r w:rsidRPr="00540967">
        <w:t>Effects of Knee Pain Relief in Osteoarthritis on Gait and Stair-Stepping</w:t>
      </w:r>
      <w:r w:rsidRPr="00540967">
        <w:rPr>
          <w:bCs/>
        </w:rPr>
        <w:t>. Clin</w:t>
      </w:r>
      <w:r>
        <w:rPr>
          <w:bCs/>
        </w:rPr>
        <w:t>ical</w:t>
      </w:r>
      <w:r w:rsidRPr="00540967">
        <w:rPr>
          <w:bCs/>
        </w:rPr>
        <w:t xml:space="preserve"> </w:t>
      </w:r>
      <w:r>
        <w:rPr>
          <w:bCs/>
        </w:rPr>
        <w:t>Orthopedics and Related Research 2004.</w:t>
      </w:r>
      <w:r w:rsidRPr="00540967">
        <w:rPr>
          <w:bCs/>
        </w:rPr>
        <w:t xml:space="preserve"> 188-93</w:t>
      </w:r>
      <w:r w:rsidR="00E3635E">
        <w:rPr>
          <w:bCs/>
        </w:rPr>
        <w:t>.</w:t>
      </w:r>
    </w:p>
    <w:p w:rsidR="00E3635E" w:rsidRPr="00652CDF" w:rsidRDefault="00E3635E" w:rsidP="00EE6A3C">
      <w:pPr>
        <w:pStyle w:val="ListParagraph"/>
        <w:numPr>
          <w:ilvl w:val="0"/>
          <w:numId w:val="4"/>
        </w:numPr>
        <w:ind w:left="360"/>
      </w:pPr>
      <w:r>
        <w:t xml:space="preserve">Schmidt H, </w:t>
      </w:r>
      <w:proofErr w:type="spellStart"/>
      <w:r>
        <w:t>Kettler</w:t>
      </w:r>
      <w:proofErr w:type="spellEnd"/>
      <w:r>
        <w:t xml:space="preserve"> A, </w:t>
      </w:r>
      <w:proofErr w:type="spellStart"/>
      <w:r>
        <w:t>Heuer</w:t>
      </w:r>
      <w:proofErr w:type="spellEnd"/>
      <w:r>
        <w:t xml:space="preserve"> F, et al. Intradiscal Pressure, Shear Strain, and Fiber Strain in the Intervertebral Disc Under Combined Loading. Spine 2007. 32(7):748-755.</w:t>
      </w:r>
    </w:p>
    <w:p w:rsidR="00770415" w:rsidRDefault="00770415" w:rsidP="00634139">
      <w:pPr>
        <w:pStyle w:val="ListParagraph"/>
        <w:ind w:left="1440" w:firstLine="0"/>
        <w:rPr>
          <w:rFonts w:eastAsia="Batang"/>
        </w:rPr>
      </w:pPr>
    </w:p>
    <w:p w:rsidR="00703491" w:rsidRDefault="00703491" w:rsidP="00634139">
      <w:pPr>
        <w:pStyle w:val="ListParagraph"/>
        <w:ind w:left="1440" w:firstLine="0"/>
        <w:rPr>
          <w:rFonts w:eastAsia="Batang"/>
        </w:rPr>
      </w:pPr>
    </w:p>
    <w:p w:rsidR="00703491" w:rsidRDefault="00703491" w:rsidP="00634139">
      <w:pPr>
        <w:pStyle w:val="ListParagraph"/>
        <w:ind w:left="1440" w:firstLine="0"/>
        <w:rPr>
          <w:rFonts w:eastAsia="Batang"/>
        </w:rPr>
      </w:pPr>
    </w:p>
    <w:p w:rsidR="00703491" w:rsidRDefault="00703491" w:rsidP="00634139">
      <w:pPr>
        <w:pStyle w:val="ListParagraph"/>
        <w:ind w:left="1440" w:firstLine="0"/>
        <w:rPr>
          <w:rFonts w:eastAsia="Batang"/>
        </w:rPr>
      </w:pPr>
    </w:p>
    <w:p w:rsidR="00703491" w:rsidRDefault="00703491" w:rsidP="00634139">
      <w:pPr>
        <w:pStyle w:val="ListParagraph"/>
        <w:ind w:left="1440" w:firstLine="0"/>
        <w:rPr>
          <w:rFonts w:eastAsia="Batang"/>
        </w:rPr>
      </w:pPr>
    </w:p>
    <w:p w:rsidR="00703491" w:rsidRDefault="00703491" w:rsidP="00634139">
      <w:pPr>
        <w:pStyle w:val="ListParagraph"/>
        <w:ind w:left="1440" w:firstLine="0"/>
        <w:rPr>
          <w:rFonts w:eastAsia="Batang"/>
        </w:rPr>
      </w:pPr>
    </w:p>
    <w:p w:rsidR="00703491" w:rsidRDefault="00703491" w:rsidP="00634139">
      <w:pPr>
        <w:pStyle w:val="ListParagraph"/>
        <w:ind w:left="1440" w:firstLine="0"/>
        <w:rPr>
          <w:rFonts w:eastAsia="Batang"/>
        </w:rPr>
      </w:pPr>
    </w:p>
    <w:p w:rsidR="00703491" w:rsidRDefault="00703491" w:rsidP="00634139">
      <w:pPr>
        <w:pStyle w:val="ListParagraph"/>
        <w:ind w:left="1440" w:firstLine="0"/>
        <w:rPr>
          <w:rFonts w:eastAsia="Batang"/>
        </w:rPr>
      </w:pPr>
    </w:p>
    <w:p w:rsidR="00703491" w:rsidRDefault="00703491" w:rsidP="00634139">
      <w:pPr>
        <w:pStyle w:val="ListParagraph"/>
        <w:ind w:left="1440" w:firstLine="0"/>
        <w:rPr>
          <w:rFonts w:eastAsia="Batang"/>
        </w:rPr>
      </w:pPr>
    </w:p>
    <w:p w:rsidR="00703491" w:rsidRDefault="00703491" w:rsidP="00634139">
      <w:pPr>
        <w:pStyle w:val="ListParagraph"/>
        <w:ind w:left="1440" w:firstLine="0"/>
        <w:rPr>
          <w:rFonts w:eastAsia="Batang"/>
        </w:rPr>
      </w:pPr>
    </w:p>
    <w:p w:rsidR="00703491" w:rsidRDefault="00703491" w:rsidP="00634139">
      <w:pPr>
        <w:pStyle w:val="ListParagraph"/>
        <w:ind w:left="1440" w:firstLine="0"/>
        <w:rPr>
          <w:rFonts w:eastAsia="Batang"/>
        </w:rPr>
      </w:pPr>
    </w:p>
    <w:p w:rsidR="00703491" w:rsidRDefault="00703491" w:rsidP="00634139">
      <w:pPr>
        <w:pStyle w:val="ListParagraph"/>
        <w:ind w:left="1440" w:firstLine="0"/>
        <w:rPr>
          <w:rFonts w:eastAsia="Batang"/>
        </w:rPr>
      </w:pPr>
    </w:p>
    <w:p w:rsidR="00703491" w:rsidRDefault="00703491" w:rsidP="00634139">
      <w:pPr>
        <w:pStyle w:val="ListParagraph"/>
        <w:ind w:left="1440" w:firstLine="0"/>
        <w:rPr>
          <w:rFonts w:eastAsia="Batang"/>
        </w:rPr>
      </w:pPr>
    </w:p>
    <w:p w:rsidR="001D0536" w:rsidRDefault="001D0536" w:rsidP="008D6799">
      <w:bookmarkStart w:id="265" w:name="_Toc195608660"/>
      <w:bookmarkStart w:id="266" w:name="_Toc196201419"/>
      <w:bookmarkStart w:id="267" w:name="_Toc196203288"/>
      <w:bookmarkStart w:id="268" w:name="_Toc196209708"/>
    </w:p>
    <w:p w:rsidR="001D0536" w:rsidRDefault="001D0536" w:rsidP="008D6799"/>
    <w:p w:rsidR="001D0536" w:rsidRDefault="001D0536" w:rsidP="008D6799"/>
    <w:p w:rsidR="001D0536" w:rsidRDefault="001D0536" w:rsidP="008D6799"/>
    <w:p w:rsidR="001D0536" w:rsidRDefault="001D0536" w:rsidP="008D6799"/>
    <w:p w:rsidR="001D0536" w:rsidRDefault="001D0536" w:rsidP="008D6799"/>
    <w:p w:rsidR="008D6799" w:rsidRDefault="008D6799" w:rsidP="008D6799"/>
    <w:p w:rsidR="008D6799" w:rsidRDefault="008D6799" w:rsidP="008D6799"/>
    <w:p w:rsidR="00652CDF" w:rsidRDefault="00652CDF" w:rsidP="008D6799"/>
    <w:p w:rsidR="00652CDF" w:rsidRDefault="00652CDF" w:rsidP="008D6799"/>
    <w:p w:rsidR="00652CDF" w:rsidRDefault="00652CDF" w:rsidP="008D6799"/>
    <w:p w:rsidR="00652CDF" w:rsidRDefault="00652CDF" w:rsidP="008D6799"/>
    <w:p w:rsidR="00652CDF" w:rsidRDefault="00652CDF" w:rsidP="008D6799"/>
    <w:p w:rsidR="00652CDF" w:rsidRDefault="00652CDF" w:rsidP="008D6799"/>
    <w:p w:rsidR="009C3590" w:rsidRDefault="004E007D" w:rsidP="001D0536">
      <w:pPr>
        <w:pStyle w:val="Heading1"/>
        <w:ind w:left="180"/>
        <w:jc w:val="center"/>
      </w:pPr>
      <w:bookmarkStart w:id="269" w:name="_Toc356565958"/>
      <w:r w:rsidRPr="00395D7A">
        <w:t>Appendix</w:t>
      </w:r>
      <w:bookmarkEnd w:id="265"/>
      <w:bookmarkEnd w:id="266"/>
      <w:bookmarkEnd w:id="267"/>
      <w:bookmarkEnd w:id="268"/>
      <w:bookmarkEnd w:id="269"/>
    </w:p>
    <w:p w:rsidR="001D0536" w:rsidRDefault="001D0536">
      <w:pPr>
        <w:spacing w:after="0" w:line="240" w:lineRule="auto"/>
        <w:ind w:firstLine="0"/>
        <w:rPr>
          <w:rFonts w:ascii="Cambria" w:hAnsi="Cambria"/>
          <w:b/>
          <w:bCs/>
          <w:color w:val="4F81BD"/>
          <w:sz w:val="26"/>
          <w:szCs w:val="26"/>
        </w:rPr>
      </w:pPr>
      <w:r>
        <w:br w:type="page"/>
      </w:r>
    </w:p>
    <w:p w:rsidR="009C3590" w:rsidRDefault="009C3590" w:rsidP="00EE6A3C">
      <w:pPr>
        <w:pStyle w:val="Heading2"/>
        <w:numPr>
          <w:ilvl w:val="1"/>
          <w:numId w:val="18"/>
        </w:numPr>
        <w:spacing w:line="480" w:lineRule="auto"/>
      </w:pPr>
      <w:bookmarkStart w:id="270" w:name="_Toc356565959"/>
      <w:r>
        <w:lastRenderedPageBreak/>
        <w:t>Gram-Schmidt Process</w:t>
      </w:r>
      <w:bookmarkEnd w:id="270"/>
    </w:p>
    <w:p w:rsidR="009C3590" w:rsidRDefault="009C3590" w:rsidP="0085733C">
      <w:pPr>
        <w:spacing w:line="480" w:lineRule="auto"/>
      </w:pPr>
      <w:r>
        <w:rPr>
          <w:shd w:val="clear" w:color="auto" w:fill="FFFFFF"/>
        </w:rPr>
        <w:t>The</w:t>
      </w:r>
      <w:r>
        <w:rPr>
          <w:rStyle w:val="apple-converted-space"/>
          <w:rFonts w:ascii="Arial" w:hAnsi="Arial" w:cs="Arial"/>
          <w:color w:val="000000"/>
          <w:sz w:val="20"/>
          <w:szCs w:val="20"/>
          <w:shd w:val="clear" w:color="auto" w:fill="FFFFFF"/>
        </w:rPr>
        <w:t> </w:t>
      </w:r>
      <w:r w:rsidRPr="0085733C">
        <w:rPr>
          <w:bCs/>
          <w:shd w:val="clear" w:color="auto" w:fill="FFFFFF"/>
        </w:rPr>
        <w:t>Gram–Schmidt process</w:t>
      </w:r>
      <w:r>
        <w:rPr>
          <w:rStyle w:val="apple-converted-space"/>
          <w:rFonts w:ascii="Arial" w:hAnsi="Arial" w:cs="Arial"/>
          <w:color w:val="000000"/>
          <w:sz w:val="20"/>
          <w:szCs w:val="20"/>
          <w:shd w:val="clear" w:color="auto" w:fill="FFFFFF"/>
        </w:rPr>
        <w:t> </w:t>
      </w:r>
      <w:r>
        <w:rPr>
          <w:shd w:val="clear" w:color="auto" w:fill="FFFFFF"/>
        </w:rPr>
        <w:t>is a method for</w:t>
      </w:r>
      <w:r>
        <w:rPr>
          <w:rStyle w:val="apple-converted-space"/>
          <w:rFonts w:ascii="Arial" w:hAnsi="Arial" w:cs="Arial"/>
          <w:color w:val="000000"/>
          <w:sz w:val="20"/>
          <w:szCs w:val="20"/>
          <w:shd w:val="clear" w:color="auto" w:fill="FFFFFF"/>
        </w:rPr>
        <w:t> </w:t>
      </w:r>
      <w:proofErr w:type="spellStart"/>
      <w:r w:rsidRPr="009C3590">
        <w:rPr>
          <w:shd w:val="clear" w:color="auto" w:fill="FFFFFF"/>
        </w:rPr>
        <w:t>orthonormalising</w:t>
      </w:r>
      <w:proofErr w:type="spellEnd"/>
      <w:r>
        <w:rPr>
          <w:rStyle w:val="apple-converted-space"/>
          <w:rFonts w:ascii="Arial" w:hAnsi="Arial" w:cs="Arial"/>
          <w:color w:val="000000"/>
          <w:sz w:val="20"/>
          <w:szCs w:val="20"/>
          <w:shd w:val="clear" w:color="auto" w:fill="FFFFFF"/>
        </w:rPr>
        <w:t> </w:t>
      </w:r>
      <w:r>
        <w:rPr>
          <w:shd w:val="clear" w:color="auto" w:fill="FFFFFF"/>
        </w:rPr>
        <w:t>a set of</w:t>
      </w:r>
      <w:r>
        <w:rPr>
          <w:rStyle w:val="apple-converted-space"/>
          <w:rFonts w:ascii="Arial" w:hAnsi="Arial" w:cs="Arial"/>
          <w:color w:val="000000"/>
          <w:sz w:val="20"/>
          <w:szCs w:val="20"/>
          <w:shd w:val="clear" w:color="auto" w:fill="FFFFFF"/>
        </w:rPr>
        <w:t> </w:t>
      </w:r>
      <w:r w:rsidRPr="009C3590">
        <w:rPr>
          <w:shd w:val="clear" w:color="auto" w:fill="FFFFFF"/>
        </w:rPr>
        <w:t>vectors</w:t>
      </w:r>
      <w:r>
        <w:rPr>
          <w:rStyle w:val="apple-converted-space"/>
          <w:rFonts w:ascii="Arial" w:hAnsi="Arial" w:cs="Arial"/>
          <w:color w:val="000000"/>
          <w:sz w:val="20"/>
          <w:szCs w:val="20"/>
          <w:shd w:val="clear" w:color="auto" w:fill="FFFFFF"/>
        </w:rPr>
        <w:t> </w:t>
      </w:r>
      <w:r>
        <w:rPr>
          <w:shd w:val="clear" w:color="auto" w:fill="FFFFFF"/>
        </w:rPr>
        <w:t>in an</w:t>
      </w:r>
      <w:r>
        <w:rPr>
          <w:rStyle w:val="apple-converted-space"/>
          <w:rFonts w:ascii="Arial" w:hAnsi="Arial" w:cs="Arial"/>
          <w:color w:val="000000"/>
          <w:sz w:val="20"/>
          <w:szCs w:val="20"/>
          <w:shd w:val="clear" w:color="auto" w:fill="FFFFFF"/>
        </w:rPr>
        <w:t> </w:t>
      </w:r>
      <w:r w:rsidRPr="009C3590">
        <w:rPr>
          <w:shd w:val="clear" w:color="auto" w:fill="FFFFFF"/>
        </w:rPr>
        <w:t>inner product space</w:t>
      </w:r>
      <w:r>
        <w:rPr>
          <w:shd w:val="clear" w:color="auto" w:fill="FFFFFF"/>
        </w:rPr>
        <w:t>. The Gram–Schmidt process takes a</w:t>
      </w:r>
      <w:r>
        <w:rPr>
          <w:rStyle w:val="apple-converted-space"/>
          <w:rFonts w:ascii="Arial" w:hAnsi="Arial" w:cs="Arial"/>
          <w:color w:val="000000"/>
          <w:sz w:val="20"/>
          <w:szCs w:val="20"/>
          <w:shd w:val="clear" w:color="auto" w:fill="FFFFFF"/>
        </w:rPr>
        <w:t> </w:t>
      </w:r>
      <w:r w:rsidRPr="009C3590">
        <w:rPr>
          <w:shd w:val="clear" w:color="auto" w:fill="FFFFFF"/>
        </w:rPr>
        <w:t>finite</w:t>
      </w:r>
      <w:r>
        <w:rPr>
          <w:shd w:val="clear" w:color="auto" w:fill="FFFFFF"/>
        </w:rPr>
        <w:t>,</w:t>
      </w:r>
      <w:r>
        <w:rPr>
          <w:rStyle w:val="apple-converted-space"/>
          <w:rFonts w:ascii="Arial" w:hAnsi="Arial" w:cs="Arial"/>
          <w:color w:val="000000"/>
          <w:sz w:val="20"/>
          <w:szCs w:val="20"/>
          <w:shd w:val="clear" w:color="auto" w:fill="FFFFFF"/>
        </w:rPr>
        <w:t> </w:t>
      </w:r>
      <w:r w:rsidRPr="009C3590">
        <w:rPr>
          <w:shd w:val="clear" w:color="auto" w:fill="FFFFFF"/>
        </w:rPr>
        <w:t>linearly independent</w:t>
      </w:r>
      <w:r>
        <w:rPr>
          <w:rStyle w:val="apple-converted-space"/>
          <w:rFonts w:ascii="Arial" w:hAnsi="Arial" w:cs="Arial"/>
          <w:color w:val="000000"/>
          <w:sz w:val="20"/>
          <w:szCs w:val="20"/>
          <w:shd w:val="clear" w:color="auto" w:fill="FFFFFF"/>
        </w:rPr>
        <w:t> </w:t>
      </w:r>
      <w:r>
        <w:rPr>
          <w:shd w:val="clear" w:color="auto" w:fill="FFFFFF"/>
        </w:rPr>
        <w:t>set</w:t>
      </w:r>
      <w:r>
        <w:rPr>
          <w:rStyle w:val="apple-converted-space"/>
          <w:rFonts w:ascii="Arial" w:hAnsi="Arial" w:cs="Arial"/>
          <w:color w:val="000000"/>
          <w:sz w:val="20"/>
          <w:szCs w:val="20"/>
          <w:shd w:val="clear" w:color="auto" w:fill="FFFFFF"/>
        </w:rPr>
        <w:t> </w:t>
      </w:r>
      <w:r>
        <w:rPr>
          <w:i/>
          <w:iCs/>
          <w:shd w:val="clear" w:color="auto" w:fill="FFFFFF"/>
        </w:rPr>
        <w:t>S</w:t>
      </w:r>
      <w:r>
        <w:rPr>
          <w:rStyle w:val="apple-converted-space"/>
          <w:rFonts w:ascii="Arial" w:hAnsi="Arial" w:cs="Arial"/>
          <w:color w:val="000000"/>
          <w:sz w:val="20"/>
          <w:szCs w:val="20"/>
          <w:shd w:val="clear" w:color="auto" w:fill="FFFFFF"/>
        </w:rPr>
        <w:t> </w:t>
      </w:r>
      <w:r>
        <w:rPr>
          <w:shd w:val="clear" w:color="auto" w:fill="FFFFFF"/>
        </w:rPr>
        <w:t>= {</w:t>
      </w:r>
      <w:r>
        <w:rPr>
          <w:i/>
          <w:iCs/>
          <w:shd w:val="clear" w:color="auto" w:fill="FFFFFF"/>
        </w:rPr>
        <w:t>v</w:t>
      </w:r>
      <w:r>
        <w:rPr>
          <w:shd w:val="clear" w:color="auto" w:fill="FFFFFF"/>
          <w:vertAlign w:val="subscript"/>
        </w:rPr>
        <w:t>1</w:t>
      </w:r>
      <w:proofErr w:type="gramStart"/>
      <w:r>
        <w:rPr>
          <w:shd w:val="clear" w:color="auto" w:fill="FFFFFF"/>
        </w:rPr>
        <w:t>, …,</w:t>
      </w:r>
      <w:proofErr w:type="gramEnd"/>
      <w:r>
        <w:rPr>
          <w:rStyle w:val="apple-converted-space"/>
          <w:rFonts w:ascii="Arial" w:hAnsi="Arial" w:cs="Arial"/>
          <w:color w:val="000000"/>
          <w:sz w:val="20"/>
          <w:szCs w:val="20"/>
          <w:shd w:val="clear" w:color="auto" w:fill="FFFFFF"/>
        </w:rPr>
        <w:t> </w:t>
      </w:r>
      <w:proofErr w:type="spellStart"/>
      <w:r>
        <w:rPr>
          <w:i/>
          <w:iCs/>
          <w:shd w:val="clear" w:color="auto" w:fill="FFFFFF"/>
        </w:rPr>
        <w:t>v</w:t>
      </w:r>
      <w:r>
        <w:rPr>
          <w:i/>
          <w:iCs/>
          <w:shd w:val="clear" w:color="auto" w:fill="FFFFFF"/>
          <w:vertAlign w:val="subscript"/>
        </w:rPr>
        <w:t>k</w:t>
      </w:r>
      <w:proofErr w:type="spellEnd"/>
      <w:r>
        <w:rPr>
          <w:shd w:val="clear" w:color="auto" w:fill="FFFFFF"/>
        </w:rPr>
        <w:t>} for</w:t>
      </w:r>
      <w:r>
        <w:rPr>
          <w:rStyle w:val="apple-converted-space"/>
          <w:rFonts w:ascii="Arial" w:hAnsi="Arial" w:cs="Arial"/>
          <w:color w:val="000000"/>
          <w:sz w:val="20"/>
          <w:szCs w:val="20"/>
          <w:shd w:val="clear" w:color="auto" w:fill="FFFFFF"/>
        </w:rPr>
        <w:t> </w:t>
      </w:r>
      <w:r>
        <w:rPr>
          <w:rStyle w:val="nowrap"/>
          <w:rFonts w:ascii="Arial" w:hAnsi="Arial" w:cs="Arial"/>
          <w:i/>
          <w:iCs/>
          <w:color w:val="000000"/>
          <w:sz w:val="20"/>
          <w:szCs w:val="20"/>
          <w:shd w:val="clear" w:color="auto" w:fill="FFFFFF"/>
        </w:rPr>
        <w:t>k</w:t>
      </w:r>
      <w:r>
        <w:rPr>
          <w:rStyle w:val="apple-converted-space"/>
          <w:rFonts w:ascii="Arial" w:hAnsi="Arial" w:cs="Arial"/>
          <w:color w:val="000000"/>
          <w:sz w:val="20"/>
          <w:szCs w:val="20"/>
          <w:shd w:val="clear" w:color="auto" w:fill="FFFFFF"/>
        </w:rPr>
        <w:t> </w:t>
      </w:r>
      <w:r>
        <w:rPr>
          <w:rStyle w:val="nowrap"/>
          <w:rFonts w:ascii="Arial" w:hAnsi="Arial" w:cs="Arial"/>
          <w:color w:val="000000"/>
          <w:sz w:val="20"/>
          <w:szCs w:val="20"/>
          <w:shd w:val="clear" w:color="auto" w:fill="FFFFFF"/>
        </w:rPr>
        <w:t>≤</w:t>
      </w:r>
      <w:r>
        <w:rPr>
          <w:rStyle w:val="apple-converted-space"/>
          <w:rFonts w:ascii="Arial" w:hAnsi="Arial" w:cs="Arial"/>
          <w:color w:val="000000"/>
          <w:sz w:val="20"/>
          <w:szCs w:val="20"/>
          <w:shd w:val="clear" w:color="auto" w:fill="FFFFFF"/>
        </w:rPr>
        <w:t> </w:t>
      </w:r>
      <w:r>
        <w:rPr>
          <w:rStyle w:val="nowrap"/>
          <w:rFonts w:ascii="Arial" w:hAnsi="Arial" w:cs="Arial"/>
          <w:i/>
          <w:iCs/>
          <w:color w:val="000000"/>
          <w:sz w:val="20"/>
          <w:szCs w:val="20"/>
          <w:shd w:val="clear" w:color="auto" w:fill="FFFFFF"/>
        </w:rPr>
        <w:t>n</w:t>
      </w:r>
      <w:r>
        <w:rPr>
          <w:rStyle w:val="apple-converted-space"/>
          <w:rFonts w:ascii="Arial" w:hAnsi="Arial" w:cs="Arial"/>
          <w:color w:val="000000"/>
          <w:sz w:val="20"/>
          <w:szCs w:val="20"/>
          <w:shd w:val="clear" w:color="auto" w:fill="FFFFFF"/>
        </w:rPr>
        <w:t> </w:t>
      </w:r>
      <w:r>
        <w:rPr>
          <w:shd w:val="clear" w:color="auto" w:fill="FFFFFF"/>
        </w:rPr>
        <w:t>and generates an</w:t>
      </w:r>
      <w:r>
        <w:rPr>
          <w:rStyle w:val="apple-converted-space"/>
          <w:rFonts w:ascii="Arial" w:hAnsi="Arial" w:cs="Arial"/>
          <w:color w:val="000000"/>
          <w:sz w:val="20"/>
          <w:szCs w:val="20"/>
          <w:shd w:val="clear" w:color="auto" w:fill="FFFFFF"/>
        </w:rPr>
        <w:t> </w:t>
      </w:r>
      <w:r w:rsidRPr="009C3590">
        <w:rPr>
          <w:shd w:val="clear" w:color="auto" w:fill="FFFFFF"/>
        </w:rPr>
        <w:t>orthogonal set</w:t>
      </w:r>
      <w:r>
        <w:rPr>
          <w:rStyle w:val="apple-converted-space"/>
          <w:rFonts w:ascii="Arial" w:hAnsi="Arial" w:cs="Arial"/>
          <w:color w:val="000000"/>
          <w:sz w:val="20"/>
          <w:szCs w:val="20"/>
          <w:shd w:val="clear" w:color="auto" w:fill="FFFFFF"/>
        </w:rPr>
        <w:t> </w:t>
      </w:r>
      <w:r>
        <w:rPr>
          <w:rStyle w:val="nowrap"/>
          <w:rFonts w:ascii="Arial" w:hAnsi="Arial" w:cs="Arial"/>
          <w:i/>
          <w:iCs/>
          <w:color w:val="000000"/>
          <w:sz w:val="20"/>
          <w:szCs w:val="20"/>
          <w:shd w:val="clear" w:color="auto" w:fill="FFFFFF"/>
        </w:rPr>
        <w:t>S′</w:t>
      </w:r>
      <w:r>
        <w:rPr>
          <w:rStyle w:val="apple-converted-space"/>
          <w:rFonts w:ascii="Arial" w:hAnsi="Arial" w:cs="Arial"/>
          <w:color w:val="000000"/>
          <w:sz w:val="20"/>
          <w:szCs w:val="20"/>
          <w:shd w:val="clear" w:color="auto" w:fill="FFFFFF"/>
        </w:rPr>
        <w:t> </w:t>
      </w:r>
      <w:r>
        <w:rPr>
          <w:rStyle w:val="nowrap"/>
          <w:rFonts w:ascii="Arial" w:hAnsi="Arial" w:cs="Arial"/>
          <w:color w:val="000000"/>
          <w:sz w:val="20"/>
          <w:szCs w:val="20"/>
          <w:shd w:val="clear" w:color="auto" w:fill="FFFFFF"/>
        </w:rPr>
        <w:t>= {</w:t>
      </w:r>
      <w:r>
        <w:rPr>
          <w:rStyle w:val="nowrap"/>
          <w:rFonts w:ascii="Arial" w:hAnsi="Arial" w:cs="Arial"/>
          <w:i/>
          <w:iCs/>
          <w:color w:val="000000"/>
          <w:sz w:val="20"/>
          <w:szCs w:val="20"/>
          <w:shd w:val="clear" w:color="auto" w:fill="FFFFFF"/>
        </w:rPr>
        <w:t>u</w:t>
      </w:r>
      <w:r>
        <w:rPr>
          <w:rStyle w:val="nowrap"/>
          <w:rFonts w:ascii="Arial" w:hAnsi="Arial" w:cs="Arial"/>
          <w:color w:val="000000"/>
          <w:sz w:val="20"/>
          <w:szCs w:val="20"/>
          <w:shd w:val="clear" w:color="auto" w:fill="FFFFFF"/>
          <w:vertAlign w:val="subscript"/>
        </w:rPr>
        <w:t>1</w:t>
      </w:r>
      <w:r>
        <w:rPr>
          <w:rStyle w:val="nowrap"/>
          <w:rFonts w:ascii="Arial" w:hAnsi="Arial" w:cs="Arial"/>
          <w:color w:val="000000"/>
          <w:sz w:val="20"/>
          <w:szCs w:val="20"/>
          <w:shd w:val="clear" w:color="auto" w:fill="FFFFFF"/>
        </w:rPr>
        <w:t>, …,</w:t>
      </w:r>
      <w:r>
        <w:rPr>
          <w:rStyle w:val="apple-converted-space"/>
          <w:rFonts w:ascii="Arial" w:hAnsi="Arial" w:cs="Arial"/>
          <w:color w:val="000000"/>
          <w:sz w:val="20"/>
          <w:szCs w:val="20"/>
          <w:shd w:val="clear" w:color="auto" w:fill="FFFFFF"/>
        </w:rPr>
        <w:t> </w:t>
      </w:r>
      <w:proofErr w:type="spellStart"/>
      <w:r>
        <w:rPr>
          <w:rStyle w:val="nowrap"/>
          <w:rFonts w:ascii="Arial" w:hAnsi="Arial" w:cs="Arial"/>
          <w:i/>
          <w:iCs/>
          <w:color w:val="000000"/>
          <w:sz w:val="20"/>
          <w:szCs w:val="20"/>
          <w:shd w:val="clear" w:color="auto" w:fill="FFFFFF"/>
        </w:rPr>
        <w:t>u</w:t>
      </w:r>
      <w:r>
        <w:rPr>
          <w:rStyle w:val="nowrap"/>
          <w:rFonts w:ascii="Arial" w:hAnsi="Arial" w:cs="Arial"/>
          <w:i/>
          <w:iCs/>
          <w:color w:val="000000"/>
          <w:sz w:val="20"/>
          <w:szCs w:val="20"/>
          <w:shd w:val="clear" w:color="auto" w:fill="FFFFFF"/>
          <w:vertAlign w:val="subscript"/>
        </w:rPr>
        <w:t>k</w:t>
      </w:r>
      <w:proofErr w:type="spellEnd"/>
      <w:r>
        <w:rPr>
          <w:rStyle w:val="nowrap"/>
          <w:rFonts w:ascii="Arial" w:hAnsi="Arial" w:cs="Arial"/>
          <w:color w:val="000000"/>
          <w:sz w:val="20"/>
          <w:szCs w:val="20"/>
          <w:shd w:val="clear" w:color="auto" w:fill="FFFFFF"/>
        </w:rPr>
        <w:t>}</w:t>
      </w:r>
      <w:r w:rsidR="0085733C">
        <w:rPr>
          <w:rStyle w:val="nowrap"/>
          <w:rFonts w:ascii="Arial" w:hAnsi="Arial" w:cs="Arial"/>
          <w:color w:val="000000"/>
          <w:sz w:val="20"/>
          <w:szCs w:val="20"/>
          <w:shd w:val="clear" w:color="auto" w:fill="FFFFFF"/>
        </w:rPr>
        <w:t xml:space="preserve"> </w:t>
      </w:r>
      <w:r>
        <w:rPr>
          <w:shd w:val="clear" w:color="auto" w:fill="FFFFFF"/>
        </w:rPr>
        <w:t>that spans the same</w:t>
      </w:r>
      <w:r>
        <w:rPr>
          <w:rStyle w:val="apple-converted-space"/>
          <w:rFonts w:ascii="Arial" w:hAnsi="Arial" w:cs="Arial"/>
          <w:color w:val="000000"/>
          <w:sz w:val="20"/>
          <w:szCs w:val="20"/>
          <w:shd w:val="clear" w:color="auto" w:fill="FFFFFF"/>
        </w:rPr>
        <w:t> </w:t>
      </w:r>
      <w:r>
        <w:rPr>
          <w:i/>
          <w:iCs/>
          <w:shd w:val="clear" w:color="auto" w:fill="FFFFFF"/>
        </w:rPr>
        <w:t>k</w:t>
      </w:r>
      <w:r>
        <w:rPr>
          <w:shd w:val="clear" w:color="auto" w:fill="FFFFFF"/>
        </w:rPr>
        <w:t>-dimensional subspace of</w:t>
      </w:r>
      <w:r>
        <w:rPr>
          <w:rStyle w:val="apple-converted-space"/>
          <w:rFonts w:ascii="Arial" w:hAnsi="Arial" w:cs="Arial"/>
          <w:color w:val="000000"/>
          <w:sz w:val="20"/>
          <w:szCs w:val="20"/>
          <w:shd w:val="clear" w:color="auto" w:fill="FFFFFF"/>
        </w:rPr>
        <w:t> </w:t>
      </w:r>
      <w:proofErr w:type="spellStart"/>
      <w:r w:rsidRPr="00743B22">
        <w:rPr>
          <w:bCs/>
          <w:shd w:val="clear" w:color="auto" w:fill="FFFFFF"/>
        </w:rPr>
        <w:t>R</w:t>
      </w:r>
      <w:r w:rsidRPr="00743B22">
        <w:rPr>
          <w:i/>
          <w:iCs/>
          <w:shd w:val="clear" w:color="auto" w:fill="FFFFFF"/>
          <w:vertAlign w:val="superscript"/>
        </w:rPr>
        <w:t>n</w:t>
      </w:r>
      <w:proofErr w:type="spellEnd"/>
      <w:r>
        <w:rPr>
          <w:rStyle w:val="apple-converted-space"/>
          <w:rFonts w:ascii="Arial" w:hAnsi="Arial" w:cs="Arial"/>
          <w:color w:val="000000"/>
          <w:sz w:val="20"/>
          <w:szCs w:val="20"/>
          <w:shd w:val="clear" w:color="auto" w:fill="FFFFFF"/>
        </w:rPr>
        <w:t> </w:t>
      </w:r>
      <w:r>
        <w:rPr>
          <w:shd w:val="clear" w:color="auto" w:fill="FFFFFF"/>
        </w:rPr>
        <w:t>as</w:t>
      </w:r>
      <w:r>
        <w:rPr>
          <w:rStyle w:val="apple-converted-space"/>
          <w:rFonts w:ascii="Arial" w:hAnsi="Arial" w:cs="Arial"/>
          <w:color w:val="000000"/>
          <w:sz w:val="20"/>
          <w:szCs w:val="20"/>
          <w:shd w:val="clear" w:color="auto" w:fill="FFFFFF"/>
        </w:rPr>
        <w:t> </w:t>
      </w:r>
      <w:r>
        <w:rPr>
          <w:i/>
          <w:iCs/>
          <w:shd w:val="clear" w:color="auto" w:fill="FFFFFF"/>
        </w:rPr>
        <w:t>S</w:t>
      </w:r>
      <w:r>
        <w:rPr>
          <w:shd w:val="clear" w:color="auto" w:fill="FFFFFF"/>
        </w:rPr>
        <w:t>.</w:t>
      </w:r>
      <w:r w:rsidR="0085733C" w:rsidRPr="009C3590">
        <w:t xml:space="preserve"> </w:t>
      </w:r>
    </w:p>
    <w:p w:rsidR="0085733C" w:rsidRDefault="0085733C" w:rsidP="0085733C">
      <w:pPr>
        <w:spacing w:line="480" w:lineRule="auto"/>
      </w:pPr>
      <w:r>
        <w:t>Start with the definition of the projection operator which is</w:t>
      </w:r>
    </w:p>
    <w:p w:rsidR="0085733C" w:rsidRDefault="0085733C" w:rsidP="0085733C">
      <w:pPr>
        <w:spacing w:line="480" w:lineRule="auto"/>
        <w:jc w:val="center"/>
      </w:pPr>
      <w:r>
        <w:rPr>
          <w:noProof/>
          <w:lang w:bidi="ar-SA"/>
        </w:rPr>
        <w:drawing>
          <wp:inline distT="0" distB="0" distL="0" distR="0">
            <wp:extent cx="1628775" cy="447675"/>
            <wp:effectExtent l="19050" t="0" r="9525" b="0"/>
            <wp:docPr id="7" name="Picture 4" descr="\mathrm{proj}_{\mathbf{u}}\,(\mathbf{v}) = {\langle \mathbf{v}, \mathbf{u}\rangle\over\langle \mathbf{u}, \mathbf{u}\rangle}\mathbf{u}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thrm{proj}_{\mathbf{u}}\,(\mathbf{v}) = {\langle \mathbf{v}, \mathbf{u}\rangle\over\langle \mathbf{u}, \mathbf{u}\rangle}\mathbf{u} , "/>
                    <pic:cNvPicPr>
                      <a:picLocks noChangeAspect="1" noChangeArrowheads="1"/>
                    </pic:cNvPicPr>
                  </pic:nvPicPr>
                  <pic:blipFill>
                    <a:blip r:embed="rId177" cstate="print"/>
                    <a:srcRect/>
                    <a:stretch>
                      <a:fillRect/>
                    </a:stretch>
                  </pic:blipFill>
                  <pic:spPr bwMode="auto">
                    <a:xfrm>
                      <a:off x="0" y="0"/>
                      <a:ext cx="1628775" cy="447675"/>
                    </a:xfrm>
                    <a:prstGeom prst="rect">
                      <a:avLst/>
                    </a:prstGeom>
                    <a:noFill/>
                    <a:ln w="9525">
                      <a:noFill/>
                      <a:miter lim="800000"/>
                      <a:headEnd/>
                      <a:tailEnd/>
                    </a:ln>
                  </pic:spPr>
                </pic:pic>
              </a:graphicData>
            </a:graphic>
          </wp:inline>
        </w:drawing>
      </w:r>
    </w:p>
    <w:p w:rsidR="0085733C" w:rsidRDefault="0085733C" w:rsidP="0085733C">
      <w:pPr>
        <w:spacing w:line="480" w:lineRule="auto"/>
        <w:ind w:firstLine="0"/>
      </w:pPr>
      <w:proofErr w:type="gramStart"/>
      <w:r>
        <w:t>where</w:t>
      </w:r>
      <w:proofErr w:type="gramEnd"/>
      <w:r>
        <w:t xml:space="preserve"> &lt;</w:t>
      </w:r>
      <w:proofErr w:type="spellStart"/>
      <w:r>
        <w:t>v,u</w:t>
      </w:r>
      <w:proofErr w:type="spellEnd"/>
      <w:r>
        <w:t>&gt; is the inner product of vector u and v.  For two vectors the process works like</w:t>
      </w:r>
    </w:p>
    <w:p w:rsidR="0085733C" w:rsidRDefault="0085733C" w:rsidP="0085733C">
      <w:pPr>
        <w:spacing w:line="480" w:lineRule="auto"/>
        <w:jc w:val="center"/>
      </w:pPr>
      <w:r>
        <w:rPr>
          <w:noProof/>
          <w:lang w:bidi="ar-SA"/>
        </w:rPr>
        <w:drawing>
          <wp:inline distT="0" distB="0" distL="0" distR="0">
            <wp:extent cx="1933575" cy="866775"/>
            <wp:effectExtent l="19050" t="0" r="0" b="0"/>
            <wp:docPr id="16" name="Picture 1" descr="&#10;\begin{align}&#10;\mathbf{u}_1 &amp; = \mathbf{v}_1, &amp; \mathbf{e}_1 &amp; = {\mathbf{u}_1 \over \|\mathbf{u}_1\|} \\&#10;\mathbf{u}_2 &amp; = \mathbf{v}_2-\mathrm{proj}_{\mathbf{u}_1}\,(\mathbf{v}_2),&#10;&amp; \mathbf{e}_2 &amp; = {\mathbf{u}_2 \over \|\mathbf{u}_2\|} \\&#10;\mathbf{u}_3 &amp; = \mathbf{v}_3-\mathrm{proj}_{\mathbf{u}_1}\,(\mathbf{v}_3)-\mathrm{proj}_{\mathbf{u}_2}\,(\mathbf{v}_3), &amp; \mathbf{e}_3 &amp; = {\mathbf{u}_3 \over \|\mathbf{u}_3\|} \\&#10;\mathbf{u}_4 &amp; = \mathbf{v}_4-\mathrm{proj}_{\mathbf{u}_1}\,(\mathbf{v}_4)-\mathrm{proj}_{\mathbf{u}_2}\,(\mathbf{v}_4)-\mathrm{proj}_{\mathbf{u}_3}\,(\mathbf{v}_4), &amp; \mathbf{e}_4 &amp; = {\mathbf{u}_4 \over \|\mathbf{u}_4\|} \\&#10;&amp; {}\ \  \vdots &amp; &amp; {}\ \  \vdots \\&#10;\mathbf{u}_k &amp; = \mathbf{v}_k-\sum_{j=1}^{k-1}\mathrm{proj}_{\mathbf{u}_j}\,(\mathbf{v}_k), &amp; \mathbf{e}_k &amp; = {\mathbf{u}_k\over \|\mathbf{u}_k \|}.&#10;\end{alig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begin{align}&#10;\mathbf{u}_1 &amp; = \mathbf{v}_1, &amp; \mathbf{e}_1 &amp; = {\mathbf{u}_1 \over \|\mathbf{u}_1\|} \\&#10;\mathbf{u}_2 &amp; = \mathbf{v}_2-\mathrm{proj}_{\mathbf{u}_1}\,(\mathbf{v}_2),&#10;&amp; \mathbf{e}_2 &amp; = {\mathbf{u}_2 \over \|\mathbf{u}_2\|} \\&#10;\mathbf{u}_3 &amp; = \mathbf{v}_3-\mathrm{proj}_{\mathbf{u}_1}\,(\mathbf{v}_3)-\mathrm{proj}_{\mathbf{u}_2}\,(\mathbf{v}_3), &amp; \mathbf{e}_3 &amp; = {\mathbf{u}_3 \over \|\mathbf{u}_3\|} \\&#10;\mathbf{u}_4 &amp; = \mathbf{v}_4-\mathrm{proj}_{\mathbf{u}_1}\,(\mathbf{v}_4)-\mathrm{proj}_{\mathbf{u}_2}\,(\mathbf{v}_4)-\mathrm{proj}_{\mathbf{u}_3}\,(\mathbf{v}_4), &amp; \mathbf{e}_4 &amp; = {\mathbf{u}_4 \over \|\mathbf{u}_4\|} \\&#10;&amp; {}\ \  \vdots &amp; &amp; {}\ \  \vdots \\&#10;\mathbf{u}_k &amp; = \mathbf{v}_k-\sum_{j=1}^{k-1}\mathrm{proj}_{\mathbf{u}_j}\,(\mathbf{v}_k), &amp; \mathbf{e}_k &amp; = {\mathbf{u}_k\over \|\mathbf{u}_k \|}.&#10;\end{align}&#10;"/>
                    <pic:cNvPicPr>
                      <a:picLocks noChangeAspect="1" noChangeArrowheads="1"/>
                    </pic:cNvPicPr>
                  </pic:nvPicPr>
                  <pic:blipFill>
                    <a:blip r:embed="rId178" cstate="print"/>
                    <a:srcRect r="61480" b="68836"/>
                    <a:stretch>
                      <a:fillRect/>
                    </a:stretch>
                  </pic:blipFill>
                  <pic:spPr bwMode="auto">
                    <a:xfrm>
                      <a:off x="0" y="0"/>
                      <a:ext cx="1933575" cy="866775"/>
                    </a:xfrm>
                    <a:prstGeom prst="rect">
                      <a:avLst/>
                    </a:prstGeom>
                    <a:noFill/>
                    <a:ln w="9525">
                      <a:noFill/>
                      <a:miter lim="800000"/>
                      <a:headEnd/>
                      <a:tailEnd/>
                    </a:ln>
                  </pic:spPr>
                </pic:pic>
              </a:graphicData>
            </a:graphic>
          </wp:inline>
        </w:drawing>
      </w:r>
    </w:p>
    <w:p w:rsidR="0085733C" w:rsidRDefault="0085733C" w:rsidP="0085733C">
      <w:pPr>
        <w:spacing w:line="480" w:lineRule="auto"/>
        <w:ind w:firstLine="0"/>
      </w:pPr>
      <w:proofErr w:type="gramStart"/>
      <w:r>
        <w:t>where</w:t>
      </w:r>
      <w:proofErr w:type="gramEnd"/>
      <w:r>
        <w:t xml:space="preserve"> u</w:t>
      </w:r>
      <w:r>
        <w:rPr>
          <w:vertAlign w:val="subscript"/>
        </w:rPr>
        <w:t>2</w:t>
      </w:r>
      <w:r>
        <w:t xml:space="preserve"> is the new vector orthogonal to u</w:t>
      </w:r>
      <w:r>
        <w:rPr>
          <w:vertAlign w:val="subscript"/>
        </w:rPr>
        <w:t>1</w:t>
      </w:r>
      <w:r>
        <w:t>. This technique is known to produce some errors when implemented in a computer setting due to rounding errors so there is a modified version</w:t>
      </w:r>
    </w:p>
    <w:p w:rsidR="0085733C" w:rsidRDefault="0085733C" w:rsidP="0085733C">
      <w:pPr>
        <w:spacing w:line="480" w:lineRule="auto"/>
        <w:ind w:firstLine="0"/>
        <w:jc w:val="center"/>
      </w:pPr>
      <w:r>
        <w:rPr>
          <w:noProof/>
          <w:lang w:bidi="ar-SA"/>
        </w:rPr>
        <w:drawing>
          <wp:inline distT="0" distB="0" distL="0" distR="0">
            <wp:extent cx="2781300" cy="1638300"/>
            <wp:effectExtent l="19050" t="0" r="0" b="0"/>
            <wp:docPr id="22" name="Picture 7" descr=" \begin{align}&#10;\mathbf{u}_k^{(1)} &amp;= \mathbf{v}_k - \mathrm{proj}_{\mathbf{u}_1}\,(\mathbf{v}_k), \\&#10;\mathbf{u}_k^{(2)} &amp;= \mathbf{u}_k^{(1)} - \mathrm{proj}_{\mathbf{u}_2} \, (\mathbf{u}_k^{(1)}), \\&#10;&amp; \,\,\, \vdots \\&#10;\mathbf{u}_k^{(k-2)} &amp;= \mathbf{u}_k^{(k-3)} - \mathrm{proj}_{\mathbf{u}_{k-2}} \, (\mathbf{u}_k^{(k-3)}), \\&#10;\mathbf{u}_k^{(k-1)} &amp;= \mathbf{u}_k^{(k-2)} - \mathrm{proj}_{\mathbf{u}_{k-1}} \, (\mathbf{u}_k^{(k-2)}).&#10;\end{alig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begin{align}&#10;\mathbf{u}_k^{(1)} &amp;= \mathbf{v}_k - \mathrm{proj}_{\mathbf{u}_1}\,(\mathbf{v}_k), \\&#10;\mathbf{u}_k^{(2)} &amp;= \mathbf{u}_k^{(1)} - \mathrm{proj}_{\mathbf{u}_2} \, (\mathbf{u}_k^{(1)}), \\&#10;&amp; \,\,\, \vdots \\&#10;\mathbf{u}_k^{(k-2)} &amp;= \mathbf{u}_k^{(k-3)} - \mathrm{proj}_{\mathbf{u}_{k-2}} \, (\mathbf{u}_k^{(k-3)}), \\&#10;\mathbf{u}_k^{(k-1)} &amp;= \mathbf{u}_k^{(k-2)} - \mathrm{proj}_{\mathbf{u}_{k-1}} \, (\mathbf{u}_k^{(k-2)}).&#10;\end{align} "/>
                    <pic:cNvPicPr>
                      <a:picLocks noChangeAspect="1" noChangeArrowheads="1"/>
                    </pic:cNvPicPr>
                  </pic:nvPicPr>
                  <pic:blipFill>
                    <a:blip r:embed="rId179" cstate="print"/>
                    <a:srcRect/>
                    <a:stretch>
                      <a:fillRect/>
                    </a:stretch>
                  </pic:blipFill>
                  <pic:spPr bwMode="auto">
                    <a:xfrm>
                      <a:off x="0" y="0"/>
                      <a:ext cx="2781300" cy="1638300"/>
                    </a:xfrm>
                    <a:prstGeom prst="rect">
                      <a:avLst/>
                    </a:prstGeom>
                    <a:noFill/>
                    <a:ln w="9525">
                      <a:noFill/>
                      <a:miter lim="800000"/>
                      <a:headEnd/>
                      <a:tailEnd/>
                    </a:ln>
                  </pic:spPr>
                </pic:pic>
              </a:graphicData>
            </a:graphic>
          </wp:inline>
        </w:drawing>
      </w:r>
    </w:p>
    <w:p w:rsidR="001F5C37" w:rsidRPr="00BF19D0" w:rsidRDefault="001F5C37" w:rsidP="00BF19D0">
      <w:pPr>
        <w:ind w:firstLine="0"/>
        <w:jc w:val="center"/>
      </w:pPr>
    </w:p>
    <w:p w:rsidR="004B0C51" w:rsidRDefault="00BF554C" w:rsidP="00EE6A3C">
      <w:pPr>
        <w:pStyle w:val="Heading3"/>
        <w:numPr>
          <w:ilvl w:val="1"/>
          <w:numId w:val="19"/>
        </w:numPr>
        <w:spacing w:line="480" w:lineRule="auto"/>
      </w:pPr>
      <w:bookmarkStart w:id="271" w:name="_Toc356565960"/>
      <w:r>
        <w:lastRenderedPageBreak/>
        <w:t>Adjacent Disc</w:t>
      </w:r>
      <w:bookmarkEnd w:id="271"/>
    </w:p>
    <w:p w:rsidR="00CB4DB2" w:rsidRDefault="00C035B2" w:rsidP="00A2467B">
      <w:pPr>
        <w:spacing w:line="480" w:lineRule="auto"/>
      </w:pPr>
      <w:r>
        <w:t xml:space="preserve">Isolating the superior adjacent level from the fusion site, there was found to be no significant differences preoperative versus postoperative. </w:t>
      </w:r>
      <w:r w:rsidR="00FB6380">
        <w:t xml:space="preserve">This analysis was done on the flexion extension activity. </w:t>
      </w:r>
      <w:r>
        <w:t xml:space="preserve">Figure </w:t>
      </w:r>
      <w:r w:rsidR="009A0999">
        <w:t>9</w:t>
      </w:r>
      <w:r w:rsidR="008C5AE3">
        <w:t>8</w:t>
      </w:r>
      <w:r w:rsidR="00A2467B">
        <w:t xml:space="preserve"> </w:t>
      </w:r>
      <w:r>
        <w:t>show</w:t>
      </w:r>
      <w:r w:rsidR="00FB6380">
        <w:t>s</w:t>
      </w:r>
      <w:r>
        <w:t xml:space="preserve"> the difference of the rotations from post-operative to pre-operative. From these graphs it is shown that the overall trend is a loss in motion. Thus, it is concluded the fusion was not causing any hyper mobility in our patients as previously reported in other articles.</w:t>
      </w:r>
    </w:p>
    <w:p w:rsidR="00CB4DB2" w:rsidRPr="00CB4DB2" w:rsidRDefault="00CB4DB2" w:rsidP="00FB6380">
      <w:pPr>
        <w:ind w:firstLine="0"/>
        <w:jc w:val="center"/>
      </w:pPr>
      <w:r w:rsidRPr="00CB4DB2">
        <w:rPr>
          <w:noProof/>
          <w:lang w:bidi="ar-SA"/>
        </w:rPr>
        <w:drawing>
          <wp:inline distT="0" distB="0" distL="0" distR="0">
            <wp:extent cx="5943600" cy="3197860"/>
            <wp:effectExtent l="19050" t="0" r="19050" b="2540"/>
            <wp:docPr id="3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p>
    <w:p w:rsidR="00A2467B" w:rsidRDefault="00A2467B" w:rsidP="00A2467B">
      <w:pPr>
        <w:pStyle w:val="Caption"/>
      </w:pPr>
      <w:bookmarkStart w:id="272" w:name="_Toc356801527"/>
      <w:r w:rsidRPr="004349F3">
        <w:t xml:space="preserve">Figure </w:t>
      </w:r>
      <w:fldSimple w:instr=" SEQ Figure \* ARABIC ">
        <w:r w:rsidR="008C5AE3">
          <w:rPr>
            <w:noProof/>
          </w:rPr>
          <w:t>98</w:t>
        </w:r>
      </w:fldSimple>
      <w:r w:rsidRPr="004349F3">
        <w:t xml:space="preserve">. </w:t>
      </w:r>
      <w:r>
        <w:t>Change in total rotation after fusion for patient's completing a flexion extension activity.</w:t>
      </w:r>
      <w:bookmarkEnd w:id="272"/>
    </w:p>
    <w:p w:rsidR="00855686" w:rsidRDefault="00855686">
      <w:pPr>
        <w:spacing w:after="0" w:line="240" w:lineRule="auto"/>
        <w:ind w:firstLine="0"/>
      </w:pPr>
    </w:p>
    <w:p w:rsidR="00A2467B" w:rsidRDefault="00A2467B">
      <w:pPr>
        <w:spacing w:after="0" w:line="240" w:lineRule="auto"/>
        <w:ind w:firstLine="0"/>
      </w:pPr>
    </w:p>
    <w:p w:rsidR="00A2467B" w:rsidRDefault="00A2467B">
      <w:pPr>
        <w:spacing w:after="0" w:line="240" w:lineRule="auto"/>
        <w:ind w:firstLine="0"/>
      </w:pPr>
    </w:p>
    <w:p w:rsidR="00A2467B" w:rsidRDefault="00A2467B">
      <w:pPr>
        <w:spacing w:after="0" w:line="240" w:lineRule="auto"/>
        <w:ind w:firstLine="0"/>
      </w:pPr>
    </w:p>
    <w:p w:rsidR="00A2467B" w:rsidRDefault="00A2467B">
      <w:pPr>
        <w:spacing w:after="0" w:line="240" w:lineRule="auto"/>
        <w:ind w:firstLine="0"/>
      </w:pPr>
    </w:p>
    <w:p w:rsidR="00A2467B" w:rsidRDefault="00A2467B">
      <w:pPr>
        <w:spacing w:after="0" w:line="240" w:lineRule="auto"/>
        <w:ind w:firstLine="0"/>
      </w:pPr>
    </w:p>
    <w:p w:rsidR="00A2467B" w:rsidRDefault="00A2467B">
      <w:pPr>
        <w:spacing w:after="0" w:line="240" w:lineRule="auto"/>
        <w:ind w:firstLine="0"/>
      </w:pPr>
    </w:p>
    <w:p w:rsidR="00A2467B" w:rsidRDefault="00A2467B">
      <w:pPr>
        <w:spacing w:after="0" w:line="240" w:lineRule="auto"/>
        <w:ind w:firstLine="0"/>
      </w:pPr>
    </w:p>
    <w:p w:rsidR="00A2467B" w:rsidRDefault="00A2467B">
      <w:pPr>
        <w:spacing w:after="0" w:line="240" w:lineRule="auto"/>
        <w:ind w:firstLine="0"/>
      </w:pPr>
    </w:p>
    <w:p w:rsidR="00D0416C" w:rsidRDefault="00023294" w:rsidP="00EE6A3C">
      <w:pPr>
        <w:pStyle w:val="Heading2"/>
        <w:numPr>
          <w:ilvl w:val="1"/>
          <w:numId w:val="9"/>
        </w:numPr>
      </w:pPr>
      <w:bookmarkStart w:id="273" w:name="_Toc356565961"/>
      <w:r>
        <w:lastRenderedPageBreak/>
        <w:t>Subject Initial Length Data</w:t>
      </w:r>
      <w:bookmarkEnd w:id="273"/>
    </w:p>
    <w:p w:rsidR="0026329A" w:rsidRDefault="0026329A" w:rsidP="0026329A">
      <w:pPr>
        <w:pStyle w:val="TOC1"/>
      </w:pPr>
      <w:bookmarkStart w:id="274" w:name="_Toc356801411"/>
      <w:r>
        <w:t xml:space="preserve">Table </w:t>
      </w:r>
      <w:fldSimple w:instr=" SEQ Table \* ARABIC ">
        <w:r w:rsidR="00070C03">
          <w:rPr>
            <w:noProof/>
          </w:rPr>
          <w:t>9</w:t>
        </w:r>
      </w:fldSimple>
      <w:r>
        <w:t>.  Un-deformed Disc Lengths for All Subjects in m</w:t>
      </w:r>
      <w:r w:rsidR="00794018">
        <w:t>illi</w:t>
      </w:r>
      <w:r>
        <w:t>m</w:t>
      </w:r>
      <w:r w:rsidR="00794018">
        <w:t>eters</w:t>
      </w:r>
      <w:r>
        <w:t>.</w:t>
      </w:r>
      <w:bookmarkEnd w:id="274"/>
    </w:p>
    <w:tbl>
      <w:tblPr>
        <w:tblW w:w="0" w:type="auto"/>
        <w:jc w:val="center"/>
        <w:tblLook w:val="04A0"/>
      </w:tblPr>
      <w:tblGrid>
        <w:gridCol w:w="1758"/>
        <w:gridCol w:w="720"/>
        <w:gridCol w:w="720"/>
        <w:gridCol w:w="720"/>
        <w:gridCol w:w="720"/>
        <w:gridCol w:w="1705"/>
        <w:gridCol w:w="720"/>
        <w:gridCol w:w="720"/>
        <w:gridCol w:w="720"/>
        <w:gridCol w:w="720"/>
      </w:tblGrid>
      <w:tr w:rsidR="00491EE8" w:rsidRPr="00491EE8" w:rsidTr="00491EE8">
        <w:trPr>
          <w:trHeight w:val="300"/>
          <w:jc w:val="center"/>
        </w:trPr>
        <w:tc>
          <w:tcPr>
            <w:tcW w:w="0" w:type="auto"/>
            <w:tcBorders>
              <w:top w:val="single" w:sz="4" w:space="0" w:color="000000"/>
              <w:left w:val="single" w:sz="4" w:space="0" w:color="auto"/>
              <w:bottom w:val="single" w:sz="4" w:space="0" w:color="000000"/>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b/>
                <w:bCs/>
                <w:color w:val="000000"/>
                <w:sz w:val="22"/>
                <w:lang w:bidi="ar-SA"/>
              </w:rPr>
            </w:pPr>
            <w:r w:rsidRPr="00491EE8">
              <w:rPr>
                <w:b/>
                <w:bCs/>
                <w:color w:val="000000"/>
                <w:sz w:val="22"/>
                <w:lang w:bidi="ar-SA"/>
              </w:rPr>
              <w:t>Identifier</w:t>
            </w:r>
          </w:p>
        </w:tc>
        <w:tc>
          <w:tcPr>
            <w:tcW w:w="0" w:type="auto"/>
            <w:tcBorders>
              <w:top w:val="single" w:sz="4" w:space="0" w:color="000000"/>
              <w:left w:val="nil"/>
              <w:bottom w:val="single" w:sz="4" w:space="0" w:color="000000"/>
              <w:right w:val="nil"/>
            </w:tcBorders>
            <w:shd w:val="clear" w:color="auto" w:fill="auto"/>
            <w:noWrap/>
            <w:vAlign w:val="bottom"/>
            <w:hideMark/>
          </w:tcPr>
          <w:p w:rsidR="00491EE8" w:rsidRPr="00491EE8" w:rsidRDefault="00491EE8" w:rsidP="00491EE8">
            <w:pPr>
              <w:spacing w:after="0" w:line="240" w:lineRule="auto"/>
              <w:ind w:firstLine="0"/>
              <w:rPr>
                <w:b/>
                <w:bCs/>
                <w:color w:val="000000"/>
                <w:sz w:val="22"/>
                <w:lang w:bidi="ar-SA"/>
              </w:rPr>
            </w:pPr>
            <w:r w:rsidRPr="00491EE8">
              <w:rPr>
                <w:b/>
                <w:bCs/>
                <w:color w:val="000000"/>
                <w:sz w:val="22"/>
                <w:lang w:bidi="ar-SA"/>
              </w:rPr>
              <w:t>L4/L5</w:t>
            </w:r>
          </w:p>
        </w:tc>
        <w:tc>
          <w:tcPr>
            <w:tcW w:w="0" w:type="auto"/>
            <w:tcBorders>
              <w:top w:val="single" w:sz="4" w:space="0" w:color="000000"/>
              <w:left w:val="nil"/>
              <w:bottom w:val="single" w:sz="4" w:space="0" w:color="000000"/>
              <w:right w:val="nil"/>
            </w:tcBorders>
            <w:shd w:val="clear" w:color="auto" w:fill="auto"/>
            <w:noWrap/>
            <w:vAlign w:val="bottom"/>
            <w:hideMark/>
          </w:tcPr>
          <w:p w:rsidR="00491EE8" w:rsidRPr="00491EE8" w:rsidRDefault="00491EE8" w:rsidP="00491EE8">
            <w:pPr>
              <w:spacing w:after="0" w:line="240" w:lineRule="auto"/>
              <w:ind w:firstLine="0"/>
              <w:rPr>
                <w:b/>
                <w:bCs/>
                <w:color w:val="000000"/>
                <w:sz w:val="22"/>
                <w:lang w:bidi="ar-SA"/>
              </w:rPr>
            </w:pPr>
            <w:r w:rsidRPr="00491EE8">
              <w:rPr>
                <w:b/>
                <w:bCs/>
                <w:color w:val="000000"/>
                <w:sz w:val="22"/>
                <w:lang w:bidi="ar-SA"/>
              </w:rPr>
              <w:t>L3/L4</w:t>
            </w:r>
          </w:p>
        </w:tc>
        <w:tc>
          <w:tcPr>
            <w:tcW w:w="0" w:type="auto"/>
            <w:tcBorders>
              <w:top w:val="single" w:sz="4" w:space="0" w:color="000000"/>
              <w:left w:val="nil"/>
              <w:bottom w:val="single" w:sz="4" w:space="0" w:color="000000"/>
              <w:right w:val="nil"/>
            </w:tcBorders>
            <w:shd w:val="clear" w:color="auto" w:fill="auto"/>
            <w:noWrap/>
            <w:vAlign w:val="bottom"/>
            <w:hideMark/>
          </w:tcPr>
          <w:p w:rsidR="00491EE8" w:rsidRPr="00491EE8" w:rsidRDefault="00491EE8" w:rsidP="00491EE8">
            <w:pPr>
              <w:spacing w:after="0" w:line="240" w:lineRule="auto"/>
              <w:ind w:firstLine="0"/>
              <w:rPr>
                <w:b/>
                <w:bCs/>
                <w:color w:val="000000"/>
                <w:sz w:val="22"/>
                <w:lang w:bidi="ar-SA"/>
              </w:rPr>
            </w:pPr>
            <w:r w:rsidRPr="00491EE8">
              <w:rPr>
                <w:b/>
                <w:bCs/>
                <w:color w:val="000000"/>
                <w:sz w:val="22"/>
                <w:lang w:bidi="ar-SA"/>
              </w:rPr>
              <w:t>L2/L3</w:t>
            </w:r>
          </w:p>
        </w:tc>
        <w:tc>
          <w:tcPr>
            <w:tcW w:w="0" w:type="auto"/>
            <w:tcBorders>
              <w:top w:val="single" w:sz="4" w:space="0" w:color="000000"/>
              <w:left w:val="nil"/>
              <w:bottom w:val="single" w:sz="4" w:space="0" w:color="000000"/>
              <w:right w:val="single" w:sz="4" w:space="0" w:color="auto"/>
            </w:tcBorders>
            <w:shd w:val="clear" w:color="auto" w:fill="auto"/>
            <w:noWrap/>
            <w:vAlign w:val="bottom"/>
            <w:hideMark/>
          </w:tcPr>
          <w:p w:rsidR="00491EE8" w:rsidRPr="00491EE8" w:rsidRDefault="00491EE8" w:rsidP="00491EE8">
            <w:pPr>
              <w:spacing w:after="0" w:line="240" w:lineRule="auto"/>
              <w:ind w:firstLine="0"/>
              <w:rPr>
                <w:b/>
                <w:bCs/>
                <w:color w:val="000000"/>
                <w:sz w:val="22"/>
                <w:lang w:bidi="ar-SA"/>
              </w:rPr>
            </w:pPr>
            <w:r w:rsidRPr="00491EE8">
              <w:rPr>
                <w:b/>
                <w:bCs/>
                <w:color w:val="000000"/>
                <w:sz w:val="22"/>
                <w:lang w:bidi="ar-SA"/>
              </w:rPr>
              <w:t>L1/L2</w:t>
            </w:r>
          </w:p>
        </w:tc>
        <w:tc>
          <w:tcPr>
            <w:tcW w:w="0" w:type="auto"/>
            <w:tcBorders>
              <w:top w:val="single" w:sz="4" w:space="0" w:color="000000"/>
              <w:left w:val="nil"/>
              <w:bottom w:val="single" w:sz="4" w:space="0" w:color="000000"/>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b/>
                <w:bCs/>
                <w:color w:val="000000"/>
                <w:sz w:val="22"/>
                <w:lang w:bidi="ar-SA"/>
              </w:rPr>
            </w:pPr>
            <w:r w:rsidRPr="00491EE8">
              <w:rPr>
                <w:b/>
                <w:bCs/>
                <w:color w:val="000000"/>
                <w:sz w:val="22"/>
                <w:lang w:bidi="ar-SA"/>
              </w:rPr>
              <w:t>Identifier</w:t>
            </w:r>
          </w:p>
        </w:tc>
        <w:tc>
          <w:tcPr>
            <w:tcW w:w="0" w:type="auto"/>
            <w:tcBorders>
              <w:top w:val="single" w:sz="4" w:space="0" w:color="000000"/>
              <w:left w:val="single" w:sz="4" w:space="0" w:color="auto"/>
              <w:bottom w:val="nil"/>
              <w:right w:val="nil"/>
            </w:tcBorders>
            <w:shd w:val="clear" w:color="auto" w:fill="auto"/>
            <w:noWrap/>
            <w:vAlign w:val="bottom"/>
            <w:hideMark/>
          </w:tcPr>
          <w:p w:rsidR="00491EE8" w:rsidRPr="00491EE8" w:rsidRDefault="00491EE8" w:rsidP="00491EE8">
            <w:pPr>
              <w:spacing w:after="0" w:line="240" w:lineRule="auto"/>
              <w:ind w:firstLine="0"/>
              <w:jc w:val="center"/>
              <w:rPr>
                <w:b/>
                <w:bCs/>
                <w:color w:val="000000"/>
                <w:sz w:val="22"/>
                <w:lang w:bidi="ar-SA"/>
              </w:rPr>
            </w:pPr>
            <w:r w:rsidRPr="00491EE8">
              <w:rPr>
                <w:b/>
                <w:bCs/>
                <w:color w:val="000000"/>
                <w:sz w:val="22"/>
                <w:lang w:bidi="ar-SA"/>
              </w:rPr>
              <w:t>L4/L5</w:t>
            </w:r>
          </w:p>
        </w:tc>
        <w:tc>
          <w:tcPr>
            <w:tcW w:w="0" w:type="auto"/>
            <w:tcBorders>
              <w:top w:val="single" w:sz="4" w:space="0" w:color="000000"/>
              <w:left w:val="nil"/>
              <w:bottom w:val="nil"/>
              <w:right w:val="nil"/>
            </w:tcBorders>
            <w:shd w:val="clear" w:color="auto" w:fill="auto"/>
            <w:noWrap/>
            <w:vAlign w:val="bottom"/>
            <w:hideMark/>
          </w:tcPr>
          <w:p w:rsidR="00491EE8" w:rsidRPr="00491EE8" w:rsidRDefault="00491EE8" w:rsidP="00491EE8">
            <w:pPr>
              <w:spacing w:after="0" w:line="240" w:lineRule="auto"/>
              <w:ind w:firstLine="0"/>
              <w:jc w:val="center"/>
              <w:rPr>
                <w:b/>
                <w:bCs/>
                <w:color w:val="000000"/>
                <w:sz w:val="22"/>
                <w:lang w:bidi="ar-SA"/>
              </w:rPr>
            </w:pPr>
            <w:r w:rsidRPr="00491EE8">
              <w:rPr>
                <w:b/>
                <w:bCs/>
                <w:color w:val="000000"/>
                <w:sz w:val="22"/>
                <w:lang w:bidi="ar-SA"/>
              </w:rPr>
              <w:t>L3/L</w:t>
            </w:r>
            <w:r>
              <w:rPr>
                <w:b/>
                <w:bCs/>
                <w:color w:val="000000"/>
                <w:sz w:val="22"/>
                <w:lang w:bidi="ar-SA"/>
              </w:rPr>
              <w:t>4</w:t>
            </w:r>
          </w:p>
        </w:tc>
        <w:tc>
          <w:tcPr>
            <w:tcW w:w="0" w:type="auto"/>
            <w:tcBorders>
              <w:top w:val="single" w:sz="4" w:space="0" w:color="000000"/>
              <w:left w:val="nil"/>
              <w:bottom w:val="nil"/>
              <w:right w:val="nil"/>
            </w:tcBorders>
            <w:shd w:val="clear" w:color="auto" w:fill="auto"/>
            <w:noWrap/>
            <w:vAlign w:val="bottom"/>
            <w:hideMark/>
          </w:tcPr>
          <w:p w:rsidR="00491EE8" w:rsidRPr="00491EE8" w:rsidRDefault="00491EE8" w:rsidP="00491EE8">
            <w:pPr>
              <w:spacing w:after="0" w:line="240" w:lineRule="auto"/>
              <w:ind w:firstLine="0"/>
              <w:jc w:val="center"/>
              <w:rPr>
                <w:b/>
                <w:bCs/>
                <w:color w:val="000000"/>
                <w:sz w:val="22"/>
                <w:lang w:bidi="ar-SA"/>
              </w:rPr>
            </w:pPr>
            <w:r w:rsidRPr="00491EE8">
              <w:rPr>
                <w:b/>
                <w:bCs/>
                <w:color w:val="000000"/>
                <w:sz w:val="22"/>
                <w:lang w:bidi="ar-SA"/>
              </w:rPr>
              <w:t>L2/L3</w:t>
            </w:r>
          </w:p>
        </w:tc>
        <w:tc>
          <w:tcPr>
            <w:tcW w:w="0" w:type="auto"/>
            <w:tcBorders>
              <w:top w:val="single" w:sz="4" w:space="0" w:color="000000"/>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b/>
                <w:bCs/>
                <w:color w:val="000000"/>
                <w:sz w:val="22"/>
                <w:lang w:bidi="ar-SA"/>
              </w:rPr>
            </w:pPr>
            <w:r w:rsidRPr="00491EE8">
              <w:rPr>
                <w:b/>
                <w:bCs/>
                <w:color w:val="000000"/>
                <w:sz w:val="22"/>
                <w:lang w:bidi="ar-SA"/>
              </w:rPr>
              <w:t>L1/L2</w:t>
            </w:r>
          </w:p>
        </w:tc>
      </w:tr>
      <w:tr w:rsidR="00491EE8" w:rsidRPr="00491EE8" w:rsidTr="00491EE8">
        <w:trPr>
          <w:trHeight w:val="300"/>
          <w:jc w:val="center"/>
        </w:trPr>
        <w:tc>
          <w:tcPr>
            <w:tcW w:w="0" w:type="auto"/>
            <w:tcBorders>
              <w:top w:val="nil"/>
              <w:left w:val="single" w:sz="4" w:space="0" w:color="auto"/>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rPr>
                <w:color w:val="000000"/>
                <w:sz w:val="22"/>
                <w:lang w:bidi="ar-SA"/>
              </w:rPr>
            </w:pPr>
            <w:r w:rsidRPr="00491EE8">
              <w:rPr>
                <w:color w:val="000000"/>
                <w:sz w:val="22"/>
                <w:lang w:bidi="ar-SA"/>
              </w:rPr>
              <w:t>Healthy 1</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10.69</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9.9</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11.19</w:t>
            </w:r>
          </w:p>
        </w:tc>
        <w:tc>
          <w:tcPr>
            <w:tcW w:w="0" w:type="auto"/>
            <w:tcBorders>
              <w:top w:val="nil"/>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9.99</w:t>
            </w:r>
          </w:p>
        </w:tc>
        <w:tc>
          <w:tcPr>
            <w:tcW w:w="0" w:type="auto"/>
            <w:tcBorders>
              <w:top w:val="nil"/>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Pre</w:t>
            </w:r>
            <w:r>
              <w:rPr>
                <w:color w:val="000000"/>
                <w:sz w:val="22"/>
                <w:lang w:bidi="ar-SA"/>
              </w:rPr>
              <w:t xml:space="preserve"> </w:t>
            </w:r>
            <w:r w:rsidRPr="00491EE8">
              <w:rPr>
                <w:color w:val="000000"/>
                <w:sz w:val="22"/>
                <w:lang w:bidi="ar-SA"/>
              </w:rPr>
              <w:t>op Fusion 1</w:t>
            </w:r>
          </w:p>
        </w:tc>
        <w:tc>
          <w:tcPr>
            <w:tcW w:w="0" w:type="auto"/>
            <w:tcBorders>
              <w:top w:val="single" w:sz="4" w:space="0" w:color="auto"/>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14.66</w:t>
            </w:r>
          </w:p>
        </w:tc>
        <w:tc>
          <w:tcPr>
            <w:tcW w:w="0" w:type="auto"/>
            <w:tcBorders>
              <w:top w:val="single" w:sz="4" w:space="0" w:color="auto"/>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13.35</w:t>
            </w:r>
          </w:p>
        </w:tc>
        <w:tc>
          <w:tcPr>
            <w:tcW w:w="0" w:type="auto"/>
            <w:tcBorders>
              <w:top w:val="single" w:sz="4" w:space="0" w:color="auto"/>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14.58</w:t>
            </w:r>
          </w:p>
        </w:tc>
        <w:tc>
          <w:tcPr>
            <w:tcW w:w="0" w:type="auto"/>
            <w:tcBorders>
              <w:top w:val="single" w:sz="4" w:space="0" w:color="auto"/>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10.32</w:t>
            </w:r>
          </w:p>
        </w:tc>
      </w:tr>
      <w:tr w:rsidR="00491EE8" w:rsidRPr="00491EE8" w:rsidTr="00491EE8">
        <w:trPr>
          <w:trHeight w:val="300"/>
          <w:jc w:val="center"/>
        </w:trPr>
        <w:tc>
          <w:tcPr>
            <w:tcW w:w="0" w:type="auto"/>
            <w:tcBorders>
              <w:top w:val="nil"/>
              <w:left w:val="single" w:sz="4" w:space="0" w:color="auto"/>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rPr>
                <w:color w:val="000000"/>
                <w:sz w:val="22"/>
                <w:lang w:bidi="ar-SA"/>
              </w:rPr>
            </w:pPr>
            <w:r w:rsidRPr="00491EE8">
              <w:rPr>
                <w:color w:val="000000"/>
                <w:sz w:val="22"/>
                <w:lang w:bidi="ar-SA"/>
              </w:rPr>
              <w:t>Healthy 2</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12.5</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11.52</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9.89</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8.4</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Pre</w:t>
            </w:r>
            <w:r>
              <w:rPr>
                <w:color w:val="000000"/>
                <w:sz w:val="22"/>
                <w:lang w:bidi="ar-SA"/>
              </w:rPr>
              <w:t xml:space="preserve"> </w:t>
            </w:r>
            <w:r w:rsidRPr="00491EE8">
              <w:rPr>
                <w:color w:val="000000"/>
                <w:sz w:val="22"/>
                <w:lang w:bidi="ar-SA"/>
              </w:rPr>
              <w:t>op Fusion 2</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18.18</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13.15</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10.17</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12.64</w:t>
            </w:r>
          </w:p>
        </w:tc>
      </w:tr>
      <w:tr w:rsidR="00491EE8" w:rsidRPr="00491EE8" w:rsidTr="00491EE8">
        <w:trPr>
          <w:trHeight w:val="300"/>
          <w:jc w:val="center"/>
        </w:trPr>
        <w:tc>
          <w:tcPr>
            <w:tcW w:w="0" w:type="auto"/>
            <w:tcBorders>
              <w:top w:val="nil"/>
              <w:left w:val="single" w:sz="4" w:space="0" w:color="auto"/>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rPr>
                <w:color w:val="000000"/>
                <w:sz w:val="22"/>
                <w:lang w:bidi="ar-SA"/>
              </w:rPr>
            </w:pPr>
            <w:r w:rsidRPr="00491EE8">
              <w:rPr>
                <w:color w:val="000000"/>
                <w:sz w:val="22"/>
                <w:lang w:bidi="ar-SA"/>
              </w:rPr>
              <w:t>Healthy 3</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14.32</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10.69</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10.89</w:t>
            </w:r>
          </w:p>
        </w:tc>
        <w:tc>
          <w:tcPr>
            <w:tcW w:w="0" w:type="auto"/>
            <w:tcBorders>
              <w:top w:val="nil"/>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10.61</w:t>
            </w:r>
          </w:p>
        </w:tc>
        <w:tc>
          <w:tcPr>
            <w:tcW w:w="0" w:type="auto"/>
            <w:tcBorders>
              <w:top w:val="nil"/>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Pre</w:t>
            </w:r>
            <w:r>
              <w:rPr>
                <w:color w:val="000000"/>
                <w:sz w:val="22"/>
                <w:lang w:bidi="ar-SA"/>
              </w:rPr>
              <w:t xml:space="preserve"> </w:t>
            </w:r>
            <w:r w:rsidRPr="00491EE8">
              <w:rPr>
                <w:color w:val="000000"/>
                <w:sz w:val="22"/>
                <w:lang w:bidi="ar-SA"/>
              </w:rPr>
              <w:t>op Fusion 3</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17.16</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15.43</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15.04</w:t>
            </w:r>
          </w:p>
        </w:tc>
        <w:tc>
          <w:tcPr>
            <w:tcW w:w="0" w:type="auto"/>
            <w:tcBorders>
              <w:top w:val="nil"/>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12.75</w:t>
            </w:r>
          </w:p>
        </w:tc>
      </w:tr>
      <w:tr w:rsidR="00491EE8" w:rsidRPr="00491EE8" w:rsidTr="00491EE8">
        <w:trPr>
          <w:trHeight w:val="300"/>
          <w:jc w:val="center"/>
        </w:trPr>
        <w:tc>
          <w:tcPr>
            <w:tcW w:w="0" w:type="auto"/>
            <w:tcBorders>
              <w:top w:val="nil"/>
              <w:left w:val="single" w:sz="4" w:space="0" w:color="auto"/>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rPr>
                <w:color w:val="000000"/>
                <w:sz w:val="22"/>
                <w:lang w:bidi="ar-SA"/>
              </w:rPr>
            </w:pPr>
            <w:r w:rsidRPr="00491EE8">
              <w:rPr>
                <w:color w:val="000000"/>
                <w:sz w:val="22"/>
                <w:lang w:bidi="ar-SA"/>
              </w:rPr>
              <w:t>Healthy 4</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15.62</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12.12</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12.48</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12.62</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Pre</w:t>
            </w:r>
            <w:r>
              <w:rPr>
                <w:color w:val="000000"/>
                <w:sz w:val="22"/>
                <w:lang w:bidi="ar-SA"/>
              </w:rPr>
              <w:t xml:space="preserve"> </w:t>
            </w:r>
            <w:r w:rsidRPr="00491EE8">
              <w:rPr>
                <w:color w:val="000000"/>
                <w:sz w:val="22"/>
                <w:lang w:bidi="ar-SA"/>
              </w:rPr>
              <w:t>op Fusion 4</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5.9</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7.46</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7.12</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7.07</w:t>
            </w:r>
          </w:p>
        </w:tc>
      </w:tr>
      <w:tr w:rsidR="00491EE8" w:rsidRPr="00491EE8" w:rsidTr="00491EE8">
        <w:trPr>
          <w:trHeight w:val="300"/>
          <w:jc w:val="center"/>
        </w:trPr>
        <w:tc>
          <w:tcPr>
            <w:tcW w:w="0" w:type="auto"/>
            <w:tcBorders>
              <w:top w:val="nil"/>
              <w:left w:val="single" w:sz="4" w:space="0" w:color="auto"/>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rPr>
                <w:color w:val="000000"/>
                <w:sz w:val="22"/>
                <w:lang w:bidi="ar-SA"/>
              </w:rPr>
            </w:pPr>
            <w:r w:rsidRPr="00491EE8">
              <w:rPr>
                <w:color w:val="000000"/>
                <w:sz w:val="22"/>
                <w:lang w:bidi="ar-SA"/>
              </w:rPr>
              <w:t>Healthy 5</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16.11</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9.94</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11.64</w:t>
            </w:r>
          </w:p>
        </w:tc>
        <w:tc>
          <w:tcPr>
            <w:tcW w:w="0" w:type="auto"/>
            <w:tcBorders>
              <w:top w:val="nil"/>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13.85</w:t>
            </w:r>
          </w:p>
        </w:tc>
        <w:tc>
          <w:tcPr>
            <w:tcW w:w="0" w:type="auto"/>
            <w:tcBorders>
              <w:top w:val="nil"/>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Pre</w:t>
            </w:r>
            <w:r>
              <w:rPr>
                <w:color w:val="000000"/>
                <w:sz w:val="22"/>
                <w:lang w:bidi="ar-SA"/>
              </w:rPr>
              <w:t xml:space="preserve"> </w:t>
            </w:r>
            <w:r w:rsidRPr="00491EE8">
              <w:rPr>
                <w:color w:val="000000"/>
                <w:sz w:val="22"/>
                <w:lang w:bidi="ar-SA"/>
              </w:rPr>
              <w:t>op Fusion 5</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13.15</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17.1</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13.86</w:t>
            </w:r>
          </w:p>
        </w:tc>
        <w:tc>
          <w:tcPr>
            <w:tcW w:w="0" w:type="auto"/>
            <w:tcBorders>
              <w:top w:val="nil"/>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13.53</w:t>
            </w:r>
          </w:p>
        </w:tc>
      </w:tr>
      <w:tr w:rsidR="00491EE8" w:rsidRPr="00491EE8" w:rsidTr="00491EE8">
        <w:trPr>
          <w:trHeight w:val="300"/>
          <w:jc w:val="center"/>
        </w:trPr>
        <w:tc>
          <w:tcPr>
            <w:tcW w:w="0" w:type="auto"/>
            <w:tcBorders>
              <w:top w:val="nil"/>
              <w:left w:val="single" w:sz="4" w:space="0" w:color="auto"/>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rPr>
                <w:color w:val="000000"/>
                <w:sz w:val="22"/>
                <w:lang w:bidi="ar-SA"/>
              </w:rPr>
            </w:pPr>
            <w:r w:rsidRPr="00491EE8">
              <w:rPr>
                <w:color w:val="000000"/>
                <w:sz w:val="22"/>
                <w:lang w:bidi="ar-SA"/>
              </w:rPr>
              <w:t>Healthy 6</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16.98</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11.6</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14.36</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10.56</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Pre</w:t>
            </w:r>
            <w:r>
              <w:rPr>
                <w:color w:val="000000"/>
                <w:sz w:val="22"/>
                <w:lang w:bidi="ar-SA"/>
              </w:rPr>
              <w:t xml:space="preserve"> </w:t>
            </w:r>
            <w:r w:rsidRPr="00491EE8">
              <w:rPr>
                <w:color w:val="000000"/>
                <w:sz w:val="22"/>
                <w:lang w:bidi="ar-SA"/>
              </w:rPr>
              <w:t>op Fusion 6</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15.49</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11.26</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15.05</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14.72</w:t>
            </w:r>
          </w:p>
        </w:tc>
      </w:tr>
      <w:tr w:rsidR="00491EE8" w:rsidRPr="00491EE8" w:rsidTr="00491EE8">
        <w:trPr>
          <w:trHeight w:val="300"/>
          <w:jc w:val="center"/>
        </w:trPr>
        <w:tc>
          <w:tcPr>
            <w:tcW w:w="0" w:type="auto"/>
            <w:tcBorders>
              <w:top w:val="nil"/>
              <w:left w:val="single" w:sz="4" w:space="0" w:color="auto"/>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rPr>
                <w:color w:val="000000"/>
                <w:sz w:val="22"/>
                <w:lang w:bidi="ar-SA"/>
              </w:rPr>
            </w:pPr>
            <w:r w:rsidRPr="00491EE8">
              <w:rPr>
                <w:color w:val="000000"/>
                <w:sz w:val="22"/>
                <w:lang w:bidi="ar-SA"/>
              </w:rPr>
              <w:t>Healthy 7</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rPr>
                <w:color w:val="FFFFFF"/>
                <w:sz w:val="22"/>
                <w:lang w:bidi="ar-SA"/>
              </w:rPr>
            </w:pP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rPr>
                <w:color w:val="FFFFFF"/>
                <w:sz w:val="22"/>
                <w:lang w:bidi="ar-SA"/>
              </w:rPr>
            </w:pP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rPr>
                <w:color w:val="FFFFFF"/>
                <w:sz w:val="22"/>
                <w:lang w:bidi="ar-SA"/>
              </w:rPr>
            </w:pPr>
          </w:p>
        </w:tc>
        <w:tc>
          <w:tcPr>
            <w:tcW w:w="0" w:type="auto"/>
            <w:tcBorders>
              <w:top w:val="nil"/>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rPr>
                <w:color w:val="FFFFFF"/>
                <w:sz w:val="22"/>
                <w:lang w:bidi="ar-SA"/>
              </w:rPr>
            </w:pPr>
            <w:r w:rsidRPr="00491EE8">
              <w:rPr>
                <w:color w:val="FFFFFF"/>
                <w:sz w:val="22"/>
                <w:lang w:bidi="ar-SA"/>
              </w:rPr>
              <w:t> </w:t>
            </w:r>
          </w:p>
        </w:tc>
        <w:tc>
          <w:tcPr>
            <w:tcW w:w="0" w:type="auto"/>
            <w:tcBorders>
              <w:top w:val="nil"/>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Pre</w:t>
            </w:r>
            <w:r>
              <w:rPr>
                <w:color w:val="000000"/>
                <w:sz w:val="22"/>
                <w:lang w:bidi="ar-SA"/>
              </w:rPr>
              <w:t xml:space="preserve"> </w:t>
            </w:r>
            <w:r w:rsidRPr="00491EE8">
              <w:rPr>
                <w:color w:val="000000"/>
                <w:sz w:val="22"/>
                <w:lang w:bidi="ar-SA"/>
              </w:rPr>
              <w:t>op Fusion 7</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10.39</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10.16</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11.47</w:t>
            </w:r>
          </w:p>
        </w:tc>
        <w:tc>
          <w:tcPr>
            <w:tcW w:w="0" w:type="auto"/>
            <w:tcBorders>
              <w:top w:val="nil"/>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10.55</w:t>
            </w:r>
          </w:p>
        </w:tc>
      </w:tr>
      <w:tr w:rsidR="00491EE8" w:rsidRPr="00491EE8" w:rsidTr="00491EE8">
        <w:trPr>
          <w:trHeight w:val="300"/>
          <w:jc w:val="center"/>
        </w:trPr>
        <w:tc>
          <w:tcPr>
            <w:tcW w:w="0" w:type="auto"/>
            <w:tcBorders>
              <w:top w:val="nil"/>
              <w:left w:val="single" w:sz="4" w:space="0" w:color="auto"/>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rPr>
                <w:color w:val="000000"/>
                <w:sz w:val="22"/>
                <w:lang w:bidi="ar-SA"/>
              </w:rPr>
            </w:pPr>
            <w:r w:rsidRPr="00491EE8">
              <w:rPr>
                <w:color w:val="000000"/>
                <w:sz w:val="22"/>
                <w:lang w:bidi="ar-SA"/>
              </w:rPr>
              <w:t>Healthy 8</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13.35</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12.62</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11.2</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12.83</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Pre</w:t>
            </w:r>
            <w:r>
              <w:rPr>
                <w:color w:val="000000"/>
                <w:sz w:val="22"/>
                <w:lang w:bidi="ar-SA"/>
              </w:rPr>
              <w:t xml:space="preserve"> </w:t>
            </w:r>
            <w:r w:rsidRPr="00491EE8">
              <w:rPr>
                <w:color w:val="000000"/>
                <w:sz w:val="22"/>
                <w:lang w:bidi="ar-SA"/>
              </w:rPr>
              <w:t>op Fusion 8</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13.53</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14.29</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13.84</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12.61</w:t>
            </w:r>
          </w:p>
        </w:tc>
      </w:tr>
      <w:tr w:rsidR="00491EE8" w:rsidRPr="00491EE8" w:rsidTr="00491EE8">
        <w:trPr>
          <w:trHeight w:val="300"/>
          <w:jc w:val="center"/>
        </w:trPr>
        <w:tc>
          <w:tcPr>
            <w:tcW w:w="0" w:type="auto"/>
            <w:tcBorders>
              <w:top w:val="nil"/>
              <w:left w:val="single" w:sz="4" w:space="0" w:color="auto"/>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rPr>
                <w:color w:val="000000"/>
                <w:sz w:val="22"/>
                <w:lang w:bidi="ar-SA"/>
              </w:rPr>
            </w:pPr>
            <w:r w:rsidRPr="00491EE8">
              <w:rPr>
                <w:color w:val="000000"/>
                <w:sz w:val="22"/>
                <w:lang w:bidi="ar-SA"/>
              </w:rPr>
              <w:t>Healthy 9</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9.65</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8.18</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7.33</w:t>
            </w:r>
          </w:p>
        </w:tc>
        <w:tc>
          <w:tcPr>
            <w:tcW w:w="0" w:type="auto"/>
            <w:tcBorders>
              <w:top w:val="nil"/>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7.68</w:t>
            </w:r>
          </w:p>
        </w:tc>
        <w:tc>
          <w:tcPr>
            <w:tcW w:w="0" w:type="auto"/>
            <w:tcBorders>
              <w:top w:val="nil"/>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Pre</w:t>
            </w:r>
            <w:r>
              <w:rPr>
                <w:color w:val="000000"/>
                <w:sz w:val="22"/>
                <w:lang w:bidi="ar-SA"/>
              </w:rPr>
              <w:t xml:space="preserve"> </w:t>
            </w:r>
            <w:r w:rsidRPr="00491EE8">
              <w:rPr>
                <w:color w:val="000000"/>
                <w:sz w:val="22"/>
                <w:lang w:bidi="ar-SA"/>
              </w:rPr>
              <w:t>op Fusion 9</w:t>
            </w:r>
          </w:p>
        </w:tc>
        <w:tc>
          <w:tcPr>
            <w:tcW w:w="0" w:type="auto"/>
            <w:tcBorders>
              <w:top w:val="nil"/>
              <w:left w:val="nil"/>
              <w:bottom w:val="nil"/>
              <w:right w:val="nil"/>
            </w:tcBorders>
            <w:shd w:val="clear" w:color="D8D8D8" w:fill="D8D8D8"/>
            <w:noWrap/>
            <w:vAlign w:val="bottom"/>
            <w:hideMark/>
          </w:tcPr>
          <w:p w:rsidR="00491EE8" w:rsidRPr="00491EE8" w:rsidRDefault="00D71519" w:rsidP="00491EE8">
            <w:pPr>
              <w:spacing w:after="0" w:line="240" w:lineRule="auto"/>
              <w:ind w:firstLine="0"/>
              <w:jc w:val="center"/>
              <w:rPr>
                <w:color w:val="000000"/>
                <w:sz w:val="22"/>
                <w:lang w:bidi="ar-SA"/>
              </w:rPr>
            </w:pPr>
            <w:r>
              <w:rPr>
                <w:color w:val="000000"/>
                <w:sz w:val="22"/>
                <w:lang w:bidi="ar-SA"/>
              </w:rPr>
              <w:t>12.12</w:t>
            </w:r>
          </w:p>
        </w:tc>
        <w:tc>
          <w:tcPr>
            <w:tcW w:w="0" w:type="auto"/>
            <w:tcBorders>
              <w:top w:val="nil"/>
              <w:left w:val="nil"/>
              <w:bottom w:val="nil"/>
              <w:right w:val="nil"/>
            </w:tcBorders>
            <w:shd w:val="clear" w:color="D8D8D8" w:fill="D8D8D8"/>
            <w:noWrap/>
            <w:vAlign w:val="bottom"/>
            <w:hideMark/>
          </w:tcPr>
          <w:p w:rsidR="00491EE8" w:rsidRPr="00491EE8" w:rsidRDefault="00D71519" w:rsidP="00491EE8">
            <w:pPr>
              <w:spacing w:after="0" w:line="240" w:lineRule="auto"/>
              <w:ind w:firstLine="0"/>
              <w:jc w:val="center"/>
              <w:rPr>
                <w:color w:val="000000"/>
                <w:sz w:val="22"/>
                <w:lang w:bidi="ar-SA"/>
              </w:rPr>
            </w:pPr>
            <w:r>
              <w:rPr>
                <w:color w:val="000000"/>
                <w:sz w:val="22"/>
                <w:lang w:bidi="ar-SA"/>
              </w:rPr>
              <w:t>13.11</w:t>
            </w:r>
          </w:p>
        </w:tc>
        <w:tc>
          <w:tcPr>
            <w:tcW w:w="0" w:type="auto"/>
            <w:tcBorders>
              <w:top w:val="nil"/>
              <w:left w:val="nil"/>
              <w:bottom w:val="nil"/>
              <w:right w:val="nil"/>
            </w:tcBorders>
            <w:shd w:val="clear" w:color="D8D8D8" w:fill="D8D8D8"/>
            <w:noWrap/>
            <w:vAlign w:val="bottom"/>
            <w:hideMark/>
          </w:tcPr>
          <w:p w:rsidR="00491EE8" w:rsidRPr="00491EE8" w:rsidRDefault="00064548" w:rsidP="00491EE8">
            <w:pPr>
              <w:spacing w:after="0" w:line="240" w:lineRule="auto"/>
              <w:ind w:firstLine="0"/>
              <w:jc w:val="center"/>
              <w:rPr>
                <w:color w:val="000000"/>
                <w:sz w:val="22"/>
                <w:lang w:bidi="ar-SA"/>
              </w:rPr>
            </w:pPr>
            <w:r>
              <w:rPr>
                <w:color w:val="000000"/>
                <w:sz w:val="22"/>
                <w:lang w:bidi="ar-SA"/>
              </w:rPr>
              <w:t>7</w:t>
            </w:r>
          </w:p>
        </w:tc>
        <w:tc>
          <w:tcPr>
            <w:tcW w:w="0" w:type="auto"/>
            <w:tcBorders>
              <w:top w:val="nil"/>
              <w:left w:val="nil"/>
              <w:bottom w:val="nil"/>
              <w:right w:val="single" w:sz="4" w:space="0" w:color="auto"/>
            </w:tcBorders>
            <w:shd w:val="clear" w:color="D8D8D8" w:fill="D8D8D8"/>
            <w:noWrap/>
            <w:vAlign w:val="bottom"/>
            <w:hideMark/>
          </w:tcPr>
          <w:p w:rsidR="00491EE8" w:rsidRPr="00491EE8" w:rsidRDefault="00B04E9C" w:rsidP="00491EE8">
            <w:pPr>
              <w:spacing w:after="0" w:line="240" w:lineRule="auto"/>
              <w:ind w:firstLine="0"/>
              <w:jc w:val="center"/>
              <w:rPr>
                <w:color w:val="000000"/>
                <w:sz w:val="22"/>
                <w:lang w:bidi="ar-SA"/>
              </w:rPr>
            </w:pPr>
            <w:r>
              <w:rPr>
                <w:color w:val="000000"/>
                <w:sz w:val="22"/>
                <w:lang w:bidi="ar-SA"/>
              </w:rPr>
              <w:t>8.7</w:t>
            </w:r>
          </w:p>
        </w:tc>
      </w:tr>
      <w:tr w:rsidR="00491EE8" w:rsidRPr="00491EE8" w:rsidTr="00491EE8">
        <w:trPr>
          <w:trHeight w:val="300"/>
          <w:jc w:val="center"/>
        </w:trPr>
        <w:tc>
          <w:tcPr>
            <w:tcW w:w="0" w:type="auto"/>
            <w:tcBorders>
              <w:top w:val="nil"/>
              <w:left w:val="single" w:sz="4" w:space="0" w:color="auto"/>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rPr>
                <w:color w:val="000000"/>
                <w:sz w:val="22"/>
                <w:lang w:bidi="ar-SA"/>
              </w:rPr>
            </w:pPr>
            <w:r w:rsidRPr="00491EE8">
              <w:rPr>
                <w:color w:val="000000"/>
                <w:sz w:val="22"/>
                <w:lang w:bidi="ar-SA"/>
              </w:rPr>
              <w:t>Healthy 10</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14.96</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12.98</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11.55</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11.94</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Pre</w:t>
            </w:r>
            <w:r>
              <w:rPr>
                <w:color w:val="000000"/>
                <w:sz w:val="22"/>
                <w:lang w:bidi="ar-SA"/>
              </w:rPr>
              <w:t xml:space="preserve"> </w:t>
            </w:r>
            <w:r w:rsidRPr="00491EE8">
              <w:rPr>
                <w:color w:val="000000"/>
                <w:sz w:val="22"/>
                <w:lang w:bidi="ar-SA"/>
              </w:rPr>
              <w:t>op Fusion 10</w:t>
            </w:r>
          </w:p>
        </w:tc>
        <w:tc>
          <w:tcPr>
            <w:tcW w:w="0" w:type="auto"/>
            <w:tcBorders>
              <w:top w:val="nil"/>
              <w:left w:val="nil"/>
              <w:bottom w:val="single" w:sz="4" w:space="0" w:color="auto"/>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20.58</w:t>
            </w:r>
          </w:p>
        </w:tc>
        <w:tc>
          <w:tcPr>
            <w:tcW w:w="0" w:type="auto"/>
            <w:tcBorders>
              <w:top w:val="nil"/>
              <w:left w:val="nil"/>
              <w:bottom w:val="single" w:sz="4" w:space="0" w:color="auto"/>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15.53</w:t>
            </w:r>
          </w:p>
        </w:tc>
        <w:tc>
          <w:tcPr>
            <w:tcW w:w="0" w:type="auto"/>
            <w:tcBorders>
              <w:top w:val="nil"/>
              <w:left w:val="nil"/>
              <w:bottom w:val="single" w:sz="4" w:space="0" w:color="auto"/>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15.54</w:t>
            </w:r>
          </w:p>
        </w:tc>
        <w:tc>
          <w:tcPr>
            <w:tcW w:w="0" w:type="auto"/>
            <w:tcBorders>
              <w:top w:val="nil"/>
              <w:left w:val="nil"/>
              <w:bottom w:val="single" w:sz="4" w:space="0" w:color="auto"/>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14.78</w:t>
            </w:r>
          </w:p>
        </w:tc>
      </w:tr>
      <w:tr w:rsidR="00491EE8" w:rsidRPr="00491EE8" w:rsidTr="00491EE8">
        <w:trPr>
          <w:trHeight w:val="300"/>
          <w:jc w:val="center"/>
        </w:trPr>
        <w:tc>
          <w:tcPr>
            <w:tcW w:w="0" w:type="auto"/>
            <w:tcBorders>
              <w:top w:val="single" w:sz="4" w:space="0" w:color="auto"/>
              <w:left w:val="single" w:sz="4" w:space="0" w:color="auto"/>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rPr>
                <w:color w:val="000000"/>
                <w:sz w:val="22"/>
                <w:lang w:bidi="ar-SA"/>
              </w:rPr>
            </w:pPr>
            <w:r w:rsidRPr="00491EE8">
              <w:rPr>
                <w:color w:val="000000"/>
                <w:sz w:val="22"/>
                <w:lang w:bidi="ar-SA"/>
              </w:rPr>
              <w:t>Low Back Pain 1</w:t>
            </w:r>
          </w:p>
        </w:tc>
        <w:tc>
          <w:tcPr>
            <w:tcW w:w="0" w:type="auto"/>
            <w:tcBorders>
              <w:top w:val="single" w:sz="4" w:space="0" w:color="auto"/>
              <w:left w:val="single" w:sz="4" w:space="0" w:color="auto"/>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17.3</w:t>
            </w:r>
          </w:p>
        </w:tc>
        <w:tc>
          <w:tcPr>
            <w:tcW w:w="0" w:type="auto"/>
            <w:tcBorders>
              <w:top w:val="single" w:sz="4" w:space="0" w:color="auto"/>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15.31</w:t>
            </w:r>
          </w:p>
        </w:tc>
        <w:tc>
          <w:tcPr>
            <w:tcW w:w="0" w:type="auto"/>
            <w:tcBorders>
              <w:top w:val="single" w:sz="4" w:space="0" w:color="auto"/>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14.77</w:t>
            </w:r>
          </w:p>
        </w:tc>
        <w:tc>
          <w:tcPr>
            <w:tcW w:w="0" w:type="auto"/>
            <w:tcBorders>
              <w:top w:val="single" w:sz="4" w:space="0" w:color="auto"/>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15.44</w:t>
            </w:r>
          </w:p>
        </w:tc>
        <w:tc>
          <w:tcPr>
            <w:tcW w:w="0" w:type="auto"/>
            <w:tcBorders>
              <w:top w:val="single" w:sz="4" w:space="0" w:color="auto"/>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Post</w:t>
            </w:r>
            <w:r>
              <w:rPr>
                <w:color w:val="000000"/>
                <w:sz w:val="22"/>
                <w:lang w:bidi="ar-SA"/>
              </w:rPr>
              <w:t xml:space="preserve"> </w:t>
            </w:r>
            <w:r w:rsidRPr="00491EE8">
              <w:rPr>
                <w:color w:val="000000"/>
                <w:sz w:val="22"/>
                <w:lang w:bidi="ar-SA"/>
              </w:rPr>
              <w:t>op Fusion 1</w:t>
            </w:r>
          </w:p>
        </w:tc>
        <w:tc>
          <w:tcPr>
            <w:tcW w:w="0" w:type="auto"/>
            <w:tcBorders>
              <w:top w:val="single" w:sz="4" w:space="0" w:color="auto"/>
              <w:left w:val="nil"/>
              <w:bottom w:val="nil"/>
              <w:right w:val="nil"/>
            </w:tcBorders>
            <w:shd w:val="clear" w:color="D8D8D8" w:fill="D8D8D8"/>
            <w:noWrap/>
            <w:vAlign w:val="bottom"/>
            <w:hideMark/>
          </w:tcPr>
          <w:p w:rsidR="00491EE8" w:rsidRPr="00491EE8" w:rsidRDefault="00F52B46" w:rsidP="00491EE8">
            <w:pPr>
              <w:spacing w:after="0" w:line="240" w:lineRule="auto"/>
              <w:ind w:firstLine="0"/>
              <w:jc w:val="center"/>
              <w:rPr>
                <w:color w:val="000000"/>
                <w:sz w:val="22"/>
                <w:lang w:bidi="ar-SA"/>
              </w:rPr>
            </w:pPr>
            <w:r>
              <w:rPr>
                <w:color w:val="000000"/>
                <w:sz w:val="22"/>
                <w:lang w:bidi="ar-SA"/>
              </w:rPr>
              <w:t>N/A</w:t>
            </w:r>
          </w:p>
        </w:tc>
        <w:tc>
          <w:tcPr>
            <w:tcW w:w="0" w:type="auto"/>
            <w:tcBorders>
              <w:top w:val="single" w:sz="4" w:space="0" w:color="auto"/>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13.24</w:t>
            </w:r>
          </w:p>
        </w:tc>
        <w:tc>
          <w:tcPr>
            <w:tcW w:w="0" w:type="auto"/>
            <w:tcBorders>
              <w:top w:val="single" w:sz="4" w:space="0" w:color="auto"/>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14.46</w:t>
            </w:r>
          </w:p>
        </w:tc>
        <w:tc>
          <w:tcPr>
            <w:tcW w:w="0" w:type="auto"/>
            <w:tcBorders>
              <w:top w:val="single" w:sz="4" w:space="0" w:color="auto"/>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10.24</w:t>
            </w:r>
          </w:p>
        </w:tc>
      </w:tr>
      <w:tr w:rsidR="00491EE8" w:rsidRPr="00491EE8" w:rsidTr="00491EE8">
        <w:trPr>
          <w:trHeight w:val="300"/>
          <w:jc w:val="center"/>
        </w:trPr>
        <w:tc>
          <w:tcPr>
            <w:tcW w:w="0" w:type="auto"/>
            <w:tcBorders>
              <w:top w:val="nil"/>
              <w:left w:val="single" w:sz="4" w:space="0" w:color="auto"/>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rPr>
                <w:color w:val="000000"/>
                <w:sz w:val="22"/>
                <w:lang w:bidi="ar-SA"/>
              </w:rPr>
            </w:pPr>
            <w:r w:rsidRPr="00491EE8">
              <w:rPr>
                <w:color w:val="000000"/>
                <w:sz w:val="22"/>
                <w:lang w:bidi="ar-SA"/>
              </w:rPr>
              <w:t>Low Back Pain 2</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19</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11.92</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12.33</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14.66</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Post</w:t>
            </w:r>
            <w:r>
              <w:rPr>
                <w:color w:val="000000"/>
                <w:sz w:val="22"/>
                <w:lang w:bidi="ar-SA"/>
              </w:rPr>
              <w:t xml:space="preserve"> </w:t>
            </w:r>
            <w:r w:rsidRPr="00491EE8">
              <w:rPr>
                <w:color w:val="000000"/>
                <w:sz w:val="22"/>
                <w:lang w:bidi="ar-SA"/>
              </w:rPr>
              <w:t>op Fusion 2</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17.81</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12.9</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9.99</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12.35</w:t>
            </w:r>
          </w:p>
        </w:tc>
      </w:tr>
      <w:tr w:rsidR="00491EE8" w:rsidRPr="00491EE8" w:rsidTr="00491EE8">
        <w:trPr>
          <w:trHeight w:val="300"/>
          <w:jc w:val="center"/>
        </w:trPr>
        <w:tc>
          <w:tcPr>
            <w:tcW w:w="0" w:type="auto"/>
            <w:tcBorders>
              <w:top w:val="nil"/>
              <w:left w:val="single" w:sz="4" w:space="0" w:color="auto"/>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rPr>
                <w:color w:val="000000"/>
                <w:sz w:val="22"/>
                <w:lang w:bidi="ar-SA"/>
              </w:rPr>
            </w:pPr>
            <w:r w:rsidRPr="00491EE8">
              <w:rPr>
                <w:color w:val="000000"/>
                <w:sz w:val="22"/>
                <w:lang w:bidi="ar-SA"/>
              </w:rPr>
              <w:t>Low Back Pain 3</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13.79</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13.17</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16.09</w:t>
            </w:r>
          </w:p>
        </w:tc>
        <w:tc>
          <w:tcPr>
            <w:tcW w:w="0" w:type="auto"/>
            <w:tcBorders>
              <w:top w:val="nil"/>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15.28</w:t>
            </w:r>
          </w:p>
        </w:tc>
        <w:tc>
          <w:tcPr>
            <w:tcW w:w="0" w:type="auto"/>
            <w:tcBorders>
              <w:top w:val="nil"/>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Post</w:t>
            </w:r>
            <w:r>
              <w:rPr>
                <w:color w:val="000000"/>
                <w:sz w:val="22"/>
                <w:lang w:bidi="ar-SA"/>
              </w:rPr>
              <w:t xml:space="preserve"> </w:t>
            </w:r>
            <w:r w:rsidRPr="00491EE8">
              <w:rPr>
                <w:color w:val="000000"/>
                <w:sz w:val="22"/>
                <w:lang w:bidi="ar-SA"/>
              </w:rPr>
              <w:t>op Fusion 3</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17.13</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15.4</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15.01</w:t>
            </w:r>
          </w:p>
        </w:tc>
        <w:tc>
          <w:tcPr>
            <w:tcW w:w="0" w:type="auto"/>
            <w:tcBorders>
              <w:top w:val="nil"/>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12.73</w:t>
            </w:r>
          </w:p>
        </w:tc>
      </w:tr>
      <w:tr w:rsidR="00491EE8" w:rsidRPr="00491EE8" w:rsidTr="00491EE8">
        <w:trPr>
          <w:trHeight w:val="300"/>
          <w:jc w:val="center"/>
        </w:trPr>
        <w:tc>
          <w:tcPr>
            <w:tcW w:w="0" w:type="auto"/>
            <w:tcBorders>
              <w:top w:val="nil"/>
              <w:left w:val="single" w:sz="4" w:space="0" w:color="auto"/>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rPr>
                <w:color w:val="000000"/>
                <w:sz w:val="22"/>
                <w:lang w:bidi="ar-SA"/>
              </w:rPr>
            </w:pPr>
            <w:r w:rsidRPr="00491EE8">
              <w:rPr>
                <w:color w:val="000000"/>
                <w:sz w:val="22"/>
                <w:lang w:bidi="ar-SA"/>
              </w:rPr>
              <w:t>Low Back Pain 4</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12.73</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9.4</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9.87</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8.4</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Post</w:t>
            </w:r>
            <w:r>
              <w:rPr>
                <w:color w:val="000000"/>
                <w:sz w:val="22"/>
                <w:lang w:bidi="ar-SA"/>
              </w:rPr>
              <w:t xml:space="preserve"> </w:t>
            </w:r>
            <w:r w:rsidRPr="00491EE8">
              <w:rPr>
                <w:color w:val="000000"/>
                <w:sz w:val="22"/>
                <w:lang w:bidi="ar-SA"/>
              </w:rPr>
              <w:t>op Fusion 4</w:t>
            </w:r>
          </w:p>
        </w:tc>
        <w:tc>
          <w:tcPr>
            <w:tcW w:w="0" w:type="auto"/>
            <w:tcBorders>
              <w:top w:val="nil"/>
              <w:left w:val="nil"/>
              <w:bottom w:val="nil"/>
              <w:right w:val="nil"/>
            </w:tcBorders>
            <w:shd w:val="clear" w:color="auto" w:fill="auto"/>
            <w:noWrap/>
            <w:vAlign w:val="bottom"/>
            <w:hideMark/>
          </w:tcPr>
          <w:p w:rsidR="00491EE8" w:rsidRPr="00491EE8" w:rsidRDefault="00F52B46" w:rsidP="00491EE8">
            <w:pPr>
              <w:spacing w:after="0" w:line="240" w:lineRule="auto"/>
              <w:ind w:firstLine="0"/>
              <w:jc w:val="center"/>
              <w:rPr>
                <w:color w:val="000000"/>
                <w:sz w:val="22"/>
                <w:lang w:bidi="ar-SA"/>
              </w:rPr>
            </w:pPr>
            <w:r>
              <w:rPr>
                <w:color w:val="000000"/>
                <w:sz w:val="22"/>
                <w:lang w:bidi="ar-SA"/>
              </w:rPr>
              <w:t>N/A</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7.5</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7.15</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7.11</w:t>
            </w:r>
          </w:p>
        </w:tc>
      </w:tr>
      <w:tr w:rsidR="00491EE8" w:rsidRPr="00491EE8" w:rsidTr="00491EE8">
        <w:trPr>
          <w:trHeight w:val="300"/>
          <w:jc w:val="center"/>
        </w:trPr>
        <w:tc>
          <w:tcPr>
            <w:tcW w:w="0" w:type="auto"/>
            <w:tcBorders>
              <w:top w:val="nil"/>
              <w:left w:val="single" w:sz="4" w:space="0" w:color="auto"/>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rPr>
                <w:color w:val="000000"/>
                <w:sz w:val="22"/>
                <w:lang w:bidi="ar-SA"/>
              </w:rPr>
            </w:pPr>
            <w:r w:rsidRPr="00491EE8">
              <w:rPr>
                <w:color w:val="000000"/>
                <w:sz w:val="22"/>
                <w:lang w:bidi="ar-SA"/>
              </w:rPr>
              <w:t>Low Back Pain 5</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13.75</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13.15</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10.13</w:t>
            </w:r>
          </w:p>
        </w:tc>
        <w:tc>
          <w:tcPr>
            <w:tcW w:w="0" w:type="auto"/>
            <w:tcBorders>
              <w:top w:val="nil"/>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11.24</w:t>
            </w:r>
          </w:p>
        </w:tc>
        <w:tc>
          <w:tcPr>
            <w:tcW w:w="0" w:type="auto"/>
            <w:tcBorders>
              <w:top w:val="nil"/>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Post</w:t>
            </w:r>
            <w:r>
              <w:rPr>
                <w:color w:val="000000"/>
                <w:sz w:val="22"/>
                <w:lang w:bidi="ar-SA"/>
              </w:rPr>
              <w:t xml:space="preserve"> </w:t>
            </w:r>
            <w:r w:rsidRPr="00491EE8">
              <w:rPr>
                <w:color w:val="000000"/>
                <w:sz w:val="22"/>
                <w:lang w:bidi="ar-SA"/>
              </w:rPr>
              <w:t>op Fusion 5</w:t>
            </w:r>
          </w:p>
        </w:tc>
        <w:tc>
          <w:tcPr>
            <w:tcW w:w="0" w:type="auto"/>
            <w:tcBorders>
              <w:top w:val="nil"/>
              <w:left w:val="nil"/>
              <w:bottom w:val="nil"/>
              <w:right w:val="nil"/>
            </w:tcBorders>
            <w:shd w:val="clear" w:color="D8D8D8" w:fill="D8D8D8"/>
            <w:noWrap/>
            <w:vAlign w:val="bottom"/>
            <w:hideMark/>
          </w:tcPr>
          <w:p w:rsidR="00491EE8" w:rsidRPr="00491EE8" w:rsidRDefault="00F52B46" w:rsidP="00491EE8">
            <w:pPr>
              <w:spacing w:after="0" w:line="240" w:lineRule="auto"/>
              <w:ind w:firstLine="0"/>
              <w:jc w:val="center"/>
              <w:rPr>
                <w:color w:val="000000"/>
                <w:sz w:val="22"/>
                <w:lang w:bidi="ar-SA"/>
              </w:rPr>
            </w:pPr>
            <w:r>
              <w:rPr>
                <w:color w:val="000000"/>
                <w:sz w:val="22"/>
                <w:lang w:bidi="ar-SA"/>
              </w:rPr>
              <w:t>N/A</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17.77</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14.4</w:t>
            </w:r>
          </w:p>
        </w:tc>
        <w:tc>
          <w:tcPr>
            <w:tcW w:w="0" w:type="auto"/>
            <w:tcBorders>
              <w:top w:val="nil"/>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14.1</w:t>
            </w:r>
          </w:p>
        </w:tc>
      </w:tr>
      <w:tr w:rsidR="00491EE8" w:rsidRPr="00491EE8" w:rsidTr="00491EE8">
        <w:trPr>
          <w:trHeight w:val="300"/>
          <w:jc w:val="center"/>
        </w:trPr>
        <w:tc>
          <w:tcPr>
            <w:tcW w:w="0" w:type="auto"/>
            <w:tcBorders>
              <w:top w:val="nil"/>
              <w:left w:val="single" w:sz="4" w:space="0" w:color="auto"/>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rPr>
                <w:color w:val="000000"/>
                <w:sz w:val="22"/>
                <w:lang w:bidi="ar-SA"/>
              </w:rPr>
            </w:pPr>
            <w:r w:rsidRPr="00491EE8">
              <w:rPr>
                <w:color w:val="000000"/>
                <w:sz w:val="22"/>
                <w:lang w:bidi="ar-SA"/>
              </w:rPr>
              <w:t>Low Back Pain 6</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13.73</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11.57</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11.54</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10.93</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Post</w:t>
            </w:r>
            <w:r>
              <w:rPr>
                <w:color w:val="000000"/>
                <w:sz w:val="22"/>
                <w:lang w:bidi="ar-SA"/>
              </w:rPr>
              <w:t xml:space="preserve"> </w:t>
            </w:r>
            <w:r w:rsidRPr="00491EE8">
              <w:rPr>
                <w:color w:val="000000"/>
                <w:sz w:val="22"/>
                <w:lang w:bidi="ar-SA"/>
              </w:rPr>
              <w:t>op Fusion 6</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16.16</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11.67</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15.64</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15.31</w:t>
            </w:r>
          </w:p>
        </w:tc>
      </w:tr>
      <w:tr w:rsidR="00491EE8" w:rsidRPr="00491EE8" w:rsidTr="00491EE8">
        <w:trPr>
          <w:trHeight w:val="300"/>
          <w:jc w:val="center"/>
        </w:trPr>
        <w:tc>
          <w:tcPr>
            <w:tcW w:w="0" w:type="auto"/>
            <w:tcBorders>
              <w:top w:val="nil"/>
              <w:left w:val="single" w:sz="4" w:space="0" w:color="auto"/>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rPr>
                <w:color w:val="000000"/>
                <w:sz w:val="22"/>
                <w:lang w:bidi="ar-SA"/>
              </w:rPr>
            </w:pPr>
            <w:r w:rsidRPr="00491EE8">
              <w:rPr>
                <w:color w:val="000000"/>
                <w:sz w:val="22"/>
                <w:lang w:bidi="ar-SA"/>
              </w:rPr>
              <w:t>Low Back Pain 7</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rPr>
                <w:color w:val="000000"/>
                <w:sz w:val="22"/>
                <w:lang w:bidi="ar-SA"/>
              </w:rPr>
            </w:pP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rPr>
                <w:color w:val="000000"/>
                <w:sz w:val="22"/>
                <w:lang w:bidi="ar-SA"/>
              </w:rPr>
            </w:pP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rPr>
                <w:color w:val="000000"/>
                <w:sz w:val="22"/>
                <w:lang w:bidi="ar-SA"/>
              </w:rPr>
            </w:pPr>
          </w:p>
        </w:tc>
        <w:tc>
          <w:tcPr>
            <w:tcW w:w="0" w:type="auto"/>
            <w:tcBorders>
              <w:top w:val="nil"/>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rPr>
                <w:color w:val="000000"/>
                <w:sz w:val="22"/>
                <w:lang w:bidi="ar-SA"/>
              </w:rPr>
            </w:pPr>
            <w:r w:rsidRPr="00491EE8">
              <w:rPr>
                <w:color w:val="000000"/>
                <w:sz w:val="22"/>
                <w:lang w:bidi="ar-SA"/>
              </w:rPr>
              <w:t> </w:t>
            </w:r>
          </w:p>
        </w:tc>
        <w:tc>
          <w:tcPr>
            <w:tcW w:w="0" w:type="auto"/>
            <w:tcBorders>
              <w:top w:val="nil"/>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Post</w:t>
            </w:r>
            <w:r>
              <w:rPr>
                <w:color w:val="000000"/>
                <w:sz w:val="22"/>
                <w:lang w:bidi="ar-SA"/>
              </w:rPr>
              <w:t xml:space="preserve"> </w:t>
            </w:r>
            <w:r w:rsidRPr="00491EE8">
              <w:rPr>
                <w:color w:val="000000"/>
                <w:sz w:val="22"/>
                <w:lang w:bidi="ar-SA"/>
              </w:rPr>
              <w:t>op Fusion 7</w:t>
            </w:r>
          </w:p>
        </w:tc>
        <w:tc>
          <w:tcPr>
            <w:tcW w:w="0" w:type="auto"/>
            <w:tcBorders>
              <w:top w:val="nil"/>
              <w:left w:val="nil"/>
              <w:bottom w:val="nil"/>
              <w:right w:val="nil"/>
            </w:tcBorders>
            <w:shd w:val="clear" w:color="D8D8D8" w:fill="D8D8D8"/>
            <w:noWrap/>
            <w:vAlign w:val="bottom"/>
            <w:hideMark/>
          </w:tcPr>
          <w:p w:rsidR="00491EE8" w:rsidRPr="00491EE8" w:rsidRDefault="00F52B46" w:rsidP="00491EE8">
            <w:pPr>
              <w:spacing w:after="0" w:line="240" w:lineRule="auto"/>
              <w:ind w:firstLine="0"/>
              <w:jc w:val="center"/>
              <w:rPr>
                <w:color w:val="000000"/>
                <w:sz w:val="22"/>
                <w:lang w:bidi="ar-SA"/>
              </w:rPr>
            </w:pPr>
            <w:r>
              <w:rPr>
                <w:color w:val="000000"/>
                <w:sz w:val="22"/>
                <w:lang w:bidi="ar-SA"/>
              </w:rPr>
              <w:t>N/A</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10.4</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11.76</w:t>
            </w:r>
          </w:p>
        </w:tc>
        <w:tc>
          <w:tcPr>
            <w:tcW w:w="0" w:type="auto"/>
            <w:tcBorders>
              <w:top w:val="nil"/>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10.82</w:t>
            </w:r>
          </w:p>
        </w:tc>
      </w:tr>
      <w:tr w:rsidR="00491EE8" w:rsidRPr="00491EE8" w:rsidTr="00491EE8">
        <w:trPr>
          <w:trHeight w:val="300"/>
          <w:jc w:val="center"/>
        </w:trPr>
        <w:tc>
          <w:tcPr>
            <w:tcW w:w="0" w:type="auto"/>
            <w:tcBorders>
              <w:top w:val="nil"/>
              <w:left w:val="single" w:sz="4" w:space="0" w:color="auto"/>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rPr>
                <w:color w:val="000000"/>
                <w:sz w:val="22"/>
                <w:lang w:bidi="ar-SA"/>
              </w:rPr>
            </w:pPr>
            <w:r w:rsidRPr="00491EE8">
              <w:rPr>
                <w:color w:val="000000"/>
                <w:sz w:val="22"/>
                <w:lang w:bidi="ar-SA"/>
              </w:rPr>
              <w:t>Low Back Pain 8</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13.73</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11.37</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12.91</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9.96</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Post</w:t>
            </w:r>
            <w:r>
              <w:rPr>
                <w:color w:val="000000"/>
                <w:sz w:val="22"/>
                <w:lang w:bidi="ar-SA"/>
              </w:rPr>
              <w:t xml:space="preserve"> </w:t>
            </w:r>
            <w:r w:rsidRPr="00491EE8">
              <w:rPr>
                <w:color w:val="000000"/>
                <w:sz w:val="22"/>
                <w:lang w:bidi="ar-SA"/>
              </w:rPr>
              <w:t>op Fusion 8</w:t>
            </w:r>
          </w:p>
        </w:tc>
        <w:tc>
          <w:tcPr>
            <w:tcW w:w="0" w:type="auto"/>
            <w:tcBorders>
              <w:top w:val="nil"/>
              <w:left w:val="nil"/>
              <w:bottom w:val="nil"/>
              <w:right w:val="nil"/>
            </w:tcBorders>
            <w:shd w:val="clear" w:color="auto" w:fill="auto"/>
            <w:noWrap/>
            <w:vAlign w:val="bottom"/>
            <w:hideMark/>
          </w:tcPr>
          <w:p w:rsidR="00491EE8" w:rsidRPr="00491EE8" w:rsidRDefault="00F52B46" w:rsidP="00491EE8">
            <w:pPr>
              <w:spacing w:after="0" w:line="240" w:lineRule="auto"/>
              <w:ind w:firstLine="0"/>
              <w:jc w:val="center"/>
              <w:rPr>
                <w:color w:val="000000"/>
                <w:sz w:val="22"/>
                <w:lang w:bidi="ar-SA"/>
              </w:rPr>
            </w:pPr>
            <w:r>
              <w:rPr>
                <w:color w:val="000000"/>
                <w:sz w:val="22"/>
                <w:lang w:bidi="ar-SA"/>
              </w:rPr>
              <w:t>N/A</w:t>
            </w:r>
          </w:p>
        </w:tc>
        <w:tc>
          <w:tcPr>
            <w:tcW w:w="0" w:type="auto"/>
            <w:tcBorders>
              <w:top w:val="nil"/>
              <w:left w:val="nil"/>
              <w:bottom w:val="nil"/>
              <w:right w:val="nil"/>
            </w:tcBorders>
            <w:shd w:val="clear" w:color="auto" w:fill="auto"/>
            <w:noWrap/>
            <w:vAlign w:val="bottom"/>
            <w:hideMark/>
          </w:tcPr>
          <w:p w:rsidR="00491EE8" w:rsidRPr="00491EE8" w:rsidRDefault="00F52B46" w:rsidP="00491EE8">
            <w:pPr>
              <w:spacing w:after="0" w:line="240" w:lineRule="auto"/>
              <w:ind w:firstLine="0"/>
              <w:jc w:val="center"/>
              <w:rPr>
                <w:color w:val="000000"/>
                <w:sz w:val="22"/>
                <w:lang w:bidi="ar-SA"/>
              </w:rPr>
            </w:pPr>
            <w:r>
              <w:rPr>
                <w:color w:val="000000"/>
                <w:sz w:val="22"/>
                <w:lang w:bidi="ar-SA"/>
              </w:rPr>
              <w:t>N/A</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13.93</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12.7</w:t>
            </w:r>
          </w:p>
        </w:tc>
      </w:tr>
      <w:tr w:rsidR="00491EE8" w:rsidRPr="00491EE8" w:rsidTr="00491EE8">
        <w:trPr>
          <w:trHeight w:val="300"/>
          <w:jc w:val="center"/>
        </w:trPr>
        <w:tc>
          <w:tcPr>
            <w:tcW w:w="0" w:type="auto"/>
            <w:tcBorders>
              <w:top w:val="nil"/>
              <w:left w:val="single" w:sz="4" w:space="0" w:color="auto"/>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rPr>
                <w:color w:val="000000"/>
                <w:sz w:val="22"/>
                <w:lang w:bidi="ar-SA"/>
              </w:rPr>
            </w:pPr>
            <w:r w:rsidRPr="00491EE8">
              <w:rPr>
                <w:color w:val="000000"/>
                <w:sz w:val="22"/>
                <w:lang w:bidi="ar-SA"/>
              </w:rPr>
              <w:t>Low Back Pain 9</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14.4</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8.82</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10.04</w:t>
            </w:r>
          </w:p>
        </w:tc>
        <w:tc>
          <w:tcPr>
            <w:tcW w:w="0" w:type="auto"/>
            <w:tcBorders>
              <w:top w:val="nil"/>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8.36</w:t>
            </w:r>
          </w:p>
        </w:tc>
        <w:tc>
          <w:tcPr>
            <w:tcW w:w="0" w:type="auto"/>
            <w:tcBorders>
              <w:top w:val="nil"/>
              <w:left w:val="nil"/>
              <w:bottom w:val="single" w:sz="4" w:space="0" w:color="auto"/>
              <w:right w:val="single" w:sz="4" w:space="0" w:color="auto"/>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Post</w:t>
            </w:r>
            <w:r>
              <w:rPr>
                <w:color w:val="000000"/>
                <w:sz w:val="22"/>
                <w:lang w:bidi="ar-SA"/>
              </w:rPr>
              <w:t xml:space="preserve"> </w:t>
            </w:r>
            <w:r w:rsidRPr="00491EE8">
              <w:rPr>
                <w:color w:val="000000"/>
                <w:sz w:val="22"/>
                <w:lang w:bidi="ar-SA"/>
              </w:rPr>
              <w:t>op Fusion 9</w:t>
            </w:r>
          </w:p>
        </w:tc>
        <w:tc>
          <w:tcPr>
            <w:tcW w:w="0" w:type="auto"/>
            <w:tcBorders>
              <w:top w:val="nil"/>
              <w:left w:val="nil"/>
              <w:bottom w:val="single" w:sz="4" w:space="0" w:color="auto"/>
              <w:right w:val="nil"/>
            </w:tcBorders>
            <w:shd w:val="clear" w:color="D8D8D8" w:fill="D8D8D8"/>
            <w:noWrap/>
            <w:vAlign w:val="bottom"/>
            <w:hideMark/>
          </w:tcPr>
          <w:p w:rsidR="00491EE8" w:rsidRPr="00491EE8" w:rsidRDefault="00F52B46" w:rsidP="00491EE8">
            <w:pPr>
              <w:spacing w:after="0" w:line="240" w:lineRule="auto"/>
              <w:ind w:firstLine="0"/>
              <w:jc w:val="center"/>
              <w:rPr>
                <w:color w:val="000000"/>
                <w:sz w:val="22"/>
                <w:lang w:bidi="ar-SA"/>
              </w:rPr>
            </w:pPr>
            <w:r>
              <w:rPr>
                <w:color w:val="000000"/>
                <w:sz w:val="22"/>
                <w:lang w:bidi="ar-SA"/>
              </w:rPr>
              <w:t>N/A</w:t>
            </w:r>
          </w:p>
        </w:tc>
        <w:tc>
          <w:tcPr>
            <w:tcW w:w="0" w:type="auto"/>
            <w:tcBorders>
              <w:top w:val="nil"/>
              <w:left w:val="nil"/>
              <w:bottom w:val="single" w:sz="4" w:space="0" w:color="auto"/>
              <w:right w:val="nil"/>
            </w:tcBorders>
            <w:shd w:val="clear" w:color="D8D8D8" w:fill="D8D8D8"/>
            <w:noWrap/>
            <w:vAlign w:val="bottom"/>
            <w:hideMark/>
          </w:tcPr>
          <w:p w:rsidR="00491EE8" w:rsidRPr="00491EE8" w:rsidRDefault="009D72C6" w:rsidP="00491EE8">
            <w:pPr>
              <w:spacing w:after="0" w:line="240" w:lineRule="auto"/>
              <w:ind w:firstLine="0"/>
              <w:jc w:val="center"/>
              <w:rPr>
                <w:color w:val="000000"/>
                <w:sz w:val="22"/>
                <w:lang w:bidi="ar-SA"/>
              </w:rPr>
            </w:pPr>
            <w:r>
              <w:rPr>
                <w:color w:val="000000"/>
                <w:sz w:val="22"/>
                <w:lang w:bidi="ar-SA"/>
              </w:rPr>
              <w:t>13.36</w:t>
            </w:r>
          </w:p>
        </w:tc>
        <w:tc>
          <w:tcPr>
            <w:tcW w:w="0" w:type="auto"/>
            <w:tcBorders>
              <w:top w:val="nil"/>
              <w:left w:val="nil"/>
              <w:bottom w:val="single" w:sz="4" w:space="0" w:color="auto"/>
              <w:right w:val="nil"/>
            </w:tcBorders>
            <w:shd w:val="clear" w:color="D8D8D8" w:fill="D8D8D8"/>
            <w:noWrap/>
            <w:vAlign w:val="bottom"/>
            <w:hideMark/>
          </w:tcPr>
          <w:p w:rsidR="00491EE8" w:rsidRPr="00491EE8" w:rsidRDefault="009D72C6" w:rsidP="00491EE8">
            <w:pPr>
              <w:spacing w:after="0" w:line="240" w:lineRule="auto"/>
              <w:ind w:firstLine="0"/>
              <w:jc w:val="center"/>
              <w:rPr>
                <w:color w:val="000000"/>
                <w:sz w:val="22"/>
                <w:lang w:bidi="ar-SA"/>
              </w:rPr>
            </w:pPr>
            <w:r>
              <w:rPr>
                <w:color w:val="000000"/>
                <w:sz w:val="22"/>
                <w:lang w:bidi="ar-SA"/>
              </w:rPr>
              <w:t>7</w:t>
            </w:r>
          </w:p>
        </w:tc>
        <w:tc>
          <w:tcPr>
            <w:tcW w:w="0" w:type="auto"/>
            <w:tcBorders>
              <w:top w:val="nil"/>
              <w:left w:val="nil"/>
              <w:bottom w:val="single" w:sz="4" w:space="0" w:color="auto"/>
              <w:right w:val="single" w:sz="4" w:space="0" w:color="auto"/>
            </w:tcBorders>
            <w:shd w:val="clear" w:color="D8D8D8" w:fill="D8D8D8"/>
            <w:noWrap/>
            <w:vAlign w:val="bottom"/>
            <w:hideMark/>
          </w:tcPr>
          <w:p w:rsidR="00491EE8" w:rsidRPr="00491EE8" w:rsidRDefault="00F52B46" w:rsidP="00491EE8">
            <w:pPr>
              <w:spacing w:after="0" w:line="240" w:lineRule="auto"/>
              <w:ind w:firstLine="0"/>
              <w:jc w:val="center"/>
              <w:rPr>
                <w:color w:val="000000"/>
                <w:sz w:val="22"/>
                <w:lang w:bidi="ar-SA"/>
              </w:rPr>
            </w:pPr>
            <w:r>
              <w:rPr>
                <w:color w:val="000000"/>
                <w:sz w:val="22"/>
                <w:lang w:bidi="ar-SA"/>
              </w:rPr>
              <w:t>9</w:t>
            </w:r>
          </w:p>
        </w:tc>
      </w:tr>
      <w:tr w:rsidR="00491EE8" w:rsidRPr="00491EE8" w:rsidTr="00491EE8">
        <w:trPr>
          <w:trHeight w:val="300"/>
          <w:jc w:val="center"/>
        </w:trPr>
        <w:tc>
          <w:tcPr>
            <w:tcW w:w="0" w:type="auto"/>
            <w:tcBorders>
              <w:top w:val="nil"/>
              <w:left w:val="single" w:sz="4" w:space="0" w:color="auto"/>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rPr>
                <w:color w:val="000000"/>
                <w:sz w:val="22"/>
                <w:lang w:bidi="ar-SA"/>
              </w:rPr>
            </w:pPr>
            <w:r w:rsidRPr="00491EE8">
              <w:rPr>
                <w:color w:val="000000"/>
                <w:sz w:val="22"/>
                <w:lang w:bidi="ar-SA"/>
              </w:rPr>
              <w:t>Low Back Pain 10</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10.98</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9.68</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9.45</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10.63</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Pre</w:t>
            </w:r>
            <w:r>
              <w:rPr>
                <w:color w:val="000000"/>
                <w:sz w:val="22"/>
                <w:lang w:bidi="ar-SA"/>
              </w:rPr>
              <w:t xml:space="preserve"> </w:t>
            </w:r>
            <w:r w:rsidRPr="00491EE8">
              <w:rPr>
                <w:color w:val="000000"/>
                <w:sz w:val="22"/>
                <w:lang w:bidi="ar-SA"/>
              </w:rPr>
              <w:t>op Facet 1</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15.8</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13.71</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14.88</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13.31</w:t>
            </w:r>
          </w:p>
        </w:tc>
      </w:tr>
      <w:tr w:rsidR="00491EE8" w:rsidRPr="00491EE8" w:rsidTr="00491EE8">
        <w:trPr>
          <w:trHeight w:val="300"/>
          <w:jc w:val="center"/>
        </w:trPr>
        <w:tc>
          <w:tcPr>
            <w:tcW w:w="0" w:type="auto"/>
            <w:tcBorders>
              <w:top w:val="single" w:sz="4" w:space="0" w:color="auto"/>
              <w:left w:val="single" w:sz="4" w:space="0" w:color="auto"/>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Degenerative 1</w:t>
            </w:r>
          </w:p>
        </w:tc>
        <w:tc>
          <w:tcPr>
            <w:tcW w:w="0" w:type="auto"/>
            <w:tcBorders>
              <w:top w:val="single" w:sz="4" w:space="0" w:color="auto"/>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11.43</w:t>
            </w:r>
          </w:p>
        </w:tc>
        <w:tc>
          <w:tcPr>
            <w:tcW w:w="0" w:type="auto"/>
            <w:tcBorders>
              <w:top w:val="single" w:sz="4" w:space="0" w:color="auto"/>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9.89</w:t>
            </w:r>
          </w:p>
        </w:tc>
        <w:tc>
          <w:tcPr>
            <w:tcW w:w="0" w:type="auto"/>
            <w:tcBorders>
              <w:top w:val="single" w:sz="4" w:space="0" w:color="auto"/>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11.31</w:t>
            </w:r>
          </w:p>
        </w:tc>
        <w:tc>
          <w:tcPr>
            <w:tcW w:w="0" w:type="auto"/>
            <w:tcBorders>
              <w:top w:val="single" w:sz="4" w:space="0" w:color="auto"/>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10.05</w:t>
            </w:r>
          </w:p>
        </w:tc>
        <w:tc>
          <w:tcPr>
            <w:tcW w:w="0" w:type="auto"/>
            <w:tcBorders>
              <w:top w:val="nil"/>
              <w:left w:val="nil"/>
              <w:bottom w:val="single" w:sz="4" w:space="0" w:color="auto"/>
              <w:right w:val="single" w:sz="4" w:space="0" w:color="auto"/>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Pre</w:t>
            </w:r>
            <w:r>
              <w:rPr>
                <w:color w:val="000000"/>
                <w:sz w:val="22"/>
                <w:lang w:bidi="ar-SA"/>
              </w:rPr>
              <w:t xml:space="preserve"> </w:t>
            </w:r>
            <w:r w:rsidRPr="00491EE8">
              <w:rPr>
                <w:color w:val="000000"/>
                <w:sz w:val="22"/>
                <w:lang w:bidi="ar-SA"/>
              </w:rPr>
              <w:t>op Facet 2</w:t>
            </w:r>
          </w:p>
        </w:tc>
        <w:tc>
          <w:tcPr>
            <w:tcW w:w="0" w:type="auto"/>
            <w:tcBorders>
              <w:top w:val="nil"/>
              <w:left w:val="nil"/>
              <w:bottom w:val="single" w:sz="4" w:space="0" w:color="auto"/>
              <w:right w:val="nil"/>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12.48</w:t>
            </w:r>
          </w:p>
        </w:tc>
        <w:tc>
          <w:tcPr>
            <w:tcW w:w="0" w:type="auto"/>
            <w:tcBorders>
              <w:top w:val="nil"/>
              <w:left w:val="nil"/>
              <w:bottom w:val="single" w:sz="4" w:space="0" w:color="auto"/>
              <w:right w:val="nil"/>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12.58</w:t>
            </w:r>
          </w:p>
        </w:tc>
        <w:tc>
          <w:tcPr>
            <w:tcW w:w="0" w:type="auto"/>
            <w:tcBorders>
              <w:top w:val="nil"/>
              <w:left w:val="nil"/>
              <w:bottom w:val="single" w:sz="4" w:space="0" w:color="auto"/>
              <w:right w:val="nil"/>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10.68</w:t>
            </w:r>
          </w:p>
        </w:tc>
        <w:tc>
          <w:tcPr>
            <w:tcW w:w="0" w:type="auto"/>
            <w:tcBorders>
              <w:top w:val="nil"/>
              <w:left w:val="nil"/>
              <w:bottom w:val="single" w:sz="4" w:space="0" w:color="auto"/>
              <w:right w:val="single" w:sz="4" w:space="0" w:color="auto"/>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11.08</w:t>
            </w:r>
          </w:p>
        </w:tc>
      </w:tr>
      <w:tr w:rsidR="00491EE8" w:rsidRPr="00491EE8" w:rsidTr="00491EE8">
        <w:trPr>
          <w:trHeight w:val="300"/>
          <w:jc w:val="center"/>
        </w:trPr>
        <w:tc>
          <w:tcPr>
            <w:tcW w:w="0" w:type="auto"/>
            <w:tcBorders>
              <w:top w:val="nil"/>
              <w:left w:val="single" w:sz="4" w:space="0" w:color="auto"/>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Degenerative 2</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10.78</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9.44</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10.09</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10.61</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Post</w:t>
            </w:r>
            <w:r>
              <w:rPr>
                <w:color w:val="000000"/>
                <w:sz w:val="22"/>
                <w:lang w:bidi="ar-SA"/>
              </w:rPr>
              <w:t xml:space="preserve"> </w:t>
            </w:r>
            <w:r w:rsidRPr="00491EE8">
              <w:rPr>
                <w:color w:val="000000"/>
                <w:sz w:val="22"/>
                <w:lang w:bidi="ar-SA"/>
              </w:rPr>
              <w:t>op Facet 1</w:t>
            </w:r>
          </w:p>
        </w:tc>
        <w:tc>
          <w:tcPr>
            <w:tcW w:w="0" w:type="auto"/>
            <w:tcBorders>
              <w:top w:val="nil"/>
              <w:left w:val="nil"/>
              <w:bottom w:val="nil"/>
              <w:right w:val="nil"/>
            </w:tcBorders>
            <w:shd w:val="clear" w:color="auto" w:fill="auto"/>
            <w:noWrap/>
            <w:vAlign w:val="bottom"/>
            <w:hideMark/>
          </w:tcPr>
          <w:p w:rsidR="00491EE8" w:rsidRPr="00491EE8" w:rsidRDefault="00F52B46" w:rsidP="00491EE8">
            <w:pPr>
              <w:spacing w:after="0" w:line="240" w:lineRule="auto"/>
              <w:ind w:firstLine="0"/>
              <w:jc w:val="center"/>
              <w:rPr>
                <w:color w:val="000000"/>
                <w:sz w:val="22"/>
                <w:lang w:bidi="ar-SA"/>
              </w:rPr>
            </w:pPr>
            <w:r>
              <w:rPr>
                <w:color w:val="000000"/>
                <w:sz w:val="22"/>
                <w:lang w:bidi="ar-SA"/>
              </w:rPr>
              <w:t>N/A</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12.14</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13.76</w:t>
            </w:r>
          </w:p>
        </w:tc>
      </w:tr>
      <w:tr w:rsidR="00491EE8" w:rsidRPr="00491EE8" w:rsidTr="00491EE8">
        <w:trPr>
          <w:trHeight w:val="300"/>
          <w:jc w:val="center"/>
        </w:trPr>
        <w:tc>
          <w:tcPr>
            <w:tcW w:w="0" w:type="auto"/>
            <w:tcBorders>
              <w:top w:val="nil"/>
              <w:left w:val="single" w:sz="4" w:space="0" w:color="auto"/>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Degenerative 3</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15.44</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13.91</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12.65</w:t>
            </w:r>
          </w:p>
        </w:tc>
        <w:tc>
          <w:tcPr>
            <w:tcW w:w="0" w:type="auto"/>
            <w:tcBorders>
              <w:top w:val="nil"/>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11.69</w:t>
            </w:r>
          </w:p>
        </w:tc>
        <w:tc>
          <w:tcPr>
            <w:tcW w:w="0" w:type="auto"/>
            <w:tcBorders>
              <w:top w:val="nil"/>
              <w:left w:val="nil"/>
              <w:bottom w:val="single" w:sz="4" w:space="0" w:color="auto"/>
              <w:right w:val="single" w:sz="4" w:space="0" w:color="auto"/>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Post</w:t>
            </w:r>
            <w:r>
              <w:rPr>
                <w:color w:val="000000"/>
                <w:sz w:val="22"/>
                <w:lang w:bidi="ar-SA"/>
              </w:rPr>
              <w:t xml:space="preserve"> </w:t>
            </w:r>
            <w:r w:rsidRPr="00491EE8">
              <w:rPr>
                <w:color w:val="000000"/>
                <w:sz w:val="22"/>
                <w:lang w:bidi="ar-SA"/>
              </w:rPr>
              <w:t>op Facet 2</w:t>
            </w:r>
          </w:p>
        </w:tc>
        <w:tc>
          <w:tcPr>
            <w:tcW w:w="0" w:type="auto"/>
            <w:tcBorders>
              <w:top w:val="nil"/>
              <w:left w:val="nil"/>
              <w:bottom w:val="single" w:sz="4" w:space="0" w:color="auto"/>
              <w:right w:val="nil"/>
            </w:tcBorders>
            <w:shd w:val="clear" w:color="D8D8D8" w:fill="D8D8D8"/>
            <w:noWrap/>
            <w:vAlign w:val="bottom"/>
            <w:hideMark/>
          </w:tcPr>
          <w:p w:rsidR="00491EE8" w:rsidRPr="00491EE8" w:rsidRDefault="00F52B46" w:rsidP="00491EE8">
            <w:pPr>
              <w:spacing w:after="0" w:line="240" w:lineRule="auto"/>
              <w:ind w:firstLine="0"/>
              <w:jc w:val="center"/>
              <w:rPr>
                <w:color w:val="000000"/>
                <w:sz w:val="22"/>
                <w:lang w:bidi="ar-SA"/>
              </w:rPr>
            </w:pPr>
            <w:r>
              <w:rPr>
                <w:color w:val="000000"/>
                <w:sz w:val="22"/>
                <w:lang w:bidi="ar-SA"/>
              </w:rPr>
              <w:t>N/A</w:t>
            </w:r>
          </w:p>
        </w:tc>
        <w:tc>
          <w:tcPr>
            <w:tcW w:w="0" w:type="auto"/>
            <w:tcBorders>
              <w:top w:val="nil"/>
              <w:left w:val="nil"/>
              <w:bottom w:val="single" w:sz="4" w:space="0" w:color="auto"/>
              <w:right w:val="nil"/>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15.19</w:t>
            </w:r>
          </w:p>
        </w:tc>
        <w:tc>
          <w:tcPr>
            <w:tcW w:w="0" w:type="auto"/>
            <w:tcBorders>
              <w:top w:val="nil"/>
              <w:left w:val="nil"/>
              <w:bottom w:val="single" w:sz="4" w:space="0" w:color="auto"/>
              <w:right w:val="nil"/>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12.68</w:t>
            </w:r>
          </w:p>
        </w:tc>
        <w:tc>
          <w:tcPr>
            <w:tcW w:w="0" w:type="auto"/>
            <w:tcBorders>
              <w:top w:val="nil"/>
              <w:left w:val="nil"/>
              <w:bottom w:val="single" w:sz="4" w:space="0" w:color="auto"/>
              <w:right w:val="single" w:sz="4" w:space="0" w:color="auto"/>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10.89</w:t>
            </w:r>
          </w:p>
        </w:tc>
      </w:tr>
      <w:tr w:rsidR="00491EE8" w:rsidRPr="00491EE8" w:rsidTr="00491EE8">
        <w:trPr>
          <w:trHeight w:val="300"/>
          <w:jc w:val="center"/>
        </w:trPr>
        <w:tc>
          <w:tcPr>
            <w:tcW w:w="0" w:type="auto"/>
            <w:tcBorders>
              <w:top w:val="nil"/>
              <w:left w:val="single" w:sz="4" w:space="0" w:color="auto"/>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Degenerative 4</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12</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12.25</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12.54</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10.08</w:t>
            </w:r>
          </w:p>
        </w:tc>
        <w:tc>
          <w:tcPr>
            <w:tcW w:w="0" w:type="auto"/>
            <w:tcBorders>
              <w:top w:val="single" w:sz="4" w:space="0" w:color="auto"/>
              <w:left w:val="single" w:sz="4" w:space="0" w:color="auto"/>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Post</w:t>
            </w:r>
            <w:r>
              <w:rPr>
                <w:color w:val="000000"/>
                <w:sz w:val="22"/>
                <w:lang w:bidi="ar-SA"/>
              </w:rPr>
              <w:t xml:space="preserve"> </w:t>
            </w:r>
            <w:r w:rsidRPr="00491EE8">
              <w:rPr>
                <w:color w:val="000000"/>
                <w:sz w:val="22"/>
                <w:lang w:bidi="ar-SA"/>
              </w:rPr>
              <w:t>op Disc 1</w:t>
            </w:r>
          </w:p>
        </w:tc>
        <w:tc>
          <w:tcPr>
            <w:tcW w:w="0" w:type="auto"/>
            <w:tcBorders>
              <w:top w:val="single" w:sz="4" w:space="0" w:color="auto"/>
              <w:left w:val="nil"/>
              <w:bottom w:val="nil"/>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p>
        </w:tc>
        <w:tc>
          <w:tcPr>
            <w:tcW w:w="0" w:type="auto"/>
            <w:tcBorders>
              <w:top w:val="single" w:sz="4" w:space="0" w:color="auto"/>
              <w:left w:val="nil"/>
              <w:bottom w:val="nil"/>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p>
        </w:tc>
        <w:tc>
          <w:tcPr>
            <w:tcW w:w="0" w:type="auto"/>
            <w:tcBorders>
              <w:top w:val="single" w:sz="4" w:space="0" w:color="auto"/>
              <w:left w:val="nil"/>
              <w:bottom w:val="nil"/>
              <w:right w:val="nil"/>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p>
        </w:tc>
        <w:tc>
          <w:tcPr>
            <w:tcW w:w="0" w:type="auto"/>
            <w:tcBorders>
              <w:top w:val="single" w:sz="4" w:space="0" w:color="auto"/>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p>
        </w:tc>
      </w:tr>
      <w:tr w:rsidR="00491EE8" w:rsidRPr="00491EE8" w:rsidTr="00491EE8">
        <w:trPr>
          <w:trHeight w:val="300"/>
          <w:jc w:val="center"/>
        </w:trPr>
        <w:tc>
          <w:tcPr>
            <w:tcW w:w="0" w:type="auto"/>
            <w:tcBorders>
              <w:top w:val="nil"/>
              <w:left w:val="single" w:sz="4" w:space="0" w:color="auto"/>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Degenerative 5</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12.97</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12.03</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12.27</w:t>
            </w:r>
          </w:p>
        </w:tc>
        <w:tc>
          <w:tcPr>
            <w:tcW w:w="0" w:type="auto"/>
            <w:tcBorders>
              <w:top w:val="nil"/>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11.68</w:t>
            </w:r>
          </w:p>
        </w:tc>
        <w:tc>
          <w:tcPr>
            <w:tcW w:w="0" w:type="auto"/>
            <w:tcBorders>
              <w:top w:val="nil"/>
              <w:left w:val="single" w:sz="4" w:space="0" w:color="auto"/>
              <w:bottom w:val="single" w:sz="4" w:space="0" w:color="auto"/>
              <w:right w:val="single" w:sz="4" w:space="0" w:color="auto"/>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Post</w:t>
            </w:r>
            <w:r>
              <w:rPr>
                <w:color w:val="000000"/>
                <w:sz w:val="22"/>
                <w:lang w:bidi="ar-SA"/>
              </w:rPr>
              <w:t xml:space="preserve"> </w:t>
            </w:r>
            <w:r w:rsidRPr="00491EE8">
              <w:rPr>
                <w:color w:val="000000"/>
                <w:sz w:val="22"/>
                <w:lang w:bidi="ar-SA"/>
              </w:rPr>
              <w:t>op Disc 2</w:t>
            </w:r>
          </w:p>
        </w:tc>
        <w:tc>
          <w:tcPr>
            <w:tcW w:w="0" w:type="auto"/>
            <w:tcBorders>
              <w:top w:val="nil"/>
              <w:left w:val="nil"/>
              <w:bottom w:val="single" w:sz="4" w:space="0" w:color="auto"/>
              <w:right w:val="nil"/>
            </w:tcBorders>
            <w:shd w:val="clear" w:color="D8D8D8" w:fill="D8D8D8"/>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8.63</w:t>
            </w:r>
          </w:p>
        </w:tc>
        <w:tc>
          <w:tcPr>
            <w:tcW w:w="0" w:type="auto"/>
            <w:tcBorders>
              <w:top w:val="nil"/>
              <w:left w:val="nil"/>
              <w:bottom w:val="single" w:sz="4" w:space="0" w:color="auto"/>
              <w:right w:val="nil"/>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9.86</w:t>
            </w:r>
          </w:p>
        </w:tc>
        <w:tc>
          <w:tcPr>
            <w:tcW w:w="0" w:type="auto"/>
            <w:tcBorders>
              <w:top w:val="nil"/>
              <w:left w:val="nil"/>
              <w:bottom w:val="single" w:sz="4" w:space="0" w:color="auto"/>
              <w:right w:val="nil"/>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7</w:t>
            </w:r>
          </w:p>
        </w:tc>
        <w:tc>
          <w:tcPr>
            <w:tcW w:w="0" w:type="auto"/>
            <w:tcBorders>
              <w:top w:val="nil"/>
              <w:left w:val="nil"/>
              <w:bottom w:val="single" w:sz="4" w:space="0" w:color="auto"/>
              <w:right w:val="single" w:sz="4" w:space="0" w:color="auto"/>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8.39</w:t>
            </w:r>
          </w:p>
        </w:tc>
      </w:tr>
      <w:tr w:rsidR="00491EE8" w:rsidRPr="00491EE8" w:rsidTr="00491EE8">
        <w:trPr>
          <w:trHeight w:val="300"/>
          <w:jc w:val="center"/>
        </w:trPr>
        <w:tc>
          <w:tcPr>
            <w:tcW w:w="0" w:type="auto"/>
            <w:tcBorders>
              <w:top w:val="nil"/>
              <w:left w:val="single" w:sz="4" w:space="0" w:color="auto"/>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Degenerative 6</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9.74</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5.65</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9.66</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9.64</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rPr>
                <w:color w:val="000000"/>
                <w:sz w:val="22"/>
                <w:lang w:bidi="ar-SA"/>
              </w:rPr>
            </w:pP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rPr>
                <w:color w:val="000000"/>
                <w:sz w:val="22"/>
                <w:lang w:bidi="ar-SA"/>
              </w:rPr>
            </w:pP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rPr>
                <w:color w:val="000000"/>
                <w:sz w:val="22"/>
                <w:lang w:bidi="ar-SA"/>
              </w:rPr>
            </w:pP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rPr>
                <w:color w:val="000000"/>
                <w:sz w:val="22"/>
                <w:lang w:bidi="ar-SA"/>
              </w:rPr>
            </w:pPr>
          </w:p>
        </w:tc>
        <w:tc>
          <w:tcPr>
            <w:tcW w:w="0" w:type="auto"/>
            <w:tcBorders>
              <w:top w:val="single" w:sz="4" w:space="0" w:color="auto"/>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rPr>
                <w:color w:val="000000"/>
                <w:sz w:val="22"/>
                <w:lang w:bidi="ar-SA"/>
              </w:rPr>
            </w:pPr>
            <w:r w:rsidRPr="00491EE8">
              <w:rPr>
                <w:color w:val="000000"/>
                <w:sz w:val="22"/>
                <w:lang w:bidi="ar-SA"/>
              </w:rPr>
              <w:t> </w:t>
            </w:r>
          </w:p>
        </w:tc>
      </w:tr>
      <w:tr w:rsidR="00491EE8" w:rsidRPr="00491EE8" w:rsidTr="00491EE8">
        <w:trPr>
          <w:trHeight w:val="300"/>
          <w:jc w:val="center"/>
        </w:trPr>
        <w:tc>
          <w:tcPr>
            <w:tcW w:w="0" w:type="auto"/>
            <w:tcBorders>
              <w:top w:val="nil"/>
              <w:left w:val="single" w:sz="4" w:space="0" w:color="auto"/>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Degenerative 7</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10.37</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11</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12.9</w:t>
            </w:r>
          </w:p>
        </w:tc>
        <w:tc>
          <w:tcPr>
            <w:tcW w:w="0" w:type="auto"/>
            <w:tcBorders>
              <w:top w:val="nil"/>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11.53</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rPr>
                <w:color w:val="000000"/>
                <w:sz w:val="22"/>
                <w:lang w:bidi="ar-SA"/>
              </w:rPr>
            </w:pP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rPr>
                <w:color w:val="000000"/>
                <w:sz w:val="22"/>
                <w:lang w:bidi="ar-SA"/>
              </w:rPr>
            </w:pP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rPr>
                <w:color w:val="000000"/>
                <w:sz w:val="22"/>
                <w:lang w:bidi="ar-SA"/>
              </w:rPr>
            </w:pP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rPr>
                <w:color w:val="000000"/>
                <w:sz w:val="22"/>
                <w:lang w:bidi="ar-SA"/>
              </w:rPr>
            </w:pPr>
          </w:p>
        </w:tc>
        <w:tc>
          <w:tcPr>
            <w:tcW w:w="0" w:type="auto"/>
            <w:tcBorders>
              <w:top w:val="nil"/>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rPr>
                <w:color w:val="000000"/>
                <w:sz w:val="22"/>
                <w:lang w:bidi="ar-SA"/>
              </w:rPr>
            </w:pPr>
            <w:r w:rsidRPr="00491EE8">
              <w:rPr>
                <w:color w:val="000000"/>
                <w:sz w:val="22"/>
                <w:lang w:bidi="ar-SA"/>
              </w:rPr>
              <w:t> </w:t>
            </w:r>
          </w:p>
        </w:tc>
      </w:tr>
      <w:tr w:rsidR="00491EE8" w:rsidRPr="00491EE8" w:rsidTr="00491EE8">
        <w:trPr>
          <w:trHeight w:val="300"/>
          <w:jc w:val="center"/>
        </w:trPr>
        <w:tc>
          <w:tcPr>
            <w:tcW w:w="0" w:type="auto"/>
            <w:tcBorders>
              <w:top w:val="nil"/>
              <w:left w:val="single" w:sz="4" w:space="0" w:color="auto"/>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Degenerative 8</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11.29</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12.45</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10.23</w:t>
            </w: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9.59</w:t>
            </w: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rPr>
                <w:color w:val="000000"/>
                <w:sz w:val="22"/>
                <w:lang w:bidi="ar-SA"/>
              </w:rPr>
            </w:pP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rPr>
                <w:color w:val="000000"/>
                <w:sz w:val="22"/>
                <w:lang w:bidi="ar-SA"/>
              </w:rPr>
            </w:pP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rPr>
                <w:color w:val="000000"/>
                <w:sz w:val="22"/>
                <w:lang w:bidi="ar-SA"/>
              </w:rPr>
            </w:pPr>
          </w:p>
        </w:tc>
        <w:tc>
          <w:tcPr>
            <w:tcW w:w="0" w:type="auto"/>
            <w:tcBorders>
              <w:top w:val="nil"/>
              <w:left w:val="nil"/>
              <w:bottom w:val="nil"/>
              <w:right w:val="nil"/>
            </w:tcBorders>
            <w:shd w:val="clear" w:color="auto" w:fill="auto"/>
            <w:noWrap/>
            <w:vAlign w:val="bottom"/>
            <w:hideMark/>
          </w:tcPr>
          <w:p w:rsidR="00491EE8" w:rsidRPr="00491EE8" w:rsidRDefault="00491EE8" w:rsidP="00491EE8">
            <w:pPr>
              <w:spacing w:after="0" w:line="240" w:lineRule="auto"/>
              <w:ind w:firstLine="0"/>
              <w:rPr>
                <w:color w:val="000000"/>
                <w:sz w:val="22"/>
                <w:lang w:bidi="ar-SA"/>
              </w:rPr>
            </w:pPr>
          </w:p>
        </w:tc>
        <w:tc>
          <w:tcPr>
            <w:tcW w:w="0" w:type="auto"/>
            <w:tcBorders>
              <w:top w:val="nil"/>
              <w:left w:val="nil"/>
              <w:bottom w:val="nil"/>
              <w:right w:val="single" w:sz="4" w:space="0" w:color="auto"/>
            </w:tcBorders>
            <w:shd w:val="clear" w:color="auto" w:fill="auto"/>
            <w:noWrap/>
            <w:vAlign w:val="bottom"/>
            <w:hideMark/>
          </w:tcPr>
          <w:p w:rsidR="00491EE8" w:rsidRPr="00491EE8" w:rsidRDefault="00491EE8" w:rsidP="00491EE8">
            <w:pPr>
              <w:spacing w:after="0" w:line="240" w:lineRule="auto"/>
              <w:ind w:firstLine="0"/>
              <w:rPr>
                <w:color w:val="000000"/>
                <w:sz w:val="22"/>
                <w:lang w:bidi="ar-SA"/>
              </w:rPr>
            </w:pPr>
            <w:r w:rsidRPr="00491EE8">
              <w:rPr>
                <w:color w:val="000000"/>
                <w:sz w:val="22"/>
                <w:lang w:bidi="ar-SA"/>
              </w:rPr>
              <w:t> </w:t>
            </w:r>
          </w:p>
        </w:tc>
      </w:tr>
      <w:tr w:rsidR="00491EE8" w:rsidRPr="00491EE8" w:rsidTr="00491EE8">
        <w:trPr>
          <w:trHeight w:val="300"/>
          <w:jc w:val="center"/>
        </w:trPr>
        <w:tc>
          <w:tcPr>
            <w:tcW w:w="0" w:type="auto"/>
            <w:tcBorders>
              <w:top w:val="nil"/>
              <w:left w:val="single" w:sz="4" w:space="0" w:color="auto"/>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Degenerative 9</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10.87</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10.93</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10.14</w:t>
            </w:r>
          </w:p>
        </w:tc>
        <w:tc>
          <w:tcPr>
            <w:tcW w:w="0" w:type="auto"/>
            <w:tcBorders>
              <w:top w:val="nil"/>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11.58</w:t>
            </w: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rPr>
                <w:color w:val="000000"/>
                <w:sz w:val="22"/>
                <w:lang w:bidi="ar-SA"/>
              </w:rPr>
            </w:pP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rPr>
                <w:color w:val="000000"/>
                <w:sz w:val="22"/>
                <w:lang w:bidi="ar-SA"/>
              </w:rPr>
            </w:pP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rPr>
                <w:color w:val="000000"/>
                <w:sz w:val="22"/>
                <w:lang w:bidi="ar-SA"/>
              </w:rPr>
            </w:pPr>
          </w:p>
        </w:tc>
        <w:tc>
          <w:tcPr>
            <w:tcW w:w="0" w:type="auto"/>
            <w:tcBorders>
              <w:top w:val="nil"/>
              <w:left w:val="nil"/>
              <w:bottom w:val="nil"/>
              <w:right w:val="nil"/>
            </w:tcBorders>
            <w:shd w:val="clear" w:color="D8D8D8" w:fill="D8D8D8"/>
            <w:noWrap/>
            <w:vAlign w:val="bottom"/>
            <w:hideMark/>
          </w:tcPr>
          <w:p w:rsidR="00491EE8" w:rsidRPr="00491EE8" w:rsidRDefault="00491EE8" w:rsidP="00491EE8">
            <w:pPr>
              <w:spacing w:after="0" w:line="240" w:lineRule="auto"/>
              <w:ind w:firstLine="0"/>
              <w:rPr>
                <w:color w:val="000000"/>
                <w:sz w:val="22"/>
                <w:lang w:bidi="ar-SA"/>
              </w:rPr>
            </w:pPr>
          </w:p>
        </w:tc>
        <w:tc>
          <w:tcPr>
            <w:tcW w:w="0" w:type="auto"/>
            <w:tcBorders>
              <w:top w:val="nil"/>
              <w:left w:val="nil"/>
              <w:bottom w:val="nil"/>
              <w:right w:val="single" w:sz="4" w:space="0" w:color="auto"/>
            </w:tcBorders>
            <w:shd w:val="clear" w:color="D8D8D8" w:fill="D8D8D8"/>
            <w:noWrap/>
            <w:vAlign w:val="bottom"/>
            <w:hideMark/>
          </w:tcPr>
          <w:p w:rsidR="00491EE8" w:rsidRPr="00491EE8" w:rsidRDefault="00491EE8" w:rsidP="00491EE8">
            <w:pPr>
              <w:spacing w:after="0" w:line="240" w:lineRule="auto"/>
              <w:ind w:firstLine="0"/>
              <w:rPr>
                <w:color w:val="000000"/>
                <w:sz w:val="22"/>
                <w:lang w:bidi="ar-SA"/>
              </w:rPr>
            </w:pPr>
            <w:r w:rsidRPr="00491EE8">
              <w:rPr>
                <w:color w:val="000000"/>
                <w:sz w:val="22"/>
                <w:lang w:bidi="ar-SA"/>
              </w:rPr>
              <w:t> </w:t>
            </w:r>
          </w:p>
        </w:tc>
      </w:tr>
      <w:tr w:rsidR="00491EE8" w:rsidRPr="00491EE8" w:rsidTr="00491EE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91EE8" w:rsidRPr="00491EE8" w:rsidRDefault="00491EE8" w:rsidP="00491EE8">
            <w:pPr>
              <w:spacing w:after="0" w:line="240" w:lineRule="auto"/>
              <w:ind w:firstLine="0"/>
              <w:jc w:val="center"/>
              <w:rPr>
                <w:color w:val="000000"/>
                <w:sz w:val="22"/>
                <w:lang w:bidi="ar-SA"/>
              </w:rPr>
            </w:pPr>
            <w:r w:rsidRPr="00491EE8">
              <w:rPr>
                <w:color w:val="000000"/>
                <w:sz w:val="22"/>
                <w:lang w:bidi="ar-SA"/>
              </w:rPr>
              <w:t>Degenerative 10</w:t>
            </w:r>
          </w:p>
        </w:tc>
        <w:tc>
          <w:tcPr>
            <w:tcW w:w="0" w:type="auto"/>
            <w:tcBorders>
              <w:top w:val="nil"/>
              <w:left w:val="nil"/>
              <w:bottom w:val="single" w:sz="4" w:space="0" w:color="auto"/>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14.31</w:t>
            </w:r>
          </w:p>
        </w:tc>
        <w:tc>
          <w:tcPr>
            <w:tcW w:w="0" w:type="auto"/>
            <w:tcBorders>
              <w:top w:val="nil"/>
              <w:left w:val="nil"/>
              <w:bottom w:val="single" w:sz="4" w:space="0" w:color="auto"/>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12.44</w:t>
            </w:r>
          </w:p>
        </w:tc>
        <w:tc>
          <w:tcPr>
            <w:tcW w:w="0" w:type="auto"/>
            <w:tcBorders>
              <w:top w:val="nil"/>
              <w:left w:val="nil"/>
              <w:bottom w:val="single" w:sz="4" w:space="0" w:color="auto"/>
              <w:right w:val="nil"/>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10.02</w:t>
            </w:r>
          </w:p>
        </w:tc>
        <w:tc>
          <w:tcPr>
            <w:tcW w:w="0" w:type="auto"/>
            <w:tcBorders>
              <w:top w:val="nil"/>
              <w:left w:val="nil"/>
              <w:bottom w:val="single" w:sz="4" w:space="0" w:color="auto"/>
              <w:right w:val="single" w:sz="4" w:space="0" w:color="auto"/>
            </w:tcBorders>
            <w:shd w:val="clear" w:color="auto" w:fill="auto"/>
            <w:noWrap/>
            <w:vAlign w:val="bottom"/>
            <w:hideMark/>
          </w:tcPr>
          <w:p w:rsidR="00491EE8" w:rsidRPr="00491EE8" w:rsidRDefault="00491EE8" w:rsidP="00491EE8">
            <w:pPr>
              <w:spacing w:after="0" w:line="240" w:lineRule="auto"/>
              <w:ind w:firstLine="0"/>
              <w:jc w:val="right"/>
              <w:rPr>
                <w:color w:val="000000"/>
                <w:sz w:val="22"/>
                <w:lang w:bidi="ar-SA"/>
              </w:rPr>
            </w:pPr>
            <w:r w:rsidRPr="00491EE8">
              <w:rPr>
                <w:color w:val="000000"/>
                <w:sz w:val="22"/>
                <w:lang w:bidi="ar-SA"/>
              </w:rPr>
              <w:t>9.35</w:t>
            </w:r>
          </w:p>
        </w:tc>
        <w:tc>
          <w:tcPr>
            <w:tcW w:w="0" w:type="auto"/>
            <w:tcBorders>
              <w:top w:val="nil"/>
              <w:left w:val="nil"/>
              <w:bottom w:val="single" w:sz="4" w:space="0" w:color="000000"/>
              <w:right w:val="nil"/>
            </w:tcBorders>
            <w:shd w:val="clear" w:color="auto" w:fill="auto"/>
            <w:noWrap/>
            <w:vAlign w:val="bottom"/>
            <w:hideMark/>
          </w:tcPr>
          <w:p w:rsidR="00491EE8" w:rsidRPr="00491EE8" w:rsidRDefault="00491EE8" w:rsidP="00491EE8">
            <w:pPr>
              <w:spacing w:after="0" w:line="240" w:lineRule="auto"/>
              <w:ind w:firstLine="0"/>
              <w:rPr>
                <w:color w:val="000000"/>
                <w:sz w:val="22"/>
                <w:lang w:bidi="ar-SA"/>
              </w:rPr>
            </w:pPr>
          </w:p>
        </w:tc>
        <w:tc>
          <w:tcPr>
            <w:tcW w:w="0" w:type="auto"/>
            <w:tcBorders>
              <w:top w:val="nil"/>
              <w:left w:val="nil"/>
              <w:bottom w:val="single" w:sz="4" w:space="0" w:color="000000"/>
              <w:right w:val="nil"/>
            </w:tcBorders>
            <w:shd w:val="clear" w:color="auto" w:fill="auto"/>
            <w:noWrap/>
            <w:vAlign w:val="bottom"/>
            <w:hideMark/>
          </w:tcPr>
          <w:p w:rsidR="00491EE8" w:rsidRPr="00491EE8" w:rsidRDefault="00491EE8" w:rsidP="00491EE8">
            <w:pPr>
              <w:spacing w:after="0" w:line="240" w:lineRule="auto"/>
              <w:ind w:firstLine="0"/>
              <w:rPr>
                <w:color w:val="000000"/>
                <w:sz w:val="22"/>
                <w:lang w:bidi="ar-SA"/>
              </w:rPr>
            </w:pPr>
          </w:p>
        </w:tc>
        <w:tc>
          <w:tcPr>
            <w:tcW w:w="0" w:type="auto"/>
            <w:tcBorders>
              <w:top w:val="nil"/>
              <w:left w:val="nil"/>
              <w:bottom w:val="single" w:sz="4" w:space="0" w:color="000000"/>
              <w:right w:val="nil"/>
            </w:tcBorders>
            <w:shd w:val="clear" w:color="auto" w:fill="auto"/>
            <w:noWrap/>
            <w:vAlign w:val="bottom"/>
            <w:hideMark/>
          </w:tcPr>
          <w:p w:rsidR="00491EE8" w:rsidRPr="00491EE8" w:rsidRDefault="00491EE8" w:rsidP="00491EE8">
            <w:pPr>
              <w:spacing w:after="0" w:line="240" w:lineRule="auto"/>
              <w:ind w:firstLine="0"/>
              <w:rPr>
                <w:color w:val="000000"/>
                <w:sz w:val="22"/>
                <w:lang w:bidi="ar-SA"/>
              </w:rPr>
            </w:pPr>
          </w:p>
        </w:tc>
        <w:tc>
          <w:tcPr>
            <w:tcW w:w="0" w:type="auto"/>
            <w:tcBorders>
              <w:top w:val="nil"/>
              <w:left w:val="nil"/>
              <w:bottom w:val="single" w:sz="4" w:space="0" w:color="000000"/>
              <w:right w:val="nil"/>
            </w:tcBorders>
            <w:shd w:val="clear" w:color="auto" w:fill="auto"/>
            <w:noWrap/>
            <w:vAlign w:val="bottom"/>
            <w:hideMark/>
          </w:tcPr>
          <w:p w:rsidR="00491EE8" w:rsidRPr="00491EE8" w:rsidRDefault="00491EE8" w:rsidP="00491EE8">
            <w:pPr>
              <w:spacing w:after="0" w:line="240" w:lineRule="auto"/>
              <w:ind w:firstLine="0"/>
              <w:rPr>
                <w:color w:val="000000"/>
                <w:sz w:val="22"/>
                <w:lang w:bidi="ar-SA"/>
              </w:rPr>
            </w:pPr>
          </w:p>
        </w:tc>
        <w:tc>
          <w:tcPr>
            <w:tcW w:w="0" w:type="auto"/>
            <w:tcBorders>
              <w:top w:val="nil"/>
              <w:left w:val="nil"/>
              <w:bottom w:val="single" w:sz="4" w:space="0" w:color="000000"/>
              <w:right w:val="single" w:sz="4" w:space="0" w:color="auto"/>
            </w:tcBorders>
            <w:shd w:val="clear" w:color="auto" w:fill="auto"/>
            <w:noWrap/>
            <w:vAlign w:val="bottom"/>
            <w:hideMark/>
          </w:tcPr>
          <w:p w:rsidR="00491EE8" w:rsidRPr="00491EE8" w:rsidRDefault="00491EE8" w:rsidP="00491EE8">
            <w:pPr>
              <w:spacing w:after="0" w:line="240" w:lineRule="auto"/>
              <w:ind w:firstLine="0"/>
              <w:rPr>
                <w:color w:val="000000"/>
                <w:sz w:val="22"/>
                <w:lang w:bidi="ar-SA"/>
              </w:rPr>
            </w:pPr>
            <w:r w:rsidRPr="00491EE8">
              <w:rPr>
                <w:color w:val="000000"/>
                <w:sz w:val="22"/>
                <w:lang w:bidi="ar-SA"/>
              </w:rPr>
              <w:t> </w:t>
            </w:r>
          </w:p>
        </w:tc>
      </w:tr>
    </w:tbl>
    <w:p w:rsidR="00023294" w:rsidRDefault="00023294" w:rsidP="00855686">
      <w:pPr>
        <w:ind w:firstLine="0"/>
      </w:pPr>
    </w:p>
    <w:p w:rsidR="00023294" w:rsidRDefault="00023294" w:rsidP="00EE6A3C">
      <w:pPr>
        <w:pStyle w:val="Heading2"/>
        <w:numPr>
          <w:ilvl w:val="1"/>
          <w:numId w:val="8"/>
        </w:numPr>
      </w:pPr>
      <w:bookmarkStart w:id="275" w:name="_Toc356565962"/>
      <w:r>
        <w:lastRenderedPageBreak/>
        <w:t>Subject Stress Data</w:t>
      </w:r>
      <w:bookmarkEnd w:id="275"/>
    </w:p>
    <w:p w:rsidR="00E41414" w:rsidRDefault="00E41414" w:rsidP="00EE6A3C">
      <w:pPr>
        <w:pStyle w:val="Heading4"/>
        <w:numPr>
          <w:ilvl w:val="2"/>
          <w:numId w:val="10"/>
        </w:numPr>
      </w:pPr>
      <w:bookmarkStart w:id="276" w:name="_Toc356565963"/>
      <w:r>
        <w:t>Flexion-Extension</w:t>
      </w:r>
      <w:bookmarkEnd w:id="276"/>
    </w:p>
    <w:p w:rsidR="00E41414" w:rsidRDefault="00A5047B" w:rsidP="00E41414">
      <w:pPr>
        <w:ind w:firstLine="0"/>
        <w:jc w:val="center"/>
      </w:pPr>
      <w:r>
        <w:rPr>
          <w:noProof/>
          <w:lang w:bidi="ar-SA"/>
        </w:rPr>
        <w:pict>
          <v:shape id="Text Box 95" o:spid="_x0000_s1037" type="#_x0000_t202" style="position:absolute;left:0;text-align:left;margin-left:-1.75pt;margin-top:259.05pt;width:493.05pt;height:15.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" stroked="f">
            <v:textbox inset="0,0,0,0">
              <w:txbxContent>
                <w:p w:rsidR="007A0ABB" w:rsidRDefault="007A0ABB" w:rsidP="00386210">
                  <w:pPr>
                    <w:pStyle w:val="Caption"/>
                    <w:ind w:firstLine="0"/>
                  </w:pPr>
                  <w:bookmarkStart w:id="277" w:name="_Toc356801528"/>
                  <w:r w:rsidRPr="004349F3">
                    <w:t xml:space="preserve">Figure </w:t>
                  </w:r>
                  <w:fldSimple w:instr=" SEQ Figure \* ARABIC ">
                    <w:r>
                      <w:rPr>
                        <w:noProof/>
                      </w:rPr>
                      <w:t>99</w:t>
                    </w:r>
                  </w:fldSimple>
                  <w:r w:rsidRPr="004349F3">
                    <w:t xml:space="preserve">. </w:t>
                  </w:r>
                  <w:r>
                    <w:t>Magnitude stress at each atlas vertex for all levels at each major frame for Healthy 1.</w:t>
                  </w:r>
                  <w:bookmarkEnd w:id="277"/>
                </w:p>
                <w:p w:rsidR="007A0ABB" w:rsidRPr="004349F3" w:rsidRDefault="007A0ABB" w:rsidP="00386210">
                  <w:pPr>
                    <w:pStyle w:val="Caption"/>
                  </w:pPr>
                </w:p>
                <w:p w:rsidR="007A0ABB" w:rsidRPr="0017107F" w:rsidRDefault="007A0ABB" w:rsidP="00386210">
                  <w:pPr>
                    <w:pStyle w:val="Caption"/>
                    <w:ind w:firstLine="0"/>
                  </w:pPr>
                </w:p>
              </w:txbxContent>
            </v:textbox>
          </v:shape>
        </w:pict>
      </w:r>
      <w:r w:rsidR="00E41414">
        <w:rPr>
          <w:noProof/>
          <w:lang w:bidi="ar-SA"/>
        </w:rPr>
        <w:drawing>
          <wp:inline distT="0" distB="0" distL="0" distR="0">
            <wp:extent cx="4937760" cy="3180080"/>
            <wp:effectExtent l="19050" t="0" r="0" b="0"/>
            <wp:docPr id="26" name="Picture 25" descr="FE_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H1.jpg"/>
                    <pic:cNvPicPr/>
                  </pic:nvPicPr>
                  <pic:blipFill>
                    <a:blip r:embed="rId181" cstate="print"/>
                    <a:stretch>
                      <a:fillRect/>
                    </a:stretch>
                  </pic:blipFill>
                  <pic:spPr>
                    <a:xfrm>
                      <a:off x="0" y="0"/>
                      <a:ext cx="4937760" cy="3180080"/>
                    </a:xfrm>
                    <a:prstGeom prst="rect">
                      <a:avLst/>
                    </a:prstGeom>
                  </pic:spPr>
                </pic:pic>
              </a:graphicData>
            </a:graphic>
          </wp:inline>
        </w:drawing>
      </w:r>
    </w:p>
    <w:p w:rsidR="00E41414" w:rsidRDefault="00E41414" w:rsidP="00E41414">
      <w:pPr>
        <w:ind w:firstLine="0"/>
        <w:jc w:val="center"/>
      </w:pPr>
    </w:p>
    <w:p w:rsidR="00E41414" w:rsidRDefault="00A5047B" w:rsidP="00E41414">
      <w:pPr>
        <w:ind w:firstLine="0"/>
        <w:jc w:val="center"/>
      </w:pPr>
      <w:r>
        <w:rPr>
          <w:noProof/>
          <w:lang w:bidi="ar-SA"/>
        </w:rPr>
        <w:pict>
          <v:shape id="Text Box 96" o:spid="_x0000_s1038" type="#_x0000_t202" style="position:absolute;left:0;text-align:left;margin-left:3.55pt;margin-top:242.1pt;width:493.05pt;height:15.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" stroked="f">
            <v:textbox inset="0,0,0,0">
              <w:txbxContent>
                <w:p w:rsidR="007A0ABB" w:rsidRDefault="007A0ABB" w:rsidP="00386210">
                  <w:pPr>
                    <w:pStyle w:val="Caption"/>
                    <w:ind w:firstLine="0"/>
                  </w:pPr>
                  <w:bookmarkStart w:id="278" w:name="_Toc356801529"/>
                  <w:r w:rsidRPr="004349F3">
                    <w:t xml:space="preserve">Figure </w:t>
                  </w:r>
                  <w:fldSimple w:instr=" SEQ Figure \* ARABIC ">
                    <w:r>
                      <w:rPr>
                        <w:noProof/>
                      </w:rPr>
                      <w:t>100</w:t>
                    </w:r>
                  </w:fldSimple>
                  <w:r w:rsidRPr="004349F3">
                    <w:t xml:space="preserve">. </w:t>
                  </w:r>
                  <w:r>
                    <w:t>Magnitude stress at each atlas vertex for all levels at each major frame for Healthy 2.</w:t>
                  </w:r>
                  <w:bookmarkEnd w:id="278"/>
                </w:p>
                <w:p w:rsidR="007A0ABB" w:rsidRPr="004349F3" w:rsidRDefault="007A0ABB" w:rsidP="00386210">
                  <w:pPr>
                    <w:pStyle w:val="Caption"/>
                  </w:pPr>
                </w:p>
                <w:p w:rsidR="007A0ABB" w:rsidRPr="0017107F" w:rsidRDefault="007A0ABB" w:rsidP="00386210">
                  <w:pPr>
                    <w:pStyle w:val="Caption"/>
                    <w:ind w:firstLine="0"/>
                  </w:pPr>
                </w:p>
              </w:txbxContent>
            </v:textbox>
          </v:shape>
        </w:pict>
      </w:r>
      <w:r w:rsidR="00E41414">
        <w:rPr>
          <w:noProof/>
          <w:lang w:bidi="ar-SA"/>
        </w:rPr>
        <w:drawing>
          <wp:inline distT="0" distB="0" distL="0" distR="0">
            <wp:extent cx="4937760" cy="2987040"/>
            <wp:effectExtent l="19050" t="0" r="0" b="0"/>
            <wp:docPr id="27" name="Picture 26" descr="FE_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H2.jpg"/>
                    <pic:cNvPicPr/>
                  </pic:nvPicPr>
                  <pic:blipFill>
                    <a:blip r:embed="rId182" cstate="print"/>
                    <a:stretch>
                      <a:fillRect/>
                    </a:stretch>
                  </pic:blipFill>
                  <pic:spPr>
                    <a:xfrm>
                      <a:off x="0" y="0"/>
                      <a:ext cx="4937760" cy="2987040"/>
                    </a:xfrm>
                    <a:prstGeom prst="rect">
                      <a:avLst/>
                    </a:prstGeom>
                  </pic:spPr>
                </pic:pic>
              </a:graphicData>
            </a:graphic>
          </wp:inline>
        </w:drawing>
      </w:r>
    </w:p>
    <w:p w:rsidR="00491EE8" w:rsidRDefault="00A5047B" w:rsidP="00E41414">
      <w:pPr>
        <w:ind w:firstLine="0"/>
        <w:jc w:val="center"/>
      </w:pPr>
      <w:r>
        <w:rPr>
          <w:noProof/>
          <w:lang w:bidi="ar-SA"/>
        </w:rPr>
        <w:lastRenderedPageBreak/>
        <w:pict>
          <v:shape id="Text Box 97" o:spid="_x0000_s1039" type="#_x0000_t202" style="position:absolute;left:0;text-align:left;margin-left:3.75pt;margin-top:256.95pt;width:493.05pt;height:15.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" stroked="f">
            <v:textbox inset="0,0,0,0">
              <w:txbxContent>
                <w:p w:rsidR="007A0ABB" w:rsidRDefault="007A0ABB" w:rsidP="00386210">
                  <w:pPr>
                    <w:pStyle w:val="Caption"/>
                    <w:ind w:firstLine="0"/>
                  </w:pPr>
                  <w:bookmarkStart w:id="279" w:name="_Toc356801530"/>
                  <w:r w:rsidRPr="004349F3">
                    <w:t xml:space="preserve">Figure </w:t>
                  </w:r>
                  <w:fldSimple w:instr=" SEQ Figure \* ARABIC ">
                    <w:r>
                      <w:rPr>
                        <w:noProof/>
                      </w:rPr>
                      <w:t>101</w:t>
                    </w:r>
                  </w:fldSimple>
                  <w:r w:rsidRPr="004349F3">
                    <w:t xml:space="preserve">. </w:t>
                  </w:r>
                  <w:r>
                    <w:t>Magnitude stress at each atlas vertex for all levels at each major frame for Healthy 3.</w:t>
                  </w:r>
                  <w:bookmarkEnd w:id="279"/>
                </w:p>
                <w:p w:rsidR="007A0ABB" w:rsidRPr="004349F3" w:rsidRDefault="007A0ABB" w:rsidP="00386210">
                  <w:pPr>
                    <w:pStyle w:val="Caption"/>
                  </w:pPr>
                </w:p>
                <w:p w:rsidR="007A0ABB" w:rsidRPr="0017107F" w:rsidRDefault="007A0ABB" w:rsidP="00386210">
                  <w:pPr>
                    <w:pStyle w:val="Caption"/>
                    <w:ind w:firstLine="0"/>
                  </w:pPr>
                </w:p>
              </w:txbxContent>
            </v:textbox>
          </v:shape>
        </w:pict>
      </w:r>
      <w:r w:rsidR="00DF4EA3">
        <w:rPr>
          <w:noProof/>
          <w:lang w:bidi="ar-SA"/>
        </w:rPr>
        <w:drawing>
          <wp:inline distT="0" distB="0" distL="0" distR="0">
            <wp:extent cx="4937760" cy="3230880"/>
            <wp:effectExtent l="19050" t="0" r="0" b="0"/>
            <wp:docPr id="28" name="Picture 27" descr="FE_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H3.jpg"/>
                    <pic:cNvPicPr/>
                  </pic:nvPicPr>
                  <pic:blipFill>
                    <a:blip r:embed="rId183" cstate="print"/>
                    <a:stretch>
                      <a:fillRect/>
                    </a:stretch>
                  </pic:blipFill>
                  <pic:spPr>
                    <a:xfrm>
                      <a:off x="0" y="0"/>
                      <a:ext cx="4937760" cy="3230880"/>
                    </a:xfrm>
                    <a:prstGeom prst="rect">
                      <a:avLst/>
                    </a:prstGeom>
                  </pic:spPr>
                </pic:pic>
              </a:graphicData>
            </a:graphic>
          </wp:inline>
        </w:drawing>
      </w:r>
    </w:p>
    <w:p w:rsidR="00386210" w:rsidRDefault="00386210" w:rsidP="00E41414">
      <w:pPr>
        <w:ind w:firstLine="0"/>
        <w:jc w:val="center"/>
      </w:pPr>
    </w:p>
    <w:p w:rsidR="00386210" w:rsidRDefault="00A5047B" w:rsidP="00E41414">
      <w:pPr>
        <w:ind w:firstLine="0"/>
        <w:jc w:val="center"/>
      </w:pPr>
      <w:r>
        <w:rPr>
          <w:noProof/>
          <w:lang w:bidi="ar-SA"/>
        </w:rPr>
        <w:pict>
          <v:shape id="Text Box 98" o:spid="_x0000_s1040" type="#_x0000_t202" style="position:absolute;left:0;text-align:left;margin-left:1.85pt;margin-top:255.8pt;width:493.05pt;height:15.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" stroked="f">
            <v:textbox inset="0,0,0,0">
              <w:txbxContent>
                <w:p w:rsidR="007A0ABB" w:rsidRDefault="007A0ABB" w:rsidP="00386210">
                  <w:pPr>
                    <w:pStyle w:val="Caption"/>
                    <w:ind w:firstLine="0"/>
                  </w:pPr>
                  <w:bookmarkStart w:id="280" w:name="_Toc356801531"/>
                  <w:r w:rsidRPr="004349F3">
                    <w:t xml:space="preserve">Figure </w:t>
                  </w:r>
                  <w:fldSimple w:instr=" SEQ Figure \* ARABIC ">
                    <w:r>
                      <w:rPr>
                        <w:noProof/>
                      </w:rPr>
                      <w:t>102</w:t>
                    </w:r>
                  </w:fldSimple>
                  <w:r w:rsidRPr="004349F3">
                    <w:t xml:space="preserve">. </w:t>
                  </w:r>
                  <w:r>
                    <w:t>Magnitude stress at each atlas vertex for all levels at each major frame for Healthy 4.</w:t>
                  </w:r>
                  <w:bookmarkEnd w:id="280"/>
                </w:p>
                <w:p w:rsidR="007A0ABB" w:rsidRPr="004349F3" w:rsidRDefault="007A0ABB" w:rsidP="00386210">
                  <w:pPr>
                    <w:pStyle w:val="Caption"/>
                  </w:pPr>
                </w:p>
                <w:p w:rsidR="007A0ABB" w:rsidRPr="0017107F" w:rsidRDefault="007A0ABB" w:rsidP="00386210">
                  <w:pPr>
                    <w:pStyle w:val="Caption"/>
                    <w:ind w:firstLine="0"/>
                  </w:pPr>
                </w:p>
              </w:txbxContent>
            </v:textbox>
          </v:shape>
        </w:pict>
      </w:r>
      <w:r w:rsidR="00386210">
        <w:rPr>
          <w:noProof/>
          <w:lang w:bidi="ar-SA"/>
        </w:rPr>
        <w:drawing>
          <wp:inline distT="0" distB="0" distL="0" distR="0">
            <wp:extent cx="4937760" cy="3230880"/>
            <wp:effectExtent l="19050" t="0" r="0" b="0"/>
            <wp:docPr id="174" name="Picture 29" descr="FE_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H4.jpg"/>
                    <pic:cNvPicPr/>
                  </pic:nvPicPr>
                  <pic:blipFill>
                    <a:blip r:embed="rId184" cstate="print"/>
                    <a:stretch>
                      <a:fillRect/>
                    </a:stretch>
                  </pic:blipFill>
                  <pic:spPr>
                    <a:xfrm>
                      <a:off x="0" y="0"/>
                      <a:ext cx="4937760" cy="3230880"/>
                    </a:xfrm>
                    <a:prstGeom prst="rect">
                      <a:avLst/>
                    </a:prstGeom>
                  </pic:spPr>
                </pic:pic>
              </a:graphicData>
            </a:graphic>
          </wp:inline>
        </w:drawing>
      </w:r>
    </w:p>
    <w:p w:rsidR="00DF4EA3" w:rsidRDefault="00DF4EA3" w:rsidP="00E41414">
      <w:pPr>
        <w:ind w:firstLine="0"/>
        <w:jc w:val="center"/>
      </w:pPr>
    </w:p>
    <w:p w:rsidR="00EB5B04" w:rsidRDefault="00A5047B" w:rsidP="00E41414">
      <w:pPr>
        <w:ind w:firstLine="0"/>
        <w:jc w:val="center"/>
      </w:pPr>
      <w:r>
        <w:rPr>
          <w:noProof/>
          <w:lang w:bidi="ar-SA"/>
        </w:rPr>
        <w:lastRenderedPageBreak/>
        <w:pict>
          <v:shape id="Text Box 99" o:spid="_x0000_s1041" type="#_x0000_t202" style="position:absolute;left:0;text-align:left;margin-left:15.75pt;margin-top:268.95pt;width:493.05pt;height:15.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" stroked="f">
            <v:textbox inset="0,0,0,0">
              <w:txbxContent>
                <w:p w:rsidR="007A0ABB" w:rsidRDefault="007A0ABB" w:rsidP="00386210">
                  <w:pPr>
                    <w:pStyle w:val="Caption"/>
                    <w:ind w:firstLine="0"/>
                  </w:pPr>
                  <w:bookmarkStart w:id="281" w:name="_Toc356801532"/>
                  <w:r w:rsidRPr="004349F3">
                    <w:t xml:space="preserve">Figure </w:t>
                  </w:r>
                  <w:fldSimple w:instr=" SEQ Figure \* ARABIC ">
                    <w:r>
                      <w:rPr>
                        <w:noProof/>
                      </w:rPr>
                      <w:t>103</w:t>
                    </w:r>
                  </w:fldSimple>
                  <w:r w:rsidRPr="004349F3">
                    <w:t xml:space="preserve">. </w:t>
                  </w:r>
                  <w:r>
                    <w:t>Magnitude stress at each atlas vertex for all levels at each major frame for Healthy 5.</w:t>
                  </w:r>
                  <w:bookmarkEnd w:id="281"/>
                </w:p>
                <w:p w:rsidR="007A0ABB" w:rsidRPr="004349F3" w:rsidRDefault="007A0ABB" w:rsidP="00386210">
                  <w:pPr>
                    <w:pStyle w:val="Caption"/>
                  </w:pPr>
                </w:p>
                <w:p w:rsidR="007A0ABB" w:rsidRPr="0017107F" w:rsidRDefault="007A0ABB" w:rsidP="00386210">
                  <w:pPr>
                    <w:pStyle w:val="Caption"/>
                    <w:ind w:firstLine="0"/>
                  </w:pPr>
                </w:p>
              </w:txbxContent>
            </v:textbox>
          </v:shape>
        </w:pict>
      </w:r>
      <w:r>
        <w:rPr>
          <w:noProof/>
          <w:lang w:bidi="ar-SA"/>
        </w:rPr>
        <w:pict>
          <v:shape id="Text Box 100" o:spid="_x0000_s1042" type="#_x0000_t202" style="position:absolute;left:0;text-align:left;margin-left:13.85pt;margin-top:575.5pt;width:493.05pt;height:15.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" stroked="f">
            <v:textbox inset="0,0,0,0">
              <w:txbxContent>
                <w:p w:rsidR="007A0ABB" w:rsidRDefault="007A0ABB" w:rsidP="00386210">
                  <w:pPr>
                    <w:pStyle w:val="Caption"/>
                    <w:ind w:firstLine="0"/>
                  </w:pPr>
                  <w:bookmarkStart w:id="282" w:name="_Toc356801533"/>
                  <w:r w:rsidRPr="004349F3">
                    <w:t xml:space="preserve">Figure </w:t>
                  </w:r>
                  <w:fldSimple w:instr=" SEQ Figure \* ARABIC ">
                    <w:r>
                      <w:rPr>
                        <w:noProof/>
                      </w:rPr>
                      <w:t>104</w:t>
                    </w:r>
                  </w:fldSimple>
                  <w:r w:rsidRPr="004349F3">
                    <w:t xml:space="preserve">. </w:t>
                  </w:r>
                  <w:r>
                    <w:t>Magnitude stress at each atlas vertex for all levels at each major frame for Healthy 6.</w:t>
                  </w:r>
                  <w:bookmarkEnd w:id="282"/>
                </w:p>
                <w:p w:rsidR="007A0ABB" w:rsidRPr="004349F3" w:rsidRDefault="007A0ABB" w:rsidP="00386210">
                  <w:pPr>
                    <w:pStyle w:val="Caption"/>
                  </w:pPr>
                </w:p>
                <w:p w:rsidR="007A0ABB" w:rsidRPr="0017107F" w:rsidRDefault="007A0ABB" w:rsidP="00386210">
                  <w:pPr>
                    <w:pStyle w:val="Caption"/>
                    <w:ind w:firstLine="0"/>
                  </w:pPr>
                </w:p>
              </w:txbxContent>
            </v:textbox>
          </v:shape>
        </w:pict>
      </w:r>
      <w:r w:rsidR="00EB5B04">
        <w:rPr>
          <w:noProof/>
          <w:lang w:bidi="ar-SA"/>
        </w:rPr>
        <w:drawing>
          <wp:inline distT="0" distB="0" distL="0" distR="0">
            <wp:extent cx="4937760" cy="3230880"/>
            <wp:effectExtent l="19050" t="0" r="0" b="0"/>
            <wp:docPr id="32" name="Picture 31" descr="FE_H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H5.jpg"/>
                    <pic:cNvPicPr/>
                  </pic:nvPicPr>
                  <pic:blipFill>
                    <a:blip r:embed="rId185" cstate="print"/>
                    <a:stretch>
                      <a:fillRect/>
                    </a:stretch>
                  </pic:blipFill>
                  <pic:spPr>
                    <a:xfrm>
                      <a:off x="0" y="0"/>
                      <a:ext cx="4937760" cy="3230880"/>
                    </a:xfrm>
                    <a:prstGeom prst="rect">
                      <a:avLst/>
                    </a:prstGeom>
                  </pic:spPr>
                </pic:pic>
              </a:graphicData>
            </a:graphic>
          </wp:inline>
        </w:drawing>
      </w:r>
    </w:p>
    <w:p w:rsidR="00386210" w:rsidRDefault="00386210" w:rsidP="00E41414">
      <w:pPr>
        <w:ind w:firstLine="0"/>
        <w:jc w:val="center"/>
      </w:pPr>
    </w:p>
    <w:p w:rsidR="00EB5B04" w:rsidRDefault="00EB5B04" w:rsidP="00E41414">
      <w:pPr>
        <w:ind w:firstLine="0"/>
        <w:jc w:val="center"/>
      </w:pPr>
      <w:r>
        <w:rPr>
          <w:noProof/>
          <w:lang w:bidi="ar-SA"/>
        </w:rPr>
        <w:drawing>
          <wp:inline distT="0" distB="0" distL="0" distR="0">
            <wp:extent cx="4937760" cy="3230880"/>
            <wp:effectExtent l="19050" t="0" r="0" b="0"/>
            <wp:docPr id="35" name="Picture 34" descr="FE_H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H6.jpg"/>
                    <pic:cNvPicPr/>
                  </pic:nvPicPr>
                  <pic:blipFill>
                    <a:blip r:embed="rId186" cstate="print"/>
                    <a:stretch>
                      <a:fillRect/>
                    </a:stretch>
                  </pic:blipFill>
                  <pic:spPr>
                    <a:xfrm>
                      <a:off x="0" y="0"/>
                      <a:ext cx="4937760" cy="3230880"/>
                    </a:xfrm>
                    <a:prstGeom prst="rect">
                      <a:avLst/>
                    </a:prstGeom>
                  </pic:spPr>
                </pic:pic>
              </a:graphicData>
            </a:graphic>
          </wp:inline>
        </w:drawing>
      </w:r>
    </w:p>
    <w:p w:rsidR="00EB5B04" w:rsidRDefault="00A5047B" w:rsidP="00E41414">
      <w:pPr>
        <w:ind w:firstLine="0"/>
        <w:jc w:val="center"/>
      </w:pPr>
      <w:r>
        <w:rPr>
          <w:noProof/>
          <w:lang w:bidi="ar-SA"/>
        </w:rPr>
        <w:lastRenderedPageBreak/>
        <w:pict>
          <v:shape id="Text Box 101" o:spid="_x0000_s1043" type="#_x0000_t202" style="position:absolute;left:0;text-align:left;margin-left:-6.2pt;margin-top:259.65pt;width:493.05pt;height:15.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" stroked="f">
            <v:textbox inset="0,0,0,0">
              <w:txbxContent>
                <w:p w:rsidR="007A0ABB" w:rsidRDefault="007A0ABB" w:rsidP="00386210">
                  <w:pPr>
                    <w:pStyle w:val="Caption"/>
                    <w:ind w:firstLine="0"/>
                  </w:pPr>
                  <w:bookmarkStart w:id="283" w:name="_Toc356801534"/>
                  <w:r w:rsidRPr="004349F3">
                    <w:t xml:space="preserve">Figure </w:t>
                  </w:r>
                  <w:fldSimple w:instr=" SEQ Figure \* ARABIC ">
                    <w:r>
                      <w:rPr>
                        <w:noProof/>
                      </w:rPr>
                      <w:t>105</w:t>
                    </w:r>
                  </w:fldSimple>
                  <w:r w:rsidRPr="004349F3">
                    <w:t xml:space="preserve">. </w:t>
                  </w:r>
                  <w:r>
                    <w:t>Magnitude stress at each atlas vertex for all levels at each major frame for Healthy 8.</w:t>
                  </w:r>
                  <w:bookmarkEnd w:id="283"/>
                </w:p>
                <w:p w:rsidR="007A0ABB" w:rsidRPr="004349F3" w:rsidRDefault="007A0ABB" w:rsidP="00386210">
                  <w:pPr>
                    <w:pStyle w:val="Caption"/>
                  </w:pPr>
                </w:p>
                <w:p w:rsidR="007A0ABB" w:rsidRPr="0017107F" w:rsidRDefault="007A0ABB" w:rsidP="00386210">
                  <w:pPr>
                    <w:pStyle w:val="Caption"/>
                    <w:ind w:firstLine="0"/>
                  </w:pPr>
                </w:p>
              </w:txbxContent>
            </v:textbox>
          </v:shape>
        </w:pict>
      </w:r>
      <w:r w:rsidR="00051C6E">
        <w:rPr>
          <w:noProof/>
          <w:lang w:bidi="ar-SA"/>
        </w:rPr>
        <w:drawing>
          <wp:inline distT="0" distB="0" distL="0" distR="0">
            <wp:extent cx="4937760" cy="3230880"/>
            <wp:effectExtent l="19050" t="0" r="0" b="0"/>
            <wp:docPr id="36" name="Picture 35" descr="FE_H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H8.jpg"/>
                    <pic:cNvPicPr/>
                  </pic:nvPicPr>
                  <pic:blipFill>
                    <a:blip r:embed="rId187" cstate="print"/>
                    <a:stretch>
                      <a:fillRect/>
                    </a:stretch>
                  </pic:blipFill>
                  <pic:spPr>
                    <a:xfrm>
                      <a:off x="0" y="0"/>
                      <a:ext cx="4937760" cy="3230880"/>
                    </a:xfrm>
                    <a:prstGeom prst="rect">
                      <a:avLst/>
                    </a:prstGeom>
                  </pic:spPr>
                </pic:pic>
              </a:graphicData>
            </a:graphic>
          </wp:inline>
        </w:drawing>
      </w:r>
    </w:p>
    <w:p w:rsidR="00386210" w:rsidRDefault="00386210" w:rsidP="00E41414">
      <w:pPr>
        <w:ind w:firstLine="0"/>
        <w:jc w:val="center"/>
      </w:pPr>
    </w:p>
    <w:p w:rsidR="00B544EA" w:rsidRDefault="00A5047B" w:rsidP="00E41414">
      <w:pPr>
        <w:ind w:firstLine="0"/>
        <w:jc w:val="center"/>
      </w:pPr>
      <w:r>
        <w:rPr>
          <w:noProof/>
          <w:lang w:bidi="ar-SA"/>
        </w:rPr>
        <w:pict>
          <v:shape id="Text Box 102" o:spid="_x0000_s1044" type="#_x0000_t202" style="position:absolute;left:0;text-align:left;margin-left:-.5pt;margin-top:257.45pt;width:493.05pt;height:15.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" stroked="f">
            <v:textbox inset="0,0,0,0">
              <w:txbxContent>
                <w:p w:rsidR="007A0ABB" w:rsidRDefault="007A0ABB" w:rsidP="00386210">
                  <w:pPr>
                    <w:pStyle w:val="Caption"/>
                    <w:ind w:firstLine="0"/>
                  </w:pPr>
                  <w:bookmarkStart w:id="284" w:name="_Toc356801535"/>
                  <w:r w:rsidRPr="004349F3">
                    <w:t xml:space="preserve">Figure </w:t>
                  </w:r>
                  <w:fldSimple w:instr=" SEQ Figure \* ARABIC ">
                    <w:r>
                      <w:rPr>
                        <w:noProof/>
                      </w:rPr>
                      <w:t>106</w:t>
                    </w:r>
                  </w:fldSimple>
                  <w:r w:rsidRPr="004349F3">
                    <w:t xml:space="preserve">. </w:t>
                  </w:r>
                  <w:r>
                    <w:t>Magnitude stress at each atlas vertex for all levels at each major frame for Healthy 9.</w:t>
                  </w:r>
                  <w:bookmarkEnd w:id="284"/>
                </w:p>
                <w:p w:rsidR="007A0ABB" w:rsidRPr="004349F3" w:rsidRDefault="007A0ABB" w:rsidP="00386210">
                  <w:pPr>
                    <w:pStyle w:val="Caption"/>
                  </w:pPr>
                </w:p>
                <w:p w:rsidR="007A0ABB" w:rsidRPr="0017107F" w:rsidRDefault="007A0ABB" w:rsidP="00386210">
                  <w:pPr>
                    <w:pStyle w:val="Caption"/>
                    <w:ind w:firstLine="0"/>
                  </w:pPr>
                </w:p>
              </w:txbxContent>
            </v:textbox>
          </v:shape>
        </w:pict>
      </w:r>
      <w:r w:rsidR="00B544EA">
        <w:rPr>
          <w:noProof/>
          <w:lang w:bidi="ar-SA"/>
        </w:rPr>
        <w:drawing>
          <wp:inline distT="0" distB="0" distL="0" distR="0">
            <wp:extent cx="4937760" cy="3230880"/>
            <wp:effectExtent l="19050" t="0" r="0" b="0"/>
            <wp:docPr id="37" name="Picture 36" descr="FE_H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H9.jpg"/>
                    <pic:cNvPicPr/>
                  </pic:nvPicPr>
                  <pic:blipFill>
                    <a:blip r:embed="rId188" cstate="print"/>
                    <a:stretch>
                      <a:fillRect/>
                    </a:stretch>
                  </pic:blipFill>
                  <pic:spPr>
                    <a:xfrm>
                      <a:off x="0" y="0"/>
                      <a:ext cx="4937760" cy="3230880"/>
                    </a:xfrm>
                    <a:prstGeom prst="rect">
                      <a:avLst/>
                    </a:prstGeom>
                  </pic:spPr>
                </pic:pic>
              </a:graphicData>
            </a:graphic>
          </wp:inline>
        </w:drawing>
      </w:r>
    </w:p>
    <w:p w:rsidR="00B544EA" w:rsidRDefault="00A5047B" w:rsidP="00E41414">
      <w:pPr>
        <w:ind w:firstLine="0"/>
        <w:jc w:val="center"/>
      </w:pPr>
      <w:r>
        <w:rPr>
          <w:noProof/>
          <w:lang w:bidi="ar-SA"/>
        </w:rPr>
        <w:lastRenderedPageBreak/>
        <w:pict>
          <v:shape id="Text Box 103" o:spid="_x0000_s1045" type="#_x0000_t202" style="position:absolute;left:0;text-align:left;margin-left:.65pt;margin-top:256.8pt;width:493.05pt;height:15.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" stroked="f">
            <v:textbox inset="0,0,0,0">
              <w:txbxContent>
                <w:p w:rsidR="007A0ABB" w:rsidRDefault="007A0ABB" w:rsidP="00386210">
                  <w:pPr>
                    <w:pStyle w:val="Caption"/>
                    <w:ind w:firstLine="0"/>
                  </w:pPr>
                  <w:bookmarkStart w:id="285" w:name="_Toc356801536"/>
                  <w:r w:rsidRPr="004349F3">
                    <w:t xml:space="preserve">Figure </w:t>
                  </w:r>
                  <w:fldSimple w:instr=" SEQ Figure \* ARABIC ">
                    <w:r>
                      <w:rPr>
                        <w:noProof/>
                      </w:rPr>
                      <w:t>107</w:t>
                    </w:r>
                  </w:fldSimple>
                  <w:r w:rsidRPr="004349F3">
                    <w:t xml:space="preserve">. </w:t>
                  </w:r>
                  <w:r>
                    <w:t>Magnitude stress at each atlas vertex for all levels at each major frame for Healthy 10.</w:t>
                  </w:r>
                  <w:bookmarkEnd w:id="285"/>
                </w:p>
                <w:p w:rsidR="007A0ABB" w:rsidRPr="004349F3" w:rsidRDefault="007A0ABB" w:rsidP="00386210">
                  <w:pPr>
                    <w:pStyle w:val="Caption"/>
                  </w:pPr>
                </w:p>
                <w:p w:rsidR="007A0ABB" w:rsidRPr="0017107F" w:rsidRDefault="007A0ABB" w:rsidP="00386210">
                  <w:pPr>
                    <w:pStyle w:val="Caption"/>
                    <w:ind w:firstLine="0"/>
                  </w:pPr>
                </w:p>
              </w:txbxContent>
            </v:textbox>
          </v:shape>
        </w:pict>
      </w:r>
      <w:r w:rsidR="002831BE">
        <w:rPr>
          <w:noProof/>
          <w:lang w:bidi="ar-SA"/>
        </w:rPr>
        <w:drawing>
          <wp:inline distT="0" distB="0" distL="0" distR="0">
            <wp:extent cx="4937760" cy="3230880"/>
            <wp:effectExtent l="19050" t="0" r="0" b="0"/>
            <wp:docPr id="38" name="Picture 37" descr="FE_H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H10.jpg"/>
                    <pic:cNvPicPr/>
                  </pic:nvPicPr>
                  <pic:blipFill>
                    <a:blip r:embed="rId189" cstate="print"/>
                    <a:stretch>
                      <a:fillRect/>
                    </a:stretch>
                  </pic:blipFill>
                  <pic:spPr>
                    <a:xfrm>
                      <a:off x="0" y="0"/>
                      <a:ext cx="4937760" cy="3230880"/>
                    </a:xfrm>
                    <a:prstGeom prst="rect">
                      <a:avLst/>
                    </a:prstGeom>
                  </pic:spPr>
                </pic:pic>
              </a:graphicData>
            </a:graphic>
          </wp:inline>
        </w:drawing>
      </w:r>
    </w:p>
    <w:p w:rsidR="00386210" w:rsidRDefault="00386210" w:rsidP="00E41414">
      <w:pPr>
        <w:ind w:firstLine="0"/>
        <w:jc w:val="center"/>
      </w:pPr>
    </w:p>
    <w:p w:rsidR="002831BE" w:rsidRDefault="00A5047B" w:rsidP="00E41414">
      <w:pPr>
        <w:ind w:firstLine="0"/>
        <w:jc w:val="center"/>
      </w:pPr>
      <w:r>
        <w:rPr>
          <w:noProof/>
          <w:lang w:bidi="ar-SA"/>
        </w:rPr>
        <w:pict>
          <v:shape id="Text Box 104" o:spid="_x0000_s1046" type="#_x0000_t202" style="position:absolute;left:0;text-align:left;margin-left:-4.05pt;margin-top:264.6pt;width:493.05pt;height:15.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" stroked="f">
            <v:textbox inset="0,0,0,0">
              <w:txbxContent>
                <w:p w:rsidR="007A0ABB" w:rsidRDefault="007A0ABB" w:rsidP="00386210">
                  <w:pPr>
                    <w:pStyle w:val="Caption"/>
                    <w:ind w:firstLine="0"/>
                  </w:pPr>
                  <w:bookmarkStart w:id="286" w:name="_Toc356801537"/>
                  <w:r w:rsidRPr="004349F3">
                    <w:t xml:space="preserve">Figure </w:t>
                  </w:r>
                  <w:fldSimple w:instr=" SEQ Figure \* ARABIC ">
                    <w:r>
                      <w:rPr>
                        <w:noProof/>
                      </w:rPr>
                      <w:t>108</w:t>
                    </w:r>
                  </w:fldSimple>
                  <w:r w:rsidRPr="004349F3">
                    <w:t xml:space="preserve">. </w:t>
                  </w:r>
                  <w:r>
                    <w:t>Magnitude stress at each atlas vertex for all levels at each major frame for Low Back Pain 1.</w:t>
                  </w:r>
                  <w:bookmarkEnd w:id="286"/>
                </w:p>
                <w:p w:rsidR="007A0ABB" w:rsidRPr="004349F3" w:rsidRDefault="007A0ABB" w:rsidP="00386210">
                  <w:pPr>
                    <w:pStyle w:val="Caption"/>
                  </w:pPr>
                </w:p>
                <w:p w:rsidR="007A0ABB" w:rsidRPr="0017107F" w:rsidRDefault="007A0ABB" w:rsidP="00386210">
                  <w:pPr>
                    <w:pStyle w:val="Caption"/>
                    <w:ind w:firstLine="0"/>
                  </w:pPr>
                </w:p>
              </w:txbxContent>
            </v:textbox>
          </v:shape>
        </w:pict>
      </w:r>
      <w:r w:rsidR="00CB7A56">
        <w:rPr>
          <w:noProof/>
          <w:lang w:bidi="ar-SA"/>
        </w:rPr>
        <w:drawing>
          <wp:inline distT="0" distB="0" distL="0" distR="0">
            <wp:extent cx="4937760" cy="3230880"/>
            <wp:effectExtent l="19050" t="0" r="0" b="0"/>
            <wp:docPr id="39" name="Picture 38" descr="FE_LB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LBP1.jpg"/>
                    <pic:cNvPicPr/>
                  </pic:nvPicPr>
                  <pic:blipFill>
                    <a:blip r:embed="rId190" cstate="print"/>
                    <a:stretch>
                      <a:fillRect/>
                    </a:stretch>
                  </pic:blipFill>
                  <pic:spPr>
                    <a:xfrm>
                      <a:off x="0" y="0"/>
                      <a:ext cx="4937760" cy="3230880"/>
                    </a:xfrm>
                    <a:prstGeom prst="rect">
                      <a:avLst/>
                    </a:prstGeom>
                  </pic:spPr>
                </pic:pic>
              </a:graphicData>
            </a:graphic>
          </wp:inline>
        </w:drawing>
      </w:r>
    </w:p>
    <w:p w:rsidR="00CB7A56" w:rsidRDefault="00A5047B" w:rsidP="00E41414">
      <w:pPr>
        <w:ind w:firstLine="0"/>
        <w:jc w:val="center"/>
      </w:pPr>
      <w:r>
        <w:rPr>
          <w:noProof/>
          <w:lang w:bidi="ar-SA"/>
        </w:rPr>
        <w:lastRenderedPageBreak/>
        <w:pict>
          <v:shape id="Text Box 105" o:spid="_x0000_s1047" type="#_x0000_t202" style="position:absolute;left:0;text-align:left;margin-left:3.4pt;margin-top:250.25pt;width:493.05pt;height:15.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" stroked="f">
            <v:textbox inset="0,0,0,0">
              <w:txbxContent>
                <w:p w:rsidR="007A0ABB" w:rsidRDefault="007A0ABB" w:rsidP="00386210">
                  <w:pPr>
                    <w:pStyle w:val="Caption"/>
                    <w:ind w:firstLine="0"/>
                  </w:pPr>
                  <w:bookmarkStart w:id="287" w:name="_Toc356801538"/>
                  <w:r w:rsidRPr="004349F3">
                    <w:t xml:space="preserve">Figure </w:t>
                  </w:r>
                  <w:fldSimple w:instr=" SEQ Figure \* ARABIC ">
                    <w:r>
                      <w:rPr>
                        <w:noProof/>
                      </w:rPr>
                      <w:t>109</w:t>
                    </w:r>
                  </w:fldSimple>
                  <w:r w:rsidRPr="004349F3">
                    <w:t xml:space="preserve">. </w:t>
                  </w:r>
                  <w:r>
                    <w:t>Magnitude stress at each atlas vertex for all levels at each major frame for Low Back Pain 2.</w:t>
                  </w:r>
                  <w:bookmarkEnd w:id="287"/>
                </w:p>
                <w:p w:rsidR="007A0ABB" w:rsidRPr="004349F3" w:rsidRDefault="007A0ABB" w:rsidP="00386210">
                  <w:pPr>
                    <w:pStyle w:val="Caption"/>
                  </w:pPr>
                </w:p>
                <w:p w:rsidR="007A0ABB" w:rsidRPr="0017107F" w:rsidRDefault="007A0ABB" w:rsidP="00386210">
                  <w:pPr>
                    <w:pStyle w:val="Caption"/>
                    <w:ind w:firstLine="0"/>
                  </w:pPr>
                </w:p>
              </w:txbxContent>
            </v:textbox>
          </v:shape>
        </w:pict>
      </w:r>
      <w:r w:rsidR="00CB7A56">
        <w:rPr>
          <w:noProof/>
          <w:lang w:bidi="ar-SA"/>
        </w:rPr>
        <w:drawing>
          <wp:inline distT="0" distB="0" distL="0" distR="0">
            <wp:extent cx="4937760" cy="3230880"/>
            <wp:effectExtent l="19050" t="0" r="0" b="0"/>
            <wp:docPr id="40" name="Picture 39" descr="FE_LB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LBP2.jpg"/>
                    <pic:cNvPicPr/>
                  </pic:nvPicPr>
                  <pic:blipFill>
                    <a:blip r:embed="rId191" cstate="print"/>
                    <a:stretch>
                      <a:fillRect/>
                    </a:stretch>
                  </pic:blipFill>
                  <pic:spPr>
                    <a:xfrm>
                      <a:off x="0" y="0"/>
                      <a:ext cx="4937760" cy="3230880"/>
                    </a:xfrm>
                    <a:prstGeom prst="rect">
                      <a:avLst/>
                    </a:prstGeom>
                  </pic:spPr>
                </pic:pic>
              </a:graphicData>
            </a:graphic>
          </wp:inline>
        </w:drawing>
      </w:r>
    </w:p>
    <w:p w:rsidR="00386210" w:rsidRDefault="00386210" w:rsidP="00E41414">
      <w:pPr>
        <w:ind w:firstLine="0"/>
        <w:jc w:val="center"/>
      </w:pPr>
    </w:p>
    <w:p w:rsidR="00CB7A56" w:rsidRDefault="00A5047B" w:rsidP="00E41414">
      <w:pPr>
        <w:ind w:firstLine="0"/>
        <w:jc w:val="center"/>
      </w:pPr>
      <w:r>
        <w:rPr>
          <w:noProof/>
          <w:lang w:bidi="ar-SA"/>
        </w:rPr>
        <w:pict>
          <v:shape id="Text Box 106" o:spid="_x0000_s1048" type="#_x0000_t202" style="position:absolute;left:0;text-align:left;margin-left:2.3pt;margin-top:253pt;width:493.05pt;height:15.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" stroked="f">
            <v:textbox inset="0,0,0,0">
              <w:txbxContent>
                <w:p w:rsidR="007A0ABB" w:rsidRDefault="007A0ABB" w:rsidP="00386210">
                  <w:pPr>
                    <w:pStyle w:val="Caption"/>
                    <w:ind w:firstLine="0"/>
                  </w:pPr>
                  <w:bookmarkStart w:id="288" w:name="_Toc356801539"/>
                  <w:r w:rsidRPr="004349F3">
                    <w:t xml:space="preserve">Figure </w:t>
                  </w:r>
                  <w:fldSimple w:instr=" SEQ Figure \* ARABIC ">
                    <w:r>
                      <w:rPr>
                        <w:noProof/>
                      </w:rPr>
                      <w:t>110</w:t>
                    </w:r>
                  </w:fldSimple>
                  <w:r w:rsidRPr="004349F3">
                    <w:t xml:space="preserve">. </w:t>
                  </w:r>
                  <w:r>
                    <w:t>Magnitude stress at each atlas vertex for all levels at each major frame for Low Back Pain 3.</w:t>
                  </w:r>
                  <w:bookmarkEnd w:id="288"/>
                </w:p>
                <w:p w:rsidR="007A0ABB" w:rsidRPr="004349F3" w:rsidRDefault="007A0ABB" w:rsidP="00386210">
                  <w:pPr>
                    <w:pStyle w:val="Caption"/>
                  </w:pPr>
                </w:p>
                <w:p w:rsidR="007A0ABB" w:rsidRPr="0017107F" w:rsidRDefault="007A0ABB" w:rsidP="00386210">
                  <w:pPr>
                    <w:pStyle w:val="Caption"/>
                    <w:ind w:firstLine="0"/>
                  </w:pPr>
                </w:p>
              </w:txbxContent>
            </v:textbox>
          </v:shape>
        </w:pict>
      </w:r>
      <w:r w:rsidR="00D83D61">
        <w:rPr>
          <w:noProof/>
          <w:lang w:bidi="ar-SA"/>
        </w:rPr>
        <w:drawing>
          <wp:inline distT="0" distB="0" distL="0" distR="0">
            <wp:extent cx="4937760" cy="3230880"/>
            <wp:effectExtent l="19050" t="0" r="0" b="0"/>
            <wp:docPr id="41" name="Picture 40" descr="FE_LB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LBP3.jpg"/>
                    <pic:cNvPicPr/>
                  </pic:nvPicPr>
                  <pic:blipFill>
                    <a:blip r:embed="rId192" cstate="print"/>
                    <a:stretch>
                      <a:fillRect/>
                    </a:stretch>
                  </pic:blipFill>
                  <pic:spPr>
                    <a:xfrm>
                      <a:off x="0" y="0"/>
                      <a:ext cx="4937760" cy="3230880"/>
                    </a:xfrm>
                    <a:prstGeom prst="rect">
                      <a:avLst/>
                    </a:prstGeom>
                  </pic:spPr>
                </pic:pic>
              </a:graphicData>
            </a:graphic>
          </wp:inline>
        </w:drawing>
      </w:r>
    </w:p>
    <w:p w:rsidR="00D83D61" w:rsidRDefault="00D83D61" w:rsidP="00E41414">
      <w:pPr>
        <w:ind w:firstLine="0"/>
        <w:jc w:val="center"/>
        <w:rPr>
          <w:noProof/>
          <w:lang w:bidi="ar-SA"/>
        </w:rPr>
      </w:pPr>
    </w:p>
    <w:p w:rsidR="00D83D61" w:rsidRDefault="00A5047B" w:rsidP="00E41414">
      <w:pPr>
        <w:ind w:firstLine="0"/>
        <w:jc w:val="center"/>
      </w:pPr>
      <w:r>
        <w:rPr>
          <w:noProof/>
          <w:lang w:bidi="ar-SA"/>
        </w:rPr>
        <w:lastRenderedPageBreak/>
        <w:pict>
          <v:shape id="Text Box 107" o:spid="_x0000_s1049" type="#_x0000_t202" style="position:absolute;left:0;text-align:left;margin-left:-.5pt;margin-top:262.25pt;width:493.05pt;height:15.2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" stroked="f">
            <v:textbox inset="0,0,0,0">
              <w:txbxContent>
                <w:p w:rsidR="007A0ABB" w:rsidRDefault="007A0ABB" w:rsidP="00386210">
                  <w:pPr>
                    <w:pStyle w:val="Caption"/>
                    <w:ind w:firstLine="0"/>
                  </w:pPr>
                  <w:bookmarkStart w:id="289" w:name="_Toc356801540"/>
                  <w:r w:rsidRPr="004349F3">
                    <w:t xml:space="preserve">Figure </w:t>
                  </w:r>
                  <w:fldSimple w:instr=" SEQ Figure \* ARABIC ">
                    <w:r>
                      <w:rPr>
                        <w:noProof/>
                      </w:rPr>
                      <w:t>111</w:t>
                    </w:r>
                  </w:fldSimple>
                  <w:r w:rsidRPr="004349F3">
                    <w:t xml:space="preserve">. </w:t>
                  </w:r>
                  <w:r>
                    <w:t>Magnitude stress at each atlas vertex for all levels at each major frame for Low Back Pain 3.</w:t>
                  </w:r>
                  <w:bookmarkEnd w:id="289"/>
                </w:p>
                <w:p w:rsidR="007A0ABB" w:rsidRPr="004349F3" w:rsidRDefault="007A0ABB" w:rsidP="00386210">
                  <w:pPr>
                    <w:pStyle w:val="Caption"/>
                  </w:pPr>
                </w:p>
                <w:p w:rsidR="007A0ABB" w:rsidRPr="0017107F" w:rsidRDefault="007A0ABB" w:rsidP="00386210">
                  <w:pPr>
                    <w:pStyle w:val="Caption"/>
                    <w:ind w:firstLine="0"/>
                  </w:pPr>
                </w:p>
              </w:txbxContent>
            </v:textbox>
          </v:shape>
        </w:pict>
      </w:r>
      <w:r w:rsidR="00D83D61">
        <w:rPr>
          <w:noProof/>
          <w:lang w:bidi="ar-SA"/>
        </w:rPr>
        <w:drawing>
          <wp:inline distT="0" distB="0" distL="0" distR="0">
            <wp:extent cx="4937760" cy="3230880"/>
            <wp:effectExtent l="19050" t="0" r="0" b="0"/>
            <wp:docPr id="42" name="Picture 41" descr="FE_LB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LBP4.jpg"/>
                    <pic:cNvPicPr/>
                  </pic:nvPicPr>
                  <pic:blipFill>
                    <a:blip r:embed="rId193" cstate="print"/>
                    <a:stretch>
                      <a:fillRect/>
                    </a:stretch>
                  </pic:blipFill>
                  <pic:spPr>
                    <a:xfrm>
                      <a:off x="0" y="0"/>
                      <a:ext cx="4937760" cy="3230880"/>
                    </a:xfrm>
                    <a:prstGeom prst="rect">
                      <a:avLst/>
                    </a:prstGeom>
                  </pic:spPr>
                </pic:pic>
              </a:graphicData>
            </a:graphic>
          </wp:inline>
        </w:drawing>
      </w:r>
    </w:p>
    <w:p w:rsidR="00386210" w:rsidRDefault="00386210" w:rsidP="00E41414">
      <w:pPr>
        <w:ind w:firstLine="0"/>
        <w:jc w:val="center"/>
      </w:pPr>
    </w:p>
    <w:p w:rsidR="007A6382" w:rsidRDefault="00A5047B" w:rsidP="00E41414">
      <w:pPr>
        <w:ind w:firstLine="0"/>
        <w:jc w:val="center"/>
      </w:pPr>
      <w:r>
        <w:rPr>
          <w:noProof/>
          <w:lang w:bidi="ar-SA"/>
        </w:rPr>
        <w:pict>
          <v:shape id="Text Box 108" o:spid="_x0000_s1050" type="#_x0000_t202" style="position:absolute;left:0;text-align:left;margin-left:1.35pt;margin-top:265pt;width:493.05pt;height:15.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" stroked="f">
            <v:textbox inset="0,0,0,0">
              <w:txbxContent>
                <w:p w:rsidR="007A0ABB" w:rsidRDefault="007A0ABB" w:rsidP="00386210">
                  <w:pPr>
                    <w:pStyle w:val="Caption"/>
                    <w:ind w:firstLine="0"/>
                  </w:pPr>
                  <w:bookmarkStart w:id="290" w:name="_Toc356801541"/>
                  <w:r w:rsidRPr="004349F3">
                    <w:t xml:space="preserve">Figure </w:t>
                  </w:r>
                  <w:fldSimple w:instr=" SEQ Figure \* ARABIC ">
                    <w:r>
                      <w:rPr>
                        <w:noProof/>
                      </w:rPr>
                      <w:t>112</w:t>
                    </w:r>
                  </w:fldSimple>
                  <w:r w:rsidRPr="004349F3">
                    <w:t xml:space="preserve">. </w:t>
                  </w:r>
                  <w:r>
                    <w:t>Magnitude stress at each atlas vertex for all levels at each major frame for Low Back Pain 4.</w:t>
                  </w:r>
                  <w:bookmarkEnd w:id="290"/>
                </w:p>
                <w:p w:rsidR="007A0ABB" w:rsidRPr="004349F3" w:rsidRDefault="007A0ABB" w:rsidP="00386210">
                  <w:pPr>
                    <w:pStyle w:val="Caption"/>
                  </w:pPr>
                </w:p>
                <w:p w:rsidR="007A0ABB" w:rsidRPr="0017107F" w:rsidRDefault="007A0ABB" w:rsidP="00386210">
                  <w:pPr>
                    <w:pStyle w:val="Caption"/>
                    <w:ind w:firstLine="0"/>
                  </w:pPr>
                </w:p>
              </w:txbxContent>
            </v:textbox>
          </v:shape>
        </w:pict>
      </w:r>
      <w:r w:rsidR="007A6382">
        <w:rPr>
          <w:noProof/>
          <w:lang w:bidi="ar-SA"/>
        </w:rPr>
        <w:drawing>
          <wp:inline distT="0" distB="0" distL="0" distR="0">
            <wp:extent cx="4937760" cy="3230880"/>
            <wp:effectExtent l="19050" t="0" r="0" b="0"/>
            <wp:docPr id="43" name="Picture 42" descr="FE_LB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LBP5.jpg"/>
                    <pic:cNvPicPr/>
                  </pic:nvPicPr>
                  <pic:blipFill>
                    <a:blip r:embed="rId194" cstate="print"/>
                    <a:stretch>
                      <a:fillRect/>
                    </a:stretch>
                  </pic:blipFill>
                  <pic:spPr>
                    <a:xfrm>
                      <a:off x="0" y="0"/>
                      <a:ext cx="4937760" cy="3230880"/>
                    </a:xfrm>
                    <a:prstGeom prst="rect">
                      <a:avLst/>
                    </a:prstGeom>
                  </pic:spPr>
                </pic:pic>
              </a:graphicData>
            </a:graphic>
          </wp:inline>
        </w:drawing>
      </w:r>
    </w:p>
    <w:p w:rsidR="00765B1C" w:rsidRDefault="00A5047B" w:rsidP="00E41414">
      <w:pPr>
        <w:ind w:firstLine="0"/>
        <w:jc w:val="center"/>
      </w:pPr>
      <w:r>
        <w:rPr>
          <w:noProof/>
          <w:lang w:bidi="ar-SA"/>
        </w:rPr>
        <w:lastRenderedPageBreak/>
        <w:pict>
          <v:shape id="Text Box 109" o:spid="_x0000_s1051" type="#_x0000_t202" style="position:absolute;left:0;text-align:left;margin-left:-1.6pt;margin-top:259.05pt;width:493.05pt;height:15.2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" stroked="f">
            <v:textbox inset="0,0,0,0">
              <w:txbxContent>
                <w:p w:rsidR="007A0ABB" w:rsidRDefault="007A0ABB" w:rsidP="00386210">
                  <w:pPr>
                    <w:pStyle w:val="Caption"/>
                    <w:ind w:firstLine="0"/>
                  </w:pPr>
                  <w:bookmarkStart w:id="291" w:name="_Toc356801542"/>
                  <w:r w:rsidRPr="004349F3">
                    <w:t xml:space="preserve">Figure </w:t>
                  </w:r>
                  <w:fldSimple w:instr=" SEQ Figure \* ARABIC ">
                    <w:r>
                      <w:rPr>
                        <w:noProof/>
                      </w:rPr>
                      <w:t>113</w:t>
                    </w:r>
                  </w:fldSimple>
                  <w:r w:rsidRPr="004349F3">
                    <w:t xml:space="preserve">. </w:t>
                  </w:r>
                  <w:r>
                    <w:t>Magnitude stress at each atlas vertex for all levels at each major frame for Low Back Pain 6.</w:t>
                  </w:r>
                  <w:bookmarkEnd w:id="291"/>
                </w:p>
                <w:p w:rsidR="007A0ABB" w:rsidRPr="004349F3" w:rsidRDefault="007A0ABB" w:rsidP="00386210">
                  <w:pPr>
                    <w:pStyle w:val="Caption"/>
                  </w:pPr>
                </w:p>
                <w:p w:rsidR="007A0ABB" w:rsidRPr="0017107F" w:rsidRDefault="007A0ABB" w:rsidP="00386210">
                  <w:pPr>
                    <w:pStyle w:val="Caption"/>
                    <w:ind w:firstLine="0"/>
                  </w:pPr>
                </w:p>
              </w:txbxContent>
            </v:textbox>
          </v:shape>
        </w:pict>
      </w:r>
      <w:r w:rsidR="00B06256">
        <w:rPr>
          <w:noProof/>
          <w:lang w:bidi="ar-SA"/>
        </w:rPr>
        <w:drawing>
          <wp:inline distT="0" distB="0" distL="0" distR="0">
            <wp:extent cx="4937760" cy="3230880"/>
            <wp:effectExtent l="19050" t="0" r="0" b="0"/>
            <wp:docPr id="146" name="Picture 145" descr="FE_LB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LBP6.jpg"/>
                    <pic:cNvPicPr/>
                  </pic:nvPicPr>
                  <pic:blipFill>
                    <a:blip r:embed="rId195" cstate="print"/>
                    <a:stretch>
                      <a:fillRect/>
                    </a:stretch>
                  </pic:blipFill>
                  <pic:spPr>
                    <a:xfrm>
                      <a:off x="0" y="0"/>
                      <a:ext cx="4937760" cy="3230880"/>
                    </a:xfrm>
                    <a:prstGeom prst="rect">
                      <a:avLst/>
                    </a:prstGeom>
                  </pic:spPr>
                </pic:pic>
              </a:graphicData>
            </a:graphic>
          </wp:inline>
        </w:drawing>
      </w:r>
    </w:p>
    <w:p w:rsidR="00386210" w:rsidRDefault="00386210" w:rsidP="00E41414">
      <w:pPr>
        <w:ind w:firstLine="0"/>
        <w:jc w:val="center"/>
      </w:pPr>
    </w:p>
    <w:p w:rsidR="006F45F3" w:rsidRDefault="00A5047B" w:rsidP="00E41414">
      <w:pPr>
        <w:ind w:firstLine="0"/>
        <w:jc w:val="center"/>
      </w:pPr>
      <w:r>
        <w:rPr>
          <w:noProof/>
          <w:lang w:bidi="ar-SA"/>
        </w:rPr>
        <w:pict>
          <v:shape id="Text Box 110" o:spid="_x0000_s1052" type="#_x0000_t202" style="position:absolute;left:0;text-align:left;margin-left:-1.6pt;margin-top:250.2pt;width:493.05pt;height:15.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" stroked="f">
            <v:textbox inset="0,0,0,0">
              <w:txbxContent>
                <w:p w:rsidR="007A0ABB" w:rsidRDefault="007A0ABB" w:rsidP="00386210">
                  <w:pPr>
                    <w:pStyle w:val="Caption"/>
                    <w:ind w:firstLine="0"/>
                  </w:pPr>
                  <w:bookmarkStart w:id="292" w:name="_Toc356801543"/>
                  <w:r w:rsidRPr="004349F3">
                    <w:t xml:space="preserve">Figure </w:t>
                  </w:r>
                  <w:fldSimple w:instr=" SEQ Figure \* ARABIC ">
                    <w:r>
                      <w:rPr>
                        <w:noProof/>
                      </w:rPr>
                      <w:t>114</w:t>
                    </w:r>
                  </w:fldSimple>
                  <w:r w:rsidRPr="004349F3">
                    <w:t xml:space="preserve">. </w:t>
                  </w:r>
                  <w:r>
                    <w:t>Magnitude stress at each atlas vertex for all levels at each major frame for Low Back Pain 8.</w:t>
                  </w:r>
                  <w:bookmarkEnd w:id="292"/>
                </w:p>
                <w:p w:rsidR="007A0ABB" w:rsidRPr="004349F3" w:rsidRDefault="007A0ABB" w:rsidP="00386210">
                  <w:pPr>
                    <w:pStyle w:val="Caption"/>
                  </w:pPr>
                </w:p>
                <w:p w:rsidR="007A0ABB" w:rsidRPr="0017107F" w:rsidRDefault="007A0ABB" w:rsidP="00386210">
                  <w:pPr>
                    <w:pStyle w:val="Caption"/>
                    <w:ind w:firstLine="0"/>
                  </w:pPr>
                </w:p>
              </w:txbxContent>
            </v:textbox>
          </v:shape>
        </w:pict>
      </w:r>
      <w:r w:rsidR="006F45F3">
        <w:rPr>
          <w:noProof/>
          <w:lang w:bidi="ar-SA"/>
        </w:rPr>
        <w:drawing>
          <wp:inline distT="0" distB="0" distL="0" distR="0">
            <wp:extent cx="4937760" cy="3230880"/>
            <wp:effectExtent l="19050" t="0" r="0" b="0"/>
            <wp:docPr id="147" name="Picture 146" descr="FE_LB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LBP8.jpg"/>
                    <pic:cNvPicPr/>
                  </pic:nvPicPr>
                  <pic:blipFill>
                    <a:blip r:embed="rId196" cstate="print"/>
                    <a:stretch>
                      <a:fillRect/>
                    </a:stretch>
                  </pic:blipFill>
                  <pic:spPr>
                    <a:xfrm>
                      <a:off x="0" y="0"/>
                      <a:ext cx="4937760" cy="3230880"/>
                    </a:xfrm>
                    <a:prstGeom prst="rect">
                      <a:avLst/>
                    </a:prstGeom>
                  </pic:spPr>
                </pic:pic>
              </a:graphicData>
            </a:graphic>
          </wp:inline>
        </w:drawing>
      </w:r>
    </w:p>
    <w:p w:rsidR="006F45F3" w:rsidRDefault="00A5047B" w:rsidP="00E41414">
      <w:pPr>
        <w:ind w:firstLine="0"/>
        <w:jc w:val="center"/>
      </w:pPr>
      <w:r>
        <w:rPr>
          <w:noProof/>
          <w:lang w:bidi="ar-SA"/>
        </w:rPr>
        <w:lastRenderedPageBreak/>
        <w:pict>
          <v:shape id="Text Box 111" o:spid="_x0000_s1053" type="#_x0000_t202" style="position:absolute;left:0;text-align:left;margin-left:-2.75pt;margin-top:255.45pt;width:493.05pt;height:15.2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" stroked="f">
            <v:textbox inset="0,0,0,0">
              <w:txbxContent>
                <w:p w:rsidR="007A0ABB" w:rsidRDefault="007A0ABB" w:rsidP="00386210">
                  <w:pPr>
                    <w:pStyle w:val="Caption"/>
                    <w:ind w:firstLine="0"/>
                  </w:pPr>
                  <w:bookmarkStart w:id="293" w:name="_Toc356801544"/>
                  <w:r w:rsidRPr="004349F3">
                    <w:t xml:space="preserve">Figure </w:t>
                  </w:r>
                  <w:fldSimple w:instr=" SEQ Figure \* ARABIC ">
                    <w:r>
                      <w:rPr>
                        <w:noProof/>
                      </w:rPr>
                      <w:t>115</w:t>
                    </w:r>
                  </w:fldSimple>
                  <w:r w:rsidRPr="004349F3">
                    <w:t xml:space="preserve">. </w:t>
                  </w:r>
                  <w:r>
                    <w:t>Magnitude stress at each atlas vertex for all levels at each major frame for Low Back Pain 9.</w:t>
                  </w:r>
                  <w:bookmarkEnd w:id="293"/>
                </w:p>
                <w:p w:rsidR="007A0ABB" w:rsidRPr="004349F3" w:rsidRDefault="007A0ABB" w:rsidP="00386210">
                  <w:pPr>
                    <w:pStyle w:val="Caption"/>
                  </w:pPr>
                </w:p>
                <w:p w:rsidR="007A0ABB" w:rsidRPr="0017107F" w:rsidRDefault="007A0ABB" w:rsidP="00386210">
                  <w:pPr>
                    <w:pStyle w:val="Caption"/>
                    <w:ind w:firstLine="0"/>
                  </w:pPr>
                </w:p>
              </w:txbxContent>
            </v:textbox>
          </v:shape>
        </w:pict>
      </w:r>
      <w:r w:rsidR="00E347DC">
        <w:rPr>
          <w:noProof/>
          <w:lang w:bidi="ar-SA"/>
        </w:rPr>
        <w:drawing>
          <wp:inline distT="0" distB="0" distL="0" distR="0">
            <wp:extent cx="4937760" cy="3230880"/>
            <wp:effectExtent l="19050" t="0" r="0" b="0"/>
            <wp:docPr id="148" name="Picture 147" descr="FE_LBP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LBP9.jpg"/>
                    <pic:cNvPicPr/>
                  </pic:nvPicPr>
                  <pic:blipFill>
                    <a:blip r:embed="rId197" cstate="print"/>
                    <a:stretch>
                      <a:fillRect/>
                    </a:stretch>
                  </pic:blipFill>
                  <pic:spPr>
                    <a:xfrm>
                      <a:off x="0" y="0"/>
                      <a:ext cx="4937760" cy="3230880"/>
                    </a:xfrm>
                    <a:prstGeom prst="rect">
                      <a:avLst/>
                    </a:prstGeom>
                  </pic:spPr>
                </pic:pic>
              </a:graphicData>
            </a:graphic>
          </wp:inline>
        </w:drawing>
      </w:r>
    </w:p>
    <w:p w:rsidR="00386210" w:rsidRDefault="00386210" w:rsidP="00E41414">
      <w:pPr>
        <w:ind w:firstLine="0"/>
        <w:jc w:val="center"/>
      </w:pPr>
    </w:p>
    <w:p w:rsidR="00E347DC" w:rsidRDefault="00A5047B" w:rsidP="00E41414">
      <w:pPr>
        <w:ind w:firstLine="0"/>
        <w:jc w:val="center"/>
      </w:pPr>
      <w:r>
        <w:rPr>
          <w:noProof/>
          <w:lang w:bidi="ar-SA"/>
        </w:rPr>
        <w:pict>
          <v:shape id="Text Box 112" o:spid="_x0000_s1054" type="#_x0000_t202" style="position:absolute;left:0;text-align:left;margin-left:-.85pt;margin-top:256.75pt;width:493.05pt;height:15.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" stroked="f">
            <v:textbox inset="0,0,0,0">
              <w:txbxContent>
                <w:p w:rsidR="007A0ABB" w:rsidRDefault="007A0ABB" w:rsidP="00386210">
                  <w:pPr>
                    <w:pStyle w:val="Caption"/>
                    <w:ind w:firstLine="0"/>
                  </w:pPr>
                  <w:bookmarkStart w:id="294" w:name="_Toc356801545"/>
                  <w:r w:rsidRPr="004349F3">
                    <w:t xml:space="preserve">Figure </w:t>
                  </w:r>
                  <w:fldSimple w:instr=" SEQ Figure \* ARABIC ">
                    <w:r>
                      <w:rPr>
                        <w:noProof/>
                      </w:rPr>
                      <w:t>116</w:t>
                    </w:r>
                  </w:fldSimple>
                  <w:r w:rsidRPr="004349F3">
                    <w:t xml:space="preserve">. </w:t>
                  </w:r>
                  <w:r>
                    <w:t>Magnitude stress at each atlas vertex for all levels at each major frame for Low Back Pain 10.</w:t>
                  </w:r>
                  <w:bookmarkEnd w:id="294"/>
                </w:p>
                <w:p w:rsidR="007A0ABB" w:rsidRPr="004349F3" w:rsidRDefault="007A0ABB" w:rsidP="00386210">
                  <w:pPr>
                    <w:pStyle w:val="Caption"/>
                  </w:pPr>
                </w:p>
                <w:p w:rsidR="007A0ABB" w:rsidRPr="0017107F" w:rsidRDefault="007A0ABB" w:rsidP="00386210">
                  <w:pPr>
                    <w:pStyle w:val="Caption"/>
                    <w:ind w:firstLine="0"/>
                  </w:pPr>
                </w:p>
              </w:txbxContent>
            </v:textbox>
          </v:shape>
        </w:pict>
      </w:r>
      <w:r w:rsidR="00E347DC">
        <w:rPr>
          <w:noProof/>
          <w:lang w:bidi="ar-SA"/>
        </w:rPr>
        <w:drawing>
          <wp:inline distT="0" distB="0" distL="0" distR="0">
            <wp:extent cx="4937760" cy="3230880"/>
            <wp:effectExtent l="19050" t="0" r="0" b="0"/>
            <wp:docPr id="149" name="Picture 148" descr="FE_LBP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LBP10.jpg"/>
                    <pic:cNvPicPr/>
                  </pic:nvPicPr>
                  <pic:blipFill>
                    <a:blip r:embed="rId198" cstate="print"/>
                    <a:stretch>
                      <a:fillRect/>
                    </a:stretch>
                  </pic:blipFill>
                  <pic:spPr>
                    <a:xfrm>
                      <a:off x="0" y="0"/>
                      <a:ext cx="4937760" cy="3230880"/>
                    </a:xfrm>
                    <a:prstGeom prst="rect">
                      <a:avLst/>
                    </a:prstGeom>
                  </pic:spPr>
                </pic:pic>
              </a:graphicData>
            </a:graphic>
          </wp:inline>
        </w:drawing>
      </w:r>
    </w:p>
    <w:p w:rsidR="0049561A" w:rsidRDefault="00057C62" w:rsidP="00E41414">
      <w:pPr>
        <w:ind w:firstLine="0"/>
        <w:jc w:val="center"/>
      </w:pPr>
      <w:r>
        <w:rPr>
          <w:noProof/>
          <w:lang w:bidi="ar-SA"/>
        </w:rPr>
        <w:lastRenderedPageBreak/>
        <w:drawing>
          <wp:inline distT="0" distB="0" distL="0" distR="0">
            <wp:extent cx="4937760" cy="3230880"/>
            <wp:effectExtent l="19050" t="0" r="0" b="0"/>
            <wp:docPr id="13" name="Picture 12" descr="FE_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D1.jpg"/>
                    <pic:cNvPicPr/>
                  </pic:nvPicPr>
                  <pic:blipFill>
                    <a:blip r:embed="rId199"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295" w:name="_Toc356801546"/>
      <w:r w:rsidRPr="004349F3">
        <w:t xml:space="preserve">Figure </w:t>
      </w:r>
      <w:fldSimple w:instr=" SEQ Figure \* ARABIC ">
        <w:r w:rsidR="008C5AE3">
          <w:rPr>
            <w:noProof/>
          </w:rPr>
          <w:t>117</w:t>
        </w:r>
      </w:fldSimple>
      <w:r w:rsidRPr="004349F3">
        <w:t xml:space="preserve">. </w:t>
      </w:r>
      <w:r>
        <w:t>Magnitude stress at each atlas vertex for all levels at each major frame for Degenerative 1.</w:t>
      </w:r>
      <w:bookmarkEnd w:id="295"/>
    </w:p>
    <w:p w:rsidR="002F7B86" w:rsidRDefault="002F7B86" w:rsidP="00E41414">
      <w:pPr>
        <w:ind w:firstLine="0"/>
        <w:jc w:val="center"/>
      </w:pPr>
    </w:p>
    <w:p w:rsidR="00057C62" w:rsidRDefault="00EF7CEF" w:rsidP="00E41414">
      <w:pPr>
        <w:ind w:firstLine="0"/>
        <w:jc w:val="center"/>
      </w:pPr>
      <w:r>
        <w:rPr>
          <w:noProof/>
          <w:lang w:bidi="ar-SA"/>
        </w:rPr>
        <w:drawing>
          <wp:inline distT="0" distB="0" distL="0" distR="0">
            <wp:extent cx="4937760" cy="3230880"/>
            <wp:effectExtent l="19050" t="0" r="0" b="0"/>
            <wp:docPr id="15" name="Picture 14" descr="FE_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D2.jpg"/>
                    <pic:cNvPicPr/>
                  </pic:nvPicPr>
                  <pic:blipFill>
                    <a:blip r:embed="rId200"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296" w:name="_Toc356801547"/>
      <w:r w:rsidRPr="004349F3">
        <w:t xml:space="preserve">Figure </w:t>
      </w:r>
      <w:fldSimple w:instr=" SEQ Figure \* ARABIC ">
        <w:r w:rsidR="008C5AE3">
          <w:rPr>
            <w:noProof/>
          </w:rPr>
          <w:t>118</w:t>
        </w:r>
      </w:fldSimple>
      <w:r w:rsidRPr="004349F3">
        <w:t xml:space="preserve">. </w:t>
      </w:r>
      <w:r>
        <w:t>Magnitude stress at each atlas vertex for all levels at each major frame for Degenerative 2.</w:t>
      </w:r>
      <w:bookmarkEnd w:id="296"/>
    </w:p>
    <w:p w:rsidR="002F7B86" w:rsidRDefault="002F7B86" w:rsidP="00E41414">
      <w:pPr>
        <w:ind w:firstLine="0"/>
        <w:jc w:val="center"/>
      </w:pPr>
    </w:p>
    <w:p w:rsidR="00EF7CEF" w:rsidRDefault="00EF7CEF" w:rsidP="00E41414">
      <w:pPr>
        <w:ind w:firstLine="0"/>
        <w:jc w:val="center"/>
      </w:pPr>
      <w:r>
        <w:rPr>
          <w:noProof/>
          <w:lang w:bidi="ar-SA"/>
        </w:rPr>
        <w:lastRenderedPageBreak/>
        <w:drawing>
          <wp:inline distT="0" distB="0" distL="0" distR="0">
            <wp:extent cx="4937760" cy="3230880"/>
            <wp:effectExtent l="19050" t="0" r="0" b="0"/>
            <wp:docPr id="17" name="Picture 16" descr="FE_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D3.jpg"/>
                    <pic:cNvPicPr/>
                  </pic:nvPicPr>
                  <pic:blipFill>
                    <a:blip r:embed="rId201"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297" w:name="_Toc356801548"/>
      <w:r w:rsidRPr="004349F3">
        <w:t xml:space="preserve">Figure </w:t>
      </w:r>
      <w:fldSimple w:instr=" SEQ Figure \* ARABIC ">
        <w:r w:rsidR="008C5AE3">
          <w:rPr>
            <w:noProof/>
          </w:rPr>
          <w:t>119</w:t>
        </w:r>
      </w:fldSimple>
      <w:r w:rsidRPr="004349F3">
        <w:t xml:space="preserve">. </w:t>
      </w:r>
      <w:r>
        <w:t>Magnitude stress at each atlas vertex for all levels at each major frame for Degenerative 3.</w:t>
      </w:r>
      <w:bookmarkEnd w:id="297"/>
    </w:p>
    <w:p w:rsidR="002F7B86" w:rsidRDefault="002F7B86" w:rsidP="00E41414">
      <w:pPr>
        <w:ind w:firstLine="0"/>
        <w:jc w:val="center"/>
      </w:pPr>
    </w:p>
    <w:p w:rsidR="00EF7CEF" w:rsidRDefault="00EF7CEF" w:rsidP="00E41414">
      <w:pPr>
        <w:ind w:firstLine="0"/>
        <w:jc w:val="center"/>
      </w:pPr>
      <w:r>
        <w:rPr>
          <w:noProof/>
          <w:lang w:bidi="ar-SA"/>
        </w:rPr>
        <w:drawing>
          <wp:inline distT="0" distB="0" distL="0" distR="0">
            <wp:extent cx="4937760" cy="3230880"/>
            <wp:effectExtent l="19050" t="0" r="0" b="0"/>
            <wp:docPr id="21" name="Picture 20" descr="FE_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D4.jpg"/>
                    <pic:cNvPicPr/>
                  </pic:nvPicPr>
                  <pic:blipFill>
                    <a:blip r:embed="rId202"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298" w:name="_Toc356801549"/>
      <w:r w:rsidRPr="004349F3">
        <w:t xml:space="preserve">Figure </w:t>
      </w:r>
      <w:fldSimple w:instr=" SEQ Figure \* ARABIC ">
        <w:r w:rsidR="008C5AE3">
          <w:rPr>
            <w:noProof/>
          </w:rPr>
          <w:t>120</w:t>
        </w:r>
      </w:fldSimple>
      <w:r w:rsidRPr="004349F3">
        <w:t xml:space="preserve">. </w:t>
      </w:r>
      <w:r>
        <w:t>Magnitude stress at each atlas vertex for all levels at each major frame for Degenerative 4.</w:t>
      </w:r>
      <w:bookmarkEnd w:id="298"/>
    </w:p>
    <w:p w:rsidR="002F7B86" w:rsidRDefault="002F7B86" w:rsidP="00E41414">
      <w:pPr>
        <w:ind w:firstLine="0"/>
        <w:jc w:val="center"/>
      </w:pPr>
    </w:p>
    <w:p w:rsidR="00157264" w:rsidRDefault="00157264" w:rsidP="00E41414">
      <w:pPr>
        <w:ind w:firstLine="0"/>
        <w:jc w:val="center"/>
      </w:pPr>
      <w:r>
        <w:rPr>
          <w:noProof/>
          <w:lang w:bidi="ar-SA"/>
        </w:rPr>
        <w:lastRenderedPageBreak/>
        <w:drawing>
          <wp:inline distT="0" distB="0" distL="0" distR="0">
            <wp:extent cx="4937760" cy="3230880"/>
            <wp:effectExtent l="19050" t="0" r="0" b="0"/>
            <wp:docPr id="157" name="Picture 156" descr="FE_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D5.jpg"/>
                    <pic:cNvPicPr/>
                  </pic:nvPicPr>
                  <pic:blipFill>
                    <a:blip r:embed="rId203"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299" w:name="_Toc356801550"/>
      <w:r w:rsidRPr="004349F3">
        <w:t xml:space="preserve">Figure </w:t>
      </w:r>
      <w:fldSimple w:instr=" SEQ Figure \* ARABIC ">
        <w:r w:rsidR="008C5AE3">
          <w:rPr>
            <w:noProof/>
          </w:rPr>
          <w:t>121</w:t>
        </w:r>
      </w:fldSimple>
      <w:r w:rsidRPr="004349F3">
        <w:t xml:space="preserve">. </w:t>
      </w:r>
      <w:r>
        <w:t>Magnitude stress at each atlas vertex for all levels at each major frame for Degenerative 5.</w:t>
      </w:r>
      <w:bookmarkEnd w:id="299"/>
    </w:p>
    <w:p w:rsidR="002F7B86" w:rsidRDefault="002F7B86" w:rsidP="00E41414">
      <w:pPr>
        <w:ind w:firstLine="0"/>
        <w:jc w:val="center"/>
      </w:pPr>
    </w:p>
    <w:p w:rsidR="00157264" w:rsidRDefault="00157264" w:rsidP="00E41414">
      <w:pPr>
        <w:ind w:firstLine="0"/>
        <w:jc w:val="center"/>
      </w:pPr>
      <w:r>
        <w:rPr>
          <w:noProof/>
          <w:lang w:bidi="ar-SA"/>
        </w:rPr>
        <w:drawing>
          <wp:inline distT="0" distB="0" distL="0" distR="0">
            <wp:extent cx="4937760" cy="3230880"/>
            <wp:effectExtent l="19050" t="0" r="0" b="0"/>
            <wp:docPr id="158" name="Picture 157" descr="FE_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D6.jpg"/>
                    <pic:cNvPicPr/>
                  </pic:nvPicPr>
                  <pic:blipFill>
                    <a:blip r:embed="rId204"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300" w:name="_Toc356801551"/>
      <w:r w:rsidRPr="004349F3">
        <w:t xml:space="preserve">Figure </w:t>
      </w:r>
      <w:fldSimple w:instr=" SEQ Figure \* ARABIC ">
        <w:r w:rsidR="008C5AE3">
          <w:rPr>
            <w:noProof/>
          </w:rPr>
          <w:t>122</w:t>
        </w:r>
      </w:fldSimple>
      <w:r w:rsidRPr="004349F3">
        <w:t xml:space="preserve">. </w:t>
      </w:r>
      <w:r>
        <w:t>Magnitude stress at each atlas vertex for all levels at each major frame for Degenerative 6.</w:t>
      </w:r>
      <w:bookmarkEnd w:id="300"/>
    </w:p>
    <w:p w:rsidR="002F7B86" w:rsidRDefault="002F7B86" w:rsidP="00E41414">
      <w:pPr>
        <w:ind w:firstLine="0"/>
        <w:jc w:val="center"/>
      </w:pPr>
    </w:p>
    <w:p w:rsidR="00157264" w:rsidRDefault="00157264" w:rsidP="00E41414">
      <w:pPr>
        <w:ind w:firstLine="0"/>
        <w:jc w:val="center"/>
      </w:pPr>
      <w:r>
        <w:rPr>
          <w:noProof/>
          <w:lang w:bidi="ar-SA"/>
        </w:rPr>
        <w:lastRenderedPageBreak/>
        <w:drawing>
          <wp:inline distT="0" distB="0" distL="0" distR="0">
            <wp:extent cx="4937760" cy="3230880"/>
            <wp:effectExtent l="19050" t="0" r="0" b="0"/>
            <wp:docPr id="159" name="Picture 158" descr="FE_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D7.jpg"/>
                    <pic:cNvPicPr/>
                  </pic:nvPicPr>
                  <pic:blipFill>
                    <a:blip r:embed="rId205"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301" w:name="_Toc356801552"/>
      <w:r w:rsidRPr="004349F3">
        <w:t xml:space="preserve">Figure </w:t>
      </w:r>
      <w:fldSimple w:instr=" SEQ Figure \* ARABIC ">
        <w:r w:rsidR="008C5AE3">
          <w:rPr>
            <w:noProof/>
          </w:rPr>
          <w:t>123</w:t>
        </w:r>
      </w:fldSimple>
      <w:r w:rsidRPr="004349F3">
        <w:t xml:space="preserve">. </w:t>
      </w:r>
      <w:r>
        <w:t>Magnitude stress at each atlas vertex for all levels at each major frame for Degenerative 7.</w:t>
      </w:r>
      <w:bookmarkEnd w:id="301"/>
    </w:p>
    <w:p w:rsidR="002F7B86" w:rsidRDefault="002F7B86" w:rsidP="00E41414">
      <w:pPr>
        <w:ind w:firstLine="0"/>
        <w:jc w:val="center"/>
      </w:pPr>
    </w:p>
    <w:p w:rsidR="00157264" w:rsidRDefault="00157264" w:rsidP="002F7B86">
      <w:pPr>
        <w:ind w:firstLine="0"/>
        <w:jc w:val="center"/>
      </w:pPr>
      <w:r>
        <w:rPr>
          <w:noProof/>
          <w:lang w:bidi="ar-SA"/>
        </w:rPr>
        <w:drawing>
          <wp:inline distT="0" distB="0" distL="0" distR="0">
            <wp:extent cx="4937760" cy="3230880"/>
            <wp:effectExtent l="19050" t="0" r="0" b="0"/>
            <wp:docPr id="160" name="Picture 159" descr="FE_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D8.jpg"/>
                    <pic:cNvPicPr/>
                  </pic:nvPicPr>
                  <pic:blipFill>
                    <a:blip r:embed="rId206"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302" w:name="_Toc356801553"/>
      <w:r w:rsidRPr="004349F3">
        <w:t xml:space="preserve">Figure </w:t>
      </w:r>
      <w:fldSimple w:instr=" SEQ Figure \* ARABIC ">
        <w:r w:rsidR="008C5AE3">
          <w:rPr>
            <w:noProof/>
          </w:rPr>
          <w:t>124</w:t>
        </w:r>
      </w:fldSimple>
      <w:r w:rsidRPr="004349F3">
        <w:t xml:space="preserve">. </w:t>
      </w:r>
      <w:r>
        <w:t>Magnitude stress at each atlas vertex for all levels at each major frame for Degenerative 8.</w:t>
      </w:r>
      <w:bookmarkEnd w:id="302"/>
    </w:p>
    <w:p w:rsidR="002F7B86" w:rsidRDefault="002F7B86" w:rsidP="002F7B86">
      <w:pPr>
        <w:ind w:firstLine="0"/>
        <w:jc w:val="center"/>
      </w:pPr>
    </w:p>
    <w:p w:rsidR="00157264" w:rsidRDefault="00157264" w:rsidP="002F7B86">
      <w:pPr>
        <w:ind w:firstLine="0"/>
        <w:jc w:val="center"/>
      </w:pPr>
      <w:r>
        <w:rPr>
          <w:noProof/>
          <w:lang w:bidi="ar-SA"/>
        </w:rPr>
        <w:lastRenderedPageBreak/>
        <w:drawing>
          <wp:inline distT="0" distB="0" distL="0" distR="0">
            <wp:extent cx="4937760" cy="3230880"/>
            <wp:effectExtent l="19050" t="0" r="0" b="0"/>
            <wp:docPr id="161" name="Picture 160" descr="FE_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D9.jpg"/>
                    <pic:cNvPicPr/>
                  </pic:nvPicPr>
                  <pic:blipFill>
                    <a:blip r:embed="rId207"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303" w:name="_Toc356801554"/>
      <w:r w:rsidRPr="004349F3">
        <w:t xml:space="preserve">Figure </w:t>
      </w:r>
      <w:fldSimple w:instr=" SEQ Figure \* ARABIC ">
        <w:r w:rsidR="008C5AE3">
          <w:rPr>
            <w:noProof/>
          </w:rPr>
          <w:t>125</w:t>
        </w:r>
      </w:fldSimple>
      <w:r w:rsidRPr="004349F3">
        <w:t xml:space="preserve">. </w:t>
      </w:r>
      <w:r>
        <w:t>Magnitude stress at each atlas vertex for all levels at each major frame for Degenerative 9.</w:t>
      </w:r>
      <w:bookmarkEnd w:id="303"/>
    </w:p>
    <w:p w:rsidR="002F7B86" w:rsidRDefault="002F7B86" w:rsidP="002F7B86">
      <w:pPr>
        <w:ind w:firstLine="0"/>
        <w:jc w:val="center"/>
      </w:pPr>
    </w:p>
    <w:p w:rsidR="00EF7CEF" w:rsidRDefault="00157264" w:rsidP="002F7B86">
      <w:pPr>
        <w:ind w:firstLine="0"/>
        <w:jc w:val="center"/>
      </w:pPr>
      <w:r>
        <w:rPr>
          <w:noProof/>
          <w:lang w:bidi="ar-SA"/>
        </w:rPr>
        <w:drawing>
          <wp:inline distT="0" distB="0" distL="0" distR="0">
            <wp:extent cx="4937760" cy="3230880"/>
            <wp:effectExtent l="19050" t="0" r="0" b="0"/>
            <wp:docPr id="162" name="Picture 161" descr="FE_D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D10.jpg"/>
                    <pic:cNvPicPr/>
                  </pic:nvPicPr>
                  <pic:blipFill>
                    <a:blip r:embed="rId208"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304" w:name="_Toc356801555"/>
      <w:r w:rsidRPr="004349F3">
        <w:t xml:space="preserve">Figure </w:t>
      </w:r>
      <w:fldSimple w:instr=" SEQ Figure \* ARABIC ">
        <w:r w:rsidR="008C5AE3">
          <w:rPr>
            <w:noProof/>
          </w:rPr>
          <w:t>126</w:t>
        </w:r>
      </w:fldSimple>
      <w:r w:rsidRPr="004349F3">
        <w:t xml:space="preserve">. </w:t>
      </w:r>
      <w:r>
        <w:t>Magnitude stress at each atlas vertex for all levels at each major frame for Degenerative 10.</w:t>
      </w:r>
      <w:bookmarkEnd w:id="304"/>
    </w:p>
    <w:p w:rsidR="002F7B86" w:rsidRDefault="002F7B86" w:rsidP="002F7B86">
      <w:pPr>
        <w:ind w:firstLine="0"/>
        <w:jc w:val="center"/>
      </w:pPr>
    </w:p>
    <w:p w:rsidR="00157264" w:rsidRDefault="00157264" w:rsidP="002F7B86">
      <w:pPr>
        <w:ind w:firstLine="0"/>
        <w:jc w:val="center"/>
      </w:pPr>
      <w:r>
        <w:rPr>
          <w:noProof/>
          <w:lang w:bidi="ar-SA"/>
        </w:rPr>
        <w:lastRenderedPageBreak/>
        <w:drawing>
          <wp:inline distT="0" distB="0" distL="0" distR="0">
            <wp:extent cx="4937760" cy="3230880"/>
            <wp:effectExtent l="19050" t="0" r="0" b="0"/>
            <wp:docPr id="163" name="Picture 162" descr="FE_PreF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eFu1.jpg"/>
                    <pic:cNvPicPr/>
                  </pic:nvPicPr>
                  <pic:blipFill>
                    <a:blip r:embed="rId209"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305" w:name="_Toc356801556"/>
      <w:r w:rsidRPr="004349F3">
        <w:t xml:space="preserve">Figure </w:t>
      </w:r>
      <w:fldSimple w:instr=" SEQ Figure \* ARABIC ">
        <w:r w:rsidR="008C5AE3">
          <w:rPr>
            <w:noProof/>
          </w:rPr>
          <w:t>127</w:t>
        </w:r>
      </w:fldSimple>
      <w:r w:rsidRPr="004349F3">
        <w:t xml:space="preserve">. </w:t>
      </w:r>
      <w:r>
        <w:t>Magnitude stress at each atlas vertex for all levels at each major frame for Preoperative Fusion 1.</w:t>
      </w:r>
      <w:bookmarkEnd w:id="305"/>
    </w:p>
    <w:p w:rsidR="002F7B86" w:rsidRDefault="002F7B86" w:rsidP="002F7B86">
      <w:pPr>
        <w:ind w:firstLine="0"/>
        <w:jc w:val="center"/>
      </w:pPr>
    </w:p>
    <w:p w:rsidR="00157264" w:rsidRDefault="00157264" w:rsidP="002F7B86">
      <w:pPr>
        <w:ind w:firstLine="0"/>
        <w:jc w:val="center"/>
      </w:pPr>
      <w:r>
        <w:rPr>
          <w:noProof/>
          <w:lang w:bidi="ar-SA"/>
        </w:rPr>
        <w:drawing>
          <wp:inline distT="0" distB="0" distL="0" distR="0">
            <wp:extent cx="4937760" cy="3230880"/>
            <wp:effectExtent l="19050" t="0" r="0" b="0"/>
            <wp:docPr id="164" name="Picture 163" descr="FE_PreFu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eFu2.jpg"/>
                    <pic:cNvPicPr/>
                  </pic:nvPicPr>
                  <pic:blipFill>
                    <a:blip r:embed="rId210"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306" w:name="_Toc356801557"/>
      <w:r w:rsidRPr="004349F3">
        <w:t xml:space="preserve">Figure </w:t>
      </w:r>
      <w:fldSimple w:instr=" SEQ Figure \* ARABIC ">
        <w:r w:rsidR="008C5AE3">
          <w:rPr>
            <w:noProof/>
          </w:rPr>
          <w:t>128</w:t>
        </w:r>
      </w:fldSimple>
      <w:r w:rsidRPr="004349F3">
        <w:t xml:space="preserve">. </w:t>
      </w:r>
      <w:r>
        <w:t>Magnitude stress at each atlas vertex for all levels at each major frame for Preoperative Fusion 2.</w:t>
      </w:r>
      <w:bookmarkEnd w:id="306"/>
    </w:p>
    <w:p w:rsidR="002F7B86" w:rsidRDefault="002F7B86" w:rsidP="002F7B86">
      <w:pPr>
        <w:ind w:firstLine="0"/>
        <w:jc w:val="center"/>
      </w:pPr>
    </w:p>
    <w:p w:rsidR="00157264" w:rsidRDefault="00157264" w:rsidP="002F7B86">
      <w:pPr>
        <w:ind w:firstLine="0"/>
        <w:jc w:val="center"/>
      </w:pPr>
      <w:r>
        <w:rPr>
          <w:noProof/>
          <w:lang w:bidi="ar-SA"/>
        </w:rPr>
        <w:lastRenderedPageBreak/>
        <w:drawing>
          <wp:inline distT="0" distB="0" distL="0" distR="0">
            <wp:extent cx="4937760" cy="3230880"/>
            <wp:effectExtent l="19050" t="0" r="0" b="0"/>
            <wp:docPr id="165" name="Picture 164" descr="FE_PreFu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eFu3.jpg"/>
                    <pic:cNvPicPr/>
                  </pic:nvPicPr>
                  <pic:blipFill>
                    <a:blip r:embed="rId211"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307" w:name="_Toc356801558"/>
      <w:r w:rsidRPr="004349F3">
        <w:t xml:space="preserve">Figure </w:t>
      </w:r>
      <w:fldSimple w:instr=" SEQ Figure \* ARABIC ">
        <w:r w:rsidR="008C5AE3">
          <w:rPr>
            <w:noProof/>
          </w:rPr>
          <w:t>129</w:t>
        </w:r>
      </w:fldSimple>
      <w:r w:rsidRPr="004349F3">
        <w:t xml:space="preserve">. </w:t>
      </w:r>
      <w:r>
        <w:t>Magnitude stress at each atlas vertex for all levels at each major frame for Preoperative Fusion 3.</w:t>
      </w:r>
      <w:bookmarkEnd w:id="307"/>
    </w:p>
    <w:p w:rsidR="002F7B86" w:rsidRDefault="002F7B86" w:rsidP="002F7B86">
      <w:pPr>
        <w:ind w:firstLine="0"/>
        <w:jc w:val="center"/>
      </w:pPr>
    </w:p>
    <w:p w:rsidR="00157264" w:rsidRDefault="00157264" w:rsidP="002F7B86">
      <w:pPr>
        <w:ind w:firstLine="0"/>
        <w:jc w:val="center"/>
      </w:pPr>
      <w:r>
        <w:rPr>
          <w:noProof/>
          <w:lang w:bidi="ar-SA"/>
        </w:rPr>
        <w:drawing>
          <wp:inline distT="0" distB="0" distL="0" distR="0">
            <wp:extent cx="4937760" cy="3230880"/>
            <wp:effectExtent l="19050" t="0" r="0" b="0"/>
            <wp:docPr id="166" name="Picture 165" descr="FE_PreFu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eFu4.jpg"/>
                    <pic:cNvPicPr/>
                  </pic:nvPicPr>
                  <pic:blipFill>
                    <a:blip r:embed="rId212"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308" w:name="_Toc356801559"/>
      <w:r w:rsidRPr="004349F3">
        <w:t xml:space="preserve">Figure </w:t>
      </w:r>
      <w:fldSimple w:instr=" SEQ Figure \* ARABIC ">
        <w:r w:rsidR="008C5AE3">
          <w:rPr>
            <w:noProof/>
          </w:rPr>
          <w:t>130</w:t>
        </w:r>
      </w:fldSimple>
      <w:r w:rsidRPr="004349F3">
        <w:t xml:space="preserve">. </w:t>
      </w:r>
      <w:r>
        <w:t>Magnitude stress at each atlas vertex for all levels at each major frame for Preoperative Fusion 4.</w:t>
      </w:r>
      <w:bookmarkEnd w:id="308"/>
    </w:p>
    <w:p w:rsidR="002F7B86" w:rsidRDefault="002F7B86" w:rsidP="002F7B86">
      <w:pPr>
        <w:ind w:firstLine="0"/>
        <w:jc w:val="center"/>
      </w:pPr>
    </w:p>
    <w:p w:rsidR="00157264" w:rsidRDefault="00157264" w:rsidP="002F7B86">
      <w:pPr>
        <w:ind w:firstLine="0"/>
        <w:jc w:val="center"/>
      </w:pPr>
      <w:r>
        <w:rPr>
          <w:noProof/>
          <w:lang w:bidi="ar-SA"/>
        </w:rPr>
        <w:lastRenderedPageBreak/>
        <w:drawing>
          <wp:inline distT="0" distB="0" distL="0" distR="0">
            <wp:extent cx="4937760" cy="3230880"/>
            <wp:effectExtent l="19050" t="0" r="0" b="0"/>
            <wp:docPr id="167" name="Picture 166" descr="FE_PreFu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eFu5.jpg"/>
                    <pic:cNvPicPr/>
                  </pic:nvPicPr>
                  <pic:blipFill>
                    <a:blip r:embed="rId213"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309" w:name="_Toc356801560"/>
      <w:r w:rsidRPr="004349F3">
        <w:t xml:space="preserve">Figure </w:t>
      </w:r>
      <w:fldSimple w:instr=" SEQ Figure \* ARABIC ">
        <w:r w:rsidR="008C5AE3">
          <w:rPr>
            <w:noProof/>
          </w:rPr>
          <w:t>131</w:t>
        </w:r>
      </w:fldSimple>
      <w:r w:rsidRPr="004349F3">
        <w:t xml:space="preserve">. </w:t>
      </w:r>
      <w:r>
        <w:t>Magnitude stress at each atlas vertex for all levels at each major frame for Preoperative Fusion 5.</w:t>
      </w:r>
      <w:bookmarkEnd w:id="309"/>
    </w:p>
    <w:p w:rsidR="002F7B86" w:rsidRDefault="002F7B86" w:rsidP="002F7B86">
      <w:pPr>
        <w:ind w:firstLine="0"/>
        <w:jc w:val="center"/>
      </w:pPr>
    </w:p>
    <w:p w:rsidR="00157264" w:rsidRDefault="00157264" w:rsidP="002F7B86">
      <w:pPr>
        <w:ind w:firstLine="0"/>
        <w:jc w:val="center"/>
      </w:pPr>
      <w:r>
        <w:rPr>
          <w:noProof/>
          <w:lang w:bidi="ar-SA"/>
        </w:rPr>
        <w:drawing>
          <wp:inline distT="0" distB="0" distL="0" distR="0">
            <wp:extent cx="4937760" cy="3230880"/>
            <wp:effectExtent l="19050" t="0" r="0" b="0"/>
            <wp:docPr id="168" name="Picture 167" descr="FE_PreFu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eFu6.jpg"/>
                    <pic:cNvPicPr/>
                  </pic:nvPicPr>
                  <pic:blipFill>
                    <a:blip r:embed="rId214"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310" w:name="_Toc356801561"/>
      <w:r w:rsidRPr="004349F3">
        <w:t xml:space="preserve">Figure </w:t>
      </w:r>
      <w:fldSimple w:instr=" SEQ Figure \* ARABIC ">
        <w:r w:rsidR="008C5AE3">
          <w:rPr>
            <w:noProof/>
          </w:rPr>
          <w:t>132</w:t>
        </w:r>
      </w:fldSimple>
      <w:r w:rsidRPr="004349F3">
        <w:t xml:space="preserve">. </w:t>
      </w:r>
      <w:r>
        <w:t>Magnitude stress at each atlas vertex for all levels at each major frame for Preoperative Fusion 6.</w:t>
      </w:r>
      <w:bookmarkEnd w:id="310"/>
    </w:p>
    <w:p w:rsidR="002F7B86" w:rsidRDefault="002F7B86" w:rsidP="002F7B86">
      <w:pPr>
        <w:ind w:firstLine="0"/>
        <w:jc w:val="center"/>
      </w:pPr>
    </w:p>
    <w:p w:rsidR="00157264" w:rsidRDefault="00157264" w:rsidP="002F7B86">
      <w:pPr>
        <w:ind w:firstLine="0"/>
        <w:jc w:val="center"/>
      </w:pPr>
      <w:r>
        <w:rPr>
          <w:noProof/>
          <w:lang w:bidi="ar-SA"/>
        </w:rPr>
        <w:lastRenderedPageBreak/>
        <w:drawing>
          <wp:inline distT="0" distB="0" distL="0" distR="0">
            <wp:extent cx="4937760" cy="3230880"/>
            <wp:effectExtent l="19050" t="0" r="0" b="0"/>
            <wp:docPr id="169" name="Picture 168" descr="FE_PreFu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eFu7.jpg"/>
                    <pic:cNvPicPr/>
                  </pic:nvPicPr>
                  <pic:blipFill>
                    <a:blip r:embed="rId215"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311" w:name="_Toc356801562"/>
      <w:r w:rsidRPr="004349F3">
        <w:t xml:space="preserve">Figure </w:t>
      </w:r>
      <w:fldSimple w:instr=" SEQ Figure \* ARABIC ">
        <w:r w:rsidR="008C5AE3">
          <w:rPr>
            <w:noProof/>
          </w:rPr>
          <w:t>133</w:t>
        </w:r>
      </w:fldSimple>
      <w:r w:rsidRPr="004349F3">
        <w:t xml:space="preserve">. </w:t>
      </w:r>
      <w:r>
        <w:t>Magnitude stress at each atlas vertex for all levels at each major frame for Preoperative Fusion 7.</w:t>
      </w:r>
      <w:bookmarkEnd w:id="311"/>
    </w:p>
    <w:p w:rsidR="002F7B86" w:rsidRDefault="002F7B86" w:rsidP="002F7B86">
      <w:pPr>
        <w:ind w:firstLine="0"/>
        <w:jc w:val="center"/>
      </w:pPr>
    </w:p>
    <w:p w:rsidR="00157264" w:rsidRDefault="00157264" w:rsidP="002F7B86">
      <w:pPr>
        <w:ind w:firstLine="0"/>
        <w:jc w:val="center"/>
      </w:pPr>
      <w:r>
        <w:rPr>
          <w:noProof/>
          <w:lang w:bidi="ar-SA"/>
        </w:rPr>
        <w:drawing>
          <wp:inline distT="0" distB="0" distL="0" distR="0">
            <wp:extent cx="4937760" cy="3230880"/>
            <wp:effectExtent l="19050" t="0" r="0" b="0"/>
            <wp:docPr id="170" name="Picture 169" descr="FE_PreFu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eFu8.jpg"/>
                    <pic:cNvPicPr/>
                  </pic:nvPicPr>
                  <pic:blipFill>
                    <a:blip r:embed="rId216"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312" w:name="_Toc356801563"/>
      <w:r w:rsidRPr="004349F3">
        <w:t xml:space="preserve">Figure </w:t>
      </w:r>
      <w:fldSimple w:instr=" SEQ Figure \* ARABIC ">
        <w:r w:rsidR="008C5AE3">
          <w:rPr>
            <w:noProof/>
          </w:rPr>
          <w:t>134</w:t>
        </w:r>
      </w:fldSimple>
      <w:r w:rsidRPr="004349F3">
        <w:t xml:space="preserve">. </w:t>
      </w:r>
      <w:r>
        <w:t>Magnitude stress at each atlas vertex for all levels at each major frame for Preoperative Fusion 8.</w:t>
      </w:r>
      <w:bookmarkEnd w:id="312"/>
    </w:p>
    <w:p w:rsidR="002F7B86" w:rsidRDefault="002F7B86" w:rsidP="002F7B86">
      <w:pPr>
        <w:ind w:firstLine="0"/>
        <w:jc w:val="center"/>
      </w:pPr>
    </w:p>
    <w:p w:rsidR="00157264" w:rsidRDefault="00157264" w:rsidP="002F7B86">
      <w:pPr>
        <w:ind w:firstLine="0"/>
        <w:jc w:val="center"/>
      </w:pPr>
      <w:r>
        <w:rPr>
          <w:noProof/>
          <w:lang w:bidi="ar-SA"/>
        </w:rPr>
        <w:lastRenderedPageBreak/>
        <w:drawing>
          <wp:inline distT="0" distB="0" distL="0" distR="0">
            <wp:extent cx="4937760" cy="3230880"/>
            <wp:effectExtent l="19050" t="0" r="0" b="0"/>
            <wp:docPr id="171" name="Picture 170" descr="FE_PreFu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eFu9.jpg"/>
                    <pic:cNvPicPr/>
                  </pic:nvPicPr>
                  <pic:blipFill>
                    <a:blip r:embed="rId217"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313" w:name="_Toc356801564"/>
      <w:r w:rsidRPr="004349F3">
        <w:t xml:space="preserve">Figure </w:t>
      </w:r>
      <w:fldSimple w:instr=" SEQ Figure \* ARABIC ">
        <w:r w:rsidR="008C5AE3">
          <w:rPr>
            <w:noProof/>
          </w:rPr>
          <w:t>135</w:t>
        </w:r>
      </w:fldSimple>
      <w:r w:rsidRPr="004349F3">
        <w:t xml:space="preserve">. </w:t>
      </w:r>
      <w:r>
        <w:t>Magnitude stress at each atlas vertex for all levels at each major frame for Preoperative Fusion 9.</w:t>
      </w:r>
      <w:bookmarkEnd w:id="313"/>
    </w:p>
    <w:p w:rsidR="002F7B86" w:rsidRDefault="002F7B86" w:rsidP="002F7B86">
      <w:pPr>
        <w:ind w:firstLine="0"/>
        <w:jc w:val="center"/>
      </w:pPr>
    </w:p>
    <w:p w:rsidR="00157264" w:rsidRDefault="00157264" w:rsidP="002F7B86">
      <w:pPr>
        <w:ind w:firstLine="0"/>
        <w:jc w:val="center"/>
      </w:pPr>
      <w:r>
        <w:rPr>
          <w:noProof/>
          <w:lang w:bidi="ar-SA"/>
        </w:rPr>
        <w:drawing>
          <wp:inline distT="0" distB="0" distL="0" distR="0">
            <wp:extent cx="4937760" cy="3230880"/>
            <wp:effectExtent l="19050" t="0" r="0" b="0"/>
            <wp:docPr id="172" name="Picture 171" descr="FE_PreFu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eFu10.jpg"/>
                    <pic:cNvPicPr/>
                  </pic:nvPicPr>
                  <pic:blipFill>
                    <a:blip r:embed="rId218"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314" w:name="_Toc356801565"/>
      <w:r w:rsidRPr="004349F3">
        <w:t xml:space="preserve">Figure </w:t>
      </w:r>
      <w:fldSimple w:instr=" SEQ Figure \* ARABIC ">
        <w:r w:rsidR="008C5AE3">
          <w:rPr>
            <w:noProof/>
          </w:rPr>
          <w:t>136</w:t>
        </w:r>
      </w:fldSimple>
      <w:r w:rsidRPr="004349F3">
        <w:t xml:space="preserve">. </w:t>
      </w:r>
      <w:r>
        <w:t>Magnitude stress at each atlas vertex for all levels at each major frame for Preoperative Fusion 10.</w:t>
      </w:r>
      <w:bookmarkEnd w:id="314"/>
    </w:p>
    <w:p w:rsidR="002F7B86" w:rsidRDefault="002F7B86" w:rsidP="002F7B86">
      <w:pPr>
        <w:ind w:firstLine="0"/>
      </w:pPr>
    </w:p>
    <w:p w:rsidR="002F7B86" w:rsidRDefault="002F7B86" w:rsidP="002F7B86">
      <w:pPr>
        <w:ind w:firstLine="0"/>
        <w:jc w:val="center"/>
      </w:pPr>
      <w:r>
        <w:rPr>
          <w:noProof/>
          <w:lang w:bidi="ar-SA"/>
        </w:rPr>
        <w:lastRenderedPageBreak/>
        <w:drawing>
          <wp:inline distT="0" distB="0" distL="0" distR="0">
            <wp:extent cx="4937760" cy="3230880"/>
            <wp:effectExtent l="19050" t="0" r="0" b="0"/>
            <wp:docPr id="175" name="Picture 174" descr="FE_PostF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ostFu1.jpg"/>
                    <pic:cNvPicPr/>
                  </pic:nvPicPr>
                  <pic:blipFill>
                    <a:blip r:embed="rId219"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315" w:name="_Toc356801566"/>
      <w:r w:rsidRPr="004349F3">
        <w:t xml:space="preserve">Figure </w:t>
      </w:r>
      <w:fldSimple w:instr=" SEQ Figure \* ARABIC ">
        <w:r w:rsidR="008C5AE3">
          <w:rPr>
            <w:noProof/>
          </w:rPr>
          <w:t>137</w:t>
        </w:r>
      </w:fldSimple>
      <w:r w:rsidRPr="004349F3">
        <w:t xml:space="preserve">. </w:t>
      </w:r>
      <w:r>
        <w:t>Magnitude stress at each atlas vertex for all levels at each major frame for Postoperative Fusion 1.</w:t>
      </w:r>
      <w:bookmarkEnd w:id="315"/>
    </w:p>
    <w:p w:rsidR="002F7B86" w:rsidRDefault="002F7B86" w:rsidP="002F7B86">
      <w:pPr>
        <w:ind w:firstLine="0"/>
        <w:jc w:val="center"/>
      </w:pPr>
      <w:r>
        <w:rPr>
          <w:noProof/>
          <w:lang w:bidi="ar-SA"/>
        </w:rPr>
        <w:drawing>
          <wp:inline distT="0" distB="0" distL="0" distR="0">
            <wp:extent cx="4937760" cy="3230880"/>
            <wp:effectExtent l="19050" t="0" r="0" b="0"/>
            <wp:docPr id="176" name="Picture 175" descr="FE_PostFu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ostFu2.jpg"/>
                    <pic:cNvPicPr/>
                  </pic:nvPicPr>
                  <pic:blipFill>
                    <a:blip r:embed="rId220"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316" w:name="_Toc356801567"/>
      <w:r w:rsidRPr="004349F3">
        <w:t xml:space="preserve">Figure </w:t>
      </w:r>
      <w:fldSimple w:instr=" SEQ Figure \* ARABIC ">
        <w:r w:rsidR="008C5AE3">
          <w:rPr>
            <w:noProof/>
          </w:rPr>
          <w:t>138</w:t>
        </w:r>
      </w:fldSimple>
      <w:r w:rsidRPr="004349F3">
        <w:t xml:space="preserve">. </w:t>
      </w:r>
      <w:r>
        <w:t>Magnitude stress at each atlas vertex for all levels at each major frame for Postoperative Fusion 2.</w:t>
      </w:r>
      <w:bookmarkEnd w:id="316"/>
    </w:p>
    <w:p w:rsidR="002F7B86" w:rsidRDefault="002F7B86" w:rsidP="002F7B86">
      <w:pPr>
        <w:ind w:firstLine="0"/>
        <w:jc w:val="center"/>
      </w:pPr>
    </w:p>
    <w:p w:rsidR="002F7B86" w:rsidRDefault="002F7B86" w:rsidP="002F7B86">
      <w:pPr>
        <w:ind w:firstLine="0"/>
        <w:jc w:val="center"/>
      </w:pPr>
      <w:r>
        <w:rPr>
          <w:noProof/>
          <w:lang w:bidi="ar-SA"/>
        </w:rPr>
        <w:lastRenderedPageBreak/>
        <w:drawing>
          <wp:inline distT="0" distB="0" distL="0" distR="0">
            <wp:extent cx="4937760" cy="3230880"/>
            <wp:effectExtent l="19050" t="0" r="0" b="0"/>
            <wp:docPr id="177" name="Picture 176" descr="FE_PostFu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ostFu3.jpg"/>
                    <pic:cNvPicPr/>
                  </pic:nvPicPr>
                  <pic:blipFill>
                    <a:blip r:embed="rId221"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317" w:name="_Toc356801568"/>
      <w:r w:rsidRPr="004349F3">
        <w:t xml:space="preserve">Figure </w:t>
      </w:r>
      <w:fldSimple w:instr=" SEQ Figure \* ARABIC ">
        <w:r w:rsidR="008C5AE3">
          <w:rPr>
            <w:noProof/>
          </w:rPr>
          <w:t>139</w:t>
        </w:r>
      </w:fldSimple>
      <w:r w:rsidRPr="004349F3">
        <w:t xml:space="preserve">. </w:t>
      </w:r>
      <w:r>
        <w:t>Magnitude stress at each atlas vertex for all levels at each major frame for Postoperative Fusion 3.</w:t>
      </w:r>
      <w:bookmarkEnd w:id="317"/>
    </w:p>
    <w:p w:rsidR="002F7B86" w:rsidRPr="002F7B86" w:rsidRDefault="002F7B86" w:rsidP="002F7B86">
      <w:pPr>
        <w:ind w:firstLine="0"/>
      </w:pPr>
    </w:p>
    <w:p w:rsidR="002F7B86" w:rsidRDefault="002F7B86" w:rsidP="002F7B86">
      <w:pPr>
        <w:ind w:firstLine="0"/>
        <w:jc w:val="center"/>
      </w:pPr>
      <w:r>
        <w:rPr>
          <w:noProof/>
          <w:lang w:bidi="ar-SA"/>
        </w:rPr>
        <w:drawing>
          <wp:inline distT="0" distB="0" distL="0" distR="0">
            <wp:extent cx="4937760" cy="3230880"/>
            <wp:effectExtent l="19050" t="0" r="0" b="0"/>
            <wp:docPr id="178" name="Picture 177" descr="FE_PostFu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ostFu4.jpg"/>
                    <pic:cNvPicPr/>
                  </pic:nvPicPr>
                  <pic:blipFill>
                    <a:blip r:embed="rId222"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318" w:name="_Toc356801569"/>
      <w:r w:rsidRPr="004349F3">
        <w:t xml:space="preserve">Figure </w:t>
      </w:r>
      <w:fldSimple w:instr=" SEQ Figure \* ARABIC ">
        <w:r w:rsidR="008C5AE3">
          <w:rPr>
            <w:noProof/>
          </w:rPr>
          <w:t>140</w:t>
        </w:r>
      </w:fldSimple>
      <w:r w:rsidRPr="004349F3">
        <w:t xml:space="preserve">. </w:t>
      </w:r>
      <w:r>
        <w:t>Magnitude stress at each atlas vertex for all levels at each major frame for Postoperative Fusion 4.</w:t>
      </w:r>
      <w:bookmarkEnd w:id="318"/>
    </w:p>
    <w:p w:rsidR="002F7B86" w:rsidRDefault="002F7B86" w:rsidP="002F7B86">
      <w:pPr>
        <w:ind w:firstLine="0"/>
        <w:jc w:val="center"/>
      </w:pPr>
    </w:p>
    <w:p w:rsidR="002F7B86" w:rsidRDefault="002F7B86" w:rsidP="002F7B86">
      <w:pPr>
        <w:ind w:firstLine="0"/>
        <w:jc w:val="center"/>
      </w:pPr>
      <w:r>
        <w:rPr>
          <w:noProof/>
          <w:lang w:bidi="ar-SA"/>
        </w:rPr>
        <w:lastRenderedPageBreak/>
        <w:drawing>
          <wp:inline distT="0" distB="0" distL="0" distR="0">
            <wp:extent cx="4937760" cy="3230880"/>
            <wp:effectExtent l="19050" t="0" r="0" b="0"/>
            <wp:docPr id="179" name="Picture 178" descr="FE_PostFu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ostFu5.jpg"/>
                    <pic:cNvPicPr/>
                  </pic:nvPicPr>
                  <pic:blipFill>
                    <a:blip r:embed="rId223"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319" w:name="_Toc356801570"/>
      <w:r w:rsidRPr="004349F3">
        <w:t xml:space="preserve">Figure </w:t>
      </w:r>
      <w:fldSimple w:instr=" SEQ Figure \* ARABIC ">
        <w:r w:rsidR="008C5AE3">
          <w:rPr>
            <w:noProof/>
          </w:rPr>
          <w:t>141</w:t>
        </w:r>
      </w:fldSimple>
      <w:r w:rsidRPr="004349F3">
        <w:t xml:space="preserve">. </w:t>
      </w:r>
      <w:r>
        <w:t>Magnitude stress at each atlas vertex for all levels at each major frame for Postoperative Fusion 5.</w:t>
      </w:r>
      <w:bookmarkEnd w:id="319"/>
    </w:p>
    <w:p w:rsidR="002F7B86" w:rsidRDefault="002F7B86" w:rsidP="002F7B86">
      <w:pPr>
        <w:ind w:firstLine="0"/>
        <w:jc w:val="center"/>
      </w:pPr>
    </w:p>
    <w:p w:rsidR="002F7B86" w:rsidRDefault="002F7B86" w:rsidP="002F7B86">
      <w:pPr>
        <w:ind w:firstLine="0"/>
        <w:jc w:val="center"/>
      </w:pPr>
      <w:r>
        <w:rPr>
          <w:noProof/>
          <w:lang w:bidi="ar-SA"/>
        </w:rPr>
        <w:drawing>
          <wp:inline distT="0" distB="0" distL="0" distR="0">
            <wp:extent cx="4937760" cy="3230880"/>
            <wp:effectExtent l="19050" t="0" r="0" b="0"/>
            <wp:docPr id="180" name="Picture 179" descr="FE_PostFu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ostFu6.jpg"/>
                    <pic:cNvPicPr/>
                  </pic:nvPicPr>
                  <pic:blipFill>
                    <a:blip r:embed="rId224"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320" w:name="_Toc356801571"/>
      <w:r w:rsidRPr="004349F3">
        <w:t xml:space="preserve">Figure </w:t>
      </w:r>
      <w:fldSimple w:instr=" SEQ Figure \* ARABIC ">
        <w:r w:rsidR="008C5AE3">
          <w:rPr>
            <w:noProof/>
          </w:rPr>
          <w:t>142</w:t>
        </w:r>
      </w:fldSimple>
      <w:r w:rsidRPr="004349F3">
        <w:t xml:space="preserve">. </w:t>
      </w:r>
      <w:r>
        <w:t>Magnitude stress at each atlas vertex for all levels at each major frame for Postoperative Fusion 6.</w:t>
      </w:r>
      <w:bookmarkEnd w:id="320"/>
    </w:p>
    <w:p w:rsidR="002F7B86" w:rsidRDefault="002F7B86" w:rsidP="002F7B86">
      <w:pPr>
        <w:ind w:firstLine="0"/>
        <w:jc w:val="center"/>
      </w:pPr>
    </w:p>
    <w:p w:rsidR="002F7B86" w:rsidRDefault="002F7B86" w:rsidP="002F7B86">
      <w:pPr>
        <w:ind w:firstLine="0"/>
        <w:jc w:val="center"/>
      </w:pPr>
      <w:r>
        <w:rPr>
          <w:noProof/>
          <w:lang w:bidi="ar-SA"/>
        </w:rPr>
        <w:lastRenderedPageBreak/>
        <w:drawing>
          <wp:inline distT="0" distB="0" distL="0" distR="0">
            <wp:extent cx="4937760" cy="3230880"/>
            <wp:effectExtent l="19050" t="0" r="0" b="0"/>
            <wp:docPr id="181" name="Picture 180" descr="FE_PostFu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ostFu7.jpg"/>
                    <pic:cNvPicPr/>
                  </pic:nvPicPr>
                  <pic:blipFill>
                    <a:blip r:embed="rId225"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321" w:name="_Toc356801572"/>
      <w:r w:rsidRPr="004349F3">
        <w:t xml:space="preserve">Figure </w:t>
      </w:r>
      <w:fldSimple w:instr=" SEQ Figure \* ARABIC ">
        <w:r w:rsidR="008C5AE3">
          <w:rPr>
            <w:noProof/>
          </w:rPr>
          <w:t>143</w:t>
        </w:r>
      </w:fldSimple>
      <w:r w:rsidRPr="004349F3">
        <w:t xml:space="preserve">. </w:t>
      </w:r>
      <w:r>
        <w:t>Magnitude stress at each atlas vertex for all levels at each major frame for Postoperative Fusion 7.</w:t>
      </w:r>
      <w:bookmarkEnd w:id="321"/>
    </w:p>
    <w:p w:rsidR="002F7B86" w:rsidRDefault="002F7B86" w:rsidP="002F7B86">
      <w:pPr>
        <w:ind w:firstLine="0"/>
        <w:jc w:val="center"/>
      </w:pPr>
    </w:p>
    <w:p w:rsidR="002F7B86" w:rsidRDefault="002F7B86" w:rsidP="002F7B86">
      <w:pPr>
        <w:ind w:firstLine="0"/>
        <w:jc w:val="center"/>
      </w:pPr>
      <w:r>
        <w:rPr>
          <w:noProof/>
          <w:lang w:bidi="ar-SA"/>
        </w:rPr>
        <w:drawing>
          <wp:inline distT="0" distB="0" distL="0" distR="0">
            <wp:extent cx="4937760" cy="3230880"/>
            <wp:effectExtent l="19050" t="0" r="0" b="0"/>
            <wp:docPr id="182" name="Picture 181" descr="FE_PostFu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ostFu8.jpg"/>
                    <pic:cNvPicPr/>
                  </pic:nvPicPr>
                  <pic:blipFill>
                    <a:blip r:embed="rId226"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322" w:name="_Toc356801573"/>
      <w:r w:rsidRPr="004349F3">
        <w:t xml:space="preserve">Figure </w:t>
      </w:r>
      <w:fldSimple w:instr=" SEQ Figure \* ARABIC ">
        <w:r w:rsidR="008C5AE3">
          <w:rPr>
            <w:noProof/>
          </w:rPr>
          <w:t>144</w:t>
        </w:r>
      </w:fldSimple>
      <w:r w:rsidRPr="004349F3">
        <w:t xml:space="preserve">. </w:t>
      </w:r>
      <w:r>
        <w:t>Magnitude stress at each atlas vertex for all levels at each major frame for Postoperative Fusion 8.</w:t>
      </w:r>
      <w:bookmarkEnd w:id="322"/>
    </w:p>
    <w:p w:rsidR="002F7B86" w:rsidRDefault="002F7B86" w:rsidP="002F7B86">
      <w:pPr>
        <w:jc w:val="center"/>
      </w:pPr>
    </w:p>
    <w:p w:rsidR="002F7B86" w:rsidRDefault="002F7B86" w:rsidP="002F7B86">
      <w:pPr>
        <w:ind w:firstLine="0"/>
        <w:jc w:val="center"/>
      </w:pPr>
      <w:r>
        <w:rPr>
          <w:noProof/>
          <w:lang w:bidi="ar-SA"/>
        </w:rPr>
        <w:lastRenderedPageBreak/>
        <w:drawing>
          <wp:inline distT="0" distB="0" distL="0" distR="0">
            <wp:extent cx="4937760" cy="3230880"/>
            <wp:effectExtent l="19050" t="0" r="0" b="0"/>
            <wp:docPr id="183" name="Picture 182" descr="FE_PostFu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ostFu9.jpg"/>
                    <pic:cNvPicPr/>
                  </pic:nvPicPr>
                  <pic:blipFill>
                    <a:blip r:embed="rId227"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323" w:name="_Toc356801574"/>
      <w:r w:rsidRPr="004349F3">
        <w:t xml:space="preserve">Figure </w:t>
      </w:r>
      <w:fldSimple w:instr=" SEQ Figure \* ARABIC ">
        <w:r w:rsidR="008C5AE3">
          <w:rPr>
            <w:noProof/>
          </w:rPr>
          <w:t>145</w:t>
        </w:r>
      </w:fldSimple>
      <w:r w:rsidRPr="004349F3">
        <w:t xml:space="preserve">. </w:t>
      </w:r>
      <w:r>
        <w:t>Magnitude stress at each atlas vertex for all levels at each major frame for Postoperative Fusion 9.</w:t>
      </w:r>
      <w:bookmarkEnd w:id="323"/>
    </w:p>
    <w:p w:rsidR="002F7B86" w:rsidRDefault="002F7B86" w:rsidP="002F7B86">
      <w:pPr>
        <w:ind w:firstLine="0"/>
      </w:pPr>
    </w:p>
    <w:p w:rsidR="002F7B86" w:rsidRDefault="002F7B86" w:rsidP="002F7B86">
      <w:pPr>
        <w:ind w:firstLine="0"/>
        <w:jc w:val="center"/>
      </w:pPr>
      <w:r w:rsidRPr="002F7B86">
        <w:rPr>
          <w:noProof/>
          <w:lang w:bidi="ar-SA"/>
        </w:rPr>
        <w:drawing>
          <wp:inline distT="0" distB="0" distL="0" distR="0">
            <wp:extent cx="4937760" cy="3230880"/>
            <wp:effectExtent l="19050" t="0" r="0" b="0"/>
            <wp:docPr id="189" name="Picture 186" descr="FE_PreF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eFa1.jpg"/>
                    <pic:cNvPicPr/>
                  </pic:nvPicPr>
                  <pic:blipFill>
                    <a:blip r:embed="rId228"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324" w:name="_Toc356801575"/>
      <w:r w:rsidRPr="004349F3">
        <w:t xml:space="preserve">Figure </w:t>
      </w:r>
      <w:fldSimple w:instr=" SEQ Figure \* ARABIC ">
        <w:r w:rsidR="008C5AE3">
          <w:rPr>
            <w:noProof/>
          </w:rPr>
          <w:t>146</w:t>
        </w:r>
      </w:fldSimple>
      <w:r w:rsidRPr="004349F3">
        <w:t xml:space="preserve">. </w:t>
      </w:r>
      <w:r>
        <w:t>Magnitude stress at each atlas vertex for all levels at each major frame for Preoperative Facet 1.</w:t>
      </w:r>
      <w:bookmarkEnd w:id="324"/>
    </w:p>
    <w:p w:rsidR="002F7B86" w:rsidRDefault="002F7B86" w:rsidP="002F7B86">
      <w:pPr>
        <w:ind w:firstLine="0"/>
        <w:jc w:val="center"/>
      </w:pPr>
      <w:r w:rsidRPr="002F7B86">
        <w:rPr>
          <w:noProof/>
          <w:lang w:bidi="ar-SA"/>
        </w:rPr>
        <w:lastRenderedPageBreak/>
        <w:drawing>
          <wp:inline distT="0" distB="0" distL="0" distR="0">
            <wp:extent cx="4937760" cy="3230880"/>
            <wp:effectExtent l="19050" t="0" r="0" b="0"/>
            <wp:docPr id="190" name="Picture 187" descr="FE_PreF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eFa2.jpg"/>
                    <pic:cNvPicPr/>
                  </pic:nvPicPr>
                  <pic:blipFill>
                    <a:blip r:embed="rId229"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325" w:name="_Toc356801576"/>
      <w:r w:rsidRPr="004349F3">
        <w:t xml:space="preserve">Figure </w:t>
      </w:r>
      <w:fldSimple w:instr=" SEQ Figure \* ARABIC ">
        <w:r w:rsidR="008C5AE3">
          <w:rPr>
            <w:noProof/>
          </w:rPr>
          <w:t>147</w:t>
        </w:r>
      </w:fldSimple>
      <w:r w:rsidRPr="004349F3">
        <w:t xml:space="preserve">. </w:t>
      </w:r>
      <w:r>
        <w:t>Magnitude stress at each atlas vertex for all levels at each major frame for Preoperative Facet 2.</w:t>
      </w:r>
      <w:bookmarkEnd w:id="325"/>
    </w:p>
    <w:p w:rsidR="002F7B86" w:rsidRPr="002F7B86" w:rsidRDefault="002F7B86" w:rsidP="002F7B86"/>
    <w:p w:rsidR="002F7B86" w:rsidRDefault="002F7B86" w:rsidP="002F7B86">
      <w:pPr>
        <w:ind w:firstLine="0"/>
        <w:jc w:val="center"/>
      </w:pPr>
      <w:r>
        <w:rPr>
          <w:noProof/>
          <w:lang w:bidi="ar-SA"/>
        </w:rPr>
        <w:drawing>
          <wp:inline distT="0" distB="0" distL="0" distR="0">
            <wp:extent cx="4937760" cy="3230880"/>
            <wp:effectExtent l="19050" t="0" r="0" b="0"/>
            <wp:docPr id="185" name="Picture 184" descr="FE_PostF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ostFa1.jpg"/>
                    <pic:cNvPicPr/>
                  </pic:nvPicPr>
                  <pic:blipFill>
                    <a:blip r:embed="rId230"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326" w:name="_Toc356801577"/>
      <w:r w:rsidRPr="004349F3">
        <w:t xml:space="preserve">Figure </w:t>
      </w:r>
      <w:fldSimple w:instr=" SEQ Figure \* ARABIC ">
        <w:r w:rsidR="008C5AE3">
          <w:rPr>
            <w:noProof/>
          </w:rPr>
          <w:t>148</w:t>
        </w:r>
      </w:fldSimple>
      <w:r w:rsidRPr="004349F3">
        <w:t xml:space="preserve">. </w:t>
      </w:r>
      <w:r>
        <w:t>Magnitude stress at each atlas vertex for all levels at each major frame for Postoperative Facet 1.</w:t>
      </w:r>
      <w:bookmarkEnd w:id="326"/>
    </w:p>
    <w:p w:rsidR="002F7B86" w:rsidRDefault="002F7B86" w:rsidP="002F7B86">
      <w:pPr>
        <w:ind w:firstLine="0"/>
        <w:jc w:val="center"/>
      </w:pPr>
    </w:p>
    <w:p w:rsidR="002F7B86" w:rsidRDefault="002F7B86" w:rsidP="002F7B86">
      <w:pPr>
        <w:ind w:firstLine="0"/>
        <w:jc w:val="center"/>
      </w:pPr>
      <w:r>
        <w:rPr>
          <w:noProof/>
          <w:lang w:bidi="ar-SA"/>
        </w:rPr>
        <w:lastRenderedPageBreak/>
        <w:drawing>
          <wp:inline distT="0" distB="0" distL="0" distR="0">
            <wp:extent cx="4937760" cy="3230880"/>
            <wp:effectExtent l="19050" t="0" r="0" b="0"/>
            <wp:docPr id="186" name="Picture 185" descr="FE_PostF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ostFa2.jpg"/>
                    <pic:cNvPicPr/>
                  </pic:nvPicPr>
                  <pic:blipFill>
                    <a:blip r:embed="rId231" cstate="print"/>
                    <a:stretch>
                      <a:fillRect/>
                    </a:stretch>
                  </pic:blipFill>
                  <pic:spPr>
                    <a:xfrm>
                      <a:off x="0" y="0"/>
                      <a:ext cx="4937760" cy="3230880"/>
                    </a:xfrm>
                    <a:prstGeom prst="rect">
                      <a:avLst/>
                    </a:prstGeom>
                  </pic:spPr>
                </pic:pic>
              </a:graphicData>
            </a:graphic>
          </wp:inline>
        </w:drawing>
      </w:r>
    </w:p>
    <w:p w:rsidR="002F7B86" w:rsidRDefault="002F7B86" w:rsidP="002F7B86">
      <w:pPr>
        <w:pStyle w:val="Caption"/>
        <w:ind w:firstLine="0"/>
      </w:pPr>
      <w:bookmarkStart w:id="327" w:name="_Toc356801578"/>
      <w:r w:rsidRPr="004349F3">
        <w:t xml:space="preserve">Figure </w:t>
      </w:r>
      <w:fldSimple w:instr=" SEQ Figure \* ARABIC ">
        <w:r w:rsidR="008C5AE3">
          <w:rPr>
            <w:noProof/>
          </w:rPr>
          <w:t>149</w:t>
        </w:r>
      </w:fldSimple>
      <w:r w:rsidRPr="004349F3">
        <w:t xml:space="preserve">. </w:t>
      </w:r>
      <w:r>
        <w:t>Magnitude stress at each atlas vertex for all levels at each major frame for Postoperative Facet 2.</w:t>
      </w:r>
      <w:bookmarkEnd w:id="327"/>
    </w:p>
    <w:p w:rsidR="002F7B86" w:rsidRDefault="002F7B86" w:rsidP="002F7B86">
      <w:pPr>
        <w:ind w:firstLine="0"/>
      </w:pPr>
    </w:p>
    <w:p w:rsidR="002F7B86" w:rsidRDefault="002F7B86" w:rsidP="002F7B86">
      <w:pPr>
        <w:ind w:firstLine="0"/>
        <w:jc w:val="center"/>
      </w:pPr>
      <w:r w:rsidRPr="002F7B86">
        <w:rPr>
          <w:noProof/>
          <w:lang w:bidi="ar-SA"/>
        </w:rPr>
        <w:drawing>
          <wp:inline distT="0" distB="0" distL="0" distR="0">
            <wp:extent cx="4937760" cy="3230880"/>
            <wp:effectExtent l="19050" t="0" r="0" b="0"/>
            <wp:docPr id="191" name="Picture 183" descr="FE_Post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ostD2.jpg"/>
                    <pic:cNvPicPr/>
                  </pic:nvPicPr>
                  <pic:blipFill>
                    <a:blip r:embed="rId232" cstate="print"/>
                    <a:stretch>
                      <a:fillRect/>
                    </a:stretch>
                  </pic:blipFill>
                  <pic:spPr>
                    <a:xfrm>
                      <a:off x="0" y="0"/>
                      <a:ext cx="4937760" cy="3230880"/>
                    </a:xfrm>
                    <a:prstGeom prst="rect">
                      <a:avLst/>
                    </a:prstGeom>
                  </pic:spPr>
                </pic:pic>
              </a:graphicData>
            </a:graphic>
          </wp:inline>
        </w:drawing>
      </w:r>
    </w:p>
    <w:p w:rsidR="00F822CB" w:rsidRDefault="00F822CB" w:rsidP="00F822CB">
      <w:pPr>
        <w:pStyle w:val="Caption"/>
        <w:ind w:firstLine="0"/>
      </w:pPr>
      <w:bookmarkStart w:id="328" w:name="_Toc356801579"/>
      <w:r w:rsidRPr="004349F3">
        <w:t xml:space="preserve">Figure </w:t>
      </w:r>
      <w:fldSimple w:instr=" SEQ Figure \* ARABIC ">
        <w:r w:rsidR="008C5AE3">
          <w:rPr>
            <w:noProof/>
          </w:rPr>
          <w:t>150</w:t>
        </w:r>
      </w:fldSimple>
      <w:r w:rsidRPr="004349F3">
        <w:t xml:space="preserve">. </w:t>
      </w:r>
      <w:r>
        <w:t>Magnitude stress at each atlas vertex for all levels at each major frame for Postoperative Disc 2.</w:t>
      </w:r>
      <w:bookmarkEnd w:id="328"/>
    </w:p>
    <w:p w:rsidR="002F7B86" w:rsidRPr="002F7B86" w:rsidRDefault="002F7B86" w:rsidP="002F7B86">
      <w:pPr>
        <w:ind w:firstLine="0"/>
        <w:jc w:val="center"/>
        <w:rPr>
          <w:b/>
        </w:rPr>
      </w:pPr>
    </w:p>
    <w:p w:rsidR="00E41414" w:rsidRDefault="00E41414" w:rsidP="00EE6A3C">
      <w:pPr>
        <w:pStyle w:val="Heading4"/>
        <w:numPr>
          <w:ilvl w:val="2"/>
          <w:numId w:val="10"/>
        </w:numPr>
        <w:spacing w:line="480" w:lineRule="auto"/>
      </w:pPr>
      <w:bookmarkStart w:id="329" w:name="_Toc356565964"/>
      <w:r>
        <w:lastRenderedPageBreak/>
        <w:t>Axial Rotation</w:t>
      </w:r>
      <w:bookmarkEnd w:id="329"/>
    </w:p>
    <w:p w:rsidR="00695198" w:rsidRPr="00695198" w:rsidRDefault="00695198" w:rsidP="00695198"/>
    <w:p w:rsidR="00F822CB" w:rsidRDefault="00F822CB" w:rsidP="00F822CB">
      <w:pPr>
        <w:ind w:firstLine="0"/>
        <w:jc w:val="center"/>
      </w:pPr>
      <w:r>
        <w:rPr>
          <w:noProof/>
          <w:lang w:bidi="ar-SA"/>
        </w:rPr>
        <w:drawing>
          <wp:inline distT="0" distB="0" distL="0" distR="0">
            <wp:extent cx="4932960" cy="2971182"/>
            <wp:effectExtent l="19050" t="0" r="990" b="0"/>
            <wp:docPr id="193" name="Picture 192" descr="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1.jpg"/>
                    <pic:cNvPicPr/>
                  </pic:nvPicPr>
                  <pic:blipFill>
                    <a:blip r:embed="rId233" cstate="print"/>
                    <a:srcRect b="8015"/>
                    <a:stretch>
                      <a:fillRect/>
                    </a:stretch>
                  </pic:blipFill>
                  <pic:spPr>
                    <a:xfrm>
                      <a:off x="0" y="0"/>
                      <a:ext cx="4932960" cy="2971182"/>
                    </a:xfrm>
                    <a:prstGeom prst="rect">
                      <a:avLst/>
                    </a:prstGeom>
                  </pic:spPr>
                </pic:pic>
              </a:graphicData>
            </a:graphic>
          </wp:inline>
        </w:drawing>
      </w:r>
    </w:p>
    <w:p w:rsidR="00F822CB" w:rsidRDefault="00F822CB" w:rsidP="00F822CB">
      <w:pPr>
        <w:pStyle w:val="Caption"/>
        <w:ind w:firstLine="0"/>
      </w:pPr>
      <w:bookmarkStart w:id="330" w:name="_Toc356801580"/>
      <w:r w:rsidRPr="004349F3">
        <w:t xml:space="preserve">Figure </w:t>
      </w:r>
      <w:fldSimple w:instr=" SEQ Figure \* ARABIC ">
        <w:r w:rsidR="008C5AE3">
          <w:rPr>
            <w:noProof/>
          </w:rPr>
          <w:t>151</w:t>
        </w:r>
      </w:fldSimple>
      <w:r w:rsidRPr="004349F3">
        <w:t xml:space="preserve">. </w:t>
      </w:r>
      <w:r>
        <w:t>Magnitude stress at each atlas vertex for all levels at each major frame for Healthy 1.</w:t>
      </w:r>
      <w:bookmarkEnd w:id="330"/>
    </w:p>
    <w:p w:rsidR="00F822CB" w:rsidRPr="00F822CB" w:rsidRDefault="00F822CB" w:rsidP="00F822CB"/>
    <w:p w:rsidR="00F822CB" w:rsidRDefault="00F822CB" w:rsidP="00F822CB">
      <w:pPr>
        <w:ind w:firstLine="0"/>
        <w:jc w:val="center"/>
      </w:pPr>
      <w:r>
        <w:rPr>
          <w:noProof/>
          <w:lang w:bidi="ar-SA"/>
        </w:rPr>
        <w:drawing>
          <wp:inline distT="0" distB="0" distL="0" distR="0">
            <wp:extent cx="4932960" cy="2994932"/>
            <wp:effectExtent l="19050" t="0" r="990" b="0"/>
            <wp:docPr id="194" name="Picture 193" descr="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2.jpg"/>
                    <pic:cNvPicPr/>
                  </pic:nvPicPr>
                  <pic:blipFill>
                    <a:blip r:embed="rId234" cstate="print"/>
                    <a:srcRect b="7280"/>
                    <a:stretch>
                      <a:fillRect/>
                    </a:stretch>
                  </pic:blipFill>
                  <pic:spPr>
                    <a:xfrm>
                      <a:off x="0" y="0"/>
                      <a:ext cx="4932960" cy="2994932"/>
                    </a:xfrm>
                    <a:prstGeom prst="rect">
                      <a:avLst/>
                    </a:prstGeom>
                  </pic:spPr>
                </pic:pic>
              </a:graphicData>
            </a:graphic>
          </wp:inline>
        </w:drawing>
      </w:r>
    </w:p>
    <w:p w:rsidR="00F822CB" w:rsidRDefault="00F822CB" w:rsidP="00F822CB">
      <w:pPr>
        <w:pStyle w:val="Caption"/>
        <w:ind w:firstLine="0"/>
      </w:pPr>
      <w:bookmarkStart w:id="331" w:name="_Toc356801581"/>
      <w:r w:rsidRPr="004349F3">
        <w:t xml:space="preserve">Figure </w:t>
      </w:r>
      <w:fldSimple w:instr=" SEQ Figure \* ARABIC ">
        <w:r w:rsidR="008C5AE3">
          <w:rPr>
            <w:noProof/>
          </w:rPr>
          <w:t>152</w:t>
        </w:r>
      </w:fldSimple>
      <w:r w:rsidRPr="004349F3">
        <w:t xml:space="preserve">. </w:t>
      </w:r>
      <w:r>
        <w:t>Magnitude stress at each atlas vertex for all levels at each major frame for Healthy 2.</w:t>
      </w:r>
      <w:bookmarkEnd w:id="331"/>
    </w:p>
    <w:p w:rsidR="00695198" w:rsidRDefault="00F822CB" w:rsidP="00F822CB">
      <w:pPr>
        <w:ind w:firstLine="0"/>
        <w:jc w:val="center"/>
      </w:pPr>
      <w:r>
        <w:rPr>
          <w:noProof/>
          <w:lang w:bidi="ar-SA"/>
        </w:rPr>
        <w:lastRenderedPageBreak/>
        <w:drawing>
          <wp:inline distT="0" distB="0" distL="0" distR="0">
            <wp:extent cx="4937760" cy="3230880"/>
            <wp:effectExtent l="19050" t="0" r="0" b="0"/>
            <wp:docPr id="195" name="Picture 194" descr="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3.jpg"/>
                    <pic:cNvPicPr/>
                  </pic:nvPicPr>
                  <pic:blipFill>
                    <a:blip r:embed="rId235" cstate="print"/>
                    <a:stretch>
                      <a:fillRect/>
                    </a:stretch>
                  </pic:blipFill>
                  <pic:spPr>
                    <a:xfrm>
                      <a:off x="0" y="0"/>
                      <a:ext cx="4937760" cy="3230880"/>
                    </a:xfrm>
                    <a:prstGeom prst="rect">
                      <a:avLst/>
                    </a:prstGeom>
                  </pic:spPr>
                </pic:pic>
              </a:graphicData>
            </a:graphic>
          </wp:inline>
        </w:drawing>
      </w:r>
    </w:p>
    <w:p w:rsidR="00695198" w:rsidRDefault="00695198" w:rsidP="00695198">
      <w:pPr>
        <w:pStyle w:val="Caption"/>
        <w:ind w:firstLine="0"/>
      </w:pPr>
      <w:bookmarkStart w:id="332" w:name="_Toc356801582"/>
      <w:r w:rsidRPr="004349F3">
        <w:t xml:space="preserve">Figure </w:t>
      </w:r>
      <w:fldSimple w:instr=" SEQ Figure \* ARABIC ">
        <w:r w:rsidR="008C5AE3">
          <w:rPr>
            <w:noProof/>
          </w:rPr>
          <w:t>153</w:t>
        </w:r>
      </w:fldSimple>
      <w:r w:rsidRPr="004349F3">
        <w:t xml:space="preserve">. </w:t>
      </w:r>
      <w:r>
        <w:t>Magnitude stress at each atlas vertex for all levels at each major frame for Healthy 3.</w:t>
      </w:r>
      <w:bookmarkEnd w:id="332"/>
    </w:p>
    <w:p w:rsidR="00695198" w:rsidRPr="00695198" w:rsidRDefault="00695198" w:rsidP="00695198"/>
    <w:p w:rsidR="00695198" w:rsidRDefault="00F822CB" w:rsidP="00F822CB">
      <w:pPr>
        <w:ind w:firstLine="0"/>
        <w:jc w:val="center"/>
      </w:pPr>
      <w:r>
        <w:rPr>
          <w:noProof/>
          <w:lang w:bidi="ar-SA"/>
        </w:rPr>
        <w:drawing>
          <wp:inline distT="0" distB="0" distL="0" distR="0">
            <wp:extent cx="4937760" cy="3230880"/>
            <wp:effectExtent l="19050" t="0" r="0" b="0"/>
            <wp:docPr id="196" name="Picture 195" descr="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4.jpg"/>
                    <pic:cNvPicPr/>
                  </pic:nvPicPr>
                  <pic:blipFill>
                    <a:blip r:embed="rId236" cstate="print"/>
                    <a:stretch>
                      <a:fillRect/>
                    </a:stretch>
                  </pic:blipFill>
                  <pic:spPr>
                    <a:xfrm>
                      <a:off x="0" y="0"/>
                      <a:ext cx="4937760" cy="3230880"/>
                    </a:xfrm>
                    <a:prstGeom prst="rect">
                      <a:avLst/>
                    </a:prstGeom>
                  </pic:spPr>
                </pic:pic>
              </a:graphicData>
            </a:graphic>
          </wp:inline>
        </w:drawing>
      </w:r>
    </w:p>
    <w:p w:rsidR="00695198" w:rsidRDefault="00695198" w:rsidP="00695198">
      <w:pPr>
        <w:pStyle w:val="Caption"/>
        <w:ind w:firstLine="0"/>
      </w:pPr>
      <w:bookmarkStart w:id="333" w:name="_Toc356801583"/>
      <w:r w:rsidRPr="004349F3">
        <w:t xml:space="preserve">Figure </w:t>
      </w:r>
      <w:fldSimple w:instr=" SEQ Figure \* ARABIC ">
        <w:r w:rsidR="008C5AE3">
          <w:rPr>
            <w:noProof/>
          </w:rPr>
          <w:t>154</w:t>
        </w:r>
      </w:fldSimple>
      <w:r w:rsidRPr="004349F3">
        <w:t xml:space="preserve">. </w:t>
      </w:r>
      <w:r>
        <w:t>Magnitude stress at each atlas vertex for all levels at each major frame for Healthy 4.</w:t>
      </w:r>
      <w:bookmarkEnd w:id="333"/>
    </w:p>
    <w:p w:rsidR="00695198" w:rsidRDefault="00695198" w:rsidP="00F822CB">
      <w:pPr>
        <w:ind w:firstLine="0"/>
        <w:jc w:val="center"/>
      </w:pPr>
    </w:p>
    <w:p w:rsidR="00695198" w:rsidRDefault="00F822CB" w:rsidP="00F822CB">
      <w:pPr>
        <w:ind w:firstLine="0"/>
        <w:jc w:val="center"/>
      </w:pPr>
      <w:r>
        <w:rPr>
          <w:noProof/>
          <w:lang w:bidi="ar-SA"/>
        </w:rPr>
        <w:lastRenderedPageBreak/>
        <w:drawing>
          <wp:inline distT="0" distB="0" distL="0" distR="0">
            <wp:extent cx="4937760" cy="3230880"/>
            <wp:effectExtent l="19050" t="0" r="0" b="0"/>
            <wp:docPr id="197" name="Picture 196" descr="H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5.jpg"/>
                    <pic:cNvPicPr/>
                  </pic:nvPicPr>
                  <pic:blipFill>
                    <a:blip r:embed="rId237" cstate="print"/>
                    <a:stretch>
                      <a:fillRect/>
                    </a:stretch>
                  </pic:blipFill>
                  <pic:spPr>
                    <a:xfrm>
                      <a:off x="0" y="0"/>
                      <a:ext cx="4937760" cy="3230880"/>
                    </a:xfrm>
                    <a:prstGeom prst="rect">
                      <a:avLst/>
                    </a:prstGeom>
                  </pic:spPr>
                </pic:pic>
              </a:graphicData>
            </a:graphic>
          </wp:inline>
        </w:drawing>
      </w:r>
    </w:p>
    <w:p w:rsidR="00695198" w:rsidRDefault="00695198" w:rsidP="00695198">
      <w:pPr>
        <w:pStyle w:val="Caption"/>
        <w:ind w:firstLine="0"/>
      </w:pPr>
      <w:bookmarkStart w:id="334" w:name="_Toc356801584"/>
      <w:r w:rsidRPr="004349F3">
        <w:t xml:space="preserve">Figure </w:t>
      </w:r>
      <w:fldSimple w:instr=" SEQ Figure \* ARABIC ">
        <w:r w:rsidR="008C5AE3">
          <w:rPr>
            <w:noProof/>
          </w:rPr>
          <w:t>155</w:t>
        </w:r>
      </w:fldSimple>
      <w:r w:rsidRPr="004349F3">
        <w:t xml:space="preserve">. </w:t>
      </w:r>
      <w:r>
        <w:t>Magnitude stress at each atlas vertex for all levels at each major frame for Healthy 5.</w:t>
      </w:r>
      <w:bookmarkEnd w:id="334"/>
    </w:p>
    <w:p w:rsidR="00695198" w:rsidRDefault="00695198" w:rsidP="00F822CB">
      <w:pPr>
        <w:ind w:firstLine="0"/>
        <w:jc w:val="center"/>
      </w:pPr>
    </w:p>
    <w:p w:rsidR="00695198" w:rsidRDefault="00F822CB" w:rsidP="00F822CB">
      <w:pPr>
        <w:ind w:firstLine="0"/>
        <w:jc w:val="center"/>
      </w:pPr>
      <w:r>
        <w:rPr>
          <w:noProof/>
          <w:lang w:bidi="ar-SA"/>
        </w:rPr>
        <w:drawing>
          <wp:inline distT="0" distB="0" distL="0" distR="0">
            <wp:extent cx="4937760" cy="3230880"/>
            <wp:effectExtent l="19050" t="0" r="0" b="0"/>
            <wp:docPr id="198" name="Picture 197" descr="H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6.jpg"/>
                    <pic:cNvPicPr/>
                  </pic:nvPicPr>
                  <pic:blipFill>
                    <a:blip r:embed="rId238" cstate="print"/>
                    <a:stretch>
                      <a:fillRect/>
                    </a:stretch>
                  </pic:blipFill>
                  <pic:spPr>
                    <a:xfrm>
                      <a:off x="0" y="0"/>
                      <a:ext cx="4937760" cy="3230880"/>
                    </a:xfrm>
                    <a:prstGeom prst="rect">
                      <a:avLst/>
                    </a:prstGeom>
                  </pic:spPr>
                </pic:pic>
              </a:graphicData>
            </a:graphic>
          </wp:inline>
        </w:drawing>
      </w:r>
    </w:p>
    <w:p w:rsidR="00695198" w:rsidRDefault="00695198" w:rsidP="00695198">
      <w:pPr>
        <w:pStyle w:val="Caption"/>
        <w:ind w:firstLine="0"/>
      </w:pPr>
      <w:bookmarkStart w:id="335" w:name="_Toc356801585"/>
      <w:r w:rsidRPr="004349F3">
        <w:t xml:space="preserve">Figure </w:t>
      </w:r>
      <w:fldSimple w:instr=" SEQ Figure \* ARABIC ">
        <w:r w:rsidR="008C5AE3">
          <w:rPr>
            <w:noProof/>
          </w:rPr>
          <w:t>156</w:t>
        </w:r>
      </w:fldSimple>
      <w:r w:rsidRPr="004349F3">
        <w:t xml:space="preserve">. </w:t>
      </w:r>
      <w:r>
        <w:t>Magnitude stress at each atlas vertex for all levels at each major frame for Healthy 6.</w:t>
      </w:r>
      <w:bookmarkEnd w:id="335"/>
    </w:p>
    <w:p w:rsidR="00695198" w:rsidRDefault="00695198" w:rsidP="00F822CB">
      <w:pPr>
        <w:ind w:firstLine="0"/>
        <w:jc w:val="center"/>
      </w:pPr>
    </w:p>
    <w:p w:rsidR="00695198" w:rsidRDefault="00F822CB" w:rsidP="00F822CB">
      <w:pPr>
        <w:ind w:firstLine="0"/>
        <w:jc w:val="center"/>
      </w:pPr>
      <w:r>
        <w:rPr>
          <w:noProof/>
          <w:lang w:bidi="ar-SA"/>
        </w:rPr>
        <w:lastRenderedPageBreak/>
        <w:drawing>
          <wp:inline distT="0" distB="0" distL="0" distR="0">
            <wp:extent cx="4937760" cy="3230880"/>
            <wp:effectExtent l="19050" t="0" r="0" b="0"/>
            <wp:docPr id="199" name="Picture 198" descr="H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8.jpg"/>
                    <pic:cNvPicPr/>
                  </pic:nvPicPr>
                  <pic:blipFill>
                    <a:blip r:embed="rId239" cstate="print"/>
                    <a:stretch>
                      <a:fillRect/>
                    </a:stretch>
                  </pic:blipFill>
                  <pic:spPr>
                    <a:xfrm>
                      <a:off x="0" y="0"/>
                      <a:ext cx="4937760" cy="3230880"/>
                    </a:xfrm>
                    <a:prstGeom prst="rect">
                      <a:avLst/>
                    </a:prstGeom>
                  </pic:spPr>
                </pic:pic>
              </a:graphicData>
            </a:graphic>
          </wp:inline>
        </w:drawing>
      </w:r>
    </w:p>
    <w:p w:rsidR="00695198" w:rsidRDefault="00695198" w:rsidP="00695198">
      <w:pPr>
        <w:pStyle w:val="Caption"/>
        <w:ind w:firstLine="0"/>
      </w:pPr>
      <w:bookmarkStart w:id="336" w:name="_Toc356801586"/>
      <w:r w:rsidRPr="004349F3">
        <w:t xml:space="preserve">Figure </w:t>
      </w:r>
      <w:fldSimple w:instr=" SEQ Figure \* ARABIC ">
        <w:r w:rsidR="008C5AE3">
          <w:rPr>
            <w:noProof/>
          </w:rPr>
          <w:t>157</w:t>
        </w:r>
      </w:fldSimple>
      <w:r w:rsidRPr="004349F3">
        <w:t xml:space="preserve">. </w:t>
      </w:r>
      <w:r>
        <w:t>Magnitude stress at each atlas vertex for all levels at each major frame for Healthy 8.</w:t>
      </w:r>
      <w:bookmarkEnd w:id="336"/>
    </w:p>
    <w:p w:rsidR="00695198" w:rsidRDefault="00695198" w:rsidP="00F822CB">
      <w:pPr>
        <w:ind w:firstLine="0"/>
        <w:jc w:val="center"/>
      </w:pPr>
    </w:p>
    <w:p w:rsidR="00695198" w:rsidRDefault="00F822CB" w:rsidP="00F822CB">
      <w:pPr>
        <w:ind w:firstLine="0"/>
        <w:jc w:val="center"/>
      </w:pPr>
      <w:r>
        <w:rPr>
          <w:noProof/>
          <w:lang w:bidi="ar-SA"/>
        </w:rPr>
        <w:drawing>
          <wp:inline distT="0" distB="0" distL="0" distR="0">
            <wp:extent cx="4937760" cy="3230880"/>
            <wp:effectExtent l="19050" t="0" r="0" b="0"/>
            <wp:docPr id="200" name="Picture 199" descr="H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9.jpg"/>
                    <pic:cNvPicPr/>
                  </pic:nvPicPr>
                  <pic:blipFill>
                    <a:blip r:embed="rId240" cstate="print"/>
                    <a:stretch>
                      <a:fillRect/>
                    </a:stretch>
                  </pic:blipFill>
                  <pic:spPr>
                    <a:xfrm>
                      <a:off x="0" y="0"/>
                      <a:ext cx="4937760" cy="3230880"/>
                    </a:xfrm>
                    <a:prstGeom prst="rect">
                      <a:avLst/>
                    </a:prstGeom>
                  </pic:spPr>
                </pic:pic>
              </a:graphicData>
            </a:graphic>
          </wp:inline>
        </w:drawing>
      </w:r>
    </w:p>
    <w:p w:rsidR="00695198" w:rsidRDefault="00695198" w:rsidP="00695198">
      <w:pPr>
        <w:pStyle w:val="Caption"/>
        <w:ind w:firstLine="0"/>
      </w:pPr>
      <w:bookmarkStart w:id="337" w:name="_Toc356801587"/>
      <w:r w:rsidRPr="004349F3">
        <w:t xml:space="preserve">Figure </w:t>
      </w:r>
      <w:fldSimple w:instr=" SEQ Figure \* ARABIC ">
        <w:r w:rsidR="008C5AE3">
          <w:rPr>
            <w:noProof/>
          </w:rPr>
          <w:t>158</w:t>
        </w:r>
      </w:fldSimple>
      <w:r w:rsidRPr="004349F3">
        <w:t xml:space="preserve">. </w:t>
      </w:r>
      <w:r>
        <w:t>Magnitude stress at each atlas vertex for all levels at each major frame for Healthy 9.</w:t>
      </w:r>
      <w:bookmarkEnd w:id="337"/>
    </w:p>
    <w:p w:rsidR="00695198" w:rsidRDefault="00695198" w:rsidP="00F822CB">
      <w:pPr>
        <w:ind w:firstLine="0"/>
        <w:jc w:val="center"/>
      </w:pPr>
    </w:p>
    <w:p w:rsidR="00F822CB" w:rsidRDefault="00F822CB" w:rsidP="00F822CB">
      <w:pPr>
        <w:ind w:firstLine="0"/>
        <w:jc w:val="center"/>
      </w:pPr>
      <w:r>
        <w:rPr>
          <w:noProof/>
          <w:lang w:bidi="ar-SA"/>
        </w:rPr>
        <w:lastRenderedPageBreak/>
        <w:drawing>
          <wp:inline distT="0" distB="0" distL="0" distR="0">
            <wp:extent cx="4937760" cy="3230880"/>
            <wp:effectExtent l="19050" t="0" r="0" b="0"/>
            <wp:docPr id="201" name="Picture 200" descr="H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10.jpg"/>
                    <pic:cNvPicPr/>
                  </pic:nvPicPr>
                  <pic:blipFill>
                    <a:blip r:embed="rId241" cstate="print"/>
                    <a:stretch>
                      <a:fillRect/>
                    </a:stretch>
                  </pic:blipFill>
                  <pic:spPr>
                    <a:xfrm>
                      <a:off x="0" y="0"/>
                      <a:ext cx="4937760" cy="3230880"/>
                    </a:xfrm>
                    <a:prstGeom prst="rect">
                      <a:avLst/>
                    </a:prstGeom>
                  </pic:spPr>
                </pic:pic>
              </a:graphicData>
            </a:graphic>
          </wp:inline>
        </w:drawing>
      </w:r>
    </w:p>
    <w:p w:rsidR="00695198" w:rsidRDefault="00695198" w:rsidP="00695198">
      <w:pPr>
        <w:pStyle w:val="Caption"/>
        <w:ind w:firstLine="0"/>
      </w:pPr>
      <w:bookmarkStart w:id="338" w:name="_Toc356801588"/>
      <w:r w:rsidRPr="004349F3">
        <w:t xml:space="preserve">Figure </w:t>
      </w:r>
      <w:fldSimple w:instr=" SEQ Figure \* ARABIC ">
        <w:r w:rsidR="008C5AE3">
          <w:rPr>
            <w:noProof/>
          </w:rPr>
          <w:t>159</w:t>
        </w:r>
      </w:fldSimple>
      <w:r w:rsidRPr="004349F3">
        <w:t xml:space="preserve">. </w:t>
      </w:r>
      <w:r>
        <w:t>Magnitude stress at each atlas vertex for all levels at each major frame for Healthy 10.</w:t>
      </w:r>
      <w:bookmarkEnd w:id="338"/>
    </w:p>
    <w:p w:rsidR="00695198" w:rsidRDefault="00695198" w:rsidP="00F822CB">
      <w:pPr>
        <w:ind w:firstLine="0"/>
        <w:jc w:val="center"/>
      </w:pPr>
    </w:p>
    <w:p w:rsidR="00695198" w:rsidRDefault="00F822CB" w:rsidP="00695198">
      <w:pPr>
        <w:ind w:firstLine="0"/>
        <w:jc w:val="center"/>
      </w:pPr>
      <w:r>
        <w:rPr>
          <w:noProof/>
          <w:lang w:bidi="ar-SA"/>
        </w:rPr>
        <w:drawing>
          <wp:inline distT="0" distB="0" distL="0" distR="0">
            <wp:extent cx="4937760" cy="3230880"/>
            <wp:effectExtent l="19050" t="0" r="0" b="0"/>
            <wp:docPr id="202" name="Picture 201" descr="LB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P1.jpg"/>
                    <pic:cNvPicPr/>
                  </pic:nvPicPr>
                  <pic:blipFill>
                    <a:blip r:embed="rId242" cstate="print"/>
                    <a:stretch>
                      <a:fillRect/>
                    </a:stretch>
                  </pic:blipFill>
                  <pic:spPr>
                    <a:xfrm>
                      <a:off x="0" y="0"/>
                      <a:ext cx="4937760" cy="3230880"/>
                    </a:xfrm>
                    <a:prstGeom prst="rect">
                      <a:avLst/>
                    </a:prstGeom>
                  </pic:spPr>
                </pic:pic>
              </a:graphicData>
            </a:graphic>
          </wp:inline>
        </w:drawing>
      </w:r>
    </w:p>
    <w:p w:rsidR="00695198" w:rsidRDefault="00695198" w:rsidP="00695198">
      <w:pPr>
        <w:pStyle w:val="Caption"/>
        <w:ind w:firstLine="0"/>
      </w:pPr>
      <w:bookmarkStart w:id="339" w:name="_Toc356801589"/>
      <w:r w:rsidRPr="004349F3">
        <w:t xml:space="preserve">Figure </w:t>
      </w:r>
      <w:fldSimple w:instr=" SEQ Figure \* ARABIC ">
        <w:r w:rsidR="008C5AE3">
          <w:rPr>
            <w:noProof/>
          </w:rPr>
          <w:t>160</w:t>
        </w:r>
      </w:fldSimple>
      <w:r w:rsidRPr="004349F3">
        <w:t xml:space="preserve">. </w:t>
      </w:r>
      <w:r>
        <w:t>Magnitude stress at each atlas vertex for all levels at each major frame for Low Back Pain 1.</w:t>
      </w:r>
      <w:bookmarkEnd w:id="339"/>
    </w:p>
    <w:p w:rsidR="00695198" w:rsidRDefault="00F822CB" w:rsidP="00695198">
      <w:pPr>
        <w:ind w:firstLine="0"/>
        <w:jc w:val="center"/>
      </w:pPr>
      <w:r>
        <w:rPr>
          <w:noProof/>
          <w:lang w:bidi="ar-SA"/>
        </w:rPr>
        <w:lastRenderedPageBreak/>
        <w:drawing>
          <wp:inline distT="0" distB="0" distL="0" distR="0">
            <wp:extent cx="4937760" cy="3230880"/>
            <wp:effectExtent l="19050" t="0" r="0" b="0"/>
            <wp:docPr id="203" name="Picture 202" descr="LB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P2.jpg"/>
                    <pic:cNvPicPr/>
                  </pic:nvPicPr>
                  <pic:blipFill>
                    <a:blip r:embed="rId243" cstate="print"/>
                    <a:stretch>
                      <a:fillRect/>
                    </a:stretch>
                  </pic:blipFill>
                  <pic:spPr>
                    <a:xfrm>
                      <a:off x="0" y="0"/>
                      <a:ext cx="4937760" cy="3230880"/>
                    </a:xfrm>
                    <a:prstGeom prst="rect">
                      <a:avLst/>
                    </a:prstGeom>
                  </pic:spPr>
                </pic:pic>
              </a:graphicData>
            </a:graphic>
          </wp:inline>
        </w:drawing>
      </w:r>
    </w:p>
    <w:p w:rsidR="00695198" w:rsidRDefault="00695198" w:rsidP="00695198">
      <w:pPr>
        <w:pStyle w:val="Caption"/>
        <w:ind w:firstLine="0"/>
      </w:pPr>
      <w:bookmarkStart w:id="340" w:name="_Toc356801590"/>
      <w:r w:rsidRPr="004349F3">
        <w:t xml:space="preserve">Figure </w:t>
      </w:r>
      <w:fldSimple w:instr=" SEQ Figure \* ARABIC ">
        <w:r w:rsidR="008C5AE3">
          <w:rPr>
            <w:noProof/>
          </w:rPr>
          <w:t>161</w:t>
        </w:r>
      </w:fldSimple>
      <w:r w:rsidRPr="004349F3">
        <w:t xml:space="preserve">. </w:t>
      </w:r>
      <w:r>
        <w:t>Magnitude stress at each atlas vertex for all levels at each major frame for Low Back Pain 2.</w:t>
      </w:r>
      <w:bookmarkEnd w:id="340"/>
    </w:p>
    <w:p w:rsidR="00695198" w:rsidRDefault="00695198" w:rsidP="00695198">
      <w:pPr>
        <w:ind w:firstLine="0"/>
        <w:jc w:val="center"/>
      </w:pPr>
    </w:p>
    <w:p w:rsidR="00695198" w:rsidRDefault="00F822CB" w:rsidP="00695198">
      <w:pPr>
        <w:ind w:firstLine="0"/>
        <w:jc w:val="center"/>
      </w:pPr>
      <w:r>
        <w:rPr>
          <w:noProof/>
          <w:lang w:bidi="ar-SA"/>
        </w:rPr>
        <w:drawing>
          <wp:inline distT="0" distB="0" distL="0" distR="0">
            <wp:extent cx="4937760" cy="3230880"/>
            <wp:effectExtent l="19050" t="0" r="0" b="0"/>
            <wp:docPr id="204" name="Picture 203" descr="LB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P3.jpg"/>
                    <pic:cNvPicPr/>
                  </pic:nvPicPr>
                  <pic:blipFill>
                    <a:blip r:embed="rId244" cstate="print"/>
                    <a:stretch>
                      <a:fillRect/>
                    </a:stretch>
                  </pic:blipFill>
                  <pic:spPr>
                    <a:xfrm>
                      <a:off x="0" y="0"/>
                      <a:ext cx="4937760" cy="3230880"/>
                    </a:xfrm>
                    <a:prstGeom prst="rect">
                      <a:avLst/>
                    </a:prstGeom>
                  </pic:spPr>
                </pic:pic>
              </a:graphicData>
            </a:graphic>
          </wp:inline>
        </w:drawing>
      </w:r>
    </w:p>
    <w:p w:rsidR="00695198" w:rsidRDefault="00695198" w:rsidP="00695198">
      <w:pPr>
        <w:pStyle w:val="Caption"/>
        <w:ind w:firstLine="0"/>
      </w:pPr>
      <w:bookmarkStart w:id="341" w:name="_Toc356801591"/>
      <w:r w:rsidRPr="004349F3">
        <w:t xml:space="preserve">Figure </w:t>
      </w:r>
      <w:fldSimple w:instr=" SEQ Figure \* ARABIC ">
        <w:r w:rsidR="008C5AE3">
          <w:rPr>
            <w:noProof/>
          </w:rPr>
          <w:t>162</w:t>
        </w:r>
      </w:fldSimple>
      <w:r w:rsidRPr="004349F3">
        <w:t xml:space="preserve">. </w:t>
      </w:r>
      <w:r>
        <w:t>Magnitude stress at each atlas vertex for all levels at each major frame for Low Back Pain 3.</w:t>
      </w:r>
      <w:bookmarkEnd w:id="341"/>
    </w:p>
    <w:p w:rsidR="00695198" w:rsidRDefault="00695198" w:rsidP="00695198">
      <w:pPr>
        <w:ind w:firstLine="0"/>
        <w:jc w:val="center"/>
      </w:pPr>
    </w:p>
    <w:p w:rsidR="00695198" w:rsidRDefault="00F822CB" w:rsidP="00695198">
      <w:pPr>
        <w:ind w:firstLine="0"/>
        <w:jc w:val="center"/>
      </w:pPr>
      <w:r>
        <w:rPr>
          <w:noProof/>
          <w:lang w:bidi="ar-SA"/>
        </w:rPr>
        <w:lastRenderedPageBreak/>
        <w:drawing>
          <wp:inline distT="0" distB="0" distL="0" distR="0">
            <wp:extent cx="4937760" cy="3230880"/>
            <wp:effectExtent l="19050" t="0" r="0" b="0"/>
            <wp:docPr id="205" name="Picture 204" descr="LB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P4.jpg"/>
                    <pic:cNvPicPr/>
                  </pic:nvPicPr>
                  <pic:blipFill>
                    <a:blip r:embed="rId245" cstate="print"/>
                    <a:stretch>
                      <a:fillRect/>
                    </a:stretch>
                  </pic:blipFill>
                  <pic:spPr>
                    <a:xfrm>
                      <a:off x="0" y="0"/>
                      <a:ext cx="4937760" cy="3230880"/>
                    </a:xfrm>
                    <a:prstGeom prst="rect">
                      <a:avLst/>
                    </a:prstGeom>
                  </pic:spPr>
                </pic:pic>
              </a:graphicData>
            </a:graphic>
          </wp:inline>
        </w:drawing>
      </w:r>
    </w:p>
    <w:p w:rsidR="00695198" w:rsidRDefault="00695198" w:rsidP="00695198">
      <w:pPr>
        <w:pStyle w:val="Caption"/>
        <w:ind w:firstLine="0"/>
      </w:pPr>
      <w:bookmarkStart w:id="342" w:name="_Toc356801592"/>
      <w:r w:rsidRPr="004349F3">
        <w:t xml:space="preserve">Figure </w:t>
      </w:r>
      <w:fldSimple w:instr=" SEQ Figure \* ARABIC ">
        <w:r w:rsidR="008C5AE3">
          <w:rPr>
            <w:noProof/>
          </w:rPr>
          <w:t>163</w:t>
        </w:r>
      </w:fldSimple>
      <w:r w:rsidRPr="004349F3">
        <w:t xml:space="preserve">. </w:t>
      </w:r>
      <w:r>
        <w:t>Magnitude stress at each atlas vertex for all levels at each major frame for Low Back Pain 4.</w:t>
      </w:r>
      <w:bookmarkEnd w:id="342"/>
    </w:p>
    <w:p w:rsidR="00695198" w:rsidRPr="00695198" w:rsidRDefault="00695198" w:rsidP="00695198"/>
    <w:p w:rsidR="00695198" w:rsidRDefault="00F822CB" w:rsidP="00695198">
      <w:pPr>
        <w:ind w:firstLine="0"/>
        <w:jc w:val="center"/>
      </w:pPr>
      <w:r>
        <w:rPr>
          <w:noProof/>
          <w:lang w:bidi="ar-SA"/>
        </w:rPr>
        <w:drawing>
          <wp:inline distT="0" distB="0" distL="0" distR="0">
            <wp:extent cx="4937760" cy="3230880"/>
            <wp:effectExtent l="19050" t="0" r="0" b="0"/>
            <wp:docPr id="206" name="Picture 205" descr="LB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P5.jpg"/>
                    <pic:cNvPicPr/>
                  </pic:nvPicPr>
                  <pic:blipFill>
                    <a:blip r:embed="rId246" cstate="print"/>
                    <a:stretch>
                      <a:fillRect/>
                    </a:stretch>
                  </pic:blipFill>
                  <pic:spPr>
                    <a:xfrm>
                      <a:off x="0" y="0"/>
                      <a:ext cx="4937760" cy="3230880"/>
                    </a:xfrm>
                    <a:prstGeom prst="rect">
                      <a:avLst/>
                    </a:prstGeom>
                  </pic:spPr>
                </pic:pic>
              </a:graphicData>
            </a:graphic>
          </wp:inline>
        </w:drawing>
      </w:r>
    </w:p>
    <w:p w:rsidR="00695198" w:rsidRDefault="00695198" w:rsidP="00695198">
      <w:pPr>
        <w:pStyle w:val="Caption"/>
        <w:ind w:firstLine="0"/>
      </w:pPr>
      <w:bookmarkStart w:id="343" w:name="_Toc356801593"/>
      <w:r w:rsidRPr="004349F3">
        <w:t xml:space="preserve">Figure </w:t>
      </w:r>
      <w:fldSimple w:instr=" SEQ Figure \* ARABIC ">
        <w:r w:rsidR="008C5AE3">
          <w:rPr>
            <w:noProof/>
          </w:rPr>
          <w:t>164</w:t>
        </w:r>
      </w:fldSimple>
      <w:r w:rsidRPr="004349F3">
        <w:t xml:space="preserve">. </w:t>
      </w:r>
      <w:r>
        <w:t>Magnitude stress at each atlas vertex for all levels at each major frame for Low Back Pain 5.</w:t>
      </w:r>
      <w:bookmarkEnd w:id="343"/>
    </w:p>
    <w:p w:rsidR="00695198" w:rsidRDefault="00695198" w:rsidP="00695198">
      <w:pPr>
        <w:ind w:firstLine="0"/>
        <w:jc w:val="center"/>
      </w:pPr>
    </w:p>
    <w:p w:rsidR="00695198" w:rsidRDefault="00F822CB" w:rsidP="00695198">
      <w:pPr>
        <w:ind w:firstLine="0"/>
        <w:jc w:val="center"/>
      </w:pPr>
      <w:r>
        <w:rPr>
          <w:noProof/>
          <w:lang w:bidi="ar-SA"/>
        </w:rPr>
        <w:lastRenderedPageBreak/>
        <w:drawing>
          <wp:inline distT="0" distB="0" distL="0" distR="0">
            <wp:extent cx="4937760" cy="3230880"/>
            <wp:effectExtent l="19050" t="0" r="0" b="0"/>
            <wp:docPr id="207" name="Picture 206" descr="LB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P6.jpg"/>
                    <pic:cNvPicPr/>
                  </pic:nvPicPr>
                  <pic:blipFill>
                    <a:blip r:embed="rId247" cstate="print"/>
                    <a:stretch>
                      <a:fillRect/>
                    </a:stretch>
                  </pic:blipFill>
                  <pic:spPr>
                    <a:xfrm>
                      <a:off x="0" y="0"/>
                      <a:ext cx="4937760" cy="3230880"/>
                    </a:xfrm>
                    <a:prstGeom prst="rect">
                      <a:avLst/>
                    </a:prstGeom>
                  </pic:spPr>
                </pic:pic>
              </a:graphicData>
            </a:graphic>
          </wp:inline>
        </w:drawing>
      </w:r>
    </w:p>
    <w:p w:rsidR="00695198" w:rsidRDefault="00695198" w:rsidP="00695198">
      <w:pPr>
        <w:pStyle w:val="Caption"/>
        <w:ind w:firstLine="0"/>
      </w:pPr>
      <w:bookmarkStart w:id="344" w:name="_Toc356801594"/>
      <w:r w:rsidRPr="004349F3">
        <w:t xml:space="preserve">Figure </w:t>
      </w:r>
      <w:fldSimple w:instr=" SEQ Figure \* ARABIC ">
        <w:r w:rsidR="008C5AE3">
          <w:rPr>
            <w:noProof/>
          </w:rPr>
          <w:t>165</w:t>
        </w:r>
      </w:fldSimple>
      <w:r w:rsidRPr="004349F3">
        <w:t xml:space="preserve">. </w:t>
      </w:r>
      <w:r>
        <w:t>Magnitude stress at each atlas vertex for all levels at each major frame for Low Back Pain 6.</w:t>
      </w:r>
      <w:bookmarkEnd w:id="344"/>
    </w:p>
    <w:p w:rsidR="00695198" w:rsidRPr="00695198" w:rsidRDefault="00695198" w:rsidP="00695198"/>
    <w:p w:rsidR="00695198" w:rsidRDefault="00F822CB" w:rsidP="00695198">
      <w:pPr>
        <w:ind w:firstLine="0"/>
        <w:jc w:val="center"/>
      </w:pPr>
      <w:r>
        <w:rPr>
          <w:noProof/>
          <w:lang w:bidi="ar-SA"/>
        </w:rPr>
        <w:drawing>
          <wp:inline distT="0" distB="0" distL="0" distR="0">
            <wp:extent cx="4937760" cy="3230880"/>
            <wp:effectExtent l="19050" t="0" r="0" b="0"/>
            <wp:docPr id="208" name="Picture 207" descr="LB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P8.jpg"/>
                    <pic:cNvPicPr/>
                  </pic:nvPicPr>
                  <pic:blipFill>
                    <a:blip r:embed="rId248" cstate="print"/>
                    <a:stretch>
                      <a:fillRect/>
                    </a:stretch>
                  </pic:blipFill>
                  <pic:spPr>
                    <a:xfrm>
                      <a:off x="0" y="0"/>
                      <a:ext cx="4937760" cy="3230880"/>
                    </a:xfrm>
                    <a:prstGeom prst="rect">
                      <a:avLst/>
                    </a:prstGeom>
                  </pic:spPr>
                </pic:pic>
              </a:graphicData>
            </a:graphic>
          </wp:inline>
        </w:drawing>
      </w:r>
    </w:p>
    <w:p w:rsidR="00695198" w:rsidRDefault="00695198" w:rsidP="00695198">
      <w:pPr>
        <w:pStyle w:val="Caption"/>
        <w:ind w:firstLine="0"/>
      </w:pPr>
      <w:bookmarkStart w:id="345" w:name="_Toc356801595"/>
      <w:r w:rsidRPr="004349F3">
        <w:t xml:space="preserve">Figure </w:t>
      </w:r>
      <w:fldSimple w:instr=" SEQ Figure \* ARABIC ">
        <w:r w:rsidR="008C5AE3">
          <w:rPr>
            <w:noProof/>
          </w:rPr>
          <w:t>166</w:t>
        </w:r>
      </w:fldSimple>
      <w:r w:rsidRPr="004349F3">
        <w:t xml:space="preserve">. </w:t>
      </w:r>
      <w:r>
        <w:t>Magnitude stress at each atlas vertex for all levels at each major frame for Low Back Pain 8.</w:t>
      </w:r>
      <w:bookmarkEnd w:id="345"/>
    </w:p>
    <w:p w:rsidR="00695198" w:rsidRDefault="00F822CB" w:rsidP="00695198">
      <w:pPr>
        <w:ind w:firstLine="0"/>
        <w:jc w:val="center"/>
      </w:pPr>
      <w:r>
        <w:rPr>
          <w:noProof/>
          <w:lang w:bidi="ar-SA"/>
        </w:rPr>
        <w:lastRenderedPageBreak/>
        <w:drawing>
          <wp:inline distT="0" distB="0" distL="0" distR="0">
            <wp:extent cx="4937760" cy="3230880"/>
            <wp:effectExtent l="19050" t="0" r="0" b="0"/>
            <wp:docPr id="209" name="Picture 208" descr="LBP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P9.jpg"/>
                    <pic:cNvPicPr/>
                  </pic:nvPicPr>
                  <pic:blipFill>
                    <a:blip r:embed="rId249" cstate="print"/>
                    <a:stretch>
                      <a:fillRect/>
                    </a:stretch>
                  </pic:blipFill>
                  <pic:spPr>
                    <a:xfrm>
                      <a:off x="0" y="0"/>
                      <a:ext cx="4937760" cy="3230880"/>
                    </a:xfrm>
                    <a:prstGeom prst="rect">
                      <a:avLst/>
                    </a:prstGeom>
                  </pic:spPr>
                </pic:pic>
              </a:graphicData>
            </a:graphic>
          </wp:inline>
        </w:drawing>
      </w:r>
    </w:p>
    <w:p w:rsidR="00695198" w:rsidRDefault="00695198" w:rsidP="00695198">
      <w:pPr>
        <w:pStyle w:val="Caption"/>
        <w:ind w:firstLine="0"/>
      </w:pPr>
      <w:bookmarkStart w:id="346" w:name="_Toc356801596"/>
      <w:r w:rsidRPr="004349F3">
        <w:t xml:space="preserve">Figure </w:t>
      </w:r>
      <w:fldSimple w:instr=" SEQ Figure \* ARABIC ">
        <w:r w:rsidR="008C5AE3">
          <w:rPr>
            <w:noProof/>
          </w:rPr>
          <w:t>167</w:t>
        </w:r>
      </w:fldSimple>
      <w:r w:rsidRPr="004349F3">
        <w:t xml:space="preserve">. </w:t>
      </w:r>
      <w:r>
        <w:t>Magnitude stress at each atlas vertex for all levels at each major frame for Low Back Pain 9.</w:t>
      </w:r>
      <w:bookmarkEnd w:id="346"/>
    </w:p>
    <w:p w:rsidR="00695198" w:rsidRDefault="00695198" w:rsidP="00695198">
      <w:pPr>
        <w:ind w:firstLine="0"/>
        <w:jc w:val="center"/>
      </w:pPr>
    </w:p>
    <w:p w:rsidR="00F822CB" w:rsidRDefault="00F822CB" w:rsidP="00695198">
      <w:pPr>
        <w:ind w:firstLine="0"/>
        <w:jc w:val="center"/>
      </w:pPr>
      <w:r>
        <w:rPr>
          <w:noProof/>
          <w:lang w:bidi="ar-SA"/>
        </w:rPr>
        <w:drawing>
          <wp:inline distT="0" distB="0" distL="0" distR="0">
            <wp:extent cx="4937760" cy="3230880"/>
            <wp:effectExtent l="19050" t="0" r="0" b="0"/>
            <wp:docPr id="210" name="Picture 209" descr="LBP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P10.jpg"/>
                    <pic:cNvPicPr/>
                  </pic:nvPicPr>
                  <pic:blipFill>
                    <a:blip r:embed="rId250" cstate="print"/>
                    <a:stretch>
                      <a:fillRect/>
                    </a:stretch>
                  </pic:blipFill>
                  <pic:spPr>
                    <a:xfrm>
                      <a:off x="0" y="0"/>
                      <a:ext cx="4937760" cy="3230880"/>
                    </a:xfrm>
                    <a:prstGeom prst="rect">
                      <a:avLst/>
                    </a:prstGeom>
                  </pic:spPr>
                </pic:pic>
              </a:graphicData>
            </a:graphic>
          </wp:inline>
        </w:drawing>
      </w:r>
    </w:p>
    <w:p w:rsidR="00695198" w:rsidRDefault="00695198" w:rsidP="00695198">
      <w:pPr>
        <w:pStyle w:val="Caption"/>
        <w:ind w:firstLine="0"/>
      </w:pPr>
      <w:bookmarkStart w:id="347" w:name="_Toc356801597"/>
      <w:r w:rsidRPr="004349F3">
        <w:t xml:space="preserve">Figure </w:t>
      </w:r>
      <w:fldSimple w:instr=" SEQ Figure \* ARABIC ">
        <w:r w:rsidR="008C5AE3">
          <w:rPr>
            <w:noProof/>
          </w:rPr>
          <w:t>168</w:t>
        </w:r>
      </w:fldSimple>
      <w:r w:rsidRPr="004349F3">
        <w:t xml:space="preserve">. </w:t>
      </w:r>
      <w:r>
        <w:t>Magnitude stress at each atlas vertex for all levels at each major frame for Low Back Pain 10.</w:t>
      </w:r>
      <w:bookmarkEnd w:id="347"/>
    </w:p>
    <w:p w:rsidR="00695198" w:rsidRDefault="00695198" w:rsidP="00695198">
      <w:pPr>
        <w:ind w:firstLine="0"/>
        <w:jc w:val="center"/>
      </w:pPr>
    </w:p>
    <w:p w:rsidR="00A67E2D" w:rsidRDefault="00F822CB" w:rsidP="00A67E2D">
      <w:pPr>
        <w:ind w:firstLine="0"/>
        <w:jc w:val="center"/>
      </w:pPr>
      <w:r>
        <w:rPr>
          <w:noProof/>
          <w:lang w:bidi="ar-SA"/>
        </w:rPr>
        <w:lastRenderedPageBreak/>
        <w:drawing>
          <wp:inline distT="0" distB="0" distL="0" distR="0">
            <wp:extent cx="4937760" cy="3230880"/>
            <wp:effectExtent l="19050" t="0" r="0" b="0"/>
            <wp:docPr id="211" name="Picture 210" desc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jpg"/>
                    <pic:cNvPicPr/>
                  </pic:nvPicPr>
                  <pic:blipFill>
                    <a:blip r:embed="rId251" cstate="print"/>
                    <a:stretch>
                      <a:fillRect/>
                    </a:stretch>
                  </pic:blipFill>
                  <pic:spPr>
                    <a:xfrm>
                      <a:off x="0" y="0"/>
                      <a:ext cx="4937760" cy="3230880"/>
                    </a:xfrm>
                    <a:prstGeom prst="rect">
                      <a:avLst/>
                    </a:prstGeom>
                  </pic:spPr>
                </pic:pic>
              </a:graphicData>
            </a:graphic>
          </wp:inline>
        </w:drawing>
      </w:r>
    </w:p>
    <w:p w:rsidR="00A67E2D" w:rsidRDefault="00A67E2D" w:rsidP="00A67E2D">
      <w:pPr>
        <w:pStyle w:val="Caption"/>
        <w:ind w:firstLine="0"/>
      </w:pPr>
      <w:bookmarkStart w:id="348" w:name="_Toc356801598"/>
      <w:r w:rsidRPr="004349F3">
        <w:t xml:space="preserve">Figure </w:t>
      </w:r>
      <w:fldSimple w:instr=" SEQ Figure \* ARABIC ">
        <w:r w:rsidR="008C5AE3">
          <w:rPr>
            <w:noProof/>
          </w:rPr>
          <w:t>169</w:t>
        </w:r>
      </w:fldSimple>
      <w:r w:rsidRPr="004349F3">
        <w:t xml:space="preserve">. </w:t>
      </w:r>
      <w:r>
        <w:t>Magnitude stress at each atlas vertex for all levels at each major frame for Degenerative 1.</w:t>
      </w:r>
      <w:bookmarkEnd w:id="348"/>
    </w:p>
    <w:p w:rsidR="00A67E2D" w:rsidRPr="00A67E2D" w:rsidRDefault="00A67E2D" w:rsidP="00A67E2D"/>
    <w:p w:rsidR="00A67E2D" w:rsidRDefault="00F822CB" w:rsidP="00A67E2D">
      <w:pPr>
        <w:ind w:firstLine="0"/>
        <w:jc w:val="center"/>
      </w:pPr>
      <w:r>
        <w:rPr>
          <w:noProof/>
          <w:lang w:bidi="ar-SA"/>
        </w:rPr>
        <w:drawing>
          <wp:inline distT="0" distB="0" distL="0" distR="0">
            <wp:extent cx="4937760" cy="3230880"/>
            <wp:effectExtent l="19050" t="0" r="0" b="0"/>
            <wp:docPr id="212" name="Picture 211" descr="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2.jpg"/>
                    <pic:cNvPicPr/>
                  </pic:nvPicPr>
                  <pic:blipFill>
                    <a:blip r:embed="rId252" cstate="print"/>
                    <a:stretch>
                      <a:fillRect/>
                    </a:stretch>
                  </pic:blipFill>
                  <pic:spPr>
                    <a:xfrm>
                      <a:off x="0" y="0"/>
                      <a:ext cx="4937760" cy="3230880"/>
                    </a:xfrm>
                    <a:prstGeom prst="rect">
                      <a:avLst/>
                    </a:prstGeom>
                  </pic:spPr>
                </pic:pic>
              </a:graphicData>
            </a:graphic>
          </wp:inline>
        </w:drawing>
      </w:r>
    </w:p>
    <w:p w:rsidR="00A67E2D" w:rsidRDefault="00A67E2D" w:rsidP="00A67E2D">
      <w:pPr>
        <w:pStyle w:val="Caption"/>
        <w:ind w:firstLine="0"/>
      </w:pPr>
      <w:bookmarkStart w:id="349" w:name="_Toc356801599"/>
      <w:r w:rsidRPr="004349F3">
        <w:t xml:space="preserve">Figure </w:t>
      </w:r>
      <w:fldSimple w:instr=" SEQ Figure \* ARABIC ">
        <w:r w:rsidR="008C5AE3">
          <w:rPr>
            <w:noProof/>
          </w:rPr>
          <w:t>170</w:t>
        </w:r>
      </w:fldSimple>
      <w:r w:rsidRPr="004349F3">
        <w:t xml:space="preserve">. </w:t>
      </w:r>
      <w:r>
        <w:t>Magnitude stress at each atlas vertex for all levels at each major frame for Degenerative 2.</w:t>
      </w:r>
      <w:bookmarkEnd w:id="349"/>
    </w:p>
    <w:p w:rsidR="00A67E2D" w:rsidRDefault="00F822CB" w:rsidP="00A67E2D">
      <w:pPr>
        <w:ind w:firstLine="0"/>
        <w:jc w:val="center"/>
      </w:pPr>
      <w:r>
        <w:rPr>
          <w:noProof/>
          <w:lang w:bidi="ar-SA"/>
        </w:rPr>
        <w:lastRenderedPageBreak/>
        <w:drawing>
          <wp:inline distT="0" distB="0" distL="0" distR="0">
            <wp:extent cx="4937760" cy="3230880"/>
            <wp:effectExtent l="19050" t="0" r="0" b="0"/>
            <wp:docPr id="213" name="Picture 212" descr="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3.jpg"/>
                    <pic:cNvPicPr/>
                  </pic:nvPicPr>
                  <pic:blipFill>
                    <a:blip r:embed="rId253" cstate="print"/>
                    <a:stretch>
                      <a:fillRect/>
                    </a:stretch>
                  </pic:blipFill>
                  <pic:spPr>
                    <a:xfrm>
                      <a:off x="0" y="0"/>
                      <a:ext cx="4937760" cy="3230880"/>
                    </a:xfrm>
                    <a:prstGeom prst="rect">
                      <a:avLst/>
                    </a:prstGeom>
                  </pic:spPr>
                </pic:pic>
              </a:graphicData>
            </a:graphic>
          </wp:inline>
        </w:drawing>
      </w:r>
    </w:p>
    <w:p w:rsidR="00A67E2D" w:rsidRDefault="00A67E2D" w:rsidP="00A67E2D">
      <w:pPr>
        <w:pStyle w:val="Caption"/>
        <w:ind w:firstLine="0"/>
      </w:pPr>
      <w:bookmarkStart w:id="350" w:name="_Toc356801600"/>
      <w:r w:rsidRPr="004349F3">
        <w:t xml:space="preserve">Figure </w:t>
      </w:r>
      <w:fldSimple w:instr=" SEQ Figure \* ARABIC ">
        <w:r w:rsidR="008C5AE3">
          <w:rPr>
            <w:noProof/>
          </w:rPr>
          <w:t>171</w:t>
        </w:r>
      </w:fldSimple>
      <w:r w:rsidRPr="004349F3">
        <w:t xml:space="preserve">. </w:t>
      </w:r>
      <w:r>
        <w:t>Magnitude stress at each atlas vertex for all levels at each major frame for Degenerative 3.</w:t>
      </w:r>
      <w:bookmarkEnd w:id="350"/>
    </w:p>
    <w:p w:rsidR="00A67E2D" w:rsidRDefault="00A67E2D" w:rsidP="00A67E2D">
      <w:pPr>
        <w:ind w:firstLine="0"/>
        <w:jc w:val="center"/>
      </w:pPr>
    </w:p>
    <w:p w:rsidR="00A67E2D" w:rsidRDefault="00F822CB" w:rsidP="00A67E2D">
      <w:pPr>
        <w:ind w:firstLine="0"/>
        <w:jc w:val="center"/>
      </w:pPr>
      <w:r>
        <w:rPr>
          <w:noProof/>
          <w:lang w:bidi="ar-SA"/>
        </w:rPr>
        <w:drawing>
          <wp:inline distT="0" distB="0" distL="0" distR="0">
            <wp:extent cx="4937760" cy="3230880"/>
            <wp:effectExtent l="19050" t="0" r="0" b="0"/>
            <wp:docPr id="214" name="Picture 213" descr="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jpg"/>
                    <pic:cNvPicPr/>
                  </pic:nvPicPr>
                  <pic:blipFill>
                    <a:blip r:embed="rId254" cstate="print"/>
                    <a:stretch>
                      <a:fillRect/>
                    </a:stretch>
                  </pic:blipFill>
                  <pic:spPr>
                    <a:xfrm>
                      <a:off x="0" y="0"/>
                      <a:ext cx="4937760" cy="3230880"/>
                    </a:xfrm>
                    <a:prstGeom prst="rect">
                      <a:avLst/>
                    </a:prstGeom>
                  </pic:spPr>
                </pic:pic>
              </a:graphicData>
            </a:graphic>
          </wp:inline>
        </w:drawing>
      </w:r>
    </w:p>
    <w:p w:rsidR="00A67E2D" w:rsidRDefault="00A67E2D" w:rsidP="00A67E2D">
      <w:pPr>
        <w:pStyle w:val="Caption"/>
        <w:ind w:firstLine="0"/>
      </w:pPr>
      <w:bookmarkStart w:id="351" w:name="_Toc356801601"/>
      <w:r w:rsidRPr="004349F3">
        <w:t xml:space="preserve">Figure </w:t>
      </w:r>
      <w:fldSimple w:instr=" SEQ Figure \* ARABIC ">
        <w:r w:rsidR="008C5AE3">
          <w:rPr>
            <w:noProof/>
          </w:rPr>
          <w:t>172</w:t>
        </w:r>
      </w:fldSimple>
      <w:r w:rsidRPr="004349F3">
        <w:t xml:space="preserve">. </w:t>
      </w:r>
      <w:r>
        <w:t>Magnitude stress at each atlas vertex for all levels at each major frame for Degenerative 4.</w:t>
      </w:r>
      <w:bookmarkEnd w:id="351"/>
    </w:p>
    <w:p w:rsidR="001D14FF" w:rsidRDefault="00F822CB" w:rsidP="00A67E2D">
      <w:pPr>
        <w:ind w:firstLine="0"/>
        <w:jc w:val="center"/>
      </w:pPr>
      <w:r>
        <w:rPr>
          <w:noProof/>
          <w:lang w:bidi="ar-SA"/>
        </w:rPr>
        <w:lastRenderedPageBreak/>
        <w:drawing>
          <wp:inline distT="0" distB="0" distL="0" distR="0">
            <wp:extent cx="4937760" cy="3230880"/>
            <wp:effectExtent l="19050" t="0" r="0" b="0"/>
            <wp:docPr id="215" name="Picture 214" descr="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5.jpg"/>
                    <pic:cNvPicPr/>
                  </pic:nvPicPr>
                  <pic:blipFill>
                    <a:blip r:embed="rId255" cstate="print"/>
                    <a:stretch>
                      <a:fillRect/>
                    </a:stretch>
                  </pic:blipFill>
                  <pic:spPr>
                    <a:xfrm>
                      <a:off x="0" y="0"/>
                      <a:ext cx="4937760" cy="3230880"/>
                    </a:xfrm>
                    <a:prstGeom prst="rect">
                      <a:avLst/>
                    </a:prstGeom>
                  </pic:spPr>
                </pic:pic>
              </a:graphicData>
            </a:graphic>
          </wp:inline>
        </w:drawing>
      </w:r>
    </w:p>
    <w:p w:rsidR="001D14FF" w:rsidRDefault="001D14FF" w:rsidP="001D14FF">
      <w:pPr>
        <w:pStyle w:val="Caption"/>
        <w:ind w:firstLine="0"/>
      </w:pPr>
      <w:bookmarkStart w:id="352" w:name="_Toc356801602"/>
      <w:r w:rsidRPr="004349F3">
        <w:t xml:space="preserve">Figure </w:t>
      </w:r>
      <w:fldSimple w:instr=" SEQ Figure \* ARABIC ">
        <w:r w:rsidR="008C5AE3">
          <w:rPr>
            <w:noProof/>
          </w:rPr>
          <w:t>173</w:t>
        </w:r>
      </w:fldSimple>
      <w:r w:rsidRPr="004349F3">
        <w:t xml:space="preserve">. </w:t>
      </w:r>
      <w:r>
        <w:t>Magnitude stress at each atlas vertex for all levels at each major frame for Degenerative 5.</w:t>
      </w:r>
      <w:bookmarkEnd w:id="352"/>
    </w:p>
    <w:p w:rsidR="001D14FF" w:rsidRPr="001D14FF" w:rsidRDefault="001D14FF" w:rsidP="001D14FF"/>
    <w:p w:rsidR="001D14FF" w:rsidRDefault="00F822CB" w:rsidP="00A67E2D">
      <w:pPr>
        <w:ind w:firstLine="0"/>
        <w:jc w:val="center"/>
      </w:pPr>
      <w:r>
        <w:rPr>
          <w:noProof/>
          <w:lang w:bidi="ar-SA"/>
        </w:rPr>
        <w:drawing>
          <wp:inline distT="0" distB="0" distL="0" distR="0">
            <wp:extent cx="4937760" cy="3230880"/>
            <wp:effectExtent l="19050" t="0" r="0" b="0"/>
            <wp:docPr id="216" name="Picture 215" descr="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6.jpg"/>
                    <pic:cNvPicPr/>
                  </pic:nvPicPr>
                  <pic:blipFill>
                    <a:blip r:embed="rId256" cstate="print"/>
                    <a:stretch>
                      <a:fillRect/>
                    </a:stretch>
                  </pic:blipFill>
                  <pic:spPr>
                    <a:xfrm>
                      <a:off x="0" y="0"/>
                      <a:ext cx="4937760" cy="3230880"/>
                    </a:xfrm>
                    <a:prstGeom prst="rect">
                      <a:avLst/>
                    </a:prstGeom>
                  </pic:spPr>
                </pic:pic>
              </a:graphicData>
            </a:graphic>
          </wp:inline>
        </w:drawing>
      </w:r>
    </w:p>
    <w:p w:rsidR="001D14FF" w:rsidRDefault="001D14FF" w:rsidP="001D14FF">
      <w:pPr>
        <w:pStyle w:val="Caption"/>
        <w:ind w:firstLine="0"/>
      </w:pPr>
      <w:bookmarkStart w:id="353" w:name="_Toc356801603"/>
      <w:r w:rsidRPr="004349F3">
        <w:t xml:space="preserve">Figure </w:t>
      </w:r>
      <w:fldSimple w:instr=" SEQ Figure \* ARABIC ">
        <w:r w:rsidR="008C5AE3">
          <w:rPr>
            <w:noProof/>
          </w:rPr>
          <w:t>174</w:t>
        </w:r>
      </w:fldSimple>
      <w:r w:rsidRPr="004349F3">
        <w:t xml:space="preserve">. </w:t>
      </w:r>
      <w:r>
        <w:t>Magnitude stress at each atlas vertex for all levels at each major frame for Degenerative 6.</w:t>
      </w:r>
      <w:bookmarkEnd w:id="353"/>
    </w:p>
    <w:p w:rsidR="001D14FF" w:rsidRDefault="001D14FF" w:rsidP="00A67E2D">
      <w:pPr>
        <w:ind w:firstLine="0"/>
        <w:jc w:val="center"/>
      </w:pPr>
    </w:p>
    <w:p w:rsidR="001D14FF" w:rsidRDefault="00F822CB" w:rsidP="00A67E2D">
      <w:pPr>
        <w:ind w:firstLine="0"/>
        <w:jc w:val="center"/>
      </w:pPr>
      <w:r>
        <w:rPr>
          <w:noProof/>
          <w:lang w:bidi="ar-SA"/>
        </w:rPr>
        <w:lastRenderedPageBreak/>
        <w:drawing>
          <wp:inline distT="0" distB="0" distL="0" distR="0">
            <wp:extent cx="4937760" cy="3230880"/>
            <wp:effectExtent l="19050" t="0" r="0" b="0"/>
            <wp:docPr id="217" name="Picture 216" descr="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7.jpg"/>
                    <pic:cNvPicPr/>
                  </pic:nvPicPr>
                  <pic:blipFill>
                    <a:blip r:embed="rId257" cstate="print"/>
                    <a:stretch>
                      <a:fillRect/>
                    </a:stretch>
                  </pic:blipFill>
                  <pic:spPr>
                    <a:xfrm>
                      <a:off x="0" y="0"/>
                      <a:ext cx="4937760" cy="3230880"/>
                    </a:xfrm>
                    <a:prstGeom prst="rect">
                      <a:avLst/>
                    </a:prstGeom>
                  </pic:spPr>
                </pic:pic>
              </a:graphicData>
            </a:graphic>
          </wp:inline>
        </w:drawing>
      </w:r>
    </w:p>
    <w:p w:rsidR="001D14FF" w:rsidRDefault="001D14FF" w:rsidP="001D14FF">
      <w:pPr>
        <w:pStyle w:val="Caption"/>
        <w:ind w:firstLine="0"/>
      </w:pPr>
      <w:bookmarkStart w:id="354" w:name="_Toc356801604"/>
      <w:r w:rsidRPr="004349F3">
        <w:t xml:space="preserve">Figure </w:t>
      </w:r>
      <w:fldSimple w:instr=" SEQ Figure \* ARABIC ">
        <w:r w:rsidR="008C5AE3">
          <w:rPr>
            <w:noProof/>
          </w:rPr>
          <w:t>175</w:t>
        </w:r>
      </w:fldSimple>
      <w:r w:rsidRPr="004349F3">
        <w:t xml:space="preserve">. </w:t>
      </w:r>
      <w:r>
        <w:t>Magnitude stress at each atlas vertex for all levels at each major frame for Degenerative 7.</w:t>
      </w:r>
      <w:bookmarkEnd w:id="354"/>
    </w:p>
    <w:p w:rsidR="001D14FF" w:rsidRPr="001D14FF" w:rsidRDefault="001D14FF" w:rsidP="001D14FF"/>
    <w:p w:rsidR="001D14FF" w:rsidRDefault="00F822CB" w:rsidP="00A67E2D">
      <w:pPr>
        <w:ind w:firstLine="0"/>
        <w:jc w:val="center"/>
      </w:pPr>
      <w:r>
        <w:rPr>
          <w:noProof/>
          <w:lang w:bidi="ar-SA"/>
        </w:rPr>
        <w:drawing>
          <wp:inline distT="0" distB="0" distL="0" distR="0">
            <wp:extent cx="4937760" cy="3230880"/>
            <wp:effectExtent l="19050" t="0" r="0" b="0"/>
            <wp:docPr id="218" name="Picture 217" descr="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8.jpg"/>
                    <pic:cNvPicPr/>
                  </pic:nvPicPr>
                  <pic:blipFill>
                    <a:blip r:embed="rId258" cstate="print"/>
                    <a:stretch>
                      <a:fillRect/>
                    </a:stretch>
                  </pic:blipFill>
                  <pic:spPr>
                    <a:xfrm>
                      <a:off x="0" y="0"/>
                      <a:ext cx="4937760" cy="3230880"/>
                    </a:xfrm>
                    <a:prstGeom prst="rect">
                      <a:avLst/>
                    </a:prstGeom>
                  </pic:spPr>
                </pic:pic>
              </a:graphicData>
            </a:graphic>
          </wp:inline>
        </w:drawing>
      </w:r>
    </w:p>
    <w:p w:rsidR="001D14FF" w:rsidRDefault="001D14FF" w:rsidP="001D14FF">
      <w:pPr>
        <w:pStyle w:val="Caption"/>
        <w:ind w:firstLine="0"/>
      </w:pPr>
      <w:bookmarkStart w:id="355" w:name="_Toc356801605"/>
      <w:r w:rsidRPr="004349F3">
        <w:t xml:space="preserve">Figure </w:t>
      </w:r>
      <w:fldSimple w:instr=" SEQ Figure \* ARABIC ">
        <w:r w:rsidR="008C5AE3">
          <w:rPr>
            <w:noProof/>
          </w:rPr>
          <w:t>176</w:t>
        </w:r>
      </w:fldSimple>
      <w:r w:rsidRPr="004349F3">
        <w:t xml:space="preserve">. </w:t>
      </w:r>
      <w:r>
        <w:t>Magnitude stress at each atlas vertex for all levels at each major frame for Degenerative 8.</w:t>
      </w:r>
      <w:bookmarkEnd w:id="355"/>
    </w:p>
    <w:p w:rsidR="001D14FF" w:rsidRDefault="001D14FF" w:rsidP="00A67E2D">
      <w:pPr>
        <w:ind w:firstLine="0"/>
        <w:jc w:val="center"/>
      </w:pPr>
    </w:p>
    <w:p w:rsidR="001D14FF" w:rsidRDefault="00F822CB" w:rsidP="00A67E2D">
      <w:pPr>
        <w:ind w:firstLine="0"/>
        <w:jc w:val="center"/>
      </w:pPr>
      <w:r>
        <w:rPr>
          <w:noProof/>
          <w:lang w:bidi="ar-SA"/>
        </w:rPr>
        <w:lastRenderedPageBreak/>
        <w:drawing>
          <wp:inline distT="0" distB="0" distL="0" distR="0">
            <wp:extent cx="4937760" cy="3230880"/>
            <wp:effectExtent l="19050" t="0" r="0" b="0"/>
            <wp:docPr id="219" name="Picture 218" descr="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9.jpg"/>
                    <pic:cNvPicPr/>
                  </pic:nvPicPr>
                  <pic:blipFill>
                    <a:blip r:embed="rId259" cstate="print"/>
                    <a:stretch>
                      <a:fillRect/>
                    </a:stretch>
                  </pic:blipFill>
                  <pic:spPr>
                    <a:xfrm>
                      <a:off x="0" y="0"/>
                      <a:ext cx="4937760" cy="3230880"/>
                    </a:xfrm>
                    <a:prstGeom prst="rect">
                      <a:avLst/>
                    </a:prstGeom>
                  </pic:spPr>
                </pic:pic>
              </a:graphicData>
            </a:graphic>
          </wp:inline>
        </w:drawing>
      </w:r>
    </w:p>
    <w:p w:rsidR="001D14FF" w:rsidRDefault="001D14FF" w:rsidP="001D14FF">
      <w:pPr>
        <w:pStyle w:val="Caption"/>
        <w:ind w:firstLine="0"/>
      </w:pPr>
      <w:bookmarkStart w:id="356" w:name="_Toc356801606"/>
      <w:r w:rsidRPr="004349F3">
        <w:t xml:space="preserve">Figure </w:t>
      </w:r>
      <w:fldSimple w:instr=" SEQ Figure \* ARABIC ">
        <w:r w:rsidR="008C5AE3">
          <w:rPr>
            <w:noProof/>
          </w:rPr>
          <w:t>177</w:t>
        </w:r>
      </w:fldSimple>
      <w:r w:rsidRPr="004349F3">
        <w:t xml:space="preserve">. </w:t>
      </w:r>
      <w:r>
        <w:t>Magnitude stress at each atlas vertex for all levels at each major frame for Degenerative 9.</w:t>
      </w:r>
      <w:bookmarkEnd w:id="356"/>
    </w:p>
    <w:p w:rsidR="001D14FF" w:rsidRDefault="001D14FF" w:rsidP="001D14FF">
      <w:pPr>
        <w:pStyle w:val="Caption"/>
        <w:ind w:firstLine="0"/>
      </w:pPr>
      <w:r>
        <w:t>.</w:t>
      </w:r>
    </w:p>
    <w:p w:rsidR="00F822CB" w:rsidRDefault="00F822CB" w:rsidP="00A67E2D">
      <w:pPr>
        <w:ind w:firstLine="0"/>
        <w:jc w:val="center"/>
      </w:pPr>
      <w:r>
        <w:rPr>
          <w:noProof/>
          <w:lang w:bidi="ar-SA"/>
        </w:rPr>
        <w:drawing>
          <wp:inline distT="0" distB="0" distL="0" distR="0">
            <wp:extent cx="4937760" cy="3230880"/>
            <wp:effectExtent l="19050" t="0" r="0" b="0"/>
            <wp:docPr id="220" name="Picture 219" descr="D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0.jpg"/>
                    <pic:cNvPicPr/>
                  </pic:nvPicPr>
                  <pic:blipFill>
                    <a:blip r:embed="rId260" cstate="print"/>
                    <a:stretch>
                      <a:fillRect/>
                    </a:stretch>
                  </pic:blipFill>
                  <pic:spPr>
                    <a:xfrm>
                      <a:off x="0" y="0"/>
                      <a:ext cx="4937760" cy="3230880"/>
                    </a:xfrm>
                    <a:prstGeom prst="rect">
                      <a:avLst/>
                    </a:prstGeom>
                  </pic:spPr>
                </pic:pic>
              </a:graphicData>
            </a:graphic>
          </wp:inline>
        </w:drawing>
      </w:r>
    </w:p>
    <w:p w:rsidR="001D14FF" w:rsidRDefault="001D14FF" w:rsidP="001D14FF">
      <w:pPr>
        <w:pStyle w:val="Caption"/>
        <w:ind w:firstLine="0"/>
      </w:pPr>
      <w:bookmarkStart w:id="357" w:name="_Toc356801607"/>
      <w:r w:rsidRPr="004349F3">
        <w:t xml:space="preserve">Figure </w:t>
      </w:r>
      <w:fldSimple w:instr=" SEQ Figure \* ARABIC ">
        <w:r w:rsidR="008C5AE3">
          <w:rPr>
            <w:noProof/>
          </w:rPr>
          <w:t>178</w:t>
        </w:r>
      </w:fldSimple>
      <w:r w:rsidRPr="004349F3">
        <w:t xml:space="preserve">. </w:t>
      </w:r>
      <w:r>
        <w:t>Magnitude stress at each atlas vertex for all levels at each major frame for Degenerative 10.</w:t>
      </w:r>
      <w:bookmarkEnd w:id="357"/>
    </w:p>
    <w:p w:rsidR="001D14FF" w:rsidRDefault="001D14FF" w:rsidP="00A67E2D">
      <w:pPr>
        <w:ind w:firstLine="0"/>
        <w:jc w:val="center"/>
      </w:pPr>
    </w:p>
    <w:p w:rsidR="001D14FF" w:rsidRDefault="00F822CB" w:rsidP="001D14FF">
      <w:pPr>
        <w:ind w:firstLine="0"/>
        <w:jc w:val="center"/>
      </w:pPr>
      <w:r>
        <w:rPr>
          <w:noProof/>
          <w:lang w:bidi="ar-SA"/>
        </w:rPr>
        <w:lastRenderedPageBreak/>
        <w:drawing>
          <wp:inline distT="0" distB="0" distL="0" distR="0">
            <wp:extent cx="4937760" cy="3230880"/>
            <wp:effectExtent l="19050" t="0" r="0" b="0"/>
            <wp:docPr id="221" name="Picture 220" descr="PreF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u1.jpg"/>
                    <pic:cNvPicPr/>
                  </pic:nvPicPr>
                  <pic:blipFill>
                    <a:blip r:embed="rId261" cstate="print"/>
                    <a:stretch>
                      <a:fillRect/>
                    </a:stretch>
                  </pic:blipFill>
                  <pic:spPr>
                    <a:xfrm>
                      <a:off x="0" y="0"/>
                      <a:ext cx="4937760" cy="3230880"/>
                    </a:xfrm>
                    <a:prstGeom prst="rect">
                      <a:avLst/>
                    </a:prstGeom>
                  </pic:spPr>
                </pic:pic>
              </a:graphicData>
            </a:graphic>
          </wp:inline>
        </w:drawing>
      </w:r>
    </w:p>
    <w:p w:rsidR="001D14FF" w:rsidRDefault="001D14FF" w:rsidP="001D14FF">
      <w:pPr>
        <w:pStyle w:val="Caption"/>
        <w:ind w:firstLine="0"/>
      </w:pPr>
      <w:bookmarkStart w:id="358" w:name="_Toc356801608"/>
      <w:r w:rsidRPr="004349F3">
        <w:t xml:space="preserve">Figure </w:t>
      </w:r>
      <w:fldSimple w:instr=" SEQ Figure \* ARABIC ">
        <w:r w:rsidR="008C5AE3">
          <w:rPr>
            <w:noProof/>
          </w:rPr>
          <w:t>179</w:t>
        </w:r>
      </w:fldSimple>
      <w:r w:rsidRPr="004349F3">
        <w:t xml:space="preserve">. </w:t>
      </w:r>
      <w:r>
        <w:t>Magnitude stress at each atlas vertex for all levels at each major frame for Preoperative Fusion 1.</w:t>
      </w:r>
      <w:bookmarkEnd w:id="358"/>
    </w:p>
    <w:p w:rsidR="001D14FF" w:rsidRPr="001D14FF" w:rsidRDefault="001D14FF" w:rsidP="001D14FF"/>
    <w:p w:rsidR="001D14FF" w:rsidRDefault="00F822CB" w:rsidP="001D14FF">
      <w:pPr>
        <w:ind w:firstLine="0"/>
        <w:jc w:val="center"/>
      </w:pPr>
      <w:r>
        <w:rPr>
          <w:noProof/>
          <w:lang w:bidi="ar-SA"/>
        </w:rPr>
        <w:drawing>
          <wp:inline distT="0" distB="0" distL="0" distR="0">
            <wp:extent cx="4937760" cy="3230880"/>
            <wp:effectExtent l="19050" t="0" r="0" b="0"/>
            <wp:docPr id="222" name="Picture 221" descr="PreFu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u2.jpg"/>
                    <pic:cNvPicPr/>
                  </pic:nvPicPr>
                  <pic:blipFill>
                    <a:blip r:embed="rId262" cstate="print"/>
                    <a:stretch>
                      <a:fillRect/>
                    </a:stretch>
                  </pic:blipFill>
                  <pic:spPr>
                    <a:xfrm>
                      <a:off x="0" y="0"/>
                      <a:ext cx="4937760" cy="3230880"/>
                    </a:xfrm>
                    <a:prstGeom prst="rect">
                      <a:avLst/>
                    </a:prstGeom>
                  </pic:spPr>
                </pic:pic>
              </a:graphicData>
            </a:graphic>
          </wp:inline>
        </w:drawing>
      </w:r>
    </w:p>
    <w:p w:rsidR="001D14FF" w:rsidRDefault="001D14FF" w:rsidP="001D14FF">
      <w:pPr>
        <w:pStyle w:val="Caption"/>
        <w:ind w:firstLine="0"/>
      </w:pPr>
      <w:bookmarkStart w:id="359" w:name="_Toc356801609"/>
      <w:r w:rsidRPr="004349F3">
        <w:t xml:space="preserve">Figure </w:t>
      </w:r>
      <w:fldSimple w:instr=" SEQ Figure \* ARABIC ">
        <w:r w:rsidR="008C5AE3">
          <w:rPr>
            <w:noProof/>
          </w:rPr>
          <w:t>180</w:t>
        </w:r>
      </w:fldSimple>
      <w:r w:rsidRPr="004349F3">
        <w:t xml:space="preserve">. </w:t>
      </w:r>
      <w:r>
        <w:t>Magnitude stress at each atlas vertex for all levels at each major frame for Preoperative Fusion 2.</w:t>
      </w:r>
      <w:bookmarkEnd w:id="359"/>
    </w:p>
    <w:p w:rsidR="001D14FF" w:rsidRDefault="00F822CB" w:rsidP="001D14FF">
      <w:pPr>
        <w:ind w:firstLine="0"/>
        <w:jc w:val="center"/>
      </w:pPr>
      <w:r>
        <w:rPr>
          <w:noProof/>
          <w:lang w:bidi="ar-SA"/>
        </w:rPr>
        <w:lastRenderedPageBreak/>
        <w:drawing>
          <wp:inline distT="0" distB="0" distL="0" distR="0">
            <wp:extent cx="4937760" cy="3230880"/>
            <wp:effectExtent l="19050" t="0" r="0" b="0"/>
            <wp:docPr id="223" name="Picture 222" descr="PreFu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u3.jpg"/>
                    <pic:cNvPicPr/>
                  </pic:nvPicPr>
                  <pic:blipFill>
                    <a:blip r:embed="rId263" cstate="print"/>
                    <a:stretch>
                      <a:fillRect/>
                    </a:stretch>
                  </pic:blipFill>
                  <pic:spPr>
                    <a:xfrm>
                      <a:off x="0" y="0"/>
                      <a:ext cx="4937760" cy="3230880"/>
                    </a:xfrm>
                    <a:prstGeom prst="rect">
                      <a:avLst/>
                    </a:prstGeom>
                  </pic:spPr>
                </pic:pic>
              </a:graphicData>
            </a:graphic>
          </wp:inline>
        </w:drawing>
      </w:r>
    </w:p>
    <w:p w:rsidR="001D14FF" w:rsidRDefault="001D14FF" w:rsidP="001D14FF">
      <w:pPr>
        <w:pStyle w:val="Caption"/>
        <w:ind w:firstLine="0"/>
      </w:pPr>
      <w:bookmarkStart w:id="360" w:name="_Toc356801610"/>
      <w:r w:rsidRPr="004349F3">
        <w:t xml:space="preserve">Figure </w:t>
      </w:r>
      <w:fldSimple w:instr=" SEQ Figure \* ARABIC ">
        <w:r w:rsidR="008C5AE3">
          <w:rPr>
            <w:noProof/>
          </w:rPr>
          <w:t>181</w:t>
        </w:r>
      </w:fldSimple>
      <w:r w:rsidRPr="004349F3">
        <w:t xml:space="preserve">. </w:t>
      </w:r>
      <w:r>
        <w:t>Magnitude stress at each atlas vertex for all levels at each major frame for Preoperative Fusion 3.</w:t>
      </w:r>
      <w:bookmarkEnd w:id="360"/>
    </w:p>
    <w:p w:rsidR="001D14FF" w:rsidRPr="001D14FF" w:rsidRDefault="001D14FF" w:rsidP="001D14FF"/>
    <w:p w:rsidR="001D14FF" w:rsidRDefault="00F822CB" w:rsidP="001D14FF">
      <w:pPr>
        <w:ind w:firstLine="0"/>
        <w:jc w:val="center"/>
      </w:pPr>
      <w:r>
        <w:rPr>
          <w:noProof/>
          <w:lang w:bidi="ar-SA"/>
        </w:rPr>
        <w:drawing>
          <wp:inline distT="0" distB="0" distL="0" distR="0">
            <wp:extent cx="4937760" cy="3230880"/>
            <wp:effectExtent l="19050" t="0" r="0" b="0"/>
            <wp:docPr id="224" name="Picture 223" descr="PreFu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u4.jpg"/>
                    <pic:cNvPicPr/>
                  </pic:nvPicPr>
                  <pic:blipFill>
                    <a:blip r:embed="rId264" cstate="print"/>
                    <a:stretch>
                      <a:fillRect/>
                    </a:stretch>
                  </pic:blipFill>
                  <pic:spPr>
                    <a:xfrm>
                      <a:off x="0" y="0"/>
                      <a:ext cx="4937760" cy="3230880"/>
                    </a:xfrm>
                    <a:prstGeom prst="rect">
                      <a:avLst/>
                    </a:prstGeom>
                  </pic:spPr>
                </pic:pic>
              </a:graphicData>
            </a:graphic>
          </wp:inline>
        </w:drawing>
      </w:r>
    </w:p>
    <w:p w:rsidR="001D14FF" w:rsidRDefault="001D14FF" w:rsidP="001D14FF">
      <w:pPr>
        <w:pStyle w:val="Caption"/>
        <w:ind w:firstLine="0"/>
      </w:pPr>
      <w:bookmarkStart w:id="361" w:name="_Toc356801611"/>
      <w:r w:rsidRPr="004349F3">
        <w:t xml:space="preserve">Figure </w:t>
      </w:r>
      <w:fldSimple w:instr=" SEQ Figure \* ARABIC ">
        <w:r w:rsidR="008C5AE3">
          <w:rPr>
            <w:noProof/>
          </w:rPr>
          <w:t>182</w:t>
        </w:r>
      </w:fldSimple>
      <w:r w:rsidRPr="004349F3">
        <w:t xml:space="preserve">. </w:t>
      </w:r>
      <w:r>
        <w:t>Magnitude stress at each atlas vertex for all levels at each major frame for Preoperative Fusion 4.</w:t>
      </w:r>
      <w:bookmarkEnd w:id="361"/>
    </w:p>
    <w:p w:rsidR="001D14FF" w:rsidRDefault="00F822CB" w:rsidP="001D14FF">
      <w:pPr>
        <w:ind w:firstLine="0"/>
        <w:jc w:val="center"/>
      </w:pPr>
      <w:r>
        <w:rPr>
          <w:noProof/>
          <w:lang w:bidi="ar-SA"/>
        </w:rPr>
        <w:lastRenderedPageBreak/>
        <w:drawing>
          <wp:inline distT="0" distB="0" distL="0" distR="0">
            <wp:extent cx="4937760" cy="3230880"/>
            <wp:effectExtent l="19050" t="0" r="0" b="0"/>
            <wp:docPr id="225" name="Picture 224" descr="PreFu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u5.jpg"/>
                    <pic:cNvPicPr/>
                  </pic:nvPicPr>
                  <pic:blipFill>
                    <a:blip r:embed="rId265" cstate="print"/>
                    <a:stretch>
                      <a:fillRect/>
                    </a:stretch>
                  </pic:blipFill>
                  <pic:spPr>
                    <a:xfrm>
                      <a:off x="0" y="0"/>
                      <a:ext cx="4937760" cy="3230880"/>
                    </a:xfrm>
                    <a:prstGeom prst="rect">
                      <a:avLst/>
                    </a:prstGeom>
                  </pic:spPr>
                </pic:pic>
              </a:graphicData>
            </a:graphic>
          </wp:inline>
        </w:drawing>
      </w:r>
    </w:p>
    <w:p w:rsidR="001D14FF" w:rsidRDefault="001D14FF" w:rsidP="001D14FF">
      <w:pPr>
        <w:pStyle w:val="Caption"/>
        <w:ind w:firstLine="0"/>
      </w:pPr>
      <w:bookmarkStart w:id="362" w:name="_Toc356801612"/>
      <w:r w:rsidRPr="004349F3">
        <w:t xml:space="preserve">Figure </w:t>
      </w:r>
      <w:fldSimple w:instr=" SEQ Figure \* ARABIC ">
        <w:r w:rsidR="008C5AE3">
          <w:rPr>
            <w:noProof/>
          </w:rPr>
          <w:t>183</w:t>
        </w:r>
      </w:fldSimple>
      <w:r w:rsidRPr="004349F3">
        <w:t xml:space="preserve">. </w:t>
      </w:r>
      <w:r>
        <w:t>Magnitude stress at each atlas vertex for all levels at each major frame for Preoperative Fusion 5.</w:t>
      </w:r>
      <w:bookmarkEnd w:id="362"/>
    </w:p>
    <w:p w:rsidR="001D14FF" w:rsidRPr="001D14FF" w:rsidRDefault="001D14FF" w:rsidP="001D14FF"/>
    <w:p w:rsidR="001D14FF" w:rsidRDefault="00F822CB" w:rsidP="001D14FF">
      <w:pPr>
        <w:pStyle w:val="Caption"/>
        <w:ind w:firstLine="0"/>
      </w:pPr>
      <w:r>
        <w:rPr>
          <w:noProof/>
          <w:lang w:bidi="ar-SA"/>
        </w:rPr>
        <w:drawing>
          <wp:inline distT="0" distB="0" distL="0" distR="0">
            <wp:extent cx="4937760" cy="3230880"/>
            <wp:effectExtent l="19050" t="0" r="0" b="0"/>
            <wp:docPr id="226" name="Picture 225" descr="PreFu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u6.jpg"/>
                    <pic:cNvPicPr/>
                  </pic:nvPicPr>
                  <pic:blipFill>
                    <a:blip r:embed="rId266" cstate="print"/>
                    <a:stretch>
                      <a:fillRect/>
                    </a:stretch>
                  </pic:blipFill>
                  <pic:spPr>
                    <a:xfrm>
                      <a:off x="0" y="0"/>
                      <a:ext cx="4937760" cy="3230880"/>
                    </a:xfrm>
                    <a:prstGeom prst="rect">
                      <a:avLst/>
                    </a:prstGeom>
                  </pic:spPr>
                </pic:pic>
              </a:graphicData>
            </a:graphic>
          </wp:inline>
        </w:drawing>
      </w:r>
      <w:r w:rsidR="001D14FF" w:rsidRPr="001D14FF">
        <w:t xml:space="preserve"> </w:t>
      </w:r>
    </w:p>
    <w:p w:rsidR="001D14FF" w:rsidRDefault="001D14FF" w:rsidP="001D14FF">
      <w:pPr>
        <w:pStyle w:val="Caption"/>
        <w:ind w:firstLine="0"/>
      </w:pPr>
      <w:bookmarkStart w:id="363" w:name="_Toc356801613"/>
      <w:r w:rsidRPr="004349F3">
        <w:t xml:space="preserve">Figure </w:t>
      </w:r>
      <w:fldSimple w:instr=" SEQ Figure \* ARABIC ">
        <w:r w:rsidR="008C5AE3">
          <w:rPr>
            <w:noProof/>
          </w:rPr>
          <w:t>184</w:t>
        </w:r>
      </w:fldSimple>
      <w:r w:rsidRPr="004349F3">
        <w:t xml:space="preserve">. </w:t>
      </w:r>
      <w:r>
        <w:t>Magnitude stress at each atlas vertex for all levels at each major frame for Preoperative Fusion 6.</w:t>
      </w:r>
      <w:bookmarkEnd w:id="363"/>
    </w:p>
    <w:p w:rsidR="001D14FF" w:rsidRDefault="001D14FF" w:rsidP="001D14FF">
      <w:pPr>
        <w:ind w:firstLine="0"/>
        <w:jc w:val="center"/>
      </w:pPr>
    </w:p>
    <w:p w:rsidR="001D14FF" w:rsidRDefault="00F822CB" w:rsidP="001D14FF">
      <w:pPr>
        <w:ind w:firstLine="0"/>
        <w:jc w:val="center"/>
      </w:pPr>
      <w:r>
        <w:rPr>
          <w:noProof/>
          <w:lang w:bidi="ar-SA"/>
        </w:rPr>
        <w:lastRenderedPageBreak/>
        <w:drawing>
          <wp:inline distT="0" distB="0" distL="0" distR="0">
            <wp:extent cx="4937760" cy="3230880"/>
            <wp:effectExtent l="19050" t="0" r="0" b="0"/>
            <wp:docPr id="227" name="Picture 226" descr="PreFu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u7.jpg"/>
                    <pic:cNvPicPr/>
                  </pic:nvPicPr>
                  <pic:blipFill>
                    <a:blip r:embed="rId267" cstate="print"/>
                    <a:stretch>
                      <a:fillRect/>
                    </a:stretch>
                  </pic:blipFill>
                  <pic:spPr>
                    <a:xfrm>
                      <a:off x="0" y="0"/>
                      <a:ext cx="4937760" cy="3230880"/>
                    </a:xfrm>
                    <a:prstGeom prst="rect">
                      <a:avLst/>
                    </a:prstGeom>
                  </pic:spPr>
                </pic:pic>
              </a:graphicData>
            </a:graphic>
          </wp:inline>
        </w:drawing>
      </w:r>
    </w:p>
    <w:p w:rsidR="001D14FF" w:rsidRDefault="001D14FF" w:rsidP="001D14FF">
      <w:pPr>
        <w:pStyle w:val="Caption"/>
        <w:ind w:firstLine="0"/>
      </w:pPr>
      <w:bookmarkStart w:id="364" w:name="_Toc356801614"/>
      <w:r w:rsidRPr="004349F3">
        <w:t xml:space="preserve">Figure </w:t>
      </w:r>
      <w:fldSimple w:instr=" SEQ Figure \* ARABIC ">
        <w:r w:rsidR="008C5AE3">
          <w:rPr>
            <w:noProof/>
          </w:rPr>
          <w:t>185</w:t>
        </w:r>
      </w:fldSimple>
      <w:r w:rsidRPr="004349F3">
        <w:t xml:space="preserve">. </w:t>
      </w:r>
      <w:r>
        <w:t>Magnitude stress at each atlas vertex for all levels at each major frame for Preoperative Fusion 7.</w:t>
      </w:r>
      <w:bookmarkEnd w:id="364"/>
    </w:p>
    <w:p w:rsidR="001D14FF" w:rsidRDefault="001D14FF" w:rsidP="001D14FF">
      <w:pPr>
        <w:ind w:firstLine="0"/>
        <w:jc w:val="center"/>
      </w:pPr>
    </w:p>
    <w:p w:rsidR="001D14FF" w:rsidRDefault="00F822CB" w:rsidP="001D14FF">
      <w:pPr>
        <w:ind w:firstLine="0"/>
        <w:jc w:val="center"/>
      </w:pPr>
      <w:r>
        <w:rPr>
          <w:noProof/>
          <w:lang w:bidi="ar-SA"/>
        </w:rPr>
        <w:drawing>
          <wp:inline distT="0" distB="0" distL="0" distR="0">
            <wp:extent cx="4937760" cy="3230880"/>
            <wp:effectExtent l="19050" t="0" r="0" b="0"/>
            <wp:docPr id="228" name="Picture 227" descr="PreFu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u8.jpg"/>
                    <pic:cNvPicPr/>
                  </pic:nvPicPr>
                  <pic:blipFill>
                    <a:blip r:embed="rId268" cstate="print"/>
                    <a:stretch>
                      <a:fillRect/>
                    </a:stretch>
                  </pic:blipFill>
                  <pic:spPr>
                    <a:xfrm>
                      <a:off x="0" y="0"/>
                      <a:ext cx="4937760" cy="3230880"/>
                    </a:xfrm>
                    <a:prstGeom prst="rect">
                      <a:avLst/>
                    </a:prstGeom>
                  </pic:spPr>
                </pic:pic>
              </a:graphicData>
            </a:graphic>
          </wp:inline>
        </w:drawing>
      </w:r>
    </w:p>
    <w:p w:rsidR="001D14FF" w:rsidRDefault="001D14FF" w:rsidP="001D14FF">
      <w:pPr>
        <w:pStyle w:val="Caption"/>
        <w:ind w:firstLine="0"/>
      </w:pPr>
      <w:bookmarkStart w:id="365" w:name="_Toc356801615"/>
      <w:r w:rsidRPr="004349F3">
        <w:t xml:space="preserve">Figure </w:t>
      </w:r>
      <w:fldSimple w:instr=" SEQ Figure \* ARABIC ">
        <w:r w:rsidR="008C5AE3">
          <w:rPr>
            <w:noProof/>
          </w:rPr>
          <w:t>186</w:t>
        </w:r>
      </w:fldSimple>
      <w:r w:rsidRPr="004349F3">
        <w:t xml:space="preserve">. </w:t>
      </w:r>
      <w:r>
        <w:t>Magnitude stress at each atlas vertex for all levels at each major frame for Preoperative Fusion 8.</w:t>
      </w:r>
      <w:bookmarkEnd w:id="365"/>
    </w:p>
    <w:p w:rsidR="001D14FF" w:rsidRDefault="001D14FF" w:rsidP="001D14FF">
      <w:pPr>
        <w:ind w:firstLine="0"/>
        <w:jc w:val="center"/>
      </w:pPr>
    </w:p>
    <w:p w:rsidR="001D14FF" w:rsidRDefault="00F822CB" w:rsidP="001D14FF">
      <w:pPr>
        <w:ind w:firstLine="0"/>
        <w:jc w:val="center"/>
      </w:pPr>
      <w:r>
        <w:rPr>
          <w:noProof/>
          <w:lang w:bidi="ar-SA"/>
        </w:rPr>
        <w:lastRenderedPageBreak/>
        <w:drawing>
          <wp:inline distT="0" distB="0" distL="0" distR="0">
            <wp:extent cx="4937760" cy="3230880"/>
            <wp:effectExtent l="19050" t="0" r="0" b="0"/>
            <wp:docPr id="229" name="Picture 228" descr="PreFu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u9.jpg"/>
                    <pic:cNvPicPr/>
                  </pic:nvPicPr>
                  <pic:blipFill>
                    <a:blip r:embed="rId269" cstate="print"/>
                    <a:stretch>
                      <a:fillRect/>
                    </a:stretch>
                  </pic:blipFill>
                  <pic:spPr>
                    <a:xfrm>
                      <a:off x="0" y="0"/>
                      <a:ext cx="4937760" cy="3230880"/>
                    </a:xfrm>
                    <a:prstGeom prst="rect">
                      <a:avLst/>
                    </a:prstGeom>
                  </pic:spPr>
                </pic:pic>
              </a:graphicData>
            </a:graphic>
          </wp:inline>
        </w:drawing>
      </w:r>
    </w:p>
    <w:p w:rsidR="001D14FF" w:rsidRDefault="001D14FF" w:rsidP="001D14FF">
      <w:pPr>
        <w:pStyle w:val="Caption"/>
        <w:ind w:firstLine="0"/>
      </w:pPr>
      <w:bookmarkStart w:id="366" w:name="_Toc356801616"/>
      <w:r w:rsidRPr="004349F3">
        <w:t xml:space="preserve">Figure </w:t>
      </w:r>
      <w:fldSimple w:instr=" SEQ Figure \* ARABIC ">
        <w:r w:rsidR="008C5AE3">
          <w:rPr>
            <w:noProof/>
          </w:rPr>
          <w:t>187</w:t>
        </w:r>
      </w:fldSimple>
      <w:r w:rsidRPr="004349F3">
        <w:t xml:space="preserve">. </w:t>
      </w:r>
      <w:r>
        <w:t>Magnitude stress at each atlas vertex for all levels at each major frame for Preoperative Fusion 9.</w:t>
      </w:r>
      <w:bookmarkEnd w:id="366"/>
    </w:p>
    <w:p w:rsidR="001D14FF" w:rsidRDefault="001D14FF" w:rsidP="001D14FF">
      <w:pPr>
        <w:ind w:firstLine="0"/>
        <w:jc w:val="center"/>
      </w:pPr>
    </w:p>
    <w:p w:rsidR="00F822CB" w:rsidRDefault="00F822CB" w:rsidP="001D14FF">
      <w:pPr>
        <w:ind w:firstLine="0"/>
        <w:jc w:val="center"/>
      </w:pPr>
      <w:r>
        <w:rPr>
          <w:noProof/>
          <w:lang w:bidi="ar-SA"/>
        </w:rPr>
        <w:drawing>
          <wp:inline distT="0" distB="0" distL="0" distR="0">
            <wp:extent cx="4937760" cy="3230880"/>
            <wp:effectExtent l="19050" t="0" r="0" b="0"/>
            <wp:docPr id="230" name="Picture 229" descr="PreFu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u10.jpg"/>
                    <pic:cNvPicPr/>
                  </pic:nvPicPr>
                  <pic:blipFill>
                    <a:blip r:embed="rId270" cstate="print"/>
                    <a:stretch>
                      <a:fillRect/>
                    </a:stretch>
                  </pic:blipFill>
                  <pic:spPr>
                    <a:xfrm>
                      <a:off x="0" y="0"/>
                      <a:ext cx="4937760" cy="3230880"/>
                    </a:xfrm>
                    <a:prstGeom prst="rect">
                      <a:avLst/>
                    </a:prstGeom>
                  </pic:spPr>
                </pic:pic>
              </a:graphicData>
            </a:graphic>
          </wp:inline>
        </w:drawing>
      </w:r>
    </w:p>
    <w:p w:rsidR="001D14FF" w:rsidRDefault="001D14FF" w:rsidP="001D14FF">
      <w:pPr>
        <w:pStyle w:val="Caption"/>
        <w:ind w:firstLine="0"/>
      </w:pPr>
      <w:bookmarkStart w:id="367" w:name="_Toc356801617"/>
      <w:r w:rsidRPr="004349F3">
        <w:t xml:space="preserve">Figure </w:t>
      </w:r>
      <w:fldSimple w:instr=" SEQ Figure \* ARABIC ">
        <w:r w:rsidR="008C5AE3">
          <w:rPr>
            <w:noProof/>
          </w:rPr>
          <w:t>188</w:t>
        </w:r>
      </w:fldSimple>
      <w:r w:rsidRPr="004349F3">
        <w:t xml:space="preserve">. </w:t>
      </w:r>
      <w:r>
        <w:t>Magnitude stress at each atlas vertex for all levels at each major frame for Preoperative Fusion 10.</w:t>
      </w:r>
      <w:bookmarkEnd w:id="367"/>
    </w:p>
    <w:p w:rsidR="001D14FF" w:rsidRDefault="001D14FF" w:rsidP="001D14FF">
      <w:pPr>
        <w:ind w:firstLine="0"/>
        <w:jc w:val="center"/>
      </w:pPr>
    </w:p>
    <w:p w:rsidR="001D14FF" w:rsidRDefault="00F822CB" w:rsidP="001D14FF">
      <w:pPr>
        <w:ind w:firstLine="0"/>
        <w:jc w:val="center"/>
      </w:pPr>
      <w:r>
        <w:rPr>
          <w:noProof/>
          <w:lang w:bidi="ar-SA"/>
        </w:rPr>
        <w:lastRenderedPageBreak/>
        <w:drawing>
          <wp:inline distT="0" distB="0" distL="0" distR="0">
            <wp:extent cx="4937760" cy="3230880"/>
            <wp:effectExtent l="19050" t="0" r="0" b="0"/>
            <wp:docPr id="231" name="Picture 230" descr="PostF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Fu1.jpg"/>
                    <pic:cNvPicPr/>
                  </pic:nvPicPr>
                  <pic:blipFill>
                    <a:blip r:embed="rId271" cstate="print"/>
                    <a:stretch>
                      <a:fillRect/>
                    </a:stretch>
                  </pic:blipFill>
                  <pic:spPr>
                    <a:xfrm>
                      <a:off x="0" y="0"/>
                      <a:ext cx="4937760" cy="3230880"/>
                    </a:xfrm>
                    <a:prstGeom prst="rect">
                      <a:avLst/>
                    </a:prstGeom>
                  </pic:spPr>
                </pic:pic>
              </a:graphicData>
            </a:graphic>
          </wp:inline>
        </w:drawing>
      </w:r>
    </w:p>
    <w:p w:rsidR="001D14FF" w:rsidRDefault="001D14FF" w:rsidP="001D14FF">
      <w:pPr>
        <w:pStyle w:val="Caption"/>
        <w:ind w:firstLine="0"/>
      </w:pPr>
      <w:bookmarkStart w:id="368" w:name="_Toc356801618"/>
      <w:r w:rsidRPr="004349F3">
        <w:t xml:space="preserve">Figure </w:t>
      </w:r>
      <w:fldSimple w:instr=" SEQ Figure \* ARABIC ">
        <w:r w:rsidR="008C5AE3">
          <w:rPr>
            <w:noProof/>
          </w:rPr>
          <w:t>189</w:t>
        </w:r>
      </w:fldSimple>
      <w:r w:rsidRPr="004349F3">
        <w:t xml:space="preserve">. </w:t>
      </w:r>
      <w:r>
        <w:t>Magnitude stress at each atlas vertex for all levels at each major frame for Postoperative Fusion 1.</w:t>
      </w:r>
      <w:bookmarkEnd w:id="368"/>
    </w:p>
    <w:p w:rsidR="001D14FF" w:rsidRDefault="001D14FF" w:rsidP="001D14FF">
      <w:pPr>
        <w:ind w:firstLine="0"/>
        <w:jc w:val="center"/>
      </w:pPr>
    </w:p>
    <w:p w:rsidR="001D14FF" w:rsidRDefault="00F822CB" w:rsidP="001D14FF">
      <w:pPr>
        <w:ind w:firstLine="0"/>
        <w:jc w:val="center"/>
      </w:pPr>
      <w:r>
        <w:rPr>
          <w:noProof/>
          <w:lang w:bidi="ar-SA"/>
        </w:rPr>
        <w:drawing>
          <wp:inline distT="0" distB="0" distL="0" distR="0">
            <wp:extent cx="4937760" cy="3230880"/>
            <wp:effectExtent l="19050" t="0" r="0" b="0"/>
            <wp:docPr id="232" name="Picture 231" descr="PostFu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Fu2.jpg"/>
                    <pic:cNvPicPr/>
                  </pic:nvPicPr>
                  <pic:blipFill>
                    <a:blip r:embed="rId272" cstate="print"/>
                    <a:stretch>
                      <a:fillRect/>
                    </a:stretch>
                  </pic:blipFill>
                  <pic:spPr>
                    <a:xfrm>
                      <a:off x="0" y="0"/>
                      <a:ext cx="4937760" cy="3230880"/>
                    </a:xfrm>
                    <a:prstGeom prst="rect">
                      <a:avLst/>
                    </a:prstGeom>
                  </pic:spPr>
                </pic:pic>
              </a:graphicData>
            </a:graphic>
          </wp:inline>
        </w:drawing>
      </w:r>
    </w:p>
    <w:p w:rsidR="001D14FF" w:rsidRDefault="001D14FF" w:rsidP="001D14FF">
      <w:pPr>
        <w:pStyle w:val="Caption"/>
        <w:ind w:firstLine="0"/>
      </w:pPr>
      <w:bookmarkStart w:id="369" w:name="_Toc356801619"/>
      <w:r w:rsidRPr="004349F3">
        <w:t xml:space="preserve">Figure </w:t>
      </w:r>
      <w:fldSimple w:instr=" SEQ Figure \* ARABIC ">
        <w:r w:rsidR="008C5AE3">
          <w:rPr>
            <w:noProof/>
          </w:rPr>
          <w:t>190</w:t>
        </w:r>
      </w:fldSimple>
      <w:r w:rsidRPr="004349F3">
        <w:t xml:space="preserve">. </w:t>
      </w:r>
      <w:r>
        <w:t>Magnitude stress at each atlas vertex for all levels at each major frame for Postoperative Fusion 2.</w:t>
      </w:r>
      <w:bookmarkEnd w:id="369"/>
    </w:p>
    <w:p w:rsidR="001D14FF" w:rsidRDefault="00F822CB" w:rsidP="001D14FF">
      <w:pPr>
        <w:ind w:firstLine="0"/>
        <w:jc w:val="center"/>
      </w:pPr>
      <w:r>
        <w:rPr>
          <w:noProof/>
          <w:lang w:bidi="ar-SA"/>
        </w:rPr>
        <w:lastRenderedPageBreak/>
        <w:drawing>
          <wp:inline distT="0" distB="0" distL="0" distR="0">
            <wp:extent cx="4937760" cy="3230880"/>
            <wp:effectExtent l="19050" t="0" r="0" b="0"/>
            <wp:docPr id="233" name="Picture 232" descr="PostFu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Fu3.jpg"/>
                    <pic:cNvPicPr/>
                  </pic:nvPicPr>
                  <pic:blipFill>
                    <a:blip r:embed="rId273" cstate="print"/>
                    <a:stretch>
                      <a:fillRect/>
                    </a:stretch>
                  </pic:blipFill>
                  <pic:spPr>
                    <a:xfrm>
                      <a:off x="0" y="0"/>
                      <a:ext cx="4937760" cy="3230880"/>
                    </a:xfrm>
                    <a:prstGeom prst="rect">
                      <a:avLst/>
                    </a:prstGeom>
                  </pic:spPr>
                </pic:pic>
              </a:graphicData>
            </a:graphic>
          </wp:inline>
        </w:drawing>
      </w:r>
    </w:p>
    <w:p w:rsidR="001D14FF" w:rsidRDefault="001D14FF" w:rsidP="001D14FF">
      <w:pPr>
        <w:pStyle w:val="Caption"/>
        <w:ind w:firstLine="0"/>
      </w:pPr>
      <w:bookmarkStart w:id="370" w:name="_Toc356801620"/>
      <w:r w:rsidRPr="004349F3">
        <w:t xml:space="preserve">Figure </w:t>
      </w:r>
      <w:fldSimple w:instr=" SEQ Figure \* ARABIC ">
        <w:r w:rsidR="008C5AE3">
          <w:rPr>
            <w:noProof/>
          </w:rPr>
          <w:t>191</w:t>
        </w:r>
      </w:fldSimple>
      <w:r w:rsidRPr="004349F3">
        <w:t xml:space="preserve">. </w:t>
      </w:r>
      <w:r>
        <w:t>Magnitude stress at each atlas vertex for all levels at each major frame for Postoperative Fusion 3.</w:t>
      </w:r>
      <w:bookmarkEnd w:id="370"/>
    </w:p>
    <w:p w:rsidR="001D14FF" w:rsidRDefault="001D14FF" w:rsidP="001D14FF">
      <w:pPr>
        <w:ind w:firstLine="0"/>
        <w:jc w:val="center"/>
      </w:pPr>
    </w:p>
    <w:p w:rsidR="001D14FF" w:rsidRDefault="00F822CB" w:rsidP="001D14FF">
      <w:pPr>
        <w:ind w:firstLine="0"/>
        <w:jc w:val="center"/>
      </w:pPr>
      <w:r>
        <w:rPr>
          <w:noProof/>
          <w:lang w:bidi="ar-SA"/>
        </w:rPr>
        <w:drawing>
          <wp:inline distT="0" distB="0" distL="0" distR="0">
            <wp:extent cx="4937760" cy="3230880"/>
            <wp:effectExtent l="19050" t="0" r="0" b="0"/>
            <wp:docPr id="234" name="Picture 233" descr="PostFu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Fu4.jpg"/>
                    <pic:cNvPicPr/>
                  </pic:nvPicPr>
                  <pic:blipFill>
                    <a:blip r:embed="rId274" cstate="print"/>
                    <a:stretch>
                      <a:fillRect/>
                    </a:stretch>
                  </pic:blipFill>
                  <pic:spPr>
                    <a:xfrm>
                      <a:off x="0" y="0"/>
                      <a:ext cx="4937760" cy="3230880"/>
                    </a:xfrm>
                    <a:prstGeom prst="rect">
                      <a:avLst/>
                    </a:prstGeom>
                  </pic:spPr>
                </pic:pic>
              </a:graphicData>
            </a:graphic>
          </wp:inline>
        </w:drawing>
      </w:r>
    </w:p>
    <w:p w:rsidR="001D14FF" w:rsidRDefault="001D14FF" w:rsidP="001D14FF">
      <w:pPr>
        <w:pStyle w:val="Caption"/>
        <w:ind w:firstLine="0"/>
      </w:pPr>
      <w:bookmarkStart w:id="371" w:name="_Toc356801621"/>
      <w:r w:rsidRPr="004349F3">
        <w:t xml:space="preserve">Figure </w:t>
      </w:r>
      <w:fldSimple w:instr=" SEQ Figure \* ARABIC ">
        <w:r w:rsidR="008C5AE3">
          <w:rPr>
            <w:noProof/>
          </w:rPr>
          <w:t>192</w:t>
        </w:r>
      </w:fldSimple>
      <w:r w:rsidRPr="004349F3">
        <w:t xml:space="preserve">. </w:t>
      </w:r>
      <w:r>
        <w:t>Magnitude stress at each atlas vertex for all levels at each major frame for Postoperative Fusion 4.</w:t>
      </w:r>
      <w:bookmarkEnd w:id="371"/>
    </w:p>
    <w:p w:rsidR="001D14FF" w:rsidRDefault="00F822CB" w:rsidP="001D14FF">
      <w:pPr>
        <w:pStyle w:val="Caption"/>
        <w:ind w:firstLine="0"/>
      </w:pPr>
      <w:bookmarkStart w:id="372" w:name="_Toc356801622"/>
      <w:r>
        <w:rPr>
          <w:noProof/>
          <w:lang w:bidi="ar-SA"/>
        </w:rPr>
        <w:lastRenderedPageBreak/>
        <w:drawing>
          <wp:inline distT="0" distB="0" distL="0" distR="0">
            <wp:extent cx="4937760" cy="3230880"/>
            <wp:effectExtent l="19050" t="0" r="0" b="0"/>
            <wp:docPr id="235" name="Picture 234" descr="PostFu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Fu5.jpg"/>
                    <pic:cNvPicPr/>
                  </pic:nvPicPr>
                  <pic:blipFill>
                    <a:blip r:embed="rId275" cstate="print"/>
                    <a:stretch>
                      <a:fillRect/>
                    </a:stretch>
                  </pic:blipFill>
                  <pic:spPr>
                    <a:xfrm>
                      <a:off x="0" y="0"/>
                      <a:ext cx="4937760" cy="3230880"/>
                    </a:xfrm>
                    <a:prstGeom prst="rect">
                      <a:avLst/>
                    </a:prstGeom>
                  </pic:spPr>
                </pic:pic>
              </a:graphicData>
            </a:graphic>
          </wp:inline>
        </w:drawing>
      </w:r>
      <w:r w:rsidR="001D14FF">
        <w:br/>
      </w:r>
      <w:r w:rsidR="001D14FF" w:rsidRPr="004349F3">
        <w:t xml:space="preserve">Figure </w:t>
      </w:r>
      <w:fldSimple w:instr=" SEQ Figure \* ARABIC ">
        <w:r w:rsidR="008C5AE3">
          <w:rPr>
            <w:noProof/>
          </w:rPr>
          <w:t>193</w:t>
        </w:r>
      </w:fldSimple>
      <w:r w:rsidR="001D14FF" w:rsidRPr="004349F3">
        <w:t xml:space="preserve">. </w:t>
      </w:r>
      <w:r w:rsidR="001D14FF">
        <w:t>Magnitude stress at each atlas vertex for all levels at each major frame for Postoperative Fusion 5.</w:t>
      </w:r>
      <w:bookmarkEnd w:id="372"/>
    </w:p>
    <w:p w:rsidR="001D14FF" w:rsidRDefault="001D14FF" w:rsidP="001D14FF">
      <w:pPr>
        <w:ind w:firstLine="0"/>
        <w:jc w:val="center"/>
      </w:pPr>
    </w:p>
    <w:p w:rsidR="001D14FF" w:rsidRDefault="00F822CB" w:rsidP="001D14FF">
      <w:pPr>
        <w:ind w:firstLine="0"/>
        <w:jc w:val="center"/>
      </w:pPr>
      <w:r>
        <w:rPr>
          <w:noProof/>
          <w:lang w:bidi="ar-SA"/>
        </w:rPr>
        <w:drawing>
          <wp:inline distT="0" distB="0" distL="0" distR="0">
            <wp:extent cx="4937760" cy="3230880"/>
            <wp:effectExtent l="19050" t="0" r="0" b="0"/>
            <wp:docPr id="236" name="Picture 235" descr="PostFu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Fu6.jpg"/>
                    <pic:cNvPicPr/>
                  </pic:nvPicPr>
                  <pic:blipFill>
                    <a:blip r:embed="rId276" cstate="print"/>
                    <a:stretch>
                      <a:fillRect/>
                    </a:stretch>
                  </pic:blipFill>
                  <pic:spPr>
                    <a:xfrm>
                      <a:off x="0" y="0"/>
                      <a:ext cx="4937760" cy="3230880"/>
                    </a:xfrm>
                    <a:prstGeom prst="rect">
                      <a:avLst/>
                    </a:prstGeom>
                  </pic:spPr>
                </pic:pic>
              </a:graphicData>
            </a:graphic>
          </wp:inline>
        </w:drawing>
      </w:r>
    </w:p>
    <w:p w:rsidR="001D14FF" w:rsidRDefault="001D14FF" w:rsidP="001D14FF">
      <w:pPr>
        <w:pStyle w:val="Caption"/>
        <w:ind w:firstLine="0"/>
      </w:pPr>
      <w:bookmarkStart w:id="373" w:name="_Toc356801623"/>
      <w:r w:rsidRPr="004349F3">
        <w:t xml:space="preserve">Figure </w:t>
      </w:r>
      <w:fldSimple w:instr=" SEQ Figure \* ARABIC ">
        <w:r w:rsidR="008C5AE3">
          <w:rPr>
            <w:noProof/>
          </w:rPr>
          <w:t>194</w:t>
        </w:r>
      </w:fldSimple>
      <w:r w:rsidRPr="004349F3">
        <w:t xml:space="preserve">. </w:t>
      </w:r>
      <w:r>
        <w:t>Magnitude stress at each atlas vertex for all levels at each major frame for Postoperative Fusion 6.</w:t>
      </w:r>
      <w:bookmarkEnd w:id="373"/>
    </w:p>
    <w:p w:rsidR="001D14FF" w:rsidRDefault="00F822CB" w:rsidP="001D14FF">
      <w:pPr>
        <w:ind w:firstLine="0"/>
        <w:jc w:val="center"/>
      </w:pPr>
      <w:r>
        <w:rPr>
          <w:noProof/>
          <w:lang w:bidi="ar-SA"/>
        </w:rPr>
        <w:lastRenderedPageBreak/>
        <w:drawing>
          <wp:inline distT="0" distB="0" distL="0" distR="0">
            <wp:extent cx="4937760" cy="3230880"/>
            <wp:effectExtent l="19050" t="0" r="0" b="0"/>
            <wp:docPr id="237" name="Picture 236" descr="PostFu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Fu7.jpg"/>
                    <pic:cNvPicPr/>
                  </pic:nvPicPr>
                  <pic:blipFill>
                    <a:blip r:embed="rId277" cstate="print"/>
                    <a:stretch>
                      <a:fillRect/>
                    </a:stretch>
                  </pic:blipFill>
                  <pic:spPr>
                    <a:xfrm>
                      <a:off x="0" y="0"/>
                      <a:ext cx="4937760" cy="3230880"/>
                    </a:xfrm>
                    <a:prstGeom prst="rect">
                      <a:avLst/>
                    </a:prstGeom>
                  </pic:spPr>
                </pic:pic>
              </a:graphicData>
            </a:graphic>
          </wp:inline>
        </w:drawing>
      </w:r>
    </w:p>
    <w:p w:rsidR="001D14FF" w:rsidRDefault="001D14FF" w:rsidP="001D14FF">
      <w:pPr>
        <w:pStyle w:val="Caption"/>
        <w:ind w:firstLine="0"/>
      </w:pPr>
      <w:bookmarkStart w:id="374" w:name="_Toc356801624"/>
      <w:r w:rsidRPr="004349F3">
        <w:t xml:space="preserve">Figure </w:t>
      </w:r>
      <w:fldSimple w:instr=" SEQ Figure \* ARABIC ">
        <w:r w:rsidR="008C5AE3">
          <w:rPr>
            <w:noProof/>
          </w:rPr>
          <w:t>195</w:t>
        </w:r>
      </w:fldSimple>
      <w:r w:rsidRPr="004349F3">
        <w:t xml:space="preserve">. </w:t>
      </w:r>
      <w:r>
        <w:t>Magnitude stress at each atlas vertex for all levels at each major frame for Postoperative Fusion 7.</w:t>
      </w:r>
      <w:bookmarkEnd w:id="374"/>
    </w:p>
    <w:p w:rsidR="001D14FF" w:rsidRPr="001D14FF" w:rsidRDefault="001D14FF" w:rsidP="001D14FF"/>
    <w:p w:rsidR="001D14FF" w:rsidRDefault="00F822CB" w:rsidP="001D14FF">
      <w:pPr>
        <w:ind w:firstLine="0"/>
        <w:jc w:val="center"/>
      </w:pPr>
      <w:r>
        <w:rPr>
          <w:noProof/>
          <w:lang w:bidi="ar-SA"/>
        </w:rPr>
        <w:drawing>
          <wp:inline distT="0" distB="0" distL="0" distR="0">
            <wp:extent cx="4937760" cy="3230880"/>
            <wp:effectExtent l="19050" t="0" r="0" b="0"/>
            <wp:docPr id="238" name="Picture 237" descr="PostFu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Fu8.jpg"/>
                    <pic:cNvPicPr/>
                  </pic:nvPicPr>
                  <pic:blipFill>
                    <a:blip r:embed="rId278" cstate="print"/>
                    <a:stretch>
                      <a:fillRect/>
                    </a:stretch>
                  </pic:blipFill>
                  <pic:spPr>
                    <a:xfrm>
                      <a:off x="0" y="0"/>
                      <a:ext cx="4937760" cy="3230880"/>
                    </a:xfrm>
                    <a:prstGeom prst="rect">
                      <a:avLst/>
                    </a:prstGeom>
                  </pic:spPr>
                </pic:pic>
              </a:graphicData>
            </a:graphic>
          </wp:inline>
        </w:drawing>
      </w:r>
    </w:p>
    <w:p w:rsidR="001D14FF" w:rsidRDefault="001D14FF" w:rsidP="001D14FF">
      <w:pPr>
        <w:pStyle w:val="Caption"/>
        <w:ind w:firstLine="0"/>
      </w:pPr>
      <w:bookmarkStart w:id="375" w:name="_Toc356801625"/>
      <w:r w:rsidRPr="004349F3">
        <w:t xml:space="preserve">Figure </w:t>
      </w:r>
      <w:fldSimple w:instr=" SEQ Figure \* ARABIC ">
        <w:r w:rsidR="008C5AE3">
          <w:rPr>
            <w:noProof/>
          </w:rPr>
          <w:t>196</w:t>
        </w:r>
      </w:fldSimple>
      <w:r w:rsidRPr="004349F3">
        <w:t xml:space="preserve">. </w:t>
      </w:r>
      <w:r>
        <w:t>Magnitude stress at each atlas vertex for all levels at each major frame for Postoperative Fusion 8.</w:t>
      </w:r>
      <w:bookmarkEnd w:id="375"/>
    </w:p>
    <w:p w:rsidR="00F822CB" w:rsidRDefault="00F822CB" w:rsidP="001D14FF">
      <w:pPr>
        <w:ind w:firstLine="0"/>
        <w:jc w:val="center"/>
      </w:pPr>
      <w:r>
        <w:rPr>
          <w:noProof/>
          <w:lang w:bidi="ar-SA"/>
        </w:rPr>
        <w:lastRenderedPageBreak/>
        <w:drawing>
          <wp:inline distT="0" distB="0" distL="0" distR="0">
            <wp:extent cx="4937760" cy="3230880"/>
            <wp:effectExtent l="19050" t="0" r="0" b="0"/>
            <wp:docPr id="239" name="Picture 238" descr="PostFu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Fu9.jpg"/>
                    <pic:cNvPicPr/>
                  </pic:nvPicPr>
                  <pic:blipFill>
                    <a:blip r:embed="rId279" cstate="print"/>
                    <a:stretch>
                      <a:fillRect/>
                    </a:stretch>
                  </pic:blipFill>
                  <pic:spPr>
                    <a:xfrm>
                      <a:off x="0" y="0"/>
                      <a:ext cx="4937760" cy="3230880"/>
                    </a:xfrm>
                    <a:prstGeom prst="rect">
                      <a:avLst/>
                    </a:prstGeom>
                  </pic:spPr>
                </pic:pic>
              </a:graphicData>
            </a:graphic>
          </wp:inline>
        </w:drawing>
      </w:r>
    </w:p>
    <w:p w:rsidR="001D14FF" w:rsidRDefault="001D14FF" w:rsidP="001D14FF">
      <w:pPr>
        <w:pStyle w:val="Caption"/>
        <w:ind w:firstLine="0"/>
      </w:pPr>
      <w:bookmarkStart w:id="376" w:name="_Toc356801626"/>
      <w:r w:rsidRPr="004349F3">
        <w:t xml:space="preserve">Figure </w:t>
      </w:r>
      <w:fldSimple w:instr=" SEQ Figure \* ARABIC ">
        <w:r w:rsidR="008C5AE3">
          <w:rPr>
            <w:noProof/>
          </w:rPr>
          <w:t>197</w:t>
        </w:r>
      </w:fldSimple>
      <w:r w:rsidRPr="004349F3">
        <w:t xml:space="preserve">. </w:t>
      </w:r>
      <w:r>
        <w:t>Magnitude stress at each atlas vertex for all levels at each major frame for Postoperative Fusion 9.</w:t>
      </w:r>
      <w:bookmarkEnd w:id="376"/>
    </w:p>
    <w:p w:rsidR="001D14FF" w:rsidRDefault="001D14FF" w:rsidP="001D14FF">
      <w:pPr>
        <w:ind w:firstLine="0"/>
        <w:jc w:val="center"/>
      </w:pPr>
    </w:p>
    <w:p w:rsidR="001D14FF" w:rsidRDefault="00F822CB" w:rsidP="001D14FF">
      <w:pPr>
        <w:ind w:firstLine="0"/>
        <w:jc w:val="center"/>
      </w:pPr>
      <w:r>
        <w:rPr>
          <w:noProof/>
          <w:lang w:bidi="ar-SA"/>
        </w:rPr>
        <w:drawing>
          <wp:inline distT="0" distB="0" distL="0" distR="0">
            <wp:extent cx="4937760" cy="3230880"/>
            <wp:effectExtent l="19050" t="0" r="0" b="0"/>
            <wp:docPr id="240" name="Picture 239" descr="PreF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a1.jpg"/>
                    <pic:cNvPicPr/>
                  </pic:nvPicPr>
                  <pic:blipFill>
                    <a:blip r:embed="rId280" cstate="print"/>
                    <a:stretch>
                      <a:fillRect/>
                    </a:stretch>
                  </pic:blipFill>
                  <pic:spPr>
                    <a:xfrm>
                      <a:off x="0" y="0"/>
                      <a:ext cx="4937760" cy="3230880"/>
                    </a:xfrm>
                    <a:prstGeom prst="rect">
                      <a:avLst/>
                    </a:prstGeom>
                  </pic:spPr>
                </pic:pic>
              </a:graphicData>
            </a:graphic>
          </wp:inline>
        </w:drawing>
      </w:r>
    </w:p>
    <w:p w:rsidR="001D14FF" w:rsidRDefault="001D14FF" w:rsidP="001D14FF">
      <w:pPr>
        <w:pStyle w:val="Caption"/>
        <w:ind w:firstLine="0"/>
      </w:pPr>
      <w:bookmarkStart w:id="377" w:name="_Toc356801627"/>
      <w:r w:rsidRPr="004349F3">
        <w:t xml:space="preserve">Figure </w:t>
      </w:r>
      <w:fldSimple w:instr=" SEQ Figure \* ARABIC ">
        <w:r w:rsidR="008C5AE3">
          <w:rPr>
            <w:noProof/>
          </w:rPr>
          <w:t>198</w:t>
        </w:r>
      </w:fldSimple>
      <w:r w:rsidRPr="004349F3">
        <w:t xml:space="preserve">. </w:t>
      </w:r>
      <w:r>
        <w:t>Magnitude stress at each atlas vertex for all levels at each major frame for Preoperative Facet 1.</w:t>
      </w:r>
      <w:bookmarkEnd w:id="377"/>
    </w:p>
    <w:p w:rsidR="00F822CB" w:rsidRDefault="00F822CB" w:rsidP="001D14FF">
      <w:pPr>
        <w:ind w:firstLine="0"/>
        <w:jc w:val="center"/>
      </w:pPr>
      <w:r>
        <w:rPr>
          <w:noProof/>
          <w:lang w:bidi="ar-SA"/>
        </w:rPr>
        <w:lastRenderedPageBreak/>
        <w:drawing>
          <wp:inline distT="0" distB="0" distL="0" distR="0">
            <wp:extent cx="4937760" cy="3230880"/>
            <wp:effectExtent l="19050" t="0" r="0" b="0"/>
            <wp:docPr id="241" name="Picture 240" descr="PreF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a2.jpg"/>
                    <pic:cNvPicPr/>
                  </pic:nvPicPr>
                  <pic:blipFill>
                    <a:blip r:embed="rId281" cstate="print"/>
                    <a:stretch>
                      <a:fillRect/>
                    </a:stretch>
                  </pic:blipFill>
                  <pic:spPr>
                    <a:xfrm>
                      <a:off x="0" y="0"/>
                      <a:ext cx="4937760" cy="3230880"/>
                    </a:xfrm>
                    <a:prstGeom prst="rect">
                      <a:avLst/>
                    </a:prstGeom>
                  </pic:spPr>
                </pic:pic>
              </a:graphicData>
            </a:graphic>
          </wp:inline>
        </w:drawing>
      </w:r>
    </w:p>
    <w:p w:rsidR="001D14FF" w:rsidRDefault="001D14FF" w:rsidP="001D14FF">
      <w:pPr>
        <w:pStyle w:val="Caption"/>
        <w:ind w:firstLine="0"/>
      </w:pPr>
      <w:bookmarkStart w:id="378" w:name="_Toc356801628"/>
      <w:r w:rsidRPr="004349F3">
        <w:t xml:space="preserve">Figure </w:t>
      </w:r>
      <w:fldSimple w:instr=" SEQ Figure \* ARABIC ">
        <w:r w:rsidR="008C5AE3">
          <w:rPr>
            <w:noProof/>
          </w:rPr>
          <w:t>199</w:t>
        </w:r>
      </w:fldSimple>
      <w:r w:rsidRPr="004349F3">
        <w:t xml:space="preserve">. </w:t>
      </w:r>
      <w:r>
        <w:t>Magnitude stress at each atlas vertex for all levels at each major frame for Preoperative Facet 2.</w:t>
      </w:r>
      <w:bookmarkEnd w:id="378"/>
    </w:p>
    <w:p w:rsidR="001D14FF" w:rsidRDefault="001D14FF" w:rsidP="001D14FF">
      <w:pPr>
        <w:ind w:firstLine="0"/>
        <w:jc w:val="center"/>
      </w:pPr>
    </w:p>
    <w:p w:rsidR="001D14FF" w:rsidRDefault="00F822CB" w:rsidP="001D14FF">
      <w:pPr>
        <w:ind w:firstLine="0"/>
        <w:jc w:val="center"/>
      </w:pPr>
      <w:r>
        <w:rPr>
          <w:noProof/>
          <w:lang w:bidi="ar-SA"/>
        </w:rPr>
        <w:drawing>
          <wp:inline distT="0" distB="0" distL="0" distR="0">
            <wp:extent cx="4937760" cy="3230880"/>
            <wp:effectExtent l="19050" t="0" r="0" b="0"/>
            <wp:docPr id="242" name="Picture 241" descr="PostF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Fa1.jpg"/>
                    <pic:cNvPicPr/>
                  </pic:nvPicPr>
                  <pic:blipFill>
                    <a:blip r:embed="rId282" cstate="print"/>
                    <a:stretch>
                      <a:fillRect/>
                    </a:stretch>
                  </pic:blipFill>
                  <pic:spPr>
                    <a:xfrm>
                      <a:off x="0" y="0"/>
                      <a:ext cx="4937760" cy="3230880"/>
                    </a:xfrm>
                    <a:prstGeom prst="rect">
                      <a:avLst/>
                    </a:prstGeom>
                  </pic:spPr>
                </pic:pic>
              </a:graphicData>
            </a:graphic>
          </wp:inline>
        </w:drawing>
      </w:r>
    </w:p>
    <w:p w:rsidR="001D14FF" w:rsidRDefault="001D14FF" w:rsidP="001D14FF">
      <w:pPr>
        <w:pStyle w:val="Caption"/>
        <w:ind w:firstLine="0"/>
      </w:pPr>
      <w:bookmarkStart w:id="379" w:name="_Toc356801629"/>
      <w:r w:rsidRPr="004349F3">
        <w:t xml:space="preserve">Figure </w:t>
      </w:r>
      <w:fldSimple w:instr=" SEQ Figure \* ARABIC ">
        <w:r w:rsidR="008C5AE3">
          <w:rPr>
            <w:noProof/>
          </w:rPr>
          <w:t>200</w:t>
        </w:r>
      </w:fldSimple>
      <w:r w:rsidRPr="004349F3">
        <w:t xml:space="preserve">. </w:t>
      </w:r>
      <w:r>
        <w:t>Magnitude stress at each atlas vertex for all levels at each major frame for Postoperative Facet 1.</w:t>
      </w:r>
      <w:bookmarkEnd w:id="379"/>
    </w:p>
    <w:p w:rsidR="00F822CB" w:rsidRDefault="00F822CB" w:rsidP="001D14FF">
      <w:pPr>
        <w:ind w:firstLine="0"/>
        <w:jc w:val="center"/>
      </w:pPr>
      <w:r>
        <w:rPr>
          <w:noProof/>
          <w:lang w:bidi="ar-SA"/>
        </w:rPr>
        <w:lastRenderedPageBreak/>
        <w:drawing>
          <wp:inline distT="0" distB="0" distL="0" distR="0">
            <wp:extent cx="4937760" cy="3230880"/>
            <wp:effectExtent l="19050" t="0" r="0" b="0"/>
            <wp:docPr id="243" name="Picture 242" descr="PostF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Fa2.jpg"/>
                    <pic:cNvPicPr/>
                  </pic:nvPicPr>
                  <pic:blipFill>
                    <a:blip r:embed="rId283" cstate="print"/>
                    <a:stretch>
                      <a:fillRect/>
                    </a:stretch>
                  </pic:blipFill>
                  <pic:spPr>
                    <a:xfrm>
                      <a:off x="0" y="0"/>
                      <a:ext cx="4937760" cy="3230880"/>
                    </a:xfrm>
                    <a:prstGeom prst="rect">
                      <a:avLst/>
                    </a:prstGeom>
                  </pic:spPr>
                </pic:pic>
              </a:graphicData>
            </a:graphic>
          </wp:inline>
        </w:drawing>
      </w:r>
    </w:p>
    <w:p w:rsidR="001D14FF" w:rsidRDefault="001D14FF" w:rsidP="001D14FF">
      <w:pPr>
        <w:pStyle w:val="Caption"/>
        <w:ind w:firstLine="0"/>
      </w:pPr>
      <w:bookmarkStart w:id="380" w:name="_Toc356801630"/>
      <w:r w:rsidRPr="004349F3">
        <w:t xml:space="preserve">Figure </w:t>
      </w:r>
      <w:fldSimple w:instr=" SEQ Figure \* ARABIC ">
        <w:r w:rsidR="008C5AE3">
          <w:rPr>
            <w:noProof/>
          </w:rPr>
          <w:t>201</w:t>
        </w:r>
      </w:fldSimple>
      <w:r w:rsidRPr="004349F3">
        <w:t xml:space="preserve">. </w:t>
      </w:r>
      <w:r>
        <w:t>Magnitude stress at each atlas vertex for all levels at each major frame for Postoperative Facet 2.</w:t>
      </w:r>
      <w:bookmarkEnd w:id="380"/>
    </w:p>
    <w:p w:rsidR="001D14FF" w:rsidRDefault="001D14FF" w:rsidP="001D14FF">
      <w:pPr>
        <w:ind w:firstLine="0"/>
        <w:jc w:val="center"/>
      </w:pPr>
    </w:p>
    <w:p w:rsidR="00F822CB" w:rsidRDefault="00F822CB" w:rsidP="001D14FF">
      <w:pPr>
        <w:ind w:firstLine="0"/>
        <w:jc w:val="center"/>
      </w:pPr>
      <w:r>
        <w:rPr>
          <w:noProof/>
          <w:lang w:bidi="ar-SA"/>
        </w:rPr>
        <w:drawing>
          <wp:inline distT="0" distB="0" distL="0" distR="0">
            <wp:extent cx="4937760" cy="3230880"/>
            <wp:effectExtent l="19050" t="0" r="0" b="0"/>
            <wp:docPr id="244" name="Picture 243" descr="Post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D2.jpg"/>
                    <pic:cNvPicPr/>
                  </pic:nvPicPr>
                  <pic:blipFill>
                    <a:blip r:embed="rId284" cstate="print"/>
                    <a:stretch>
                      <a:fillRect/>
                    </a:stretch>
                  </pic:blipFill>
                  <pic:spPr>
                    <a:xfrm>
                      <a:off x="0" y="0"/>
                      <a:ext cx="4937760" cy="3230880"/>
                    </a:xfrm>
                    <a:prstGeom prst="rect">
                      <a:avLst/>
                    </a:prstGeom>
                  </pic:spPr>
                </pic:pic>
              </a:graphicData>
            </a:graphic>
          </wp:inline>
        </w:drawing>
      </w:r>
    </w:p>
    <w:p w:rsidR="001D14FF" w:rsidRDefault="001D14FF" w:rsidP="001D14FF">
      <w:pPr>
        <w:pStyle w:val="Caption"/>
        <w:ind w:firstLine="0"/>
      </w:pPr>
      <w:bookmarkStart w:id="381" w:name="_Toc356801631"/>
      <w:r w:rsidRPr="004349F3">
        <w:t xml:space="preserve">Figure </w:t>
      </w:r>
      <w:fldSimple w:instr=" SEQ Figure \* ARABIC ">
        <w:r w:rsidR="008C5AE3">
          <w:rPr>
            <w:noProof/>
          </w:rPr>
          <w:t>202</w:t>
        </w:r>
      </w:fldSimple>
      <w:r w:rsidRPr="004349F3">
        <w:t xml:space="preserve">. </w:t>
      </w:r>
      <w:r>
        <w:t>Magnitude stress at each atlas vertex for all levels at each major frame for Postoperative Disc 2.</w:t>
      </w:r>
      <w:bookmarkEnd w:id="381"/>
    </w:p>
    <w:p w:rsidR="00F822CB" w:rsidRDefault="00F822CB">
      <w:pPr>
        <w:spacing w:after="0" w:line="240" w:lineRule="auto"/>
        <w:ind w:firstLine="0"/>
      </w:pPr>
      <w:r>
        <w:br w:type="page"/>
      </w:r>
    </w:p>
    <w:p w:rsidR="00E41414" w:rsidRPr="006305CA" w:rsidRDefault="00E41414" w:rsidP="00EE6A3C">
      <w:pPr>
        <w:pStyle w:val="Heading4"/>
        <w:numPr>
          <w:ilvl w:val="2"/>
          <w:numId w:val="10"/>
        </w:numPr>
        <w:spacing w:line="480" w:lineRule="auto"/>
      </w:pPr>
      <w:bookmarkStart w:id="382" w:name="_Toc356565965"/>
      <w:r>
        <w:lastRenderedPageBreak/>
        <w:t>Lateral Bending</w:t>
      </w:r>
      <w:bookmarkEnd w:id="382"/>
    </w:p>
    <w:p w:rsidR="004B1E4D" w:rsidRDefault="00F822CB" w:rsidP="004B1E4D">
      <w:pPr>
        <w:ind w:firstLine="0"/>
        <w:jc w:val="center"/>
      </w:pPr>
      <w:r>
        <w:rPr>
          <w:noProof/>
          <w:lang w:bidi="ar-SA"/>
        </w:rPr>
        <w:drawing>
          <wp:inline distT="0" distB="0" distL="0" distR="0">
            <wp:extent cx="4937760" cy="3230880"/>
            <wp:effectExtent l="19050" t="0" r="0" b="0"/>
            <wp:docPr id="245" name="Picture 244" descr="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1.jpg"/>
                    <pic:cNvPicPr/>
                  </pic:nvPicPr>
                  <pic:blipFill>
                    <a:blip r:embed="rId285" cstate="print"/>
                    <a:stretch>
                      <a:fillRect/>
                    </a:stretch>
                  </pic:blipFill>
                  <pic:spPr>
                    <a:xfrm>
                      <a:off x="0" y="0"/>
                      <a:ext cx="4937760" cy="3230880"/>
                    </a:xfrm>
                    <a:prstGeom prst="rect">
                      <a:avLst/>
                    </a:prstGeom>
                  </pic:spPr>
                </pic:pic>
              </a:graphicData>
            </a:graphic>
          </wp:inline>
        </w:drawing>
      </w:r>
    </w:p>
    <w:p w:rsidR="004B1E4D" w:rsidRDefault="004B1E4D" w:rsidP="004B1E4D">
      <w:pPr>
        <w:pStyle w:val="Caption"/>
        <w:ind w:firstLine="0"/>
      </w:pPr>
      <w:bookmarkStart w:id="383" w:name="_Toc356801632"/>
      <w:r w:rsidRPr="004349F3">
        <w:t xml:space="preserve">Figure </w:t>
      </w:r>
      <w:fldSimple w:instr=" SEQ Figure \* ARABIC ">
        <w:r w:rsidR="008C5AE3">
          <w:rPr>
            <w:noProof/>
          </w:rPr>
          <w:t>203</w:t>
        </w:r>
      </w:fldSimple>
      <w:r w:rsidRPr="004349F3">
        <w:t xml:space="preserve">. </w:t>
      </w:r>
      <w:r>
        <w:t>Magnitude stress at each atlas vertex for all levels at each major frame for Healthy 1.</w:t>
      </w:r>
      <w:bookmarkEnd w:id="383"/>
    </w:p>
    <w:p w:rsidR="004B1E4D" w:rsidRPr="004B1E4D" w:rsidRDefault="004B1E4D" w:rsidP="004B1E4D"/>
    <w:p w:rsidR="004B1E4D" w:rsidRDefault="00F822CB" w:rsidP="004B1E4D">
      <w:pPr>
        <w:ind w:firstLine="0"/>
        <w:jc w:val="center"/>
      </w:pPr>
      <w:r>
        <w:rPr>
          <w:noProof/>
          <w:lang w:bidi="ar-SA"/>
        </w:rPr>
        <w:drawing>
          <wp:inline distT="0" distB="0" distL="0" distR="0">
            <wp:extent cx="4937760" cy="3230880"/>
            <wp:effectExtent l="19050" t="0" r="0" b="0"/>
            <wp:docPr id="246" name="Picture 245" descr="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2.jpg"/>
                    <pic:cNvPicPr/>
                  </pic:nvPicPr>
                  <pic:blipFill>
                    <a:blip r:embed="rId286" cstate="print"/>
                    <a:stretch>
                      <a:fillRect/>
                    </a:stretch>
                  </pic:blipFill>
                  <pic:spPr>
                    <a:xfrm>
                      <a:off x="0" y="0"/>
                      <a:ext cx="4937760" cy="3230880"/>
                    </a:xfrm>
                    <a:prstGeom prst="rect">
                      <a:avLst/>
                    </a:prstGeom>
                  </pic:spPr>
                </pic:pic>
              </a:graphicData>
            </a:graphic>
          </wp:inline>
        </w:drawing>
      </w:r>
    </w:p>
    <w:p w:rsidR="004B1E4D" w:rsidRDefault="004B1E4D" w:rsidP="004B1E4D">
      <w:pPr>
        <w:pStyle w:val="Caption"/>
        <w:ind w:firstLine="0"/>
      </w:pPr>
      <w:bookmarkStart w:id="384" w:name="_Toc356801633"/>
      <w:r w:rsidRPr="004349F3">
        <w:t xml:space="preserve">Figure </w:t>
      </w:r>
      <w:fldSimple w:instr=" SEQ Figure \* ARABIC ">
        <w:r w:rsidR="008C5AE3">
          <w:rPr>
            <w:noProof/>
          </w:rPr>
          <w:t>204</w:t>
        </w:r>
      </w:fldSimple>
      <w:r w:rsidRPr="004349F3">
        <w:t xml:space="preserve">. </w:t>
      </w:r>
      <w:r>
        <w:t>Magnitude stress at each atlas vertex for all levels at each major frame for Healthy 2.</w:t>
      </w:r>
      <w:bookmarkEnd w:id="384"/>
    </w:p>
    <w:p w:rsidR="004B1E4D" w:rsidRDefault="00F822CB" w:rsidP="004B1E4D">
      <w:pPr>
        <w:ind w:firstLine="0"/>
        <w:jc w:val="center"/>
      </w:pPr>
      <w:r>
        <w:rPr>
          <w:noProof/>
          <w:lang w:bidi="ar-SA"/>
        </w:rPr>
        <w:lastRenderedPageBreak/>
        <w:drawing>
          <wp:inline distT="0" distB="0" distL="0" distR="0">
            <wp:extent cx="4937760" cy="3230880"/>
            <wp:effectExtent l="19050" t="0" r="0" b="0"/>
            <wp:docPr id="247" name="Picture 246" descr="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3.jpg"/>
                    <pic:cNvPicPr/>
                  </pic:nvPicPr>
                  <pic:blipFill>
                    <a:blip r:embed="rId287" cstate="print"/>
                    <a:stretch>
                      <a:fillRect/>
                    </a:stretch>
                  </pic:blipFill>
                  <pic:spPr>
                    <a:xfrm>
                      <a:off x="0" y="0"/>
                      <a:ext cx="4937760" cy="3230880"/>
                    </a:xfrm>
                    <a:prstGeom prst="rect">
                      <a:avLst/>
                    </a:prstGeom>
                  </pic:spPr>
                </pic:pic>
              </a:graphicData>
            </a:graphic>
          </wp:inline>
        </w:drawing>
      </w:r>
    </w:p>
    <w:p w:rsidR="004B1E4D" w:rsidRDefault="004B1E4D" w:rsidP="004B1E4D">
      <w:pPr>
        <w:pStyle w:val="Caption"/>
        <w:ind w:firstLine="0"/>
      </w:pPr>
      <w:bookmarkStart w:id="385" w:name="_Toc356801634"/>
      <w:r w:rsidRPr="004349F3">
        <w:t xml:space="preserve">Figure </w:t>
      </w:r>
      <w:fldSimple w:instr=" SEQ Figure \* ARABIC ">
        <w:r w:rsidR="008C5AE3">
          <w:rPr>
            <w:noProof/>
          </w:rPr>
          <w:t>205</w:t>
        </w:r>
      </w:fldSimple>
      <w:r w:rsidRPr="004349F3">
        <w:t xml:space="preserve">. </w:t>
      </w:r>
      <w:r>
        <w:t>Magnitude stress at each atlas vertex for all levels at each major frame for Healthy 3.</w:t>
      </w:r>
      <w:bookmarkEnd w:id="385"/>
    </w:p>
    <w:p w:rsidR="004B1E4D" w:rsidRDefault="004B1E4D" w:rsidP="004B1E4D">
      <w:pPr>
        <w:ind w:firstLine="0"/>
        <w:jc w:val="center"/>
      </w:pPr>
    </w:p>
    <w:p w:rsidR="004B1E4D" w:rsidRDefault="00F822CB" w:rsidP="004B1E4D">
      <w:pPr>
        <w:ind w:firstLine="0"/>
        <w:jc w:val="center"/>
      </w:pPr>
      <w:r>
        <w:rPr>
          <w:noProof/>
          <w:lang w:bidi="ar-SA"/>
        </w:rPr>
        <w:drawing>
          <wp:inline distT="0" distB="0" distL="0" distR="0">
            <wp:extent cx="4937760" cy="3230880"/>
            <wp:effectExtent l="19050" t="0" r="0" b="0"/>
            <wp:docPr id="248" name="Picture 247" descr="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4.jpg"/>
                    <pic:cNvPicPr/>
                  </pic:nvPicPr>
                  <pic:blipFill>
                    <a:blip r:embed="rId288" cstate="print"/>
                    <a:stretch>
                      <a:fillRect/>
                    </a:stretch>
                  </pic:blipFill>
                  <pic:spPr>
                    <a:xfrm>
                      <a:off x="0" y="0"/>
                      <a:ext cx="4937760" cy="3230880"/>
                    </a:xfrm>
                    <a:prstGeom prst="rect">
                      <a:avLst/>
                    </a:prstGeom>
                  </pic:spPr>
                </pic:pic>
              </a:graphicData>
            </a:graphic>
          </wp:inline>
        </w:drawing>
      </w:r>
    </w:p>
    <w:p w:rsidR="004B1E4D" w:rsidRDefault="004B1E4D" w:rsidP="004B1E4D">
      <w:pPr>
        <w:pStyle w:val="Caption"/>
        <w:ind w:firstLine="0"/>
      </w:pPr>
      <w:bookmarkStart w:id="386" w:name="_Toc356801635"/>
      <w:r w:rsidRPr="004349F3">
        <w:t xml:space="preserve">Figure </w:t>
      </w:r>
      <w:fldSimple w:instr=" SEQ Figure \* ARABIC ">
        <w:r w:rsidR="008C5AE3">
          <w:rPr>
            <w:noProof/>
          </w:rPr>
          <w:t>206</w:t>
        </w:r>
      </w:fldSimple>
      <w:r w:rsidRPr="004349F3">
        <w:t xml:space="preserve">. </w:t>
      </w:r>
      <w:r>
        <w:t>Magnitude stress at each atlas vertex for all levels at each major frame for Healthy 4.</w:t>
      </w:r>
      <w:bookmarkEnd w:id="386"/>
    </w:p>
    <w:p w:rsidR="004B1E4D" w:rsidRDefault="00F822CB" w:rsidP="004B1E4D">
      <w:pPr>
        <w:ind w:firstLine="0"/>
        <w:jc w:val="center"/>
      </w:pPr>
      <w:r>
        <w:rPr>
          <w:noProof/>
          <w:lang w:bidi="ar-SA"/>
        </w:rPr>
        <w:lastRenderedPageBreak/>
        <w:drawing>
          <wp:inline distT="0" distB="0" distL="0" distR="0">
            <wp:extent cx="4937760" cy="3230880"/>
            <wp:effectExtent l="19050" t="0" r="0" b="0"/>
            <wp:docPr id="249" name="Picture 248" descr="H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5.jpg"/>
                    <pic:cNvPicPr/>
                  </pic:nvPicPr>
                  <pic:blipFill>
                    <a:blip r:embed="rId289" cstate="print"/>
                    <a:stretch>
                      <a:fillRect/>
                    </a:stretch>
                  </pic:blipFill>
                  <pic:spPr>
                    <a:xfrm>
                      <a:off x="0" y="0"/>
                      <a:ext cx="4937760" cy="3230880"/>
                    </a:xfrm>
                    <a:prstGeom prst="rect">
                      <a:avLst/>
                    </a:prstGeom>
                  </pic:spPr>
                </pic:pic>
              </a:graphicData>
            </a:graphic>
          </wp:inline>
        </w:drawing>
      </w:r>
    </w:p>
    <w:p w:rsidR="004B1E4D" w:rsidRDefault="004B1E4D" w:rsidP="004B1E4D">
      <w:pPr>
        <w:pStyle w:val="Caption"/>
        <w:ind w:firstLine="0"/>
      </w:pPr>
      <w:bookmarkStart w:id="387" w:name="_Toc356801636"/>
      <w:r w:rsidRPr="004349F3">
        <w:t xml:space="preserve">Figure </w:t>
      </w:r>
      <w:fldSimple w:instr=" SEQ Figure \* ARABIC ">
        <w:r w:rsidR="008C5AE3">
          <w:rPr>
            <w:noProof/>
          </w:rPr>
          <w:t>207</w:t>
        </w:r>
      </w:fldSimple>
      <w:r w:rsidRPr="004349F3">
        <w:t xml:space="preserve">. </w:t>
      </w:r>
      <w:r>
        <w:t>Magnitude stress at each atlas vertex for all levels at each major frame for Healthy 5.</w:t>
      </w:r>
      <w:bookmarkEnd w:id="387"/>
    </w:p>
    <w:p w:rsidR="004B1E4D" w:rsidRDefault="004B1E4D" w:rsidP="004B1E4D">
      <w:pPr>
        <w:ind w:firstLine="0"/>
        <w:jc w:val="center"/>
      </w:pPr>
    </w:p>
    <w:p w:rsidR="004B1E4D" w:rsidRDefault="00F822CB" w:rsidP="004B1E4D">
      <w:pPr>
        <w:ind w:firstLine="0"/>
        <w:jc w:val="center"/>
      </w:pPr>
      <w:r>
        <w:rPr>
          <w:noProof/>
          <w:lang w:bidi="ar-SA"/>
        </w:rPr>
        <w:drawing>
          <wp:inline distT="0" distB="0" distL="0" distR="0">
            <wp:extent cx="4937760" cy="3230880"/>
            <wp:effectExtent l="19050" t="0" r="0" b="0"/>
            <wp:docPr id="250" name="Picture 249" descr="H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6.jpg"/>
                    <pic:cNvPicPr/>
                  </pic:nvPicPr>
                  <pic:blipFill>
                    <a:blip r:embed="rId290" cstate="print"/>
                    <a:stretch>
                      <a:fillRect/>
                    </a:stretch>
                  </pic:blipFill>
                  <pic:spPr>
                    <a:xfrm>
                      <a:off x="0" y="0"/>
                      <a:ext cx="4937760" cy="3230880"/>
                    </a:xfrm>
                    <a:prstGeom prst="rect">
                      <a:avLst/>
                    </a:prstGeom>
                  </pic:spPr>
                </pic:pic>
              </a:graphicData>
            </a:graphic>
          </wp:inline>
        </w:drawing>
      </w:r>
    </w:p>
    <w:p w:rsidR="004B1E4D" w:rsidRDefault="004B1E4D" w:rsidP="004B1E4D">
      <w:pPr>
        <w:pStyle w:val="Caption"/>
        <w:ind w:firstLine="0"/>
      </w:pPr>
      <w:bookmarkStart w:id="388" w:name="_Toc356801637"/>
      <w:r w:rsidRPr="004349F3">
        <w:t xml:space="preserve">Figure </w:t>
      </w:r>
      <w:fldSimple w:instr=" SEQ Figure \* ARABIC ">
        <w:r w:rsidR="008C5AE3">
          <w:rPr>
            <w:noProof/>
          </w:rPr>
          <w:t>208</w:t>
        </w:r>
      </w:fldSimple>
      <w:r w:rsidRPr="004349F3">
        <w:t xml:space="preserve">. </w:t>
      </w:r>
      <w:r>
        <w:t>Magnitude stress at each atlas vertex for all levels at each major frame for Healthy 6.</w:t>
      </w:r>
      <w:bookmarkEnd w:id="388"/>
    </w:p>
    <w:p w:rsidR="004B1E4D" w:rsidRDefault="004B1E4D" w:rsidP="004B1E4D">
      <w:pPr>
        <w:ind w:firstLine="0"/>
        <w:jc w:val="center"/>
      </w:pPr>
    </w:p>
    <w:p w:rsidR="004B1E4D" w:rsidRDefault="00F822CB" w:rsidP="004B1E4D">
      <w:pPr>
        <w:ind w:firstLine="0"/>
        <w:jc w:val="center"/>
      </w:pPr>
      <w:r>
        <w:rPr>
          <w:noProof/>
          <w:lang w:bidi="ar-SA"/>
        </w:rPr>
        <w:lastRenderedPageBreak/>
        <w:drawing>
          <wp:inline distT="0" distB="0" distL="0" distR="0">
            <wp:extent cx="4937760" cy="3230880"/>
            <wp:effectExtent l="19050" t="0" r="0" b="0"/>
            <wp:docPr id="251" name="Picture 250" descr="H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8.jpg"/>
                    <pic:cNvPicPr/>
                  </pic:nvPicPr>
                  <pic:blipFill>
                    <a:blip r:embed="rId291" cstate="print"/>
                    <a:stretch>
                      <a:fillRect/>
                    </a:stretch>
                  </pic:blipFill>
                  <pic:spPr>
                    <a:xfrm>
                      <a:off x="0" y="0"/>
                      <a:ext cx="4937760" cy="3230880"/>
                    </a:xfrm>
                    <a:prstGeom prst="rect">
                      <a:avLst/>
                    </a:prstGeom>
                  </pic:spPr>
                </pic:pic>
              </a:graphicData>
            </a:graphic>
          </wp:inline>
        </w:drawing>
      </w:r>
    </w:p>
    <w:p w:rsidR="004B1E4D" w:rsidRDefault="004B1E4D" w:rsidP="004B1E4D">
      <w:pPr>
        <w:pStyle w:val="Caption"/>
        <w:ind w:firstLine="0"/>
      </w:pPr>
      <w:bookmarkStart w:id="389" w:name="_Toc356801638"/>
      <w:r w:rsidRPr="004349F3">
        <w:t xml:space="preserve">Figure </w:t>
      </w:r>
      <w:fldSimple w:instr=" SEQ Figure \* ARABIC ">
        <w:r w:rsidR="008C5AE3">
          <w:rPr>
            <w:noProof/>
          </w:rPr>
          <w:t>209</w:t>
        </w:r>
      </w:fldSimple>
      <w:r w:rsidRPr="004349F3">
        <w:t xml:space="preserve">. </w:t>
      </w:r>
      <w:r>
        <w:t>Magnitude stress at each atlas vertex for all levels at each major frame for Healthy 8.</w:t>
      </w:r>
      <w:bookmarkEnd w:id="389"/>
    </w:p>
    <w:p w:rsidR="004B1E4D" w:rsidRDefault="004B1E4D" w:rsidP="004B1E4D">
      <w:pPr>
        <w:ind w:firstLine="0"/>
        <w:jc w:val="center"/>
      </w:pPr>
    </w:p>
    <w:p w:rsidR="004B1E4D" w:rsidRDefault="00F822CB" w:rsidP="004B1E4D">
      <w:pPr>
        <w:ind w:firstLine="0"/>
        <w:jc w:val="center"/>
      </w:pPr>
      <w:r>
        <w:rPr>
          <w:noProof/>
          <w:lang w:bidi="ar-SA"/>
        </w:rPr>
        <w:drawing>
          <wp:inline distT="0" distB="0" distL="0" distR="0">
            <wp:extent cx="4937760" cy="3230880"/>
            <wp:effectExtent l="19050" t="0" r="0" b="0"/>
            <wp:docPr id="252" name="Picture 251" descr="H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9.jpg"/>
                    <pic:cNvPicPr/>
                  </pic:nvPicPr>
                  <pic:blipFill>
                    <a:blip r:embed="rId292" cstate="print"/>
                    <a:stretch>
                      <a:fillRect/>
                    </a:stretch>
                  </pic:blipFill>
                  <pic:spPr>
                    <a:xfrm>
                      <a:off x="0" y="0"/>
                      <a:ext cx="4937760" cy="3230880"/>
                    </a:xfrm>
                    <a:prstGeom prst="rect">
                      <a:avLst/>
                    </a:prstGeom>
                  </pic:spPr>
                </pic:pic>
              </a:graphicData>
            </a:graphic>
          </wp:inline>
        </w:drawing>
      </w:r>
    </w:p>
    <w:p w:rsidR="004B1E4D" w:rsidRDefault="004B1E4D" w:rsidP="004B1E4D">
      <w:pPr>
        <w:pStyle w:val="Caption"/>
        <w:ind w:firstLine="0"/>
      </w:pPr>
      <w:bookmarkStart w:id="390" w:name="_Toc356801639"/>
      <w:r w:rsidRPr="004349F3">
        <w:t xml:space="preserve">Figure </w:t>
      </w:r>
      <w:fldSimple w:instr=" SEQ Figure \* ARABIC ">
        <w:r w:rsidR="008C5AE3">
          <w:rPr>
            <w:noProof/>
          </w:rPr>
          <w:t>210</w:t>
        </w:r>
      </w:fldSimple>
      <w:r w:rsidRPr="004349F3">
        <w:t xml:space="preserve">. </w:t>
      </w:r>
      <w:r>
        <w:t>Magnitude stress at each atlas vertex for all levels at each major frame for Healthy 9.</w:t>
      </w:r>
      <w:bookmarkEnd w:id="390"/>
    </w:p>
    <w:p w:rsidR="004B1E4D" w:rsidRDefault="004B1E4D" w:rsidP="004B1E4D">
      <w:pPr>
        <w:ind w:firstLine="0"/>
        <w:jc w:val="center"/>
        <w:rPr>
          <w:noProof/>
          <w:lang w:bidi="ar-SA"/>
        </w:rPr>
      </w:pPr>
    </w:p>
    <w:p w:rsidR="004B1E4D" w:rsidRDefault="004B1E4D" w:rsidP="004B1E4D">
      <w:pPr>
        <w:ind w:firstLine="0"/>
        <w:jc w:val="center"/>
        <w:rPr>
          <w:noProof/>
          <w:lang w:bidi="ar-SA"/>
        </w:rPr>
      </w:pPr>
      <w:r>
        <w:rPr>
          <w:noProof/>
          <w:lang w:bidi="ar-SA"/>
        </w:rPr>
        <w:lastRenderedPageBreak/>
        <w:drawing>
          <wp:inline distT="0" distB="0" distL="0" distR="0">
            <wp:extent cx="4937760" cy="3230880"/>
            <wp:effectExtent l="19050" t="0" r="0" b="0"/>
            <wp:docPr id="297" name="Picture 296" descr="H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10.jpg"/>
                    <pic:cNvPicPr/>
                  </pic:nvPicPr>
                  <pic:blipFill>
                    <a:blip r:embed="rId293" cstate="print"/>
                    <a:stretch>
                      <a:fillRect/>
                    </a:stretch>
                  </pic:blipFill>
                  <pic:spPr>
                    <a:xfrm>
                      <a:off x="0" y="0"/>
                      <a:ext cx="4937760" cy="3230880"/>
                    </a:xfrm>
                    <a:prstGeom prst="rect">
                      <a:avLst/>
                    </a:prstGeom>
                  </pic:spPr>
                </pic:pic>
              </a:graphicData>
            </a:graphic>
          </wp:inline>
        </w:drawing>
      </w:r>
    </w:p>
    <w:p w:rsidR="004B1E4D" w:rsidRDefault="004B1E4D" w:rsidP="004B1E4D">
      <w:pPr>
        <w:pStyle w:val="Caption"/>
        <w:ind w:firstLine="0"/>
      </w:pPr>
      <w:bookmarkStart w:id="391" w:name="_Toc356801640"/>
      <w:r w:rsidRPr="004349F3">
        <w:t xml:space="preserve">Figure </w:t>
      </w:r>
      <w:fldSimple w:instr=" SEQ Figure \* ARABIC ">
        <w:r w:rsidR="008C5AE3">
          <w:rPr>
            <w:noProof/>
          </w:rPr>
          <w:t>211</w:t>
        </w:r>
      </w:fldSimple>
      <w:r w:rsidRPr="004349F3">
        <w:t xml:space="preserve">. </w:t>
      </w:r>
      <w:r>
        <w:t>Magnitude stress at each atlas vertex for all levels at each major frame for Healthy 10.</w:t>
      </w:r>
      <w:bookmarkEnd w:id="391"/>
    </w:p>
    <w:p w:rsidR="004B1E4D" w:rsidRPr="004B1E4D" w:rsidRDefault="004B1E4D" w:rsidP="004B1E4D"/>
    <w:p w:rsidR="004B1E4D" w:rsidRDefault="00F822CB" w:rsidP="004B1E4D">
      <w:pPr>
        <w:ind w:firstLine="0"/>
        <w:jc w:val="center"/>
      </w:pPr>
      <w:r>
        <w:rPr>
          <w:noProof/>
          <w:lang w:bidi="ar-SA"/>
        </w:rPr>
        <w:drawing>
          <wp:inline distT="0" distB="0" distL="0" distR="0">
            <wp:extent cx="4937760" cy="3230880"/>
            <wp:effectExtent l="19050" t="0" r="0" b="0"/>
            <wp:docPr id="254" name="Picture 253" descr="LB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P1.jpg"/>
                    <pic:cNvPicPr/>
                  </pic:nvPicPr>
                  <pic:blipFill>
                    <a:blip r:embed="rId294" cstate="print"/>
                    <a:stretch>
                      <a:fillRect/>
                    </a:stretch>
                  </pic:blipFill>
                  <pic:spPr>
                    <a:xfrm>
                      <a:off x="0" y="0"/>
                      <a:ext cx="4937760" cy="3230880"/>
                    </a:xfrm>
                    <a:prstGeom prst="rect">
                      <a:avLst/>
                    </a:prstGeom>
                  </pic:spPr>
                </pic:pic>
              </a:graphicData>
            </a:graphic>
          </wp:inline>
        </w:drawing>
      </w:r>
    </w:p>
    <w:p w:rsidR="004B1E4D" w:rsidRDefault="004B1E4D" w:rsidP="004B1E4D">
      <w:pPr>
        <w:pStyle w:val="Caption"/>
        <w:ind w:firstLine="0"/>
      </w:pPr>
      <w:bookmarkStart w:id="392" w:name="_Toc356801641"/>
      <w:r w:rsidRPr="004349F3">
        <w:t xml:space="preserve">Figure </w:t>
      </w:r>
      <w:fldSimple w:instr=" SEQ Figure \* ARABIC ">
        <w:r w:rsidR="008C5AE3">
          <w:rPr>
            <w:noProof/>
          </w:rPr>
          <w:t>212</w:t>
        </w:r>
      </w:fldSimple>
      <w:r w:rsidRPr="004349F3">
        <w:t xml:space="preserve">. </w:t>
      </w:r>
      <w:r>
        <w:t xml:space="preserve">Magnitude stress at each atlas vertex for all levels at each major frame for </w:t>
      </w:r>
      <w:r w:rsidR="002923B8">
        <w:t>Low Back Pain</w:t>
      </w:r>
      <w:r>
        <w:t xml:space="preserve"> 1.</w:t>
      </w:r>
      <w:bookmarkEnd w:id="392"/>
    </w:p>
    <w:p w:rsidR="002923B8" w:rsidRDefault="00F822CB" w:rsidP="004B1E4D">
      <w:pPr>
        <w:ind w:firstLine="0"/>
        <w:jc w:val="center"/>
      </w:pPr>
      <w:r>
        <w:rPr>
          <w:noProof/>
          <w:lang w:bidi="ar-SA"/>
        </w:rPr>
        <w:lastRenderedPageBreak/>
        <w:drawing>
          <wp:inline distT="0" distB="0" distL="0" distR="0">
            <wp:extent cx="4937760" cy="3230880"/>
            <wp:effectExtent l="19050" t="0" r="0" b="0"/>
            <wp:docPr id="255" name="Picture 254" descr="LB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P2.jpg"/>
                    <pic:cNvPicPr/>
                  </pic:nvPicPr>
                  <pic:blipFill>
                    <a:blip r:embed="rId295"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393" w:name="_Toc356801642"/>
      <w:r w:rsidRPr="004349F3">
        <w:t xml:space="preserve">Figure </w:t>
      </w:r>
      <w:fldSimple w:instr=" SEQ Figure \* ARABIC ">
        <w:r w:rsidR="008C5AE3">
          <w:rPr>
            <w:noProof/>
          </w:rPr>
          <w:t>213</w:t>
        </w:r>
      </w:fldSimple>
      <w:r w:rsidRPr="004349F3">
        <w:t xml:space="preserve">. </w:t>
      </w:r>
      <w:r>
        <w:t>Magnitude stress at each atlas vertex for all levels at each major frame for Low Back Pain 2.</w:t>
      </w:r>
      <w:bookmarkEnd w:id="393"/>
    </w:p>
    <w:p w:rsidR="002923B8" w:rsidRDefault="002923B8" w:rsidP="004B1E4D">
      <w:pPr>
        <w:ind w:firstLine="0"/>
        <w:jc w:val="center"/>
      </w:pPr>
    </w:p>
    <w:p w:rsidR="002923B8" w:rsidRDefault="00F822CB" w:rsidP="004B1E4D">
      <w:pPr>
        <w:ind w:firstLine="0"/>
        <w:jc w:val="center"/>
      </w:pPr>
      <w:r>
        <w:rPr>
          <w:noProof/>
          <w:lang w:bidi="ar-SA"/>
        </w:rPr>
        <w:drawing>
          <wp:inline distT="0" distB="0" distL="0" distR="0">
            <wp:extent cx="4937760" cy="3230880"/>
            <wp:effectExtent l="19050" t="0" r="0" b="0"/>
            <wp:docPr id="256" name="Picture 255" descr="LB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P3.jpg"/>
                    <pic:cNvPicPr/>
                  </pic:nvPicPr>
                  <pic:blipFill>
                    <a:blip r:embed="rId296"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394" w:name="_Toc356801643"/>
      <w:r w:rsidRPr="004349F3">
        <w:t xml:space="preserve">Figure </w:t>
      </w:r>
      <w:fldSimple w:instr=" SEQ Figure \* ARABIC ">
        <w:r w:rsidR="008C5AE3">
          <w:rPr>
            <w:noProof/>
          </w:rPr>
          <w:t>214</w:t>
        </w:r>
      </w:fldSimple>
      <w:r w:rsidRPr="004349F3">
        <w:t xml:space="preserve">. </w:t>
      </w:r>
      <w:r>
        <w:t>Magnitude stress at each atlas vertex for all levels at each major frame for Low Back Pain 3.</w:t>
      </w:r>
      <w:bookmarkEnd w:id="394"/>
    </w:p>
    <w:p w:rsidR="002923B8" w:rsidRDefault="00F822CB" w:rsidP="004B1E4D">
      <w:pPr>
        <w:ind w:firstLine="0"/>
        <w:jc w:val="center"/>
      </w:pPr>
      <w:r>
        <w:rPr>
          <w:noProof/>
          <w:lang w:bidi="ar-SA"/>
        </w:rPr>
        <w:lastRenderedPageBreak/>
        <w:drawing>
          <wp:inline distT="0" distB="0" distL="0" distR="0">
            <wp:extent cx="4937760" cy="3230880"/>
            <wp:effectExtent l="19050" t="0" r="0" b="0"/>
            <wp:docPr id="257" name="Picture 256" descr="LB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P4.jpg"/>
                    <pic:cNvPicPr/>
                  </pic:nvPicPr>
                  <pic:blipFill>
                    <a:blip r:embed="rId297"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395" w:name="_Toc356801644"/>
      <w:r w:rsidRPr="004349F3">
        <w:t xml:space="preserve">Figure </w:t>
      </w:r>
      <w:fldSimple w:instr=" SEQ Figure \* ARABIC ">
        <w:r w:rsidR="008C5AE3">
          <w:rPr>
            <w:noProof/>
          </w:rPr>
          <w:t>215</w:t>
        </w:r>
      </w:fldSimple>
      <w:r w:rsidRPr="004349F3">
        <w:t xml:space="preserve">. </w:t>
      </w:r>
      <w:r>
        <w:t>Magnitude stress at each atlas vertex for all levels at each major frame for Low Back Pain 4.</w:t>
      </w:r>
      <w:bookmarkEnd w:id="395"/>
    </w:p>
    <w:p w:rsidR="002923B8" w:rsidRDefault="002923B8" w:rsidP="004B1E4D">
      <w:pPr>
        <w:ind w:firstLine="0"/>
        <w:jc w:val="center"/>
      </w:pPr>
    </w:p>
    <w:p w:rsidR="002923B8" w:rsidRDefault="00F822CB" w:rsidP="004B1E4D">
      <w:pPr>
        <w:ind w:firstLine="0"/>
        <w:jc w:val="center"/>
      </w:pPr>
      <w:r>
        <w:rPr>
          <w:noProof/>
          <w:lang w:bidi="ar-SA"/>
        </w:rPr>
        <w:drawing>
          <wp:inline distT="0" distB="0" distL="0" distR="0">
            <wp:extent cx="4937760" cy="3230880"/>
            <wp:effectExtent l="19050" t="0" r="0" b="0"/>
            <wp:docPr id="258" name="Picture 257" descr="LB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P5.jpg"/>
                    <pic:cNvPicPr/>
                  </pic:nvPicPr>
                  <pic:blipFill>
                    <a:blip r:embed="rId298"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396" w:name="_Toc356801645"/>
      <w:r w:rsidRPr="004349F3">
        <w:t xml:space="preserve">Figure </w:t>
      </w:r>
      <w:fldSimple w:instr=" SEQ Figure \* ARABIC ">
        <w:r w:rsidR="008C5AE3">
          <w:rPr>
            <w:noProof/>
          </w:rPr>
          <w:t>216</w:t>
        </w:r>
      </w:fldSimple>
      <w:r w:rsidRPr="004349F3">
        <w:t xml:space="preserve">. </w:t>
      </w:r>
      <w:r>
        <w:t>Magnitude stress at each atlas vertex for all levels at each major frame for Low Back Pain 5.</w:t>
      </w:r>
      <w:bookmarkEnd w:id="396"/>
    </w:p>
    <w:p w:rsidR="002923B8" w:rsidRDefault="00F822CB" w:rsidP="004B1E4D">
      <w:pPr>
        <w:ind w:firstLine="0"/>
        <w:jc w:val="center"/>
      </w:pPr>
      <w:r>
        <w:rPr>
          <w:noProof/>
          <w:lang w:bidi="ar-SA"/>
        </w:rPr>
        <w:lastRenderedPageBreak/>
        <w:drawing>
          <wp:inline distT="0" distB="0" distL="0" distR="0">
            <wp:extent cx="4937760" cy="3230880"/>
            <wp:effectExtent l="19050" t="0" r="0" b="0"/>
            <wp:docPr id="259" name="Picture 258" descr="LB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P6.jpg"/>
                    <pic:cNvPicPr/>
                  </pic:nvPicPr>
                  <pic:blipFill>
                    <a:blip r:embed="rId299"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397" w:name="_Toc356801646"/>
      <w:r w:rsidRPr="004349F3">
        <w:t xml:space="preserve">Figure </w:t>
      </w:r>
      <w:fldSimple w:instr=" SEQ Figure \* ARABIC ">
        <w:r w:rsidR="008C5AE3">
          <w:rPr>
            <w:noProof/>
          </w:rPr>
          <w:t>217</w:t>
        </w:r>
      </w:fldSimple>
      <w:r w:rsidRPr="004349F3">
        <w:t xml:space="preserve">. </w:t>
      </w:r>
      <w:r>
        <w:t>Magnitude stress at each atlas vertex for all levels at each major frame for Low Back Pain 6.</w:t>
      </w:r>
      <w:bookmarkEnd w:id="397"/>
    </w:p>
    <w:p w:rsidR="002923B8" w:rsidRDefault="002923B8" w:rsidP="004B1E4D">
      <w:pPr>
        <w:ind w:firstLine="0"/>
        <w:jc w:val="center"/>
      </w:pPr>
    </w:p>
    <w:p w:rsidR="002923B8" w:rsidRDefault="00F822CB" w:rsidP="004B1E4D">
      <w:pPr>
        <w:ind w:firstLine="0"/>
        <w:jc w:val="center"/>
      </w:pPr>
      <w:r>
        <w:rPr>
          <w:noProof/>
          <w:lang w:bidi="ar-SA"/>
        </w:rPr>
        <w:drawing>
          <wp:inline distT="0" distB="0" distL="0" distR="0">
            <wp:extent cx="4937760" cy="3230880"/>
            <wp:effectExtent l="19050" t="0" r="0" b="0"/>
            <wp:docPr id="260" name="Picture 259" descr="LB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P8.jpg"/>
                    <pic:cNvPicPr/>
                  </pic:nvPicPr>
                  <pic:blipFill>
                    <a:blip r:embed="rId300"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398" w:name="_Toc356801647"/>
      <w:r w:rsidRPr="004349F3">
        <w:t xml:space="preserve">Figure </w:t>
      </w:r>
      <w:fldSimple w:instr=" SEQ Figure \* ARABIC ">
        <w:r w:rsidR="008C5AE3">
          <w:rPr>
            <w:noProof/>
          </w:rPr>
          <w:t>218</w:t>
        </w:r>
      </w:fldSimple>
      <w:r w:rsidRPr="004349F3">
        <w:t xml:space="preserve">. </w:t>
      </w:r>
      <w:r>
        <w:t>Magnitude stress at each atlas vertex for all levels at each major frame for Low Back Pain 8.</w:t>
      </w:r>
      <w:bookmarkEnd w:id="398"/>
    </w:p>
    <w:p w:rsidR="002923B8" w:rsidRDefault="00F822CB" w:rsidP="004B1E4D">
      <w:pPr>
        <w:ind w:firstLine="0"/>
        <w:jc w:val="center"/>
      </w:pPr>
      <w:r>
        <w:rPr>
          <w:noProof/>
          <w:lang w:bidi="ar-SA"/>
        </w:rPr>
        <w:lastRenderedPageBreak/>
        <w:drawing>
          <wp:inline distT="0" distB="0" distL="0" distR="0">
            <wp:extent cx="4937760" cy="3230880"/>
            <wp:effectExtent l="19050" t="0" r="0" b="0"/>
            <wp:docPr id="261" name="Picture 260" descr="LBP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P9.jpg"/>
                    <pic:cNvPicPr/>
                  </pic:nvPicPr>
                  <pic:blipFill>
                    <a:blip r:embed="rId301"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399" w:name="_Toc356801648"/>
      <w:r w:rsidRPr="004349F3">
        <w:t xml:space="preserve">Figure </w:t>
      </w:r>
      <w:fldSimple w:instr=" SEQ Figure \* ARABIC ">
        <w:r w:rsidR="008C5AE3">
          <w:rPr>
            <w:noProof/>
          </w:rPr>
          <w:t>219</w:t>
        </w:r>
      </w:fldSimple>
      <w:r w:rsidRPr="004349F3">
        <w:t xml:space="preserve">. </w:t>
      </w:r>
      <w:r>
        <w:t>Magnitude stress at each atlas vertex for all levels at each major frame for Low Back Pain 9.</w:t>
      </w:r>
      <w:bookmarkEnd w:id="399"/>
    </w:p>
    <w:p w:rsidR="002923B8" w:rsidRDefault="002923B8" w:rsidP="004B1E4D">
      <w:pPr>
        <w:ind w:firstLine="0"/>
        <w:jc w:val="center"/>
      </w:pPr>
    </w:p>
    <w:p w:rsidR="00E41414" w:rsidRDefault="00F822CB" w:rsidP="004B1E4D">
      <w:pPr>
        <w:ind w:firstLine="0"/>
        <w:jc w:val="center"/>
      </w:pPr>
      <w:r>
        <w:rPr>
          <w:noProof/>
          <w:lang w:bidi="ar-SA"/>
        </w:rPr>
        <w:drawing>
          <wp:inline distT="0" distB="0" distL="0" distR="0">
            <wp:extent cx="4937760" cy="3230880"/>
            <wp:effectExtent l="19050" t="0" r="0" b="0"/>
            <wp:docPr id="262" name="Picture 261" descr="LBP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P10.jpg"/>
                    <pic:cNvPicPr/>
                  </pic:nvPicPr>
                  <pic:blipFill>
                    <a:blip r:embed="rId302"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400" w:name="_Toc356801649"/>
      <w:r w:rsidRPr="004349F3">
        <w:t xml:space="preserve">Figure </w:t>
      </w:r>
      <w:fldSimple w:instr=" SEQ Figure \* ARABIC ">
        <w:r w:rsidR="008C5AE3">
          <w:rPr>
            <w:noProof/>
          </w:rPr>
          <w:t>220</w:t>
        </w:r>
      </w:fldSimple>
      <w:r w:rsidRPr="004349F3">
        <w:t xml:space="preserve">. </w:t>
      </w:r>
      <w:r>
        <w:t>Magnitude stress at each atlas vertex for all levels at each major frame for Low Back Pain 10.</w:t>
      </w:r>
      <w:bookmarkEnd w:id="400"/>
    </w:p>
    <w:p w:rsidR="002923B8" w:rsidRDefault="002923B8" w:rsidP="004B1E4D">
      <w:pPr>
        <w:ind w:firstLine="0"/>
        <w:jc w:val="center"/>
      </w:pPr>
    </w:p>
    <w:p w:rsidR="002923B8" w:rsidRDefault="00F822CB" w:rsidP="002923B8">
      <w:pPr>
        <w:ind w:firstLine="0"/>
        <w:jc w:val="center"/>
      </w:pPr>
      <w:r>
        <w:rPr>
          <w:noProof/>
          <w:lang w:bidi="ar-SA"/>
        </w:rPr>
        <w:lastRenderedPageBreak/>
        <w:drawing>
          <wp:inline distT="0" distB="0" distL="0" distR="0">
            <wp:extent cx="4937760" cy="3230880"/>
            <wp:effectExtent l="19050" t="0" r="0" b="0"/>
            <wp:docPr id="263" name="Picture 262" desc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jpg"/>
                    <pic:cNvPicPr/>
                  </pic:nvPicPr>
                  <pic:blipFill>
                    <a:blip r:embed="rId303"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401" w:name="_Toc356801650"/>
      <w:r w:rsidRPr="004349F3">
        <w:t xml:space="preserve">Figure </w:t>
      </w:r>
      <w:fldSimple w:instr=" SEQ Figure \* ARABIC ">
        <w:r w:rsidR="008C5AE3">
          <w:rPr>
            <w:noProof/>
          </w:rPr>
          <w:t>221</w:t>
        </w:r>
      </w:fldSimple>
      <w:r w:rsidRPr="004349F3">
        <w:t xml:space="preserve">. </w:t>
      </w:r>
      <w:r>
        <w:t>Magnitude stress at each atlas vertex for all levels at each major frame for Degenerative 1.</w:t>
      </w:r>
      <w:bookmarkEnd w:id="401"/>
    </w:p>
    <w:p w:rsidR="002923B8" w:rsidRDefault="002923B8" w:rsidP="002923B8">
      <w:pPr>
        <w:ind w:firstLine="0"/>
        <w:jc w:val="center"/>
      </w:pPr>
    </w:p>
    <w:p w:rsidR="002923B8" w:rsidRDefault="00F822CB" w:rsidP="002923B8">
      <w:pPr>
        <w:ind w:firstLine="0"/>
        <w:jc w:val="center"/>
      </w:pPr>
      <w:r>
        <w:rPr>
          <w:noProof/>
          <w:lang w:bidi="ar-SA"/>
        </w:rPr>
        <w:drawing>
          <wp:inline distT="0" distB="0" distL="0" distR="0">
            <wp:extent cx="4937760" cy="3230880"/>
            <wp:effectExtent l="19050" t="0" r="0" b="0"/>
            <wp:docPr id="264" name="Picture 263" descr="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2.jpg"/>
                    <pic:cNvPicPr/>
                  </pic:nvPicPr>
                  <pic:blipFill>
                    <a:blip r:embed="rId304"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402" w:name="_Toc356801651"/>
      <w:r w:rsidRPr="004349F3">
        <w:t xml:space="preserve">Figure </w:t>
      </w:r>
      <w:fldSimple w:instr=" SEQ Figure \* ARABIC ">
        <w:r w:rsidR="008C5AE3">
          <w:rPr>
            <w:noProof/>
          </w:rPr>
          <w:t>222</w:t>
        </w:r>
      </w:fldSimple>
      <w:r w:rsidRPr="004349F3">
        <w:t xml:space="preserve">. </w:t>
      </w:r>
      <w:r>
        <w:t>Magnitude stress at each atlas vertex for all levels at each major frame for Degenerative 2.</w:t>
      </w:r>
      <w:bookmarkEnd w:id="402"/>
    </w:p>
    <w:p w:rsidR="002923B8" w:rsidRDefault="00F822CB" w:rsidP="002923B8">
      <w:pPr>
        <w:ind w:firstLine="0"/>
        <w:jc w:val="center"/>
      </w:pPr>
      <w:r>
        <w:rPr>
          <w:noProof/>
          <w:lang w:bidi="ar-SA"/>
        </w:rPr>
        <w:lastRenderedPageBreak/>
        <w:drawing>
          <wp:inline distT="0" distB="0" distL="0" distR="0">
            <wp:extent cx="4937760" cy="3230880"/>
            <wp:effectExtent l="19050" t="0" r="0" b="0"/>
            <wp:docPr id="265" name="Picture 264" descr="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3.jpg"/>
                    <pic:cNvPicPr/>
                  </pic:nvPicPr>
                  <pic:blipFill>
                    <a:blip r:embed="rId305"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403" w:name="_Toc356801652"/>
      <w:r w:rsidRPr="004349F3">
        <w:t xml:space="preserve">Figure </w:t>
      </w:r>
      <w:fldSimple w:instr=" SEQ Figure \* ARABIC ">
        <w:r w:rsidR="008C5AE3">
          <w:rPr>
            <w:noProof/>
          </w:rPr>
          <w:t>223</w:t>
        </w:r>
      </w:fldSimple>
      <w:r w:rsidRPr="004349F3">
        <w:t xml:space="preserve">. </w:t>
      </w:r>
      <w:r>
        <w:t>Magnitude stress at each atlas vertex for all levels at each major frame for Degenerative 3.</w:t>
      </w:r>
      <w:bookmarkEnd w:id="403"/>
    </w:p>
    <w:p w:rsidR="002923B8" w:rsidRDefault="002923B8" w:rsidP="002923B8">
      <w:pPr>
        <w:ind w:firstLine="0"/>
        <w:jc w:val="center"/>
      </w:pPr>
    </w:p>
    <w:p w:rsidR="002923B8" w:rsidRDefault="00F822CB" w:rsidP="002923B8">
      <w:pPr>
        <w:ind w:firstLine="0"/>
        <w:jc w:val="center"/>
      </w:pPr>
      <w:r>
        <w:rPr>
          <w:noProof/>
          <w:lang w:bidi="ar-SA"/>
        </w:rPr>
        <w:drawing>
          <wp:inline distT="0" distB="0" distL="0" distR="0">
            <wp:extent cx="4937760" cy="3230880"/>
            <wp:effectExtent l="19050" t="0" r="0" b="0"/>
            <wp:docPr id="266" name="Picture 265" descr="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jpg"/>
                    <pic:cNvPicPr/>
                  </pic:nvPicPr>
                  <pic:blipFill>
                    <a:blip r:embed="rId306"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404" w:name="_Toc356801653"/>
      <w:r w:rsidRPr="004349F3">
        <w:t xml:space="preserve">Figure </w:t>
      </w:r>
      <w:fldSimple w:instr=" SEQ Figure \* ARABIC ">
        <w:r w:rsidR="008C5AE3">
          <w:rPr>
            <w:noProof/>
          </w:rPr>
          <w:t>224</w:t>
        </w:r>
      </w:fldSimple>
      <w:r w:rsidRPr="004349F3">
        <w:t xml:space="preserve">. </w:t>
      </w:r>
      <w:r>
        <w:t>Magnitude stress at each atlas vertex for all levels at each major frame for Degenerative 4.</w:t>
      </w:r>
      <w:bookmarkEnd w:id="404"/>
    </w:p>
    <w:p w:rsidR="002923B8" w:rsidRDefault="00F822CB" w:rsidP="002923B8">
      <w:pPr>
        <w:ind w:firstLine="0"/>
        <w:jc w:val="center"/>
      </w:pPr>
      <w:r>
        <w:rPr>
          <w:noProof/>
          <w:lang w:bidi="ar-SA"/>
        </w:rPr>
        <w:lastRenderedPageBreak/>
        <w:drawing>
          <wp:inline distT="0" distB="0" distL="0" distR="0">
            <wp:extent cx="4937760" cy="3230880"/>
            <wp:effectExtent l="19050" t="0" r="0" b="0"/>
            <wp:docPr id="267" name="Picture 266" descr="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5.jpg"/>
                    <pic:cNvPicPr/>
                  </pic:nvPicPr>
                  <pic:blipFill>
                    <a:blip r:embed="rId307"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405" w:name="_Toc356801654"/>
      <w:r w:rsidRPr="004349F3">
        <w:t xml:space="preserve">Figure </w:t>
      </w:r>
      <w:fldSimple w:instr=" SEQ Figure \* ARABIC ">
        <w:r w:rsidR="008C5AE3">
          <w:rPr>
            <w:noProof/>
          </w:rPr>
          <w:t>225</w:t>
        </w:r>
      </w:fldSimple>
      <w:r w:rsidRPr="004349F3">
        <w:t xml:space="preserve">. </w:t>
      </w:r>
      <w:r>
        <w:t>Magnitude stress at each atlas vertex for all levels at each major frame for Degenerative 5.</w:t>
      </w:r>
      <w:bookmarkEnd w:id="405"/>
    </w:p>
    <w:p w:rsidR="002923B8" w:rsidRDefault="002923B8" w:rsidP="002923B8">
      <w:pPr>
        <w:ind w:firstLine="0"/>
        <w:jc w:val="center"/>
      </w:pPr>
    </w:p>
    <w:p w:rsidR="002923B8" w:rsidRDefault="00F822CB" w:rsidP="002923B8">
      <w:pPr>
        <w:ind w:firstLine="0"/>
        <w:jc w:val="center"/>
      </w:pPr>
      <w:r>
        <w:rPr>
          <w:noProof/>
          <w:lang w:bidi="ar-SA"/>
        </w:rPr>
        <w:drawing>
          <wp:inline distT="0" distB="0" distL="0" distR="0">
            <wp:extent cx="4937760" cy="3230880"/>
            <wp:effectExtent l="19050" t="0" r="0" b="0"/>
            <wp:docPr id="268" name="Picture 267" descr="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6.jpg"/>
                    <pic:cNvPicPr/>
                  </pic:nvPicPr>
                  <pic:blipFill>
                    <a:blip r:embed="rId308"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406" w:name="_Toc356801655"/>
      <w:r w:rsidRPr="004349F3">
        <w:t xml:space="preserve">Figure </w:t>
      </w:r>
      <w:fldSimple w:instr=" SEQ Figure \* ARABIC ">
        <w:r w:rsidR="008C5AE3">
          <w:rPr>
            <w:noProof/>
          </w:rPr>
          <w:t>226</w:t>
        </w:r>
      </w:fldSimple>
      <w:r w:rsidRPr="004349F3">
        <w:t xml:space="preserve">. </w:t>
      </w:r>
      <w:r>
        <w:t>Magnitude stress at each atlas vertex for all levels at each major frame for Degenerative 6.</w:t>
      </w:r>
      <w:bookmarkEnd w:id="406"/>
    </w:p>
    <w:p w:rsidR="002923B8" w:rsidRDefault="00F822CB" w:rsidP="002923B8">
      <w:pPr>
        <w:ind w:firstLine="0"/>
        <w:jc w:val="center"/>
      </w:pPr>
      <w:r>
        <w:rPr>
          <w:noProof/>
          <w:lang w:bidi="ar-SA"/>
        </w:rPr>
        <w:lastRenderedPageBreak/>
        <w:drawing>
          <wp:inline distT="0" distB="0" distL="0" distR="0">
            <wp:extent cx="4937760" cy="3230880"/>
            <wp:effectExtent l="19050" t="0" r="0" b="0"/>
            <wp:docPr id="269" name="Picture 268" descr="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7.jpg"/>
                    <pic:cNvPicPr/>
                  </pic:nvPicPr>
                  <pic:blipFill>
                    <a:blip r:embed="rId309"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407" w:name="_Toc356801656"/>
      <w:r w:rsidRPr="004349F3">
        <w:t xml:space="preserve">Figure </w:t>
      </w:r>
      <w:fldSimple w:instr=" SEQ Figure \* ARABIC ">
        <w:r w:rsidR="008C5AE3">
          <w:rPr>
            <w:noProof/>
          </w:rPr>
          <w:t>227</w:t>
        </w:r>
      </w:fldSimple>
      <w:r w:rsidRPr="004349F3">
        <w:t xml:space="preserve">. </w:t>
      </w:r>
      <w:r>
        <w:t>Magnitude stress at each atlas vertex for all levels at each major frame for Degenerative 7.</w:t>
      </w:r>
      <w:bookmarkEnd w:id="407"/>
    </w:p>
    <w:p w:rsidR="002923B8" w:rsidRPr="002923B8" w:rsidRDefault="002923B8" w:rsidP="002923B8"/>
    <w:p w:rsidR="002923B8" w:rsidRDefault="00F822CB" w:rsidP="002923B8">
      <w:pPr>
        <w:ind w:firstLine="0"/>
        <w:jc w:val="center"/>
      </w:pPr>
      <w:r>
        <w:rPr>
          <w:noProof/>
          <w:lang w:bidi="ar-SA"/>
        </w:rPr>
        <w:drawing>
          <wp:inline distT="0" distB="0" distL="0" distR="0">
            <wp:extent cx="4937760" cy="3230880"/>
            <wp:effectExtent l="19050" t="0" r="0" b="0"/>
            <wp:docPr id="270" name="Picture 269" descr="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8.jpg"/>
                    <pic:cNvPicPr/>
                  </pic:nvPicPr>
                  <pic:blipFill>
                    <a:blip r:embed="rId310"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408" w:name="_Toc356801657"/>
      <w:r w:rsidRPr="004349F3">
        <w:t xml:space="preserve">Figure </w:t>
      </w:r>
      <w:fldSimple w:instr=" SEQ Figure \* ARABIC ">
        <w:r w:rsidR="008C5AE3">
          <w:rPr>
            <w:noProof/>
          </w:rPr>
          <w:t>228</w:t>
        </w:r>
      </w:fldSimple>
      <w:r w:rsidRPr="004349F3">
        <w:t xml:space="preserve">. </w:t>
      </w:r>
      <w:r>
        <w:t>Magnitude stress at each atlas vertex for all levels at each major frame for Degenerative 8.</w:t>
      </w:r>
      <w:bookmarkEnd w:id="408"/>
    </w:p>
    <w:p w:rsidR="002923B8" w:rsidRDefault="00F822CB" w:rsidP="002923B8">
      <w:pPr>
        <w:ind w:firstLine="0"/>
        <w:jc w:val="center"/>
      </w:pPr>
      <w:r>
        <w:rPr>
          <w:noProof/>
          <w:lang w:bidi="ar-SA"/>
        </w:rPr>
        <w:lastRenderedPageBreak/>
        <w:drawing>
          <wp:inline distT="0" distB="0" distL="0" distR="0">
            <wp:extent cx="4937760" cy="3230880"/>
            <wp:effectExtent l="19050" t="0" r="0" b="0"/>
            <wp:docPr id="271" name="Picture 270" descr="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9.jpg"/>
                    <pic:cNvPicPr/>
                  </pic:nvPicPr>
                  <pic:blipFill>
                    <a:blip r:embed="rId311"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409" w:name="_Toc356801658"/>
      <w:r w:rsidRPr="004349F3">
        <w:t xml:space="preserve">Figure </w:t>
      </w:r>
      <w:fldSimple w:instr=" SEQ Figure \* ARABIC ">
        <w:r w:rsidR="008C5AE3">
          <w:rPr>
            <w:noProof/>
          </w:rPr>
          <w:t>229</w:t>
        </w:r>
      </w:fldSimple>
      <w:r w:rsidRPr="004349F3">
        <w:t xml:space="preserve">. </w:t>
      </w:r>
      <w:r>
        <w:t>Magnitude stress at each atlas vertex for all levels at each major frame for Degenerative 9.</w:t>
      </w:r>
      <w:bookmarkEnd w:id="409"/>
    </w:p>
    <w:p w:rsidR="002923B8" w:rsidRDefault="002923B8" w:rsidP="002923B8">
      <w:pPr>
        <w:ind w:firstLine="0"/>
        <w:jc w:val="center"/>
      </w:pPr>
    </w:p>
    <w:p w:rsidR="00F822CB" w:rsidRDefault="00F822CB" w:rsidP="002923B8">
      <w:pPr>
        <w:ind w:firstLine="0"/>
        <w:jc w:val="center"/>
      </w:pPr>
      <w:r>
        <w:rPr>
          <w:noProof/>
          <w:lang w:bidi="ar-SA"/>
        </w:rPr>
        <w:drawing>
          <wp:inline distT="0" distB="0" distL="0" distR="0">
            <wp:extent cx="4937760" cy="3230880"/>
            <wp:effectExtent l="19050" t="0" r="0" b="0"/>
            <wp:docPr id="272" name="Picture 271" descr="D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0.jpg"/>
                    <pic:cNvPicPr/>
                  </pic:nvPicPr>
                  <pic:blipFill>
                    <a:blip r:embed="rId312"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410" w:name="_Toc356801659"/>
      <w:r w:rsidRPr="004349F3">
        <w:t xml:space="preserve">Figure </w:t>
      </w:r>
      <w:fldSimple w:instr=" SEQ Figure \* ARABIC ">
        <w:r w:rsidR="008C5AE3">
          <w:rPr>
            <w:noProof/>
          </w:rPr>
          <w:t>230</w:t>
        </w:r>
      </w:fldSimple>
      <w:r w:rsidRPr="004349F3">
        <w:t xml:space="preserve">. </w:t>
      </w:r>
      <w:r>
        <w:t>Magnitude stress at each atlas vertex for all levels at each major frame for Degenerative 10.</w:t>
      </w:r>
      <w:bookmarkEnd w:id="410"/>
    </w:p>
    <w:p w:rsidR="002923B8" w:rsidRPr="00E41414" w:rsidRDefault="002923B8" w:rsidP="002923B8">
      <w:pPr>
        <w:ind w:firstLine="0"/>
        <w:jc w:val="center"/>
      </w:pPr>
    </w:p>
    <w:p w:rsidR="002923B8" w:rsidRDefault="00F822CB" w:rsidP="002923B8">
      <w:pPr>
        <w:spacing w:after="0" w:line="240" w:lineRule="auto"/>
        <w:ind w:firstLine="0"/>
        <w:jc w:val="center"/>
      </w:pPr>
      <w:r>
        <w:rPr>
          <w:noProof/>
          <w:lang w:bidi="ar-SA"/>
        </w:rPr>
        <w:lastRenderedPageBreak/>
        <w:drawing>
          <wp:inline distT="0" distB="0" distL="0" distR="0">
            <wp:extent cx="4937760" cy="3230880"/>
            <wp:effectExtent l="19050" t="0" r="0" b="0"/>
            <wp:docPr id="273" name="Picture 272" descr="PreF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u1.jpg"/>
                    <pic:cNvPicPr/>
                  </pic:nvPicPr>
                  <pic:blipFill>
                    <a:blip r:embed="rId313"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411" w:name="_Toc356801660"/>
      <w:r w:rsidRPr="004349F3">
        <w:t xml:space="preserve">Figure </w:t>
      </w:r>
      <w:fldSimple w:instr=" SEQ Figure \* ARABIC ">
        <w:r w:rsidR="008C5AE3">
          <w:rPr>
            <w:noProof/>
          </w:rPr>
          <w:t>231</w:t>
        </w:r>
      </w:fldSimple>
      <w:r w:rsidRPr="004349F3">
        <w:t xml:space="preserve">. </w:t>
      </w:r>
      <w:r>
        <w:t>Magnitude stress at each atlas vertex for all levels at each major frame for Preoperative Fusion 1.</w:t>
      </w:r>
      <w:bookmarkEnd w:id="411"/>
    </w:p>
    <w:p w:rsidR="002923B8" w:rsidRPr="002923B8" w:rsidRDefault="002923B8" w:rsidP="002923B8"/>
    <w:p w:rsidR="002923B8" w:rsidRDefault="00F822CB" w:rsidP="002923B8">
      <w:pPr>
        <w:spacing w:after="0" w:line="240" w:lineRule="auto"/>
        <w:ind w:firstLine="0"/>
        <w:jc w:val="center"/>
      </w:pPr>
      <w:r>
        <w:rPr>
          <w:noProof/>
          <w:lang w:bidi="ar-SA"/>
        </w:rPr>
        <w:drawing>
          <wp:inline distT="0" distB="0" distL="0" distR="0">
            <wp:extent cx="4937760" cy="3230880"/>
            <wp:effectExtent l="19050" t="0" r="0" b="0"/>
            <wp:docPr id="274" name="Picture 273" descr="PreFu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u2.jpg"/>
                    <pic:cNvPicPr/>
                  </pic:nvPicPr>
                  <pic:blipFill>
                    <a:blip r:embed="rId314"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412" w:name="_Toc356801661"/>
      <w:r w:rsidRPr="004349F3">
        <w:t xml:space="preserve">Figure </w:t>
      </w:r>
      <w:fldSimple w:instr=" SEQ Figure \* ARABIC ">
        <w:r w:rsidR="008C5AE3">
          <w:rPr>
            <w:noProof/>
          </w:rPr>
          <w:t>232</w:t>
        </w:r>
      </w:fldSimple>
      <w:r w:rsidRPr="004349F3">
        <w:t xml:space="preserve">. </w:t>
      </w:r>
      <w:r>
        <w:t>Magnitude stress at each atlas vertex for all levels at each major frame for Preoperative Fusion 2.</w:t>
      </w:r>
      <w:bookmarkEnd w:id="412"/>
    </w:p>
    <w:p w:rsidR="002923B8" w:rsidRDefault="002923B8" w:rsidP="002923B8">
      <w:pPr>
        <w:spacing w:after="0" w:line="240" w:lineRule="auto"/>
        <w:ind w:firstLine="0"/>
        <w:jc w:val="center"/>
      </w:pPr>
    </w:p>
    <w:p w:rsidR="002923B8" w:rsidRDefault="00F822CB" w:rsidP="002923B8">
      <w:pPr>
        <w:spacing w:after="0" w:line="240" w:lineRule="auto"/>
        <w:ind w:firstLine="0"/>
        <w:jc w:val="center"/>
      </w:pPr>
      <w:r>
        <w:rPr>
          <w:noProof/>
          <w:lang w:bidi="ar-SA"/>
        </w:rPr>
        <w:lastRenderedPageBreak/>
        <w:drawing>
          <wp:inline distT="0" distB="0" distL="0" distR="0">
            <wp:extent cx="4937760" cy="3230880"/>
            <wp:effectExtent l="19050" t="0" r="0" b="0"/>
            <wp:docPr id="275" name="Picture 274" descr="PreFu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u3.jpg"/>
                    <pic:cNvPicPr/>
                  </pic:nvPicPr>
                  <pic:blipFill>
                    <a:blip r:embed="rId315"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413" w:name="_Toc356801662"/>
      <w:r w:rsidRPr="004349F3">
        <w:t xml:space="preserve">Figure </w:t>
      </w:r>
      <w:fldSimple w:instr=" SEQ Figure \* ARABIC ">
        <w:r w:rsidR="008C5AE3">
          <w:rPr>
            <w:noProof/>
          </w:rPr>
          <w:t>233</w:t>
        </w:r>
      </w:fldSimple>
      <w:r w:rsidRPr="004349F3">
        <w:t xml:space="preserve">. </w:t>
      </w:r>
      <w:r>
        <w:t>Magnitude stress at each atlas vertex for all levels at each major frame for Preoperative Fusion 3.</w:t>
      </w:r>
      <w:bookmarkEnd w:id="413"/>
    </w:p>
    <w:p w:rsidR="002923B8" w:rsidRPr="002923B8" w:rsidRDefault="002923B8" w:rsidP="002923B8"/>
    <w:p w:rsidR="002923B8" w:rsidRDefault="00F822CB" w:rsidP="002923B8">
      <w:pPr>
        <w:spacing w:after="0" w:line="240" w:lineRule="auto"/>
        <w:ind w:firstLine="0"/>
        <w:jc w:val="center"/>
      </w:pPr>
      <w:r>
        <w:rPr>
          <w:noProof/>
          <w:lang w:bidi="ar-SA"/>
        </w:rPr>
        <w:drawing>
          <wp:inline distT="0" distB="0" distL="0" distR="0">
            <wp:extent cx="4937760" cy="3230880"/>
            <wp:effectExtent l="19050" t="0" r="0" b="0"/>
            <wp:docPr id="276" name="Picture 275" descr="PreFu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u4.jpg"/>
                    <pic:cNvPicPr/>
                  </pic:nvPicPr>
                  <pic:blipFill>
                    <a:blip r:embed="rId316"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414" w:name="_Toc356801663"/>
      <w:r w:rsidRPr="004349F3">
        <w:t xml:space="preserve">Figure </w:t>
      </w:r>
      <w:fldSimple w:instr=" SEQ Figure \* ARABIC ">
        <w:r w:rsidR="008C5AE3">
          <w:rPr>
            <w:noProof/>
          </w:rPr>
          <w:t>234</w:t>
        </w:r>
      </w:fldSimple>
      <w:r w:rsidRPr="004349F3">
        <w:t xml:space="preserve">. </w:t>
      </w:r>
      <w:r>
        <w:t>Magnitude stress at each atlas vertex for all levels at each major frame for Preoperative Fusion 4.</w:t>
      </w:r>
      <w:bookmarkEnd w:id="414"/>
    </w:p>
    <w:p w:rsidR="002923B8" w:rsidRDefault="00F822CB" w:rsidP="002923B8">
      <w:pPr>
        <w:spacing w:after="0" w:line="240" w:lineRule="auto"/>
        <w:ind w:firstLine="0"/>
        <w:jc w:val="center"/>
      </w:pPr>
      <w:r>
        <w:rPr>
          <w:noProof/>
          <w:lang w:bidi="ar-SA"/>
        </w:rPr>
        <w:lastRenderedPageBreak/>
        <w:drawing>
          <wp:inline distT="0" distB="0" distL="0" distR="0">
            <wp:extent cx="4937760" cy="3230880"/>
            <wp:effectExtent l="19050" t="0" r="0" b="0"/>
            <wp:docPr id="277" name="Picture 276" descr="PreFu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u5.jpg"/>
                    <pic:cNvPicPr/>
                  </pic:nvPicPr>
                  <pic:blipFill>
                    <a:blip r:embed="rId317"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415" w:name="_Toc356801664"/>
      <w:r w:rsidRPr="004349F3">
        <w:t xml:space="preserve">Figure </w:t>
      </w:r>
      <w:fldSimple w:instr=" SEQ Figure \* ARABIC ">
        <w:r w:rsidR="008C5AE3">
          <w:rPr>
            <w:noProof/>
          </w:rPr>
          <w:t>235</w:t>
        </w:r>
      </w:fldSimple>
      <w:r w:rsidRPr="004349F3">
        <w:t xml:space="preserve">. </w:t>
      </w:r>
      <w:r>
        <w:t>Magnitude stress at each atlas vertex for all levels at each major frame for Preoperative Fusion 5.</w:t>
      </w:r>
      <w:bookmarkEnd w:id="415"/>
    </w:p>
    <w:p w:rsidR="002923B8" w:rsidRPr="002923B8" w:rsidRDefault="002923B8" w:rsidP="002923B8"/>
    <w:p w:rsidR="002923B8" w:rsidRDefault="00F822CB" w:rsidP="002923B8">
      <w:pPr>
        <w:spacing w:after="0" w:line="240" w:lineRule="auto"/>
        <w:ind w:firstLine="0"/>
        <w:jc w:val="center"/>
      </w:pPr>
      <w:r>
        <w:rPr>
          <w:noProof/>
          <w:lang w:bidi="ar-SA"/>
        </w:rPr>
        <w:drawing>
          <wp:inline distT="0" distB="0" distL="0" distR="0">
            <wp:extent cx="4937760" cy="3230880"/>
            <wp:effectExtent l="19050" t="0" r="0" b="0"/>
            <wp:docPr id="278" name="Picture 277" descr="PreFu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u6.jpg"/>
                    <pic:cNvPicPr/>
                  </pic:nvPicPr>
                  <pic:blipFill>
                    <a:blip r:embed="rId318"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416" w:name="_Toc356801665"/>
      <w:r w:rsidRPr="004349F3">
        <w:t xml:space="preserve">Figure </w:t>
      </w:r>
      <w:fldSimple w:instr=" SEQ Figure \* ARABIC ">
        <w:r w:rsidR="008C5AE3">
          <w:rPr>
            <w:noProof/>
          </w:rPr>
          <w:t>236</w:t>
        </w:r>
      </w:fldSimple>
      <w:r w:rsidRPr="004349F3">
        <w:t xml:space="preserve">. </w:t>
      </w:r>
      <w:r>
        <w:t>Magnitude stress at each atlas vertex for all levels at each major frame for Preoperative Fusion 6.</w:t>
      </w:r>
      <w:bookmarkEnd w:id="416"/>
    </w:p>
    <w:p w:rsidR="002923B8" w:rsidRDefault="00F822CB" w:rsidP="002923B8">
      <w:pPr>
        <w:spacing w:after="0" w:line="240" w:lineRule="auto"/>
        <w:ind w:firstLine="0"/>
        <w:jc w:val="center"/>
      </w:pPr>
      <w:r>
        <w:rPr>
          <w:noProof/>
          <w:lang w:bidi="ar-SA"/>
        </w:rPr>
        <w:lastRenderedPageBreak/>
        <w:drawing>
          <wp:inline distT="0" distB="0" distL="0" distR="0">
            <wp:extent cx="4937760" cy="3230880"/>
            <wp:effectExtent l="19050" t="0" r="0" b="0"/>
            <wp:docPr id="279" name="Picture 278" descr="PreFu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u7.jpg"/>
                    <pic:cNvPicPr/>
                  </pic:nvPicPr>
                  <pic:blipFill>
                    <a:blip r:embed="rId319"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417" w:name="_Toc356801666"/>
      <w:r w:rsidRPr="004349F3">
        <w:t xml:space="preserve">Figure </w:t>
      </w:r>
      <w:fldSimple w:instr=" SEQ Figure \* ARABIC ">
        <w:r w:rsidR="008C5AE3">
          <w:rPr>
            <w:noProof/>
          </w:rPr>
          <w:t>237</w:t>
        </w:r>
      </w:fldSimple>
      <w:r w:rsidRPr="004349F3">
        <w:t xml:space="preserve">. </w:t>
      </w:r>
      <w:r>
        <w:t>Magnitude stress at each atlas vertex for all levels at each major frame for Preoperative Fusion 7.</w:t>
      </w:r>
      <w:bookmarkEnd w:id="417"/>
    </w:p>
    <w:p w:rsidR="002923B8" w:rsidRPr="002923B8" w:rsidRDefault="002923B8" w:rsidP="002923B8"/>
    <w:p w:rsidR="002923B8" w:rsidRDefault="00F822CB" w:rsidP="002923B8">
      <w:pPr>
        <w:spacing w:after="0" w:line="240" w:lineRule="auto"/>
        <w:ind w:firstLine="0"/>
        <w:jc w:val="center"/>
      </w:pPr>
      <w:r>
        <w:rPr>
          <w:noProof/>
          <w:lang w:bidi="ar-SA"/>
        </w:rPr>
        <w:drawing>
          <wp:inline distT="0" distB="0" distL="0" distR="0">
            <wp:extent cx="4937760" cy="3230880"/>
            <wp:effectExtent l="19050" t="0" r="0" b="0"/>
            <wp:docPr id="280" name="Picture 279" descr="PreFu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u8.jpg"/>
                    <pic:cNvPicPr/>
                  </pic:nvPicPr>
                  <pic:blipFill>
                    <a:blip r:embed="rId320"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418" w:name="_Toc356801667"/>
      <w:r w:rsidRPr="004349F3">
        <w:t xml:space="preserve">Figure </w:t>
      </w:r>
      <w:fldSimple w:instr=" SEQ Figure \* ARABIC ">
        <w:r w:rsidR="008C5AE3">
          <w:rPr>
            <w:noProof/>
          </w:rPr>
          <w:t>238</w:t>
        </w:r>
      </w:fldSimple>
      <w:r w:rsidRPr="004349F3">
        <w:t xml:space="preserve">. </w:t>
      </w:r>
      <w:r>
        <w:t>Magnitude stress at each atlas vertex for all levels at each major frame for Preoperative Fusion 8.</w:t>
      </w:r>
      <w:bookmarkEnd w:id="418"/>
    </w:p>
    <w:p w:rsidR="002923B8" w:rsidRDefault="00F822CB" w:rsidP="002923B8">
      <w:pPr>
        <w:spacing w:after="0" w:line="240" w:lineRule="auto"/>
        <w:ind w:firstLine="0"/>
        <w:jc w:val="center"/>
      </w:pPr>
      <w:r>
        <w:rPr>
          <w:noProof/>
          <w:lang w:bidi="ar-SA"/>
        </w:rPr>
        <w:lastRenderedPageBreak/>
        <w:drawing>
          <wp:inline distT="0" distB="0" distL="0" distR="0">
            <wp:extent cx="4937760" cy="3230880"/>
            <wp:effectExtent l="19050" t="0" r="0" b="0"/>
            <wp:docPr id="281" name="Picture 280" descr="PreFu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u9.jpg"/>
                    <pic:cNvPicPr/>
                  </pic:nvPicPr>
                  <pic:blipFill>
                    <a:blip r:embed="rId321"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419" w:name="_Toc356801668"/>
      <w:r w:rsidRPr="004349F3">
        <w:t xml:space="preserve">Figure </w:t>
      </w:r>
      <w:fldSimple w:instr=" SEQ Figure \* ARABIC ">
        <w:r w:rsidR="008C5AE3">
          <w:rPr>
            <w:noProof/>
          </w:rPr>
          <w:t>239</w:t>
        </w:r>
      </w:fldSimple>
      <w:r w:rsidRPr="004349F3">
        <w:t xml:space="preserve">. </w:t>
      </w:r>
      <w:r>
        <w:t>Magnitude stress at each atlas vertex for all levels at each major frame for Preoperative Fusion 9.</w:t>
      </w:r>
      <w:bookmarkEnd w:id="419"/>
    </w:p>
    <w:p w:rsidR="002923B8" w:rsidRPr="002923B8" w:rsidRDefault="002923B8" w:rsidP="002923B8"/>
    <w:p w:rsidR="00F822CB" w:rsidRDefault="00F822CB" w:rsidP="002923B8">
      <w:pPr>
        <w:spacing w:after="0" w:line="240" w:lineRule="auto"/>
        <w:ind w:firstLine="0"/>
        <w:jc w:val="center"/>
      </w:pPr>
      <w:r>
        <w:rPr>
          <w:noProof/>
          <w:lang w:bidi="ar-SA"/>
        </w:rPr>
        <w:drawing>
          <wp:inline distT="0" distB="0" distL="0" distR="0">
            <wp:extent cx="4937760" cy="3230880"/>
            <wp:effectExtent l="19050" t="0" r="0" b="0"/>
            <wp:docPr id="282" name="Picture 281" descr="PreFu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u10.jpg"/>
                    <pic:cNvPicPr/>
                  </pic:nvPicPr>
                  <pic:blipFill>
                    <a:blip r:embed="rId322"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420" w:name="_Toc356801669"/>
      <w:r w:rsidRPr="004349F3">
        <w:t xml:space="preserve">Figure </w:t>
      </w:r>
      <w:fldSimple w:instr=" SEQ Figure \* ARABIC ">
        <w:r w:rsidR="008C5AE3">
          <w:rPr>
            <w:noProof/>
          </w:rPr>
          <w:t>240</w:t>
        </w:r>
      </w:fldSimple>
      <w:r w:rsidRPr="004349F3">
        <w:t xml:space="preserve">. </w:t>
      </w:r>
      <w:r>
        <w:t>Magnitude stress at each atlas vertex for all levels at each major frame for Preoperative Fusion 10.</w:t>
      </w:r>
      <w:bookmarkEnd w:id="420"/>
    </w:p>
    <w:p w:rsidR="002923B8" w:rsidRDefault="002923B8" w:rsidP="002923B8">
      <w:pPr>
        <w:spacing w:after="0" w:line="240" w:lineRule="auto"/>
        <w:ind w:firstLine="0"/>
        <w:jc w:val="center"/>
      </w:pPr>
    </w:p>
    <w:p w:rsidR="002923B8" w:rsidRDefault="00F822CB" w:rsidP="002923B8">
      <w:pPr>
        <w:spacing w:after="0" w:line="240" w:lineRule="auto"/>
        <w:ind w:firstLine="0"/>
        <w:jc w:val="center"/>
      </w:pPr>
      <w:r>
        <w:rPr>
          <w:noProof/>
          <w:lang w:bidi="ar-SA"/>
        </w:rPr>
        <w:lastRenderedPageBreak/>
        <w:drawing>
          <wp:inline distT="0" distB="0" distL="0" distR="0">
            <wp:extent cx="4937760" cy="3230880"/>
            <wp:effectExtent l="19050" t="0" r="0" b="0"/>
            <wp:docPr id="283" name="Picture 282" descr="PostF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Fu1.jpg"/>
                    <pic:cNvPicPr/>
                  </pic:nvPicPr>
                  <pic:blipFill>
                    <a:blip r:embed="rId323"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421" w:name="_Toc356801670"/>
      <w:r w:rsidRPr="004349F3">
        <w:t xml:space="preserve">Figure </w:t>
      </w:r>
      <w:fldSimple w:instr=" SEQ Figure \* ARABIC ">
        <w:r w:rsidR="008C5AE3">
          <w:rPr>
            <w:noProof/>
          </w:rPr>
          <w:t>241</w:t>
        </w:r>
      </w:fldSimple>
      <w:r w:rsidRPr="004349F3">
        <w:t xml:space="preserve">. </w:t>
      </w:r>
      <w:r>
        <w:t>Magnitude stress at each atlas vertex for all levels at each major frame for Postoperative Fusion 1.</w:t>
      </w:r>
      <w:bookmarkEnd w:id="421"/>
    </w:p>
    <w:p w:rsidR="002923B8" w:rsidRPr="002923B8" w:rsidRDefault="002923B8" w:rsidP="002923B8"/>
    <w:p w:rsidR="002923B8" w:rsidRDefault="00F822CB" w:rsidP="002923B8">
      <w:pPr>
        <w:spacing w:after="0" w:line="240" w:lineRule="auto"/>
        <w:ind w:firstLine="0"/>
        <w:jc w:val="center"/>
      </w:pPr>
      <w:r>
        <w:rPr>
          <w:noProof/>
          <w:lang w:bidi="ar-SA"/>
        </w:rPr>
        <w:drawing>
          <wp:inline distT="0" distB="0" distL="0" distR="0">
            <wp:extent cx="4937760" cy="3230880"/>
            <wp:effectExtent l="19050" t="0" r="0" b="0"/>
            <wp:docPr id="284" name="Picture 283" descr="PostFu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Fu2.jpg"/>
                    <pic:cNvPicPr/>
                  </pic:nvPicPr>
                  <pic:blipFill>
                    <a:blip r:embed="rId324"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422" w:name="_Toc356801671"/>
      <w:r w:rsidRPr="004349F3">
        <w:t xml:space="preserve">Figure </w:t>
      </w:r>
      <w:fldSimple w:instr=" SEQ Figure \* ARABIC ">
        <w:r w:rsidR="008C5AE3">
          <w:rPr>
            <w:noProof/>
          </w:rPr>
          <w:t>242</w:t>
        </w:r>
      </w:fldSimple>
      <w:r w:rsidRPr="004349F3">
        <w:t xml:space="preserve">. </w:t>
      </w:r>
      <w:r>
        <w:t xml:space="preserve">Magnitude stress at each atlas vertex for all levels at each major </w:t>
      </w:r>
      <w:r w:rsidR="00C43363">
        <w:t>frame for Postoperative Fusion 2</w:t>
      </w:r>
      <w:r>
        <w:t>.</w:t>
      </w:r>
      <w:bookmarkEnd w:id="422"/>
    </w:p>
    <w:p w:rsidR="002923B8" w:rsidRDefault="00F822CB" w:rsidP="002923B8">
      <w:pPr>
        <w:spacing w:after="0" w:line="240" w:lineRule="auto"/>
        <w:ind w:firstLine="0"/>
        <w:jc w:val="center"/>
      </w:pPr>
      <w:r>
        <w:rPr>
          <w:noProof/>
          <w:lang w:bidi="ar-SA"/>
        </w:rPr>
        <w:lastRenderedPageBreak/>
        <w:drawing>
          <wp:inline distT="0" distB="0" distL="0" distR="0">
            <wp:extent cx="4937760" cy="3230880"/>
            <wp:effectExtent l="19050" t="0" r="0" b="0"/>
            <wp:docPr id="285" name="Picture 284" descr="PostFu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Fu3.jpg"/>
                    <pic:cNvPicPr/>
                  </pic:nvPicPr>
                  <pic:blipFill>
                    <a:blip r:embed="rId325"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423" w:name="_Toc356801672"/>
      <w:r w:rsidRPr="004349F3">
        <w:t xml:space="preserve">Figure </w:t>
      </w:r>
      <w:fldSimple w:instr=" SEQ Figure \* ARABIC ">
        <w:r w:rsidR="008C5AE3">
          <w:rPr>
            <w:noProof/>
          </w:rPr>
          <w:t>243</w:t>
        </w:r>
      </w:fldSimple>
      <w:r w:rsidRPr="004349F3">
        <w:t xml:space="preserve">. </w:t>
      </w:r>
      <w:r>
        <w:t xml:space="preserve">Magnitude stress at each atlas vertex for all levels at each major frame for Postoperative Fusion </w:t>
      </w:r>
      <w:r w:rsidR="00C43363">
        <w:t>3</w:t>
      </w:r>
      <w:r>
        <w:t>.</w:t>
      </w:r>
      <w:bookmarkEnd w:id="423"/>
    </w:p>
    <w:p w:rsidR="002923B8" w:rsidRDefault="002923B8" w:rsidP="002923B8">
      <w:pPr>
        <w:spacing w:after="0" w:line="240" w:lineRule="auto"/>
        <w:ind w:firstLine="0"/>
        <w:jc w:val="center"/>
      </w:pPr>
    </w:p>
    <w:p w:rsidR="002923B8" w:rsidRDefault="00F822CB" w:rsidP="002923B8">
      <w:pPr>
        <w:spacing w:after="0" w:line="240" w:lineRule="auto"/>
        <w:ind w:firstLine="0"/>
        <w:jc w:val="center"/>
      </w:pPr>
      <w:r>
        <w:rPr>
          <w:noProof/>
          <w:lang w:bidi="ar-SA"/>
        </w:rPr>
        <w:drawing>
          <wp:inline distT="0" distB="0" distL="0" distR="0">
            <wp:extent cx="4937760" cy="3230880"/>
            <wp:effectExtent l="19050" t="0" r="0" b="0"/>
            <wp:docPr id="286" name="Picture 285" descr="PostFu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Fu4.jpg"/>
                    <pic:cNvPicPr/>
                  </pic:nvPicPr>
                  <pic:blipFill>
                    <a:blip r:embed="rId326"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424" w:name="_Toc356801673"/>
      <w:r w:rsidRPr="004349F3">
        <w:t xml:space="preserve">Figure </w:t>
      </w:r>
      <w:fldSimple w:instr=" SEQ Figure \* ARABIC ">
        <w:r w:rsidR="008C5AE3">
          <w:rPr>
            <w:noProof/>
          </w:rPr>
          <w:t>244</w:t>
        </w:r>
      </w:fldSimple>
      <w:r w:rsidRPr="004349F3">
        <w:t xml:space="preserve">. </w:t>
      </w:r>
      <w:r>
        <w:t xml:space="preserve">Magnitude stress at each atlas vertex for all levels at each major </w:t>
      </w:r>
      <w:r w:rsidR="00C43363">
        <w:t>frame for Postoperative Fusion 4</w:t>
      </w:r>
      <w:r>
        <w:t>.</w:t>
      </w:r>
      <w:bookmarkEnd w:id="424"/>
    </w:p>
    <w:p w:rsidR="002923B8" w:rsidRDefault="00F822CB" w:rsidP="002923B8">
      <w:pPr>
        <w:spacing w:after="0" w:line="240" w:lineRule="auto"/>
        <w:ind w:firstLine="0"/>
        <w:jc w:val="center"/>
      </w:pPr>
      <w:r>
        <w:rPr>
          <w:noProof/>
          <w:lang w:bidi="ar-SA"/>
        </w:rPr>
        <w:lastRenderedPageBreak/>
        <w:drawing>
          <wp:inline distT="0" distB="0" distL="0" distR="0">
            <wp:extent cx="4937760" cy="3230880"/>
            <wp:effectExtent l="19050" t="0" r="0" b="0"/>
            <wp:docPr id="287" name="Picture 286" descr="PostFu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Fu5.jpg"/>
                    <pic:cNvPicPr/>
                  </pic:nvPicPr>
                  <pic:blipFill>
                    <a:blip r:embed="rId327"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425" w:name="_Toc356801674"/>
      <w:r w:rsidRPr="004349F3">
        <w:t xml:space="preserve">Figure </w:t>
      </w:r>
      <w:fldSimple w:instr=" SEQ Figure \* ARABIC ">
        <w:r w:rsidR="008C5AE3">
          <w:rPr>
            <w:noProof/>
          </w:rPr>
          <w:t>245</w:t>
        </w:r>
      </w:fldSimple>
      <w:r w:rsidRPr="004349F3">
        <w:t xml:space="preserve">. </w:t>
      </w:r>
      <w:r>
        <w:t xml:space="preserve">Magnitude stress at each atlas vertex for all levels at each major frame for Postoperative Fusion </w:t>
      </w:r>
      <w:r w:rsidR="00C43363">
        <w:t>5</w:t>
      </w:r>
      <w:r>
        <w:t>.</w:t>
      </w:r>
      <w:bookmarkEnd w:id="425"/>
    </w:p>
    <w:p w:rsidR="002923B8" w:rsidRDefault="002923B8" w:rsidP="002923B8">
      <w:pPr>
        <w:spacing w:after="0" w:line="240" w:lineRule="auto"/>
        <w:ind w:firstLine="0"/>
        <w:jc w:val="center"/>
      </w:pPr>
    </w:p>
    <w:p w:rsidR="002923B8" w:rsidRDefault="00F822CB" w:rsidP="002923B8">
      <w:pPr>
        <w:spacing w:after="0" w:line="240" w:lineRule="auto"/>
        <w:ind w:firstLine="0"/>
        <w:jc w:val="center"/>
      </w:pPr>
      <w:r>
        <w:rPr>
          <w:noProof/>
          <w:lang w:bidi="ar-SA"/>
        </w:rPr>
        <w:drawing>
          <wp:inline distT="0" distB="0" distL="0" distR="0">
            <wp:extent cx="4937760" cy="3230880"/>
            <wp:effectExtent l="19050" t="0" r="0" b="0"/>
            <wp:docPr id="288" name="Picture 287" descr="PostFu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Fu6.jpg"/>
                    <pic:cNvPicPr/>
                  </pic:nvPicPr>
                  <pic:blipFill>
                    <a:blip r:embed="rId328"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426" w:name="_Toc356801675"/>
      <w:r w:rsidRPr="004349F3">
        <w:t xml:space="preserve">Figure </w:t>
      </w:r>
      <w:fldSimple w:instr=" SEQ Figure \* ARABIC ">
        <w:r w:rsidR="008C5AE3">
          <w:rPr>
            <w:noProof/>
          </w:rPr>
          <w:t>246</w:t>
        </w:r>
      </w:fldSimple>
      <w:r w:rsidRPr="004349F3">
        <w:t xml:space="preserve">. </w:t>
      </w:r>
      <w:r>
        <w:t xml:space="preserve">Magnitude stress at each atlas vertex for all levels at each major </w:t>
      </w:r>
      <w:r w:rsidR="00C43363">
        <w:t>frame for Postoperative Fusion 6</w:t>
      </w:r>
      <w:r>
        <w:t>.</w:t>
      </w:r>
      <w:bookmarkEnd w:id="426"/>
    </w:p>
    <w:p w:rsidR="002923B8" w:rsidRDefault="00F822CB" w:rsidP="002923B8">
      <w:pPr>
        <w:spacing w:after="0" w:line="240" w:lineRule="auto"/>
        <w:ind w:firstLine="0"/>
        <w:jc w:val="center"/>
      </w:pPr>
      <w:r>
        <w:rPr>
          <w:noProof/>
          <w:lang w:bidi="ar-SA"/>
        </w:rPr>
        <w:lastRenderedPageBreak/>
        <w:drawing>
          <wp:inline distT="0" distB="0" distL="0" distR="0">
            <wp:extent cx="4937760" cy="3230880"/>
            <wp:effectExtent l="19050" t="0" r="0" b="0"/>
            <wp:docPr id="289" name="Picture 288" descr="PostFu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Fu7.jpg"/>
                    <pic:cNvPicPr/>
                  </pic:nvPicPr>
                  <pic:blipFill>
                    <a:blip r:embed="rId329"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427" w:name="_Toc356801676"/>
      <w:r w:rsidRPr="004349F3">
        <w:t xml:space="preserve">Figure </w:t>
      </w:r>
      <w:fldSimple w:instr=" SEQ Figure \* ARABIC ">
        <w:r w:rsidR="008C5AE3">
          <w:rPr>
            <w:noProof/>
          </w:rPr>
          <w:t>247</w:t>
        </w:r>
      </w:fldSimple>
      <w:r w:rsidRPr="004349F3">
        <w:t xml:space="preserve">. </w:t>
      </w:r>
      <w:r>
        <w:t xml:space="preserve">Magnitude stress at each atlas vertex for all levels at each major </w:t>
      </w:r>
      <w:r w:rsidR="00C43363">
        <w:t>frame for Postoperative Fusion 7</w:t>
      </w:r>
      <w:r>
        <w:t>.</w:t>
      </w:r>
      <w:bookmarkEnd w:id="427"/>
    </w:p>
    <w:p w:rsidR="002923B8" w:rsidRDefault="002923B8" w:rsidP="002923B8">
      <w:pPr>
        <w:spacing w:after="0" w:line="240" w:lineRule="auto"/>
        <w:ind w:firstLine="0"/>
        <w:jc w:val="center"/>
      </w:pPr>
    </w:p>
    <w:p w:rsidR="002923B8" w:rsidRDefault="00F822CB" w:rsidP="002923B8">
      <w:pPr>
        <w:spacing w:after="0" w:line="240" w:lineRule="auto"/>
        <w:ind w:firstLine="0"/>
        <w:jc w:val="center"/>
      </w:pPr>
      <w:r>
        <w:rPr>
          <w:noProof/>
          <w:lang w:bidi="ar-SA"/>
        </w:rPr>
        <w:drawing>
          <wp:inline distT="0" distB="0" distL="0" distR="0">
            <wp:extent cx="4937760" cy="3230880"/>
            <wp:effectExtent l="19050" t="0" r="0" b="0"/>
            <wp:docPr id="290" name="Picture 289" descr="PostFu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Fu8.jpg"/>
                    <pic:cNvPicPr/>
                  </pic:nvPicPr>
                  <pic:blipFill>
                    <a:blip r:embed="rId330"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428" w:name="_Toc356801677"/>
      <w:r w:rsidRPr="004349F3">
        <w:t xml:space="preserve">Figure </w:t>
      </w:r>
      <w:fldSimple w:instr=" SEQ Figure \* ARABIC ">
        <w:r w:rsidR="008C5AE3">
          <w:rPr>
            <w:noProof/>
          </w:rPr>
          <w:t>248</w:t>
        </w:r>
      </w:fldSimple>
      <w:r w:rsidRPr="004349F3">
        <w:t xml:space="preserve">. </w:t>
      </w:r>
      <w:r>
        <w:t xml:space="preserve">Magnitude stress at each atlas vertex for all levels at each major </w:t>
      </w:r>
      <w:r w:rsidR="00C43363">
        <w:t>frame for Postoperative Fusion 8</w:t>
      </w:r>
      <w:r>
        <w:t>.</w:t>
      </w:r>
      <w:bookmarkEnd w:id="428"/>
    </w:p>
    <w:p w:rsidR="00F822CB" w:rsidRDefault="00F822CB" w:rsidP="002923B8">
      <w:pPr>
        <w:spacing w:after="0" w:line="240" w:lineRule="auto"/>
        <w:ind w:firstLine="0"/>
        <w:jc w:val="center"/>
      </w:pPr>
      <w:r>
        <w:rPr>
          <w:noProof/>
          <w:lang w:bidi="ar-SA"/>
        </w:rPr>
        <w:lastRenderedPageBreak/>
        <w:drawing>
          <wp:inline distT="0" distB="0" distL="0" distR="0">
            <wp:extent cx="4937760" cy="3230880"/>
            <wp:effectExtent l="19050" t="0" r="0" b="0"/>
            <wp:docPr id="291" name="Picture 290" descr="PostFu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Fu9.jpg"/>
                    <pic:cNvPicPr/>
                  </pic:nvPicPr>
                  <pic:blipFill>
                    <a:blip r:embed="rId331" cstate="print"/>
                    <a:stretch>
                      <a:fillRect/>
                    </a:stretch>
                  </pic:blipFill>
                  <pic:spPr>
                    <a:xfrm>
                      <a:off x="0" y="0"/>
                      <a:ext cx="4937760" cy="3230880"/>
                    </a:xfrm>
                    <a:prstGeom prst="rect">
                      <a:avLst/>
                    </a:prstGeom>
                  </pic:spPr>
                </pic:pic>
              </a:graphicData>
            </a:graphic>
          </wp:inline>
        </w:drawing>
      </w:r>
    </w:p>
    <w:p w:rsidR="002923B8" w:rsidRDefault="002923B8" w:rsidP="002923B8">
      <w:pPr>
        <w:pStyle w:val="Caption"/>
        <w:ind w:firstLine="0"/>
      </w:pPr>
      <w:bookmarkStart w:id="429" w:name="_Toc356801678"/>
      <w:r w:rsidRPr="004349F3">
        <w:t xml:space="preserve">Figure </w:t>
      </w:r>
      <w:fldSimple w:instr=" SEQ Figure \* ARABIC ">
        <w:r w:rsidR="008C5AE3">
          <w:rPr>
            <w:noProof/>
          </w:rPr>
          <w:t>249</w:t>
        </w:r>
      </w:fldSimple>
      <w:r w:rsidRPr="004349F3">
        <w:t xml:space="preserve">. </w:t>
      </w:r>
      <w:r>
        <w:t xml:space="preserve">Magnitude stress at each atlas vertex for all levels at each major frame for Postoperative Fusion </w:t>
      </w:r>
      <w:r w:rsidR="00C43363">
        <w:t>9</w:t>
      </w:r>
      <w:r>
        <w:t>.</w:t>
      </w:r>
      <w:bookmarkEnd w:id="429"/>
    </w:p>
    <w:p w:rsidR="002923B8" w:rsidRDefault="002923B8" w:rsidP="002923B8">
      <w:pPr>
        <w:spacing w:after="0" w:line="240" w:lineRule="auto"/>
        <w:ind w:firstLine="0"/>
        <w:jc w:val="center"/>
      </w:pPr>
    </w:p>
    <w:p w:rsidR="00C43363" w:rsidRDefault="00C43363" w:rsidP="002923B8">
      <w:pPr>
        <w:spacing w:after="0" w:line="240" w:lineRule="auto"/>
        <w:ind w:firstLine="0"/>
        <w:jc w:val="center"/>
      </w:pPr>
    </w:p>
    <w:p w:rsidR="00C43363" w:rsidRDefault="00F822CB" w:rsidP="00C43363">
      <w:pPr>
        <w:spacing w:after="0" w:line="240" w:lineRule="auto"/>
        <w:ind w:firstLine="0"/>
        <w:jc w:val="center"/>
      </w:pPr>
      <w:r>
        <w:rPr>
          <w:noProof/>
          <w:lang w:bidi="ar-SA"/>
        </w:rPr>
        <w:drawing>
          <wp:inline distT="0" distB="0" distL="0" distR="0">
            <wp:extent cx="4937760" cy="3230880"/>
            <wp:effectExtent l="19050" t="0" r="0" b="0"/>
            <wp:docPr id="292" name="Picture 291" descr="PreF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a1.jpg"/>
                    <pic:cNvPicPr/>
                  </pic:nvPicPr>
                  <pic:blipFill>
                    <a:blip r:embed="rId332" cstate="print"/>
                    <a:stretch>
                      <a:fillRect/>
                    </a:stretch>
                  </pic:blipFill>
                  <pic:spPr>
                    <a:xfrm>
                      <a:off x="0" y="0"/>
                      <a:ext cx="4937760" cy="3230880"/>
                    </a:xfrm>
                    <a:prstGeom prst="rect">
                      <a:avLst/>
                    </a:prstGeom>
                  </pic:spPr>
                </pic:pic>
              </a:graphicData>
            </a:graphic>
          </wp:inline>
        </w:drawing>
      </w:r>
      <w:r w:rsidR="00C43363">
        <w:br/>
      </w:r>
    </w:p>
    <w:p w:rsidR="00C43363" w:rsidRDefault="00C43363" w:rsidP="00C43363">
      <w:pPr>
        <w:pStyle w:val="Caption"/>
        <w:ind w:firstLine="0"/>
      </w:pPr>
      <w:bookmarkStart w:id="430" w:name="_Toc356801679"/>
      <w:r w:rsidRPr="004349F3">
        <w:t xml:space="preserve">Figure </w:t>
      </w:r>
      <w:fldSimple w:instr=" SEQ Figure \* ARABIC ">
        <w:r w:rsidR="008C5AE3">
          <w:rPr>
            <w:noProof/>
          </w:rPr>
          <w:t>250</w:t>
        </w:r>
      </w:fldSimple>
      <w:r w:rsidRPr="004349F3">
        <w:t xml:space="preserve">. </w:t>
      </w:r>
      <w:r>
        <w:t>Magnitude stress at each atlas vertex for all levels at each major frame for Preoperative Facet 1.</w:t>
      </w:r>
      <w:bookmarkEnd w:id="430"/>
    </w:p>
    <w:p w:rsidR="00C43363" w:rsidRDefault="00C43363" w:rsidP="00C43363">
      <w:pPr>
        <w:spacing w:after="0" w:line="240" w:lineRule="auto"/>
        <w:ind w:firstLine="0"/>
        <w:jc w:val="center"/>
      </w:pPr>
    </w:p>
    <w:p w:rsidR="00F822CB" w:rsidRDefault="00F822CB" w:rsidP="00C43363">
      <w:pPr>
        <w:spacing w:after="0" w:line="240" w:lineRule="auto"/>
        <w:ind w:firstLine="0"/>
        <w:jc w:val="center"/>
      </w:pPr>
      <w:r>
        <w:rPr>
          <w:noProof/>
          <w:lang w:bidi="ar-SA"/>
        </w:rPr>
        <w:lastRenderedPageBreak/>
        <w:drawing>
          <wp:inline distT="0" distB="0" distL="0" distR="0">
            <wp:extent cx="4937760" cy="3230880"/>
            <wp:effectExtent l="19050" t="0" r="0" b="0"/>
            <wp:docPr id="293" name="Picture 292" descr="PreF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Fa2.jpg"/>
                    <pic:cNvPicPr/>
                  </pic:nvPicPr>
                  <pic:blipFill>
                    <a:blip r:embed="rId333" cstate="print"/>
                    <a:stretch>
                      <a:fillRect/>
                    </a:stretch>
                  </pic:blipFill>
                  <pic:spPr>
                    <a:xfrm>
                      <a:off x="0" y="0"/>
                      <a:ext cx="4937760" cy="3230880"/>
                    </a:xfrm>
                    <a:prstGeom prst="rect">
                      <a:avLst/>
                    </a:prstGeom>
                  </pic:spPr>
                </pic:pic>
              </a:graphicData>
            </a:graphic>
          </wp:inline>
        </w:drawing>
      </w:r>
    </w:p>
    <w:p w:rsidR="00C43363" w:rsidRDefault="00C43363" w:rsidP="00C43363">
      <w:pPr>
        <w:pStyle w:val="Caption"/>
        <w:ind w:firstLine="0"/>
      </w:pPr>
      <w:bookmarkStart w:id="431" w:name="_Toc356801680"/>
      <w:r w:rsidRPr="004349F3">
        <w:t xml:space="preserve">Figure </w:t>
      </w:r>
      <w:fldSimple w:instr=" SEQ Figure \* ARABIC ">
        <w:r w:rsidR="008C5AE3">
          <w:rPr>
            <w:noProof/>
          </w:rPr>
          <w:t>251</w:t>
        </w:r>
      </w:fldSimple>
      <w:r w:rsidRPr="004349F3">
        <w:t xml:space="preserve">. </w:t>
      </w:r>
      <w:r>
        <w:t>Magnitude stress at each atlas vertex for all levels at each major frame for Preoperative Facet 2.</w:t>
      </w:r>
      <w:bookmarkEnd w:id="431"/>
    </w:p>
    <w:p w:rsidR="00C43363" w:rsidRPr="00C43363" w:rsidRDefault="00C43363" w:rsidP="00C43363"/>
    <w:p w:rsidR="00C43363" w:rsidRDefault="00C43363" w:rsidP="00C43363">
      <w:pPr>
        <w:spacing w:after="0" w:line="240" w:lineRule="auto"/>
        <w:ind w:firstLine="0"/>
        <w:jc w:val="center"/>
      </w:pPr>
    </w:p>
    <w:p w:rsidR="00C43363" w:rsidRDefault="00F822CB" w:rsidP="00C43363">
      <w:pPr>
        <w:spacing w:after="0" w:line="240" w:lineRule="auto"/>
        <w:ind w:firstLine="0"/>
        <w:jc w:val="center"/>
      </w:pPr>
      <w:r>
        <w:rPr>
          <w:noProof/>
          <w:lang w:bidi="ar-SA"/>
        </w:rPr>
        <w:drawing>
          <wp:inline distT="0" distB="0" distL="0" distR="0">
            <wp:extent cx="4937760" cy="3230880"/>
            <wp:effectExtent l="19050" t="0" r="0" b="0"/>
            <wp:docPr id="294" name="Picture 293" descr="PostF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Fa1.jpg"/>
                    <pic:cNvPicPr/>
                  </pic:nvPicPr>
                  <pic:blipFill>
                    <a:blip r:embed="rId334" cstate="print"/>
                    <a:stretch>
                      <a:fillRect/>
                    </a:stretch>
                  </pic:blipFill>
                  <pic:spPr>
                    <a:xfrm>
                      <a:off x="0" y="0"/>
                      <a:ext cx="4937760" cy="3230880"/>
                    </a:xfrm>
                    <a:prstGeom prst="rect">
                      <a:avLst/>
                    </a:prstGeom>
                  </pic:spPr>
                </pic:pic>
              </a:graphicData>
            </a:graphic>
          </wp:inline>
        </w:drawing>
      </w:r>
    </w:p>
    <w:p w:rsidR="00C43363" w:rsidRDefault="00C43363" w:rsidP="00C43363">
      <w:pPr>
        <w:pStyle w:val="Caption"/>
        <w:ind w:firstLine="0"/>
      </w:pPr>
      <w:bookmarkStart w:id="432" w:name="_Toc356801681"/>
      <w:r w:rsidRPr="004349F3">
        <w:t xml:space="preserve">Figure </w:t>
      </w:r>
      <w:fldSimple w:instr=" SEQ Figure \* ARABIC ">
        <w:r w:rsidR="008C5AE3">
          <w:rPr>
            <w:noProof/>
          </w:rPr>
          <w:t>252</w:t>
        </w:r>
      </w:fldSimple>
      <w:r w:rsidRPr="004349F3">
        <w:t xml:space="preserve">. </w:t>
      </w:r>
      <w:r>
        <w:t>Magnitude stress at each atlas vertex for all levels at each major frame for Postoperative Facet 1.</w:t>
      </w:r>
      <w:bookmarkEnd w:id="432"/>
    </w:p>
    <w:p w:rsidR="00F822CB" w:rsidRDefault="00F822CB" w:rsidP="00C43363">
      <w:pPr>
        <w:spacing w:after="0" w:line="240" w:lineRule="auto"/>
        <w:ind w:firstLine="0"/>
        <w:jc w:val="center"/>
      </w:pPr>
      <w:r>
        <w:rPr>
          <w:noProof/>
          <w:lang w:bidi="ar-SA"/>
        </w:rPr>
        <w:lastRenderedPageBreak/>
        <w:drawing>
          <wp:inline distT="0" distB="0" distL="0" distR="0">
            <wp:extent cx="4937760" cy="3230880"/>
            <wp:effectExtent l="19050" t="0" r="0" b="0"/>
            <wp:docPr id="295" name="Picture 294" descr="PostF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Fa2.jpg"/>
                    <pic:cNvPicPr/>
                  </pic:nvPicPr>
                  <pic:blipFill>
                    <a:blip r:embed="rId335" cstate="print"/>
                    <a:stretch>
                      <a:fillRect/>
                    </a:stretch>
                  </pic:blipFill>
                  <pic:spPr>
                    <a:xfrm>
                      <a:off x="0" y="0"/>
                      <a:ext cx="4937760" cy="3230880"/>
                    </a:xfrm>
                    <a:prstGeom prst="rect">
                      <a:avLst/>
                    </a:prstGeom>
                  </pic:spPr>
                </pic:pic>
              </a:graphicData>
            </a:graphic>
          </wp:inline>
        </w:drawing>
      </w:r>
    </w:p>
    <w:p w:rsidR="00C43363" w:rsidRDefault="00C43363" w:rsidP="00C43363">
      <w:pPr>
        <w:pStyle w:val="Caption"/>
        <w:ind w:firstLine="0"/>
      </w:pPr>
      <w:bookmarkStart w:id="433" w:name="_Toc356801682"/>
      <w:r w:rsidRPr="004349F3">
        <w:t xml:space="preserve">Figure </w:t>
      </w:r>
      <w:fldSimple w:instr=" SEQ Figure \* ARABIC ">
        <w:r w:rsidR="008C5AE3">
          <w:rPr>
            <w:noProof/>
          </w:rPr>
          <w:t>253</w:t>
        </w:r>
      </w:fldSimple>
      <w:r w:rsidRPr="004349F3">
        <w:t xml:space="preserve">. </w:t>
      </w:r>
      <w:r>
        <w:t>Magnitude stress at each atlas vertex for all levels at each major frame for Postoperative Facet 2.</w:t>
      </w:r>
      <w:bookmarkEnd w:id="433"/>
    </w:p>
    <w:p w:rsidR="00C43363" w:rsidRPr="00C43363" w:rsidRDefault="00C43363" w:rsidP="00C43363"/>
    <w:p w:rsidR="00C43363" w:rsidRDefault="00C43363" w:rsidP="00C43363">
      <w:pPr>
        <w:spacing w:after="0" w:line="240" w:lineRule="auto"/>
        <w:ind w:firstLine="0"/>
        <w:jc w:val="center"/>
      </w:pPr>
    </w:p>
    <w:p w:rsidR="00C43363" w:rsidRDefault="00F822CB" w:rsidP="00C43363">
      <w:pPr>
        <w:spacing w:after="0" w:line="240" w:lineRule="auto"/>
        <w:ind w:firstLine="0"/>
        <w:jc w:val="center"/>
      </w:pPr>
      <w:r>
        <w:rPr>
          <w:noProof/>
          <w:lang w:bidi="ar-SA"/>
        </w:rPr>
        <w:drawing>
          <wp:inline distT="0" distB="0" distL="0" distR="0">
            <wp:extent cx="4937760" cy="3230880"/>
            <wp:effectExtent l="19050" t="0" r="0" b="0"/>
            <wp:docPr id="296" name="Picture 295" descr="Post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D2.jpg"/>
                    <pic:cNvPicPr/>
                  </pic:nvPicPr>
                  <pic:blipFill>
                    <a:blip r:embed="rId336" cstate="print"/>
                    <a:stretch>
                      <a:fillRect/>
                    </a:stretch>
                  </pic:blipFill>
                  <pic:spPr>
                    <a:xfrm>
                      <a:off x="0" y="0"/>
                      <a:ext cx="4937760" cy="3230880"/>
                    </a:xfrm>
                    <a:prstGeom prst="rect">
                      <a:avLst/>
                    </a:prstGeom>
                  </pic:spPr>
                </pic:pic>
              </a:graphicData>
            </a:graphic>
          </wp:inline>
        </w:drawing>
      </w:r>
    </w:p>
    <w:p w:rsidR="00C43363" w:rsidRDefault="00C43363" w:rsidP="00C43363">
      <w:pPr>
        <w:pStyle w:val="Caption"/>
        <w:ind w:firstLine="0"/>
      </w:pPr>
      <w:bookmarkStart w:id="434" w:name="_Toc356801683"/>
      <w:r w:rsidRPr="004349F3">
        <w:t xml:space="preserve">Figure </w:t>
      </w:r>
      <w:fldSimple w:instr=" SEQ Figure \* ARABIC ">
        <w:r w:rsidR="008C5AE3">
          <w:rPr>
            <w:noProof/>
          </w:rPr>
          <w:t>254</w:t>
        </w:r>
      </w:fldSimple>
      <w:r w:rsidRPr="004349F3">
        <w:t xml:space="preserve">. </w:t>
      </w:r>
      <w:r>
        <w:t>Magnitude stress at each atlas vertex for all levels at each major frame for Postoperative Disc 2.</w:t>
      </w:r>
      <w:bookmarkEnd w:id="434"/>
    </w:p>
    <w:p w:rsidR="00C27847" w:rsidRDefault="00C27847" w:rsidP="00C43363">
      <w:pPr>
        <w:spacing w:after="0" w:line="240" w:lineRule="auto"/>
        <w:ind w:firstLine="0"/>
        <w:jc w:val="center"/>
      </w:pPr>
      <w:r>
        <w:br w:type="page"/>
      </w:r>
    </w:p>
    <w:p w:rsidR="00F822CB" w:rsidRDefault="00F822CB">
      <w:pPr>
        <w:spacing w:after="0" w:line="240" w:lineRule="auto"/>
        <w:ind w:firstLine="0"/>
      </w:pPr>
    </w:p>
    <w:p w:rsidR="00023294" w:rsidRPr="00C27847" w:rsidRDefault="00C27847" w:rsidP="00B44AB5">
      <w:pPr>
        <w:pStyle w:val="Heading1"/>
        <w:jc w:val="center"/>
      </w:pPr>
      <w:bookmarkStart w:id="435" w:name="_Toc356565966"/>
      <w:r w:rsidRPr="00C27847">
        <w:t>VITA</w:t>
      </w:r>
      <w:bookmarkEnd w:id="435"/>
    </w:p>
    <w:p w:rsidR="00C27847" w:rsidRDefault="00C27847" w:rsidP="00C27847">
      <w:pPr>
        <w:spacing w:line="480" w:lineRule="auto"/>
        <w:ind w:firstLine="0"/>
      </w:pPr>
      <w:r>
        <w:tab/>
        <w:t xml:space="preserve">Joseph Warren Mitchell was born in New Jersey, to the parents of Renee and Raymond Mitchell. He has one older sister, Aimee. He attended West Morris Mendham High School in Mendham, NJ. After graduating in 2001, he headed south to Virginia Polytechnic Institute and State University to study Mechanical Engineering. During his senior year he was introduced to Biomechanics and Human Anatomy. After graduating in 2005 from Virginia Tech he continued his journey south to continue his education at The University of Tennessee in the Biomedical Engineering joining up with the Center for Musculoskeletal Research in 2007. During this time he has had the opportunity to use his Mechanical Engineering degree and interest in the human body to form a career in </w:t>
      </w:r>
      <w:r w:rsidR="009A0999">
        <w:t>orthopedic</w:t>
      </w:r>
      <w:r>
        <w:t xml:space="preserve"> research. After graduation he is moving back to the Northeast to start his career and move forward.</w:t>
      </w:r>
    </w:p>
    <w:p w:rsidR="00E41414" w:rsidRPr="00023294" w:rsidRDefault="00E41414" w:rsidP="00E41414">
      <w:pPr>
        <w:ind w:firstLine="0"/>
        <w:jc w:val="center"/>
      </w:pPr>
    </w:p>
    <w:sectPr w:rsidR="00E41414" w:rsidRPr="00023294" w:rsidSect="00A451B0">
      <w:pgSz w:w="12240" w:h="15840"/>
      <w:pgMar w:top="1152" w:right="1152" w:bottom="1152" w:left="1152"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0ABB" w:rsidRDefault="007A0ABB">
      <w:r>
        <w:separator/>
      </w:r>
    </w:p>
  </w:endnote>
  <w:endnote w:type="continuationSeparator" w:id="0">
    <w:p w:rsidR="007A0ABB" w:rsidRDefault="007A0A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notTrueType/>
    <w:pitch w:val="default"/>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ABB" w:rsidRDefault="007A0ABB" w:rsidP="001678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A0ABB" w:rsidRDefault="007A0AB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8883893"/>
      <w:docPartObj>
        <w:docPartGallery w:val="Page Numbers (Bottom of Page)"/>
        <w:docPartUnique/>
      </w:docPartObj>
    </w:sdtPr>
    <w:sdtEndPr>
      <w:rPr>
        <w:color w:val="7F7F7F" w:themeColor="background1" w:themeShade="7F"/>
        <w:spacing w:val="60"/>
      </w:rPr>
    </w:sdtEndPr>
    <w:sdtContent>
      <w:p w:rsidR="007A0ABB" w:rsidRDefault="007A0ABB">
        <w:pPr>
          <w:pStyle w:val="Footer"/>
          <w:pBdr>
            <w:top w:val="single" w:sz="4" w:space="1" w:color="D9D9D9" w:themeColor="background1" w:themeShade="D9"/>
          </w:pBdr>
          <w:jc w:val="right"/>
        </w:pPr>
        <w:fldSimple w:instr=" PAGE   \* MERGEFORMAT ">
          <w:r w:rsidR="004542E3">
            <w:rPr>
              <w:noProof/>
            </w:rPr>
            <w:t>ii</w:t>
          </w:r>
        </w:fldSimple>
        <w:r>
          <w:t xml:space="preserve"> | </w:t>
        </w:r>
        <w:r>
          <w:rPr>
            <w:color w:val="7F7F7F" w:themeColor="background1" w:themeShade="7F"/>
            <w:spacing w:val="60"/>
          </w:rPr>
          <w:t>Page</w:t>
        </w:r>
      </w:p>
    </w:sdtContent>
  </w:sdt>
  <w:p w:rsidR="007A0ABB" w:rsidRDefault="007A0AB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ABB" w:rsidRDefault="007A0ABB">
    <w:pPr>
      <w:pStyle w:val="Footer"/>
      <w:pBdr>
        <w:top w:val="single" w:sz="4" w:space="1" w:color="D9D9D9" w:themeColor="background1" w:themeShade="D9"/>
      </w:pBdr>
      <w:jc w:val="right"/>
    </w:pPr>
  </w:p>
  <w:p w:rsidR="007A0ABB" w:rsidRDefault="007A0ABB">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266022"/>
      <w:docPartObj>
        <w:docPartGallery w:val="Page Numbers (Bottom of Page)"/>
        <w:docPartUnique/>
      </w:docPartObj>
    </w:sdtPr>
    <w:sdtEndPr>
      <w:rPr>
        <w:color w:val="7F7F7F" w:themeColor="background1" w:themeShade="7F"/>
        <w:spacing w:val="60"/>
      </w:rPr>
    </w:sdtEndPr>
    <w:sdtContent>
      <w:p w:rsidR="007A0ABB" w:rsidRDefault="007A0ABB">
        <w:pPr>
          <w:pStyle w:val="Footer"/>
          <w:pBdr>
            <w:top w:val="single" w:sz="4" w:space="1" w:color="D9D9D9" w:themeColor="background1" w:themeShade="D9"/>
          </w:pBdr>
          <w:jc w:val="right"/>
        </w:pPr>
        <w:fldSimple w:instr=" PAGE   \* MERGEFORMAT ">
          <w:r w:rsidR="004542E3">
            <w:rPr>
              <w:noProof/>
            </w:rPr>
            <w:t>4</w:t>
          </w:r>
        </w:fldSimple>
        <w:r>
          <w:t xml:space="preserve"> | </w:t>
        </w:r>
        <w:r>
          <w:rPr>
            <w:color w:val="7F7F7F" w:themeColor="background1" w:themeShade="7F"/>
            <w:spacing w:val="60"/>
          </w:rPr>
          <w:t>Page</w:t>
        </w:r>
      </w:p>
    </w:sdtContent>
  </w:sdt>
  <w:p w:rsidR="007A0ABB" w:rsidRDefault="007A0ABB">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266023"/>
      <w:docPartObj>
        <w:docPartGallery w:val="Page Numbers (Bottom of Page)"/>
        <w:docPartUnique/>
      </w:docPartObj>
    </w:sdtPr>
    <w:sdtEndPr>
      <w:rPr>
        <w:color w:val="7F7F7F" w:themeColor="background1" w:themeShade="7F"/>
        <w:spacing w:val="60"/>
      </w:rPr>
    </w:sdtEndPr>
    <w:sdtContent>
      <w:p w:rsidR="007A0ABB" w:rsidRDefault="007A0ABB">
        <w:pPr>
          <w:pStyle w:val="Footer"/>
          <w:pBdr>
            <w:top w:val="single" w:sz="4" w:space="1" w:color="D9D9D9" w:themeColor="background1" w:themeShade="D9"/>
          </w:pBdr>
          <w:jc w:val="right"/>
        </w:pPr>
        <w:fldSimple w:instr=" PAGE   \* MERGEFORMAT ">
          <w:r w:rsidR="004542E3">
            <w:rPr>
              <w:noProof/>
            </w:rPr>
            <w:t>125</w:t>
          </w:r>
        </w:fldSimple>
        <w:r>
          <w:t xml:space="preserve"> | </w:t>
        </w:r>
        <w:r>
          <w:rPr>
            <w:color w:val="7F7F7F" w:themeColor="background1" w:themeShade="7F"/>
            <w:spacing w:val="60"/>
          </w:rPr>
          <w:t>Page</w:t>
        </w:r>
      </w:p>
    </w:sdtContent>
  </w:sdt>
  <w:p w:rsidR="007A0ABB" w:rsidRDefault="007A0A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0ABB" w:rsidRDefault="007A0ABB">
      <w:r>
        <w:separator/>
      </w:r>
    </w:p>
  </w:footnote>
  <w:footnote w:type="continuationSeparator" w:id="0">
    <w:p w:rsidR="007A0ABB" w:rsidRDefault="007A0A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ABB" w:rsidRDefault="007A0ABB">
    <w:pPr>
      <w:pStyle w:val="Header"/>
    </w:pPr>
  </w:p>
  <w:p w:rsidR="007A0ABB" w:rsidRPr="00B56CEE" w:rsidRDefault="007A0ABB" w:rsidP="00B56CEE">
    <w:pPr>
      <w:pStyle w:val="Header"/>
      <w:jc w:val="center"/>
      <w:rPr>
        <w:i/>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ABB" w:rsidRDefault="007A0AB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6518D"/>
    <w:multiLevelType w:val="hybridMultilevel"/>
    <w:tmpl w:val="0140546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C456C64"/>
    <w:multiLevelType w:val="multilevel"/>
    <w:tmpl w:val="F81CE07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4"/>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36EB2193"/>
    <w:multiLevelType w:val="multilevel"/>
    <w:tmpl w:val="FFDC373A"/>
    <w:lvl w:ilvl="0">
      <w:start w:val="1"/>
      <w:numFmt w:val="upperLetter"/>
      <w:lvlText w:val="%1."/>
      <w:lvlJc w:val="left"/>
      <w:pPr>
        <w:ind w:left="360" w:hanging="360"/>
      </w:pPr>
      <w:rPr>
        <w:rFonts w:hint="default"/>
      </w:rPr>
    </w:lvl>
    <w:lvl w:ilvl="1">
      <w:start w:val="1"/>
      <w:numFmt w:val="decimal"/>
      <w:lvlText w:val="A.%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4">
    <w:nsid w:val="3B002068"/>
    <w:multiLevelType w:val="multilevel"/>
    <w:tmpl w:val="440CFA90"/>
    <w:lvl w:ilvl="0">
      <w:start w:val="4"/>
      <w:numFmt w:val="upperLetter"/>
      <w:lvlText w:val="%1."/>
      <w:lvlJc w:val="left"/>
      <w:pPr>
        <w:ind w:left="0" w:firstLine="0"/>
      </w:pPr>
      <w:rPr>
        <w:rFonts w:hint="default"/>
      </w:rPr>
    </w:lvl>
    <w:lvl w:ilvl="1">
      <w:start w:val="2"/>
      <w:numFmt w:val="none"/>
      <w:lvlRestart w:val="0"/>
      <w:lvlText w:val="D.1."/>
      <w:lvlJc w:val="left"/>
      <w:pPr>
        <w:ind w:left="0" w:firstLine="0"/>
      </w:pPr>
      <w:rPr>
        <w:rFonts w:hint="default"/>
      </w:rPr>
    </w:lvl>
    <w:lvl w:ilvl="2">
      <w:start w:val="1"/>
      <w:numFmt w:val="decimal"/>
      <w:lvlText w:val="A.4.%3"/>
      <w:lvlJc w:val="left"/>
      <w:pPr>
        <w:tabs>
          <w:tab w:val="num" w:pos="1944"/>
        </w:tabs>
        <w:ind w:left="0" w:firstLine="0"/>
      </w:pPr>
      <w:rPr>
        <w:rFonts w:hint="default"/>
      </w:rPr>
    </w:lvl>
    <w:lvl w:ilvl="3">
      <w:start w:val="1"/>
      <w:numFmt w:val="decimal"/>
      <w:lvlText w:val="%1.3.1.%4"/>
      <w:lvlJc w:val="left"/>
      <w:pPr>
        <w:ind w:left="54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5">
    <w:nsid w:val="3D843274"/>
    <w:multiLevelType w:val="multilevel"/>
    <w:tmpl w:val="15A4759C"/>
    <w:lvl w:ilvl="0">
      <w:start w:val="3"/>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67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401943D3"/>
    <w:multiLevelType w:val="multilevel"/>
    <w:tmpl w:val="72E06518"/>
    <w:lvl w:ilvl="0">
      <w:start w:val="2"/>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5"/>
      <w:numFmt w:val="decimal"/>
      <w:lvlText w:val="%1.%2.%3"/>
      <w:lvlJc w:val="left"/>
      <w:pPr>
        <w:tabs>
          <w:tab w:val="num" w:pos="1944"/>
        </w:tabs>
        <w:ind w:left="0" w:firstLine="0"/>
      </w:pPr>
      <w:rPr>
        <w:rFonts w:hint="default"/>
      </w:rPr>
    </w:lvl>
    <w:lvl w:ilvl="3">
      <w:start w:val="1"/>
      <w:numFmt w:val="decimal"/>
      <w:lvlText w:val="%1.%2.%3.%4"/>
      <w:lvlJc w:val="left"/>
      <w:pPr>
        <w:ind w:left="0" w:firstLine="0"/>
      </w:pPr>
      <w:rPr>
        <w:rFonts w:hint="default"/>
        <w:i w:val="0"/>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7">
    <w:nsid w:val="447C0AE6"/>
    <w:multiLevelType w:val="multilevel"/>
    <w:tmpl w:val="3702975A"/>
    <w:lvl w:ilvl="0">
      <w:start w:val="3"/>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47DD1DB8"/>
    <w:multiLevelType w:val="multilevel"/>
    <w:tmpl w:val="6308AFCE"/>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1944"/>
        </w:tabs>
        <w:ind w:left="0" w:firstLine="0"/>
      </w:pPr>
      <w:rPr>
        <w:rFonts w:hint="default"/>
      </w:rPr>
    </w:lvl>
    <w:lvl w:ilvl="3">
      <w:start w:val="1"/>
      <w:numFmt w:val="decimal"/>
      <w:lvlText w:val="%1.%2.%3.%4"/>
      <w:lvlJc w:val="left"/>
      <w:pPr>
        <w:ind w:left="0" w:firstLine="0"/>
      </w:pPr>
      <w:rPr>
        <w:rFonts w:hint="default"/>
        <w:i w:val="0"/>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9">
    <w:nsid w:val="4A974D58"/>
    <w:multiLevelType w:val="multilevel"/>
    <w:tmpl w:val="F1223B2C"/>
    <w:lvl w:ilvl="0">
      <w:start w:val="1"/>
      <w:numFmt w:val="upperLetter"/>
      <w:lvlText w:val="%1."/>
      <w:lvlJc w:val="left"/>
      <w:pPr>
        <w:ind w:left="360" w:hanging="360"/>
      </w:pPr>
      <w:rPr>
        <w:rFonts w:hint="default"/>
      </w:rPr>
    </w:lvl>
    <w:lvl w:ilvl="1">
      <w:start w:val="2"/>
      <w:numFmt w:val="decimal"/>
      <w:lvlText w:val="A.%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4F2621E0"/>
    <w:multiLevelType w:val="multilevel"/>
    <w:tmpl w:val="CAA807FE"/>
    <w:lvl w:ilvl="0">
      <w:start w:val="2"/>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4"/>
      <w:numFmt w:val="decimal"/>
      <w:lvlText w:val="%1.%2.%3"/>
      <w:lvlJc w:val="left"/>
      <w:pPr>
        <w:tabs>
          <w:tab w:val="num" w:pos="1944"/>
        </w:tabs>
        <w:ind w:left="0" w:firstLine="0"/>
      </w:pPr>
      <w:rPr>
        <w:rFonts w:hint="default"/>
      </w:rPr>
    </w:lvl>
    <w:lvl w:ilvl="3">
      <w:start w:val="1"/>
      <w:numFmt w:val="decimal"/>
      <w:lvlText w:val="%1.%2.%3.%4"/>
      <w:lvlJc w:val="left"/>
      <w:pPr>
        <w:ind w:left="0" w:firstLine="0"/>
      </w:pPr>
      <w:rPr>
        <w:rFonts w:hint="default"/>
        <w:i w:val="0"/>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1">
    <w:nsid w:val="50C54CC2"/>
    <w:multiLevelType w:val="hybridMultilevel"/>
    <w:tmpl w:val="96501746"/>
    <w:lvl w:ilvl="0" w:tplc="AA9A5C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9B3CE0"/>
    <w:multiLevelType w:val="multilevel"/>
    <w:tmpl w:val="26DAF154"/>
    <w:lvl w:ilvl="0">
      <w:start w:val="5"/>
      <w:numFmt w:val="upperLetter"/>
      <w:lvlText w:val="%1."/>
      <w:lvlJc w:val="left"/>
      <w:pPr>
        <w:ind w:left="0" w:firstLine="0"/>
      </w:pPr>
      <w:rPr>
        <w:rFonts w:hint="default"/>
      </w:rPr>
    </w:lvl>
    <w:lvl w:ilvl="1">
      <w:start w:val="4"/>
      <w:numFmt w:val="decimal"/>
      <w:lvlRestart w:val="0"/>
      <w:lvlText w:val="A.%2."/>
      <w:lvlJc w:val="left"/>
      <w:pPr>
        <w:ind w:left="0" w:firstLine="0"/>
      </w:pPr>
      <w:rPr>
        <w:rFonts w:hint="default"/>
      </w:rPr>
    </w:lvl>
    <w:lvl w:ilvl="2">
      <w:start w:val="1"/>
      <w:numFmt w:val="decimal"/>
      <w:lvlText w:val="H.3.%3"/>
      <w:lvlJc w:val="left"/>
      <w:pPr>
        <w:tabs>
          <w:tab w:val="num" w:pos="1944"/>
        </w:tabs>
        <w:ind w:left="0" w:firstLine="0"/>
      </w:pPr>
      <w:rPr>
        <w:rFonts w:hint="default"/>
      </w:rPr>
    </w:lvl>
    <w:lvl w:ilvl="3">
      <w:start w:val="1"/>
      <w:numFmt w:val="decimal"/>
      <w:lvlText w:val="%1.%21.1.%4"/>
      <w:lvlJc w:val="left"/>
      <w:pPr>
        <w:ind w:left="54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3">
    <w:nsid w:val="545C0FB7"/>
    <w:multiLevelType w:val="hybridMultilevel"/>
    <w:tmpl w:val="79067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E64BCB"/>
    <w:multiLevelType w:val="multilevel"/>
    <w:tmpl w:val="E44845B6"/>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610B3509"/>
    <w:multiLevelType w:val="multilevel"/>
    <w:tmpl w:val="B0A8A04A"/>
    <w:lvl w:ilvl="0">
      <w:start w:val="1"/>
      <w:numFmt w:val="decimal"/>
      <w:lvlText w:val="%1."/>
      <w:lvlJc w:val="left"/>
      <w:pPr>
        <w:ind w:left="0" w:firstLine="0"/>
      </w:pPr>
      <w:rPr>
        <w:rFonts w:hint="default"/>
      </w:rPr>
    </w:lvl>
    <w:lvl w:ilvl="1">
      <w:start w:val="1"/>
      <w:numFmt w:val="decimal"/>
      <w:lvlText w:val="2.%2."/>
      <w:lvlJc w:val="left"/>
      <w:pPr>
        <w:ind w:left="0" w:firstLine="0"/>
      </w:pPr>
      <w:rPr>
        <w:rFonts w:hint="default"/>
      </w:rPr>
    </w:lvl>
    <w:lvl w:ilvl="2">
      <w:start w:val="1"/>
      <w:numFmt w:val="decimal"/>
      <w:lvlText w:val="2.1. %3"/>
      <w:lvlJc w:val="left"/>
      <w:pPr>
        <w:tabs>
          <w:tab w:val="num" w:pos="1944"/>
        </w:tabs>
        <w:ind w:left="0" w:firstLine="0"/>
      </w:pPr>
      <w:rPr>
        <w:rFonts w:hint="default"/>
      </w:rPr>
    </w:lvl>
    <w:lvl w:ilvl="3">
      <w:start w:val="1"/>
      <w:numFmt w:val="decimal"/>
      <w:lvlText w:val="%1.%2.%3.%4"/>
      <w:lvlJc w:val="left"/>
      <w:pPr>
        <w:ind w:left="0" w:firstLine="0"/>
      </w:pPr>
      <w:rPr>
        <w:rFonts w:hint="default"/>
        <w:i w:val="0"/>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6">
    <w:nsid w:val="645F5472"/>
    <w:multiLevelType w:val="multilevel"/>
    <w:tmpl w:val="2E5003E0"/>
    <w:lvl w:ilvl="0">
      <w:start w:val="8"/>
      <w:numFmt w:val="upperLetter"/>
      <w:lvlText w:val="%1."/>
      <w:lvlJc w:val="left"/>
      <w:pPr>
        <w:ind w:left="0" w:firstLine="0"/>
      </w:pPr>
      <w:rPr>
        <w:rFonts w:hint="default"/>
      </w:rPr>
    </w:lvl>
    <w:lvl w:ilvl="1">
      <w:start w:val="3"/>
      <w:numFmt w:val="decimal"/>
      <w:lvlText w:val="A.%2."/>
      <w:lvlJc w:val="left"/>
      <w:pPr>
        <w:ind w:left="0" w:firstLine="0"/>
      </w:pPr>
      <w:rPr>
        <w:rFonts w:hint="default"/>
      </w:rPr>
    </w:lvl>
    <w:lvl w:ilvl="2">
      <w:start w:val="1"/>
      <w:numFmt w:val="decimal"/>
      <w:lvlText w:val="%1.%2.%3"/>
      <w:lvlJc w:val="left"/>
      <w:pPr>
        <w:tabs>
          <w:tab w:val="num" w:pos="1944"/>
        </w:tabs>
        <w:ind w:left="0" w:firstLine="0"/>
      </w:pPr>
      <w:rPr>
        <w:rFonts w:hint="default"/>
      </w:rPr>
    </w:lvl>
    <w:lvl w:ilvl="3">
      <w:start w:val="1"/>
      <w:numFmt w:val="decimal"/>
      <w:lvlText w:val="%1.%2.%3.%4"/>
      <w:lvlJc w:val="left"/>
      <w:pPr>
        <w:ind w:left="0" w:firstLine="0"/>
      </w:pPr>
      <w:rPr>
        <w:rFonts w:hint="default"/>
        <w:i w:val="0"/>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7">
    <w:nsid w:val="64694C9C"/>
    <w:multiLevelType w:val="multilevel"/>
    <w:tmpl w:val="DA268E70"/>
    <w:lvl w:ilvl="0">
      <w:start w:val="3"/>
      <w:numFmt w:val="decimal"/>
      <w:lvlText w:val="%1."/>
      <w:lvlJc w:val="left"/>
      <w:pPr>
        <w:ind w:left="0" w:firstLine="0"/>
      </w:pPr>
      <w:rPr>
        <w:rFonts w:hint="default"/>
      </w:rPr>
    </w:lvl>
    <w:lvl w:ilvl="1">
      <w:start w:val="2"/>
      <w:numFmt w:val="decimal"/>
      <w:lvlText w:val="%1.%2."/>
      <w:lvlJc w:val="left"/>
      <w:pPr>
        <w:ind w:left="0" w:firstLine="0"/>
      </w:pPr>
      <w:rPr>
        <w:rFonts w:hint="default"/>
      </w:rPr>
    </w:lvl>
    <w:lvl w:ilvl="2">
      <w:start w:val="1"/>
      <w:numFmt w:val="decimal"/>
      <w:lvlText w:val="%1.%2.%3"/>
      <w:lvlJc w:val="left"/>
      <w:pPr>
        <w:tabs>
          <w:tab w:val="num" w:pos="1944"/>
        </w:tabs>
        <w:ind w:left="0" w:firstLine="0"/>
      </w:pPr>
      <w:rPr>
        <w:rFonts w:hint="default"/>
      </w:rPr>
    </w:lvl>
    <w:lvl w:ilvl="3">
      <w:start w:val="1"/>
      <w:numFmt w:val="decimal"/>
      <w:lvlText w:val="%1.%2.%3.%4"/>
      <w:lvlJc w:val="left"/>
      <w:pPr>
        <w:ind w:left="0" w:firstLine="0"/>
      </w:pPr>
      <w:rPr>
        <w:rFonts w:hint="default"/>
        <w:i w:val="0"/>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8">
    <w:nsid w:val="756C12E4"/>
    <w:multiLevelType w:val="multilevel"/>
    <w:tmpl w:val="5AA6E9CA"/>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7A36443E"/>
    <w:multiLevelType w:val="multilevel"/>
    <w:tmpl w:val="DE167236"/>
    <w:lvl w:ilvl="0">
      <w:start w:val="3"/>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11"/>
  </w:num>
  <w:num w:numId="3">
    <w:abstractNumId w:val="15"/>
  </w:num>
  <w:num w:numId="4">
    <w:abstractNumId w:val="0"/>
  </w:num>
  <w:num w:numId="5">
    <w:abstractNumId w:val="19"/>
  </w:num>
  <w:num w:numId="6">
    <w:abstractNumId w:val="14"/>
  </w:num>
  <w:num w:numId="7">
    <w:abstractNumId w:val="7"/>
  </w:num>
  <w:num w:numId="8">
    <w:abstractNumId w:val="12"/>
  </w:num>
  <w:num w:numId="9">
    <w:abstractNumId w:val="16"/>
  </w:num>
  <w:num w:numId="10">
    <w:abstractNumId w:val="4"/>
  </w:num>
  <w:num w:numId="11">
    <w:abstractNumId w:val="8"/>
  </w:num>
  <w:num w:numId="12">
    <w:abstractNumId w:val="17"/>
  </w:num>
  <w:num w:numId="13">
    <w:abstractNumId w:val="18"/>
  </w:num>
  <w:num w:numId="14">
    <w:abstractNumId w:val="6"/>
  </w:num>
  <w:num w:numId="15">
    <w:abstractNumId w:val="10"/>
  </w:num>
  <w:num w:numId="16">
    <w:abstractNumId w:val="1"/>
  </w:num>
  <w:num w:numId="17">
    <w:abstractNumId w:val="5"/>
  </w:num>
  <w:num w:numId="18">
    <w:abstractNumId w:val="2"/>
  </w:num>
  <w:num w:numId="19">
    <w:abstractNumId w:val="9"/>
  </w:num>
  <w:num w:numId="20">
    <w:abstractNumId w:val="13"/>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48129">
      <o:colormenu v:ext="edit" fillcolor="none" strokecolor="black"/>
    </o:shapedefaults>
  </w:hdrShapeDefaults>
  <w:footnotePr>
    <w:footnote w:id="-1"/>
    <w:footnote w:id="0"/>
  </w:footnotePr>
  <w:endnotePr>
    <w:endnote w:id="-1"/>
    <w:endnote w:id="0"/>
  </w:endnotePr>
  <w:compat/>
  <w:docVars>
    <w:docVar w:name="EN.InstantFormat" w:val="&lt;ENInstantFormat&gt;&lt;Enabled&gt;1&lt;/Enabled&gt;&lt;ScanUnformatted&gt;1&lt;/ScanUnformatted&gt;&lt;ScanChanges&gt;1&lt;/ScanChanges&gt;&lt;/ENInstantFormat&gt;"/>
    <w:docVar w:name="EN.Layout" w:val="&lt;ENLayout&gt;&lt;Style&gt;IEE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biomedical.enl&lt;/item&gt;&lt;item&gt;hoff.enl&lt;/item&gt;&lt;item&gt;vision.enl&lt;/item&gt;&lt;/Libraries&gt;&lt;/ENLibraries&gt;"/>
  </w:docVars>
  <w:rsids>
    <w:rsidRoot w:val="001D1B99"/>
    <w:rsid w:val="00001743"/>
    <w:rsid w:val="00005066"/>
    <w:rsid w:val="000066E1"/>
    <w:rsid w:val="000073C0"/>
    <w:rsid w:val="000073FF"/>
    <w:rsid w:val="0001151E"/>
    <w:rsid w:val="00011674"/>
    <w:rsid w:val="0001234E"/>
    <w:rsid w:val="00012A0F"/>
    <w:rsid w:val="000177C4"/>
    <w:rsid w:val="000219CC"/>
    <w:rsid w:val="00023294"/>
    <w:rsid w:val="000257A1"/>
    <w:rsid w:val="00025E15"/>
    <w:rsid w:val="00026568"/>
    <w:rsid w:val="00031AA3"/>
    <w:rsid w:val="00031DA6"/>
    <w:rsid w:val="000337BA"/>
    <w:rsid w:val="00042312"/>
    <w:rsid w:val="0004232A"/>
    <w:rsid w:val="00042457"/>
    <w:rsid w:val="00043718"/>
    <w:rsid w:val="00051A03"/>
    <w:rsid w:val="00051C6E"/>
    <w:rsid w:val="00053E5E"/>
    <w:rsid w:val="00054065"/>
    <w:rsid w:val="0005670A"/>
    <w:rsid w:val="00056830"/>
    <w:rsid w:val="00057C62"/>
    <w:rsid w:val="00064548"/>
    <w:rsid w:val="0006576C"/>
    <w:rsid w:val="00067F3D"/>
    <w:rsid w:val="00070C03"/>
    <w:rsid w:val="000735F4"/>
    <w:rsid w:val="00074F2A"/>
    <w:rsid w:val="0008127D"/>
    <w:rsid w:val="00081C33"/>
    <w:rsid w:val="00081CD8"/>
    <w:rsid w:val="00083928"/>
    <w:rsid w:val="00084EC3"/>
    <w:rsid w:val="0009385C"/>
    <w:rsid w:val="0009590E"/>
    <w:rsid w:val="00095AE2"/>
    <w:rsid w:val="000969FE"/>
    <w:rsid w:val="00096D10"/>
    <w:rsid w:val="000A160C"/>
    <w:rsid w:val="000A20B2"/>
    <w:rsid w:val="000A5DCF"/>
    <w:rsid w:val="000A7EEF"/>
    <w:rsid w:val="000B3CBB"/>
    <w:rsid w:val="000B4688"/>
    <w:rsid w:val="000B4C0B"/>
    <w:rsid w:val="000B5AD0"/>
    <w:rsid w:val="000B62ED"/>
    <w:rsid w:val="000C45B0"/>
    <w:rsid w:val="000C4AFF"/>
    <w:rsid w:val="000C5B94"/>
    <w:rsid w:val="000C7921"/>
    <w:rsid w:val="000D0E75"/>
    <w:rsid w:val="000D334F"/>
    <w:rsid w:val="000D58FC"/>
    <w:rsid w:val="000D6802"/>
    <w:rsid w:val="000D695B"/>
    <w:rsid w:val="000D73A1"/>
    <w:rsid w:val="000D7477"/>
    <w:rsid w:val="000E50BE"/>
    <w:rsid w:val="000E5BDC"/>
    <w:rsid w:val="000E5ED6"/>
    <w:rsid w:val="000F29D5"/>
    <w:rsid w:val="000F434C"/>
    <w:rsid w:val="000F7977"/>
    <w:rsid w:val="00100A5C"/>
    <w:rsid w:val="0010222C"/>
    <w:rsid w:val="00102869"/>
    <w:rsid w:val="00105902"/>
    <w:rsid w:val="001079A8"/>
    <w:rsid w:val="00107E1A"/>
    <w:rsid w:val="001100F8"/>
    <w:rsid w:val="00112798"/>
    <w:rsid w:val="00113B5A"/>
    <w:rsid w:val="00116A54"/>
    <w:rsid w:val="0012247F"/>
    <w:rsid w:val="001227C4"/>
    <w:rsid w:val="00130A7E"/>
    <w:rsid w:val="00130E21"/>
    <w:rsid w:val="001319BB"/>
    <w:rsid w:val="00131DF6"/>
    <w:rsid w:val="00132AFF"/>
    <w:rsid w:val="0013525B"/>
    <w:rsid w:val="0013593D"/>
    <w:rsid w:val="00135B4E"/>
    <w:rsid w:val="00142813"/>
    <w:rsid w:val="0014355A"/>
    <w:rsid w:val="00146F54"/>
    <w:rsid w:val="00147F83"/>
    <w:rsid w:val="00150D9B"/>
    <w:rsid w:val="00157264"/>
    <w:rsid w:val="00160BBC"/>
    <w:rsid w:val="0016247F"/>
    <w:rsid w:val="001629B4"/>
    <w:rsid w:val="001648B9"/>
    <w:rsid w:val="001657A1"/>
    <w:rsid w:val="0016593D"/>
    <w:rsid w:val="00165E45"/>
    <w:rsid w:val="001678F9"/>
    <w:rsid w:val="0017107F"/>
    <w:rsid w:val="00171C72"/>
    <w:rsid w:val="00175777"/>
    <w:rsid w:val="00176E2D"/>
    <w:rsid w:val="00177340"/>
    <w:rsid w:val="001804F7"/>
    <w:rsid w:val="001816B6"/>
    <w:rsid w:val="0018272E"/>
    <w:rsid w:val="00182ACB"/>
    <w:rsid w:val="0018528B"/>
    <w:rsid w:val="00187542"/>
    <w:rsid w:val="001876F0"/>
    <w:rsid w:val="0019150B"/>
    <w:rsid w:val="0019212F"/>
    <w:rsid w:val="00192494"/>
    <w:rsid w:val="001951A4"/>
    <w:rsid w:val="00195EC8"/>
    <w:rsid w:val="00196226"/>
    <w:rsid w:val="001A0B27"/>
    <w:rsid w:val="001A50B2"/>
    <w:rsid w:val="001A7131"/>
    <w:rsid w:val="001B1AC9"/>
    <w:rsid w:val="001B2C99"/>
    <w:rsid w:val="001B585C"/>
    <w:rsid w:val="001C1880"/>
    <w:rsid w:val="001C2D24"/>
    <w:rsid w:val="001C4F85"/>
    <w:rsid w:val="001C5D26"/>
    <w:rsid w:val="001C5F15"/>
    <w:rsid w:val="001C7800"/>
    <w:rsid w:val="001D0256"/>
    <w:rsid w:val="001D0536"/>
    <w:rsid w:val="001D14FF"/>
    <w:rsid w:val="001D1B99"/>
    <w:rsid w:val="001D318E"/>
    <w:rsid w:val="001D4174"/>
    <w:rsid w:val="001D4980"/>
    <w:rsid w:val="001E6532"/>
    <w:rsid w:val="001E7167"/>
    <w:rsid w:val="001E7889"/>
    <w:rsid w:val="001F2169"/>
    <w:rsid w:val="001F22B9"/>
    <w:rsid w:val="001F2D58"/>
    <w:rsid w:val="001F35E6"/>
    <w:rsid w:val="001F5C37"/>
    <w:rsid w:val="00206FC7"/>
    <w:rsid w:val="00211F13"/>
    <w:rsid w:val="00212E90"/>
    <w:rsid w:val="00214A95"/>
    <w:rsid w:val="0021586B"/>
    <w:rsid w:val="0021727C"/>
    <w:rsid w:val="00217A32"/>
    <w:rsid w:val="00220090"/>
    <w:rsid w:val="002203FD"/>
    <w:rsid w:val="00221FE3"/>
    <w:rsid w:val="00224753"/>
    <w:rsid w:val="0022486B"/>
    <w:rsid w:val="00230C77"/>
    <w:rsid w:val="00235C59"/>
    <w:rsid w:val="00236A65"/>
    <w:rsid w:val="00240627"/>
    <w:rsid w:val="00242CCF"/>
    <w:rsid w:val="0024372B"/>
    <w:rsid w:val="0024686D"/>
    <w:rsid w:val="00250117"/>
    <w:rsid w:val="0025167A"/>
    <w:rsid w:val="002553D3"/>
    <w:rsid w:val="00256D87"/>
    <w:rsid w:val="0025707F"/>
    <w:rsid w:val="00262733"/>
    <w:rsid w:val="0026329A"/>
    <w:rsid w:val="00264C62"/>
    <w:rsid w:val="00265098"/>
    <w:rsid w:val="00266B91"/>
    <w:rsid w:val="00267CC5"/>
    <w:rsid w:val="00277FA7"/>
    <w:rsid w:val="00281BC6"/>
    <w:rsid w:val="00282137"/>
    <w:rsid w:val="0028230B"/>
    <w:rsid w:val="00282472"/>
    <w:rsid w:val="002831BE"/>
    <w:rsid w:val="002857D4"/>
    <w:rsid w:val="00286CDD"/>
    <w:rsid w:val="002872A9"/>
    <w:rsid w:val="002874DA"/>
    <w:rsid w:val="00287801"/>
    <w:rsid w:val="002923B8"/>
    <w:rsid w:val="00293349"/>
    <w:rsid w:val="002A48DF"/>
    <w:rsid w:val="002B1C79"/>
    <w:rsid w:val="002B1EB3"/>
    <w:rsid w:val="002B2BB3"/>
    <w:rsid w:val="002B4ECF"/>
    <w:rsid w:val="002C7F06"/>
    <w:rsid w:val="002D0B9A"/>
    <w:rsid w:val="002D1B3A"/>
    <w:rsid w:val="002D2320"/>
    <w:rsid w:val="002D3734"/>
    <w:rsid w:val="002E1F40"/>
    <w:rsid w:val="002F17A3"/>
    <w:rsid w:val="002F6FB1"/>
    <w:rsid w:val="002F7B86"/>
    <w:rsid w:val="002F7E82"/>
    <w:rsid w:val="00301031"/>
    <w:rsid w:val="00302FFF"/>
    <w:rsid w:val="00304C4C"/>
    <w:rsid w:val="0031178C"/>
    <w:rsid w:val="0031480E"/>
    <w:rsid w:val="00317DC2"/>
    <w:rsid w:val="00321923"/>
    <w:rsid w:val="0032271A"/>
    <w:rsid w:val="00325C9A"/>
    <w:rsid w:val="0033339E"/>
    <w:rsid w:val="00333CD8"/>
    <w:rsid w:val="0033453E"/>
    <w:rsid w:val="00334C8E"/>
    <w:rsid w:val="00336C8C"/>
    <w:rsid w:val="00343DBE"/>
    <w:rsid w:val="0034488E"/>
    <w:rsid w:val="00345E93"/>
    <w:rsid w:val="003464EA"/>
    <w:rsid w:val="00346923"/>
    <w:rsid w:val="00347E89"/>
    <w:rsid w:val="00350681"/>
    <w:rsid w:val="00351F3D"/>
    <w:rsid w:val="00353F2A"/>
    <w:rsid w:val="00354225"/>
    <w:rsid w:val="003576E6"/>
    <w:rsid w:val="003617DD"/>
    <w:rsid w:val="00362A9A"/>
    <w:rsid w:val="003632B6"/>
    <w:rsid w:val="00364EF1"/>
    <w:rsid w:val="00371664"/>
    <w:rsid w:val="003724D6"/>
    <w:rsid w:val="00373B22"/>
    <w:rsid w:val="0037494F"/>
    <w:rsid w:val="0037571F"/>
    <w:rsid w:val="003758C3"/>
    <w:rsid w:val="00376864"/>
    <w:rsid w:val="00377E55"/>
    <w:rsid w:val="0038038A"/>
    <w:rsid w:val="00383079"/>
    <w:rsid w:val="00386210"/>
    <w:rsid w:val="00391B4C"/>
    <w:rsid w:val="00395D7A"/>
    <w:rsid w:val="00395E18"/>
    <w:rsid w:val="00395F60"/>
    <w:rsid w:val="003963C3"/>
    <w:rsid w:val="003A11E5"/>
    <w:rsid w:val="003A4177"/>
    <w:rsid w:val="003A44A1"/>
    <w:rsid w:val="003A4796"/>
    <w:rsid w:val="003B46C5"/>
    <w:rsid w:val="003B612F"/>
    <w:rsid w:val="003C0DF3"/>
    <w:rsid w:val="003C359A"/>
    <w:rsid w:val="003D01F7"/>
    <w:rsid w:val="003D3DA5"/>
    <w:rsid w:val="003D6F3A"/>
    <w:rsid w:val="003E0B77"/>
    <w:rsid w:val="003E1772"/>
    <w:rsid w:val="003E63DC"/>
    <w:rsid w:val="003F160A"/>
    <w:rsid w:val="003F2ADC"/>
    <w:rsid w:val="003F3CD0"/>
    <w:rsid w:val="003F3F22"/>
    <w:rsid w:val="003F599B"/>
    <w:rsid w:val="003F5D4F"/>
    <w:rsid w:val="0040004F"/>
    <w:rsid w:val="00400B8F"/>
    <w:rsid w:val="0040141E"/>
    <w:rsid w:val="004040CA"/>
    <w:rsid w:val="00404DF2"/>
    <w:rsid w:val="00405427"/>
    <w:rsid w:val="00405A33"/>
    <w:rsid w:val="00407A89"/>
    <w:rsid w:val="00410F69"/>
    <w:rsid w:val="004135A9"/>
    <w:rsid w:val="00417D51"/>
    <w:rsid w:val="00417E66"/>
    <w:rsid w:val="00422427"/>
    <w:rsid w:val="0042316E"/>
    <w:rsid w:val="00424484"/>
    <w:rsid w:val="00424EAA"/>
    <w:rsid w:val="00432163"/>
    <w:rsid w:val="00433602"/>
    <w:rsid w:val="004349F3"/>
    <w:rsid w:val="004357B6"/>
    <w:rsid w:val="00445329"/>
    <w:rsid w:val="00447157"/>
    <w:rsid w:val="004522DB"/>
    <w:rsid w:val="004530A7"/>
    <w:rsid w:val="004534BC"/>
    <w:rsid w:val="004542E3"/>
    <w:rsid w:val="00455C98"/>
    <w:rsid w:val="00455E9A"/>
    <w:rsid w:val="00462767"/>
    <w:rsid w:val="0046734F"/>
    <w:rsid w:val="00467607"/>
    <w:rsid w:val="00473BFC"/>
    <w:rsid w:val="00476A72"/>
    <w:rsid w:val="004776D2"/>
    <w:rsid w:val="00477D4B"/>
    <w:rsid w:val="00483139"/>
    <w:rsid w:val="004847D2"/>
    <w:rsid w:val="00485B61"/>
    <w:rsid w:val="004916F7"/>
    <w:rsid w:val="00491EE8"/>
    <w:rsid w:val="004934FB"/>
    <w:rsid w:val="0049561A"/>
    <w:rsid w:val="00496144"/>
    <w:rsid w:val="004B0243"/>
    <w:rsid w:val="004B0C51"/>
    <w:rsid w:val="004B1135"/>
    <w:rsid w:val="004B1E4D"/>
    <w:rsid w:val="004B4B9A"/>
    <w:rsid w:val="004B5994"/>
    <w:rsid w:val="004B7E2E"/>
    <w:rsid w:val="004C3AEB"/>
    <w:rsid w:val="004C5E70"/>
    <w:rsid w:val="004C7D03"/>
    <w:rsid w:val="004D11BA"/>
    <w:rsid w:val="004D3D33"/>
    <w:rsid w:val="004D794E"/>
    <w:rsid w:val="004E007D"/>
    <w:rsid w:val="004E02CB"/>
    <w:rsid w:val="004E1396"/>
    <w:rsid w:val="004E210E"/>
    <w:rsid w:val="004F0CF3"/>
    <w:rsid w:val="004F211C"/>
    <w:rsid w:val="004F512E"/>
    <w:rsid w:val="004F5B2B"/>
    <w:rsid w:val="004F603C"/>
    <w:rsid w:val="004F6366"/>
    <w:rsid w:val="00500585"/>
    <w:rsid w:val="00500F71"/>
    <w:rsid w:val="0050136A"/>
    <w:rsid w:val="00501867"/>
    <w:rsid w:val="00502F62"/>
    <w:rsid w:val="00504074"/>
    <w:rsid w:val="005065C8"/>
    <w:rsid w:val="005079CD"/>
    <w:rsid w:val="00510072"/>
    <w:rsid w:val="00511C3F"/>
    <w:rsid w:val="00513765"/>
    <w:rsid w:val="005214A5"/>
    <w:rsid w:val="00521DFD"/>
    <w:rsid w:val="00525385"/>
    <w:rsid w:val="005312EE"/>
    <w:rsid w:val="00531979"/>
    <w:rsid w:val="00532C7F"/>
    <w:rsid w:val="005347E9"/>
    <w:rsid w:val="00537076"/>
    <w:rsid w:val="00537C2E"/>
    <w:rsid w:val="005403A0"/>
    <w:rsid w:val="0054467A"/>
    <w:rsid w:val="0054556D"/>
    <w:rsid w:val="00550490"/>
    <w:rsid w:val="00550B7B"/>
    <w:rsid w:val="005528FB"/>
    <w:rsid w:val="00552906"/>
    <w:rsid w:val="00553F98"/>
    <w:rsid w:val="00554B53"/>
    <w:rsid w:val="005564E2"/>
    <w:rsid w:val="00561AB6"/>
    <w:rsid w:val="00561E49"/>
    <w:rsid w:val="0056767B"/>
    <w:rsid w:val="00567805"/>
    <w:rsid w:val="005727E2"/>
    <w:rsid w:val="005735D3"/>
    <w:rsid w:val="005746B6"/>
    <w:rsid w:val="00577510"/>
    <w:rsid w:val="0058022D"/>
    <w:rsid w:val="00583B4A"/>
    <w:rsid w:val="00590465"/>
    <w:rsid w:val="00591165"/>
    <w:rsid w:val="00593F48"/>
    <w:rsid w:val="0059537A"/>
    <w:rsid w:val="0059617A"/>
    <w:rsid w:val="00596F5C"/>
    <w:rsid w:val="005A21BD"/>
    <w:rsid w:val="005B4E99"/>
    <w:rsid w:val="005C22EB"/>
    <w:rsid w:val="005C5DAF"/>
    <w:rsid w:val="005C6B86"/>
    <w:rsid w:val="005D017F"/>
    <w:rsid w:val="005D0B92"/>
    <w:rsid w:val="005D1CE9"/>
    <w:rsid w:val="005D27C2"/>
    <w:rsid w:val="005D4C9D"/>
    <w:rsid w:val="005D732D"/>
    <w:rsid w:val="005D73CA"/>
    <w:rsid w:val="005E38E0"/>
    <w:rsid w:val="005F0856"/>
    <w:rsid w:val="005F2527"/>
    <w:rsid w:val="005F35A4"/>
    <w:rsid w:val="005F4A02"/>
    <w:rsid w:val="005F786E"/>
    <w:rsid w:val="005F7A7A"/>
    <w:rsid w:val="00603640"/>
    <w:rsid w:val="00603761"/>
    <w:rsid w:val="00605C94"/>
    <w:rsid w:val="00606E2F"/>
    <w:rsid w:val="006076A5"/>
    <w:rsid w:val="00611388"/>
    <w:rsid w:val="00615BCF"/>
    <w:rsid w:val="00617624"/>
    <w:rsid w:val="00621D80"/>
    <w:rsid w:val="0062302E"/>
    <w:rsid w:val="00627547"/>
    <w:rsid w:val="00627977"/>
    <w:rsid w:val="006305CA"/>
    <w:rsid w:val="00633EA1"/>
    <w:rsid w:val="00634139"/>
    <w:rsid w:val="0063442F"/>
    <w:rsid w:val="0063558F"/>
    <w:rsid w:val="0063619D"/>
    <w:rsid w:val="006362EF"/>
    <w:rsid w:val="00636B5C"/>
    <w:rsid w:val="00640ED5"/>
    <w:rsid w:val="00643E3A"/>
    <w:rsid w:val="00647975"/>
    <w:rsid w:val="00650AE6"/>
    <w:rsid w:val="00652CDF"/>
    <w:rsid w:val="0066198B"/>
    <w:rsid w:val="00663374"/>
    <w:rsid w:val="00663858"/>
    <w:rsid w:val="00670026"/>
    <w:rsid w:val="006706C9"/>
    <w:rsid w:val="00670929"/>
    <w:rsid w:val="00670D94"/>
    <w:rsid w:val="006748DC"/>
    <w:rsid w:val="00675274"/>
    <w:rsid w:val="00677592"/>
    <w:rsid w:val="006775D1"/>
    <w:rsid w:val="00677A65"/>
    <w:rsid w:val="00677F58"/>
    <w:rsid w:val="00684DBA"/>
    <w:rsid w:val="00685FB2"/>
    <w:rsid w:val="00686B33"/>
    <w:rsid w:val="00695198"/>
    <w:rsid w:val="006A0806"/>
    <w:rsid w:val="006A1893"/>
    <w:rsid w:val="006A2E23"/>
    <w:rsid w:val="006A32D2"/>
    <w:rsid w:val="006A4B35"/>
    <w:rsid w:val="006A5C48"/>
    <w:rsid w:val="006B0FAE"/>
    <w:rsid w:val="006B6411"/>
    <w:rsid w:val="006B6A13"/>
    <w:rsid w:val="006B781A"/>
    <w:rsid w:val="006B781D"/>
    <w:rsid w:val="006C0B71"/>
    <w:rsid w:val="006C33C7"/>
    <w:rsid w:val="006C69F0"/>
    <w:rsid w:val="006D28D1"/>
    <w:rsid w:val="006D52B7"/>
    <w:rsid w:val="006D5EF2"/>
    <w:rsid w:val="006D6308"/>
    <w:rsid w:val="006E042E"/>
    <w:rsid w:val="006E2C80"/>
    <w:rsid w:val="006E3FC9"/>
    <w:rsid w:val="006E3FD4"/>
    <w:rsid w:val="006E6084"/>
    <w:rsid w:val="006E7E0B"/>
    <w:rsid w:val="006F0FDE"/>
    <w:rsid w:val="006F255C"/>
    <w:rsid w:val="006F4179"/>
    <w:rsid w:val="006F41BB"/>
    <w:rsid w:val="006F45F3"/>
    <w:rsid w:val="006F4B3E"/>
    <w:rsid w:val="006F55B4"/>
    <w:rsid w:val="006F5BF9"/>
    <w:rsid w:val="00702622"/>
    <w:rsid w:val="00702EB6"/>
    <w:rsid w:val="007031E0"/>
    <w:rsid w:val="00703491"/>
    <w:rsid w:val="007038B8"/>
    <w:rsid w:val="0070444A"/>
    <w:rsid w:val="007047BE"/>
    <w:rsid w:val="00707C5E"/>
    <w:rsid w:val="0071095E"/>
    <w:rsid w:val="00712566"/>
    <w:rsid w:val="00714A33"/>
    <w:rsid w:val="00715293"/>
    <w:rsid w:val="00715C48"/>
    <w:rsid w:val="007202B4"/>
    <w:rsid w:val="007231F3"/>
    <w:rsid w:val="00723A98"/>
    <w:rsid w:val="00724557"/>
    <w:rsid w:val="00732096"/>
    <w:rsid w:val="0073254B"/>
    <w:rsid w:val="00734C13"/>
    <w:rsid w:val="00736312"/>
    <w:rsid w:val="00743B22"/>
    <w:rsid w:val="00744115"/>
    <w:rsid w:val="00744FCB"/>
    <w:rsid w:val="0074522D"/>
    <w:rsid w:val="00745D5C"/>
    <w:rsid w:val="00746A12"/>
    <w:rsid w:val="007508B3"/>
    <w:rsid w:val="007512C3"/>
    <w:rsid w:val="00751AEB"/>
    <w:rsid w:val="007563D5"/>
    <w:rsid w:val="00756A20"/>
    <w:rsid w:val="00757593"/>
    <w:rsid w:val="007575F5"/>
    <w:rsid w:val="0075780C"/>
    <w:rsid w:val="00760E75"/>
    <w:rsid w:val="00761057"/>
    <w:rsid w:val="0076496E"/>
    <w:rsid w:val="00765B1C"/>
    <w:rsid w:val="0076723F"/>
    <w:rsid w:val="00770415"/>
    <w:rsid w:val="00772F8A"/>
    <w:rsid w:val="00773373"/>
    <w:rsid w:val="00773B27"/>
    <w:rsid w:val="007770AB"/>
    <w:rsid w:val="00780711"/>
    <w:rsid w:val="007861BA"/>
    <w:rsid w:val="00786A49"/>
    <w:rsid w:val="00786DE0"/>
    <w:rsid w:val="00790306"/>
    <w:rsid w:val="00792770"/>
    <w:rsid w:val="00793247"/>
    <w:rsid w:val="00794018"/>
    <w:rsid w:val="007A0ABB"/>
    <w:rsid w:val="007A20FC"/>
    <w:rsid w:val="007A2734"/>
    <w:rsid w:val="007A29A0"/>
    <w:rsid w:val="007A4C99"/>
    <w:rsid w:val="007A5B73"/>
    <w:rsid w:val="007A5E73"/>
    <w:rsid w:val="007A6382"/>
    <w:rsid w:val="007B2296"/>
    <w:rsid w:val="007B254C"/>
    <w:rsid w:val="007B7FDA"/>
    <w:rsid w:val="007C2E06"/>
    <w:rsid w:val="007C36D9"/>
    <w:rsid w:val="007C382E"/>
    <w:rsid w:val="007D4D6E"/>
    <w:rsid w:val="007D599A"/>
    <w:rsid w:val="007D60E5"/>
    <w:rsid w:val="007E09F4"/>
    <w:rsid w:val="007E1229"/>
    <w:rsid w:val="007E1A0D"/>
    <w:rsid w:val="007E58D6"/>
    <w:rsid w:val="007E6B75"/>
    <w:rsid w:val="007F64BD"/>
    <w:rsid w:val="007F6E2A"/>
    <w:rsid w:val="007F7B78"/>
    <w:rsid w:val="008005CF"/>
    <w:rsid w:val="00802DB1"/>
    <w:rsid w:val="0081011D"/>
    <w:rsid w:val="00811256"/>
    <w:rsid w:val="00812A2E"/>
    <w:rsid w:val="00813CFA"/>
    <w:rsid w:val="00817F3F"/>
    <w:rsid w:val="00817F7F"/>
    <w:rsid w:val="008212E5"/>
    <w:rsid w:val="008303AE"/>
    <w:rsid w:val="00832C8F"/>
    <w:rsid w:val="00834498"/>
    <w:rsid w:val="008344A0"/>
    <w:rsid w:val="00840F5B"/>
    <w:rsid w:val="0084134F"/>
    <w:rsid w:val="008430A4"/>
    <w:rsid w:val="008509E3"/>
    <w:rsid w:val="00853589"/>
    <w:rsid w:val="0085416C"/>
    <w:rsid w:val="00855232"/>
    <w:rsid w:val="00855686"/>
    <w:rsid w:val="008559B6"/>
    <w:rsid w:val="0085680C"/>
    <w:rsid w:val="008570C6"/>
    <w:rsid w:val="0085733C"/>
    <w:rsid w:val="00860BC9"/>
    <w:rsid w:val="00860C87"/>
    <w:rsid w:val="00862157"/>
    <w:rsid w:val="00863833"/>
    <w:rsid w:val="008658E4"/>
    <w:rsid w:val="00866B7C"/>
    <w:rsid w:val="0087172D"/>
    <w:rsid w:val="00871DA2"/>
    <w:rsid w:val="0087526B"/>
    <w:rsid w:val="00875407"/>
    <w:rsid w:val="00880D64"/>
    <w:rsid w:val="00881D28"/>
    <w:rsid w:val="00884332"/>
    <w:rsid w:val="00884874"/>
    <w:rsid w:val="00885F14"/>
    <w:rsid w:val="00886102"/>
    <w:rsid w:val="0089160D"/>
    <w:rsid w:val="00896E6D"/>
    <w:rsid w:val="00897EEE"/>
    <w:rsid w:val="008A11EC"/>
    <w:rsid w:val="008A13CF"/>
    <w:rsid w:val="008A1879"/>
    <w:rsid w:val="008A2DB6"/>
    <w:rsid w:val="008A3503"/>
    <w:rsid w:val="008A468A"/>
    <w:rsid w:val="008A6E60"/>
    <w:rsid w:val="008B0272"/>
    <w:rsid w:val="008B49CC"/>
    <w:rsid w:val="008B69DD"/>
    <w:rsid w:val="008C3626"/>
    <w:rsid w:val="008C39D3"/>
    <w:rsid w:val="008C3CFA"/>
    <w:rsid w:val="008C4020"/>
    <w:rsid w:val="008C5AE3"/>
    <w:rsid w:val="008C6273"/>
    <w:rsid w:val="008C6930"/>
    <w:rsid w:val="008D2D6C"/>
    <w:rsid w:val="008D3FE3"/>
    <w:rsid w:val="008D4D3E"/>
    <w:rsid w:val="008D6799"/>
    <w:rsid w:val="008E0A9F"/>
    <w:rsid w:val="008E121F"/>
    <w:rsid w:val="008E28B5"/>
    <w:rsid w:val="008E4575"/>
    <w:rsid w:val="008E51D5"/>
    <w:rsid w:val="008E6F65"/>
    <w:rsid w:val="008F11FF"/>
    <w:rsid w:val="008F2016"/>
    <w:rsid w:val="008F69A2"/>
    <w:rsid w:val="00900125"/>
    <w:rsid w:val="00900625"/>
    <w:rsid w:val="00900CB9"/>
    <w:rsid w:val="00906580"/>
    <w:rsid w:val="00906F57"/>
    <w:rsid w:val="00911E23"/>
    <w:rsid w:val="009138D0"/>
    <w:rsid w:val="00913DFD"/>
    <w:rsid w:val="00915971"/>
    <w:rsid w:val="00920996"/>
    <w:rsid w:val="009239CA"/>
    <w:rsid w:val="00926160"/>
    <w:rsid w:val="00934A3E"/>
    <w:rsid w:val="00934A65"/>
    <w:rsid w:val="00935A13"/>
    <w:rsid w:val="00935C54"/>
    <w:rsid w:val="00937435"/>
    <w:rsid w:val="00940BC8"/>
    <w:rsid w:val="00943146"/>
    <w:rsid w:val="009445F1"/>
    <w:rsid w:val="00946FF4"/>
    <w:rsid w:val="0095144E"/>
    <w:rsid w:val="00951D5F"/>
    <w:rsid w:val="0095368E"/>
    <w:rsid w:val="009563DB"/>
    <w:rsid w:val="00956DFA"/>
    <w:rsid w:val="0096234E"/>
    <w:rsid w:val="00966D2D"/>
    <w:rsid w:val="00966E27"/>
    <w:rsid w:val="009676C0"/>
    <w:rsid w:val="00967F44"/>
    <w:rsid w:val="00972B50"/>
    <w:rsid w:val="009738D9"/>
    <w:rsid w:val="0097595F"/>
    <w:rsid w:val="0098193B"/>
    <w:rsid w:val="00982687"/>
    <w:rsid w:val="0098438F"/>
    <w:rsid w:val="00987829"/>
    <w:rsid w:val="00990041"/>
    <w:rsid w:val="00993347"/>
    <w:rsid w:val="0099482A"/>
    <w:rsid w:val="009A0999"/>
    <w:rsid w:val="009A18DB"/>
    <w:rsid w:val="009A41B0"/>
    <w:rsid w:val="009A4D55"/>
    <w:rsid w:val="009A74BD"/>
    <w:rsid w:val="009A74D9"/>
    <w:rsid w:val="009B092E"/>
    <w:rsid w:val="009B264D"/>
    <w:rsid w:val="009B5B82"/>
    <w:rsid w:val="009B5F12"/>
    <w:rsid w:val="009C18CC"/>
    <w:rsid w:val="009C3590"/>
    <w:rsid w:val="009C428C"/>
    <w:rsid w:val="009C5989"/>
    <w:rsid w:val="009C5A19"/>
    <w:rsid w:val="009C63E9"/>
    <w:rsid w:val="009C7B99"/>
    <w:rsid w:val="009D02D4"/>
    <w:rsid w:val="009D12DA"/>
    <w:rsid w:val="009D1C8A"/>
    <w:rsid w:val="009D452A"/>
    <w:rsid w:val="009D72C6"/>
    <w:rsid w:val="009D7AFC"/>
    <w:rsid w:val="009E0B1B"/>
    <w:rsid w:val="009E1707"/>
    <w:rsid w:val="009E1AF4"/>
    <w:rsid w:val="009E4F9D"/>
    <w:rsid w:val="009E7344"/>
    <w:rsid w:val="009F00C6"/>
    <w:rsid w:val="009F14E9"/>
    <w:rsid w:val="009F5BEE"/>
    <w:rsid w:val="009F7329"/>
    <w:rsid w:val="00A00193"/>
    <w:rsid w:val="00A0088B"/>
    <w:rsid w:val="00A011B6"/>
    <w:rsid w:val="00A02031"/>
    <w:rsid w:val="00A039DA"/>
    <w:rsid w:val="00A043AB"/>
    <w:rsid w:val="00A048B5"/>
    <w:rsid w:val="00A050F4"/>
    <w:rsid w:val="00A078F6"/>
    <w:rsid w:val="00A14639"/>
    <w:rsid w:val="00A17885"/>
    <w:rsid w:val="00A204C8"/>
    <w:rsid w:val="00A2140B"/>
    <w:rsid w:val="00A22E38"/>
    <w:rsid w:val="00A245CF"/>
    <w:rsid w:val="00A2467B"/>
    <w:rsid w:val="00A3221F"/>
    <w:rsid w:val="00A32873"/>
    <w:rsid w:val="00A3606C"/>
    <w:rsid w:val="00A36461"/>
    <w:rsid w:val="00A3768E"/>
    <w:rsid w:val="00A4017D"/>
    <w:rsid w:val="00A4269F"/>
    <w:rsid w:val="00A451B0"/>
    <w:rsid w:val="00A5047B"/>
    <w:rsid w:val="00A50690"/>
    <w:rsid w:val="00A5116B"/>
    <w:rsid w:val="00A5260C"/>
    <w:rsid w:val="00A57913"/>
    <w:rsid w:val="00A62B1B"/>
    <w:rsid w:val="00A63E2A"/>
    <w:rsid w:val="00A646D1"/>
    <w:rsid w:val="00A65272"/>
    <w:rsid w:val="00A65A84"/>
    <w:rsid w:val="00A65D31"/>
    <w:rsid w:val="00A67E2D"/>
    <w:rsid w:val="00A7049A"/>
    <w:rsid w:val="00A709C2"/>
    <w:rsid w:val="00A70BEA"/>
    <w:rsid w:val="00A72525"/>
    <w:rsid w:val="00A73A05"/>
    <w:rsid w:val="00A77B0F"/>
    <w:rsid w:val="00A8211D"/>
    <w:rsid w:val="00A8360D"/>
    <w:rsid w:val="00A87115"/>
    <w:rsid w:val="00A876D7"/>
    <w:rsid w:val="00A9449B"/>
    <w:rsid w:val="00A9677B"/>
    <w:rsid w:val="00AA04EA"/>
    <w:rsid w:val="00AA09D6"/>
    <w:rsid w:val="00AA510B"/>
    <w:rsid w:val="00AA73E9"/>
    <w:rsid w:val="00AB00CF"/>
    <w:rsid w:val="00AB098C"/>
    <w:rsid w:val="00AB3A44"/>
    <w:rsid w:val="00AB5A42"/>
    <w:rsid w:val="00AB6419"/>
    <w:rsid w:val="00AB6CD9"/>
    <w:rsid w:val="00AB78A0"/>
    <w:rsid w:val="00AC4A53"/>
    <w:rsid w:val="00AC5189"/>
    <w:rsid w:val="00AD32A7"/>
    <w:rsid w:val="00AD4029"/>
    <w:rsid w:val="00AD542A"/>
    <w:rsid w:val="00AD5BE8"/>
    <w:rsid w:val="00AE1C26"/>
    <w:rsid w:val="00AE3C44"/>
    <w:rsid w:val="00AE4A20"/>
    <w:rsid w:val="00AE606B"/>
    <w:rsid w:val="00AE652F"/>
    <w:rsid w:val="00AE6B5F"/>
    <w:rsid w:val="00AF549C"/>
    <w:rsid w:val="00B00FA8"/>
    <w:rsid w:val="00B04E9C"/>
    <w:rsid w:val="00B06256"/>
    <w:rsid w:val="00B07A7D"/>
    <w:rsid w:val="00B12605"/>
    <w:rsid w:val="00B130B8"/>
    <w:rsid w:val="00B2321D"/>
    <w:rsid w:val="00B23239"/>
    <w:rsid w:val="00B257F1"/>
    <w:rsid w:val="00B32138"/>
    <w:rsid w:val="00B33A15"/>
    <w:rsid w:val="00B34D81"/>
    <w:rsid w:val="00B363D7"/>
    <w:rsid w:val="00B37045"/>
    <w:rsid w:val="00B44AB5"/>
    <w:rsid w:val="00B45B25"/>
    <w:rsid w:val="00B477A8"/>
    <w:rsid w:val="00B47924"/>
    <w:rsid w:val="00B47963"/>
    <w:rsid w:val="00B47A04"/>
    <w:rsid w:val="00B502B3"/>
    <w:rsid w:val="00B51C25"/>
    <w:rsid w:val="00B544EA"/>
    <w:rsid w:val="00B5526A"/>
    <w:rsid w:val="00B564F4"/>
    <w:rsid w:val="00B56CEE"/>
    <w:rsid w:val="00B60491"/>
    <w:rsid w:val="00B63775"/>
    <w:rsid w:val="00B638C6"/>
    <w:rsid w:val="00B64AB7"/>
    <w:rsid w:val="00B64D97"/>
    <w:rsid w:val="00B65E72"/>
    <w:rsid w:val="00B66DF3"/>
    <w:rsid w:val="00B6739C"/>
    <w:rsid w:val="00B70C7D"/>
    <w:rsid w:val="00B82682"/>
    <w:rsid w:val="00B82B52"/>
    <w:rsid w:val="00B83C1C"/>
    <w:rsid w:val="00B84515"/>
    <w:rsid w:val="00B86AE4"/>
    <w:rsid w:val="00B8738D"/>
    <w:rsid w:val="00B933D0"/>
    <w:rsid w:val="00B97395"/>
    <w:rsid w:val="00BA0555"/>
    <w:rsid w:val="00BA184B"/>
    <w:rsid w:val="00BA1C20"/>
    <w:rsid w:val="00BA33B4"/>
    <w:rsid w:val="00BA57D7"/>
    <w:rsid w:val="00BA601D"/>
    <w:rsid w:val="00BB2728"/>
    <w:rsid w:val="00BB459D"/>
    <w:rsid w:val="00BB6427"/>
    <w:rsid w:val="00BB7302"/>
    <w:rsid w:val="00BC065B"/>
    <w:rsid w:val="00BC2FCE"/>
    <w:rsid w:val="00BC4430"/>
    <w:rsid w:val="00BC5ACE"/>
    <w:rsid w:val="00BC5D28"/>
    <w:rsid w:val="00BC7400"/>
    <w:rsid w:val="00BD0A8B"/>
    <w:rsid w:val="00BD410D"/>
    <w:rsid w:val="00BD4B2F"/>
    <w:rsid w:val="00BD76DA"/>
    <w:rsid w:val="00BE0A91"/>
    <w:rsid w:val="00BE1615"/>
    <w:rsid w:val="00BE5F6C"/>
    <w:rsid w:val="00BE6583"/>
    <w:rsid w:val="00BF16BA"/>
    <w:rsid w:val="00BF19D0"/>
    <w:rsid w:val="00BF342A"/>
    <w:rsid w:val="00BF46B3"/>
    <w:rsid w:val="00BF554C"/>
    <w:rsid w:val="00BF78C8"/>
    <w:rsid w:val="00C000EB"/>
    <w:rsid w:val="00C01032"/>
    <w:rsid w:val="00C01E09"/>
    <w:rsid w:val="00C035B2"/>
    <w:rsid w:val="00C04BE2"/>
    <w:rsid w:val="00C059AC"/>
    <w:rsid w:val="00C06088"/>
    <w:rsid w:val="00C06802"/>
    <w:rsid w:val="00C071A2"/>
    <w:rsid w:val="00C07BCB"/>
    <w:rsid w:val="00C111C9"/>
    <w:rsid w:val="00C116BB"/>
    <w:rsid w:val="00C11868"/>
    <w:rsid w:val="00C12B98"/>
    <w:rsid w:val="00C2135A"/>
    <w:rsid w:val="00C22334"/>
    <w:rsid w:val="00C26529"/>
    <w:rsid w:val="00C27847"/>
    <w:rsid w:val="00C305E2"/>
    <w:rsid w:val="00C31738"/>
    <w:rsid w:val="00C3307C"/>
    <w:rsid w:val="00C330C6"/>
    <w:rsid w:val="00C33FBF"/>
    <w:rsid w:val="00C34C94"/>
    <w:rsid w:val="00C37795"/>
    <w:rsid w:val="00C403E0"/>
    <w:rsid w:val="00C43363"/>
    <w:rsid w:val="00C459CA"/>
    <w:rsid w:val="00C46EBD"/>
    <w:rsid w:val="00C472AB"/>
    <w:rsid w:val="00C476F9"/>
    <w:rsid w:val="00C517B8"/>
    <w:rsid w:val="00C52804"/>
    <w:rsid w:val="00C56430"/>
    <w:rsid w:val="00C5710F"/>
    <w:rsid w:val="00C63085"/>
    <w:rsid w:val="00C641BF"/>
    <w:rsid w:val="00C66223"/>
    <w:rsid w:val="00C6799A"/>
    <w:rsid w:val="00C700AF"/>
    <w:rsid w:val="00C736CB"/>
    <w:rsid w:val="00C73974"/>
    <w:rsid w:val="00C73B8E"/>
    <w:rsid w:val="00C741E8"/>
    <w:rsid w:val="00C749B9"/>
    <w:rsid w:val="00C7548F"/>
    <w:rsid w:val="00C75AE8"/>
    <w:rsid w:val="00C7614E"/>
    <w:rsid w:val="00C7681B"/>
    <w:rsid w:val="00C77980"/>
    <w:rsid w:val="00C8052D"/>
    <w:rsid w:val="00C855BF"/>
    <w:rsid w:val="00C8581A"/>
    <w:rsid w:val="00C87E5E"/>
    <w:rsid w:val="00C90F81"/>
    <w:rsid w:val="00C91AD7"/>
    <w:rsid w:val="00C920E8"/>
    <w:rsid w:val="00C97786"/>
    <w:rsid w:val="00CA0ADC"/>
    <w:rsid w:val="00CA3F21"/>
    <w:rsid w:val="00CA3F77"/>
    <w:rsid w:val="00CA6C7D"/>
    <w:rsid w:val="00CA74CF"/>
    <w:rsid w:val="00CB4DB2"/>
    <w:rsid w:val="00CB6418"/>
    <w:rsid w:val="00CB6D88"/>
    <w:rsid w:val="00CB7A56"/>
    <w:rsid w:val="00CB7EBF"/>
    <w:rsid w:val="00CB7F40"/>
    <w:rsid w:val="00CC0656"/>
    <w:rsid w:val="00CC09BC"/>
    <w:rsid w:val="00CC451B"/>
    <w:rsid w:val="00CC5C1E"/>
    <w:rsid w:val="00CC7E7E"/>
    <w:rsid w:val="00CD10A3"/>
    <w:rsid w:val="00CD2577"/>
    <w:rsid w:val="00CE1BBE"/>
    <w:rsid w:val="00CE4728"/>
    <w:rsid w:val="00CF3AF9"/>
    <w:rsid w:val="00CF4DAE"/>
    <w:rsid w:val="00CF5907"/>
    <w:rsid w:val="00CF5D74"/>
    <w:rsid w:val="00D0012D"/>
    <w:rsid w:val="00D01E30"/>
    <w:rsid w:val="00D0416C"/>
    <w:rsid w:val="00D05773"/>
    <w:rsid w:val="00D10BE8"/>
    <w:rsid w:val="00D1169A"/>
    <w:rsid w:val="00D154EC"/>
    <w:rsid w:val="00D242DB"/>
    <w:rsid w:val="00D2559C"/>
    <w:rsid w:val="00D265EA"/>
    <w:rsid w:val="00D26AD2"/>
    <w:rsid w:val="00D277A4"/>
    <w:rsid w:val="00D309A7"/>
    <w:rsid w:val="00D327A5"/>
    <w:rsid w:val="00D34E85"/>
    <w:rsid w:val="00D4372D"/>
    <w:rsid w:val="00D441B0"/>
    <w:rsid w:val="00D47F26"/>
    <w:rsid w:val="00D53253"/>
    <w:rsid w:val="00D53B8E"/>
    <w:rsid w:val="00D549F9"/>
    <w:rsid w:val="00D61AF9"/>
    <w:rsid w:val="00D65820"/>
    <w:rsid w:val="00D65AB1"/>
    <w:rsid w:val="00D66BD1"/>
    <w:rsid w:val="00D67AC8"/>
    <w:rsid w:val="00D71519"/>
    <w:rsid w:val="00D71CCA"/>
    <w:rsid w:val="00D733E6"/>
    <w:rsid w:val="00D74304"/>
    <w:rsid w:val="00D74475"/>
    <w:rsid w:val="00D745F6"/>
    <w:rsid w:val="00D773C3"/>
    <w:rsid w:val="00D83068"/>
    <w:rsid w:val="00D83D61"/>
    <w:rsid w:val="00D844EC"/>
    <w:rsid w:val="00D852BE"/>
    <w:rsid w:val="00D86299"/>
    <w:rsid w:val="00D86300"/>
    <w:rsid w:val="00D86432"/>
    <w:rsid w:val="00D86B69"/>
    <w:rsid w:val="00D87A77"/>
    <w:rsid w:val="00D9085A"/>
    <w:rsid w:val="00D94068"/>
    <w:rsid w:val="00D96CF5"/>
    <w:rsid w:val="00DA22A3"/>
    <w:rsid w:val="00DA22AD"/>
    <w:rsid w:val="00DA281F"/>
    <w:rsid w:val="00DA4465"/>
    <w:rsid w:val="00DA5D6A"/>
    <w:rsid w:val="00DB33C5"/>
    <w:rsid w:val="00DB3D6A"/>
    <w:rsid w:val="00DC1479"/>
    <w:rsid w:val="00DC2A5E"/>
    <w:rsid w:val="00DC6C55"/>
    <w:rsid w:val="00DD0F8A"/>
    <w:rsid w:val="00DD16B8"/>
    <w:rsid w:val="00DD493B"/>
    <w:rsid w:val="00DD679B"/>
    <w:rsid w:val="00DD6BA7"/>
    <w:rsid w:val="00DD6C46"/>
    <w:rsid w:val="00DE120A"/>
    <w:rsid w:val="00DE2C4C"/>
    <w:rsid w:val="00DE3634"/>
    <w:rsid w:val="00DE3A48"/>
    <w:rsid w:val="00DE54A4"/>
    <w:rsid w:val="00DE5A37"/>
    <w:rsid w:val="00DE5F14"/>
    <w:rsid w:val="00DE67B6"/>
    <w:rsid w:val="00DF112A"/>
    <w:rsid w:val="00DF1D28"/>
    <w:rsid w:val="00DF2F33"/>
    <w:rsid w:val="00DF4EA3"/>
    <w:rsid w:val="00DF718E"/>
    <w:rsid w:val="00E00A46"/>
    <w:rsid w:val="00E01CDD"/>
    <w:rsid w:val="00E0286C"/>
    <w:rsid w:val="00E03542"/>
    <w:rsid w:val="00E0383C"/>
    <w:rsid w:val="00E07910"/>
    <w:rsid w:val="00E15732"/>
    <w:rsid w:val="00E17775"/>
    <w:rsid w:val="00E2069D"/>
    <w:rsid w:val="00E26945"/>
    <w:rsid w:val="00E26C68"/>
    <w:rsid w:val="00E27DAC"/>
    <w:rsid w:val="00E319ED"/>
    <w:rsid w:val="00E3461A"/>
    <w:rsid w:val="00E347DC"/>
    <w:rsid w:val="00E3635E"/>
    <w:rsid w:val="00E3720E"/>
    <w:rsid w:val="00E41414"/>
    <w:rsid w:val="00E419A7"/>
    <w:rsid w:val="00E42F38"/>
    <w:rsid w:val="00E476BD"/>
    <w:rsid w:val="00E512E9"/>
    <w:rsid w:val="00E52426"/>
    <w:rsid w:val="00E54078"/>
    <w:rsid w:val="00E546C6"/>
    <w:rsid w:val="00E557DF"/>
    <w:rsid w:val="00E576B5"/>
    <w:rsid w:val="00E6138D"/>
    <w:rsid w:val="00E62C77"/>
    <w:rsid w:val="00E643AA"/>
    <w:rsid w:val="00E64B33"/>
    <w:rsid w:val="00E71216"/>
    <w:rsid w:val="00E713C5"/>
    <w:rsid w:val="00E76431"/>
    <w:rsid w:val="00E77CB8"/>
    <w:rsid w:val="00E82A2D"/>
    <w:rsid w:val="00E83132"/>
    <w:rsid w:val="00E850A3"/>
    <w:rsid w:val="00E90566"/>
    <w:rsid w:val="00E938F2"/>
    <w:rsid w:val="00E95591"/>
    <w:rsid w:val="00EA15AD"/>
    <w:rsid w:val="00EA1DAF"/>
    <w:rsid w:val="00EA3437"/>
    <w:rsid w:val="00EA5718"/>
    <w:rsid w:val="00EA62DC"/>
    <w:rsid w:val="00EA6621"/>
    <w:rsid w:val="00EA6739"/>
    <w:rsid w:val="00EB07EC"/>
    <w:rsid w:val="00EB2E10"/>
    <w:rsid w:val="00EB4300"/>
    <w:rsid w:val="00EB594E"/>
    <w:rsid w:val="00EB5B04"/>
    <w:rsid w:val="00EB5B28"/>
    <w:rsid w:val="00EC082B"/>
    <w:rsid w:val="00EC2476"/>
    <w:rsid w:val="00EC66B5"/>
    <w:rsid w:val="00EC6BF1"/>
    <w:rsid w:val="00ED2F22"/>
    <w:rsid w:val="00ED3B4A"/>
    <w:rsid w:val="00ED3DA0"/>
    <w:rsid w:val="00ED6AD3"/>
    <w:rsid w:val="00EE2814"/>
    <w:rsid w:val="00EE2B0B"/>
    <w:rsid w:val="00EE5A53"/>
    <w:rsid w:val="00EE6A3C"/>
    <w:rsid w:val="00EF123D"/>
    <w:rsid w:val="00EF17BC"/>
    <w:rsid w:val="00EF185A"/>
    <w:rsid w:val="00EF23E3"/>
    <w:rsid w:val="00EF46AA"/>
    <w:rsid w:val="00EF6287"/>
    <w:rsid w:val="00EF7CEF"/>
    <w:rsid w:val="00EF7DA9"/>
    <w:rsid w:val="00F01140"/>
    <w:rsid w:val="00F01E0C"/>
    <w:rsid w:val="00F05F11"/>
    <w:rsid w:val="00F05FD3"/>
    <w:rsid w:val="00F11A70"/>
    <w:rsid w:val="00F132A7"/>
    <w:rsid w:val="00F13CFD"/>
    <w:rsid w:val="00F2026A"/>
    <w:rsid w:val="00F23F24"/>
    <w:rsid w:val="00F311B7"/>
    <w:rsid w:val="00F329B3"/>
    <w:rsid w:val="00F329E4"/>
    <w:rsid w:val="00F348F1"/>
    <w:rsid w:val="00F361AB"/>
    <w:rsid w:val="00F40348"/>
    <w:rsid w:val="00F41DEE"/>
    <w:rsid w:val="00F42D42"/>
    <w:rsid w:val="00F44435"/>
    <w:rsid w:val="00F44F0D"/>
    <w:rsid w:val="00F455D7"/>
    <w:rsid w:val="00F47B00"/>
    <w:rsid w:val="00F526BC"/>
    <w:rsid w:val="00F52B46"/>
    <w:rsid w:val="00F53E44"/>
    <w:rsid w:val="00F55589"/>
    <w:rsid w:val="00F55B5B"/>
    <w:rsid w:val="00F65BEB"/>
    <w:rsid w:val="00F72208"/>
    <w:rsid w:val="00F73901"/>
    <w:rsid w:val="00F80C38"/>
    <w:rsid w:val="00F81636"/>
    <w:rsid w:val="00F822CB"/>
    <w:rsid w:val="00F842FF"/>
    <w:rsid w:val="00F84499"/>
    <w:rsid w:val="00F86267"/>
    <w:rsid w:val="00F90975"/>
    <w:rsid w:val="00F92162"/>
    <w:rsid w:val="00F92B94"/>
    <w:rsid w:val="00F92DC6"/>
    <w:rsid w:val="00F93B4A"/>
    <w:rsid w:val="00F95782"/>
    <w:rsid w:val="00F96B5A"/>
    <w:rsid w:val="00F96DCC"/>
    <w:rsid w:val="00FA3ED1"/>
    <w:rsid w:val="00FA5631"/>
    <w:rsid w:val="00FB1D89"/>
    <w:rsid w:val="00FB25BB"/>
    <w:rsid w:val="00FB26C3"/>
    <w:rsid w:val="00FB4087"/>
    <w:rsid w:val="00FB557D"/>
    <w:rsid w:val="00FB5CDA"/>
    <w:rsid w:val="00FB6251"/>
    <w:rsid w:val="00FB6380"/>
    <w:rsid w:val="00FC174F"/>
    <w:rsid w:val="00FC3DC9"/>
    <w:rsid w:val="00FC4EB3"/>
    <w:rsid w:val="00FC69E6"/>
    <w:rsid w:val="00FD1218"/>
    <w:rsid w:val="00FD226A"/>
    <w:rsid w:val="00FD2665"/>
    <w:rsid w:val="00FD3960"/>
    <w:rsid w:val="00FD406F"/>
    <w:rsid w:val="00FE389C"/>
    <w:rsid w:val="00FF3722"/>
    <w:rsid w:val="00FF4A62"/>
    <w:rsid w:val="00FF4AAA"/>
    <w:rsid w:val="00FF4BCF"/>
    <w:rsid w:val="00FF6B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colormenu v:ext="edit" fillcolor="none" strokecolor="black"/>
    </o:shapedefaults>
    <o:shapelayout v:ext="edit">
      <o:idmap v:ext="edit" data="1"/>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AD3"/>
    <w:pPr>
      <w:spacing w:after="240" w:line="360" w:lineRule="auto"/>
      <w:ind w:firstLine="720"/>
    </w:pPr>
    <w:rPr>
      <w:sz w:val="24"/>
      <w:szCs w:val="22"/>
      <w:lang w:bidi="en-US"/>
    </w:rPr>
  </w:style>
  <w:style w:type="paragraph" w:styleId="Heading1">
    <w:name w:val="heading 1"/>
    <w:basedOn w:val="Normal"/>
    <w:next w:val="Normal"/>
    <w:link w:val="Heading1Char"/>
    <w:uiPriority w:val="9"/>
    <w:qFormat/>
    <w:rsid w:val="00ED6AD3"/>
    <w:pPr>
      <w:keepNext/>
      <w:keepLines/>
      <w:pBdr>
        <w:bottom w:val="single" w:sz="12" w:space="1" w:color="auto"/>
      </w:pBdr>
      <w:spacing w:before="480"/>
      <w:ind w:firstLine="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ED6AD3"/>
    <w:pPr>
      <w:keepNext/>
      <w:keepLines/>
      <w:spacing w:before="200" w:after="0"/>
      <w:ind w:firstLine="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ED6AD3"/>
    <w:pPr>
      <w:keepNext/>
      <w:keepLines/>
      <w:spacing w:before="200" w:after="0"/>
      <w:ind w:firstLine="0"/>
      <w:outlineLvl w:val="2"/>
    </w:pPr>
    <w:rPr>
      <w:rFonts w:ascii="Cambria" w:hAnsi="Cambria"/>
      <w:b/>
      <w:bCs/>
      <w:color w:val="4F81BD"/>
    </w:rPr>
  </w:style>
  <w:style w:type="paragraph" w:styleId="Heading4">
    <w:name w:val="heading 4"/>
    <w:basedOn w:val="Normal"/>
    <w:next w:val="Normal"/>
    <w:link w:val="Heading4Char"/>
    <w:uiPriority w:val="9"/>
    <w:unhideWhenUsed/>
    <w:qFormat/>
    <w:rsid w:val="00ED6AD3"/>
    <w:pPr>
      <w:keepNext/>
      <w:keepLines/>
      <w:spacing w:before="200" w:after="0"/>
      <w:ind w:firstLine="0"/>
      <w:outlineLvl w:val="3"/>
    </w:pPr>
    <w:rPr>
      <w:rFonts w:ascii="Cambria" w:hAnsi="Cambria"/>
      <w:b/>
      <w:bCs/>
      <w:i/>
      <w:iCs/>
      <w:color w:val="4F81BD"/>
    </w:rPr>
  </w:style>
  <w:style w:type="paragraph" w:styleId="Heading5">
    <w:name w:val="heading 5"/>
    <w:basedOn w:val="Normal"/>
    <w:next w:val="Normal"/>
    <w:link w:val="Heading5Char"/>
    <w:uiPriority w:val="9"/>
    <w:unhideWhenUsed/>
    <w:qFormat/>
    <w:rsid w:val="00ED6AD3"/>
    <w:pPr>
      <w:keepNext/>
      <w:keepLines/>
      <w:spacing w:before="200" w:after="0"/>
      <w:outlineLvl w:val="4"/>
    </w:pPr>
    <w:rPr>
      <w:rFonts w:ascii="Cambria" w:hAnsi="Cambria"/>
      <w:color w:val="243F60"/>
      <w:sz w:val="22"/>
    </w:rPr>
  </w:style>
  <w:style w:type="paragraph" w:styleId="Heading6">
    <w:name w:val="heading 6"/>
    <w:basedOn w:val="Normal"/>
    <w:next w:val="Normal"/>
    <w:link w:val="Heading6Char"/>
    <w:uiPriority w:val="9"/>
    <w:unhideWhenUsed/>
    <w:qFormat/>
    <w:rsid w:val="00ED6AD3"/>
    <w:pPr>
      <w:keepNext/>
      <w:keepLines/>
      <w:spacing w:before="200" w:after="0"/>
      <w:outlineLvl w:val="5"/>
    </w:pPr>
    <w:rPr>
      <w:rFonts w:ascii="Cambria" w:hAnsi="Cambria"/>
      <w:i/>
      <w:iCs/>
      <w:color w:val="243F60"/>
      <w:sz w:val="22"/>
    </w:rPr>
  </w:style>
  <w:style w:type="paragraph" w:styleId="Heading7">
    <w:name w:val="heading 7"/>
    <w:basedOn w:val="Normal"/>
    <w:next w:val="Normal"/>
    <w:link w:val="Heading7Char"/>
    <w:uiPriority w:val="9"/>
    <w:unhideWhenUsed/>
    <w:qFormat/>
    <w:rsid w:val="00ED6AD3"/>
    <w:pPr>
      <w:keepNext/>
      <w:keepLines/>
      <w:spacing w:before="200" w:after="0"/>
      <w:outlineLvl w:val="6"/>
    </w:pPr>
    <w:rPr>
      <w:rFonts w:ascii="Cambria" w:hAnsi="Cambria"/>
      <w:i/>
      <w:iCs/>
      <w:color w:val="404040"/>
      <w:sz w:val="22"/>
    </w:rPr>
  </w:style>
  <w:style w:type="paragraph" w:styleId="Heading8">
    <w:name w:val="heading 8"/>
    <w:basedOn w:val="Normal"/>
    <w:next w:val="Normal"/>
    <w:link w:val="Heading8Char"/>
    <w:uiPriority w:val="9"/>
    <w:unhideWhenUsed/>
    <w:qFormat/>
    <w:rsid w:val="00ED6AD3"/>
    <w:pPr>
      <w:keepNext/>
      <w:keepLines/>
      <w:spacing w:before="200" w:after="0"/>
      <w:outlineLvl w:val="7"/>
    </w:pPr>
    <w:rPr>
      <w:rFonts w:ascii="Cambria" w:hAnsi="Cambria"/>
      <w:color w:val="4F81BD"/>
      <w:sz w:val="20"/>
      <w:szCs w:val="20"/>
    </w:rPr>
  </w:style>
  <w:style w:type="paragraph" w:styleId="Heading9">
    <w:name w:val="heading 9"/>
    <w:basedOn w:val="Normal"/>
    <w:next w:val="Normal"/>
    <w:link w:val="Heading9Char"/>
    <w:uiPriority w:val="9"/>
    <w:unhideWhenUsed/>
    <w:qFormat/>
    <w:rsid w:val="00ED6AD3"/>
    <w:pPr>
      <w:keepNext/>
      <w:keepLines/>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E3A48"/>
    <w:rPr>
      <w:color w:val="0000FF"/>
      <w:u w:val="single"/>
    </w:rPr>
  </w:style>
  <w:style w:type="paragraph" w:styleId="Title">
    <w:name w:val="Title"/>
    <w:basedOn w:val="Normal"/>
    <w:next w:val="Normal"/>
    <w:link w:val="TitleChar"/>
    <w:uiPriority w:val="10"/>
    <w:qFormat/>
    <w:rsid w:val="00ED6AD3"/>
    <w:pPr>
      <w:pBdr>
        <w:bottom w:val="single" w:sz="8" w:space="4" w:color="4F81BD"/>
      </w:pBdr>
      <w:spacing w:after="300" w:line="240" w:lineRule="auto"/>
      <w:contextualSpacing/>
    </w:pPr>
    <w:rPr>
      <w:rFonts w:ascii="Cambria" w:hAnsi="Cambria"/>
      <w:color w:val="17365D"/>
      <w:spacing w:val="5"/>
      <w:kern w:val="28"/>
      <w:sz w:val="52"/>
      <w:szCs w:val="52"/>
    </w:rPr>
  </w:style>
  <w:style w:type="paragraph" w:styleId="Header">
    <w:name w:val="header"/>
    <w:basedOn w:val="Normal"/>
    <w:link w:val="HeaderChar"/>
    <w:uiPriority w:val="99"/>
    <w:rsid w:val="00B56CEE"/>
    <w:pPr>
      <w:tabs>
        <w:tab w:val="center" w:pos="4320"/>
        <w:tab w:val="right" w:pos="8640"/>
      </w:tabs>
    </w:pPr>
  </w:style>
  <w:style w:type="paragraph" w:styleId="Footer">
    <w:name w:val="footer"/>
    <w:basedOn w:val="Normal"/>
    <w:link w:val="FooterChar"/>
    <w:uiPriority w:val="99"/>
    <w:rsid w:val="00B56CEE"/>
    <w:pPr>
      <w:tabs>
        <w:tab w:val="center" w:pos="4320"/>
        <w:tab w:val="right" w:pos="8640"/>
      </w:tabs>
    </w:pPr>
  </w:style>
  <w:style w:type="paragraph" w:styleId="Caption">
    <w:name w:val="caption"/>
    <w:basedOn w:val="Normal"/>
    <w:next w:val="Normal"/>
    <w:uiPriority w:val="99"/>
    <w:unhideWhenUsed/>
    <w:qFormat/>
    <w:rsid w:val="00ED6AD3"/>
    <w:pPr>
      <w:spacing w:line="240" w:lineRule="auto"/>
      <w:jc w:val="center"/>
    </w:pPr>
    <w:rPr>
      <w:b/>
      <w:bCs/>
      <w:color w:val="4F81BD"/>
      <w:sz w:val="18"/>
      <w:szCs w:val="18"/>
    </w:rPr>
  </w:style>
  <w:style w:type="paragraph" w:styleId="NormalWeb">
    <w:name w:val="Normal (Web)"/>
    <w:basedOn w:val="Normal"/>
    <w:uiPriority w:val="99"/>
    <w:rsid w:val="00DF1D28"/>
    <w:pPr>
      <w:spacing w:before="100" w:beforeAutospacing="1" w:after="100" w:afterAutospacing="1"/>
    </w:pPr>
  </w:style>
  <w:style w:type="character" w:styleId="PageNumber">
    <w:name w:val="page number"/>
    <w:basedOn w:val="DefaultParagraphFont"/>
    <w:rsid w:val="00195EC8"/>
  </w:style>
  <w:style w:type="character" w:styleId="FollowedHyperlink">
    <w:name w:val="FollowedHyperlink"/>
    <w:basedOn w:val="DefaultParagraphFont"/>
    <w:rsid w:val="00744FCB"/>
    <w:rPr>
      <w:color w:val="800080"/>
      <w:u w:val="single"/>
    </w:rPr>
  </w:style>
  <w:style w:type="paragraph" w:styleId="TOCHeading">
    <w:name w:val="TOC Heading"/>
    <w:basedOn w:val="Heading1"/>
    <w:next w:val="Normal"/>
    <w:uiPriority w:val="39"/>
    <w:semiHidden/>
    <w:unhideWhenUsed/>
    <w:qFormat/>
    <w:rsid w:val="00ED6AD3"/>
    <w:pPr>
      <w:outlineLvl w:val="9"/>
    </w:pPr>
  </w:style>
  <w:style w:type="paragraph" w:styleId="TOC1">
    <w:name w:val="toc 1"/>
    <w:basedOn w:val="Normal"/>
    <w:next w:val="Normal"/>
    <w:autoRedefine/>
    <w:uiPriority w:val="39"/>
    <w:unhideWhenUsed/>
    <w:qFormat/>
    <w:rsid w:val="00B23239"/>
    <w:pPr>
      <w:tabs>
        <w:tab w:val="left" w:pos="360"/>
        <w:tab w:val="right" w:leader="dot" w:pos="9926"/>
      </w:tabs>
      <w:spacing w:before="120" w:after="0"/>
      <w:ind w:firstLine="0"/>
      <w:jc w:val="center"/>
    </w:pPr>
    <w:rPr>
      <w:b/>
      <w:bCs/>
      <w:i/>
      <w:iCs/>
      <w:szCs w:val="24"/>
    </w:rPr>
  </w:style>
  <w:style w:type="paragraph" w:styleId="TOC2">
    <w:name w:val="toc 2"/>
    <w:basedOn w:val="Normal"/>
    <w:next w:val="Normal"/>
    <w:autoRedefine/>
    <w:uiPriority w:val="39"/>
    <w:unhideWhenUsed/>
    <w:qFormat/>
    <w:rsid w:val="00772F8A"/>
    <w:pPr>
      <w:tabs>
        <w:tab w:val="left" w:pos="1080"/>
        <w:tab w:val="right" w:leader="dot" w:pos="9926"/>
      </w:tabs>
      <w:spacing w:before="120" w:after="0"/>
      <w:ind w:firstLine="300"/>
      <w:jc w:val="center"/>
    </w:pPr>
    <w:rPr>
      <w:b/>
      <w:bCs/>
      <w:sz w:val="22"/>
    </w:rPr>
  </w:style>
  <w:style w:type="character" w:customStyle="1" w:styleId="HeaderChar">
    <w:name w:val="Header Char"/>
    <w:basedOn w:val="DefaultParagraphFont"/>
    <w:link w:val="Header"/>
    <w:uiPriority w:val="99"/>
    <w:rsid w:val="00011674"/>
    <w:rPr>
      <w:rFonts w:ascii="Arial" w:hAnsi="Arial"/>
      <w:sz w:val="24"/>
      <w:szCs w:val="24"/>
    </w:rPr>
  </w:style>
  <w:style w:type="paragraph" w:styleId="BalloonText">
    <w:name w:val="Balloon Text"/>
    <w:basedOn w:val="Normal"/>
    <w:link w:val="BalloonTextChar"/>
    <w:uiPriority w:val="99"/>
    <w:semiHidden/>
    <w:unhideWhenUsed/>
    <w:rsid w:val="00011674"/>
    <w:rPr>
      <w:rFonts w:ascii="Tahoma" w:hAnsi="Tahoma" w:cs="Tahoma"/>
      <w:sz w:val="16"/>
      <w:szCs w:val="16"/>
    </w:rPr>
  </w:style>
  <w:style w:type="character" w:customStyle="1" w:styleId="BalloonTextChar">
    <w:name w:val="Balloon Text Char"/>
    <w:basedOn w:val="DefaultParagraphFont"/>
    <w:link w:val="BalloonText"/>
    <w:uiPriority w:val="99"/>
    <w:semiHidden/>
    <w:rsid w:val="00011674"/>
    <w:rPr>
      <w:rFonts w:ascii="Tahoma" w:hAnsi="Tahoma" w:cs="Tahoma"/>
      <w:sz w:val="16"/>
      <w:szCs w:val="16"/>
    </w:rPr>
  </w:style>
  <w:style w:type="character" w:styleId="CommentReference">
    <w:name w:val="annotation reference"/>
    <w:basedOn w:val="DefaultParagraphFont"/>
    <w:semiHidden/>
    <w:rsid w:val="00BE6583"/>
    <w:rPr>
      <w:sz w:val="16"/>
      <w:szCs w:val="16"/>
    </w:rPr>
  </w:style>
  <w:style w:type="paragraph" w:styleId="CommentText">
    <w:name w:val="annotation text"/>
    <w:basedOn w:val="Normal"/>
    <w:link w:val="CommentTextChar"/>
    <w:semiHidden/>
    <w:rsid w:val="00BE6583"/>
    <w:pPr>
      <w:ind w:firstLine="360"/>
    </w:pPr>
    <w:rPr>
      <w:sz w:val="20"/>
      <w:szCs w:val="20"/>
    </w:rPr>
  </w:style>
  <w:style w:type="character" w:customStyle="1" w:styleId="CommentTextChar">
    <w:name w:val="Comment Text Char"/>
    <w:basedOn w:val="DefaultParagraphFont"/>
    <w:link w:val="CommentText"/>
    <w:semiHidden/>
    <w:rsid w:val="00BE6583"/>
    <w:rPr>
      <w:rFonts w:ascii="Calibri" w:hAnsi="Calibri"/>
      <w:lang w:bidi="en-US"/>
    </w:rPr>
  </w:style>
  <w:style w:type="character" w:customStyle="1" w:styleId="Heading1Char">
    <w:name w:val="Heading 1 Char"/>
    <w:basedOn w:val="DefaultParagraphFont"/>
    <w:link w:val="Heading1"/>
    <w:uiPriority w:val="9"/>
    <w:rsid w:val="00ED6AD3"/>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ED6AD3"/>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ED6AD3"/>
    <w:rPr>
      <w:rFonts w:ascii="Cambria" w:eastAsia="Times New Roman" w:hAnsi="Cambria" w:cs="Times New Roman"/>
      <w:b/>
      <w:bCs/>
      <w:color w:val="4F81BD"/>
      <w:sz w:val="24"/>
    </w:rPr>
  </w:style>
  <w:style w:type="character" w:customStyle="1" w:styleId="Heading4Char">
    <w:name w:val="Heading 4 Char"/>
    <w:basedOn w:val="DefaultParagraphFont"/>
    <w:link w:val="Heading4"/>
    <w:uiPriority w:val="9"/>
    <w:rsid w:val="00ED6AD3"/>
    <w:rPr>
      <w:rFonts w:ascii="Cambria" w:eastAsia="Times New Roman" w:hAnsi="Cambria" w:cs="Times New Roman"/>
      <w:b/>
      <w:bCs/>
      <w:i/>
      <w:iCs/>
      <w:color w:val="4F81BD"/>
      <w:sz w:val="24"/>
    </w:rPr>
  </w:style>
  <w:style w:type="character" w:customStyle="1" w:styleId="Heading5Char">
    <w:name w:val="Heading 5 Char"/>
    <w:basedOn w:val="DefaultParagraphFont"/>
    <w:link w:val="Heading5"/>
    <w:uiPriority w:val="9"/>
    <w:rsid w:val="00ED6AD3"/>
    <w:rPr>
      <w:rFonts w:ascii="Cambria" w:eastAsia="Times New Roman" w:hAnsi="Cambria" w:cs="Times New Roman"/>
      <w:color w:val="243F60"/>
    </w:rPr>
  </w:style>
  <w:style w:type="character" w:customStyle="1" w:styleId="Heading6Char">
    <w:name w:val="Heading 6 Char"/>
    <w:basedOn w:val="DefaultParagraphFont"/>
    <w:link w:val="Heading6"/>
    <w:uiPriority w:val="9"/>
    <w:rsid w:val="00ED6AD3"/>
    <w:rPr>
      <w:rFonts w:ascii="Cambria" w:eastAsia="Times New Roman" w:hAnsi="Cambria" w:cs="Times New Roman"/>
      <w:i/>
      <w:iCs/>
      <w:color w:val="243F60"/>
    </w:rPr>
  </w:style>
  <w:style w:type="character" w:customStyle="1" w:styleId="Heading7Char">
    <w:name w:val="Heading 7 Char"/>
    <w:basedOn w:val="DefaultParagraphFont"/>
    <w:link w:val="Heading7"/>
    <w:uiPriority w:val="9"/>
    <w:rsid w:val="00ED6AD3"/>
    <w:rPr>
      <w:rFonts w:ascii="Cambria" w:eastAsia="Times New Roman" w:hAnsi="Cambria" w:cs="Times New Roman"/>
      <w:i/>
      <w:iCs/>
      <w:color w:val="404040"/>
    </w:rPr>
  </w:style>
  <w:style w:type="character" w:customStyle="1" w:styleId="Heading8Char">
    <w:name w:val="Heading 8 Char"/>
    <w:basedOn w:val="DefaultParagraphFont"/>
    <w:link w:val="Heading8"/>
    <w:uiPriority w:val="9"/>
    <w:rsid w:val="00ED6AD3"/>
    <w:rPr>
      <w:rFonts w:ascii="Cambria" w:eastAsia="Times New Roman" w:hAnsi="Cambria" w:cs="Times New Roman"/>
      <w:color w:val="4F81BD"/>
      <w:sz w:val="20"/>
      <w:szCs w:val="20"/>
    </w:rPr>
  </w:style>
  <w:style w:type="character" w:customStyle="1" w:styleId="Heading9Char">
    <w:name w:val="Heading 9 Char"/>
    <w:basedOn w:val="DefaultParagraphFont"/>
    <w:link w:val="Heading9"/>
    <w:uiPriority w:val="9"/>
    <w:rsid w:val="00ED6AD3"/>
    <w:rPr>
      <w:rFonts w:ascii="Cambria" w:eastAsia="Times New Roman" w:hAnsi="Cambria" w:cs="Times New Roman"/>
      <w:i/>
      <w:iCs/>
      <w:color w:val="404040"/>
      <w:sz w:val="20"/>
      <w:szCs w:val="20"/>
    </w:rPr>
  </w:style>
  <w:style w:type="character" w:customStyle="1" w:styleId="TitleChar">
    <w:name w:val="Title Char"/>
    <w:basedOn w:val="DefaultParagraphFont"/>
    <w:link w:val="Title"/>
    <w:uiPriority w:val="10"/>
    <w:rsid w:val="00ED6AD3"/>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rsid w:val="00ED6AD3"/>
    <w:pPr>
      <w:numPr>
        <w:ilvl w:val="1"/>
      </w:numPr>
      <w:ind w:firstLine="720"/>
    </w:pPr>
    <w:rPr>
      <w:rFonts w:ascii="Cambria" w:hAnsi="Cambria"/>
      <w:i/>
      <w:iCs/>
      <w:color w:val="4F81BD"/>
      <w:spacing w:val="15"/>
      <w:szCs w:val="24"/>
    </w:rPr>
  </w:style>
  <w:style w:type="character" w:customStyle="1" w:styleId="SubtitleChar">
    <w:name w:val="Subtitle Char"/>
    <w:basedOn w:val="DefaultParagraphFont"/>
    <w:link w:val="Subtitle"/>
    <w:uiPriority w:val="11"/>
    <w:rsid w:val="00ED6AD3"/>
    <w:rPr>
      <w:rFonts w:ascii="Cambria" w:eastAsia="Times New Roman" w:hAnsi="Cambria" w:cs="Times New Roman"/>
      <w:i/>
      <w:iCs/>
      <w:color w:val="4F81BD"/>
      <w:spacing w:val="15"/>
      <w:sz w:val="24"/>
      <w:szCs w:val="24"/>
    </w:rPr>
  </w:style>
  <w:style w:type="character" w:styleId="Strong">
    <w:name w:val="Strong"/>
    <w:basedOn w:val="DefaultParagraphFont"/>
    <w:uiPriority w:val="22"/>
    <w:qFormat/>
    <w:rsid w:val="00ED6AD3"/>
    <w:rPr>
      <w:b/>
      <w:bCs/>
    </w:rPr>
  </w:style>
  <w:style w:type="character" w:styleId="Emphasis">
    <w:name w:val="Emphasis"/>
    <w:basedOn w:val="DefaultParagraphFont"/>
    <w:uiPriority w:val="20"/>
    <w:qFormat/>
    <w:rsid w:val="00ED6AD3"/>
    <w:rPr>
      <w:i/>
      <w:iCs/>
    </w:rPr>
  </w:style>
  <w:style w:type="paragraph" w:styleId="NoSpacing">
    <w:name w:val="No Spacing"/>
    <w:link w:val="NoSpacingChar"/>
    <w:uiPriority w:val="1"/>
    <w:qFormat/>
    <w:rsid w:val="00ED6AD3"/>
    <w:rPr>
      <w:sz w:val="22"/>
      <w:szCs w:val="22"/>
      <w:lang w:bidi="en-US"/>
    </w:rPr>
  </w:style>
  <w:style w:type="paragraph" w:styleId="ListParagraph">
    <w:name w:val="List Paragraph"/>
    <w:basedOn w:val="Normal"/>
    <w:uiPriority w:val="34"/>
    <w:qFormat/>
    <w:rsid w:val="00ED6AD3"/>
    <w:pPr>
      <w:ind w:left="720"/>
      <w:contextualSpacing/>
    </w:pPr>
  </w:style>
  <w:style w:type="paragraph" w:styleId="Quote">
    <w:name w:val="Quote"/>
    <w:basedOn w:val="Normal"/>
    <w:next w:val="Normal"/>
    <w:link w:val="QuoteChar"/>
    <w:uiPriority w:val="29"/>
    <w:qFormat/>
    <w:rsid w:val="00ED6AD3"/>
    <w:rPr>
      <w:i/>
      <w:iCs/>
      <w:color w:val="000000"/>
      <w:sz w:val="22"/>
    </w:rPr>
  </w:style>
  <w:style w:type="character" w:customStyle="1" w:styleId="QuoteChar">
    <w:name w:val="Quote Char"/>
    <w:basedOn w:val="DefaultParagraphFont"/>
    <w:link w:val="Quote"/>
    <w:uiPriority w:val="29"/>
    <w:rsid w:val="00ED6AD3"/>
    <w:rPr>
      <w:i/>
      <w:iCs/>
      <w:color w:val="000000"/>
    </w:rPr>
  </w:style>
  <w:style w:type="paragraph" w:styleId="IntenseQuote">
    <w:name w:val="Intense Quote"/>
    <w:basedOn w:val="Normal"/>
    <w:next w:val="Normal"/>
    <w:link w:val="IntenseQuoteChar"/>
    <w:uiPriority w:val="30"/>
    <w:qFormat/>
    <w:rsid w:val="00ED6AD3"/>
    <w:pPr>
      <w:pBdr>
        <w:bottom w:val="single" w:sz="4" w:space="4" w:color="4F81BD"/>
      </w:pBdr>
      <w:spacing w:before="200" w:after="280"/>
      <w:ind w:left="936" w:right="936"/>
    </w:pPr>
    <w:rPr>
      <w:b/>
      <w:bCs/>
      <w:i/>
      <w:iCs/>
      <w:color w:val="4F81BD"/>
      <w:sz w:val="22"/>
    </w:rPr>
  </w:style>
  <w:style w:type="character" w:customStyle="1" w:styleId="IntenseQuoteChar">
    <w:name w:val="Intense Quote Char"/>
    <w:basedOn w:val="DefaultParagraphFont"/>
    <w:link w:val="IntenseQuote"/>
    <w:uiPriority w:val="30"/>
    <w:rsid w:val="00ED6AD3"/>
    <w:rPr>
      <w:b/>
      <w:bCs/>
      <w:i/>
      <w:iCs/>
      <w:color w:val="4F81BD"/>
    </w:rPr>
  </w:style>
  <w:style w:type="character" w:styleId="SubtleEmphasis">
    <w:name w:val="Subtle Emphasis"/>
    <w:basedOn w:val="DefaultParagraphFont"/>
    <w:uiPriority w:val="19"/>
    <w:qFormat/>
    <w:rsid w:val="00ED6AD3"/>
    <w:rPr>
      <w:i/>
      <w:iCs/>
      <w:color w:val="808080"/>
    </w:rPr>
  </w:style>
  <w:style w:type="character" w:styleId="IntenseEmphasis">
    <w:name w:val="Intense Emphasis"/>
    <w:basedOn w:val="DefaultParagraphFont"/>
    <w:uiPriority w:val="21"/>
    <w:qFormat/>
    <w:rsid w:val="00ED6AD3"/>
    <w:rPr>
      <w:b/>
      <w:bCs/>
      <w:i/>
      <w:iCs/>
      <w:color w:val="4F81BD"/>
    </w:rPr>
  </w:style>
  <w:style w:type="character" w:styleId="SubtleReference">
    <w:name w:val="Subtle Reference"/>
    <w:basedOn w:val="DefaultParagraphFont"/>
    <w:uiPriority w:val="31"/>
    <w:qFormat/>
    <w:rsid w:val="00ED6AD3"/>
    <w:rPr>
      <w:smallCaps/>
      <w:color w:val="C0504D"/>
      <w:u w:val="single"/>
    </w:rPr>
  </w:style>
  <w:style w:type="character" w:styleId="IntenseReference">
    <w:name w:val="Intense Reference"/>
    <w:basedOn w:val="DefaultParagraphFont"/>
    <w:uiPriority w:val="32"/>
    <w:qFormat/>
    <w:rsid w:val="00ED6AD3"/>
    <w:rPr>
      <w:b/>
      <w:bCs/>
      <w:smallCaps/>
      <w:color w:val="C0504D"/>
      <w:spacing w:val="5"/>
      <w:u w:val="single"/>
    </w:rPr>
  </w:style>
  <w:style w:type="character" w:styleId="BookTitle">
    <w:name w:val="Book Title"/>
    <w:basedOn w:val="DefaultParagraphFont"/>
    <w:uiPriority w:val="33"/>
    <w:qFormat/>
    <w:rsid w:val="00ED6AD3"/>
    <w:rPr>
      <w:b/>
      <w:bCs/>
      <w:smallCaps/>
      <w:spacing w:val="5"/>
    </w:rPr>
  </w:style>
  <w:style w:type="character" w:customStyle="1" w:styleId="NoSpacingChar">
    <w:name w:val="No Spacing Char"/>
    <w:basedOn w:val="DefaultParagraphFont"/>
    <w:link w:val="NoSpacing"/>
    <w:uiPriority w:val="1"/>
    <w:rsid w:val="00ED6AD3"/>
    <w:rPr>
      <w:sz w:val="22"/>
      <w:szCs w:val="22"/>
      <w:lang w:val="en-US" w:eastAsia="en-US" w:bidi="en-US"/>
    </w:rPr>
  </w:style>
  <w:style w:type="character" w:customStyle="1" w:styleId="FooterChar">
    <w:name w:val="Footer Char"/>
    <w:basedOn w:val="DefaultParagraphFont"/>
    <w:link w:val="Footer"/>
    <w:uiPriority w:val="99"/>
    <w:rsid w:val="00221FE3"/>
    <w:rPr>
      <w:color w:val="5A5A5A"/>
      <w:sz w:val="24"/>
    </w:rPr>
  </w:style>
  <w:style w:type="paragraph" w:styleId="TOC3">
    <w:name w:val="toc 3"/>
    <w:basedOn w:val="Normal"/>
    <w:next w:val="Normal"/>
    <w:autoRedefine/>
    <w:uiPriority w:val="39"/>
    <w:unhideWhenUsed/>
    <w:qFormat/>
    <w:rsid w:val="00345E93"/>
    <w:pPr>
      <w:tabs>
        <w:tab w:val="left" w:pos="1800"/>
        <w:tab w:val="right" w:leader="dot" w:pos="9926"/>
      </w:tabs>
      <w:spacing w:after="0"/>
      <w:ind w:left="480" w:firstLine="600"/>
    </w:pPr>
    <w:rPr>
      <w:sz w:val="20"/>
      <w:szCs w:val="20"/>
    </w:rPr>
  </w:style>
  <w:style w:type="paragraph" w:styleId="BodyText">
    <w:name w:val="Body Text"/>
    <w:basedOn w:val="Normal"/>
    <w:link w:val="BodyTextChar"/>
    <w:rsid w:val="00EE2814"/>
    <w:pPr>
      <w:spacing w:after="0" w:line="240" w:lineRule="auto"/>
    </w:pPr>
    <w:rPr>
      <w:rFonts w:ascii="Arial" w:hAnsi="Arial"/>
      <w:szCs w:val="24"/>
      <w:lang w:bidi="ar-SA"/>
    </w:rPr>
  </w:style>
  <w:style w:type="character" w:customStyle="1" w:styleId="BodyTextChar">
    <w:name w:val="Body Text Char"/>
    <w:basedOn w:val="DefaultParagraphFont"/>
    <w:link w:val="BodyText"/>
    <w:rsid w:val="00EE2814"/>
    <w:rPr>
      <w:rFonts w:ascii="Arial" w:hAnsi="Arial"/>
      <w:sz w:val="24"/>
      <w:szCs w:val="24"/>
    </w:rPr>
  </w:style>
  <w:style w:type="paragraph" w:styleId="FootnoteText">
    <w:name w:val="footnote text"/>
    <w:basedOn w:val="Normal"/>
    <w:link w:val="FootnoteTextChar"/>
    <w:semiHidden/>
    <w:rsid w:val="00EE2814"/>
    <w:pPr>
      <w:spacing w:after="0" w:line="240" w:lineRule="auto"/>
    </w:pPr>
    <w:rPr>
      <w:rFonts w:ascii="Arial" w:hAnsi="Arial"/>
      <w:szCs w:val="24"/>
      <w:lang w:bidi="ar-SA"/>
    </w:rPr>
  </w:style>
  <w:style w:type="character" w:customStyle="1" w:styleId="FootnoteTextChar">
    <w:name w:val="Footnote Text Char"/>
    <w:basedOn w:val="DefaultParagraphFont"/>
    <w:link w:val="FootnoteText"/>
    <w:semiHidden/>
    <w:rsid w:val="00EE2814"/>
    <w:rPr>
      <w:rFonts w:ascii="Arial" w:hAnsi="Arial"/>
      <w:sz w:val="24"/>
      <w:szCs w:val="24"/>
    </w:rPr>
  </w:style>
  <w:style w:type="character" w:styleId="FootnoteReference">
    <w:name w:val="footnote reference"/>
    <w:basedOn w:val="DefaultParagraphFont"/>
    <w:semiHidden/>
    <w:rsid w:val="00EE2814"/>
    <w:rPr>
      <w:vertAlign w:val="superscript"/>
    </w:rPr>
  </w:style>
  <w:style w:type="paragraph" w:customStyle="1" w:styleId="TextCharChar">
    <w:name w:val="Text Char Char"/>
    <w:basedOn w:val="Normal"/>
    <w:rsid w:val="0017107F"/>
    <w:pPr>
      <w:widowControl w:val="0"/>
      <w:autoSpaceDE w:val="0"/>
      <w:autoSpaceDN w:val="0"/>
      <w:spacing w:after="0" w:line="252" w:lineRule="auto"/>
      <w:ind w:firstLine="202"/>
    </w:pPr>
    <w:rPr>
      <w:rFonts w:ascii="Arial" w:hAnsi="Arial"/>
      <w:szCs w:val="24"/>
      <w:lang w:bidi="ar-SA"/>
    </w:rPr>
  </w:style>
  <w:style w:type="paragraph" w:customStyle="1" w:styleId="Text">
    <w:name w:val="Text"/>
    <w:basedOn w:val="Normal"/>
    <w:rsid w:val="0017107F"/>
    <w:pPr>
      <w:widowControl w:val="0"/>
      <w:autoSpaceDE w:val="0"/>
      <w:autoSpaceDN w:val="0"/>
      <w:spacing w:after="0" w:line="252" w:lineRule="auto"/>
      <w:ind w:firstLine="202"/>
    </w:pPr>
    <w:rPr>
      <w:rFonts w:ascii="Times New Roman" w:eastAsia="Batang" w:hAnsi="Times New Roman"/>
      <w:sz w:val="20"/>
      <w:lang w:bidi="ar-SA"/>
    </w:rPr>
  </w:style>
  <w:style w:type="paragraph" w:customStyle="1" w:styleId="Equation">
    <w:name w:val="Equation"/>
    <w:basedOn w:val="Normal"/>
    <w:next w:val="Normal"/>
    <w:rsid w:val="00F73901"/>
    <w:pPr>
      <w:widowControl w:val="0"/>
      <w:tabs>
        <w:tab w:val="center" w:pos="5040"/>
        <w:tab w:val="right" w:pos="9360"/>
      </w:tabs>
      <w:autoSpaceDE w:val="0"/>
      <w:autoSpaceDN w:val="0"/>
      <w:spacing w:after="0" w:line="252" w:lineRule="auto"/>
    </w:pPr>
    <w:rPr>
      <w:rFonts w:ascii="Times New Roman" w:eastAsia="Batang" w:hAnsi="Times New Roman"/>
      <w:sz w:val="20"/>
      <w:lang w:bidi="ar-SA"/>
    </w:rPr>
  </w:style>
  <w:style w:type="paragraph" w:customStyle="1" w:styleId="References">
    <w:name w:val="References"/>
    <w:basedOn w:val="Normal"/>
    <w:rsid w:val="00AB098C"/>
    <w:pPr>
      <w:numPr>
        <w:numId w:val="1"/>
      </w:numPr>
      <w:tabs>
        <w:tab w:val="clear" w:pos="360"/>
      </w:tabs>
      <w:autoSpaceDE w:val="0"/>
      <w:autoSpaceDN w:val="0"/>
      <w:spacing w:after="0" w:line="240" w:lineRule="auto"/>
      <w:ind w:left="576" w:hanging="576"/>
    </w:pPr>
    <w:rPr>
      <w:rFonts w:ascii="Times New Roman" w:eastAsia="Batang" w:hAnsi="Times New Roman"/>
      <w:szCs w:val="16"/>
      <w:lang w:bidi="ar-SA"/>
    </w:rPr>
  </w:style>
  <w:style w:type="paragraph" w:customStyle="1" w:styleId="Default">
    <w:name w:val="Default"/>
    <w:rsid w:val="00CF5907"/>
    <w:pPr>
      <w:autoSpaceDE w:val="0"/>
      <w:autoSpaceDN w:val="0"/>
      <w:adjustRightInd w:val="0"/>
      <w:spacing w:before="200" w:after="100" w:line="360" w:lineRule="auto"/>
    </w:pPr>
    <w:rPr>
      <w:rFonts w:ascii="Garamond" w:hAnsi="Garamond" w:cs="Garamond"/>
      <w:color w:val="000000"/>
      <w:sz w:val="24"/>
      <w:szCs w:val="24"/>
    </w:rPr>
  </w:style>
  <w:style w:type="paragraph" w:styleId="TOC4">
    <w:name w:val="toc 4"/>
    <w:basedOn w:val="Normal"/>
    <w:next w:val="Normal"/>
    <w:autoRedefine/>
    <w:uiPriority w:val="39"/>
    <w:unhideWhenUsed/>
    <w:rsid w:val="006775D1"/>
    <w:pPr>
      <w:spacing w:after="0"/>
      <w:ind w:left="720"/>
    </w:pPr>
    <w:rPr>
      <w:sz w:val="20"/>
      <w:szCs w:val="20"/>
    </w:rPr>
  </w:style>
  <w:style w:type="paragraph" w:styleId="TOC5">
    <w:name w:val="toc 5"/>
    <w:basedOn w:val="Normal"/>
    <w:next w:val="Normal"/>
    <w:autoRedefine/>
    <w:uiPriority w:val="39"/>
    <w:unhideWhenUsed/>
    <w:rsid w:val="006775D1"/>
    <w:pPr>
      <w:spacing w:after="0"/>
      <w:ind w:left="960"/>
    </w:pPr>
    <w:rPr>
      <w:sz w:val="20"/>
      <w:szCs w:val="20"/>
    </w:rPr>
  </w:style>
  <w:style w:type="paragraph" w:styleId="TOC6">
    <w:name w:val="toc 6"/>
    <w:basedOn w:val="Normal"/>
    <w:next w:val="Normal"/>
    <w:autoRedefine/>
    <w:uiPriority w:val="39"/>
    <w:unhideWhenUsed/>
    <w:rsid w:val="001E7167"/>
    <w:pPr>
      <w:spacing w:after="0"/>
      <w:ind w:left="1200"/>
    </w:pPr>
    <w:rPr>
      <w:sz w:val="20"/>
      <w:szCs w:val="20"/>
    </w:rPr>
  </w:style>
  <w:style w:type="paragraph" w:styleId="TOC7">
    <w:name w:val="toc 7"/>
    <w:basedOn w:val="Normal"/>
    <w:next w:val="Normal"/>
    <w:autoRedefine/>
    <w:uiPriority w:val="39"/>
    <w:unhideWhenUsed/>
    <w:rsid w:val="001E7167"/>
    <w:pPr>
      <w:spacing w:after="0"/>
      <w:ind w:left="1440"/>
    </w:pPr>
    <w:rPr>
      <w:sz w:val="20"/>
      <w:szCs w:val="20"/>
    </w:rPr>
  </w:style>
  <w:style w:type="paragraph" w:styleId="TOC8">
    <w:name w:val="toc 8"/>
    <w:basedOn w:val="Normal"/>
    <w:next w:val="Normal"/>
    <w:autoRedefine/>
    <w:uiPriority w:val="39"/>
    <w:unhideWhenUsed/>
    <w:rsid w:val="001E7167"/>
    <w:pPr>
      <w:spacing w:after="0"/>
      <w:ind w:left="1680"/>
    </w:pPr>
    <w:rPr>
      <w:sz w:val="20"/>
      <w:szCs w:val="20"/>
    </w:rPr>
  </w:style>
  <w:style w:type="paragraph" w:styleId="TOC9">
    <w:name w:val="toc 9"/>
    <w:basedOn w:val="Normal"/>
    <w:next w:val="Normal"/>
    <w:autoRedefine/>
    <w:uiPriority w:val="39"/>
    <w:unhideWhenUsed/>
    <w:rsid w:val="001E7167"/>
    <w:pPr>
      <w:spacing w:after="0"/>
      <w:ind w:left="1920"/>
    </w:pPr>
    <w:rPr>
      <w:sz w:val="20"/>
      <w:szCs w:val="20"/>
    </w:rPr>
  </w:style>
  <w:style w:type="paragraph" w:styleId="TableofFigures">
    <w:name w:val="table of figures"/>
    <w:basedOn w:val="Normal"/>
    <w:next w:val="Normal"/>
    <w:uiPriority w:val="99"/>
    <w:unhideWhenUsed/>
    <w:rsid w:val="00615BCF"/>
    <w:pPr>
      <w:spacing w:after="0"/>
      <w:ind w:left="480" w:hanging="480"/>
    </w:pPr>
    <w:rPr>
      <w:b/>
      <w:bCs/>
      <w:sz w:val="20"/>
      <w:szCs w:val="20"/>
    </w:rPr>
  </w:style>
  <w:style w:type="character" w:customStyle="1" w:styleId="apple-converted-space">
    <w:name w:val="apple-converted-space"/>
    <w:basedOn w:val="DefaultParagraphFont"/>
    <w:rsid w:val="00FD1218"/>
  </w:style>
  <w:style w:type="table" w:styleId="TableGrid">
    <w:name w:val="Table Grid"/>
    <w:basedOn w:val="TableNormal"/>
    <w:uiPriority w:val="59"/>
    <w:rsid w:val="00364E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EA673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it">
    <w:name w:val="hit"/>
    <w:basedOn w:val="DefaultParagraphFont"/>
    <w:rsid w:val="00FC4EB3"/>
  </w:style>
  <w:style w:type="table" w:customStyle="1" w:styleId="MediumList11">
    <w:name w:val="Medium List 11"/>
    <w:basedOn w:val="TableNormal"/>
    <w:uiPriority w:val="65"/>
    <w:rsid w:val="00F40348"/>
    <w:rPr>
      <w:rFonts w:asciiTheme="minorHAnsi" w:eastAsiaTheme="minorHAnsi" w:hAnsiTheme="minorHAnsi" w:cstheme="minorBidi"/>
      <w:color w:val="000000" w:themeColor="text1"/>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styleId="PlaceholderText">
    <w:name w:val="Placeholder Text"/>
    <w:basedOn w:val="DefaultParagraphFont"/>
    <w:uiPriority w:val="99"/>
    <w:semiHidden/>
    <w:rsid w:val="006F255C"/>
    <w:rPr>
      <w:color w:val="808080"/>
    </w:rPr>
  </w:style>
  <w:style w:type="character" w:customStyle="1" w:styleId="nowrap">
    <w:name w:val="nowrap"/>
    <w:basedOn w:val="DefaultParagraphFont"/>
    <w:rsid w:val="009C3590"/>
  </w:style>
  <w:style w:type="character" w:customStyle="1" w:styleId="citation-publication-date">
    <w:name w:val="citation-publication-date"/>
    <w:basedOn w:val="DefaultParagraphFont"/>
    <w:rsid w:val="008D3FE3"/>
  </w:style>
</w:styles>
</file>

<file path=word/webSettings.xml><?xml version="1.0" encoding="utf-8"?>
<w:webSettings xmlns:r="http://schemas.openxmlformats.org/officeDocument/2006/relationships" xmlns:w="http://schemas.openxmlformats.org/wordprocessingml/2006/main">
  <w:divs>
    <w:div w:id="94911616">
      <w:bodyDiv w:val="1"/>
      <w:marLeft w:val="0"/>
      <w:marRight w:val="0"/>
      <w:marTop w:val="0"/>
      <w:marBottom w:val="0"/>
      <w:divBdr>
        <w:top w:val="none" w:sz="0" w:space="0" w:color="auto"/>
        <w:left w:val="none" w:sz="0" w:space="0" w:color="auto"/>
        <w:bottom w:val="none" w:sz="0" w:space="0" w:color="auto"/>
        <w:right w:val="none" w:sz="0" w:space="0" w:color="auto"/>
      </w:divBdr>
    </w:div>
    <w:div w:id="279991186">
      <w:bodyDiv w:val="1"/>
      <w:marLeft w:val="0"/>
      <w:marRight w:val="0"/>
      <w:marTop w:val="0"/>
      <w:marBottom w:val="0"/>
      <w:divBdr>
        <w:top w:val="none" w:sz="0" w:space="0" w:color="auto"/>
        <w:left w:val="none" w:sz="0" w:space="0" w:color="auto"/>
        <w:bottom w:val="none" w:sz="0" w:space="0" w:color="auto"/>
        <w:right w:val="none" w:sz="0" w:space="0" w:color="auto"/>
      </w:divBdr>
    </w:div>
    <w:div w:id="418212905">
      <w:bodyDiv w:val="1"/>
      <w:marLeft w:val="0"/>
      <w:marRight w:val="0"/>
      <w:marTop w:val="0"/>
      <w:marBottom w:val="0"/>
      <w:divBdr>
        <w:top w:val="none" w:sz="0" w:space="0" w:color="auto"/>
        <w:left w:val="none" w:sz="0" w:space="0" w:color="auto"/>
        <w:bottom w:val="none" w:sz="0" w:space="0" w:color="auto"/>
        <w:right w:val="none" w:sz="0" w:space="0" w:color="auto"/>
      </w:divBdr>
    </w:div>
    <w:div w:id="493378789">
      <w:bodyDiv w:val="1"/>
      <w:marLeft w:val="0"/>
      <w:marRight w:val="0"/>
      <w:marTop w:val="0"/>
      <w:marBottom w:val="0"/>
      <w:divBdr>
        <w:top w:val="none" w:sz="0" w:space="0" w:color="auto"/>
        <w:left w:val="none" w:sz="0" w:space="0" w:color="auto"/>
        <w:bottom w:val="none" w:sz="0" w:space="0" w:color="auto"/>
        <w:right w:val="none" w:sz="0" w:space="0" w:color="auto"/>
      </w:divBdr>
    </w:div>
    <w:div w:id="618489880">
      <w:bodyDiv w:val="1"/>
      <w:marLeft w:val="0"/>
      <w:marRight w:val="0"/>
      <w:marTop w:val="0"/>
      <w:marBottom w:val="0"/>
      <w:divBdr>
        <w:top w:val="none" w:sz="0" w:space="0" w:color="auto"/>
        <w:left w:val="none" w:sz="0" w:space="0" w:color="auto"/>
        <w:bottom w:val="none" w:sz="0" w:space="0" w:color="auto"/>
        <w:right w:val="none" w:sz="0" w:space="0" w:color="auto"/>
      </w:divBdr>
    </w:div>
    <w:div w:id="669216517">
      <w:bodyDiv w:val="1"/>
      <w:marLeft w:val="0"/>
      <w:marRight w:val="0"/>
      <w:marTop w:val="0"/>
      <w:marBottom w:val="0"/>
      <w:divBdr>
        <w:top w:val="none" w:sz="0" w:space="0" w:color="auto"/>
        <w:left w:val="none" w:sz="0" w:space="0" w:color="auto"/>
        <w:bottom w:val="none" w:sz="0" w:space="0" w:color="auto"/>
        <w:right w:val="none" w:sz="0" w:space="0" w:color="auto"/>
      </w:divBdr>
    </w:div>
    <w:div w:id="786509469">
      <w:bodyDiv w:val="1"/>
      <w:marLeft w:val="0"/>
      <w:marRight w:val="0"/>
      <w:marTop w:val="0"/>
      <w:marBottom w:val="0"/>
      <w:divBdr>
        <w:top w:val="none" w:sz="0" w:space="0" w:color="auto"/>
        <w:left w:val="none" w:sz="0" w:space="0" w:color="auto"/>
        <w:bottom w:val="none" w:sz="0" w:space="0" w:color="auto"/>
        <w:right w:val="none" w:sz="0" w:space="0" w:color="auto"/>
      </w:divBdr>
    </w:div>
    <w:div w:id="816146573">
      <w:bodyDiv w:val="1"/>
      <w:marLeft w:val="0"/>
      <w:marRight w:val="0"/>
      <w:marTop w:val="0"/>
      <w:marBottom w:val="0"/>
      <w:divBdr>
        <w:top w:val="none" w:sz="0" w:space="0" w:color="auto"/>
        <w:left w:val="none" w:sz="0" w:space="0" w:color="auto"/>
        <w:bottom w:val="none" w:sz="0" w:space="0" w:color="auto"/>
        <w:right w:val="none" w:sz="0" w:space="0" w:color="auto"/>
      </w:divBdr>
    </w:div>
    <w:div w:id="879442559">
      <w:bodyDiv w:val="1"/>
      <w:marLeft w:val="0"/>
      <w:marRight w:val="0"/>
      <w:marTop w:val="0"/>
      <w:marBottom w:val="0"/>
      <w:divBdr>
        <w:top w:val="none" w:sz="0" w:space="0" w:color="auto"/>
        <w:left w:val="none" w:sz="0" w:space="0" w:color="auto"/>
        <w:bottom w:val="none" w:sz="0" w:space="0" w:color="auto"/>
        <w:right w:val="none" w:sz="0" w:space="0" w:color="auto"/>
      </w:divBdr>
    </w:div>
    <w:div w:id="892698088">
      <w:bodyDiv w:val="1"/>
      <w:marLeft w:val="0"/>
      <w:marRight w:val="0"/>
      <w:marTop w:val="0"/>
      <w:marBottom w:val="0"/>
      <w:divBdr>
        <w:top w:val="none" w:sz="0" w:space="0" w:color="auto"/>
        <w:left w:val="none" w:sz="0" w:space="0" w:color="auto"/>
        <w:bottom w:val="none" w:sz="0" w:space="0" w:color="auto"/>
        <w:right w:val="none" w:sz="0" w:space="0" w:color="auto"/>
      </w:divBdr>
    </w:div>
    <w:div w:id="903300186">
      <w:bodyDiv w:val="1"/>
      <w:marLeft w:val="0"/>
      <w:marRight w:val="0"/>
      <w:marTop w:val="0"/>
      <w:marBottom w:val="0"/>
      <w:divBdr>
        <w:top w:val="none" w:sz="0" w:space="0" w:color="auto"/>
        <w:left w:val="none" w:sz="0" w:space="0" w:color="auto"/>
        <w:bottom w:val="none" w:sz="0" w:space="0" w:color="auto"/>
        <w:right w:val="none" w:sz="0" w:space="0" w:color="auto"/>
      </w:divBdr>
    </w:div>
    <w:div w:id="955259829">
      <w:bodyDiv w:val="1"/>
      <w:marLeft w:val="0"/>
      <w:marRight w:val="0"/>
      <w:marTop w:val="0"/>
      <w:marBottom w:val="0"/>
      <w:divBdr>
        <w:top w:val="none" w:sz="0" w:space="0" w:color="auto"/>
        <w:left w:val="none" w:sz="0" w:space="0" w:color="auto"/>
        <w:bottom w:val="none" w:sz="0" w:space="0" w:color="auto"/>
        <w:right w:val="none" w:sz="0" w:space="0" w:color="auto"/>
      </w:divBdr>
    </w:div>
    <w:div w:id="1013066365">
      <w:bodyDiv w:val="1"/>
      <w:marLeft w:val="0"/>
      <w:marRight w:val="0"/>
      <w:marTop w:val="0"/>
      <w:marBottom w:val="0"/>
      <w:divBdr>
        <w:top w:val="none" w:sz="0" w:space="0" w:color="auto"/>
        <w:left w:val="none" w:sz="0" w:space="0" w:color="auto"/>
        <w:bottom w:val="none" w:sz="0" w:space="0" w:color="auto"/>
        <w:right w:val="none" w:sz="0" w:space="0" w:color="auto"/>
      </w:divBdr>
    </w:div>
    <w:div w:id="1022169396">
      <w:bodyDiv w:val="1"/>
      <w:marLeft w:val="0"/>
      <w:marRight w:val="0"/>
      <w:marTop w:val="0"/>
      <w:marBottom w:val="0"/>
      <w:divBdr>
        <w:top w:val="none" w:sz="0" w:space="0" w:color="auto"/>
        <w:left w:val="none" w:sz="0" w:space="0" w:color="auto"/>
        <w:bottom w:val="none" w:sz="0" w:space="0" w:color="auto"/>
        <w:right w:val="none" w:sz="0" w:space="0" w:color="auto"/>
      </w:divBdr>
    </w:div>
    <w:div w:id="1057388990">
      <w:bodyDiv w:val="1"/>
      <w:marLeft w:val="0"/>
      <w:marRight w:val="0"/>
      <w:marTop w:val="0"/>
      <w:marBottom w:val="0"/>
      <w:divBdr>
        <w:top w:val="none" w:sz="0" w:space="0" w:color="auto"/>
        <w:left w:val="none" w:sz="0" w:space="0" w:color="auto"/>
        <w:bottom w:val="none" w:sz="0" w:space="0" w:color="auto"/>
        <w:right w:val="none" w:sz="0" w:space="0" w:color="auto"/>
      </w:divBdr>
    </w:div>
    <w:div w:id="1237134993">
      <w:bodyDiv w:val="1"/>
      <w:marLeft w:val="0"/>
      <w:marRight w:val="0"/>
      <w:marTop w:val="0"/>
      <w:marBottom w:val="0"/>
      <w:divBdr>
        <w:top w:val="none" w:sz="0" w:space="0" w:color="auto"/>
        <w:left w:val="none" w:sz="0" w:space="0" w:color="auto"/>
        <w:bottom w:val="none" w:sz="0" w:space="0" w:color="auto"/>
        <w:right w:val="none" w:sz="0" w:space="0" w:color="auto"/>
      </w:divBdr>
    </w:div>
    <w:div w:id="1254893752">
      <w:bodyDiv w:val="1"/>
      <w:marLeft w:val="0"/>
      <w:marRight w:val="0"/>
      <w:marTop w:val="0"/>
      <w:marBottom w:val="0"/>
      <w:divBdr>
        <w:top w:val="none" w:sz="0" w:space="0" w:color="auto"/>
        <w:left w:val="none" w:sz="0" w:space="0" w:color="auto"/>
        <w:bottom w:val="none" w:sz="0" w:space="0" w:color="auto"/>
        <w:right w:val="none" w:sz="0" w:space="0" w:color="auto"/>
      </w:divBdr>
    </w:div>
    <w:div w:id="1294797133">
      <w:bodyDiv w:val="1"/>
      <w:marLeft w:val="0"/>
      <w:marRight w:val="0"/>
      <w:marTop w:val="0"/>
      <w:marBottom w:val="0"/>
      <w:divBdr>
        <w:top w:val="none" w:sz="0" w:space="0" w:color="auto"/>
        <w:left w:val="none" w:sz="0" w:space="0" w:color="auto"/>
        <w:bottom w:val="none" w:sz="0" w:space="0" w:color="auto"/>
        <w:right w:val="none" w:sz="0" w:space="0" w:color="auto"/>
      </w:divBdr>
    </w:div>
    <w:div w:id="1318919419">
      <w:bodyDiv w:val="1"/>
      <w:marLeft w:val="0"/>
      <w:marRight w:val="0"/>
      <w:marTop w:val="0"/>
      <w:marBottom w:val="0"/>
      <w:divBdr>
        <w:top w:val="none" w:sz="0" w:space="0" w:color="auto"/>
        <w:left w:val="none" w:sz="0" w:space="0" w:color="auto"/>
        <w:bottom w:val="none" w:sz="0" w:space="0" w:color="auto"/>
        <w:right w:val="none" w:sz="0" w:space="0" w:color="auto"/>
      </w:divBdr>
    </w:div>
    <w:div w:id="1333995233">
      <w:bodyDiv w:val="1"/>
      <w:marLeft w:val="0"/>
      <w:marRight w:val="0"/>
      <w:marTop w:val="0"/>
      <w:marBottom w:val="0"/>
      <w:divBdr>
        <w:top w:val="none" w:sz="0" w:space="0" w:color="auto"/>
        <w:left w:val="none" w:sz="0" w:space="0" w:color="auto"/>
        <w:bottom w:val="none" w:sz="0" w:space="0" w:color="auto"/>
        <w:right w:val="none" w:sz="0" w:space="0" w:color="auto"/>
      </w:divBdr>
    </w:div>
    <w:div w:id="1409617445">
      <w:bodyDiv w:val="1"/>
      <w:marLeft w:val="0"/>
      <w:marRight w:val="0"/>
      <w:marTop w:val="0"/>
      <w:marBottom w:val="0"/>
      <w:divBdr>
        <w:top w:val="none" w:sz="0" w:space="0" w:color="auto"/>
        <w:left w:val="none" w:sz="0" w:space="0" w:color="auto"/>
        <w:bottom w:val="none" w:sz="0" w:space="0" w:color="auto"/>
        <w:right w:val="none" w:sz="0" w:space="0" w:color="auto"/>
      </w:divBdr>
    </w:div>
    <w:div w:id="1682127772">
      <w:bodyDiv w:val="1"/>
      <w:marLeft w:val="0"/>
      <w:marRight w:val="0"/>
      <w:marTop w:val="0"/>
      <w:marBottom w:val="0"/>
      <w:divBdr>
        <w:top w:val="none" w:sz="0" w:space="0" w:color="auto"/>
        <w:left w:val="none" w:sz="0" w:space="0" w:color="auto"/>
        <w:bottom w:val="none" w:sz="0" w:space="0" w:color="auto"/>
        <w:right w:val="none" w:sz="0" w:space="0" w:color="auto"/>
      </w:divBdr>
    </w:div>
    <w:div w:id="1727216256">
      <w:bodyDiv w:val="1"/>
      <w:marLeft w:val="0"/>
      <w:marRight w:val="0"/>
      <w:marTop w:val="0"/>
      <w:marBottom w:val="0"/>
      <w:divBdr>
        <w:top w:val="none" w:sz="0" w:space="0" w:color="auto"/>
        <w:left w:val="none" w:sz="0" w:space="0" w:color="auto"/>
        <w:bottom w:val="none" w:sz="0" w:space="0" w:color="auto"/>
        <w:right w:val="none" w:sz="0" w:space="0" w:color="auto"/>
      </w:divBdr>
    </w:div>
    <w:div w:id="1827545755">
      <w:bodyDiv w:val="1"/>
      <w:marLeft w:val="0"/>
      <w:marRight w:val="0"/>
      <w:marTop w:val="0"/>
      <w:marBottom w:val="0"/>
      <w:divBdr>
        <w:top w:val="none" w:sz="0" w:space="0" w:color="auto"/>
        <w:left w:val="none" w:sz="0" w:space="0" w:color="auto"/>
        <w:bottom w:val="none" w:sz="0" w:space="0" w:color="auto"/>
        <w:right w:val="none" w:sz="0" w:space="0" w:color="auto"/>
      </w:divBdr>
    </w:div>
    <w:div w:id="1914924174">
      <w:bodyDiv w:val="1"/>
      <w:marLeft w:val="0"/>
      <w:marRight w:val="0"/>
      <w:marTop w:val="0"/>
      <w:marBottom w:val="0"/>
      <w:divBdr>
        <w:top w:val="none" w:sz="0" w:space="0" w:color="auto"/>
        <w:left w:val="none" w:sz="0" w:space="0" w:color="auto"/>
        <w:bottom w:val="none" w:sz="0" w:space="0" w:color="auto"/>
        <w:right w:val="none" w:sz="0" w:space="0" w:color="auto"/>
      </w:divBdr>
    </w:div>
    <w:div w:id="1958444384">
      <w:bodyDiv w:val="1"/>
      <w:marLeft w:val="0"/>
      <w:marRight w:val="0"/>
      <w:marTop w:val="0"/>
      <w:marBottom w:val="0"/>
      <w:divBdr>
        <w:top w:val="none" w:sz="0" w:space="0" w:color="auto"/>
        <w:left w:val="none" w:sz="0" w:space="0" w:color="auto"/>
        <w:bottom w:val="none" w:sz="0" w:space="0" w:color="auto"/>
        <w:right w:val="none" w:sz="0" w:space="0" w:color="auto"/>
      </w:divBdr>
    </w:div>
    <w:div w:id="208005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06.jpeg"/><Relationship Id="rId299" Type="http://schemas.openxmlformats.org/officeDocument/2006/relationships/image" Target="media/image278.jpeg"/><Relationship Id="rId303" Type="http://schemas.openxmlformats.org/officeDocument/2006/relationships/image" Target="media/image282.jpeg"/><Relationship Id="rId21" Type="http://schemas.openxmlformats.org/officeDocument/2006/relationships/image" Target="media/image11.png"/><Relationship Id="rId42" Type="http://schemas.openxmlformats.org/officeDocument/2006/relationships/image" Target="media/image31.jpeg"/><Relationship Id="rId63" Type="http://schemas.openxmlformats.org/officeDocument/2006/relationships/image" Target="media/image52.jpeg"/><Relationship Id="rId84" Type="http://schemas.openxmlformats.org/officeDocument/2006/relationships/image" Target="media/image73.jpeg"/><Relationship Id="rId138" Type="http://schemas.openxmlformats.org/officeDocument/2006/relationships/image" Target="media/image127.jpeg"/><Relationship Id="rId159" Type="http://schemas.openxmlformats.org/officeDocument/2006/relationships/image" Target="media/image144.emf"/><Relationship Id="rId324" Type="http://schemas.openxmlformats.org/officeDocument/2006/relationships/image" Target="media/image303.jpeg"/><Relationship Id="rId170" Type="http://schemas.openxmlformats.org/officeDocument/2006/relationships/image" Target="media/image155.jpeg"/><Relationship Id="rId191" Type="http://schemas.openxmlformats.org/officeDocument/2006/relationships/image" Target="media/image170.jpeg"/><Relationship Id="rId205" Type="http://schemas.openxmlformats.org/officeDocument/2006/relationships/image" Target="media/image184.jpeg"/><Relationship Id="rId226" Type="http://schemas.openxmlformats.org/officeDocument/2006/relationships/image" Target="media/image205.jpeg"/><Relationship Id="rId247" Type="http://schemas.openxmlformats.org/officeDocument/2006/relationships/image" Target="media/image226.jpeg"/><Relationship Id="rId107" Type="http://schemas.openxmlformats.org/officeDocument/2006/relationships/image" Target="media/image96.jpeg"/><Relationship Id="rId268" Type="http://schemas.openxmlformats.org/officeDocument/2006/relationships/image" Target="media/image247.jpeg"/><Relationship Id="rId289" Type="http://schemas.openxmlformats.org/officeDocument/2006/relationships/image" Target="media/image268.jpeg"/><Relationship Id="rId11" Type="http://schemas.openxmlformats.org/officeDocument/2006/relationships/image" Target="media/image1.jpeg"/><Relationship Id="rId32" Type="http://schemas.openxmlformats.org/officeDocument/2006/relationships/image" Target="media/image21.jpeg"/><Relationship Id="rId53" Type="http://schemas.openxmlformats.org/officeDocument/2006/relationships/image" Target="media/image42.png"/><Relationship Id="rId74" Type="http://schemas.openxmlformats.org/officeDocument/2006/relationships/image" Target="media/image63.jpeg"/><Relationship Id="rId128" Type="http://schemas.openxmlformats.org/officeDocument/2006/relationships/image" Target="media/image117.jpeg"/><Relationship Id="rId149" Type="http://schemas.openxmlformats.org/officeDocument/2006/relationships/image" Target="media/image138.jpeg"/><Relationship Id="rId314" Type="http://schemas.openxmlformats.org/officeDocument/2006/relationships/image" Target="media/image293.jpeg"/><Relationship Id="rId335" Type="http://schemas.openxmlformats.org/officeDocument/2006/relationships/image" Target="media/image314.jpeg"/><Relationship Id="rId5" Type="http://schemas.openxmlformats.org/officeDocument/2006/relationships/webSettings" Target="webSettings.xml"/><Relationship Id="rId95" Type="http://schemas.openxmlformats.org/officeDocument/2006/relationships/image" Target="media/image84.jpeg"/><Relationship Id="rId160" Type="http://schemas.openxmlformats.org/officeDocument/2006/relationships/image" Target="media/image145.jpeg"/><Relationship Id="rId181" Type="http://schemas.openxmlformats.org/officeDocument/2006/relationships/image" Target="media/image160.jpeg"/><Relationship Id="rId216" Type="http://schemas.openxmlformats.org/officeDocument/2006/relationships/image" Target="media/image195.jpeg"/><Relationship Id="rId237" Type="http://schemas.openxmlformats.org/officeDocument/2006/relationships/image" Target="media/image216.jpeg"/><Relationship Id="rId258" Type="http://schemas.openxmlformats.org/officeDocument/2006/relationships/image" Target="media/image237.jpeg"/><Relationship Id="rId279" Type="http://schemas.openxmlformats.org/officeDocument/2006/relationships/image" Target="media/image258.jpeg"/><Relationship Id="rId22" Type="http://schemas.openxmlformats.org/officeDocument/2006/relationships/image" Target="media/image12.jpeg"/><Relationship Id="rId43" Type="http://schemas.openxmlformats.org/officeDocument/2006/relationships/image" Target="media/image32.jpeg"/><Relationship Id="rId64" Type="http://schemas.openxmlformats.org/officeDocument/2006/relationships/image" Target="media/image53.jpeg"/><Relationship Id="rId118" Type="http://schemas.openxmlformats.org/officeDocument/2006/relationships/image" Target="media/image107.jpeg"/><Relationship Id="rId139" Type="http://schemas.openxmlformats.org/officeDocument/2006/relationships/image" Target="media/image128.jpeg"/><Relationship Id="rId290" Type="http://schemas.openxmlformats.org/officeDocument/2006/relationships/image" Target="media/image269.jpeg"/><Relationship Id="rId304" Type="http://schemas.openxmlformats.org/officeDocument/2006/relationships/image" Target="media/image283.jpeg"/><Relationship Id="rId325" Type="http://schemas.openxmlformats.org/officeDocument/2006/relationships/image" Target="media/image304.jpeg"/><Relationship Id="rId85" Type="http://schemas.openxmlformats.org/officeDocument/2006/relationships/image" Target="media/image74.jpeg"/><Relationship Id="rId150" Type="http://schemas.openxmlformats.org/officeDocument/2006/relationships/image" Target="media/image139.png"/><Relationship Id="rId171" Type="http://schemas.openxmlformats.org/officeDocument/2006/relationships/image" Target="media/image156.jpeg"/><Relationship Id="rId192" Type="http://schemas.openxmlformats.org/officeDocument/2006/relationships/image" Target="media/image171.jpeg"/><Relationship Id="rId206" Type="http://schemas.openxmlformats.org/officeDocument/2006/relationships/image" Target="media/image185.jpeg"/><Relationship Id="rId227" Type="http://schemas.openxmlformats.org/officeDocument/2006/relationships/image" Target="media/image206.jpeg"/><Relationship Id="rId248" Type="http://schemas.openxmlformats.org/officeDocument/2006/relationships/image" Target="media/image227.jpeg"/><Relationship Id="rId269" Type="http://schemas.openxmlformats.org/officeDocument/2006/relationships/image" Target="media/image248.jpeg"/><Relationship Id="rId12" Type="http://schemas.openxmlformats.org/officeDocument/2006/relationships/image" Target="media/image2.png"/><Relationship Id="rId33" Type="http://schemas.openxmlformats.org/officeDocument/2006/relationships/image" Target="media/image22.jpeg"/><Relationship Id="rId108" Type="http://schemas.openxmlformats.org/officeDocument/2006/relationships/image" Target="media/image97.jpeg"/><Relationship Id="rId129" Type="http://schemas.openxmlformats.org/officeDocument/2006/relationships/image" Target="media/image118.jpeg"/><Relationship Id="rId280" Type="http://schemas.openxmlformats.org/officeDocument/2006/relationships/image" Target="media/image259.jpeg"/><Relationship Id="rId315" Type="http://schemas.openxmlformats.org/officeDocument/2006/relationships/image" Target="media/image294.jpeg"/><Relationship Id="rId336" Type="http://schemas.openxmlformats.org/officeDocument/2006/relationships/image" Target="media/image315.jpeg"/><Relationship Id="rId54" Type="http://schemas.openxmlformats.org/officeDocument/2006/relationships/image" Target="media/image43.jpeg"/><Relationship Id="rId75" Type="http://schemas.openxmlformats.org/officeDocument/2006/relationships/image" Target="media/image64.jpeg"/><Relationship Id="rId96" Type="http://schemas.openxmlformats.org/officeDocument/2006/relationships/image" Target="media/image85.jpeg"/><Relationship Id="rId140" Type="http://schemas.openxmlformats.org/officeDocument/2006/relationships/image" Target="media/image129.jpeg"/><Relationship Id="rId161" Type="http://schemas.openxmlformats.org/officeDocument/2006/relationships/image" Target="media/image146.jpeg"/><Relationship Id="rId182" Type="http://schemas.openxmlformats.org/officeDocument/2006/relationships/image" Target="media/image161.jpeg"/><Relationship Id="rId217" Type="http://schemas.openxmlformats.org/officeDocument/2006/relationships/image" Target="media/image196.jpeg"/><Relationship Id="rId6" Type="http://schemas.openxmlformats.org/officeDocument/2006/relationships/footnotes" Target="footnotes.xml"/><Relationship Id="rId238" Type="http://schemas.openxmlformats.org/officeDocument/2006/relationships/image" Target="media/image217.jpeg"/><Relationship Id="rId259" Type="http://schemas.openxmlformats.org/officeDocument/2006/relationships/image" Target="media/image238.jpeg"/><Relationship Id="rId23" Type="http://schemas.openxmlformats.org/officeDocument/2006/relationships/image" Target="media/image13.jpeg"/><Relationship Id="rId119" Type="http://schemas.openxmlformats.org/officeDocument/2006/relationships/image" Target="media/image108.jpeg"/><Relationship Id="rId270" Type="http://schemas.openxmlformats.org/officeDocument/2006/relationships/image" Target="media/image249.jpeg"/><Relationship Id="rId291" Type="http://schemas.openxmlformats.org/officeDocument/2006/relationships/image" Target="media/image270.jpeg"/><Relationship Id="rId305" Type="http://schemas.openxmlformats.org/officeDocument/2006/relationships/image" Target="media/image284.jpeg"/><Relationship Id="rId326" Type="http://schemas.openxmlformats.org/officeDocument/2006/relationships/image" Target="media/image305.jpeg"/><Relationship Id="rId44" Type="http://schemas.openxmlformats.org/officeDocument/2006/relationships/image" Target="media/image33.jpeg"/><Relationship Id="rId65" Type="http://schemas.openxmlformats.org/officeDocument/2006/relationships/image" Target="media/image54.jpeg"/><Relationship Id="rId86" Type="http://schemas.openxmlformats.org/officeDocument/2006/relationships/image" Target="media/image75.jpeg"/><Relationship Id="rId130" Type="http://schemas.openxmlformats.org/officeDocument/2006/relationships/image" Target="media/image119.jpeg"/><Relationship Id="rId151" Type="http://schemas.openxmlformats.org/officeDocument/2006/relationships/header" Target="header1.xml"/><Relationship Id="rId172" Type="http://schemas.openxmlformats.org/officeDocument/2006/relationships/hyperlink" Target="http://www.cdc.gov/nchs/" TargetMode="External"/><Relationship Id="rId193" Type="http://schemas.openxmlformats.org/officeDocument/2006/relationships/image" Target="media/image172.jpeg"/><Relationship Id="rId207" Type="http://schemas.openxmlformats.org/officeDocument/2006/relationships/image" Target="media/image186.jpeg"/><Relationship Id="rId228" Type="http://schemas.openxmlformats.org/officeDocument/2006/relationships/image" Target="media/image207.jpeg"/><Relationship Id="rId249" Type="http://schemas.openxmlformats.org/officeDocument/2006/relationships/image" Target="media/image228.jpeg"/><Relationship Id="rId13" Type="http://schemas.openxmlformats.org/officeDocument/2006/relationships/image" Target="media/image3.jpeg"/><Relationship Id="rId109" Type="http://schemas.openxmlformats.org/officeDocument/2006/relationships/image" Target="media/image98.jpeg"/><Relationship Id="rId260" Type="http://schemas.openxmlformats.org/officeDocument/2006/relationships/image" Target="media/image239.jpeg"/><Relationship Id="rId281" Type="http://schemas.openxmlformats.org/officeDocument/2006/relationships/image" Target="media/image260.jpeg"/><Relationship Id="rId316" Type="http://schemas.openxmlformats.org/officeDocument/2006/relationships/image" Target="media/image295.jpeg"/><Relationship Id="rId337" Type="http://schemas.openxmlformats.org/officeDocument/2006/relationships/fontTable" Target="fontTable.xml"/><Relationship Id="rId34" Type="http://schemas.openxmlformats.org/officeDocument/2006/relationships/image" Target="media/image23.jpe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86.jpeg"/><Relationship Id="rId120" Type="http://schemas.openxmlformats.org/officeDocument/2006/relationships/image" Target="media/image109.jpeg"/><Relationship Id="rId141" Type="http://schemas.openxmlformats.org/officeDocument/2006/relationships/image" Target="media/image130.jpeg"/><Relationship Id="rId7" Type="http://schemas.openxmlformats.org/officeDocument/2006/relationships/endnotes" Target="endnotes.xml"/><Relationship Id="rId162" Type="http://schemas.openxmlformats.org/officeDocument/2006/relationships/image" Target="media/image147.jpeg"/><Relationship Id="rId183" Type="http://schemas.openxmlformats.org/officeDocument/2006/relationships/image" Target="media/image162.jpeg"/><Relationship Id="rId218" Type="http://schemas.openxmlformats.org/officeDocument/2006/relationships/image" Target="media/image197.jpeg"/><Relationship Id="rId239" Type="http://schemas.openxmlformats.org/officeDocument/2006/relationships/image" Target="media/image218.jpeg"/><Relationship Id="rId250" Type="http://schemas.openxmlformats.org/officeDocument/2006/relationships/image" Target="media/image229.jpeg"/><Relationship Id="rId271" Type="http://schemas.openxmlformats.org/officeDocument/2006/relationships/image" Target="media/image250.jpeg"/><Relationship Id="rId292" Type="http://schemas.openxmlformats.org/officeDocument/2006/relationships/image" Target="media/image271.jpeg"/><Relationship Id="rId306" Type="http://schemas.openxmlformats.org/officeDocument/2006/relationships/image" Target="media/image285.jpeg"/><Relationship Id="rId24" Type="http://schemas.openxmlformats.org/officeDocument/2006/relationships/image" Target="media/image14.jpe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image" Target="media/image76.jpeg"/><Relationship Id="rId110" Type="http://schemas.openxmlformats.org/officeDocument/2006/relationships/image" Target="media/image99.jpeg"/><Relationship Id="rId131" Type="http://schemas.openxmlformats.org/officeDocument/2006/relationships/image" Target="media/image120.jpeg"/><Relationship Id="rId327" Type="http://schemas.openxmlformats.org/officeDocument/2006/relationships/image" Target="media/image306.jpeg"/><Relationship Id="rId152" Type="http://schemas.openxmlformats.org/officeDocument/2006/relationships/footer" Target="footer4.xml"/><Relationship Id="rId173" Type="http://schemas.openxmlformats.org/officeDocument/2006/relationships/hyperlink" Target="http://education.yahoo.com/reference/gray/" TargetMode="External"/><Relationship Id="rId194" Type="http://schemas.openxmlformats.org/officeDocument/2006/relationships/image" Target="media/image173.jpeg"/><Relationship Id="rId208" Type="http://schemas.openxmlformats.org/officeDocument/2006/relationships/image" Target="media/image187.jpeg"/><Relationship Id="rId229" Type="http://schemas.openxmlformats.org/officeDocument/2006/relationships/image" Target="media/image208.jpeg"/><Relationship Id="rId240" Type="http://schemas.openxmlformats.org/officeDocument/2006/relationships/image" Target="media/image219.jpeg"/><Relationship Id="rId261" Type="http://schemas.openxmlformats.org/officeDocument/2006/relationships/image" Target="media/image240.jpeg"/><Relationship Id="rId14" Type="http://schemas.openxmlformats.org/officeDocument/2006/relationships/image" Target="media/image4.jpe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6.jpeg"/><Relationship Id="rId100" Type="http://schemas.openxmlformats.org/officeDocument/2006/relationships/image" Target="media/image89.jpeg"/><Relationship Id="rId282" Type="http://schemas.openxmlformats.org/officeDocument/2006/relationships/image" Target="media/image261.jpeg"/><Relationship Id="rId317" Type="http://schemas.openxmlformats.org/officeDocument/2006/relationships/image" Target="media/image296.jpeg"/><Relationship Id="rId338" Type="http://schemas.openxmlformats.org/officeDocument/2006/relationships/theme" Target="theme/theme1.xml"/><Relationship Id="rId8" Type="http://schemas.openxmlformats.org/officeDocument/2006/relationships/footer" Target="footer1.xml"/><Relationship Id="rId98" Type="http://schemas.openxmlformats.org/officeDocument/2006/relationships/image" Target="media/image87.jpeg"/><Relationship Id="rId121" Type="http://schemas.openxmlformats.org/officeDocument/2006/relationships/image" Target="media/image110.jpeg"/><Relationship Id="rId142" Type="http://schemas.openxmlformats.org/officeDocument/2006/relationships/image" Target="media/image131.jpeg"/><Relationship Id="rId163" Type="http://schemas.openxmlformats.org/officeDocument/2006/relationships/image" Target="media/image148.jpeg"/><Relationship Id="rId184" Type="http://schemas.openxmlformats.org/officeDocument/2006/relationships/image" Target="media/image163.jpeg"/><Relationship Id="rId219" Type="http://schemas.openxmlformats.org/officeDocument/2006/relationships/image" Target="media/image198.jpeg"/><Relationship Id="rId3" Type="http://schemas.openxmlformats.org/officeDocument/2006/relationships/styles" Target="styles.xml"/><Relationship Id="rId214" Type="http://schemas.openxmlformats.org/officeDocument/2006/relationships/image" Target="media/image193.jpeg"/><Relationship Id="rId230" Type="http://schemas.openxmlformats.org/officeDocument/2006/relationships/image" Target="media/image209.jpeg"/><Relationship Id="rId235" Type="http://schemas.openxmlformats.org/officeDocument/2006/relationships/image" Target="media/image214.jpeg"/><Relationship Id="rId251" Type="http://schemas.openxmlformats.org/officeDocument/2006/relationships/image" Target="media/image230.jpeg"/><Relationship Id="rId256" Type="http://schemas.openxmlformats.org/officeDocument/2006/relationships/image" Target="media/image235.jpeg"/><Relationship Id="rId277" Type="http://schemas.openxmlformats.org/officeDocument/2006/relationships/image" Target="media/image256.jpeg"/><Relationship Id="rId298" Type="http://schemas.openxmlformats.org/officeDocument/2006/relationships/image" Target="media/image277.jpeg"/><Relationship Id="rId25" Type="http://schemas.openxmlformats.org/officeDocument/2006/relationships/image" Target="media/image15.emf"/><Relationship Id="rId46" Type="http://schemas.openxmlformats.org/officeDocument/2006/relationships/image" Target="media/image35.jpeg"/><Relationship Id="rId67" Type="http://schemas.openxmlformats.org/officeDocument/2006/relationships/image" Target="media/image56.jpeg"/><Relationship Id="rId116" Type="http://schemas.openxmlformats.org/officeDocument/2006/relationships/image" Target="media/image105.jpeg"/><Relationship Id="rId137" Type="http://schemas.openxmlformats.org/officeDocument/2006/relationships/image" Target="media/image126.jpeg"/><Relationship Id="rId158" Type="http://schemas.openxmlformats.org/officeDocument/2006/relationships/image" Target="media/image143.jpeg"/><Relationship Id="rId272" Type="http://schemas.openxmlformats.org/officeDocument/2006/relationships/image" Target="media/image251.jpeg"/><Relationship Id="rId293" Type="http://schemas.openxmlformats.org/officeDocument/2006/relationships/image" Target="media/image272.jpeg"/><Relationship Id="rId302" Type="http://schemas.openxmlformats.org/officeDocument/2006/relationships/image" Target="media/image281.jpeg"/><Relationship Id="rId307" Type="http://schemas.openxmlformats.org/officeDocument/2006/relationships/image" Target="media/image286.jpeg"/><Relationship Id="rId323" Type="http://schemas.openxmlformats.org/officeDocument/2006/relationships/image" Target="media/image302.jpeg"/><Relationship Id="rId328" Type="http://schemas.openxmlformats.org/officeDocument/2006/relationships/image" Target="media/image307.jpeg"/><Relationship Id="rId20" Type="http://schemas.openxmlformats.org/officeDocument/2006/relationships/image" Target="media/image10.png"/><Relationship Id="rId41" Type="http://schemas.openxmlformats.org/officeDocument/2006/relationships/image" Target="media/image30.jpeg"/><Relationship Id="rId62" Type="http://schemas.openxmlformats.org/officeDocument/2006/relationships/image" Target="media/image51.jpeg"/><Relationship Id="rId83" Type="http://schemas.openxmlformats.org/officeDocument/2006/relationships/image" Target="media/image72.jpeg"/><Relationship Id="rId88" Type="http://schemas.openxmlformats.org/officeDocument/2006/relationships/image" Target="media/image77.jpeg"/><Relationship Id="rId111" Type="http://schemas.openxmlformats.org/officeDocument/2006/relationships/image" Target="media/image100.jpeg"/><Relationship Id="rId132" Type="http://schemas.openxmlformats.org/officeDocument/2006/relationships/image" Target="media/image121.jpeg"/><Relationship Id="rId153" Type="http://schemas.openxmlformats.org/officeDocument/2006/relationships/header" Target="header2.xml"/><Relationship Id="rId174" Type="http://schemas.openxmlformats.org/officeDocument/2006/relationships/hyperlink" Target="http://www.bartleby.com/107/" TargetMode="External"/><Relationship Id="rId179" Type="http://schemas.openxmlformats.org/officeDocument/2006/relationships/image" Target="media/image159.png"/><Relationship Id="rId195" Type="http://schemas.openxmlformats.org/officeDocument/2006/relationships/image" Target="media/image174.jpeg"/><Relationship Id="rId209" Type="http://schemas.openxmlformats.org/officeDocument/2006/relationships/image" Target="media/image188.jpeg"/><Relationship Id="rId190" Type="http://schemas.openxmlformats.org/officeDocument/2006/relationships/image" Target="media/image169.jpeg"/><Relationship Id="rId204" Type="http://schemas.openxmlformats.org/officeDocument/2006/relationships/image" Target="media/image183.jpeg"/><Relationship Id="rId220" Type="http://schemas.openxmlformats.org/officeDocument/2006/relationships/image" Target="media/image199.jpeg"/><Relationship Id="rId225" Type="http://schemas.openxmlformats.org/officeDocument/2006/relationships/image" Target="media/image204.jpeg"/><Relationship Id="rId241" Type="http://schemas.openxmlformats.org/officeDocument/2006/relationships/image" Target="media/image220.jpeg"/><Relationship Id="rId246" Type="http://schemas.openxmlformats.org/officeDocument/2006/relationships/image" Target="media/image225.jpeg"/><Relationship Id="rId267" Type="http://schemas.openxmlformats.org/officeDocument/2006/relationships/image" Target="media/image246.jpeg"/><Relationship Id="rId288" Type="http://schemas.openxmlformats.org/officeDocument/2006/relationships/image" Target="media/image267.jpeg"/><Relationship Id="rId15" Type="http://schemas.openxmlformats.org/officeDocument/2006/relationships/image" Target="media/image5.png"/><Relationship Id="rId36" Type="http://schemas.openxmlformats.org/officeDocument/2006/relationships/image" Target="media/image25.jpeg"/><Relationship Id="rId57" Type="http://schemas.openxmlformats.org/officeDocument/2006/relationships/image" Target="media/image46.jpeg"/><Relationship Id="rId106" Type="http://schemas.openxmlformats.org/officeDocument/2006/relationships/image" Target="media/image95.jpeg"/><Relationship Id="rId127" Type="http://schemas.openxmlformats.org/officeDocument/2006/relationships/image" Target="media/image116.jpeg"/><Relationship Id="rId262" Type="http://schemas.openxmlformats.org/officeDocument/2006/relationships/image" Target="media/image241.jpeg"/><Relationship Id="rId283" Type="http://schemas.openxmlformats.org/officeDocument/2006/relationships/image" Target="media/image262.jpeg"/><Relationship Id="rId313" Type="http://schemas.openxmlformats.org/officeDocument/2006/relationships/image" Target="media/image292.jpeg"/><Relationship Id="rId318" Type="http://schemas.openxmlformats.org/officeDocument/2006/relationships/image" Target="media/image297.jpeg"/><Relationship Id="rId10" Type="http://schemas.openxmlformats.org/officeDocument/2006/relationships/footer" Target="footer3.xml"/><Relationship Id="rId31" Type="http://schemas.openxmlformats.org/officeDocument/2006/relationships/image" Target="media/image20.jpeg"/><Relationship Id="rId52" Type="http://schemas.openxmlformats.org/officeDocument/2006/relationships/image" Target="media/image41.jpeg"/><Relationship Id="rId73" Type="http://schemas.openxmlformats.org/officeDocument/2006/relationships/image" Target="media/image62.jpeg"/><Relationship Id="rId78" Type="http://schemas.openxmlformats.org/officeDocument/2006/relationships/image" Target="media/image67.jpeg"/><Relationship Id="rId94" Type="http://schemas.openxmlformats.org/officeDocument/2006/relationships/image" Target="media/image83.jpeg"/><Relationship Id="rId99" Type="http://schemas.openxmlformats.org/officeDocument/2006/relationships/image" Target="media/image88.jpeg"/><Relationship Id="rId101" Type="http://schemas.openxmlformats.org/officeDocument/2006/relationships/image" Target="media/image90.jpeg"/><Relationship Id="rId122" Type="http://schemas.openxmlformats.org/officeDocument/2006/relationships/image" Target="media/image111.jpeg"/><Relationship Id="rId143" Type="http://schemas.openxmlformats.org/officeDocument/2006/relationships/image" Target="media/image132.jpeg"/><Relationship Id="rId148" Type="http://schemas.openxmlformats.org/officeDocument/2006/relationships/image" Target="media/image137.jpeg"/><Relationship Id="rId164" Type="http://schemas.openxmlformats.org/officeDocument/2006/relationships/image" Target="media/image149.jpeg"/><Relationship Id="rId169" Type="http://schemas.openxmlformats.org/officeDocument/2006/relationships/image" Target="media/image154.jpeg"/><Relationship Id="rId185" Type="http://schemas.openxmlformats.org/officeDocument/2006/relationships/image" Target="media/image164.jpeg"/><Relationship Id="rId334" Type="http://schemas.openxmlformats.org/officeDocument/2006/relationships/image" Target="media/image313.jpeg"/><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chart" Target="charts/chart1.xml"/><Relationship Id="rId210" Type="http://schemas.openxmlformats.org/officeDocument/2006/relationships/image" Target="media/image189.jpeg"/><Relationship Id="rId215" Type="http://schemas.openxmlformats.org/officeDocument/2006/relationships/image" Target="media/image194.jpeg"/><Relationship Id="rId236" Type="http://schemas.openxmlformats.org/officeDocument/2006/relationships/image" Target="media/image215.jpeg"/><Relationship Id="rId257" Type="http://schemas.openxmlformats.org/officeDocument/2006/relationships/image" Target="media/image236.jpeg"/><Relationship Id="rId278" Type="http://schemas.openxmlformats.org/officeDocument/2006/relationships/image" Target="media/image257.jpeg"/><Relationship Id="rId26" Type="http://schemas.openxmlformats.org/officeDocument/2006/relationships/oleObject" Target="embeddings/oleObject1.bin"/><Relationship Id="rId231" Type="http://schemas.openxmlformats.org/officeDocument/2006/relationships/image" Target="media/image210.jpeg"/><Relationship Id="rId252" Type="http://schemas.openxmlformats.org/officeDocument/2006/relationships/image" Target="media/image231.jpeg"/><Relationship Id="rId273" Type="http://schemas.openxmlformats.org/officeDocument/2006/relationships/image" Target="media/image252.jpeg"/><Relationship Id="rId294" Type="http://schemas.openxmlformats.org/officeDocument/2006/relationships/image" Target="media/image273.jpeg"/><Relationship Id="rId308" Type="http://schemas.openxmlformats.org/officeDocument/2006/relationships/image" Target="media/image287.jpeg"/><Relationship Id="rId329" Type="http://schemas.openxmlformats.org/officeDocument/2006/relationships/image" Target="media/image308.jpeg"/><Relationship Id="rId47" Type="http://schemas.openxmlformats.org/officeDocument/2006/relationships/image" Target="media/image36.jpeg"/><Relationship Id="rId68" Type="http://schemas.openxmlformats.org/officeDocument/2006/relationships/image" Target="media/image57.jpeg"/><Relationship Id="rId89" Type="http://schemas.openxmlformats.org/officeDocument/2006/relationships/image" Target="media/image78.jpeg"/><Relationship Id="rId112" Type="http://schemas.openxmlformats.org/officeDocument/2006/relationships/image" Target="media/image101.jpeg"/><Relationship Id="rId133" Type="http://schemas.openxmlformats.org/officeDocument/2006/relationships/image" Target="media/image122.jpeg"/><Relationship Id="rId154" Type="http://schemas.openxmlformats.org/officeDocument/2006/relationships/footer" Target="footer5.xml"/><Relationship Id="rId175" Type="http://schemas.openxmlformats.org/officeDocument/2006/relationships/hyperlink" Target="https://www.cms.hhs.gov/providers/hipps/cms-1500f.pdf" TargetMode="External"/><Relationship Id="rId196" Type="http://schemas.openxmlformats.org/officeDocument/2006/relationships/image" Target="media/image175.jpeg"/><Relationship Id="rId200" Type="http://schemas.openxmlformats.org/officeDocument/2006/relationships/image" Target="media/image179.jpeg"/><Relationship Id="rId16" Type="http://schemas.openxmlformats.org/officeDocument/2006/relationships/image" Target="media/image6.png"/><Relationship Id="rId221" Type="http://schemas.openxmlformats.org/officeDocument/2006/relationships/image" Target="media/image200.jpeg"/><Relationship Id="rId242" Type="http://schemas.openxmlformats.org/officeDocument/2006/relationships/image" Target="media/image221.jpeg"/><Relationship Id="rId263" Type="http://schemas.openxmlformats.org/officeDocument/2006/relationships/image" Target="media/image242.jpeg"/><Relationship Id="rId284" Type="http://schemas.openxmlformats.org/officeDocument/2006/relationships/image" Target="media/image263.jpeg"/><Relationship Id="rId319" Type="http://schemas.openxmlformats.org/officeDocument/2006/relationships/image" Target="media/image298.jpeg"/><Relationship Id="rId37" Type="http://schemas.openxmlformats.org/officeDocument/2006/relationships/image" Target="media/image26.jpeg"/><Relationship Id="rId58" Type="http://schemas.openxmlformats.org/officeDocument/2006/relationships/image" Target="media/image47.jpeg"/><Relationship Id="rId79" Type="http://schemas.openxmlformats.org/officeDocument/2006/relationships/image" Target="media/image68.jpeg"/><Relationship Id="rId102" Type="http://schemas.openxmlformats.org/officeDocument/2006/relationships/image" Target="media/image91.jpeg"/><Relationship Id="rId123" Type="http://schemas.openxmlformats.org/officeDocument/2006/relationships/image" Target="media/image112.jpeg"/><Relationship Id="rId144" Type="http://schemas.openxmlformats.org/officeDocument/2006/relationships/image" Target="media/image133.jpeg"/><Relationship Id="rId330" Type="http://schemas.openxmlformats.org/officeDocument/2006/relationships/image" Target="media/image309.jpeg"/><Relationship Id="rId90" Type="http://schemas.openxmlformats.org/officeDocument/2006/relationships/image" Target="media/image79.jpeg"/><Relationship Id="rId165" Type="http://schemas.openxmlformats.org/officeDocument/2006/relationships/image" Target="media/image150.jpeg"/><Relationship Id="rId186" Type="http://schemas.openxmlformats.org/officeDocument/2006/relationships/image" Target="media/image165.jpeg"/><Relationship Id="rId211" Type="http://schemas.openxmlformats.org/officeDocument/2006/relationships/image" Target="media/image190.jpeg"/><Relationship Id="rId232" Type="http://schemas.openxmlformats.org/officeDocument/2006/relationships/image" Target="media/image211.jpeg"/><Relationship Id="rId253" Type="http://schemas.openxmlformats.org/officeDocument/2006/relationships/image" Target="media/image232.jpeg"/><Relationship Id="rId274" Type="http://schemas.openxmlformats.org/officeDocument/2006/relationships/image" Target="media/image253.jpeg"/><Relationship Id="rId295" Type="http://schemas.openxmlformats.org/officeDocument/2006/relationships/image" Target="media/image274.jpeg"/><Relationship Id="rId309" Type="http://schemas.openxmlformats.org/officeDocument/2006/relationships/image" Target="media/image288.jpeg"/><Relationship Id="rId27" Type="http://schemas.openxmlformats.org/officeDocument/2006/relationships/image" Target="media/image16.jpeg"/><Relationship Id="rId48" Type="http://schemas.openxmlformats.org/officeDocument/2006/relationships/image" Target="media/image37.jpeg"/><Relationship Id="rId69" Type="http://schemas.openxmlformats.org/officeDocument/2006/relationships/image" Target="media/image58.jpeg"/><Relationship Id="rId113" Type="http://schemas.openxmlformats.org/officeDocument/2006/relationships/image" Target="media/image102.jpeg"/><Relationship Id="rId134" Type="http://schemas.openxmlformats.org/officeDocument/2006/relationships/image" Target="media/image123.jpeg"/><Relationship Id="rId320" Type="http://schemas.openxmlformats.org/officeDocument/2006/relationships/image" Target="media/image299.jpeg"/><Relationship Id="rId80" Type="http://schemas.openxmlformats.org/officeDocument/2006/relationships/image" Target="media/image69.jpeg"/><Relationship Id="rId155" Type="http://schemas.openxmlformats.org/officeDocument/2006/relationships/image" Target="media/image140.png"/><Relationship Id="rId176" Type="http://schemas.openxmlformats.org/officeDocument/2006/relationships/hyperlink" Target="http://www.scientx.com/Downloads/ClinicalStudies/WhitePapers/IsobarTTL/SemiRigid11.pdf" TargetMode="External"/><Relationship Id="rId197" Type="http://schemas.openxmlformats.org/officeDocument/2006/relationships/image" Target="media/image176.jpeg"/><Relationship Id="rId201" Type="http://schemas.openxmlformats.org/officeDocument/2006/relationships/image" Target="media/image180.jpeg"/><Relationship Id="rId222" Type="http://schemas.openxmlformats.org/officeDocument/2006/relationships/image" Target="media/image201.jpeg"/><Relationship Id="rId243" Type="http://schemas.openxmlformats.org/officeDocument/2006/relationships/image" Target="media/image222.jpeg"/><Relationship Id="rId264" Type="http://schemas.openxmlformats.org/officeDocument/2006/relationships/image" Target="media/image243.jpeg"/><Relationship Id="rId285" Type="http://schemas.openxmlformats.org/officeDocument/2006/relationships/image" Target="media/image264.jpeg"/><Relationship Id="rId17" Type="http://schemas.openxmlformats.org/officeDocument/2006/relationships/image" Target="media/image7.png"/><Relationship Id="rId38" Type="http://schemas.openxmlformats.org/officeDocument/2006/relationships/image" Target="media/image27.jpeg"/><Relationship Id="rId59" Type="http://schemas.openxmlformats.org/officeDocument/2006/relationships/image" Target="media/image48.jpeg"/><Relationship Id="rId103" Type="http://schemas.openxmlformats.org/officeDocument/2006/relationships/image" Target="media/image92.jpeg"/><Relationship Id="rId124" Type="http://schemas.openxmlformats.org/officeDocument/2006/relationships/image" Target="media/image113.jpeg"/><Relationship Id="rId310" Type="http://schemas.openxmlformats.org/officeDocument/2006/relationships/image" Target="media/image289.jpeg"/><Relationship Id="rId70" Type="http://schemas.openxmlformats.org/officeDocument/2006/relationships/image" Target="media/image59.jpeg"/><Relationship Id="rId91" Type="http://schemas.openxmlformats.org/officeDocument/2006/relationships/image" Target="media/image80.jpeg"/><Relationship Id="rId145" Type="http://schemas.openxmlformats.org/officeDocument/2006/relationships/image" Target="media/image134.jpeg"/><Relationship Id="rId166" Type="http://schemas.openxmlformats.org/officeDocument/2006/relationships/image" Target="media/image151.jpeg"/><Relationship Id="rId187" Type="http://schemas.openxmlformats.org/officeDocument/2006/relationships/image" Target="media/image166.jpeg"/><Relationship Id="rId331" Type="http://schemas.openxmlformats.org/officeDocument/2006/relationships/image" Target="media/image310.jpeg"/><Relationship Id="rId1" Type="http://schemas.openxmlformats.org/officeDocument/2006/relationships/customXml" Target="../customXml/item1.xml"/><Relationship Id="rId212" Type="http://schemas.openxmlformats.org/officeDocument/2006/relationships/image" Target="media/image191.jpeg"/><Relationship Id="rId233" Type="http://schemas.openxmlformats.org/officeDocument/2006/relationships/image" Target="media/image212.jpeg"/><Relationship Id="rId254" Type="http://schemas.openxmlformats.org/officeDocument/2006/relationships/image" Target="media/image233.jpeg"/><Relationship Id="rId28" Type="http://schemas.openxmlformats.org/officeDocument/2006/relationships/image" Target="media/image17.jpeg"/><Relationship Id="rId49" Type="http://schemas.openxmlformats.org/officeDocument/2006/relationships/image" Target="media/image38.jpeg"/><Relationship Id="rId114" Type="http://schemas.openxmlformats.org/officeDocument/2006/relationships/image" Target="media/image103.jpeg"/><Relationship Id="rId275" Type="http://schemas.openxmlformats.org/officeDocument/2006/relationships/image" Target="media/image254.jpeg"/><Relationship Id="rId296" Type="http://schemas.openxmlformats.org/officeDocument/2006/relationships/image" Target="media/image275.jpeg"/><Relationship Id="rId300" Type="http://schemas.openxmlformats.org/officeDocument/2006/relationships/image" Target="media/image279.jpeg"/><Relationship Id="rId60" Type="http://schemas.openxmlformats.org/officeDocument/2006/relationships/image" Target="media/image49.jpeg"/><Relationship Id="rId81" Type="http://schemas.openxmlformats.org/officeDocument/2006/relationships/image" Target="media/image70.jpeg"/><Relationship Id="rId135" Type="http://schemas.openxmlformats.org/officeDocument/2006/relationships/image" Target="media/image124.jpeg"/><Relationship Id="rId156" Type="http://schemas.openxmlformats.org/officeDocument/2006/relationships/image" Target="media/image141.jpeg"/><Relationship Id="rId177" Type="http://schemas.openxmlformats.org/officeDocument/2006/relationships/image" Target="media/image157.png"/><Relationship Id="rId198" Type="http://schemas.openxmlformats.org/officeDocument/2006/relationships/image" Target="media/image177.jpeg"/><Relationship Id="rId321" Type="http://schemas.openxmlformats.org/officeDocument/2006/relationships/image" Target="media/image300.jpeg"/><Relationship Id="rId202" Type="http://schemas.openxmlformats.org/officeDocument/2006/relationships/image" Target="media/image181.jpeg"/><Relationship Id="rId223" Type="http://schemas.openxmlformats.org/officeDocument/2006/relationships/image" Target="media/image202.jpeg"/><Relationship Id="rId244" Type="http://schemas.openxmlformats.org/officeDocument/2006/relationships/image" Target="media/image223.jpeg"/><Relationship Id="rId18" Type="http://schemas.openxmlformats.org/officeDocument/2006/relationships/image" Target="media/image8.png"/><Relationship Id="rId39" Type="http://schemas.openxmlformats.org/officeDocument/2006/relationships/image" Target="media/image28.jpeg"/><Relationship Id="rId265" Type="http://schemas.openxmlformats.org/officeDocument/2006/relationships/image" Target="media/image244.jpeg"/><Relationship Id="rId286" Type="http://schemas.openxmlformats.org/officeDocument/2006/relationships/image" Target="media/image265.jpeg"/><Relationship Id="rId50" Type="http://schemas.openxmlformats.org/officeDocument/2006/relationships/image" Target="media/image39.jpeg"/><Relationship Id="rId104" Type="http://schemas.openxmlformats.org/officeDocument/2006/relationships/image" Target="media/image93.jpeg"/><Relationship Id="rId125" Type="http://schemas.openxmlformats.org/officeDocument/2006/relationships/image" Target="media/image114.jpeg"/><Relationship Id="rId146" Type="http://schemas.openxmlformats.org/officeDocument/2006/relationships/image" Target="media/image135.jpeg"/><Relationship Id="rId167" Type="http://schemas.openxmlformats.org/officeDocument/2006/relationships/image" Target="media/image152.jpeg"/><Relationship Id="rId188" Type="http://schemas.openxmlformats.org/officeDocument/2006/relationships/image" Target="media/image167.jpeg"/><Relationship Id="rId311" Type="http://schemas.openxmlformats.org/officeDocument/2006/relationships/image" Target="media/image290.jpeg"/><Relationship Id="rId332" Type="http://schemas.openxmlformats.org/officeDocument/2006/relationships/image" Target="media/image311.jpeg"/><Relationship Id="rId71" Type="http://schemas.openxmlformats.org/officeDocument/2006/relationships/image" Target="media/image60.jpeg"/><Relationship Id="rId92" Type="http://schemas.openxmlformats.org/officeDocument/2006/relationships/image" Target="media/image81.jpeg"/><Relationship Id="rId213" Type="http://schemas.openxmlformats.org/officeDocument/2006/relationships/image" Target="media/image192.jpeg"/><Relationship Id="rId234" Type="http://schemas.openxmlformats.org/officeDocument/2006/relationships/image" Target="media/image213.jpeg"/><Relationship Id="rId2" Type="http://schemas.openxmlformats.org/officeDocument/2006/relationships/numbering" Target="numbering.xml"/><Relationship Id="rId29" Type="http://schemas.openxmlformats.org/officeDocument/2006/relationships/image" Target="media/image18.emf"/><Relationship Id="rId255" Type="http://schemas.openxmlformats.org/officeDocument/2006/relationships/image" Target="media/image234.jpeg"/><Relationship Id="rId276" Type="http://schemas.openxmlformats.org/officeDocument/2006/relationships/image" Target="media/image255.jpeg"/><Relationship Id="rId297" Type="http://schemas.openxmlformats.org/officeDocument/2006/relationships/image" Target="media/image276.jpeg"/><Relationship Id="rId40" Type="http://schemas.openxmlformats.org/officeDocument/2006/relationships/image" Target="media/image29.jpeg"/><Relationship Id="rId115" Type="http://schemas.openxmlformats.org/officeDocument/2006/relationships/image" Target="media/image104.jpeg"/><Relationship Id="rId136" Type="http://schemas.openxmlformats.org/officeDocument/2006/relationships/image" Target="media/image125.jpeg"/><Relationship Id="rId157" Type="http://schemas.openxmlformats.org/officeDocument/2006/relationships/image" Target="media/image142.jpeg"/><Relationship Id="rId178" Type="http://schemas.openxmlformats.org/officeDocument/2006/relationships/image" Target="media/image158.png"/><Relationship Id="rId301" Type="http://schemas.openxmlformats.org/officeDocument/2006/relationships/image" Target="media/image280.jpeg"/><Relationship Id="rId322" Type="http://schemas.openxmlformats.org/officeDocument/2006/relationships/image" Target="media/image301.jpeg"/><Relationship Id="rId61" Type="http://schemas.openxmlformats.org/officeDocument/2006/relationships/image" Target="media/image50.jpeg"/><Relationship Id="rId82" Type="http://schemas.openxmlformats.org/officeDocument/2006/relationships/image" Target="media/image71.jpeg"/><Relationship Id="rId199" Type="http://schemas.openxmlformats.org/officeDocument/2006/relationships/image" Target="media/image178.jpeg"/><Relationship Id="rId203" Type="http://schemas.openxmlformats.org/officeDocument/2006/relationships/image" Target="media/image182.jpeg"/><Relationship Id="rId19" Type="http://schemas.openxmlformats.org/officeDocument/2006/relationships/image" Target="media/image9.jpeg"/><Relationship Id="rId224" Type="http://schemas.openxmlformats.org/officeDocument/2006/relationships/image" Target="media/image203.jpeg"/><Relationship Id="rId245" Type="http://schemas.openxmlformats.org/officeDocument/2006/relationships/image" Target="media/image224.jpeg"/><Relationship Id="rId266" Type="http://schemas.openxmlformats.org/officeDocument/2006/relationships/image" Target="media/image245.jpeg"/><Relationship Id="rId287" Type="http://schemas.openxmlformats.org/officeDocument/2006/relationships/image" Target="media/image266.jpeg"/><Relationship Id="rId30" Type="http://schemas.openxmlformats.org/officeDocument/2006/relationships/image" Target="media/image19.jpeg"/><Relationship Id="rId105" Type="http://schemas.openxmlformats.org/officeDocument/2006/relationships/image" Target="media/image94.jpeg"/><Relationship Id="rId126" Type="http://schemas.openxmlformats.org/officeDocument/2006/relationships/image" Target="media/image115.jpeg"/><Relationship Id="rId147" Type="http://schemas.openxmlformats.org/officeDocument/2006/relationships/image" Target="media/image136.jpeg"/><Relationship Id="rId168" Type="http://schemas.openxmlformats.org/officeDocument/2006/relationships/image" Target="media/image153.jpeg"/><Relationship Id="rId312" Type="http://schemas.openxmlformats.org/officeDocument/2006/relationships/image" Target="media/image291.jpeg"/><Relationship Id="rId333" Type="http://schemas.openxmlformats.org/officeDocument/2006/relationships/image" Target="media/image312.jpeg"/><Relationship Id="rId51" Type="http://schemas.openxmlformats.org/officeDocument/2006/relationships/image" Target="media/image40.jpeg"/><Relationship Id="rId72" Type="http://schemas.openxmlformats.org/officeDocument/2006/relationships/image" Target="media/image61.jpeg"/><Relationship Id="rId93" Type="http://schemas.openxmlformats.org/officeDocument/2006/relationships/image" Target="media/image82.jpeg"/><Relationship Id="rId189" Type="http://schemas.openxmlformats.org/officeDocument/2006/relationships/image" Target="media/image168.jpeg"/></Relationships>
</file>

<file path=word/charts/_rels/chart1.xml.rels><?xml version="1.0" encoding="UTF-8" standalone="yes"?>
<Relationships xmlns="http://schemas.openxmlformats.org/package/2006/relationships"><Relationship Id="rId1" Type="http://schemas.openxmlformats.org/officeDocument/2006/relationships/oleObject" Target="file:///F:\Other\adjacentSegs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1st Superior Level</a:t>
            </a:r>
          </a:p>
        </c:rich>
      </c:tx>
      <c:layout/>
    </c:title>
    <c:plotArea>
      <c:layout/>
      <c:barChart>
        <c:barDir val="col"/>
        <c:grouping val="clustered"/>
        <c:ser>
          <c:idx val="0"/>
          <c:order val="0"/>
          <c:tx>
            <c:v>Flexion Extension</c:v>
          </c:tx>
          <c:cat>
            <c:numLit>
              <c:formatCode>General</c:formatCode>
              <c:ptCount val="9"/>
              <c:pt idx="0">
                <c:v>1</c:v>
              </c:pt>
              <c:pt idx="1">
                <c:v>2</c:v>
              </c:pt>
              <c:pt idx="2">
                <c:v>3</c:v>
              </c:pt>
              <c:pt idx="3">
                <c:v>4</c:v>
              </c:pt>
              <c:pt idx="4">
                <c:v>5</c:v>
              </c:pt>
              <c:pt idx="5">
                <c:v>6</c:v>
              </c:pt>
              <c:pt idx="6">
                <c:v>7</c:v>
              </c:pt>
              <c:pt idx="7">
                <c:v>8</c:v>
              </c:pt>
              <c:pt idx="8">
                <c:v>9</c:v>
              </c:pt>
            </c:numLit>
          </c:cat>
          <c:val>
            <c:numRef>
              <c:f>(Data!$R$9,Data!$R$40,Data!$R$70,Data!$R$99,Data!$R$129,Data!$R$160,Data!$R$170,Data!$R$171,Data!$R$172)</c:f>
              <c:numCache>
                <c:formatCode>General</c:formatCode>
                <c:ptCount val="9"/>
                <c:pt idx="0" formatCode="0.00000">
                  <c:v>-2.0212218169439202</c:v>
                </c:pt>
                <c:pt idx="1">
                  <c:v>-1.0844450947926809</c:v>
                </c:pt>
                <c:pt idx="2">
                  <c:v>2.1026916540431477</c:v>
                </c:pt>
                <c:pt idx="3">
                  <c:v>-4.359528554434597</c:v>
                </c:pt>
                <c:pt idx="4">
                  <c:v>3.1696282330536567</c:v>
                </c:pt>
                <c:pt idx="5">
                  <c:v>-2.0030877650299175</c:v>
                </c:pt>
                <c:pt idx="6">
                  <c:v>-2.2055328021900218</c:v>
                </c:pt>
                <c:pt idx="7">
                  <c:v>-5.0853915057563404</c:v>
                </c:pt>
                <c:pt idx="8">
                  <c:v>-6.1642693080679667</c:v>
                </c:pt>
              </c:numCache>
            </c:numRef>
          </c:val>
        </c:ser>
        <c:ser>
          <c:idx val="1"/>
          <c:order val="1"/>
          <c:tx>
            <c:v>Axial Rotation</c:v>
          </c:tx>
          <c:cat>
            <c:numLit>
              <c:formatCode>General</c:formatCode>
              <c:ptCount val="9"/>
              <c:pt idx="0">
                <c:v>1</c:v>
              </c:pt>
              <c:pt idx="1">
                <c:v>2</c:v>
              </c:pt>
              <c:pt idx="2">
                <c:v>3</c:v>
              </c:pt>
              <c:pt idx="3">
                <c:v>4</c:v>
              </c:pt>
              <c:pt idx="4">
                <c:v>5</c:v>
              </c:pt>
              <c:pt idx="5">
                <c:v>6</c:v>
              </c:pt>
              <c:pt idx="6">
                <c:v>7</c:v>
              </c:pt>
              <c:pt idx="7">
                <c:v>8</c:v>
              </c:pt>
              <c:pt idx="8">
                <c:v>9</c:v>
              </c:pt>
            </c:numLit>
          </c:cat>
          <c:val>
            <c:numRef>
              <c:f>(Data!$S$9,Data!$S$40,Data!$S$70,Data!$S$99,Data!$S$129,Data!$S$160,Data!$S$170,Data!$S$171,Data!$S$172)</c:f>
              <c:numCache>
                <c:formatCode>General</c:formatCode>
                <c:ptCount val="9"/>
                <c:pt idx="0" formatCode="0.00000">
                  <c:v>-1.5958836208499358</c:v>
                </c:pt>
                <c:pt idx="1">
                  <c:v>7.0140304360218817</c:v>
                </c:pt>
                <c:pt idx="2">
                  <c:v>-2.2402217471953421</c:v>
                </c:pt>
                <c:pt idx="3">
                  <c:v>6.2921683309166383</c:v>
                </c:pt>
                <c:pt idx="4">
                  <c:v>-11.741965982329585</c:v>
                </c:pt>
                <c:pt idx="5">
                  <c:v>-1.1579993206767103</c:v>
                </c:pt>
                <c:pt idx="6">
                  <c:v>-8.3953527069040508</c:v>
                </c:pt>
                <c:pt idx="7">
                  <c:v>1.0046569907238301</c:v>
                </c:pt>
                <c:pt idx="8">
                  <c:v>-0.93972468125013764</c:v>
                </c:pt>
              </c:numCache>
            </c:numRef>
          </c:val>
        </c:ser>
        <c:ser>
          <c:idx val="2"/>
          <c:order val="2"/>
          <c:tx>
            <c:v>Lateral Bending</c:v>
          </c:tx>
          <c:cat>
            <c:numLit>
              <c:formatCode>General</c:formatCode>
              <c:ptCount val="9"/>
              <c:pt idx="0">
                <c:v>1</c:v>
              </c:pt>
              <c:pt idx="1">
                <c:v>2</c:v>
              </c:pt>
              <c:pt idx="2">
                <c:v>3</c:v>
              </c:pt>
              <c:pt idx="3">
                <c:v>4</c:v>
              </c:pt>
              <c:pt idx="4">
                <c:v>5</c:v>
              </c:pt>
              <c:pt idx="5">
                <c:v>6</c:v>
              </c:pt>
              <c:pt idx="6">
                <c:v>7</c:v>
              </c:pt>
              <c:pt idx="7">
                <c:v>8</c:v>
              </c:pt>
              <c:pt idx="8">
                <c:v>9</c:v>
              </c:pt>
            </c:numLit>
          </c:cat>
          <c:val>
            <c:numRef>
              <c:f>(Data!$T$9,Data!$T$40,Data!$T$70,Data!$T$99,Data!$T$129,Data!$T$160,Data!$T$170,Data!$T$171,Data!$T$172)</c:f>
              <c:numCache>
                <c:formatCode>General</c:formatCode>
                <c:ptCount val="9"/>
                <c:pt idx="0" formatCode="0.00000">
                  <c:v>-3.8955943049735779</c:v>
                </c:pt>
                <c:pt idx="1">
                  <c:v>4.4938456755400784</c:v>
                </c:pt>
                <c:pt idx="2">
                  <c:v>-1.8671061660248081</c:v>
                </c:pt>
                <c:pt idx="3">
                  <c:v>0.63010133029638626</c:v>
                </c:pt>
                <c:pt idx="4">
                  <c:v>1.5326886062341418</c:v>
                </c:pt>
                <c:pt idx="5">
                  <c:v>-4.5069776095332106</c:v>
                </c:pt>
                <c:pt idx="6">
                  <c:v>-5.8975840920960687</c:v>
                </c:pt>
                <c:pt idx="7">
                  <c:v>-5.1940566653354834</c:v>
                </c:pt>
                <c:pt idx="8">
                  <c:v>-1.3030992091064182</c:v>
                </c:pt>
              </c:numCache>
            </c:numRef>
          </c:val>
        </c:ser>
        <c:dLbls/>
        <c:gapWidth val="75"/>
        <c:axId val="95322880"/>
        <c:axId val="95324800"/>
      </c:barChart>
      <c:catAx>
        <c:axId val="95322880"/>
        <c:scaling>
          <c:orientation val="minMax"/>
        </c:scaling>
        <c:axPos val="b"/>
        <c:title>
          <c:tx>
            <c:rich>
              <a:bodyPr/>
              <a:lstStyle/>
              <a:p>
                <a:pPr>
                  <a:defRPr/>
                </a:pPr>
                <a:r>
                  <a:rPr lang="en-US"/>
                  <a:t>Subject Number</a:t>
                </a:r>
              </a:p>
            </c:rich>
          </c:tx>
          <c:layout/>
        </c:title>
        <c:numFmt formatCode="General" sourceLinked="1"/>
        <c:majorTickMark val="none"/>
        <c:tickLblPos val="low"/>
        <c:crossAx val="95324800"/>
        <c:crosses val="autoZero"/>
        <c:auto val="1"/>
        <c:lblAlgn val="ctr"/>
        <c:lblOffset val="100"/>
      </c:catAx>
      <c:valAx>
        <c:axId val="95324800"/>
        <c:scaling>
          <c:orientation val="minMax"/>
        </c:scaling>
        <c:axPos val="l"/>
        <c:majorGridlines/>
        <c:title>
          <c:tx>
            <c:rich>
              <a:bodyPr rot="-5400000" vert="horz"/>
              <a:lstStyle/>
              <a:p>
                <a:pPr>
                  <a:defRPr/>
                </a:pPr>
                <a:r>
                  <a:rPr lang="en-US"/>
                  <a:t>Differnce Post-op versus Pre-op (degrees)</a:t>
                </a:r>
              </a:p>
            </c:rich>
          </c:tx>
          <c:layout/>
        </c:title>
        <c:numFmt formatCode="General" sourceLinked="0"/>
        <c:majorTickMark val="none"/>
        <c:tickLblPos val="nextTo"/>
        <c:crossAx val="95322880"/>
        <c:crosses val="autoZero"/>
        <c:crossBetween val="between"/>
      </c:valAx>
    </c:plotArea>
    <c:legend>
      <c:legendPos val="b"/>
      <c:layout/>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097C1-45AA-4D9E-9460-346C1CF51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674</TotalTime>
  <Pages>250</Pages>
  <Words>36060</Words>
  <Characters>200713</Characters>
  <Application>Microsoft Office Word</Application>
  <DocSecurity>0</DocSecurity>
  <Lines>1672</Lines>
  <Paragraphs>472</Paragraphs>
  <ScaleCrop>false</ScaleCrop>
  <HeadingPairs>
    <vt:vector size="2" baseType="variant">
      <vt:variant>
        <vt:lpstr>Title</vt:lpstr>
      </vt:variant>
      <vt:variant>
        <vt:i4>1</vt:i4>
      </vt:variant>
    </vt:vector>
  </HeadingPairs>
  <TitlesOfParts>
    <vt:vector size="1" baseType="lpstr">
      <vt:lpstr>Proposal Outline</vt:lpstr>
    </vt:vector>
  </TitlesOfParts>
  <Company>Microsoft</Company>
  <LinksUpToDate>false</LinksUpToDate>
  <CharactersWithSpaces>236301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Outline</dc:title>
  <dc:creator>WaLLe</dc:creator>
  <cp:lastModifiedBy>Joseph W. Mitchell</cp:lastModifiedBy>
  <cp:revision>21</cp:revision>
  <cp:lastPrinted>2013-04-17T19:13:00Z</cp:lastPrinted>
  <dcterms:created xsi:type="dcterms:W3CDTF">2013-05-20T07:17:00Z</dcterms:created>
  <dcterms:modified xsi:type="dcterms:W3CDTF">2013-05-22T23:28:00Z</dcterms:modified>
</cp:coreProperties>
</file>