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272" w:rsidRPr="000502D3" w:rsidRDefault="00013272" w:rsidP="0028352F">
      <w:pPr>
        <w:contextualSpacing/>
        <w:rPr>
          <w:rFonts w:ascii="Times New Roman" w:hAnsi="Times New Roman" w:cs="Times New Roman"/>
          <w:sz w:val="24"/>
          <w:szCs w:val="24"/>
        </w:rPr>
      </w:pPr>
      <w:r w:rsidRPr="000502D3">
        <w:rPr>
          <w:rFonts w:ascii="Times New Roman" w:hAnsi="Times New Roman" w:cs="Times New Roman"/>
          <w:sz w:val="24"/>
          <w:szCs w:val="24"/>
        </w:rPr>
        <w:t xml:space="preserve">A Discourse Analysis of Beginning English Teacher’s Identity Development </w:t>
      </w:r>
    </w:p>
    <w:p w:rsidR="00013272" w:rsidRPr="000502D3" w:rsidRDefault="00013272" w:rsidP="0028352F">
      <w:pPr>
        <w:contextualSpacing/>
        <w:rPr>
          <w:rFonts w:ascii="Times New Roman" w:hAnsi="Times New Roman" w:cs="Times New Roman"/>
          <w:sz w:val="24"/>
          <w:szCs w:val="24"/>
        </w:rPr>
      </w:pPr>
    </w:p>
    <w:p w:rsidR="00013272" w:rsidRPr="000502D3" w:rsidRDefault="00013272" w:rsidP="0028352F">
      <w:pPr>
        <w:contextualSpacing/>
        <w:rPr>
          <w:rFonts w:ascii="Times New Roman" w:hAnsi="Times New Roman" w:cs="Times New Roman"/>
          <w:sz w:val="24"/>
          <w:szCs w:val="24"/>
        </w:rPr>
      </w:pPr>
    </w:p>
    <w:p w:rsidR="00013272" w:rsidRPr="000502D3" w:rsidRDefault="00013272" w:rsidP="0028352F">
      <w:pPr>
        <w:contextualSpacing/>
        <w:rPr>
          <w:rFonts w:ascii="Times New Roman" w:hAnsi="Times New Roman" w:cs="Times New Roman"/>
          <w:sz w:val="24"/>
          <w:szCs w:val="24"/>
        </w:rPr>
      </w:pPr>
    </w:p>
    <w:p w:rsidR="00013272" w:rsidRPr="000502D3" w:rsidRDefault="00013272" w:rsidP="0028352F">
      <w:pPr>
        <w:spacing w:after="0" w:line="480" w:lineRule="auto"/>
        <w:contextualSpacing/>
        <w:rPr>
          <w:rFonts w:ascii="Times New Roman" w:hAnsi="Times New Roman" w:cs="Times New Roman"/>
          <w:sz w:val="24"/>
          <w:szCs w:val="24"/>
        </w:rPr>
      </w:pPr>
    </w:p>
    <w:p w:rsidR="00013272" w:rsidRPr="000502D3" w:rsidRDefault="00013272" w:rsidP="0028352F">
      <w:pPr>
        <w:spacing w:after="0" w:line="480" w:lineRule="auto"/>
        <w:contextualSpacing/>
        <w:rPr>
          <w:rFonts w:ascii="Times New Roman" w:hAnsi="Times New Roman" w:cs="Times New Roman"/>
          <w:sz w:val="24"/>
          <w:szCs w:val="24"/>
        </w:rPr>
      </w:pPr>
    </w:p>
    <w:p w:rsidR="00013272" w:rsidRPr="000502D3" w:rsidRDefault="00013272" w:rsidP="0028352F">
      <w:pPr>
        <w:spacing w:after="0" w:line="480" w:lineRule="auto"/>
        <w:contextualSpacing/>
        <w:rPr>
          <w:rFonts w:ascii="Times New Roman" w:hAnsi="Times New Roman" w:cs="Times New Roman"/>
          <w:sz w:val="24"/>
          <w:szCs w:val="24"/>
        </w:rPr>
      </w:pPr>
    </w:p>
    <w:p w:rsidR="00013272" w:rsidRPr="000502D3" w:rsidRDefault="00013272" w:rsidP="0028352F">
      <w:pPr>
        <w:spacing w:after="0" w:line="480" w:lineRule="auto"/>
        <w:contextualSpacing/>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r w:rsidRPr="000502D3">
        <w:rPr>
          <w:rFonts w:ascii="Times New Roman" w:hAnsi="Times New Roman" w:cs="Times New Roman"/>
          <w:sz w:val="24"/>
          <w:szCs w:val="24"/>
        </w:rPr>
        <w:t xml:space="preserve">A Dissertation Presented for the </w:t>
      </w:r>
    </w:p>
    <w:p w:rsidR="00013272" w:rsidRPr="000502D3" w:rsidRDefault="00013272" w:rsidP="0028352F">
      <w:pPr>
        <w:spacing w:after="0" w:line="480" w:lineRule="auto"/>
        <w:contextualSpacing/>
        <w:jc w:val="center"/>
        <w:rPr>
          <w:rFonts w:ascii="Times New Roman" w:hAnsi="Times New Roman" w:cs="Times New Roman"/>
          <w:sz w:val="24"/>
          <w:szCs w:val="24"/>
        </w:rPr>
      </w:pPr>
      <w:r w:rsidRPr="000502D3">
        <w:rPr>
          <w:rFonts w:ascii="Times New Roman" w:hAnsi="Times New Roman" w:cs="Times New Roman"/>
          <w:sz w:val="24"/>
          <w:szCs w:val="24"/>
        </w:rPr>
        <w:t>Doctor of Philosophy Degree</w:t>
      </w:r>
    </w:p>
    <w:p w:rsidR="00013272" w:rsidRPr="000502D3" w:rsidRDefault="00013272" w:rsidP="0028352F">
      <w:pPr>
        <w:spacing w:after="0" w:line="480" w:lineRule="auto"/>
        <w:contextualSpacing/>
        <w:jc w:val="center"/>
        <w:rPr>
          <w:rFonts w:ascii="Times New Roman" w:hAnsi="Times New Roman" w:cs="Times New Roman"/>
          <w:sz w:val="24"/>
          <w:szCs w:val="24"/>
        </w:rPr>
      </w:pPr>
      <w:r w:rsidRPr="000502D3">
        <w:rPr>
          <w:rFonts w:ascii="Times New Roman" w:hAnsi="Times New Roman" w:cs="Times New Roman"/>
          <w:sz w:val="24"/>
          <w:szCs w:val="24"/>
        </w:rPr>
        <w:t>The University of Tennessee, Knoxville</w:t>
      </w: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r w:rsidRPr="000502D3">
        <w:rPr>
          <w:rFonts w:ascii="Times New Roman" w:hAnsi="Times New Roman" w:cs="Times New Roman"/>
          <w:sz w:val="24"/>
          <w:szCs w:val="24"/>
        </w:rPr>
        <w:t>Joshua P Johnston</w:t>
      </w:r>
    </w:p>
    <w:p w:rsidR="00013272" w:rsidRPr="000502D3" w:rsidRDefault="0028352F" w:rsidP="0028352F">
      <w:pPr>
        <w:spacing w:after="0" w:line="480" w:lineRule="auto"/>
        <w:contextualSpacing/>
        <w:jc w:val="center"/>
        <w:rPr>
          <w:rFonts w:ascii="Times New Roman" w:hAnsi="Times New Roman" w:cs="Times New Roman"/>
          <w:sz w:val="24"/>
          <w:szCs w:val="24"/>
        </w:rPr>
        <w:sectPr w:rsidR="00013272" w:rsidRPr="000502D3" w:rsidSect="0028352F">
          <w:footerReference w:type="default" r:id="rId9"/>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rPr>
        <w:t>August</w:t>
      </w:r>
      <w:r w:rsidR="00013272" w:rsidRPr="000502D3">
        <w:rPr>
          <w:rFonts w:ascii="Times New Roman" w:hAnsi="Times New Roman" w:cs="Times New Roman"/>
          <w:sz w:val="24"/>
          <w:szCs w:val="24"/>
        </w:rPr>
        <w:t xml:space="preserve"> 2015</w:t>
      </w: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pPr>
        <w:rPr>
          <w:rFonts w:ascii="Times New Roman" w:hAnsi="Times New Roman" w:cs="Times New Roman"/>
          <w:sz w:val="24"/>
          <w:szCs w:val="24"/>
        </w:rPr>
      </w:pPr>
      <w:r w:rsidRPr="000502D3">
        <w:rPr>
          <w:rFonts w:ascii="Times New Roman" w:hAnsi="Times New Roman" w:cs="Times New Roman"/>
          <w:sz w:val="24"/>
          <w:szCs w:val="24"/>
        </w:rPr>
        <w:br w:type="page"/>
      </w: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sectPr w:rsidR="00013272" w:rsidRPr="000502D3" w:rsidSect="0028352F">
          <w:type w:val="continuous"/>
          <w:pgSz w:w="12240" w:h="15840"/>
          <w:pgMar w:top="1440" w:right="1440" w:bottom="1440" w:left="1440" w:header="720" w:footer="720" w:gutter="0"/>
          <w:pgNumType w:fmt="lowerRoman"/>
          <w:cols w:space="720"/>
          <w:docGrid w:linePitch="360"/>
        </w:sect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r w:rsidRPr="000502D3">
        <w:rPr>
          <w:rFonts w:ascii="Times New Roman" w:hAnsi="Times New Roman" w:cs="Times New Roman"/>
          <w:sz w:val="24"/>
          <w:szCs w:val="24"/>
        </w:rPr>
        <w:t>Copyright © 2015 Joshua P Johnston</w:t>
      </w:r>
    </w:p>
    <w:p w:rsidR="00013272" w:rsidRPr="000502D3" w:rsidRDefault="00013272" w:rsidP="0028352F">
      <w:pPr>
        <w:spacing w:after="0" w:line="480" w:lineRule="auto"/>
        <w:contextualSpacing/>
        <w:jc w:val="center"/>
        <w:rPr>
          <w:rFonts w:ascii="Times New Roman" w:hAnsi="Times New Roman" w:cs="Times New Roman"/>
          <w:sz w:val="24"/>
          <w:szCs w:val="24"/>
        </w:rPr>
      </w:pPr>
      <w:r w:rsidRPr="000502D3">
        <w:rPr>
          <w:rFonts w:ascii="Times New Roman" w:hAnsi="Times New Roman" w:cs="Times New Roman"/>
          <w:sz w:val="24"/>
          <w:szCs w:val="24"/>
        </w:rPr>
        <w:t>All rights reserved</w:t>
      </w:r>
    </w:p>
    <w:p w:rsidR="00013272" w:rsidRPr="000502D3" w:rsidRDefault="00013272">
      <w:pPr>
        <w:rPr>
          <w:rFonts w:ascii="Times New Roman" w:hAnsi="Times New Roman" w:cs="Times New Roman"/>
          <w:sz w:val="24"/>
          <w:szCs w:val="24"/>
        </w:rPr>
      </w:pPr>
      <w:r w:rsidRPr="000502D3">
        <w:rPr>
          <w:rFonts w:ascii="Times New Roman" w:hAnsi="Times New Roman" w:cs="Times New Roman"/>
          <w:sz w:val="24"/>
          <w:szCs w:val="24"/>
        </w:rPr>
        <w:br w:type="page"/>
      </w:r>
    </w:p>
    <w:p w:rsidR="00013272" w:rsidRPr="000502D3" w:rsidRDefault="00013272" w:rsidP="0028352F">
      <w:pPr>
        <w:spacing w:after="0" w:line="480" w:lineRule="auto"/>
        <w:contextualSpacing/>
        <w:jc w:val="center"/>
        <w:rPr>
          <w:rFonts w:ascii="Times New Roman" w:hAnsi="Times New Roman" w:cs="Times New Roman"/>
          <w:sz w:val="24"/>
          <w:szCs w:val="24"/>
        </w:rPr>
      </w:pPr>
      <w:r w:rsidRPr="000502D3">
        <w:rPr>
          <w:rFonts w:ascii="Times New Roman" w:hAnsi="Times New Roman" w:cs="Times New Roman"/>
          <w:b/>
          <w:sz w:val="24"/>
          <w:szCs w:val="24"/>
        </w:rPr>
        <w:lastRenderedPageBreak/>
        <w:t>Dedication</w:t>
      </w: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bookmarkStart w:id="0" w:name="_GoBack"/>
      <w:bookmarkEnd w:id="0"/>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
    <w:p w:rsidR="00013272" w:rsidRPr="000502D3" w:rsidRDefault="00013272" w:rsidP="0028352F">
      <w:pPr>
        <w:spacing w:after="0" w:line="480" w:lineRule="auto"/>
        <w:contextualSpacing/>
        <w:jc w:val="center"/>
        <w:rPr>
          <w:rFonts w:ascii="Times New Roman" w:hAnsi="Times New Roman" w:cs="Times New Roman"/>
          <w:sz w:val="24"/>
          <w:szCs w:val="24"/>
        </w:rPr>
      </w:pPr>
      <w:proofErr w:type="gramStart"/>
      <w:r w:rsidRPr="000502D3">
        <w:rPr>
          <w:rFonts w:ascii="Times New Roman" w:hAnsi="Times New Roman" w:cs="Times New Roman"/>
          <w:sz w:val="24"/>
          <w:szCs w:val="24"/>
        </w:rPr>
        <w:t>To my favorite, Jaclyn Paige.</w:t>
      </w:r>
      <w:proofErr w:type="gramEnd"/>
    </w:p>
    <w:p w:rsidR="00013272" w:rsidRPr="000502D3" w:rsidRDefault="00013272" w:rsidP="0028352F">
      <w:pPr>
        <w:spacing w:after="0" w:line="480" w:lineRule="auto"/>
        <w:contextualSpacing/>
        <w:jc w:val="center"/>
        <w:rPr>
          <w:rFonts w:ascii="Times New Roman" w:hAnsi="Times New Roman" w:cs="Times New Roman"/>
          <w:sz w:val="24"/>
          <w:szCs w:val="24"/>
        </w:rPr>
      </w:pPr>
      <w:r w:rsidRPr="000502D3">
        <w:rPr>
          <w:rFonts w:ascii="Times New Roman" w:hAnsi="Times New Roman" w:cs="Times New Roman"/>
          <w:sz w:val="24"/>
          <w:szCs w:val="24"/>
        </w:rPr>
        <w:t>Thank you for your love, support, and patience during this study.</w:t>
      </w:r>
    </w:p>
    <w:p w:rsidR="00013272" w:rsidRPr="000502D3" w:rsidRDefault="00013272" w:rsidP="0028352F">
      <w:pPr>
        <w:spacing w:after="0" w:line="480" w:lineRule="auto"/>
        <w:contextualSpacing/>
        <w:jc w:val="center"/>
        <w:rPr>
          <w:rFonts w:ascii="Times New Roman" w:hAnsi="Times New Roman" w:cs="Times New Roman"/>
          <w:sz w:val="24"/>
          <w:szCs w:val="24"/>
        </w:rPr>
      </w:pPr>
      <w:r w:rsidRPr="000502D3">
        <w:rPr>
          <w:rFonts w:ascii="Times New Roman" w:hAnsi="Times New Roman" w:cs="Times New Roman"/>
          <w:sz w:val="24"/>
          <w:szCs w:val="24"/>
        </w:rPr>
        <w:t>You shared my excitement on good days and kept us positive in spite of setbacks.</w:t>
      </w:r>
    </w:p>
    <w:p w:rsidR="00013272" w:rsidRPr="000502D3" w:rsidRDefault="00013272" w:rsidP="0028352F">
      <w:pPr>
        <w:spacing w:after="0" w:line="480" w:lineRule="auto"/>
        <w:contextualSpacing/>
        <w:jc w:val="center"/>
        <w:rPr>
          <w:rFonts w:ascii="Times New Roman" w:hAnsi="Times New Roman" w:cs="Times New Roman"/>
          <w:sz w:val="24"/>
          <w:szCs w:val="24"/>
        </w:rPr>
      </w:pPr>
      <w:r w:rsidRPr="000502D3">
        <w:rPr>
          <w:rFonts w:ascii="Times New Roman" w:hAnsi="Times New Roman" w:cs="Times New Roman"/>
          <w:sz w:val="24"/>
          <w:szCs w:val="24"/>
        </w:rPr>
        <w:t>We did it!</w:t>
      </w:r>
    </w:p>
    <w:p w:rsidR="00013272" w:rsidRPr="000502D3" w:rsidRDefault="00013272">
      <w:pPr>
        <w:rPr>
          <w:rFonts w:ascii="Times New Roman" w:hAnsi="Times New Roman" w:cs="Times New Roman"/>
          <w:sz w:val="24"/>
          <w:szCs w:val="24"/>
        </w:rPr>
      </w:pPr>
      <w:r w:rsidRPr="000502D3">
        <w:rPr>
          <w:rFonts w:ascii="Times New Roman" w:hAnsi="Times New Roman" w:cs="Times New Roman"/>
          <w:sz w:val="24"/>
          <w:szCs w:val="24"/>
        </w:rPr>
        <w:br w:type="page"/>
      </w:r>
    </w:p>
    <w:p w:rsidR="00013272" w:rsidRPr="000502D3" w:rsidRDefault="00013272" w:rsidP="0028352F">
      <w:pPr>
        <w:spacing w:after="0" w:line="480" w:lineRule="auto"/>
        <w:contextualSpacing/>
        <w:jc w:val="center"/>
        <w:rPr>
          <w:rFonts w:ascii="Times New Roman" w:hAnsi="Times New Roman" w:cs="Times New Roman"/>
          <w:b/>
          <w:sz w:val="24"/>
          <w:szCs w:val="24"/>
        </w:rPr>
      </w:pPr>
      <w:r w:rsidRPr="000502D3">
        <w:rPr>
          <w:rFonts w:ascii="Times New Roman" w:hAnsi="Times New Roman" w:cs="Times New Roman"/>
          <w:b/>
          <w:sz w:val="24"/>
          <w:szCs w:val="24"/>
        </w:rPr>
        <w:lastRenderedPageBreak/>
        <w:t>Acknowledgements</w:t>
      </w:r>
    </w:p>
    <w:p w:rsidR="00013272" w:rsidRPr="000502D3" w:rsidRDefault="00013272" w:rsidP="0028352F">
      <w:pPr>
        <w:spacing w:after="0" w:line="480" w:lineRule="auto"/>
        <w:rPr>
          <w:rFonts w:ascii="Times New Roman" w:hAnsi="Times New Roman" w:cs="Times New Roman"/>
          <w:sz w:val="24"/>
          <w:szCs w:val="24"/>
        </w:rPr>
      </w:pPr>
      <w:r w:rsidRPr="000502D3">
        <w:rPr>
          <w:rFonts w:ascii="Times New Roman" w:hAnsi="Times New Roman" w:cs="Times New Roman"/>
          <w:b/>
          <w:sz w:val="24"/>
          <w:szCs w:val="24"/>
        </w:rPr>
        <w:tab/>
      </w:r>
      <w:r w:rsidRPr="000502D3">
        <w:rPr>
          <w:rFonts w:ascii="Times New Roman" w:hAnsi="Times New Roman" w:cs="Times New Roman"/>
          <w:sz w:val="24"/>
          <w:szCs w:val="24"/>
        </w:rPr>
        <w:t>This study would not have been possible without the participants allowing me to record and analyze their conversations about the difficult and personal transition from student to teacher.  Your participation in this study has not only allowed me to develop as a researcher, but as a teacher and a person.  I am humbled that you were willing to be so ope</w:t>
      </w:r>
      <w:r>
        <w:rPr>
          <w:rFonts w:ascii="Times New Roman" w:hAnsi="Times New Roman" w:cs="Times New Roman"/>
          <w:sz w:val="24"/>
          <w:szCs w:val="24"/>
        </w:rPr>
        <w:t xml:space="preserve">n, and I am proud to now call </w:t>
      </w:r>
      <w:r w:rsidRPr="000502D3">
        <w:rPr>
          <w:rFonts w:ascii="Times New Roman" w:hAnsi="Times New Roman" w:cs="Times New Roman"/>
          <w:sz w:val="24"/>
          <w:szCs w:val="24"/>
        </w:rPr>
        <w:t xml:space="preserve">you friends.  </w:t>
      </w:r>
    </w:p>
    <w:p w:rsidR="00013272" w:rsidRPr="000502D3" w:rsidRDefault="00013272" w:rsidP="0028352F">
      <w:pPr>
        <w:spacing w:after="0" w:line="480" w:lineRule="auto"/>
        <w:rPr>
          <w:rFonts w:ascii="Times New Roman" w:hAnsi="Times New Roman" w:cs="Times New Roman"/>
          <w:sz w:val="24"/>
          <w:szCs w:val="24"/>
        </w:rPr>
      </w:pPr>
      <w:r w:rsidRPr="000502D3">
        <w:rPr>
          <w:rFonts w:ascii="Times New Roman" w:hAnsi="Times New Roman" w:cs="Times New Roman"/>
          <w:sz w:val="24"/>
          <w:szCs w:val="24"/>
        </w:rPr>
        <w:tab/>
        <w:t xml:space="preserve">To my dissertation committee, thank you for your input and patience into this study.  I am grateful for the time and energy you have put into my work.  Dr. Susan </w:t>
      </w:r>
      <w:proofErr w:type="spellStart"/>
      <w:r w:rsidRPr="000502D3">
        <w:rPr>
          <w:rFonts w:ascii="Times New Roman" w:hAnsi="Times New Roman" w:cs="Times New Roman"/>
          <w:sz w:val="24"/>
          <w:szCs w:val="24"/>
        </w:rPr>
        <w:t>Groenke</w:t>
      </w:r>
      <w:proofErr w:type="spellEnd"/>
      <w:r w:rsidRPr="000502D3">
        <w:rPr>
          <w:rFonts w:ascii="Times New Roman" w:hAnsi="Times New Roman" w:cs="Times New Roman"/>
          <w:sz w:val="24"/>
          <w:szCs w:val="24"/>
        </w:rPr>
        <w:t xml:space="preserve">, </w:t>
      </w:r>
      <w:r>
        <w:rPr>
          <w:rFonts w:ascii="Times New Roman" w:hAnsi="Times New Roman" w:cs="Times New Roman"/>
          <w:sz w:val="24"/>
          <w:szCs w:val="24"/>
        </w:rPr>
        <w:t>t</w:t>
      </w:r>
      <w:r w:rsidRPr="00565561">
        <w:rPr>
          <w:rFonts w:ascii="Times New Roman" w:hAnsi="Times New Roman" w:cs="Times New Roman"/>
          <w:sz w:val="24"/>
          <w:szCs w:val="24"/>
        </w:rPr>
        <w:t>hank you for your encouragement and patience over the course of my</w:t>
      </w:r>
      <w:r>
        <w:rPr>
          <w:rFonts w:ascii="Times New Roman" w:hAnsi="Times New Roman" w:cs="Times New Roman"/>
          <w:sz w:val="24"/>
          <w:szCs w:val="24"/>
        </w:rPr>
        <w:t xml:space="preserve"> work</w:t>
      </w:r>
      <w:r w:rsidRPr="00565561">
        <w:rPr>
          <w:rFonts w:ascii="Times New Roman" w:hAnsi="Times New Roman" w:cs="Times New Roman"/>
          <w:sz w:val="24"/>
          <w:szCs w:val="24"/>
        </w:rPr>
        <w:t>.  From t</w:t>
      </w:r>
      <w:r>
        <w:rPr>
          <w:rFonts w:ascii="Times New Roman" w:hAnsi="Times New Roman" w:cs="Times New Roman"/>
          <w:sz w:val="24"/>
          <w:szCs w:val="24"/>
        </w:rPr>
        <w:t>he first day I met you</w:t>
      </w:r>
      <w:r w:rsidRPr="00565561">
        <w:rPr>
          <w:rFonts w:ascii="Times New Roman" w:hAnsi="Times New Roman" w:cs="Times New Roman"/>
          <w:sz w:val="24"/>
          <w:szCs w:val="24"/>
        </w:rPr>
        <w:t>, you have been enthusiastic about my academic and non-academic pursuits.  That gave me the energy I needed at some difficult time</w:t>
      </w:r>
      <w:r>
        <w:rPr>
          <w:rFonts w:ascii="Times New Roman" w:hAnsi="Times New Roman" w:cs="Times New Roman"/>
          <w:sz w:val="24"/>
          <w:szCs w:val="24"/>
        </w:rPr>
        <w:t>s</w:t>
      </w:r>
      <w:r w:rsidRPr="00565561">
        <w:rPr>
          <w:rFonts w:ascii="Times New Roman" w:hAnsi="Times New Roman" w:cs="Times New Roman"/>
          <w:sz w:val="24"/>
          <w:szCs w:val="24"/>
        </w:rPr>
        <w:t>.  I</w:t>
      </w:r>
      <w:r>
        <w:rPr>
          <w:rFonts w:ascii="Times New Roman" w:hAnsi="Times New Roman" w:cs="Times New Roman"/>
          <w:sz w:val="24"/>
          <w:szCs w:val="24"/>
        </w:rPr>
        <w:t xml:space="preserve"> have</w:t>
      </w:r>
      <w:r w:rsidRPr="00565561">
        <w:rPr>
          <w:rFonts w:ascii="Times New Roman" w:hAnsi="Times New Roman" w:cs="Times New Roman"/>
          <w:sz w:val="24"/>
          <w:szCs w:val="24"/>
        </w:rPr>
        <w:t xml:space="preserve"> truly enjoyed w</w:t>
      </w:r>
      <w:r>
        <w:rPr>
          <w:rFonts w:ascii="Times New Roman" w:hAnsi="Times New Roman" w:cs="Times New Roman"/>
          <w:sz w:val="24"/>
          <w:szCs w:val="24"/>
        </w:rPr>
        <w:t xml:space="preserve">orking with you.  </w:t>
      </w:r>
      <w:r w:rsidRPr="000502D3">
        <w:rPr>
          <w:rFonts w:ascii="Times New Roman" w:hAnsi="Times New Roman" w:cs="Times New Roman"/>
          <w:sz w:val="24"/>
          <w:szCs w:val="24"/>
        </w:rPr>
        <w:t xml:space="preserve">Dr. </w:t>
      </w:r>
      <w:proofErr w:type="spellStart"/>
      <w:r w:rsidRPr="000502D3">
        <w:rPr>
          <w:rFonts w:ascii="Times New Roman" w:hAnsi="Times New Roman" w:cs="Times New Roman"/>
          <w:sz w:val="24"/>
          <w:szCs w:val="24"/>
        </w:rPr>
        <w:t>Trena</w:t>
      </w:r>
      <w:proofErr w:type="spellEnd"/>
      <w:r w:rsidRPr="000502D3">
        <w:rPr>
          <w:rFonts w:ascii="Times New Roman" w:hAnsi="Times New Roman" w:cs="Times New Roman"/>
          <w:sz w:val="24"/>
          <w:szCs w:val="24"/>
        </w:rPr>
        <w:t xml:space="preserve"> Paulus, thank you for simultaneously challenging my thinking and believing in my work; you have changed how I </w:t>
      </w:r>
      <w:r>
        <w:rPr>
          <w:rFonts w:ascii="Times New Roman" w:hAnsi="Times New Roman" w:cs="Times New Roman"/>
          <w:sz w:val="24"/>
          <w:szCs w:val="24"/>
        </w:rPr>
        <w:t>understand</w:t>
      </w:r>
      <w:r w:rsidRPr="000502D3">
        <w:rPr>
          <w:rFonts w:ascii="Times New Roman" w:hAnsi="Times New Roman" w:cs="Times New Roman"/>
          <w:sz w:val="24"/>
          <w:szCs w:val="24"/>
        </w:rPr>
        <w:t xml:space="preserve"> language and </w:t>
      </w:r>
      <w:r w:rsidRPr="00013272">
        <w:rPr>
          <w:rFonts w:ascii="Times New Roman" w:hAnsi="Times New Roman" w:cs="Times New Roman"/>
          <w:sz w:val="24"/>
          <w:szCs w:val="24"/>
        </w:rPr>
        <w:t>knowledge.  Dr. Kirsten Benson, thank</w:t>
      </w:r>
      <w:r w:rsidRPr="000502D3">
        <w:rPr>
          <w:rFonts w:ascii="Times New Roman" w:hAnsi="Times New Roman" w:cs="Times New Roman"/>
          <w:sz w:val="24"/>
          <w:szCs w:val="24"/>
        </w:rPr>
        <w:t xml:space="preserve"> you for asking the difficult </w:t>
      </w:r>
      <w:r w:rsidRPr="00013272">
        <w:rPr>
          <w:rFonts w:ascii="Times New Roman" w:hAnsi="Times New Roman" w:cs="Times New Roman"/>
          <w:sz w:val="24"/>
          <w:szCs w:val="24"/>
        </w:rPr>
        <w:t xml:space="preserve">questions; you challenged my assumptions and uncovered ones that I did not realize I had.  Dr. </w:t>
      </w:r>
      <w:proofErr w:type="spellStart"/>
      <w:r w:rsidRPr="00013272">
        <w:rPr>
          <w:rFonts w:ascii="Times New Roman" w:hAnsi="Times New Roman" w:cs="Times New Roman"/>
          <w:sz w:val="24"/>
          <w:szCs w:val="24"/>
        </w:rPr>
        <w:t>Stergios</w:t>
      </w:r>
      <w:proofErr w:type="spellEnd"/>
      <w:r w:rsidRPr="00013272">
        <w:rPr>
          <w:rFonts w:ascii="Times New Roman" w:hAnsi="Times New Roman" w:cs="Times New Roman"/>
          <w:sz w:val="24"/>
          <w:szCs w:val="24"/>
        </w:rPr>
        <w:t xml:space="preserve"> </w:t>
      </w:r>
      <w:proofErr w:type="spellStart"/>
      <w:r w:rsidRPr="00013272">
        <w:rPr>
          <w:rFonts w:ascii="Times New Roman" w:hAnsi="Times New Roman" w:cs="Times New Roman"/>
          <w:sz w:val="24"/>
          <w:szCs w:val="24"/>
        </w:rPr>
        <w:t>Botzsakis</w:t>
      </w:r>
      <w:proofErr w:type="spellEnd"/>
      <w:r w:rsidRPr="00013272">
        <w:rPr>
          <w:rFonts w:ascii="Times New Roman" w:hAnsi="Times New Roman" w:cs="Times New Roman"/>
          <w:sz w:val="24"/>
          <w:szCs w:val="24"/>
        </w:rPr>
        <w:t xml:space="preserve"> thank</w:t>
      </w:r>
      <w:r w:rsidRPr="000502D3">
        <w:rPr>
          <w:rFonts w:ascii="Times New Roman" w:hAnsi="Times New Roman" w:cs="Times New Roman"/>
          <w:sz w:val="24"/>
          <w:szCs w:val="24"/>
        </w:rPr>
        <w:t xml:space="preserve"> you for your input about identity and your encouragement; you</w:t>
      </w:r>
      <w:r>
        <w:rPr>
          <w:rFonts w:ascii="Times New Roman" w:hAnsi="Times New Roman" w:cs="Times New Roman"/>
          <w:sz w:val="24"/>
          <w:szCs w:val="24"/>
        </w:rPr>
        <w:t>r text recommendations were wonderful</w:t>
      </w:r>
      <w:r w:rsidRPr="000502D3">
        <w:rPr>
          <w:rFonts w:ascii="Times New Roman" w:hAnsi="Times New Roman" w:cs="Times New Roman"/>
          <w:sz w:val="24"/>
          <w:szCs w:val="24"/>
        </w:rPr>
        <w:t>.  Dr. Judson Laughter, thank you for being willing to joi</w:t>
      </w:r>
      <w:r>
        <w:rPr>
          <w:rFonts w:ascii="Times New Roman" w:hAnsi="Times New Roman" w:cs="Times New Roman"/>
          <w:sz w:val="24"/>
          <w:szCs w:val="24"/>
        </w:rPr>
        <w:t>n this study</w:t>
      </w:r>
      <w:r w:rsidRPr="000502D3">
        <w:rPr>
          <w:rFonts w:ascii="Times New Roman" w:hAnsi="Times New Roman" w:cs="Times New Roman"/>
          <w:sz w:val="24"/>
          <w:szCs w:val="24"/>
        </w:rPr>
        <w:t xml:space="preserve">; you were a support even before you were on this committee. </w:t>
      </w:r>
    </w:p>
    <w:p w:rsidR="00013272" w:rsidRPr="000502D3" w:rsidRDefault="00013272" w:rsidP="0028352F">
      <w:pPr>
        <w:spacing w:after="0" w:line="480" w:lineRule="auto"/>
        <w:rPr>
          <w:rFonts w:ascii="Times New Roman" w:hAnsi="Times New Roman" w:cs="Times New Roman"/>
          <w:sz w:val="24"/>
          <w:szCs w:val="24"/>
        </w:rPr>
      </w:pPr>
      <w:r w:rsidRPr="000502D3">
        <w:rPr>
          <w:rFonts w:ascii="Times New Roman" w:hAnsi="Times New Roman" w:cs="Times New Roman"/>
          <w:sz w:val="24"/>
          <w:szCs w:val="24"/>
        </w:rPr>
        <w:tab/>
        <w:t xml:space="preserve">To the Discourse Analysis Research Team, thank you for sharing your work with me and allowing me to share mine with you.  Our conversations challenged and entertained me.  Specifically, </w:t>
      </w:r>
      <w:proofErr w:type="spellStart"/>
      <w:r w:rsidRPr="000502D3">
        <w:rPr>
          <w:rFonts w:ascii="Times New Roman" w:hAnsi="Times New Roman" w:cs="Times New Roman"/>
          <w:sz w:val="24"/>
          <w:szCs w:val="24"/>
        </w:rPr>
        <w:t>Trena</w:t>
      </w:r>
      <w:proofErr w:type="spellEnd"/>
      <w:r w:rsidRPr="000502D3">
        <w:rPr>
          <w:rFonts w:ascii="Times New Roman" w:hAnsi="Times New Roman" w:cs="Times New Roman"/>
          <w:sz w:val="24"/>
          <w:szCs w:val="24"/>
        </w:rPr>
        <w:t xml:space="preserve"> Paulus, Ginny Britt, Vittorio </w:t>
      </w:r>
      <w:proofErr w:type="spellStart"/>
      <w:r w:rsidRPr="000502D3">
        <w:rPr>
          <w:rFonts w:ascii="Times New Roman" w:hAnsi="Times New Roman" w:cs="Times New Roman"/>
          <w:sz w:val="24"/>
          <w:szCs w:val="24"/>
        </w:rPr>
        <w:t>Morone</w:t>
      </w:r>
      <w:proofErr w:type="spellEnd"/>
      <w:r w:rsidRPr="000502D3">
        <w:rPr>
          <w:rFonts w:ascii="Times New Roman" w:hAnsi="Times New Roman" w:cs="Times New Roman"/>
          <w:sz w:val="24"/>
          <w:szCs w:val="24"/>
        </w:rPr>
        <w:t xml:space="preserve">, and Doug Canfield, thank you for reading and commenting on so much of my work.  Finally, Elizabeth Price, thank you for your significant investment into this study and my intellectual development.  </w:t>
      </w:r>
    </w:p>
    <w:p w:rsidR="00013272" w:rsidRPr="000502D3" w:rsidRDefault="00013272">
      <w:pPr>
        <w:rPr>
          <w:rFonts w:ascii="Times New Roman" w:hAnsi="Times New Roman" w:cs="Times New Roman"/>
          <w:sz w:val="24"/>
          <w:szCs w:val="24"/>
        </w:rPr>
      </w:pPr>
      <w:r w:rsidRPr="000502D3">
        <w:rPr>
          <w:rFonts w:ascii="Times New Roman" w:hAnsi="Times New Roman" w:cs="Times New Roman"/>
          <w:sz w:val="24"/>
          <w:szCs w:val="24"/>
        </w:rPr>
        <w:br w:type="page"/>
      </w:r>
    </w:p>
    <w:p w:rsidR="00013272" w:rsidRPr="000502D3" w:rsidRDefault="00013272" w:rsidP="0028352F">
      <w:pPr>
        <w:spacing w:after="0" w:line="480" w:lineRule="auto"/>
        <w:jc w:val="center"/>
        <w:rPr>
          <w:rFonts w:ascii="Times New Roman" w:hAnsi="Times New Roman" w:cs="Times New Roman"/>
          <w:b/>
          <w:sz w:val="24"/>
          <w:szCs w:val="24"/>
        </w:rPr>
      </w:pPr>
      <w:r w:rsidRPr="000502D3">
        <w:rPr>
          <w:rFonts w:ascii="Times New Roman" w:hAnsi="Times New Roman" w:cs="Times New Roman"/>
          <w:b/>
          <w:sz w:val="24"/>
          <w:szCs w:val="24"/>
        </w:rPr>
        <w:lastRenderedPageBreak/>
        <w:t>Abstract</w:t>
      </w:r>
    </w:p>
    <w:p w:rsidR="00013272" w:rsidRPr="000502D3" w:rsidRDefault="00013272" w:rsidP="0028352F">
      <w:pPr>
        <w:spacing w:after="0" w:line="480" w:lineRule="auto"/>
        <w:rPr>
          <w:rFonts w:ascii="Times New Roman" w:hAnsi="Times New Roman" w:cs="Times New Roman"/>
          <w:sz w:val="24"/>
          <w:szCs w:val="24"/>
        </w:rPr>
        <w:sectPr w:rsidR="00013272" w:rsidRPr="000502D3" w:rsidSect="0028352F">
          <w:type w:val="continuous"/>
          <w:pgSz w:w="12240" w:h="15840"/>
          <w:pgMar w:top="1440" w:right="1440" w:bottom="1440" w:left="1440" w:header="720" w:footer="720" w:gutter="0"/>
          <w:pgNumType w:fmt="lowerRoman" w:start="2"/>
          <w:cols w:space="720"/>
          <w:docGrid w:linePitch="360"/>
        </w:sectPr>
      </w:pPr>
      <w:r w:rsidRPr="000502D3">
        <w:rPr>
          <w:rFonts w:ascii="Times New Roman" w:hAnsi="Times New Roman" w:cs="Times New Roman"/>
          <w:sz w:val="24"/>
          <w:szCs w:val="24"/>
        </w:rPr>
        <w:tab/>
        <w:t>This dissertation was a discourse analysis of how beginning English teachers’ talk contributes to the development of their teacher identities.  The study drew on the epistemological and ontological assumptions of discursive psychology, and as such it used methods consistent with discursive psychology and conversation analysis.  The data for the study were comprised of twenty-one audio-recorded meetings of eight student teachers in a year-long internship and their field supervisor</w:t>
      </w:r>
      <w:r>
        <w:rPr>
          <w:rFonts w:ascii="Times New Roman" w:hAnsi="Times New Roman" w:cs="Times New Roman"/>
          <w:sz w:val="24"/>
          <w:szCs w:val="24"/>
        </w:rPr>
        <w:t>, who was also the researcher</w:t>
      </w:r>
      <w:r w:rsidRPr="000502D3">
        <w:rPr>
          <w:rFonts w:ascii="Times New Roman" w:hAnsi="Times New Roman" w:cs="Times New Roman"/>
          <w:sz w:val="24"/>
          <w:szCs w:val="24"/>
        </w:rPr>
        <w:t>.  Orienting to the construct of identity as socially negotiated, unstable, and multiple, the study sought to identify</w:t>
      </w:r>
      <w:r>
        <w:rPr>
          <w:rFonts w:ascii="Times New Roman" w:hAnsi="Times New Roman" w:cs="Times New Roman"/>
          <w:sz w:val="24"/>
          <w:szCs w:val="24"/>
        </w:rPr>
        <w:t xml:space="preserve"> </w:t>
      </w:r>
      <w:r w:rsidRPr="000502D3">
        <w:rPr>
          <w:rFonts w:ascii="Times New Roman" w:hAnsi="Times New Roman" w:cs="Times New Roman"/>
          <w:sz w:val="24"/>
          <w:szCs w:val="24"/>
        </w:rPr>
        <w:t xml:space="preserve">specific discursive strategies that beginning English teacher’s employ to negotiate their identities.  The analysis resulted in six discursive strategies, including </w:t>
      </w:r>
      <w:r w:rsidRPr="000502D3">
        <w:rPr>
          <w:rFonts w:ascii="Times New Roman" w:hAnsi="Times New Roman" w:cs="Times New Roman"/>
          <w:i/>
          <w:sz w:val="24"/>
          <w:szCs w:val="24"/>
        </w:rPr>
        <w:t xml:space="preserve">making explicit identity claims, emphasizing the personal importance of a </w:t>
      </w:r>
      <w:r>
        <w:rPr>
          <w:rFonts w:ascii="Times New Roman" w:hAnsi="Times New Roman" w:cs="Times New Roman"/>
          <w:i/>
          <w:sz w:val="24"/>
          <w:szCs w:val="24"/>
        </w:rPr>
        <w:t xml:space="preserve">pedagogical </w:t>
      </w:r>
      <w:r w:rsidRPr="000502D3">
        <w:rPr>
          <w:rFonts w:ascii="Times New Roman" w:hAnsi="Times New Roman" w:cs="Times New Roman"/>
          <w:i/>
          <w:sz w:val="24"/>
          <w:szCs w:val="24"/>
        </w:rPr>
        <w:t>concept,</w:t>
      </w:r>
      <w:r w:rsidRPr="00C62CC9">
        <w:rPr>
          <w:rFonts w:ascii="Times New Roman" w:hAnsi="Times New Roman" w:cs="Times New Roman"/>
          <w:i/>
          <w:sz w:val="24"/>
          <w:szCs w:val="24"/>
        </w:rPr>
        <w:t xml:space="preserve"> </w:t>
      </w:r>
      <w:r>
        <w:rPr>
          <w:rFonts w:ascii="Times New Roman" w:hAnsi="Times New Roman" w:cs="Times New Roman"/>
          <w:i/>
          <w:sz w:val="24"/>
          <w:szCs w:val="24"/>
        </w:rPr>
        <w:t xml:space="preserve">locating themselves in </w:t>
      </w:r>
      <w:r w:rsidRPr="00C62CC9">
        <w:rPr>
          <w:rFonts w:ascii="Times New Roman" w:hAnsi="Times New Roman" w:cs="Times New Roman"/>
          <w:i/>
          <w:sz w:val="24"/>
          <w:szCs w:val="24"/>
        </w:rPr>
        <w:t>relation to other educators</w:t>
      </w:r>
      <w:r w:rsidRPr="000502D3">
        <w:rPr>
          <w:rFonts w:ascii="Times New Roman" w:hAnsi="Times New Roman" w:cs="Times New Roman"/>
          <w:i/>
          <w:sz w:val="24"/>
          <w:szCs w:val="24"/>
        </w:rPr>
        <w:t xml:space="preserve">, orienting to feedback, talking about failures, </w:t>
      </w:r>
      <w:r w:rsidRPr="007921E4">
        <w:rPr>
          <w:rFonts w:ascii="Times New Roman" w:hAnsi="Times New Roman" w:cs="Times New Roman"/>
          <w:sz w:val="24"/>
          <w:szCs w:val="24"/>
        </w:rPr>
        <w:t>and</w:t>
      </w:r>
      <w:r w:rsidRPr="000502D3">
        <w:rPr>
          <w:rFonts w:ascii="Times New Roman" w:hAnsi="Times New Roman" w:cs="Times New Roman"/>
          <w:i/>
          <w:sz w:val="24"/>
          <w:szCs w:val="24"/>
        </w:rPr>
        <w:t xml:space="preserve"> working up the impact of </w:t>
      </w:r>
      <w:r w:rsidRPr="009F47BF">
        <w:rPr>
          <w:rFonts w:ascii="Times New Roman" w:hAnsi="Times New Roman" w:cs="Times New Roman"/>
          <w:i/>
          <w:sz w:val="24"/>
          <w:szCs w:val="24"/>
        </w:rPr>
        <w:t xml:space="preserve">students on </w:t>
      </w:r>
      <w:r>
        <w:rPr>
          <w:rFonts w:ascii="Times New Roman" w:hAnsi="Times New Roman" w:cs="Times New Roman"/>
          <w:i/>
          <w:sz w:val="24"/>
          <w:szCs w:val="24"/>
        </w:rPr>
        <w:t>lesson</w:t>
      </w:r>
      <w:r w:rsidRPr="009F47BF">
        <w:rPr>
          <w:rFonts w:ascii="Times New Roman" w:hAnsi="Times New Roman" w:cs="Times New Roman"/>
          <w:i/>
          <w:sz w:val="24"/>
          <w:szCs w:val="24"/>
        </w:rPr>
        <w:t xml:space="preserve"> outcomes</w:t>
      </w:r>
      <w:r w:rsidRPr="000502D3">
        <w:rPr>
          <w:rFonts w:ascii="Times New Roman" w:hAnsi="Times New Roman" w:cs="Times New Roman"/>
          <w:i/>
          <w:sz w:val="24"/>
          <w:szCs w:val="24"/>
        </w:rPr>
        <w:t>.</w:t>
      </w:r>
      <w:r w:rsidRPr="000502D3">
        <w:rPr>
          <w:rFonts w:ascii="Times New Roman" w:hAnsi="Times New Roman" w:cs="Times New Roman"/>
          <w:sz w:val="24"/>
          <w:szCs w:val="24"/>
        </w:rPr>
        <w:t xml:space="preserve">  Implications for how </w:t>
      </w:r>
      <w:r>
        <w:rPr>
          <w:rFonts w:ascii="Times New Roman" w:hAnsi="Times New Roman" w:cs="Times New Roman"/>
          <w:sz w:val="24"/>
          <w:szCs w:val="24"/>
        </w:rPr>
        <w:t>the identities that are developed in conversation through these strategies can</w:t>
      </w:r>
      <w:r w:rsidRPr="000502D3">
        <w:rPr>
          <w:rFonts w:ascii="Times New Roman" w:hAnsi="Times New Roman" w:cs="Times New Roman"/>
          <w:sz w:val="24"/>
          <w:szCs w:val="24"/>
        </w:rPr>
        <w:t xml:space="preserve"> limit and license </w:t>
      </w:r>
      <w:r>
        <w:rPr>
          <w:rFonts w:ascii="Times New Roman" w:hAnsi="Times New Roman" w:cs="Times New Roman"/>
          <w:sz w:val="24"/>
          <w:szCs w:val="24"/>
        </w:rPr>
        <w:t xml:space="preserve">specific teacher practices </w:t>
      </w:r>
      <w:r w:rsidRPr="000502D3">
        <w:rPr>
          <w:rFonts w:ascii="Times New Roman" w:hAnsi="Times New Roman" w:cs="Times New Roman"/>
          <w:sz w:val="24"/>
          <w:szCs w:val="24"/>
        </w:rPr>
        <w:t>and recommendations for how teacher educators can encourage beginning teachers to develop fruitful identities are discussed.</w:t>
      </w:r>
    </w:p>
    <w:p w:rsidR="00013272" w:rsidRPr="000502D3" w:rsidRDefault="00013272" w:rsidP="0028352F">
      <w:pPr>
        <w:spacing w:after="0" w:line="480" w:lineRule="auto"/>
        <w:jc w:val="center"/>
        <w:rPr>
          <w:rFonts w:ascii="Times New Roman" w:hAnsi="Times New Roman" w:cs="Times New Roman"/>
          <w:b/>
          <w:sz w:val="24"/>
          <w:szCs w:val="24"/>
        </w:rPr>
      </w:pPr>
      <w:r w:rsidRPr="000502D3">
        <w:rPr>
          <w:rFonts w:ascii="Times New Roman" w:hAnsi="Times New Roman" w:cs="Times New Roman"/>
          <w:b/>
          <w:sz w:val="24"/>
          <w:szCs w:val="24"/>
        </w:rPr>
        <w:lastRenderedPageBreak/>
        <w:t>Table of Contents</w:t>
      </w:r>
    </w:p>
    <w:p w:rsidR="00013272" w:rsidRPr="000502D3" w:rsidRDefault="00013272" w:rsidP="008631C1">
      <w:pPr>
        <w:tabs>
          <w:tab w:val="right" w:leader="dot" w:pos="7920"/>
          <w:tab w:val="right" w:leader="dot" w:pos="9360"/>
          <w:tab w:val="right" w:leader="dot" w:pos="10800"/>
        </w:tabs>
        <w:spacing w:after="0" w:line="480" w:lineRule="auto"/>
        <w:jc w:val="both"/>
        <w:rPr>
          <w:rFonts w:ascii="Times New Roman" w:hAnsi="Times New Roman" w:cs="Times New Roman"/>
          <w:sz w:val="24"/>
          <w:szCs w:val="24"/>
        </w:rPr>
      </w:pPr>
      <w:r w:rsidRPr="000502D3">
        <w:rPr>
          <w:rFonts w:ascii="Times New Roman" w:hAnsi="Times New Roman" w:cs="Times New Roman"/>
          <w:sz w:val="24"/>
          <w:szCs w:val="24"/>
        </w:rPr>
        <w:t>Chapter 1</w:t>
      </w:r>
      <w:r w:rsidR="008631C1">
        <w:rPr>
          <w:rFonts w:ascii="Times New Roman" w:hAnsi="Times New Roman" w:cs="Times New Roman"/>
          <w:sz w:val="24"/>
          <w:szCs w:val="24"/>
        </w:rPr>
        <w:tab/>
      </w:r>
      <w:r w:rsidR="008631C1">
        <w:rPr>
          <w:rFonts w:ascii="Times New Roman" w:hAnsi="Times New Roman" w:cs="Times New Roman"/>
          <w:sz w:val="24"/>
          <w:szCs w:val="24"/>
        </w:rPr>
        <w:tab/>
      </w:r>
      <w:r w:rsidRPr="000502D3">
        <w:rPr>
          <w:rFonts w:ascii="Times New Roman" w:hAnsi="Times New Roman" w:cs="Times New Roman"/>
          <w:sz w:val="24"/>
          <w:szCs w:val="24"/>
        </w:rPr>
        <w:t>1</w:t>
      </w:r>
    </w:p>
    <w:p w:rsidR="00013272" w:rsidRPr="000502D3" w:rsidRDefault="00013272" w:rsidP="008631C1">
      <w:pPr>
        <w:tabs>
          <w:tab w:val="right" w:leader="dot" w:pos="7920"/>
          <w:tab w:val="right" w:leader="dot" w:pos="9360"/>
          <w:tab w:val="right" w:leader="dot" w:pos="10800"/>
        </w:tabs>
        <w:spacing w:after="0" w:line="480" w:lineRule="auto"/>
        <w:ind w:left="180"/>
        <w:jc w:val="both"/>
        <w:rPr>
          <w:rFonts w:ascii="Times New Roman" w:hAnsi="Times New Roman" w:cs="Times New Roman"/>
          <w:sz w:val="24"/>
          <w:szCs w:val="24"/>
        </w:rPr>
      </w:pPr>
      <w:r w:rsidRPr="000502D3">
        <w:rPr>
          <w:rFonts w:ascii="Times New Roman" w:hAnsi="Times New Roman" w:cs="Times New Roman"/>
          <w:sz w:val="24"/>
          <w:szCs w:val="24"/>
        </w:rPr>
        <w:t>Background</w:t>
      </w:r>
      <w:r w:rsidR="00AB77F5">
        <w:rPr>
          <w:rFonts w:ascii="Times New Roman" w:hAnsi="Times New Roman" w:cs="Times New Roman"/>
          <w:sz w:val="24"/>
          <w:szCs w:val="24"/>
        </w:rPr>
        <w:tab/>
      </w:r>
      <w:r w:rsidR="008631C1">
        <w:rPr>
          <w:rFonts w:ascii="Times New Roman" w:hAnsi="Times New Roman" w:cs="Times New Roman"/>
          <w:sz w:val="24"/>
          <w:szCs w:val="24"/>
        </w:rPr>
        <w:tab/>
      </w:r>
      <w:r w:rsidRPr="000502D3">
        <w:rPr>
          <w:rFonts w:ascii="Times New Roman" w:hAnsi="Times New Roman" w:cs="Times New Roman"/>
          <w:sz w:val="24"/>
          <w:szCs w:val="24"/>
        </w:rPr>
        <w:t>1</w:t>
      </w:r>
    </w:p>
    <w:p w:rsidR="00013272" w:rsidRPr="000502D3" w:rsidRDefault="00013272" w:rsidP="008631C1">
      <w:pPr>
        <w:tabs>
          <w:tab w:val="right" w:leader="dot" w:pos="7920"/>
          <w:tab w:val="right" w:leader="dot" w:pos="9360"/>
          <w:tab w:val="right" w:leader="dot" w:pos="10800"/>
        </w:tabs>
        <w:spacing w:after="0" w:line="480" w:lineRule="auto"/>
        <w:ind w:left="180"/>
        <w:jc w:val="both"/>
        <w:rPr>
          <w:rFonts w:ascii="Times New Roman" w:hAnsi="Times New Roman" w:cs="Times New Roman"/>
          <w:sz w:val="24"/>
          <w:szCs w:val="24"/>
        </w:rPr>
      </w:pPr>
      <w:r w:rsidRPr="000502D3">
        <w:rPr>
          <w:rFonts w:ascii="Times New Roman" w:hAnsi="Times New Roman" w:cs="Times New Roman"/>
          <w:sz w:val="24"/>
          <w:szCs w:val="24"/>
        </w:rPr>
        <w:t>Statement of the Problem</w:t>
      </w:r>
      <w:r w:rsidR="00AB77F5">
        <w:rPr>
          <w:rFonts w:ascii="Times New Roman" w:hAnsi="Times New Roman" w:cs="Times New Roman"/>
          <w:sz w:val="24"/>
          <w:szCs w:val="24"/>
        </w:rPr>
        <w:tab/>
      </w:r>
      <w:r w:rsidR="008631C1">
        <w:rPr>
          <w:rFonts w:ascii="Times New Roman" w:hAnsi="Times New Roman" w:cs="Times New Roman"/>
          <w:sz w:val="24"/>
          <w:szCs w:val="24"/>
        </w:rPr>
        <w:tab/>
      </w:r>
      <w:r w:rsidR="0028352F">
        <w:rPr>
          <w:rFonts w:ascii="Times New Roman" w:hAnsi="Times New Roman" w:cs="Times New Roman"/>
          <w:sz w:val="24"/>
          <w:szCs w:val="24"/>
        </w:rPr>
        <w:t>5</w:t>
      </w:r>
    </w:p>
    <w:p w:rsidR="00013272" w:rsidRPr="000502D3" w:rsidRDefault="00013272" w:rsidP="008631C1">
      <w:pPr>
        <w:tabs>
          <w:tab w:val="right" w:leader="dot" w:pos="7920"/>
          <w:tab w:val="right" w:leader="dot" w:pos="9360"/>
          <w:tab w:val="right" w:leader="dot" w:pos="10800"/>
        </w:tabs>
        <w:spacing w:after="0" w:line="480" w:lineRule="auto"/>
        <w:ind w:left="180"/>
        <w:jc w:val="both"/>
        <w:rPr>
          <w:rFonts w:ascii="Times New Roman" w:hAnsi="Times New Roman" w:cs="Times New Roman"/>
          <w:sz w:val="24"/>
          <w:szCs w:val="24"/>
        </w:rPr>
      </w:pPr>
      <w:r w:rsidRPr="000502D3">
        <w:rPr>
          <w:rFonts w:ascii="Times New Roman" w:hAnsi="Times New Roman" w:cs="Times New Roman"/>
          <w:sz w:val="24"/>
          <w:szCs w:val="24"/>
        </w:rPr>
        <w:t>Purpose of the Stu</w:t>
      </w:r>
      <w:r w:rsidR="00BF00AA">
        <w:rPr>
          <w:rFonts w:ascii="Times New Roman" w:hAnsi="Times New Roman" w:cs="Times New Roman"/>
          <w:sz w:val="24"/>
          <w:szCs w:val="24"/>
        </w:rPr>
        <w:t>dy</w:t>
      </w:r>
      <w:r w:rsidR="008631C1">
        <w:rPr>
          <w:rFonts w:ascii="Times New Roman" w:hAnsi="Times New Roman" w:cs="Times New Roman"/>
          <w:sz w:val="24"/>
          <w:szCs w:val="24"/>
        </w:rPr>
        <w:tab/>
      </w:r>
      <w:r w:rsidR="009423B6">
        <w:rPr>
          <w:rFonts w:ascii="Times New Roman" w:hAnsi="Times New Roman" w:cs="Times New Roman"/>
          <w:sz w:val="24"/>
          <w:szCs w:val="24"/>
        </w:rPr>
        <w:tab/>
      </w:r>
      <w:r w:rsidR="00BF00AA">
        <w:rPr>
          <w:rFonts w:ascii="Times New Roman" w:hAnsi="Times New Roman" w:cs="Times New Roman"/>
          <w:sz w:val="24"/>
          <w:szCs w:val="24"/>
        </w:rPr>
        <w:t>7</w:t>
      </w:r>
    </w:p>
    <w:p w:rsidR="00013272" w:rsidRPr="000502D3" w:rsidRDefault="00013272" w:rsidP="008631C1">
      <w:pPr>
        <w:tabs>
          <w:tab w:val="right" w:leader="dot" w:pos="7920"/>
          <w:tab w:val="right" w:leader="dot" w:pos="9360"/>
          <w:tab w:val="right" w:leader="dot" w:pos="10800"/>
        </w:tabs>
        <w:spacing w:after="0" w:line="480" w:lineRule="auto"/>
        <w:ind w:left="180"/>
        <w:jc w:val="both"/>
        <w:rPr>
          <w:rFonts w:ascii="Times New Roman" w:hAnsi="Times New Roman" w:cs="Times New Roman"/>
          <w:sz w:val="24"/>
          <w:szCs w:val="24"/>
        </w:rPr>
      </w:pPr>
      <w:r w:rsidRPr="000502D3">
        <w:rPr>
          <w:rFonts w:ascii="Times New Roman" w:hAnsi="Times New Roman" w:cs="Times New Roman"/>
          <w:sz w:val="24"/>
          <w:szCs w:val="24"/>
        </w:rPr>
        <w:t>Research Question</w:t>
      </w:r>
      <w:r w:rsidR="009423B6">
        <w:rPr>
          <w:rFonts w:ascii="Times New Roman" w:hAnsi="Times New Roman" w:cs="Times New Roman"/>
          <w:sz w:val="24"/>
          <w:szCs w:val="24"/>
        </w:rPr>
        <w:tab/>
      </w:r>
      <w:r w:rsidR="008631C1">
        <w:rPr>
          <w:rFonts w:ascii="Times New Roman" w:hAnsi="Times New Roman" w:cs="Times New Roman"/>
          <w:sz w:val="24"/>
          <w:szCs w:val="24"/>
        </w:rPr>
        <w:tab/>
      </w:r>
      <w:r w:rsidR="00BF00AA">
        <w:rPr>
          <w:rFonts w:ascii="Times New Roman" w:hAnsi="Times New Roman" w:cs="Times New Roman"/>
          <w:sz w:val="24"/>
          <w:szCs w:val="24"/>
        </w:rPr>
        <w:t>8</w:t>
      </w:r>
    </w:p>
    <w:p w:rsidR="00013272" w:rsidRPr="000502D3" w:rsidRDefault="00013272" w:rsidP="008631C1">
      <w:pPr>
        <w:tabs>
          <w:tab w:val="right" w:leader="dot" w:pos="7920"/>
          <w:tab w:val="right" w:leader="dot" w:pos="9360"/>
          <w:tab w:val="right" w:leader="dot" w:pos="10800"/>
        </w:tabs>
        <w:spacing w:after="0" w:line="480" w:lineRule="auto"/>
        <w:ind w:left="180"/>
        <w:jc w:val="both"/>
        <w:rPr>
          <w:rFonts w:ascii="Times New Roman" w:hAnsi="Times New Roman" w:cs="Times New Roman"/>
          <w:sz w:val="24"/>
          <w:szCs w:val="24"/>
        </w:rPr>
      </w:pPr>
      <w:r w:rsidRPr="000502D3">
        <w:rPr>
          <w:rFonts w:ascii="Times New Roman" w:hAnsi="Times New Roman" w:cs="Times New Roman"/>
          <w:sz w:val="24"/>
          <w:szCs w:val="24"/>
        </w:rPr>
        <w:t>Epistemological Stance and Theoretical Framework</w:t>
      </w:r>
      <w:r w:rsidR="009423B6">
        <w:rPr>
          <w:rFonts w:ascii="Times New Roman" w:hAnsi="Times New Roman" w:cs="Times New Roman"/>
          <w:sz w:val="24"/>
          <w:szCs w:val="24"/>
        </w:rPr>
        <w:tab/>
      </w:r>
      <w:r w:rsidR="008631C1">
        <w:rPr>
          <w:rFonts w:ascii="Times New Roman" w:hAnsi="Times New Roman" w:cs="Times New Roman"/>
          <w:sz w:val="24"/>
          <w:szCs w:val="24"/>
        </w:rPr>
        <w:tab/>
      </w:r>
      <w:r w:rsidR="00BF00AA">
        <w:rPr>
          <w:rFonts w:ascii="Times New Roman" w:hAnsi="Times New Roman" w:cs="Times New Roman"/>
          <w:sz w:val="24"/>
          <w:szCs w:val="24"/>
        </w:rPr>
        <w:t>9</w:t>
      </w:r>
    </w:p>
    <w:p w:rsidR="00013272" w:rsidRPr="000502D3" w:rsidRDefault="00013272" w:rsidP="008631C1">
      <w:pPr>
        <w:tabs>
          <w:tab w:val="right" w:leader="dot" w:pos="7920"/>
          <w:tab w:val="right" w:leader="dot" w:pos="9360"/>
          <w:tab w:val="right" w:leader="dot" w:pos="10800"/>
        </w:tabs>
        <w:spacing w:after="0" w:line="480" w:lineRule="auto"/>
        <w:ind w:left="180"/>
        <w:jc w:val="both"/>
        <w:rPr>
          <w:rFonts w:ascii="Times New Roman" w:hAnsi="Times New Roman" w:cs="Times New Roman"/>
          <w:sz w:val="24"/>
          <w:szCs w:val="24"/>
        </w:rPr>
      </w:pPr>
      <w:r w:rsidRPr="000502D3">
        <w:rPr>
          <w:rFonts w:ascii="Times New Roman" w:hAnsi="Times New Roman" w:cs="Times New Roman"/>
          <w:sz w:val="24"/>
          <w:szCs w:val="24"/>
        </w:rPr>
        <w:t>Definition of Ident</w:t>
      </w:r>
      <w:r w:rsidR="00BF00AA">
        <w:rPr>
          <w:rFonts w:ascii="Times New Roman" w:hAnsi="Times New Roman" w:cs="Times New Roman"/>
          <w:sz w:val="24"/>
          <w:szCs w:val="24"/>
        </w:rPr>
        <w:t>ity</w:t>
      </w:r>
      <w:r w:rsidR="008631C1">
        <w:rPr>
          <w:rFonts w:ascii="Times New Roman" w:hAnsi="Times New Roman" w:cs="Times New Roman"/>
          <w:sz w:val="24"/>
          <w:szCs w:val="24"/>
        </w:rPr>
        <w:tab/>
      </w:r>
      <w:r w:rsidR="009423B6">
        <w:rPr>
          <w:rFonts w:ascii="Times New Roman" w:hAnsi="Times New Roman" w:cs="Times New Roman"/>
          <w:sz w:val="24"/>
          <w:szCs w:val="24"/>
        </w:rPr>
        <w:tab/>
      </w:r>
      <w:r w:rsidR="00BF00AA">
        <w:rPr>
          <w:rFonts w:ascii="Times New Roman" w:hAnsi="Times New Roman" w:cs="Times New Roman"/>
          <w:sz w:val="24"/>
          <w:szCs w:val="24"/>
        </w:rPr>
        <w:t>12</w:t>
      </w:r>
    </w:p>
    <w:p w:rsidR="00013272" w:rsidRPr="000502D3" w:rsidRDefault="00013272" w:rsidP="008631C1">
      <w:pPr>
        <w:pStyle w:val="Heading2"/>
        <w:tabs>
          <w:tab w:val="right" w:leader="dot" w:pos="7920"/>
          <w:tab w:val="right" w:leader="dot" w:pos="9360"/>
          <w:tab w:val="right" w:leader="dot" w:pos="10800"/>
        </w:tabs>
        <w:spacing w:before="0" w:beforeAutospacing="0" w:after="0" w:afterAutospacing="0" w:line="480" w:lineRule="auto"/>
        <w:ind w:left="180"/>
        <w:jc w:val="both"/>
        <w:rPr>
          <w:b w:val="0"/>
          <w:szCs w:val="24"/>
        </w:rPr>
      </w:pPr>
      <w:r w:rsidRPr="000502D3">
        <w:rPr>
          <w:b w:val="0"/>
          <w:szCs w:val="24"/>
        </w:rPr>
        <w:t>Significance of the St</w:t>
      </w:r>
      <w:r w:rsidR="00BF00AA">
        <w:rPr>
          <w:b w:val="0"/>
          <w:szCs w:val="24"/>
        </w:rPr>
        <w:t>udy</w:t>
      </w:r>
      <w:r w:rsidR="009423B6">
        <w:rPr>
          <w:b w:val="0"/>
          <w:szCs w:val="24"/>
        </w:rPr>
        <w:tab/>
      </w:r>
      <w:r w:rsidR="008631C1">
        <w:rPr>
          <w:b w:val="0"/>
          <w:szCs w:val="24"/>
        </w:rPr>
        <w:tab/>
      </w:r>
      <w:r w:rsidR="00BF00AA">
        <w:rPr>
          <w:b w:val="0"/>
          <w:szCs w:val="24"/>
        </w:rPr>
        <w:t>17</w:t>
      </w:r>
    </w:p>
    <w:p w:rsidR="00013272" w:rsidRPr="000502D3" w:rsidRDefault="00013272" w:rsidP="008631C1">
      <w:pPr>
        <w:pStyle w:val="Heading2"/>
        <w:tabs>
          <w:tab w:val="right" w:leader="dot" w:pos="7920"/>
          <w:tab w:val="right" w:leader="dot" w:pos="9360"/>
          <w:tab w:val="right" w:leader="dot" w:pos="10800"/>
        </w:tabs>
        <w:spacing w:before="0" w:beforeAutospacing="0" w:after="0" w:afterAutospacing="0" w:line="480" w:lineRule="auto"/>
        <w:jc w:val="both"/>
        <w:rPr>
          <w:b w:val="0"/>
          <w:szCs w:val="24"/>
        </w:rPr>
      </w:pPr>
      <w:r w:rsidRPr="000502D3">
        <w:rPr>
          <w:b w:val="0"/>
          <w:szCs w:val="24"/>
        </w:rPr>
        <w:t>Chapter 2</w:t>
      </w:r>
      <w:r w:rsidR="008631C1">
        <w:rPr>
          <w:b w:val="0"/>
          <w:szCs w:val="24"/>
        </w:rPr>
        <w:tab/>
      </w:r>
      <w:r w:rsidR="009423B6">
        <w:rPr>
          <w:b w:val="0"/>
          <w:szCs w:val="24"/>
        </w:rPr>
        <w:tab/>
      </w:r>
      <w:r w:rsidR="00BF00AA">
        <w:rPr>
          <w:b w:val="0"/>
          <w:szCs w:val="24"/>
        </w:rPr>
        <w:t>20</w:t>
      </w:r>
    </w:p>
    <w:p w:rsidR="00013272" w:rsidRPr="000502D3" w:rsidRDefault="00013272" w:rsidP="008631C1">
      <w:pPr>
        <w:pStyle w:val="Heading2"/>
        <w:tabs>
          <w:tab w:val="right" w:leader="dot" w:pos="7920"/>
          <w:tab w:val="right" w:leader="dot" w:pos="9360"/>
          <w:tab w:val="right" w:leader="dot" w:pos="10800"/>
        </w:tabs>
        <w:spacing w:before="0" w:beforeAutospacing="0" w:after="0" w:afterAutospacing="0" w:line="480" w:lineRule="auto"/>
        <w:ind w:left="180"/>
        <w:jc w:val="both"/>
        <w:rPr>
          <w:b w:val="0"/>
          <w:szCs w:val="24"/>
        </w:rPr>
      </w:pPr>
      <w:r w:rsidRPr="000502D3">
        <w:rPr>
          <w:b w:val="0"/>
          <w:szCs w:val="24"/>
        </w:rPr>
        <w:t>Purpose of this Literatur</w:t>
      </w:r>
      <w:r w:rsidR="00BF00AA">
        <w:rPr>
          <w:b w:val="0"/>
          <w:szCs w:val="24"/>
        </w:rPr>
        <w:t>e Review</w:t>
      </w:r>
      <w:r w:rsidR="008631C1">
        <w:rPr>
          <w:b w:val="0"/>
          <w:szCs w:val="24"/>
        </w:rPr>
        <w:tab/>
      </w:r>
      <w:r w:rsidR="009423B6">
        <w:rPr>
          <w:b w:val="0"/>
          <w:szCs w:val="24"/>
        </w:rPr>
        <w:tab/>
      </w:r>
      <w:r w:rsidR="00BF00AA">
        <w:rPr>
          <w:b w:val="0"/>
          <w:szCs w:val="24"/>
        </w:rPr>
        <w:t>20</w:t>
      </w:r>
      <w:r w:rsidRPr="000502D3">
        <w:rPr>
          <w:b w:val="0"/>
          <w:szCs w:val="24"/>
        </w:rPr>
        <w:t xml:space="preserve"> </w:t>
      </w:r>
    </w:p>
    <w:p w:rsidR="00013272" w:rsidRPr="00BF5F7C" w:rsidRDefault="00013272" w:rsidP="008631C1">
      <w:pPr>
        <w:pStyle w:val="Heading2"/>
        <w:tabs>
          <w:tab w:val="right" w:leader="dot" w:pos="7920"/>
          <w:tab w:val="right" w:leader="dot" w:pos="9360"/>
          <w:tab w:val="right" w:leader="dot" w:pos="10800"/>
        </w:tabs>
        <w:spacing w:before="0" w:beforeAutospacing="0" w:after="0" w:afterAutospacing="0" w:line="480" w:lineRule="auto"/>
        <w:ind w:left="180"/>
        <w:jc w:val="both"/>
        <w:rPr>
          <w:b w:val="0"/>
          <w:szCs w:val="24"/>
        </w:rPr>
      </w:pPr>
      <w:r w:rsidRPr="00BF5F7C">
        <w:rPr>
          <w:b w:val="0"/>
          <w:szCs w:val="24"/>
        </w:rPr>
        <w:t>Introduction to the Lite</w:t>
      </w:r>
      <w:r w:rsidR="00BF00AA">
        <w:rPr>
          <w:b w:val="0"/>
          <w:szCs w:val="24"/>
        </w:rPr>
        <w:t>rature</w:t>
      </w:r>
      <w:r w:rsidR="009423B6">
        <w:rPr>
          <w:b w:val="0"/>
          <w:szCs w:val="24"/>
        </w:rPr>
        <w:tab/>
      </w:r>
      <w:r w:rsidR="008631C1">
        <w:rPr>
          <w:b w:val="0"/>
          <w:szCs w:val="24"/>
        </w:rPr>
        <w:tab/>
      </w:r>
      <w:r w:rsidR="00BF00AA">
        <w:rPr>
          <w:b w:val="0"/>
          <w:szCs w:val="24"/>
        </w:rPr>
        <w:t>22</w:t>
      </w:r>
    </w:p>
    <w:p w:rsidR="00013272" w:rsidRPr="00BF5F7C" w:rsidRDefault="00013272" w:rsidP="008631C1">
      <w:pPr>
        <w:tabs>
          <w:tab w:val="right" w:leader="dot" w:pos="7920"/>
          <w:tab w:val="right" w:leader="dot" w:pos="9360"/>
          <w:tab w:val="right" w:leader="dot" w:pos="10800"/>
        </w:tabs>
        <w:spacing w:after="0" w:line="480" w:lineRule="auto"/>
        <w:ind w:left="180"/>
        <w:jc w:val="both"/>
        <w:rPr>
          <w:rFonts w:ascii="Times New Roman" w:eastAsia="Times New Roman" w:hAnsi="Times New Roman" w:cs="Times New Roman"/>
          <w:bCs/>
          <w:sz w:val="24"/>
          <w:szCs w:val="24"/>
        </w:rPr>
      </w:pPr>
      <w:r w:rsidRPr="00BF5F7C">
        <w:rPr>
          <w:rFonts w:ascii="Times New Roman" w:eastAsia="Times New Roman" w:hAnsi="Times New Roman" w:cs="Times New Roman"/>
          <w:bCs/>
          <w:sz w:val="24"/>
          <w:szCs w:val="24"/>
        </w:rPr>
        <w:t xml:space="preserve">History </w:t>
      </w:r>
      <w:r>
        <w:rPr>
          <w:rFonts w:ascii="Times New Roman" w:eastAsia="Times New Roman" w:hAnsi="Times New Roman" w:cs="Times New Roman"/>
          <w:bCs/>
          <w:sz w:val="24"/>
          <w:szCs w:val="24"/>
        </w:rPr>
        <w:t xml:space="preserve">of </w:t>
      </w:r>
      <w:r w:rsidRPr="00BF5F7C">
        <w:rPr>
          <w:rFonts w:ascii="Times New Roman" w:eastAsia="Times New Roman" w:hAnsi="Times New Roman" w:cs="Times New Roman"/>
          <w:bCs/>
          <w:sz w:val="24"/>
          <w:szCs w:val="24"/>
        </w:rPr>
        <w:t xml:space="preserve">Research Leading to </w:t>
      </w:r>
      <w:r w:rsidR="00BF00AA">
        <w:rPr>
          <w:rFonts w:ascii="Times New Roman" w:eastAsia="Times New Roman" w:hAnsi="Times New Roman" w:cs="Times New Roman"/>
          <w:bCs/>
          <w:sz w:val="24"/>
          <w:szCs w:val="24"/>
        </w:rPr>
        <w:t>Identity Work</w:t>
      </w:r>
      <w:r w:rsidR="008631C1">
        <w:rPr>
          <w:rFonts w:ascii="Times New Roman" w:eastAsia="Times New Roman" w:hAnsi="Times New Roman" w:cs="Times New Roman"/>
          <w:bCs/>
          <w:sz w:val="24"/>
          <w:szCs w:val="24"/>
        </w:rPr>
        <w:tab/>
      </w:r>
      <w:r w:rsidR="009423B6">
        <w:rPr>
          <w:rFonts w:ascii="Times New Roman" w:eastAsia="Times New Roman" w:hAnsi="Times New Roman" w:cs="Times New Roman"/>
          <w:bCs/>
          <w:sz w:val="24"/>
          <w:szCs w:val="24"/>
        </w:rPr>
        <w:tab/>
      </w:r>
      <w:r w:rsidR="00BF00AA">
        <w:rPr>
          <w:rFonts w:ascii="Times New Roman" w:eastAsia="Times New Roman" w:hAnsi="Times New Roman" w:cs="Times New Roman"/>
          <w:bCs/>
          <w:sz w:val="24"/>
          <w:szCs w:val="24"/>
        </w:rPr>
        <w:t>23</w:t>
      </w:r>
    </w:p>
    <w:p w:rsidR="00013272" w:rsidRPr="000502D3" w:rsidRDefault="00013272" w:rsidP="008631C1">
      <w:pPr>
        <w:pStyle w:val="Heading2"/>
        <w:tabs>
          <w:tab w:val="right" w:leader="dot" w:pos="7920"/>
          <w:tab w:val="right" w:leader="dot" w:pos="9360"/>
          <w:tab w:val="right" w:leader="dot" w:pos="10800"/>
        </w:tabs>
        <w:spacing w:before="0" w:beforeAutospacing="0" w:after="0" w:afterAutospacing="0" w:line="480" w:lineRule="auto"/>
        <w:ind w:left="360"/>
        <w:jc w:val="both"/>
        <w:rPr>
          <w:b w:val="0"/>
          <w:szCs w:val="24"/>
        </w:rPr>
      </w:pPr>
      <w:r w:rsidRPr="000502D3">
        <w:rPr>
          <w:b w:val="0"/>
          <w:szCs w:val="24"/>
        </w:rPr>
        <w:t>Socialization</w:t>
      </w:r>
      <w:r w:rsidR="009423B6">
        <w:rPr>
          <w:b w:val="0"/>
          <w:szCs w:val="24"/>
        </w:rPr>
        <w:tab/>
      </w:r>
      <w:r w:rsidR="008631C1">
        <w:rPr>
          <w:b w:val="0"/>
          <w:szCs w:val="24"/>
        </w:rPr>
        <w:tab/>
      </w:r>
      <w:r w:rsidR="00BF00AA">
        <w:rPr>
          <w:b w:val="0"/>
          <w:szCs w:val="24"/>
        </w:rPr>
        <w:t>24</w:t>
      </w:r>
    </w:p>
    <w:p w:rsidR="00013272" w:rsidRPr="00BF5F7C" w:rsidRDefault="00013272" w:rsidP="008631C1">
      <w:pPr>
        <w:tabs>
          <w:tab w:val="right" w:leader="dot" w:pos="7920"/>
          <w:tab w:val="right" w:leader="dot" w:pos="9360"/>
          <w:tab w:val="right" w:leader="dot" w:pos="10800"/>
        </w:tabs>
        <w:spacing w:after="0" w:line="480" w:lineRule="auto"/>
        <w:ind w:left="360"/>
        <w:jc w:val="both"/>
        <w:rPr>
          <w:rFonts w:ascii="Times New Roman" w:eastAsia="Times New Roman" w:hAnsi="Times New Roman" w:cs="Times New Roman"/>
          <w:bCs/>
          <w:sz w:val="24"/>
          <w:szCs w:val="24"/>
        </w:rPr>
      </w:pPr>
      <w:r w:rsidRPr="00BF5F7C">
        <w:rPr>
          <w:rFonts w:ascii="Times New Roman" w:eastAsia="Times New Roman" w:hAnsi="Times New Roman" w:cs="Times New Roman"/>
          <w:bCs/>
          <w:sz w:val="24"/>
          <w:szCs w:val="24"/>
        </w:rPr>
        <w:t>Teacher Knowle</w:t>
      </w:r>
      <w:r w:rsidR="00BF00AA">
        <w:rPr>
          <w:rFonts w:ascii="Times New Roman" w:eastAsia="Times New Roman" w:hAnsi="Times New Roman" w:cs="Times New Roman"/>
          <w:bCs/>
          <w:sz w:val="24"/>
          <w:szCs w:val="24"/>
        </w:rPr>
        <w:t xml:space="preserve">dge </w:t>
      </w:r>
      <w:r w:rsidR="008631C1">
        <w:rPr>
          <w:rFonts w:ascii="Times New Roman" w:eastAsia="Times New Roman" w:hAnsi="Times New Roman" w:cs="Times New Roman"/>
          <w:bCs/>
          <w:sz w:val="24"/>
          <w:szCs w:val="24"/>
        </w:rPr>
        <w:tab/>
      </w:r>
      <w:r w:rsidR="009423B6">
        <w:rPr>
          <w:rFonts w:ascii="Times New Roman" w:eastAsia="Times New Roman" w:hAnsi="Times New Roman" w:cs="Times New Roman"/>
          <w:bCs/>
          <w:sz w:val="24"/>
          <w:szCs w:val="24"/>
        </w:rPr>
        <w:tab/>
      </w:r>
      <w:r w:rsidR="00BF00AA">
        <w:rPr>
          <w:rFonts w:ascii="Times New Roman" w:eastAsia="Times New Roman" w:hAnsi="Times New Roman" w:cs="Times New Roman"/>
          <w:bCs/>
          <w:sz w:val="24"/>
          <w:szCs w:val="24"/>
        </w:rPr>
        <w:t>26</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jc w:val="both"/>
        <w:rPr>
          <w:rFonts w:ascii="Times New Roman" w:hAnsi="Times New Roman" w:cs="Times New Roman"/>
          <w:sz w:val="24"/>
          <w:szCs w:val="24"/>
        </w:rPr>
      </w:pPr>
      <w:r w:rsidRPr="00BF5F7C">
        <w:rPr>
          <w:rFonts w:ascii="Times New Roman" w:eastAsia="Times New Roman" w:hAnsi="Times New Roman" w:cs="Times New Roman"/>
          <w:bCs/>
          <w:sz w:val="24"/>
          <w:szCs w:val="24"/>
        </w:rPr>
        <w:t>Life Studies</w:t>
      </w:r>
      <w:r w:rsidR="008631C1">
        <w:rPr>
          <w:rFonts w:ascii="Times New Roman" w:eastAsia="Times New Roman" w:hAnsi="Times New Roman" w:cs="Times New Roman"/>
          <w:bCs/>
          <w:sz w:val="24"/>
          <w:szCs w:val="24"/>
        </w:rPr>
        <w:tab/>
      </w:r>
      <w:r w:rsidR="009423B6">
        <w:rPr>
          <w:rFonts w:ascii="Times New Roman" w:eastAsia="Times New Roman" w:hAnsi="Times New Roman" w:cs="Times New Roman"/>
          <w:bCs/>
          <w:sz w:val="24"/>
          <w:szCs w:val="24"/>
        </w:rPr>
        <w:tab/>
      </w:r>
      <w:r w:rsidR="00BF00AA">
        <w:rPr>
          <w:rFonts w:ascii="Times New Roman" w:eastAsia="Times New Roman" w:hAnsi="Times New Roman" w:cs="Times New Roman"/>
          <w:bCs/>
          <w:sz w:val="24"/>
          <w:szCs w:val="24"/>
        </w:rPr>
        <w:t>28</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jc w:val="both"/>
        <w:rPr>
          <w:rFonts w:ascii="Times New Roman" w:hAnsi="Times New Roman" w:cs="Times New Roman"/>
          <w:sz w:val="24"/>
          <w:szCs w:val="24"/>
        </w:rPr>
      </w:pPr>
      <w:r w:rsidRPr="000502D3">
        <w:rPr>
          <w:rFonts w:ascii="Times New Roman" w:hAnsi="Times New Roman" w:cs="Times New Roman"/>
          <w:sz w:val="24"/>
          <w:szCs w:val="24"/>
        </w:rPr>
        <w:t>Narratives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BF00AA">
        <w:rPr>
          <w:rFonts w:ascii="Times New Roman" w:hAnsi="Times New Roman" w:cs="Times New Roman"/>
          <w:sz w:val="24"/>
          <w:szCs w:val="24"/>
        </w:rPr>
        <w:t>31</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jc w:val="both"/>
        <w:rPr>
          <w:rFonts w:ascii="Times New Roman" w:hAnsi="Times New Roman" w:cs="Times New Roman"/>
          <w:sz w:val="24"/>
          <w:szCs w:val="24"/>
        </w:rPr>
      </w:pPr>
      <w:r w:rsidRPr="000502D3">
        <w:rPr>
          <w:rFonts w:ascii="Times New Roman" w:hAnsi="Times New Roman" w:cs="Times New Roman"/>
          <w:sz w:val="24"/>
          <w:szCs w:val="24"/>
        </w:rPr>
        <w:t>Beginning Teachers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BF00AA">
        <w:rPr>
          <w:rFonts w:ascii="Times New Roman" w:hAnsi="Times New Roman" w:cs="Times New Roman"/>
          <w:sz w:val="24"/>
          <w:szCs w:val="24"/>
        </w:rPr>
        <w:t>32</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jc w:val="both"/>
        <w:rPr>
          <w:rFonts w:ascii="Times New Roman" w:hAnsi="Times New Roman" w:cs="Times New Roman"/>
          <w:sz w:val="24"/>
          <w:szCs w:val="24"/>
        </w:rPr>
      </w:pPr>
      <w:r w:rsidRPr="000502D3">
        <w:rPr>
          <w:rFonts w:ascii="Times New Roman" w:hAnsi="Times New Roman" w:cs="Times New Roman"/>
          <w:sz w:val="24"/>
          <w:szCs w:val="24"/>
        </w:rPr>
        <w:t>Summary</w:t>
      </w:r>
      <w:r w:rsidR="009423B6">
        <w:rPr>
          <w:rFonts w:ascii="Times New Roman" w:hAnsi="Times New Roman" w:cs="Times New Roman"/>
          <w:sz w:val="24"/>
          <w:szCs w:val="24"/>
        </w:rPr>
        <w:tab/>
      </w:r>
      <w:r w:rsidR="008631C1">
        <w:rPr>
          <w:rFonts w:ascii="Times New Roman" w:hAnsi="Times New Roman" w:cs="Times New Roman"/>
          <w:sz w:val="24"/>
          <w:szCs w:val="24"/>
        </w:rPr>
        <w:tab/>
      </w:r>
      <w:r w:rsidR="00BF00AA">
        <w:rPr>
          <w:rFonts w:ascii="Times New Roman" w:hAnsi="Times New Roman" w:cs="Times New Roman"/>
          <w:sz w:val="24"/>
          <w:szCs w:val="24"/>
        </w:rPr>
        <w:t>35</w:t>
      </w:r>
    </w:p>
    <w:p w:rsidR="00013272" w:rsidRPr="000502D3" w:rsidRDefault="00013272" w:rsidP="008631C1">
      <w:pPr>
        <w:pStyle w:val="Heading2"/>
        <w:tabs>
          <w:tab w:val="right" w:leader="dot" w:pos="7920"/>
          <w:tab w:val="right" w:leader="dot" w:pos="9360"/>
          <w:tab w:val="right" w:leader="dot" w:pos="10800"/>
        </w:tabs>
        <w:spacing w:before="0" w:beforeAutospacing="0" w:after="0" w:afterAutospacing="0" w:line="480" w:lineRule="auto"/>
        <w:ind w:left="180"/>
        <w:contextualSpacing/>
        <w:jc w:val="both"/>
        <w:rPr>
          <w:rFonts w:eastAsiaTheme="minorHAnsi"/>
          <w:b w:val="0"/>
          <w:bCs w:val="0"/>
          <w:szCs w:val="24"/>
        </w:rPr>
      </w:pPr>
      <w:r w:rsidRPr="000502D3">
        <w:rPr>
          <w:rFonts w:eastAsiaTheme="minorHAnsi"/>
          <w:b w:val="0"/>
          <w:bCs w:val="0"/>
          <w:szCs w:val="24"/>
        </w:rPr>
        <w:t>Identity Researc</w:t>
      </w:r>
      <w:r w:rsidR="00BF00AA">
        <w:rPr>
          <w:rFonts w:eastAsiaTheme="minorHAnsi"/>
          <w:b w:val="0"/>
          <w:bCs w:val="0"/>
          <w:szCs w:val="24"/>
        </w:rPr>
        <w:t>h</w:t>
      </w:r>
      <w:r w:rsidR="008631C1">
        <w:rPr>
          <w:rFonts w:eastAsiaTheme="minorHAnsi"/>
          <w:b w:val="0"/>
          <w:bCs w:val="0"/>
          <w:szCs w:val="24"/>
        </w:rPr>
        <w:tab/>
      </w:r>
      <w:r w:rsidR="009423B6">
        <w:rPr>
          <w:rFonts w:eastAsiaTheme="minorHAnsi"/>
          <w:b w:val="0"/>
          <w:bCs w:val="0"/>
          <w:szCs w:val="24"/>
        </w:rPr>
        <w:tab/>
      </w:r>
      <w:r w:rsidR="00BF00AA">
        <w:rPr>
          <w:rFonts w:eastAsiaTheme="minorHAnsi"/>
          <w:b w:val="0"/>
          <w:bCs w:val="0"/>
          <w:szCs w:val="24"/>
        </w:rPr>
        <w:t>35</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jc w:val="both"/>
        <w:rPr>
          <w:rFonts w:ascii="Times New Roman" w:hAnsi="Times New Roman" w:cs="Times New Roman"/>
          <w:sz w:val="24"/>
          <w:szCs w:val="24"/>
        </w:rPr>
      </w:pPr>
      <w:proofErr w:type="spellStart"/>
      <w:r w:rsidRPr="000502D3">
        <w:rPr>
          <w:rFonts w:ascii="Times New Roman" w:hAnsi="Times New Roman" w:cs="Times New Roman"/>
          <w:sz w:val="24"/>
          <w:szCs w:val="24"/>
        </w:rPr>
        <w:t>Beijaard</w:t>
      </w:r>
      <w:proofErr w:type="spellEnd"/>
      <w:r w:rsidRPr="000502D3">
        <w:rPr>
          <w:rFonts w:ascii="Times New Roman" w:hAnsi="Times New Roman" w:cs="Times New Roman"/>
          <w:sz w:val="24"/>
          <w:szCs w:val="24"/>
        </w:rPr>
        <w:t xml:space="preserve">, Meijer, and </w:t>
      </w:r>
      <w:proofErr w:type="spellStart"/>
      <w:r w:rsidRPr="000502D3">
        <w:rPr>
          <w:rFonts w:ascii="Times New Roman" w:hAnsi="Times New Roman" w:cs="Times New Roman"/>
          <w:sz w:val="24"/>
          <w:szCs w:val="24"/>
        </w:rPr>
        <w:t>Verloop</w:t>
      </w:r>
      <w:proofErr w:type="spellEnd"/>
      <w:r w:rsidRPr="000502D3">
        <w:rPr>
          <w:rFonts w:ascii="Times New Roman" w:hAnsi="Times New Roman" w:cs="Times New Roman"/>
          <w:sz w:val="24"/>
          <w:szCs w:val="24"/>
        </w:rPr>
        <w:t xml:space="preserve"> (2004) on Pro</w:t>
      </w:r>
      <w:r w:rsidR="00BF00AA">
        <w:rPr>
          <w:rFonts w:ascii="Times New Roman" w:hAnsi="Times New Roman" w:cs="Times New Roman"/>
          <w:sz w:val="24"/>
          <w:szCs w:val="24"/>
        </w:rPr>
        <w:t>fessional Identity</w:t>
      </w:r>
      <w:r w:rsidR="009423B6">
        <w:rPr>
          <w:rFonts w:ascii="Times New Roman" w:hAnsi="Times New Roman" w:cs="Times New Roman"/>
          <w:sz w:val="24"/>
          <w:szCs w:val="24"/>
        </w:rPr>
        <w:tab/>
      </w:r>
      <w:r w:rsidR="008631C1">
        <w:rPr>
          <w:rFonts w:ascii="Times New Roman" w:hAnsi="Times New Roman" w:cs="Times New Roman"/>
          <w:sz w:val="24"/>
          <w:szCs w:val="24"/>
        </w:rPr>
        <w:tab/>
      </w:r>
      <w:r w:rsidR="00BF00AA">
        <w:rPr>
          <w:rFonts w:ascii="Times New Roman" w:hAnsi="Times New Roman" w:cs="Times New Roman"/>
          <w:sz w:val="24"/>
          <w:szCs w:val="24"/>
        </w:rPr>
        <w:t>35</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jc w:val="both"/>
        <w:rPr>
          <w:rFonts w:ascii="Times New Roman" w:hAnsi="Times New Roman" w:cs="Times New Roman"/>
          <w:sz w:val="24"/>
          <w:szCs w:val="24"/>
        </w:rPr>
      </w:pPr>
      <w:r w:rsidRPr="000502D3">
        <w:rPr>
          <w:rFonts w:ascii="Times New Roman" w:hAnsi="Times New Roman" w:cs="Times New Roman"/>
          <w:sz w:val="24"/>
          <w:szCs w:val="24"/>
        </w:rPr>
        <w:t>Rodgers and Scott (2008) on the Developme</w:t>
      </w:r>
      <w:r w:rsidR="00EC5131">
        <w:rPr>
          <w:rFonts w:ascii="Times New Roman" w:hAnsi="Times New Roman" w:cs="Times New Roman"/>
          <w:sz w:val="24"/>
          <w:szCs w:val="24"/>
        </w:rPr>
        <w:t>nt of Identities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EC5131">
        <w:rPr>
          <w:rFonts w:ascii="Times New Roman" w:hAnsi="Times New Roman" w:cs="Times New Roman"/>
          <w:sz w:val="24"/>
          <w:szCs w:val="24"/>
        </w:rPr>
        <w:t>36</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jc w:val="both"/>
        <w:rPr>
          <w:rFonts w:ascii="Times New Roman" w:hAnsi="Times New Roman" w:cs="Times New Roman"/>
          <w:sz w:val="24"/>
          <w:szCs w:val="24"/>
        </w:rPr>
      </w:pPr>
      <w:r w:rsidRPr="000502D3">
        <w:rPr>
          <w:rFonts w:ascii="Times New Roman" w:hAnsi="Times New Roman" w:cs="Times New Roman"/>
          <w:sz w:val="24"/>
          <w:szCs w:val="24"/>
        </w:rPr>
        <w:t>Beauchamp and Thomas (2009) on Understan</w:t>
      </w:r>
      <w:r w:rsidR="00EC5131">
        <w:rPr>
          <w:rFonts w:ascii="Times New Roman" w:hAnsi="Times New Roman" w:cs="Times New Roman"/>
          <w:sz w:val="24"/>
          <w:szCs w:val="24"/>
        </w:rPr>
        <w:t>ding Teacher Identity</w:t>
      </w:r>
      <w:r w:rsidR="009423B6">
        <w:rPr>
          <w:rFonts w:ascii="Times New Roman" w:hAnsi="Times New Roman" w:cs="Times New Roman"/>
          <w:sz w:val="24"/>
          <w:szCs w:val="24"/>
        </w:rPr>
        <w:tab/>
      </w:r>
      <w:r w:rsidR="008631C1">
        <w:rPr>
          <w:rFonts w:ascii="Times New Roman" w:hAnsi="Times New Roman" w:cs="Times New Roman"/>
          <w:sz w:val="24"/>
          <w:szCs w:val="24"/>
        </w:rPr>
        <w:tab/>
      </w:r>
      <w:r w:rsidR="00EC5131">
        <w:rPr>
          <w:rFonts w:ascii="Times New Roman" w:hAnsi="Times New Roman" w:cs="Times New Roman"/>
          <w:sz w:val="24"/>
          <w:szCs w:val="24"/>
        </w:rPr>
        <w:t>39</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jc w:val="both"/>
        <w:rPr>
          <w:rFonts w:ascii="Times New Roman" w:hAnsi="Times New Roman" w:cs="Times New Roman"/>
          <w:sz w:val="24"/>
          <w:szCs w:val="24"/>
        </w:rPr>
      </w:pPr>
      <w:r w:rsidRPr="000502D3">
        <w:rPr>
          <w:rFonts w:ascii="Times New Roman" w:hAnsi="Times New Roman" w:cs="Times New Roman"/>
          <w:sz w:val="24"/>
          <w:szCs w:val="24"/>
        </w:rPr>
        <w:lastRenderedPageBreak/>
        <w:t>Summary</w:t>
      </w:r>
      <w:r w:rsidR="009423B6">
        <w:rPr>
          <w:rFonts w:ascii="Times New Roman" w:hAnsi="Times New Roman" w:cs="Times New Roman"/>
          <w:sz w:val="24"/>
          <w:szCs w:val="24"/>
        </w:rPr>
        <w:tab/>
      </w:r>
      <w:r w:rsidR="008631C1">
        <w:rPr>
          <w:rFonts w:ascii="Times New Roman" w:hAnsi="Times New Roman" w:cs="Times New Roman"/>
          <w:sz w:val="24"/>
          <w:szCs w:val="24"/>
        </w:rPr>
        <w:tab/>
      </w:r>
      <w:r w:rsidR="00F77E9A">
        <w:rPr>
          <w:rFonts w:ascii="Times New Roman" w:hAnsi="Times New Roman" w:cs="Times New Roman"/>
          <w:sz w:val="24"/>
          <w:szCs w:val="24"/>
        </w:rPr>
        <w:t>41</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180"/>
        <w:jc w:val="both"/>
        <w:rPr>
          <w:rFonts w:ascii="Times New Roman" w:hAnsi="Times New Roman" w:cs="Times New Roman"/>
          <w:sz w:val="24"/>
          <w:szCs w:val="24"/>
        </w:rPr>
      </w:pPr>
      <w:r w:rsidRPr="000502D3">
        <w:rPr>
          <w:rFonts w:ascii="Times New Roman" w:hAnsi="Times New Roman" w:cs="Times New Roman"/>
          <w:sz w:val="24"/>
          <w:szCs w:val="24"/>
        </w:rPr>
        <w:t>Writing about Ident</w:t>
      </w:r>
      <w:r w:rsidR="003A3880">
        <w:rPr>
          <w:rFonts w:ascii="Times New Roman" w:hAnsi="Times New Roman" w:cs="Times New Roman"/>
          <w:sz w:val="24"/>
          <w:szCs w:val="24"/>
        </w:rPr>
        <w:t>ity</w:t>
      </w:r>
      <w:r w:rsidR="009423B6">
        <w:rPr>
          <w:rFonts w:ascii="Times New Roman" w:hAnsi="Times New Roman" w:cs="Times New Roman"/>
          <w:sz w:val="24"/>
          <w:szCs w:val="24"/>
        </w:rPr>
        <w:tab/>
      </w:r>
      <w:r w:rsidR="008631C1">
        <w:rPr>
          <w:rFonts w:ascii="Times New Roman" w:hAnsi="Times New Roman" w:cs="Times New Roman"/>
          <w:sz w:val="24"/>
          <w:szCs w:val="24"/>
        </w:rPr>
        <w:tab/>
      </w:r>
      <w:r w:rsidR="00F77E9A">
        <w:rPr>
          <w:rFonts w:ascii="Times New Roman" w:hAnsi="Times New Roman" w:cs="Times New Roman"/>
          <w:sz w:val="24"/>
          <w:szCs w:val="24"/>
        </w:rPr>
        <w:t>42</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hanging="360"/>
        <w:jc w:val="both"/>
        <w:rPr>
          <w:rFonts w:ascii="Times New Roman" w:hAnsi="Times New Roman" w:cs="Times New Roman"/>
          <w:sz w:val="24"/>
          <w:szCs w:val="24"/>
        </w:rPr>
      </w:pPr>
      <w:r w:rsidRPr="000502D3">
        <w:rPr>
          <w:rFonts w:ascii="Times New Roman" w:hAnsi="Times New Roman" w:cs="Times New Roman"/>
          <w:bCs/>
          <w:sz w:val="24"/>
          <w:szCs w:val="24"/>
        </w:rPr>
        <w:tab/>
      </w:r>
      <w:r w:rsidRPr="000502D3">
        <w:rPr>
          <w:rFonts w:ascii="Times New Roman" w:hAnsi="Times New Roman" w:cs="Times New Roman"/>
          <w:sz w:val="24"/>
          <w:szCs w:val="24"/>
        </w:rPr>
        <w:t>Essentialist Perspective</w:t>
      </w:r>
      <w:r w:rsidR="009423B6">
        <w:rPr>
          <w:rFonts w:ascii="Times New Roman" w:hAnsi="Times New Roman" w:cs="Times New Roman"/>
          <w:sz w:val="24"/>
          <w:szCs w:val="24"/>
        </w:rPr>
        <w:tab/>
      </w:r>
      <w:r w:rsidR="008631C1">
        <w:rPr>
          <w:rFonts w:ascii="Times New Roman" w:hAnsi="Times New Roman" w:cs="Times New Roman"/>
          <w:sz w:val="24"/>
          <w:szCs w:val="24"/>
        </w:rPr>
        <w:tab/>
      </w:r>
      <w:r w:rsidR="00F77E9A">
        <w:rPr>
          <w:rFonts w:ascii="Times New Roman" w:hAnsi="Times New Roman" w:cs="Times New Roman"/>
          <w:sz w:val="24"/>
          <w:szCs w:val="24"/>
        </w:rPr>
        <w:t>42</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hanging="360"/>
        <w:jc w:val="both"/>
        <w:rPr>
          <w:rFonts w:ascii="Times New Roman" w:hAnsi="Times New Roman" w:cs="Times New Roman"/>
          <w:sz w:val="24"/>
          <w:szCs w:val="24"/>
        </w:rPr>
      </w:pPr>
      <w:r w:rsidRPr="000502D3">
        <w:rPr>
          <w:rFonts w:ascii="Times New Roman" w:hAnsi="Times New Roman" w:cs="Times New Roman"/>
          <w:sz w:val="24"/>
          <w:szCs w:val="24"/>
        </w:rPr>
        <w:tab/>
        <w:t>Identity as Stable</w:t>
      </w:r>
      <w:r w:rsidR="008631C1">
        <w:rPr>
          <w:rFonts w:ascii="Times New Roman" w:hAnsi="Times New Roman" w:cs="Times New Roman"/>
          <w:sz w:val="24"/>
          <w:szCs w:val="24"/>
        </w:rPr>
        <w:tab/>
      </w:r>
      <w:r w:rsidR="009423B6">
        <w:rPr>
          <w:rFonts w:ascii="Times New Roman" w:hAnsi="Times New Roman" w:cs="Times New Roman"/>
          <w:sz w:val="24"/>
          <w:szCs w:val="24"/>
        </w:rPr>
        <w:tab/>
      </w:r>
      <w:r w:rsidR="00F77E9A">
        <w:rPr>
          <w:rFonts w:ascii="Times New Roman" w:hAnsi="Times New Roman" w:cs="Times New Roman"/>
          <w:sz w:val="24"/>
          <w:szCs w:val="24"/>
        </w:rPr>
        <w:t>44</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hanging="360"/>
        <w:jc w:val="both"/>
        <w:rPr>
          <w:rFonts w:ascii="Times New Roman" w:hAnsi="Times New Roman" w:cs="Times New Roman"/>
          <w:sz w:val="24"/>
          <w:szCs w:val="24"/>
        </w:rPr>
      </w:pPr>
      <w:r w:rsidRPr="000502D3">
        <w:rPr>
          <w:rFonts w:ascii="Times New Roman" w:hAnsi="Times New Roman" w:cs="Times New Roman"/>
          <w:sz w:val="24"/>
          <w:szCs w:val="24"/>
        </w:rPr>
        <w:tab/>
        <w:t>Identity in Proce</w:t>
      </w:r>
      <w:r w:rsidR="00F77E9A">
        <w:rPr>
          <w:rFonts w:ascii="Times New Roman" w:hAnsi="Times New Roman" w:cs="Times New Roman"/>
          <w:sz w:val="24"/>
          <w:szCs w:val="24"/>
        </w:rPr>
        <w:t>ss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F77E9A">
        <w:rPr>
          <w:rFonts w:ascii="Times New Roman" w:hAnsi="Times New Roman" w:cs="Times New Roman"/>
          <w:sz w:val="24"/>
          <w:szCs w:val="24"/>
        </w:rPr>
        <w:t>45</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hanging="360"/>
        <w:jc w:val="both"/>
        <w:rPr>
          <w:rFonts w:ascii="Times New Roman" w:hAnsi="Times New Roman" w:cs="Times New Roman"/>
          <w:sz w:val="24"/>
          <w:szCs w:val="24"/>
        </w:rPr>
      </w:pPr>
      <w:r w:rsidRPr="000502D3">
        <w:rPr>
          <w:rFonts w:ascii="Times New Roman" w:hAnsi="Times New Roman" w:cs="Times New Roman"/>
          <w:sz w:val="24"/>
          <w:szCs w:val="24"/>
        </w:rPr>
        <w:tab/>
        <w:t>Identity as Contextual and</w:t>
      </w:r>
      <w:r w:rsidR="00F77E9A">
        <w:rPr>
          <w:rFonts w:ascii="Times New Roman" w:hAnsi="Times New Roman" w:cs="Times New Roman"/>
          <w:sz w:val="24"/>
          <w:szCs w:val="24"/>
        </w:rPr>
        <w:t xml:space="preserve"> Multiple</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423B6">
        <w:rPr>
          <w:rFonts w:ascii="Times New Roman" w:hAnsi="Times New Roman" w:cs="Times New Roman"/>
          <w:sz w:val="24"/>
          <w:szCs w:val="24"/>
        </w:rPr>
        <w:t>4</w:t>
      </w:r>
      <w:r w:rsidR="00F77E9A">
        <w:rPr>
          <w:rFonts w:ascii="Times New Roman" w:hAnsi="Times New Roman" w:cs="Times New Roman"/>
          <w:sz w:val="24"/>
          <w:szCs w:val="24"/>
        </w:rPr>
        <w:t>6</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hanging="360"/>
        <w:jc w:val="both"/>
        <w:rPr>
          <w:rFonts w:ascii="Times New Roman" w:hAnsi="Times New Roman" w:cs="Times New Roman"/>
          <w:sz w:val="24"/>
          <w:szCs w:val="24"/>
        </w:rPr>
      </w:pPr>
      <w:r w:rsidRPr="000502D3">
        <w:rPr>
          <w:rFonts w:ascii="Times New Roman" w:hAnsi="Times New Roman" w:cs="Times New Roman"/>
          <w:sz w:val="24"/>
          <w:szCs w:val="24"/>
        </w:rPr>
        <w:tab/>
        <w:t>Identity as Socia</w:t>
      </w:r>
      <w:r w:rsidR="00F77E9A">
        <w:rPr>
          <w:rFonts w:ascii="Times New Roman" w:hAnsi="Times New Roman" w:cs="Times New Roman"/>
          <w:sz w:val="24"/>
          <w:szCs w:val="24"/>
        </w:rPr>
        <w:t>l</w:t>
      </w:r>
      <w:r w:rsidR="008631C1">
        <w:rPr>
          <w:rFonts w:ascii="Times New Roman" w:hAnsi="Times New Roman" w:cs="Times New Roman"/>
          <w:sz w:val="24"/>
          <w:szCs w:val="24"/>
        </w:rPr>
        <w:tab/>
      </w:r>
      <w:r w:rsidR="009423B6">
        <w:rPr>
          <w:rFonts w:ascii="Times New Roman" w:hAnsi="Times New Roman" w:cs="Times New Roman"/>
          <w:sz w:val="24"/>
          <w:szCs w:val="24"/>
        </w:rPr>
        <w:tab/>
      </w:r>
      <w:r w:rsidR="00F77E9A">
        <w:rPr>
          <w:rFonts w:ascii="Times New Roman" w:hAnsi="Times New Roman" w:cs="Times New Roman"/>
          <w:sz w:val="24"/>
          <w:szCs w:val="24"/>
        </w:rPr>
        <w:t>47</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hanging="360"/>
        <w:jc w:val="both"/>
        <w:rPr>
          <w:rFonts w:ascii="Times New Roman" w:hAnsi="Times New Roman" w:cs="Times New Roman"/>
          <w:sz w:val="24"/>
          <w:szCs w:val="24"/>
        </w:rPr>
      </w:pPr>
      <w:r w:rsidRPr="000502D3">
        <w:rPr>
          <w:rFonts w:ascii="Times New Roman" w:hAnsi="Times New Roman" w:cs="Times New Roman"/>
          <w:sz w:val="24"/>
          <w:szCs w:val="24"/>
        </w:rPr>
        <w:tab/>
        <w:t>Identity as Externally Im</w:t>
      </w:r>
      <w:r w:rsidR="00F77E9A">
        <w:rPr>
          <w:rFonts w:ascii="Times New Roman" w:hAnsi="Times New Roman" w:cs="Times New Roman"/>
          <w:sz w:val="24"/>
          <w:szCs w:val="24"/>
        </w:rPr>
        <w:t>pacted</w:t>
      </w:r>
      <w:r w:rsidR="009423B6">
        <w:rPr>
          <w:rFonts w:ascii="Times New Roman" w:hAnsi="Times New Roman" w:cs="Times New Roman"/>
          <w:sz w:val="24"/>
          <w:szCs w:val="24"/>
        </w:rPr>
        <w:tab/>
      </w:r>
      <w:r w:rsidR="008631C1">
        <w:rPr>
          <w:rFonts w:ascii="Times New Roman" w:hAnsi="Times New Roman" w:cs="Times New Roman"/>
          <w:sz w:val="24"/>
          <w:szCs w:val="24"/>
        </w:rPr>
        <w:tab/>
      </w:r>
      <w:r w:rsidR="00F77E9A">
        <w:rPr>
          <w:rFonts w:ascii="Times New Roman" w:hAnsi="Times New Roman" w:cs="Times New Roman"/>
          <w:sz w:val="24"/>
          <w:szCs w:val="24"/>
        </w:rPr>
        <w:t>48</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hanging="360"/>
        <w:jc w:val="both"/>
        <w:rPr>
          <w:rFonts w:ascii="Times New Roman" w:hAnsi="Times New Roman" w:cs="Times New Roman"/>
          <w:sz w:val="24"/>
          <w:szCs w:val="24"/>
        </w:rPr>
      </w:pPr>
      <w:r w:rsidRPr="000502D3">
        <w:rPr>
          <w:rFonts w:ascii="Times New Roman" w:hAnsi="Times New Roman" w:cs="Times New Roman"/>
          <w:sz w:val="24"/>
          <w:szCs w:val="24"/>
        </w:rPr>
        <w:tab/>
        <w:t>Identity as Object</w:t>
      </w:r>
      <w:r w:rsidR="009423B6">
        <w:rPr>
          <w:rFonts w:ascii="Times New Roman" w:hAnsi="Times New Roman" w:cs="Times New Roman"/>
          <w:sz w:val="24"/>
          <w:szCs w:val="24"/>
        </w:rPr>
        <w:tab/>
      </w:r>
      <w:r w:rsidR="008631C1">
        <w:rPr>
          <w:rFonts w:ascii="Times New Roman" w:hAnsi="Times New Roman" w:cs="Times New Roman"/>
          <w:sz w:val="24"/>
          <w:szCs w:val="24"/>
        </w:rPr>
        <w:tab/>
      </w:r>
      <w:r w:rsidR="00F77E9A">
        <w:rPr>
          <w:rFonts w:ascii="Times New Roman" w:hAnsi="Times New Roman" w:cs="Times New Roman"/>
          <w:sz w:val="24"/>
          <w:szCs w:val="24"/>
        </w:rPr>
        <w:t>49</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 xml:space="preserve">Identity as </w:t>
      </w:r>
      <w:r w:rsidRPr="000502D3">
        <w:rPr>
          <w:rFonts w:ascii="Times New Roman" w:hAnsi="Times New Roman" w:cs="Times New Roman"/>
          <w:sz w:val="24"/>
          <w:szCs w:val="24"/>
        </w:rPr>
        <w:t>Discursive Production</w:t>
      </w:r>
      <w:r w:rsidR="009423B6">
        <w:rPr>
          <w:rFonts w:ascii="Times New Roman" w:hAnsi="Times New Roman" w:cs="Times New Roman"/>
          <w:sz w:val="24"/>
          <w:szCs w:val="24"/>
        </w:rPr>
        <w:tab/>
      </w:r>
      <w:r w:rsidR="008631C1">
        <w:rPr>
          <w:rFonts w:ascii="Times New Roman" w:hAnsi="Times New Roman" w:cs="Times New Roman"/>
          <w:sz w:val="24"/>
          <w:szCs w:val="24"/>
        </w:rPr>
        <w:tab/>
      </w:r>
      <w:r w:rsidR="00F77E9A">
        <w:rPr>
          <w:rFonts w:ascii="Times New Roman" w:hAnsi="Times New Roman" w:cs="Times New Roman"/>
          <w:sz w:val="24"/>
          <w:szCs w:val="24"/>
        </w:rPr>
        <w:t>50</w:t>
      </w:r>
    </w:p>
    <w:p w:rsidR="00013272" w:rsidRPr="000502D3" w:rsidRDefault="00013272" w:rsidP="008631C1">
      <w:pPr>
        <w:tabs>
          <w:tab w:val="right" w:leader="dot" w:pos="7920"/>
          <w:tab w:val="right" w:leader="dot" w:pos="9360"/>
          <w:tab w:val="right" w:leader="dot" w:pos="10800"/>
        </w:tabs>
        <w:autoSpaceDE w:val="0"/>
        <w:autoSpaceDN w:val="0"/>
        <w:adjustRightInd w:val="0"/>
        <w:spacing w:after="0" w:line="480" w:lineRule="auto"/>
        <w:ind w:left="360" w:hanging="360"/>
        <w:jc w:val="both"/>
        <w:rPr>
          <w:rFonts w:ascii="Times New Roman" w:hAnsi="Times New Roman" w:cs="Times New Roman"/>
          <w:sz w:val="24"/>
          <w:szCs w:val="24"/>
        </w:rPr>
      </w:pPr>
      <w:r w:rsidRPr="000502D3">
        <w:rPr>
          <w:rFonts w:ascii="Times New Roman" w:hAnsi="Times New Roman" w:cs="Times New Roman"/>
          <w:sz w:val="24"/>
          <w:szCs w:val="24"/>
        </w:rPr>
        <w:tab/>
        <w:t>Summary</w:t>
      </w:r>
      <w:r w:rsidR="009423B6">
        <w:rPr>
          <w:rFonts w:ascii="Times New Roman" w:hAnsi="Times New Roman" w:cs="Times New Roman"/>
          <w:sz w:val="24"/>
          <w:szCs w:val="24"/>
        </w:rPr>
        <w:tab/>
      </w:r>
      <w:r w:rsidR="008631C1">
        <w:rPr>
          <w:rFonts w:ascii="Times New Roman" w:hAnsi="Times New Roman" w:cs="Times New Roman"/>
          <w:sz w:val="24"/>
          <w:szCs w:val="24"/>
        </w:rPr>
        <w:tab/>
      </w:r>
      <w:r w:rsidR="00F77E9A">
        <w:rPr>
          <w:rFonts w:ascii="Times New Roman" w:hAnsi="Times New Roman" w:cs="Times New Roman"/>
          <w:sz w:val="24"/>
          <w:szCs w:val="24"/>
        </w:rPr>
        <w:t>52</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r w:rsidRPr="008A6560">
        <w:rPr>
          <w:rFonts w:ascii="Times New Roman" w:hAnsi="Times New Roman" w:cs="Times New Roman"/>
          <w:sz w:val="24"/>
          <w:szCs w:val="24"/>
        </w:rPr>
        <w:t>Patterns across Identity Research</w:t>
      </w:r>
      <w:r w:rsidR="009423B6">
        <w:rPr>
          <w:rFonts w:ascii="Times New Roman" w:hAnsi="Times New Roman" w:cs="Times New Roman"/>
          <w:sz w:val="24"/>
          <w:szCs w:val="24"/>
        </w:rPr>
        <w:tab/>
      </w:r>
      <w:r w:rsidR="008631C1">
        <w:rPr>
          <w:rFonts w:ascii="Times New Roman" w:hAnsi="Times New Roman" w:cs="Times New Roman"/>
          <w:sz w:val="24"/>
          <w:szCs w:val="24"/>
        </w:rPr>
        <w:tab/>
      </w:r>
      <w:r w:rsidR="00F77E9A">
        <w:rPr>
          <w:rFonts w:ascii="Times New Roman" w:hAnsi="Times New Roman" w:cs="Times New Roman"/>
          <w:sz w:val="24"/>
          <w:szCs w:val="24"/>
        </w:rPr>
        <w:t>52</w:t>
      </w:r>
    </w:p>
    <w:p w:rsidR="00013272" w:rsidRPr="007A56E8" w:rsidRDefault="00013272" w:rsidP="008631C1">
      <w:pPr>
        <w:tabs>
          <w:tab w:val="left" w:pos="360"/>
          <w:tab w:val="right" w:leader="dot" w:pos="7920"/>
          <w:tab w:val="right" w:leader="dot" w:pos="9360"/>
          <w:tab w:val="right" w:leader="dot" w:pos="10800"/>
        </w:tabs>
        <w:ind w:left="360"/>
        <w:jc w:val="both"/>
        <w:rPr>
          <w:rFonts w:ascii="Times New Roman" w:hAnsi="Times New Roman" w:cs="Times New Roman"/>
          <w:sz w:val="24"/>
          <w:szCs w:val="24"/>
        </w:rPr>
      </w:pPr>
      <w:r w:rsidRPr="007A56E8">
        <w:rPr>
          <w:rFonts w:ascii="Times New Roman" w:hAnsi="Times New Roman" w:cs="Times New Roman"/>
          <w:sz w:val="24"/>
          <w:szCs w:val="24"/>
        </w:rPr>
        <w:t>Entering Teaching</w:t>
      </w:r>
      <w:r w:rsidR="009423B6">
        <w:rPr>
          <w:rFonts w:ascii="Times New Roman" w:hAnsi="Times New Roman" w:cs="Times New Roman"/>
          <w:sz w:val="24"/>
          <w:szCs w:val="24"/>
        </w:rPr>
        <w:tab/>
      </w:r>
      <w:r w:rsidR="008631C1">
        <w:rPr>
          <w:rFonts w:ascii="Times New Roman" w:hAnsi="Times New Roman" w:cs="Times New Roman"/>
          <w:sz w:val="24"/>
          <w:szCs w:val="24"/>
        </w:rPr>
        <w:tab/>
      </w:r>
      <w:r w:rsidR="00F77E9A">
        <w:rPr>
          <w:rFonts w:ascii="Times New Roman" w:hAnsi="Times New Roman" w:cs="Times New Roman"/>
          <w:sz w:val="24"/>
          <w:szCs w:val="24"/>
        </w:rPr>
        <w:t>53</w:t>
      </w:r>
    </w:p>
    <w:p w:rsidR="00013272" w:rsidRPr="007A56E8" w:rsidRDefault="00013272" w:rsidP="008631C1">
      <w:pPr>
        <w:tabs>
          <w:tab w:val="left" w:pos="360"/>
          <w:tab w:val="right" w:leader="dot" w:pos="7920"/>
          <w:tab w:val="right" w:leader="dot" w:pos="9360"/>
          <w:tab w:val="right" w:leader="dot" w:pos="10800"/>
        </w:tabs>
        <w:ind w:left="360"/>
        <w:jc w:val="both"/>
        <w:rPr>
          <w:rFonts w:ascii="Times New Roman" w:hAnsi="Times New Roman" w:cs="Times New Roman"/>
          <w:sz w:val="24"/>
          <w:szCs w:val="24"/>
        </w:rPr>
      </w:pPr>
      <w:r>
        <w:rPr>
          <w:rFonts w:ascii="Times New Roman" w:hAnsi="Times New Roman" w:cs="Times New Roman"/>
          <w:sz w:val="24"/>
          <w:szCs w:val="24"/>
        </w:rPr>
        <w:t>Prior images</w:t>
      </w:r>
      <w:r w:rsidR="008631C1">
        <w:rPr>
          <w:rFonts w:ascii="Times New Roman" w:hAnsi="Times New Roman" w:cs="Times New Roman"/>
          <w:sz w:val="24"/>
          <w:szCs w:val="24"/>
        </w:rPr>
        <w:tab/>
      </w:r>
      <w:r w:rsidR="009423B6">
        <w:rPr>
          <w:rFonts w:ascii="Times New Roman" w:hAnsi="Times New Roman" w:cs="Times New Roman"/>
          <w:sz w:val="24"/>
          <w:szCs w:val="24"/>
        </w:rPr>
        <w:tab/>
      </w:r>
      <w:r w:rsidR="00F77E9A">
        <w:rPr>
          <w:rFonts w:ascii="Times New Roman" w:hAnsi="Times New Roman" w:cs="Times New Roman"/>
          <w:sz w:val="24"/>
          <w:szCs w:val="24"/>
        </w:rPr>
        <w:t>54</w:t>
      </w:r>
    </w:p>
    <w:p w:rsidR="00013272" w:rsidRPr="007A56E8" w:rsidRDefault="00013272" w:rsidP="008631C1">
      <w:pPr>
        <w:tabs>
          <w:tab w:val="left" w:pos="360"/>
          <w:tab w:val="right" w:leader="dot" w:pos="7920"/>
          <w:tab w:val="right" w:leader="dot" w:pos="9360"/>
          <w:tab w:val="right" w:leader="dot" w:pos="10800"/>
        </w:tabs>
        <w:ind w:left="360"/>
        <w:jc w:val="both"/>
        <w:rPr>
          <w:rFonts w:ascii="Times New Roman" w:hAnsi="Times New Roman" w:cs="Times New Roman"/>
          <w:sz w:val="24"/>
          <w:szCs w:val="24"/>
        </w:rPr>
      </w:pPr>
      <w:r w:rsidRPr="007A56E8">
        <w:rPr>
          <w:rFonts w:ascii="Times New Roman" w:hAnsi="Times New Roman" w:cs="Times New Roman"/>
          <w:sz w:val="24"/>
          <w:szCs w:val="24"/>
        </w:rPr>
        <w:t>Biography</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57</w:t>
      </w:r>
    </w:p>
    <w:p w:rsidR="00013272" w:rsidRDefault="00013272" w:rsidP="008631C1">
      <w:pPr>
        <w:tabs>
          <w:tab w:val="left" w:pos="360"/>
          <w:tab w:val="right" w:leader="dot" w:pos="7920"/>
          <w:tab w:val="right" w:leader="dot" w:pos="9360"/>
          <w:tab w:val="right" w:leader="dot" w:pos="10800"/>
        </w:tabs>
        <w:ind w:left="360"/>
        <w:jc w:val="both"/>
        <w:rPr>
          <w:rFonts w:ascii="Times New Roman" w:hAnsi="Times New Roman" w:cs="Times New Roman"/>
          <w:sz w:val="24"/>
          <w:szCs w:val="24"/>
        </w:rPr>
      </w:pPr>
      <w:r w:rsidRPr="007A56E8">
        <w:rPr>
          <w:rFonts w:ascii="Times New Roman" w:hAnsi="Times New Roman" w:cs="Times New Roman"/>
          <w:sz w:val="24"/>
          <w:szCs w:val="24"/>
        </w:rPr>
        <w:t>Relationships with students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59</w:t>
      </w:r>
    </w:p>
    <w:p w:rsidR="00013272" w:rsidRPr="007A56E8" w:rsidRDefault="00013272" w:rsidP="008631C1">
      <w:pPr>
        <w:tabs>
          <w:tab w:val="left" w:pos="360"/>
          <w:tab w:val="right" w:leader="dot" w:pos="7920"/>
          <w:tab w:val="right" w:leader="dot" w:pos="9360"/>
          <w:tab w:val="right" w:leader="dot" w:pos="10800"/>
        </w:tabs>
        <w:ind w:left="360"/>
        <w:jc w:val="both"/>
        <w:rPr>
          <w:rFonts w:ascii="Times New Roman" w:hAnsi="Times New Roman" w:cs="Times New Roman"/>
          <w:sz w:val="24"/>
          <w:szCs w:val="24"/>
        </w:rPr>
      </w:pPr>
      <w:proofErr w:type="gramStart"/>
      <w:r w:rsidRPr="007A56E8">
        <w:rPr>
          <w:rFonts w:ascii="Times New Roman" w:hAnsi="Times New Roman" w:cs="Times New Roman"/>
          <w:sz w:val="24"/>
          <w:szCs w:val="24"/>
        </w:rPr>
        <w:t>External demands</w:t>
      </w:r>
      <w:r w:rsidR="009423B6">
        <w:rPr>
          <w:rFonts w:ascii="Times New Roman" w:hAnsi="Times New Roman" w:cs="Times New Roman"/>
          <w:sz w:val="24"/>
          <w:szCs w:val="24"/>
        </w:rPr>
        <w:tab/>
      </w:r>
      <w:r w:rsidR="009F01EF">
        <w:rPr>
          <w:rFonts w:ascii="Times New Roman" w:hAnsi="Times New Roman" w:cs="Times New Roman"/>
          <w:sz w:val="24"/>
          <w:szCs w:val="24"/>
        </w:rPr>
        <w:t>.</w:t>
      </w:r>
      <w:proofErr w:type="gramEnd"/>
      <w:r w:rsidR="008631C1">
        <w:rPr>
          <w:rFonts w:ascii="Times New Roman" w:hAnsi="Times New Roman" w:cs="Times New Roman"/>
          <w:sz w:val="24"/>
          <w:szCs w:val="24"/>
        </w:rPr>
        <w:tab/>
      </w:r>
      <w:r w:rsidR="009F01EF">
        <w:rPr>
          <w:rFonts w:ascii="Times New Roman" w:hAnsi="Times New Roman" w:cs="Times New Roman"/>
          <w:sz w:val="24"/>
          <w:szCs w:val="24"/>
        </w:rPr>
        <w:t>60</w:t>
      </w:r>
    </w:p>
    <w:p w:rsidR="00013272" w:rsidRDefault="00013272" w:rsidP="008631C1">
      <w:pPr>
        <w:tabs>
          <w:tab w:val="left" w:pos="360"/>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Positive Chan</w:t>
      </w:r>
      <w:r w:rsidR="009F01EF">
        <w:rPr>
          <w:rFonts w:ascii="Times New Roman" w:hAnsi="Times New Roman" w:cs="Times New Roman"/>
          <w:sz w:val="24"/>
          <w:szCs w:val="24"/>
        </w:rPr>
        <w:t>ge</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61</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r w:rsidRPr="000502D3">
        <w:rPr>
          <w:rFonts w:ascii="Times New Roman" w:hAnsi="Times New Roman" w:cs="Times New Roman"/>
          <w:sz w:val="24"/>
          <w:szCs w:val="24"/>
        </w:rPr>
        <w:t>Final Remarks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62</w:t>
      </w:r>
    </w:p>
    <w:p w:rsidR="00013272" w:rsidRPr="000502D3" w:rsidRDefault="00013272" w:rsidP="008631C1">
      <w:pPr>
        <w:tabs>
          <w:tab w:val="right" w:leader="dot" w:pos="7920"/>
          <w:tab w:val="right" w:leader="dot" w:pos="9360"/>
          <w:tab w:val="right" w:leader="dot" w:pos="10800"/>
        </w:tabs>
        <w:spacing w:after="0" w:line="480" w:lineRule="auto"/>
        <w:contextualSpacing/>
        <w:jc w:val="both"/>
        <w:rPr>
          <w:rFonts w:ascii="Times New Roman" w:hAnsi="Times New Roman" w:cs="Times New Roman"/>
          <w:sz w:val="24"/>
          <w:szCs w:val="24"/>
        </w:rPr>
      </w:pPr>
      <w:r w:rsidRPr="000502D3">
        <w:rPr>
          <w:rFonts w:ascii="Times New Roman" w:hAnsi="Times New Roman" w:cs="Times New Roman"/>
          <w:sz w:val="24"/>
          <w:szCs w:val="24"/>
        </w:rPr>
        <w:t>Chapter 3</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64</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proofErr w:type="gramStart"/>
      <w:r w:rsidRPr="000502D3">
        <w:rPr>
          <w:rFonts w:ascii="Times New Roman" w:hAnsi="Times New Roman" w:cs="Times New Roman"/>
          <w:sz w:val="24"/>
          <w:szCs w:val="24"/>
        </w:rPr>
        <w:t>Introduction</w:t>
      </w:r>
      <w:r w:rsidR="009423B6">
        <w:rPr>
          <w:rFonts w:ascii="Times New Roman" w:hAnsi="Times New Roman" w:cs="Times New Roman"/>
          <w:sz w:val="24"/>
          <w:szCs w:val="24"/>
        </w:rPr>
        <w:tab/>
      </w:r>
      <w:r w:rsidR="009F01EF">
        <w:rPr>
          <w:rFonts w:ascii="Times New Roman" w:hAnsi="Times New Roman" w:cs="Times New Roman"/>
          <w:sz w:val="24"/>
          <w:szCs w:val="24"/>
        </w:rPr>
        <w:t>.</w:t>
      </w:r>
      <w:proofErr w:type="gramEnd"/>
      <w:r w:rsidR="008631C1">
        <w:rPr>
          <w:rFonts w:ascii="Times New Roman" w:hAnsi="Times New Roman" w:cs="Times New Roman"/>
          <w:sz w:val="24"/>
          <w:szCs w:val="24"/>
        </w:rPr>
        <w:tab/>
      </w:r>
      <w:r w:rsidR="009F01EF">
        <w:rPr>
          <w:rFonts w:ascii="Times New Roman" w:hAnsi="Times New Roman" w:cs="Times New Roman"/>
          <w:sz w:val="24"/>
          <w:szCs w:val="24"/>
        </w:rPr>
        <w:t>64</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r w:rsidRPr="000502D3">
        <w:rPr>
          <w:rFonts w:ascii="Times New Roman" w:hAnsi="Times New Roman" w:cs="Times New Roman"/>
          <w:sz w:val="24"/>
          <w:szCs w:val="24"/>
        </w:rPr>
        <w:t>Context</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66</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University Progr</w:t>
      </w:r>
      <w:r w:rsidR="009F01EF">
        <w:rPr>
          <w:rFonts w:ascii="Times New Roman" w:hAnsi="Times New Roman" w:cs="Times New Roman"/>
          <w:sz w:val="24"/>
          <w:szCs w:val="24"/>
        </w:rPr>
        <w:t>am</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66</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Field Experienc</w:t>
      </w:r>
      <w:r w:rsidR="009F01EF">
        <w:rPr>
          <w:rFonts w:ascii="Times New Roman" w:hAnsi="Times New Roman" w:cs="Times New Roman"/>
          <w:sz w:val="24"/>
          <w:szCs w:val="24"/>
        </w:rPr>
        <w:t>e</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67</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Pr>
          <w:rFonts w:ascii="Times New Roman" w:hAnsi="Times New Roman" w:cs="Times New Roman"/>
          <w:sz w:val="24"/>
          <w:szCs w:val="24"/>
        </w:rPr>
        <w:lastRenderedPageBreak/>
        <w:t>Metropolitan High School</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68</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Rural High Scho</w:t>
      </w:r>
      <w:r w:rsidR="009F01EF">
        <w:rPr>
          <w:rFonts w:ascii="Times New Roman" w:hAnsi="Times New Roman" w:cs="Times New Roman"/>
          <w:sz w:val="24"/>
          <w:szCs w:val="24"/>
        </w:rPr>
        <w:t>ol</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70</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Suburban High Sc</w:t>
      </w:r>
      <w:r w:rsidR="009F01EF">
        <w:rPr>
          <w:rFonts w:ascii="Times New Roman" w:hAnsi="Times New Roman" w:cs="Times New Roman"/>
          <w:sz w:val="24"/>
          <w:szCs w:val="24"/>
        </w:rPr>
        <w:t>hool</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71</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Urban High Scho</w:t>
      </w:r>
      <w:r w:rsidR="009F01EF">
        <w:rPr>
          <w:rFonts w:ascii="Times New Roman" w:hAnsi="Times New Roman" w:cs="Times New Roman"/>
          <w:sz w:val="24"/>
          <w:szCs w:val="24"/>
        </w:rPr>
        <w:t>ol</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73</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Weekly Meeting</w:t>
      </w:r>
      <w:r w:rsidR="009F01EF">
        <w:rPr>
          <w:rFonts w:ascii="Times New Roman" w:hAnsi="Times New Roman" w:cs="Times New Roman"/>
          <w:sz w:val="24"/>
          <w:szCs w:val="24"/>
        </w:rPr>
        <w:t>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75</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Participants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76</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Anna Lucia</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F01EF">
        <w:rPr>
          <w:rFonts w:ascii="Times New Roman" w:hAnsi="Times New Roman" w:cs="Times New Roman"/>
          <w:sz w:val="24"/>
          <w:szCs w:val="24"/>
        </w:rPr>
        <w:t>78</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Harper</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80</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Jonathon</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82</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Kelsey</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84</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Nick</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85</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Mindy</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86</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Paula</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88</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Reagan</w:t>
      </w:r>
      <w:r w:rsidR="009423B6">
        <w:rPr>
          <w:rFonts w:ascii="Times New Roman" w:hAnsi="Times New Roman" w:cs="Times New Roman"/>
          <w:sz w:val="24"/>
          <w:szCs w:val="24"/>
        </w:rPr>
        <w:tab/>
      </w:r>
      <w:r w:rsidR="00464AEA">
        <w:rPr>
          <w:rFonts w:ascii="Times New Roman" w:hAnsi="Times New Roman" w:cs="Times New Roman"/>
          <w:sz w:val="24"/>
          <w:szCs w:val="24"/>
        </w:rPr>
        <w:t>.</w:t>
      </w:r>
      <w:r w:rsidR="008631C1">
        <w:rPr>
          <w:rFonts w:ascii="Times New Roman" w:hAnsi="Times New Roman" w:cs="Times New Roman"/>
          <w:sz w:val="24"/>
          <w:szCs w:val="24"/>
        </w:rPr>
        <w:tab/>
      </w:r>
      <w:r w:rsidR="00464AEA">
        <w:rPr>
          <w:rFonts w:ascii="Times New Roman" w:hAnsi="Times New Roman" w:cs="Times New Roman"/>
          <w:sz w:val="24"/>
          <w:szCs w:val="24"/>
        </w:rPr>
        <w:t>89</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Zeke</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91</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r w:rsidRPr="000502D3">
        <w:rPr>
          <w:rFonts w:ascii="Times New Roman" w:hAnsi="Times New Roman" w:cs="Times New Roman"/>
          <w:sz w:val="24"/>
          <w:szCs w:val="24"/>
        </w:rPr>
        <w:t>Preparation for Analy</w:t>
      </w:r>
      <w:r w:rsidR="00464AEA">
        <w:rPr>
          <w:rFonts w:ascii="Times New Roman" w:hAnsi="Times New Roman" w:cs="Times New Roman"/>
          <w:sz w:val="24"/>
          <w:szCs w:val="24"/>
        </w:rPr>
        <w:t>sis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92</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Pilot Study</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94</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Data Collectio</w:t>
      </w:r>
      <w:r w:rsidR="00464AEA">
        <w:rPr>
          <w:rFonts w:ascii="Times New Roman" w:hAnsi="Times New Roman" w:cs="Times New Roman"/>
          <w:sz w:val="24"/>
          <w:szCs w:val="24"/>
        </w:rPr>
        <w:t>n</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98</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r w:rsidRPr="000502D3">
        <w:rPr>
          <w:rFonts w:ascii="Times New Roman" w:hAnsi="Times New Roman" w:cs="Times New Roman"/>
          <w:sz w:val="24"/>
          <w:szCs w:val="24"/>
        </w:rPr>
        <w:t>Analysis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98</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Listening</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98</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Transcript Preparat</w:t>
      </w:r>
      <w:r w:rsidR="00464AEA">
        <w:rPr>
          <w:rFonts w:ascii="Times New Roman" w:hAnsi="Times New Roman" w:cs="Times New Roman"/>
          <w:sz w:val="24"/>
          <w:szCs w:val="24"/>
        </w:rPr>
        <w:t>ion</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99</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Coding</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101</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Descriptive Coding</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101</w:t>
      </w:r>
    </w:p>
    <w:p w:rsidR="00013272" w:rsidRPr="000502D3" w:rsidRDefault="00013272" w:rsidP="008631C1">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lastRenderedPageBreak/>
        <w:t>Process Codin</w:t>
      </w:r>
      <w:r w:rsidR="009423B6">
        <w:rPr>
          <w:rFonts w:ascii="Times New Roman" w:hAnsi="Times New Roman" w:cs="Times New Roman"/>
          <w:sz w:val="24"/>
          <w:szCs w:val="24"/>
        </w:rPr>
        <w:t>g</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103</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r w:rsidRPr="000502D3">
        <w:rPr>
          <w:rFonts w:ascii="Times New Roman" w:hAnsi="Times New Roman" w:cs="Times New Roman"/>
          <w:sz w:val="24"/>
          <w:szCs w:val="24"/>
        </w:rPr>
        <w:t>Excerpt Analysi</w:t>
      </w:r>
      <w:r w:rsidR="00464AEA">
        <w:rPr>
          <w:rFonts w:ascii="Times New Roman" w:hAnsi="Times New Roman" w:cs="Times New Roman"/>
          <w:sz w:val="24"/>
          <w:szCs w:val="24"/>
        </w:rPr>
        <w:t>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105</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r w:rsidRPr="000502D3">
        <w:rPr>
          <w:rFonts w:ascii="Times New Roman" w:hAnsi="Times New Roman" w:cs="Times New Roman"/>
          <w:sz w:val="24"/>
          <w:szCs w:val="24"/>
        </w:rPr>
        <w:t>Reflexivity Stateme</w:t>
      </w:r>
      <w:r w:rsidR="00464AEA">
        <w:rPr>
          <w:rFonts w:ascii="Times New Roman" w:hAnsi="Times New Roman" w:cs="Times New Roman"/>
          <w:sz w:val="24"/>
          <w:szCs w:val="24"/>
        </w:rPr>
        <w:t>nt</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106</w:t>
      </w:r>
    </w:p>
    <w:p w:rsidR="00013272"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r w:rsidRPr="000502D3">
        <w:rPr>
          <w:rFonts w:ascii="Times New Roman" w:hAnsi="Times New Roman" w:cs="Times New Roman"/>
          <w:sz w:val="24"/>
          <w:szCs w:val="24"/>
        </w:rPr>
        <w:t>Trustworthiness</w:t>
      </w:r>
      <w:r w:rsidR="00464AEA">
        <w:rPr>
          <w:rFonts w:ascii="Times New Roman" w:hAnsi="Times New Roman" w:cs="Times New Roman"/>
          <w:sz w:val="24"/>
          <w:szCs w:val="24"/>
        </w:rPr>
        <w:t xml:space="preserve"> </w:t>
      </w:r>
      <w:r w:rsidR="008631C1">
        <w:rPr>
          <w:rFonts w:ascii="Times New Roman" w:hAnsi="Times New Roman" w:cs="Times New Roman"/>
          <w:sz w:val="24"/>
          <w:szCs w:val="24"/>
        </w:rPr>
        <w:tab/>
      </w:r>
      <w:r w:rsidR="009423B6">
        <w:rPr>
          <w:rFonts w:ascii="Times New Roman" w:hAnsi="Times New Roman" w:cs="Times New Roman"/>
          <w:sz w:val="24"/>
          <w:szCs w:val="24"/>
        </w:rPr>
        <w:tab/>
      </w:r>
      <w:r w:rsidR="00464AEA">
        <w:rPr>
          <w:rFonts w:ascii="Times New Roman" w:hAnsi="Times New Roman" w:cs="Times New Roman"/>
          <w:sz w:val="24"/>
          <w:szCs w:val="24"/>
        </w:rPr>
        <w:t>114</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r w:rsidRPr="008E06AB">
        <w:rPr>
          <w:rFonts w:ascii="Times New Roman" w:hAnsi="Times New Roman" w:cs="Times New Roman"/>
          <w:sz w:val="24"/>
          <w:szCs w:val="24"/>
        </w:rPr>
        <w:t>Presentation of Analysis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464AEA">
        <w:rPr>
          <w:rFonts w:ascii="Times New Roman" w:hAnsi="Times New Roman" w:cs="Times New Roman"/>
          <w:sz w:val="24"/>
          <w:szCs w:val="24"/>
        </w:rPr>
        <w:t>116</w:t>
      </w:r>
    </w:p>
    <w:p w:rsidR="00013272" w:rsidRPr="000502D3" w:rsidRDefault="00013272" w:rsidP="008631C1">
      <w:pPr>
        <w:tabs>
          <w:tab w:val="right" w:leader="dot" w:pos="7920"/>
          <w:tab w:val="right" w:leader="dot" w:pos="9360"/>
          <w:tab w:val="right" w:leader="dot" w:pos="10800"/>
        </w:tabs>
        <w:spacing w:after="0" w:line="480" w:lineRule="auto"/>
        <w:contextualSpacing/>
        <w:jc w:val="both"/>
        <w:rPr>
          <w:rFonts w:ascii="Times New Roman" w:hAnsi="Times New Roman" w:cs="Times New Roman"/>
          <w:sz w:val="24"/>
          <w:szCs w:val="24"/>
        </w:rPr>
      </w:pPr>
      <w:r w:rsidRPr="000502D3">
        <w:rPr>
          <w:rFonts w:ascii="Times New Roman" w:hAnsi="Times New Roman" w:cs="Times New Roman"/>
          <w:sz w:val="24"/>
          <w:szCs w:val="24"/>
        </w:rPr>
        <w:t>Chapter 4</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6161B">
        <w:rPr>
          <w:rFonts w:ascii="Times New Roman" w:hAnsi="Times New Roman" w:cs="Times New Roman"/>
          <w:sz w:val="24"/>
          <w:szCs w:val="24"/>
        </w:rPr>
        <w:t>117</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r w:rsidRPr="000502D3">
        <w:rPr>
          <w:rFonts w:ascii="Times New Roman" w:hAnsi="Times New Roman" w:cs="Times New Roman"/>
          <w:sz w:val="24"/>
          <w:szCs w:val="24"/>
        </w:rPr>
        <w:t>Introduction</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6161B">
        <w:rPr>
          <w:rFonts w:ascii="Times New Roman" w:hAnsi="Times New Roman" w:cs="Times New Roman"/>
          <w:sz w:val="24"/>
          <w:szCs w:val="24"/>
        </w:rPr>
        <w:t>117</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proofErr w:type="gramStart"/>
      <w:r>
        <w:rPr>
          <w:rFonts w:ascii="Times New Roman" w:hAnsi="Times New Roman" w:cs="Times New Roman"/>
          <w:sz w:val="24"/>
          <w:szCs w:val="24"/>
        </w:rPr>
        <w:t>Strategy 1.</w:t>
      </w:r>
      <w:proofErr w:type="gramEnd"/>
      <w:r>
        <w:rPr>
          <w:rFonts w:ascii="Times New Roman" w:hAnsi="Times New Roman" w:cs="Times New Roman"/>
          <w:sz w:val="24"/>
          <w:szCs w:val="24"/>
        </w:rPr>
        <w:t xml:space="preserve">  </w:t>
      </w:r>
      <w:r w:rsidRPr="000502D3">
        <w:rPr>
          <w:rFonts w:ascii="Times New Roman" w:hAnsi="Times New Roman" w:cs="Times New Roman"/>
          <w:sz w:val="24"/>
          <w:szCs w:val="24"/>
        </w:rPr>
        <w:t>Making Explicit Identity Claims</w:t>
      </w:r>
      <w:r w:rsidR="009423B6">
        <w:rPr>
          <w:rFonts w:ascii="Times New Roman" w:hAnsi="Times New Roman" w:cs="Times New Roman"/>
          <w:sz w:val="24"/>
          <w:szCs w:val="24"/>
        </w:rPr>
        <w:tab/>
      </w:r>
      <w:r w:rsidR="008631C1">
        <w:rPr>
          <w:rFonts w:ascii="Times New Roman" w:hAnsi="Times New Roman" w:cs="Times New Roman"/>
          <w:sz w:val="24"/>
          <w:szCs w:val="24"/>
        </w:rPr>
        <w:tab/>
      </w:r>
      <w:r w:rsidR="0096161B">
        <w:rPr>
          <w:rFonts w:ascii="Times New Roman" w:hAnsi="Times New Roman" w:cs="Times New Roman"/>
          <w:sz w:val="24"/>
          <w:szCs w:val="24"/>
        </w:rPr>
        <w:t>118</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Introduction</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6161B">
        <w:rPr>
          <w:rFonts w:ascii="Times New Roman" w:hAnsi="Times New Roman" w:cs="Times New Roman"/>
          <w:sz w:val="24"/>
          <w:szCs w:val="24"/>
        </w:rPr>
        <w:t>118</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Being Verb Constructions</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6161B">
        <w:rPr>
          <w:rFonts w:ascii="Times New Roman" w:hAnsi="Times New Roman" w:cs="Times New Roman"/>
          <w:sz w:val="24"/>
          <w:szCs w:val="24"/>
        </w:rPr>
        <w:t>119</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Other Constructio</w:t>
      </w:r>
      <w:r w:rsidR="0096161B">
        <w:rPr>
          <w:rFonts w:ascii="Times New Roman" w:hAnsi="Times New Roman" w:cs="Times New Roman"/>
          <w:sz w:val="24"/>
          <w:szCs w:val="24"/>
        </w:rPr>
        <w:t>ns</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6161B">
        <w:rPr>
          <w:rFonts w:ascii="Times New Roman" w:hAnsi="Times New Roman" w:cs="Times New Roman"/>
          <w:sz w:val="24"/>
          <w:szCs w:val="24"/>
        </w:rPr>
        <w:t>124</w:t>
      </w:r>
    </w:p>
    <w:p w:rsidR="00013272" w:rsidRPr="000502D3" w:rsidRDefault="00013272" w:rsidP="008631C1">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Conclusion</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6161B">
        <w:rPr>
          <w:rFonts w:ascii="Times New Roman" w:hAnsi="Times New Roman" w:cs="Times New Roman"/>
          <w:sz w:val="24"/>
          <w:szCs w:val="24"/>
        </w:rPr>
        <w:t>132</w:t>
      </w:r>
    </w:p>
    <w:p w:rsidR="00013272" w:rsidRPr="000502D3" w:rsidRDefault="00013272" w:rsidP="008631C1">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proofErr w:type="gramStart"/>
      <w:r>
        <w:rPr>
          <w:rFonts w:ascii="Times New Roman" w:hAnsi="Times New Roman" w:cs="Times New Roman"/>
          <w:sz w:val="24"/>
          <w:szCs w:val="24"/>
        </w:rPr>
        <w:t>Strategy 2.</w:t>
      </w:r>
      <w:proofErr w:type="gramEnd"/>
      <w:r>
        <w:rPr>
          <w:rFonts w:ascii="Times New Roman" w:hAnsi="Times New Roman" w:cs="Times New Roman"/>
          <w:sz w:val="24"/>
          <w:szCs w:val="24"/>
        </w:rPr>
        <w:t xml:space="preserve">  </w:t>
      </w:r>
      <w:r w:rsidRPr="000502D3">
        <w:rPr>
          <w:rFonts w:ascii="Times New Roman" w:hAnsi="Times New Roman" w:cs="Times New Roman"/>
          <w:sz w:val="24"/>
          <w:szCs w:val="24"/>
        </w:rPr>
        <w:t xml:space="preserve">Emphasizing the Personal Importance of a </w:t>
      </w:r>
      <w:r>
        <w:rPr>
          <w:rFonts w:ascii="Times New Roman" w:hAnsi="Times New Roman" w:cs="Times New Roman"/>
          <w:sz w:val="24"/>
          <w:szCs w:val="24"/>
        </w:rPr>
        <w:t xml:space="preserve">Pedagogical </w:t>
      </w:r>
      <w:r w:rsidRPr="000502D3">
        <w:rPr>
          <w:rFonts w:ascii="Times New Roman" w:hAnsi="Times New Roman" w:cs="Times New Roman"/>
          <w:sz w:val="24"/>
          <w:szCs w:val="24"/>
        </w:rPr>
        <w:t>Concept</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353D6">
        <w:rPr>
          <w:rFonts w:ascii="Times New Roman" w:hAnsi="Times New Roman" w:cs="Times New Roman"/>
          <w:sz w:val="24"/>
          <w:szCs w:val="24"/>
        </w:rPr>
        <w:t>132</w:t>
      </w:r>
    </w:p>
    <w:p w:rsidR="00013272" w:rsidRPr="000502D3" w:rsidRDefault="00013272" w:rsidP="008631C1">
      <w:pPr>
        <w:tabs>
          <w:tab w:val="right" w:leader="dot" w:pos="7920"/>
          <w:tab w:val="right" w:leader="dot" w:pos="9360"/>
          <w:tab w:val="right" w:leader="dot" w:pos="10800"/>
        </w:tabs>
        <w:spacing w:after="0" w:line="480" w:lineRule="auto"/>
        <w:ind w:left="360" w:hanging="360"/>
        <w:contextualSpacing/>
        <w:jc w:val="both"/>
        <w:rPr>
          <w:rFonts w:ascii="Times New Roman" w:hAnsi="Times New Roman" w:cs="Times New Roman"/>
          <w:sz w:val="24"/>
          <w:szCs w:val="24"/>
        </w:rPr>
      </w:pPr>
      <w:r w:rsidRPr="000502D3">
        <w:rPr>
          <w:rFonts w:ascii="Times New Roman" w:hAnsi="Times New Roman" w:cs="Times New Roman"/>
          <w:sz w:val="24"/>
          <w:szCs w:val="24"/>
        </w:rPr>
        <w:tab/>
        <w:t>Introduction</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353D6">
        <w:rPr>
          <w:rFonts w:ascii="Times New Roman" w:hAnsi="Times New Roman" w:cs="Times New Roman"/>
          <w:sz w:val="24"/>
          <w:szCs w:val="24"/>
        </w:rPr>
        <w:t>132</w:t>
      </w:r>
    </w:p>
    <w:p w:rsidR="00013272" w:rsidRPr="000502D3" w:rsidRDefault="00013272" w:rsidP="008631C1">
      <w:pPr>
        <w:tabs>
          <w:tab w:val="right" w:leader="dot" w:pos="7920"/>
          <w:tab w:val="right" w:leader="dot" w:pos="9360"/>
          <w:tab w:val="right" w:leader="dot" w:pos="10800"/>
        </w:tabs>
        <w:spacing w:after="0" w:line="480" w:lineRule="auto"/>
        <w:ind w:left="360" w:hanging="360"/>
        <w:contextualSpacing/>
        <w:jc w:val="both"/>
        <w:rPr>
          <w:rFonts w:ascii="Times New Roman" w:hAnsi="Times New Roman" w:cs="Times New Roman"/>
          <w:sz w:val="24"/>
          <w:szCs w:val="24"/>
        </w:rPr>
      </w:pPr>
      <w:r w:rsidRPr="000502D3">
        <w:rPr>
          <w:rFonts w:ascii="Times New Roman" w:hAnsi="Times New Roman" w:cs="Times New Roman"/>
          <w:sz w:val="24"/>
          <w:szCs w:val="24"/>
        </w:rPr>
        <w:tab/>
        <w:t xml:space="preserve">Accounting for a </w:t>
      </w:r>
      <w:r>
        <w:rPr>
          <w:rFonts w:ascii="Times New Roman" w:hAnsi="Times New Roman" w:cs="Times New Roman"/>
          <w:sz w:val="24"/>
          <w:szCs w:val="24"/>
        </w:rPr>
        <w:t>Pedagogical Concept</w:t>
      </w:r>
      <w:r w:rsidRPr="000502D3">
        <w:rPr>
          <w:rFonts w:ascii="Times New Roman" w:hAnsi="Times New Roman" w:cs="Times New Roman"/>
          <w:sz w:val="24"/>
          <w:szCs w:val="24"/>
        </w:rPr>
        <w:t xml:space="preserve"> of Personal Importance</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353D6">
        <w:rPr>
          <w:rFonts w:ascii="Times New Roman" w:hAnsi="Times New Roman" w:cs="Times New Roman"/>
          <w:sz w:val="24"/>
          <w:szCs w:val="24"/>
        </w:rPr>
        <w:t>135</w:t>
      </w:r>
    </w:p>
    <w:p w:rsidR="00013272" w:rsidRPr="000502D3" w:rsidRDefault="00013272" w:rsidP="00AB77F5">
      <w:pPr>
        <w:tabs>
          <w:tab w:val="left" w:pos="-4140"/>
          <w:tab w:val="right" w:leader="dot" w:pos="7920"/>
          <w:tab w:val="right" w:leader="dot" w:pos="9360"/>
          <w:tab w:val="right" w:leader="dot" w:pos="10800"/>
        </w:tabs>
        <w:spacing w:after="0" w:line="480" w:lineRule="auto"/>
        <w:ind w:left="360" w:hanging="360"/>
        <w:contextualSpacing/>
        <w:jc w:val="both"/>
        <w:rPr>
          <w:rFonts w:ascii="Times New Roman" w:hAnsi="Times New Roman" w:cs="Times New Roman"/>
          <w:sz w:val="24"/>
          <w:szCs w:val="24"/>
        </w:rPr>
      </w:pPr>
      <w:r w:rsidRPr="000502D3">
        <w:rPr>
          <w:rFonts w:ascii="Times New Roman" w:hAnsi="Times New Roman" w:cs="Times New Roman"/>
          <w:sz w:val="24"/>
          <w:szCs w:val="24"/>
        </w:rPr>
        <w:tab/>
      </w:r>
      <w:r>
        <w:rPr>
          <w:rFonts w:ascii="Times New Roman" w:hAnsi="Times New Roman" w:cs="Times New Roman"/>
          <w:sz w:val="24"/>
          <w:szCs w:val="24"/>
        </w:rPr>
        <w:t>Using Pedagogical Concepts of P</w:t>
      </w:r>
      <w:r w:rsidRPr="0075218E">
        <w:rPr>
          <w:rFonts w:ascii="Times New Roman" w:hAnsi="Times New Roman" w:cs="Times New Roman"/>
          <w:sz w:val="24"/>
          <w:szCs w:val="24"/>
        </w:rPr>
        <w:t xml:space="preserve">ersonal importance to </w:t>
      </w:r>
      <w:r>
        <w:rPr>
          <w:rFonts w:ascii="Times New Roman" w:hAnsi="Times New Roman" w:cs="Times New Roman"/>
          <w:sz w:val="24"/>
          <w:szCs w:val="24"/>
        </w:rPr>
        <w:t>Account for Actions T</w:t>
      </w:r>
      <w:r w:rsidRPr="0075218E">
        <w:rPr>
          <w:rFonts w:ascii="Times New Roman" w:hAnsi="Times New Roman" w:cs="Times New Roman"/>
          <w:sz w:val="24"/>
          <w:szCs w:val="24"/>
        </w:rPr>
        <w:t>aken</w:t>
      </w:r>
      <w:r w:rsidR="008631C1">
        <w:rPr>
          <w:rFonts w:ascii="Times New Roman" w:hAnsi="Times New Roman" w:cs="Times New Roman"/>
          <w:sz w:val="24"/>
          <w:szCs w:val="24"/>
        </w:rPr>
        <w:tab/>
      </w:r>
      <w:r w:rsidR="009353D6">
        <w:rPr>
          <w:rFonts w:ascii="Times New Roman" w:hAnsi="Times New Roman" w:cs="Times New Roman"/>
          <w:sz w:val="24"/>
          <w:szCs w:val="24"/>
        </w:rPr>
        <w:t>150</w:t>
      </w:r>
      <w:r w:rsidRPr="0075218E">
        <w:rPr>
          <w:rFonts w:ascii="Times New Roman" w:hAnsi="Times New Roman" w:cs="Times New Roman"/>
          <w:sz w:val="24"/>
          <w:szCs w:val="24"/>
        </w:rPr>
        <w:t xml:space="preserve"> </w:t>
      </w:r>
    </w:p>
    <w:p w:rsidR="00013272" w:rsidRPr="000502D3" w:rsidRDefault="00013272" w:rsidP="00AB77F5">
      <w:pPr>
        <w:tabs>
          <w:tab w:val="right" w:leader="dot" w:pos="7920"/>
          <w:tab w:val="right" w:leader="dot" w:pos="9360"/>
          <w:tab w:val="right" w:leader="dot" w:pos="10800"/>
        </w:tabs>
        <w:spacing w:after="0" w:line="480" w:lineRule="auto"/>
        <w:ind w:left="360" w:hanging="360"/>
        <w:contextualSpacing/>
        <w:jc w:val="both"/>
        <w:rPr>
          <w:rFonts w:ascii="Times New Roman" w:hAnsi="Times New Roman" w:cs="Times New Roman"/>
          <w:sz w:val="24"/>
          <w:szCs w:val="24"/>
        </w:rPr>
      </w:pPr>
      <w:r w:rsidRPr="000502D3">
        <w:rPr>
          <w:rFonts w:ascii="Times New Roman" w:hAnsi="Times New Roman" w:cs="Times New Roman"/>
          <w:sz w:val="24"/>
          <w:szCs w:val="24"/>
        </w:rPr>
        <w:tab/>
        <w:t>Establishing Val</w:t>
      </w:r>
      <w:r w:rsidR="009353D6">
        <w:rPr>
          <w:rFonts w:ascii="Times New Roman" w:hAnsi="Times New Roman" w:cs="Times New Roman"/>
          <w:sz w:val="24"/>
          <w:szCs w:val="24"/>
        </w:rPr>
        <w:t>ue</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353D6">
        <w:rPr>
          <w:rFonts w:ascii="Times New Roman" w:hAnsi="Times New Roman" w:cs="Times New Roman"/>
          <w:sz w:val="24"/>
          <w:szCs w:val="24"/>
        </w:rPr>
        <w:t>164</w:t>
      </w:r>
    </w:p>
    <w:p w:rsidR="00013272" w:rsidRPr="000502D3" w:rsidRDefault="00013272" w:rsidP="00AB77F5">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 xml:space="preserve">Boiling Down a Difficult </w:t>
      </w:r>
      <w:r w:rsidR="009353D6">
        <w:rPr>
          <w:rFonts w:ascii="Times New Roman" w:hAnsi="Times New Roman" w:cs="Times New Roman"/>
          <w:sz w:val="24"/>
          <w:szCs w:val="24"/>
        </w:rPr>
        <w:t>Situation</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353D6">
        <w:rPr>
          <w:rFonts w:ascii="Times New Roman" w:hAnsi="Times New Roman" w:cs="Times New Roman"/>
          <w:sz w:val="24"/>
          <w:szCs w:val="24"/>
        </w:rPr>
        <w:t>166</w:t>
      </w:r>
    </w:p>
    <w:p w:rsidR="00013272" w:rsidRPr="000502D3" w:rsidRDefault="00013272" w:rsidP="00AB77F5">
      <w:pPr>
        <w:tabs>
          <w:tab w:val="right" w:leader="dot" w:pos="7920"/>
          <w:tab w:val="right" w:leader="dot" w:pos="9360"/>
          <w:tab w:val="right" w:leader="dot" w:pos="10800"/>
        </w:tabs>
        <w:spacing w:after="0" w:line="480" w:lineRule="auto"/>
        <w:ind w:left="540"/>
        <w:contextualSpacing/>
        <w:jc w:val="both"/>
        <w:rPr>
          <w:rFonts w:ascii="Times New Roman" w:hAnsi="Times New Roman" w:cs="Times New Roman"/>
          <w:sz w:val="24"/>
          <w:szCs w:val="24"/>
        </w:rPr>
      </w:pPr>
      <w:r w:rsidRPr="000502D3">
        <w:rPr>
          <w:rFonts w:ascii="Times New Roman" w:hAnsi="Times New Roman" w:cs="Times New Roman"/>
          <w:sz w:val="24"/>
          <w:szCs w:val="24"/>
        </w:rPr>
        <w:t>Diminishing Va</w:t>
      </w:r>
      <w:r w:rsidR="009353D6">
        <w:rPr>
          <w:rFonts w:ascii="Times New Roman" w:hAnsi="Times New Roman" w:cs="Times New Roman"/>
          <w:sz w:val="24"/>
          <w:szCs w:val="24"/>
        </w:rPr>
        <w:t>lue</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353D6">
        <w:rPr>
          <w:rFonts w:ascii="Times New Roman" w:hAnsi="Times New Roman" w:cs="Times New Roman"/>
          <w:sz w:val="24"/>
          <w:szCs w:val="24"/>
        </w:rPr>
        <w:t>174</w:t>
      </w:r>
    </w:p>
    <w:p w:rsidR="00013272" w:rsidRPr="000502D3" w:rsidRDefault="00013272" w:rsidP="00AB77F5">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Conclusion</w:t>
      </w:r>
      <w:r w:rsidR="008631C1">
        <w:rPr>
          <w:rFonts w:ascii="Times New Roman" w:hAnsi="Times New Roman" w:cs="Times New Roman"/>
          <w:sz w:val="24"/>
          <w:szCs w:val="24"/>
        </w:rPr>
        <w:tab/>
      </w:r>
      <w:r w:rsidR="008631C1">
        <w:rPr>
          <w:rFonts w:ascii="Times New Roman" w:hAnsi="Times New Roman" w:cs="Times New Roman"/>
          <w:sz w:val="24"/>
          <w:szCs w:val="24"/>
        </w:rPr>
        <w:tab/>
      </w:r>
      <w:r w:rsidR="009353D6">
        <w:rPr>
          <w:rFonts w:ascii="Times New Roman" w:hAnsi="Times New Roman" w:cs="Times New Roman"/>
          <w:sz w:val="24"/>
          <w:szCs w:val="24"/>
        </w:rPr>
        <w:t>183</w:t>
      </w:r>
    </w:p>
    <w:p w:rsidR="00013272" w:rsidRPr="00C62CC9" w:rsidRDefault="00013272" w:rsidP="00AB77F5">
      <w:pPr>
        <w:tabs>
          <w:tab w:val="right" w:leader="dot" w:pos="7920"/>
          <w:tab w:val="right" w:leader="dot" w:pos="9360"/>
          <w:tab w:val="right" w:leader="dot" w:pos="10800"/>
        </w:tabs>
        <w:spacing w:after="0" w:line="480" w:lineRule="auto"/>
        <w:ind w:left="180"/>
        <w:contextualSpacing/>
        <w:jc w:val="both"/>
        <w:rPr>
          <w:rFonts w:ascii="Times New Roman" w:hAnsi="Times New Roman" w:cs="Times New Roman"/>
          <w:sz w:val="24"/>
          <w:szCs w:val="24"/>
        </w:rPr>
      </w:pPr>
      <w:proofErr w:type="gramStart"/>
      <w:r w:rsidRPr="00E5186C">
        <w:rPr>
          <w:rFonts w:ascii="Times New Roman" w:hAnsi="Times New Roman" w:cs="Times New Roman"/>
          <w:sz w:val="24"/>
          <w:szCs w:val="24"/>
        </w:rPr>
        <w:t>Strategy 3.</w:t>
      </w:r>
      <w:proofErr w:type="gramEnd"/>
      <w:r w:rsidRPr="00E5186C">
        <w:rPr>
          <w:rFonts w:ascii="Times New Roman" w:hAnsi="Times New Roman" w:cs="Times New Roman"/>
          <w:sz w:val="24"/>
          <w:szCs w:val="24"/>
        </w:rPr>
        <w:t xml:space="preserve">  Locating Themselves in Relation to Other Educators</w:t>
      </w:r>
      <w:r w:rsidR="008631C1">
        <w:rPr>
          <w:rFonts w:ascii="Times New Roman" w:hAnsi="Times New Roman" w:cs="Times New Roman"/>
          <w:sz w:val="24"/>
          <w:szCs w:val="24"/>
        </w:rPr>
        <w:tab/>
      </w:r>
      <w:r w:rsidR="008631C1">
        <w:rPr>
          <w:rFonts w:ascii="Times New Roman" w:hAnsi="Times New Roman" w:cs="Times New Roman"/>
          <w:sz w:val="24"/>
          <w:szCs w:val="24"/>
        </w:rPr>
        <w:tab/>
      </w:r>
      <w:r w:rsidR="00B05AF2">
        <w:rPr>
          <w:rFonts w:ascii="Times New Roman" w:hAnsi="Times New Roman" w:cs="Times New Roman"/>
          <w:sz w:val="24"/>
          <w:szCs w:val="24"/>
        </w:rPr>
        <w:t>184</w:t>
      </w:r>
    </w:p>
    <w:p w:rsidR="00013272" w:rsidRPr="000502D3" w:rsidRDefault="00013272" w:rsidP="00AB77F5">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Introduction</w:t>
      </w:r>
      <w:r w:rsidR="008631C1">
        <w:rPr>
          <w:rFonts w:ascii="Times New Roman" w:hAnsi="Times New Roman" w:cs="Times New Roman"/>
          <w:sz w:val="24"/>
          <w:szCs w:val="24"/>
        </w:rPr>
        <w:tab/>
      </w:r>
      <w:r w:rsidR="008631C1">
        <w:rPr>
          <w:rFonts w:ascii="Times New Roman" w:hAnsi="Times New Roman" w:cs="Times New Roman"/>
          <w:sz w:val="24"/>
          <w:szCs w:val="24"/>
        </w:rPr>
        <w:tab/>
      </w:r>
      <w:r w:rsidR="00B05AF2">
        <w:rPr>
          <w:rFonts w:ascii="Times New Roman" w:hAnsi="Times New Roman" w:cs="Times New Roman"/>
          <w:sz w:val="24"/>
          <w:szCs w:val="24"/>
        </w:rPr>
        <w:t>184</w:t>
      </w:r>
    </w:p>
    <w:p w:rsidR="00013272" w:rsidRPr="000502D3" w:rsidRDefault="00013272" w:rsidP="00AB77F5">
      <w:pPr>
        <w:tabs>
          <w:tab w:val="right" w:leader="dot" w:pos="7920"/>
          <w:tab w:val="right" w:leader="dot" w:pos="9360"/>
          <w:tab w:val="right" w:leader="dot" w:pos="10800"/>
        </w:tabs>
        <w:spacing w:after="0" w:line="480" w:lineRule="auto"/>
        <w:ind w:left="360"/>
        <w:contextualSpacing/>
        <w:jc w:val="both"/>
        <w:rPr>
          <w:rFonts w:ascii="Times New Roman" w:hAnsi="Times New Roman" w:cs="Times New Roman"/>
          <w:sz w:val="24"/>
          <w:szCs w:val="24"/>
        </w:rPr>
      </w:pPr>
      <w:r w:rsidRPr="000502D3">
        <w:rPr>
          <w:rFonts w:ascii="Times New Roman" w:hAnsi="Times New Roman" w:cs="Times New Roman"/>
          <w:sz w:val="24"/>
          <w:szCs w:val="24"/>
        </w:rPr>
        <w:t>Aligning</w:t>
      </w:r>
      <w:r w:rsidR="008631C1">
        <w:rPr>
          <w:rFonts w:ascii="Times New Roman" w:hAnsi="Times New Roman" w:cs="Times New Roman"/>
          <w:sz w:val="24"/>
          <w:szCs w:val="24"/>
        </w:rPr>
        <w:tab/>
      </w:r>
      <w:r w:rsidR="008631C1">
        <w:rPr>
          <w:rFonts w:ascii="Times New Roman" w:hAnsi="Times New Roman" w:cs="Times New Roman"/>
          <w:sz w:val="24"/>
          <w:szCs w:val="24"/>
        </w:rPr>
        <w:tab/>
      </w:r>
      <w:r w:rsidR="00B05AF2">
        <w:rPr>
          <w:rFonts w:ascii="Times New Roman" w:hAnsi="Times New Roman" w:cs="Times New Roman"/>
          <w:sz w:val="24"/>
          <w:szCs w:val="24"/>
        </w:rPr>
        <w:t>184</w:t>
      </w:r>
    </w:p>
    <w:p w:rsidR="00013272" w:rsidRPr="000502D3" w:rsidRDefault="00013272" w:rsidP="008631C1">
      <w:pPr>
        <w:tabs>
          <w:tab w:val="right" w:leader="dot" w:pos="9360"/>
        </w:tabs>
        <w:spacing w:after="0" w:line="480" w:lineRule="auto"/>
        <w:ind w:left="540"/>
        <w:contextualSpacing/>
        <w:rPr>
          <w:rFonts w:ascii="Times New Roman" w:hAnsi="Times New Roman" w:cs="Times New Roman"/>
          <w:sz w:val="24"/>
          <w:szCs w:val="24"/>
        </w:rPr>
      </w:pPr>
      <w:r w:rsidRPr="000502D3">
        <w:rPr>
          <w:rFonts w:ascii="Times New Roman" w:hAnsi="Times New Roman" w:cs="Times New Roman"/>
          <w:sz w:val="24"/>
          <w:szCs w:val="24"/>
        </w:rPr>
        <w:lastRenderedPageBreak/>
        <w:t>Praising</w:t>
      </w:r>
      <w:r w:rsidR="00793665">
        <w:rPr>
          <w:rFonts w:ascii="Times New Roman" w:hAnsi="Times New Roman" w:cs="Times New Roman"/>
          <w:sz w:val="24"/>
          <w:szCs w:val="24"/>
        </w:rPr>
        <w:tab/>
      </w:r>
      <w:r w:rsidR="00B05AF2">
        <w:rPr>
          <w:rFonts w:ascii="Times New Roman" w:hAnsi="Times New Roman" w:cs="Times New Roman"/>
          <w:sz w:val="24"/>
          <w:szCs w:val="24"/>
        </w:rPr>
        <w:t>185</w:t>
      </w:r>
    </w:p>
    <w:p w:rsidR="00013272" w:rsidRPr="000502D3" w:rsidRDefault="00013272" w:rsidP="008631C1">
      <w:pPr>
        <w:tabs>
          <w:tab w:val="right" w:leader="dot" w:pos="9360"/>
        </w:tabs>
        <w:spacing w:after="0" w:line="480" w:lineRule="auto"/>
        <w:ind w:left="540"/>
        <w:contextualSpacing/>
        <w:rPr>
          <w:rFonts w:ascii="Times New Roman" w:hAnsi="Times New Roman" w:cs="Times New Roman"/>
          <w:sz w:val="24"/>
          <w:szCs w:val="24"/>
        </w:rPr>
      </w:pPr>
      <w:r w:rsidRPr="000502D3">
        <w:rPr>
          <w:rFonts w:ascii="Times New Roman" w:hAnsi="Times New Roman" w:cs="Times New Roman"/>
          <w:sz w:val="24"/>
          <w:szCs w:val="24"/>
        </w:rPr>
        <w:t>Using the prono</w:t>
      </w:r>
      <w:r w:rsidR="00B05AF2">
        <w:rPr>
          <w:rFonts w:ascii="Times New Roman" w:hAnsi="Times New Roman" w:cs="Times New Roman"/>
          <w:sz w:val="24"/>
          <w:szCs w:val="24"/>
        </w:rPr>
        <w:t>un we</w:t>
      </w:r>
      <w:r w:rsidR="00793665">
        <w:rPr>
          <w:rFonts w:ascii="Times New Roman" w:hAnsi="Times New Roman" w:cs="Times New Roman"/>
          <w:sz w:val="24"/>
          <w:szCs w:val="24"/>
        </w:rPr>
        <w:tab/>
      </w:r>
      <w:r w:rsidR="00B05AF2">
        <w:rPr>
          <w:rFonts w:ascii="Times New Roman" w:hAnsi="Times New Roman" w:cs="Times New Roman"/>
          <w:sz w:val="24"/>
          <w:szCs w:val="24"/>
        </w:rPr>
        <w:t>191</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Distancing</w:t>
      </w:r>
      <w:r w:rsidR="008631C1">
        <w:rPr>
          <w:rFonts w:ascii="Times New Roman" w:hAnsi="Times New Roman" w:cs="Times New Roman"/>
          <w:sz w:val="24"/>
          <w:szCs w:val="24"/>
        </w:rPr>
        <w:tab/>
      </w:r>
      <w:r w:rsidR="00B05AF2">
        <w:rPr>
          <w:rFonts w:ascii="Times New Roman" w:hAnsi="Times New Roman" w:cs="Times New Roman"/>
          <w:sz w:val="24"/>
          <w:szCs w:val="24"/>
        </w:rPr>
        <w:t>199</w:t>
      </w:r>
    </w:p>
    <w:p w:rsidR="00013272" w:rsidRPr="000502D3" w:rsidRDefault="00013272" w:rsidP="008631C1">
      <w:pPr>
        <w:tabs>
          <w:tab w:val="right" w:leader="dot" w:pos="9360"/>
        </w:tabs>
        <w:spacing w:after="0" w:line="480" w:lineRule="auto"/>
        <w:ind w:left="720"/>
        <w:contextualSpacing/>
        <w:rPr>
          <w:rFonts w:ascii="Times New Roman" w:hAnsi="Times New Roman" w:cs="Times New Roman"/>
          <w:sz w:val="24"/>
          <w:szCs w:val="24"/>
        </w:rPr>
      </w:pPr>
      <w:r w:rsidRPr="000502D3">
        <w:rPr>
          <w:rFonts w:ascii="Times New Roman" w:hAnsi="Times New Roman" w:cs="Times New Roman"/>
          <w:sz w:val="24"/>
          <w:szCs w:val="24"/>
        </w:rPr>
        <w:t>Mocking</w:t>
      </w:r>
      <w:r w:rsidR="00793665">
        <w:rPr>
          <w:rFonts w:ascii="Times New Roman" w:hAnsi="Times New Roman" w:cs="Times New Roman"/>
          <w:sz w:val="24"/>
          <w:szCs w:val="24"/>
        </w:rPr>
        <w:tab/>
      </w:r>
      <w:r w:rsidR="00B05AF2">
        <w:rPr>
          <w:rFonts w:ascii="Times New Roman" w:hAnsi="Times New Roman" w:cs="Times New Roman"/>
          <w:sz w:val="24"/>
          <w:szCs w:val="24"/>
        </w:rPr>
        <w:t>201</w:t>
      </w:r>
    </w:p>
    <w:p w:rsidR="00013272" w:rsidRPr="000502D3" w:rsidRDefault="00013272" w:rsidP="008631C1">
      <w:pPr>
        <w:tabs>
          <w:tab w:val="right" w:leader="dot" w:pos="9360"/>
        </w:tabs>
        <w:spacing w:after="0" w:line="480" w:lineRule="auto"/>
        <w:ind w:left="720"/>
        <w:contextualSpacing/>
        <w:rPr>
          <w:rFonts w:ascii="Times New Roman" w:hAnsi="Times New Roman" w:cs="Times New Roman"/>
          <w:sz w:val="24"/>
          <w:szCs w:val="24"/>
        </w:rPr>
      </w:pPr>
      <w:r w:rsidRPr="00013272">
        <w:rPr>
          <w:rFonts w:ascii="Times New Roman" w:hAnsi="Times New Roman" w:cs="Times New Roman"/>
          <w:sz w:val="24"/>
          <w:szCs w:val="24"/>
        </w:rPr>
        <w:t>Negative Positi</w:t>
      </w:r>
      <w:r w:rsidR="00B05AF2">
        <w:rPr>
          <w:rFonts w:ascii="Times New Roman" w:hAnsi="Times New Roman" w:cs="Times New Roman"/>
          <w:sz w:val="24"/>
          <w:szCs w:val="24"/>
        </w:rPr>
        <w:t>oning</w:t>
      </w:r>
      <w:r w:rsidR="00793665">
        <w:rPr>
          <w:rFonts w:ascii="Times New Roman" w:hAnsi="Times New Roman" w:cs="Times New Roman"/>
          <w:sz w:val="24"/>
          <w:szCs w:val="24"/>
        </w:rPr>
        <w:tab/>
      </w:r>
      <w:r w:rsidR="00B05AF2">
        <w:rPr>
          <w:rFonts w:ascii="Times New Roman" w:hAnsi="Times New Roman" w:cs="Times New Roman"/>
          <w:sz w:val="24"/>
          <w:szCs w:val="24"/>
        </w:rPr>
        <w:t>207</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Conclusion</w:t>
      </w:r>
      <w:r w:rsidR="00793665">
        <w:rPr>
          <w:rFonts w:ascii="Times New Roman" w:hAnsi="Times New Roman" w:cs="Times New Roman"/>
          <w:sz w:val="24"/>
          <w:szCs w:val="24"/>
        </w:rPr>
        <w:tab/>
      </w:r>
      <w:r w:rsidR="00B05AF2">
        <w:rPr>
          <w:rFonts w:ascii="Times New Roman" w:hAnsi="Times New Roman" w:cs="Times New Roman"/>
          <w:sz w:val="24"/>
          <w:szCs w:val="24"/>
        </w:rPr>
        <w:t>212</w:t>
      </w:r>
    </w:p>
    <w:p w:rsidR="00013272" w:rsidRPr="000502D3" w:rsidRDefault="00013272" w:rsidP="008631C1">
      <w:pPr>
        <w:tabs>
          <w:tab w:val="right" w:leader="dot" w:pos="9360"/>
        </w:tabs>
        <w:spacing w:after="0" w:line="480" w:lineRule="auto"/>
        <w:ind w:left="180"/>
        <w:contextualSpacing/>
        <w:rPr>
          <w:rFonts w:ascii="Times New Roman" w:hAnsi="Times New Roman" w:cs="Times New Roman"/>
          <w:sz w:val="24"/>
          <w:szCs w:val="24"/>
        </w:rPr>
      </w:pPr>
      <w:proofErr w:type="gramStart"/>
      <w:r>
        <w:rPr>
          <w:rFonts w:ascii="Times New Roman" w:hAnsi="Times New Roman" w:cs="Times New Roman"/>
          <w:sz w:val="24"/>
          <w:szCs w:val="24"/>
        </w:rPr>
        <w:t>Strategy 4.</w:t>
      </w:r>
      <w:proofErr w:type="gramEnd"/>
      <w:r>
        <w:rPr>
          <w:rFonts w:ascii="Times New Roman" w:hAnsi="Times New Roman" w:cs="Times New Roman"/>
          <w:sz w:val="24"/>
          <w:szCs w:val="24"/>
        </w:rPr>
        <w:t xml:space="preserve">  </w:t>
      </w:r>
      <w:r w:rsidRPr="000502D3">
        <w:rPr>
          <w:rFonts w:ascii="Times New Roman" w:hAnsi="Times New Roman" w:cs="Times New Roman"/>
          <w:sz w:val="24"/>
          <w:szCs w:val="24"/>
        </w:rPr>
        <w:t>Orienting to Feedback</w:t>
      </w:r>
      <w:r w:rsidR="00793665">
        <w:rPr>
          <w:rFonts w:ascii="Times New Roman" w:hAnsi="Times New Roman" w:cs="Times New Roman"/>
          <w:sz w:val="24"/>
          <w:szCs w:val="24"/>
        </w:rPr>
        <w:tab/>
      </w:r>
      <w:r w:rsidR="00B05AF2">
        <w:rPr>
          <w:rFonts w:ascii="Times New Roman" w:hAnsi="Times New Roman" w:cs="Times New Roman"/>
          <w:sz w:val="24"/>
          <w:szCs w:val="24"/>
        </w:rPr>
        <w:t>213</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Introduction</w:t>
      </w:r>
      <w:r w:rsidR="00793665">
        <w:rPr>
          <w:rFonts w:ascii="Times New Roman" w:hAnsi="Times New Roman" w:cs="Times New Roman"/>
          <w:sz w:val="24"/>
          <w:szCs w:val="24"/>
        </w:rPr>
        <w:tab/>
      </w:r>
      <w:r w:rsidR="00B05AF2">
        <w:rPr>
          <w:rFonts w:ascii="Times New Roman" w:hAnsi="Times New Roman" w:cs="Times New Roman"/>
          <w:sz w:val="24"/>
          <w:szCs w:val="24"/>
        </w:rPr>
        <w:t>213</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Accepting Input</w:t>
      </w:r>
      <w:r w:rsidR="00793665">
        <w:rPr>
          <w:rFonts w:ascii="Times New Roman" w:hAnsi="Times New Roman" w:cs="Times New Roman"/>
          <w:sz w:val="24"/>
          <w:szCs w:val="24"/>
        </w:rPr>
        <w:tab/>
      </w:r>
      <w:r w:rsidR="00B05AF2">
        <w:rPr>
          <w:rFonts w:ascii="Times New Roman" w:hAnsi="Times New Roman" w:cs="Times New Roman"/>
          <w:sz w:val="24"/>
          <w:szCs w:val="24"/>
        </w:rPr>
        <w:t>215</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Resisting Input</w:t>
      </w:r>
      <w:r w:rsidR="00793665">
        <w:rPr>
          <w:rFonts w:ascii="Times New Roman" w:hAnsi="Times New Roman" w:cs="Times New Roman"/>
          <w:sz w:val="24"/>
          <w:szCs w:val="24"/>
        </w:rPr>
        <w:tab/>
      </w:r>
      <w:r w:rsidR="00B05AF2">
        <w:rPr>
          <w:rFonts w:ascii="Times New Roman" w:hAnsi="Times New Roman" w:cs="Times New Roman"/>
          <w:sz w:val="24"/>
          <w:szCs w:val="24"/>
        </w:rPr>
        <w:t>224</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Conclusion</w:t>
      </w:r>
      <w:r w:rsidR="00793665">
        <w:rPr>
          <w:rFonts w:ascii="Times New Roman" w:hAnsi="Times New Roman" w:cs="Times New Roman"/>
          <w:sz w:val="24"/>
          <w:szCs w:val="24"/>
        </w:rPr>
        <w:tab/>
      </w:r>
      <w:r w:rsidR="00B05AF2">
        <w:rPr>
          <w:rFonts w:ascii="Times New Roman" w:hAnsi="Times New Roman" w:cs="Times New Roman"/>
          <w:sz w:val="24"/>
          <w:szCs w:val="24"/>
        </w:rPr>
        <w:t>238</w:t>
      </w:r>
    </w:p>
    <w:p w:rsidR="00013272" w:rsidRPr="000502D3" w:rsidRDefault="00013272" w:rsidP="008631C1">
      <w:pPr>
        <w:tabs>
          <w:tab w:val="right" w:leader="dot" w:pos="9360"/>
        </w:tabs>
        <w:spacing w:after="0" w:line="480" w:lineRule="auto"/>
        <w:ind w:left="180"/>
        <w:contextualSpacing/>
        <w:rPr>
          <w:rFonts w:ascii="Times New Roman" w:hAnsi="Times New Roman" w:cs="Times New Roman"/>
          <w:sz w:val="24"/>
          <w:szCs w:val="24"/>
        </w:rPr>
      </w:pPr>
      <w:proofErr w:type="gramStart"/>
      <w:r>
        <w:rPr>
          <w:rFonts w:ascii="Times New Roman" w:hAnsi="Times New Roman" w:cs="Times New Roman"/>
          <w:sz w:val="24"/>
          <w:szCs w:val="24"/>
        </w:rPr>
        <w:t>Strategy 5.</w:t>
      </w:r>
      <w:proofErr w:type="gramEnd"/>
      <w:r>
        <w:rPr>
          <w:rFonts w:ascii="Times New Roman" w:hAnsi="Times New Roman" w:cs="Times New Roman"/>
          <w:sz w:val="24"/>
          <w:szCs w:val="24"/>
        </w:rPr>
        <w:t xml:space="preserve">  </w:t>
      </w:r>
      <w:r w:rsidRPr="000502D3">
        <w:rPr>
          <w:rFonts w:ascii="Times New Roman" w:hAnsi="Times New Roman" w:cs="Times New Roman"/>
          <w:sz w:val="24"/>
          <w:szCs w:val="24"/>
        </w:rPr>
        <w:t>Talking about Failure</w:t>
      </w:r>
      <w:r w:rsidR="00793665">
        <w:rPr>
          <w:rFonts w:ascii="Times New Roman" w:hAnsi="Times New Roman" w:cs="Times New Roman"/>
          <w:sz w:val="24"/>
          <w:szCs w:val="24"/>
        </w:rPr>
        <w:tab/>
      </w:r>
      <w:r w:rsidR="00B05AF2">
        <w:rPr>
          <w:rFonts w:ascii="Times New Roman" w:hAnsi="Times New Roman" w:cs="Times New Roman"/>
          <w:sz w:val="24"/>
          <w:szCs w:val="24"/>
        </w:rPr>
        <w:t>239</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Introduction</w:t>
      </w:r>
      <w:r w:rsidR="00793665">
        <w:rPr>
          <w:rFonts w:ascii="Times New Roman" w:hAnsi="Times New Roman" w:cs="Times New Roman"/>
          <w:sz w:val="24"/>
          <w:szCs w:val="24"/>
        </w:rPr>
        <w:tab/>
      </w:r>
      <w:r w:rsidR="00B05AF2">
        <w:rPr>
          <w:rFonts w:ascii="Times New Roman" w:hAnsi="Times New Roman" w:cs="Times New Roman"/>
          <w:sz w:val="24"/>
          <w:szCs w:val="24"/>
        </w:rPr>
        <w:t>239</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Blaming the Situati</w:t>
      </w:r>
      <w:r w:rsidR="00B05AF2">
        <w:rPr>
          <w:rFonts w:ascii="Times New Roman" w:hAnsi="Times New Roman" w:cs="Times New Roman"/>
          <w:sz w:val="24"/>
          <w:szCs w:val="24"/>
        </w:rPr>
        <w:t>on</w:t>
      </w:r>
      <w:r w:rsidR="00793665">
        <w:rPr>
          <w:rFonts w:ascii="Times New Roman" w:hAnsi="Times New Roman" w:cs="Times New Roman"/>
          <w:sz w:val="24"/>
          <w:szCs w:val="24"/>
        </w:rPr>
        <w:tab/>
      </w:r>
      <w:r w:rsidR="00B05AF2">
        <w:rPr>
          <w:rFonts w:ascii="Times New Roman" w:hAnsi="Times New Roman" w:cs="Times New Roman"/>
          <w:sz w:val="24"/>
          <w:szCs w:val="24"/>
        </w:rPr>
        <w:t>241</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Blaming Self</w:t>
      </w:r>
      <w:r w:rsidR="00793665">
        <w:rPr>
          <w:rFonts w:ascii="Times New Roman" w:hAnsi="Times New Roman" w:cs="Times New Roman"/>
          <w:sz w:val="24"/>
          <w:szCs w:val="24"/>
        </w:rPr>
        <w:tab/>
      </w:r>
      <w:r w:rsidR="00B05AF2">
        <w:rPr>
          <w:rFonts w:ascii="Times New Roman" w:hAnsi="Times New Roman" w:cs="Times New Roman"/>
          <w:sz w:val="24"/>
          <w:szCs w:val="24"/>
        </w:rPr>
        <w:t>251</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Conclusion</w:t>
      </w:r>
      <w:r w:rsidR="00793665">
        <w:rPr>
          <w:rFonts w:ascii="Times New Roman" w:hAnsi="Times New Roman" w:cs="Times New Roman"/>
          <w:sz w:val="24"/>
          <w:szCs w:val="24"/>
        </w:rPr>
        <w:tab/>
      </w:r>
      <w:r w:rsidR="00B05AF2">
        <w:rPr>
          <w:rFonts w:ascii="Times New Roman" w:hAnsi="Times New Roman" w:cs="Times New Roman"/>
          <w:sz w:val="24"/>
          <w:szCs w:val="24"/>
        </w:rPr>
        <w:t>260</w:t>
      </w:r>
    </w:p>
    <w:p w:rsidR="00013272" w:rsidRPr="000502D3" w:rsidRDefault="00013272" w:rsidP="008631C1">
      <w:pPr>
        <w:tabs>
          <w:tab w:val="right" w:leader="dot" w:pos="9360"/>
        </w:tabs>
        <w:spacing w:after="0" w:line="480" w:lineRule="auto"/>
        <w:ind w:left="180"/>
        <w:contextualSpacing/>
        <w:rPr>
          <w:rFonts w:ascii="Times New Roman" w:hAnsi="Times New Roman" w:cs="Times New Roman"/>
          <w:sz w:val="24"/>
          <w:szCs w:val="24"/>
        </w:rPr>
      </w:pPr>
      <w:proofErr w:type="gramStart"/>
      <w:r>
        <w:rPr>
          <w:rFonts w:ascii="Times New Roman" w:hAnsi="Times New Roman" w:cs="Times New Roman"/>
          <w:sz w:val="24"/>
          <w:szCs w:val="24"/>
        </w:rPr>
        <w:t>Strategy 6.</w:t>
      </w:r>
      <w:proofErr w:type="gramEnd"/>
      <w:r>
        <w:rPr>
          <w:rFonts w:ascii="Times New Roman" w:hAnsi="Times New Roman" w:cs="Times New Roman"/>
          <w:sz w:val="24"/>
          <w:szCs w:val="24"/>
        </w:rPr>
        <w:t xml:space="preserve">  </w:t>
      </w:r>
      <w:r w:rsidRPr="000502D3">
        <w:rPr>
          <w:rFonts w:ascii="Times New Roman" w:hAnsi="Times New Roman" w:cs="Times New Roman"/>
          <w:sz w:val="24"/>
          <w:szCs w:val="24"/>
        </w:rPr>
        <w:t>Working Up the Impact of Students</w:t>
      </w:r>
      <w:r w:rsidR="00B05AF2">
        <w:rPr>
          <w:rFonts w:ascii="Times New Roman" w:hAnsi="Times New Roman" w:cs="Times New Roman"/>
          <w:sz w:val="24"/>
          <w:szCs w:val="24"/>
        </w:rPr>
        <w:t xml:space="preserve"> on Lesson Outcomes</w:t>
      </w:r>
      <w:r w:rsidR="00793665">
        <w:rPr>
          <w:rFonts w:ascii="Times New Roman" w:hAnsi="Times New Roman" w:cs="Times New Roman"/>
          <w:sz w:val="24"/>
          <w:szCs w:val="24"/>
        </w:rPr>
        <w:tab/>
      </w:r>
      <w:r w:rsidR="00B05AF2">
        <w:rPr>
          <w:rFonts w:ascii="Times New Roman" w:hAnsi="Times New Roman" w:cs="Times New Roman"/>
          <w:sz w:val="24"/>
          <w:szCs w:val="24"/>
        </w:rPr>
        <w:t>261</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Introduction</w:t>
      </w:r>
      <w:r w:rsidR="00793665">
        <w:rPr>
          <w:rFonts w:ascii="Times New Roman" w:hAnsi="Times New Roman" w:cs="Times New Roman"/>
          <w:sz w:val="24"/>
          <w:szCs w:val="24"/>
        </w:rPr>
        <w:tab/>
      </w:r>
      <w:r w:rsidR="00B05AF2">
        <w:rPr>
          <w:rFonts w:ascii="Times New Roman" w:hAnsi="Times New Roman" w:cs="Times New Roman"/>
          <w:sz w:val="24"/>
          <w:szCs w:val="24"/>
        </w:rPr>
        <w:t>261</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Demonstrating Passivity</w:t>
      </w:r>
      <w:r w:rsidR="00793665">
        <w:rPr>
          <w:rFonts w:ascii="Times New Roman" w:hAnsi="Times New Roman" w:cs="Times New Roman"/>
          <w:sz w:val="24"/>
          <w:szCs w:val="24"/>
        </w:rPr>
        <w:tab/>
      </w:r>
      <w:r w:rsidR="00B05AF2">
        <w:rPr>
          <w:rFonts w:ascii="Times New Roman" w:hAnsi="Times New Roman" w:cs="Times New Roman"/>
          <w:sz w:val="24"/>
          <w:szCs w:val="24"/>
        </w:rPr>
        <w:t>263</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Demonstrating Initiative</w:t>
      </w:r>
      <w:r w:rsidR="00793665">
        <w:rPr>
          <w:rFonts w:ascii="Times New Roman" w:hAnsi="Times New Roman" w:cs="Times New Roman"/>
          <w:sz w:val="24"/>
          <w:szCs w:val="24"/>
        </w:rPr>
        <w:tab/>
      </w:r>
      <w:r w:rsidR="00AF61A8">
        <w:rPr>
          <w:rFonts w:ascii="Times New Roman" w:hAnsi="Times New Roman" w:cs="Times New Roman"/>
          <w:sz w:val="24"/>
          <w:szCs w:val="24"/>
        </w:rPr>
        <w:t>272</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Conclusion</w:t>
      </w:r>
      <w:r w:rsidR="00793665">
        <w:rPr>
          <w:rFonts w:ascii="Times New Roman" w:hAnsi="Times New Roman" w:cs="Times New Roman"/>
          <w:sz w:val="24"/>
          <w:szCs w:val="24"/>
        </w:rPr>
        <w:tab/>
      </w:r>
      <w:r w:rsidR="00B05AF2">
        <w:rPr>
          <w:rFonts w:ascii="Times New Roman" w:hAnsi="Times New Roman" w:cs="Times New Roman"/>
          <w:sz w:val="24"/>
          <w:szCs w:val="24"/>
        </w:rPr>
        <w:t>280</w:t>
      </w:r>
    </w:p>
    <w:p w:rsidR="00013272" w:rsidRPr="000502D3" w:rsidRDefault="00013272" w:rsidP="008631C1">
      <w:pPr>
        <w:tabs>
          <w:tab w:val="right" w:leader="dot" w:pos="9360"/>
        </w:tabs>
        <w:spacing w:after="0" w:line="480" w:lineRule="auto"/>
        <w:ind w:left="180"/>
        <w:contextualSpacing/>
        <w:rPr>
          <w:rFonts w:ascii="Times New Roman" w:hAnsi="Times New Roman" w:cs="Times New Roman"/>
          <w:sz w:val="24"/>
          <w:szCs w:val="24"/>
        </w:rPr>
      </w:pPr>
      <w:r w:rsidRPr="000502D3">
        <w:rPr>
          <w:rFonts w:ascii="Times New Roman" w:hAnsi="Times New Roman" w:cs="Times New Roman"/>
          <w:sz w:val="24"/>
          <w:szCs w:val="24"/>
        </w:rPr>
        <w:t>Chapter Summary</w:t>
      </w:r>
      <w:r w:rsidR="00793665">
        <w:rPr>
          <w:rFonts w:ascii="Times New Roman" w:hAnsi="Times New Roman" w:cs="Times New Roman"/>
          <w:sz w:val="24"/>
          <w:szCs w:val="24"/>
        </w:rPr>
        <w:tab/>
      </w:r>
      <w:r w:rsidR="00AF61A8">
        <w:rPr>
          <w:rFonts w:ascii="Times New Roman" w:hAnsi="Times New Roman" w:cs="Times New Roman"/>
          <w:sz w:val="24"/>
          <w:szCs w:val="24"/>
        </w:rPr>
        <w:t>281</w:t>
      </w:r>
    </w:p>
    <w:p w:rsidR="00013272" w:rsidRPr="000502D3" w:rsidRDefault="00013272" w:rsidP="008631C1">
      <w:pPr>
        <w:tabs>
          <w:tab w:val="right" w:leader="dot" w:pos="9360"/>
        </w:tabs>
        <w:spacing w:after="0" w:line="480" w:lineRule="auto"/>
        <w:contextualSpacing/>
        <w:rPr>
          <w:rFonts w:ascii="Times New Roman" w:hAnsi="Times New Roman" w:cs="Times New Roman"/>
          <w:sz w:val="24"/>
          <w:szCs w:val="24"/>
        </w:rPr>
      </w:pPr>
      <w:r w:rsidRPr="000502D3">
        <w:rPr>
          <w:rFonts w:ascii="Times New Roman" w:hAnsi="Times New Roman" w:cs="Times New Roman"/>
          <w:sz w:val="24"/>
          <w:szCs w:val="24"/>
        </w:rPr>
        <w:t>Chapter 5</w:t>
      </w:r>
      <w:r w:rsidR="00793665">
        <w:rPr>
          <w:rFonts w:ascii="Times New Roman" w:hAnsi="Times New Roman" w:cs="Times New Roman"/>
          <w:sz w:val="24"/>
          <w:szCs w:val="24"/>
        </w:rPr>
        <w:tab/>
      </w:r>
      <w:r w:rsidR="00AB77F5">
        <w:rPr>
          <w:rFonts w:ascii="Times New Roman" w:hAnsi="Times New Roman" w:cs="Times New Roman"/>
          <w:sz w:val="24"/>
          <w:szCs w:val="24"/>
        </w:rPr>
        <w:t>28</w:t>
      </w:r>
      <w:r w:rsidR="00AF61A8">
        <w:rPr>
          <w:rFonts w:ascii="Times New Roman" w:hAnsi="Times New Roman" w:cs="Times New Roman"/>
          <w:sz w:val="24"/>
          <w:szCs w:val="24"/>
        </w:rPr>
        <w:t>5</w:t>
      </w:r>
    </w:p>
    <w:p w:rsidR="00013272" w:rsidRPr="000502D3" w:rsidRDefault="00013272" w:rsidP="008631C1">
      <w:pPr>
        <w:tabs>
          <w:tab w:val="right" w:leader="dot" w:pos="9360"/>
        </w:tabs>
        <w:spacing w:after="0" w:line="480" w:lineRule="auto"/>
        <w:ind w:left="180"/>
        <w:contextualSpacing/>
        <w:rPr>
          <w:rFonts w:ascii="Times New Roman" w:hAnsi="Times New Roman" w:cs="Times New Roman"/>
          <w:sz w:val="24"/>
          <w:szCs w:val="24"/>
        </w:rPr>
      </w:pPr>
      <w:r w:rsidRPr="000502D3">
        <w:rPr>
          <w:rFonts w:ascii="Times New Roman" w:hAnsi="Times New Roman" w:cs="Times New Roman"/>
          <w:sz w:val="24"/>
          <w:szCs w:val="24"/>
        </w:rPr>
        <w:lastRenderedPageBreak/>
        <w:t>Introduction</w:t>
      </w:r>
      <w:r w:rsidR="00793665">
        <w:rPr>
          <w:rFonts w:ascii="Times New Roman" w:hAnsi="Times New Roman" w:cs="Times New Roman"/>
          <w:sz w:val="24"/>
          <w:szCs w:val="24"/>
        </w:rPr>
        <w:tab/>
      </w:r>
      <w:r w:rsidR="00AF61A8">
        <w:rPr>
          <w:rFonts w:ascii="Times New Roman" w:hAnsi="Times New Roman" w:cs="Times New Roman"/>
          <w:sz w:val="24"/>
          <w:szCs w:val="24"/>
        </w:rPr>
        <w:t>285</w:t>
      </w:r>
    </w:p>
    <w:p w:rsidR="00013272" w:rsidRPr="000502D3" w:rsidRDefault="00013272" w:rsidP="008631C1">
      <w:pPr>
        <w:tabs>
          <w:tab w:val="right" w:leader="dot" w:pos="9360"/>
        </w:tabs>
        <w:spacing w:after="0" w:line="480" w:lineRule="auto"/>
        <w:ind w:left="180"/>
        <w:contextualSpacing/>
        <w:rPr>
          <w:rFonts w:ascii="Times New Roman" w:hAnsi="Times New Roman" w:cs="Times New Roman"/>
          <w:sz w:val="24"/>
          <w:szCs w:val="24"/>
        </w:rPr>
      </w:pPr>
      <w:r w:rsidRPr="000502D3">
        <w:rPr>
          <w:rFonts w:ascii="Times New Roman" w:hAnsi="Times New Roman" w:cs="Times New Roman"/>
          <w:sz w:val="24"/>
          <w:szCs w:val="24"/>
        </w:rPr>
        <w:t>Explicit Identity Claims</w:t>
      </w:r>
      <w:r w:rsidR="00793665">
        <w:rPr>
          <w:rFonts w:ascii="Times New Roman" w:hAnsi="Times New Roman" w:cs="Times New Roman"/>
          <w:sz w:val="24"/>
          <w:szCs w:val="24"/>
        </w:rPr>
        <w:tab/>
      </w:r>
      <w:r w:rsidR="00AF61A8">
        <w:rPr>
          <w:rFonts w:ascii="Times New Roman" w:hAnsi="Times New Roman" w:cs="Times New Roman"/>
          <w:sz w:val="24"/>
          <w:szCs w:val="24"/>
        </w:rPr>
        <w:t>289</w:t>
      </w:r>
    </w:p>
    <w:p w:rsidR="00013272" w:rsidRPr="000502D3" w:rsidRDefault="00013272" w:rsidP="008631C1">
      <w:pPr>
        <w:tabs>
          <w:tab w:val="right" w:leader="dot" w:pos="9360"/>
        </w:tabs>
        <w:spacing w:after="0" w:line="480" w:lineRule="auto"/>
        <w:ind w:left="180"/>
        <w:contextualSpacing/>
        <w:rPr>
          <w:rFonts w:ascii="Times New Roman" w:hAnsi="Times New Roman" w:cs="Times New Roman"/>
          <w:sz w:val="24"/>
          <w:szCs w:val="24"/>
        </w:rPr>
      </w:pPr>
      <w:r w:rsidRPr="000502D3">
        <w:rPr>
          <w:rFonts w:ascii="Times New Roman" w:hAnsi="Times New Roman" w:cs="Times New Roman"/>
          <w:sz w:val="24"/>
          <w:szCs w:val="24"/>
        </w:rPr>
        <w:t>Limitless Possibiliti</w:t>
      </w:r>
      <w:r w:rsidR="00AB77F5">
        <w:rPr>
          <w:rFonts w:ascii="Times New Roman" w:hAnsi="Times New Roman" w:cs="Times New Roman"/>
          <w:sz w:val="24"/>
          <w:szCs w:val="24"/>
        </w:rPr>
        <w:t>es</w:t>
      </w:r>
      <w:r w:rsidR="00793665">
        <w:rPr>
          <w:rFonts w:ascii="Times New Roman" w:hAnsi="Times New Roman" w:cs="Times New Roman"/>
          <w:sz w:val="24"/>
          <w:szCs w:val="24"/>
        </w:rPr>
        <w:tab/>
      </w:r>
      <w:r w:rsidR="00AB77F5">
        <w:rPr>
          <w:rFonts w:ascii="Times New Roman" w:hAnsi="Times New Roman" w:cs="Times New Roman"/>
          <w:sz w:val="24"/>
          <w:szCs w:val="24"/>
        </w:rPr>
        <w:t>29</w:t>
      </w:r>
      <w:r w:rsidR="00AF61A8">
        <w:rPr>
          <w:rFonts w:ascii="Times New Roman" w:hAnsi="Times New Roman" w:cs="Times New Roman"/>
          <w:sz w:val="24"/>
          <w:szCs w:val="24"/>
        </w:rPr>
        <w:t>3</w:t>
      </w:r>
    </w:p>
    <w:p w:rsidR="00013272" w:rsidRPr="000502D3" w:rsidRDefault="00013272" w:rsidP="008631C1">
      <w:pPr>
        <w:tabs>
          <w:tab w:val="right" w:leader="dot" w:pos="9360"/>
        </w:tabs>
        <w:spacing w:after="0" w:line="480" w:lineRule="auto"/>
        <w:ind w:left="360"/>
        <w:rPr>
          <w:rFonts w:ascii="Times New Roman" w:hAnsi="Times New Roman" w:cs="Times New Roman"/>
          <w:sz w:val="24"/>
          <w:szCs w:val="24"/>
        </w:rPr>
      </w:pPr>
      <w:r w:rsidRPr="000502D3">
        <w:rPr>
          <w:rFonts w:ascii="Times New Roman" w:hAnsi="Times New Roman" w:cs="Times New Roman"/>
          <w:sz w:val="24"/>
          <w:szCs w:val="24"/>
        </w:rPr>
        <w:t>Emphasizing the P</w:t>
      </w:r>
      <w:r>
        <w:rPr>
          <w:rFonts w:ascii="Times New Roman" w:hAnsi="Times New Roman" w:cs="Times New Roman"/>
          <w:sz w:val="24"/>
          <w:szCs w:val="24"/>
        </w:rPr>
        <w:t>ersonal Importance of a P</w:t>
      </w:r>
      <w:r w:rsidR="00AB77F5">
        <w:rPr>
          <w:rFonts w:ascii="Times New Roman" w:hAnsi="Times New Roman" w:cs="Times New Roman"/>
          <w:sz w:val="24"/>
          <w:szCs w:val="24"/>
        </w:rPr>
        <w:t>edagogical Concept</w:t>
      </w:r>
      <w:r w:rsidR="00793665">
        <w:rPr>
          <w:rFonts w:ascii="Times New Roman" w:hAnsi="Times New Roman" w:cs="Times New Roman"/>
          <w:sz w:val="24"/>
          <w:szCs w:val="24"/>
        </w:rPr>
        <w:tab/>
      </w:r>
      <w:r w:rsidR="00AF61A8">
        <w:rPr>
          <w:rFonts w:ascii="Times New Roman" w:hAnsi="Times New Roman" w:cs="Times New Roman"/>
          <w:sz w:val="24"/>
          <w:szCs w:val="24"/>
        </w:rPr>
        <w:t>294</w:t>
      </w:r>
    </w:p>
    <w:p w:rsidR="00013272" w:rsidRPr="000502D3" w:rsidRDefault="00013272" w:rsidP="008631C1">
      <w:pPr>
        <w:tabs>
          <w:tab w:val="right" w:leader="dot" w:pos="9360"/>
        </w:tabs>
        <w:spacing w:after="0" w:line="480" w:lineRule="auto"/>
        <w:ind w:left="360"/>
        <w:rPr>
          <w:rFonts w:ascii="Times New Roman" w:hAnsi="Times New Roman" w:cs="Times New Roman"/>
          <w:sz w:val="24"/>
          <w:szCs w:val="24"/>
        </w:rPr>
      </w:pPr>
      <w:r>
        <w:rPr>
          <w:rFonts w:ascii="Times New Roman" w:hAnsi="Times New Roman" w:cs="Times New Roman"/>
          <w:sz w:val="24"/>
          <w:szCs w:val="24"/>
        </w:rPr>
        <w:t>Locating T</w:t>
      </w:r>
      <w:r w:rsidRPr="00C62CC9">
        <w:rPr>
          <w:rFonts w:ascii="Times New Roman" w:hAnsi="Times New Roman" w:cs="Times New Roman"/>
          <w:sz w:val="24"/>
          <w:szCs w:val="24"/>
        </w:rPr>
        <w:t xml:space="preserve">hemselves in </w:t>
      </w:r>
      <w:r>
        <w:rPr>
          <w:rFonts w:ascii="Times New Roman" w:hAnsi="Times New Roman" w:cs="Times New Roman"/>
          <w:sz w:val="24"/>
          <w:szCs w:val="24"/>
        </w:rPr>
        <w:t>Relation to other E</w:t>
      </w:r>
      <w:r w:rsidRPr="00C62CC9">
        <w:rPr>
          <w:rFonts w:ascii="Times New Roman" w:hAnsi="Times New Roman" w:cs="Times New Roman"/>
          <w:sz w:val="24"/>
          <w:szCs w:val="24"/>
        </w:rPr>
        <w:t>ducators</w:t>
      </w:r>
      <w:r w:rsidR="00793665">
        <w:rPr>
          <w:rFonts w:ascii="Times New Roman" w:hAnsi="Times New Roman" w:cs="Times New Roman"/>
          <w:sz w:val="24"/>
          <w:szCs w:val="24"/>
        </w:rPr>
        <w:tab/>
      </w:r>
      <w:r w:rsidR="00AF61A8">
        <w:rPr>
          <w:rFonts w:ascii="Times New Roman" w:hAnsi="Times New Roman" w:cs="Times New Roman"/>
          <w:sz w:val="24"/>
          <w:szCs w:val="24"/>
        </w:rPr>
        <w:t>300</w:t>
      </w:r>
    </w:p>
    <w:p w:rsidR="00013272" w:rsidRPr="000502D3" w:rsidRDefault="00013272" w:rsidP="008631C1">
      <w:pPr>
        <w:tabs>
          <w:tab w:val="right" w:leader="dot" w:pos="9360"/>
        </w:tabs>
        <w:spacing w:after="0" w:line="480" w:lineRule="auto"/>
        <w:ind w:left="180"/>
        <w:contextualSpacing/>
        <w:rPr>
          <w:rFonts w:ascii="Times New Roman" w:hAnsi="Times New Roman" w:cs="Times New Roman"/>
          <w:sz w:val="24"/>
          <w:szCs w:val="24"/>
        </w:rPr>
      </w:pPr>
      <w:r w:rsidRPr="000502D3">
        <w:rPr>
          <w:rFonts w:ascii="Times New Roman" w:hAnsi="Times New Roman" w:cs="Times New Roman"/>
          <w:sz w:val="24"/>
          <w:szCs w:val="24"/>
        </w:rPr>
        <w:t>Bounded Possibilities</w:t>
      </w:r>
      <w:r w:rsidR="00793665">
        <w:rPr>
          <w:rFonts w:ascii="Times New Roman" w:hAnsi="Times New Roman" w:cs="Times New Roman"/>
          <w:sz w:val="24"/>
          <w:szCs w:val="24"/>
        </w:rPr>
        <w:tab/>
      </w:r>
      <w:r w:rsidR="00AF61A8">
        <w:rPr>
          <w:rFonts w:ascii="Times New Roman" w:hAnsi="Times New Roman" w:cs="Times New Roman"/>
          <w:sz w:val="24"/>
          <w:szCs w:val="24"/>
        </w:rPr>
        <w:t>306</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Orienting to Feedback</w:t>
      </w:r>
      <w:r w:rsidR="00793665">
        <w:rPr>
          <w:rFonts w:ascii="Times New Roman" w:hAnsi="Times New Roman" w:cs="Times New Roman"/>
          <w:sz w:val="24"/>
          <w:szCs w:val="24"/>
        </w:rPr>
        <w:tab/>
      </w:r>
      <w:r w:rsidR="00AB77F5">
        <w:rPr>
          <w:rFonts w:ascii="Times New Roman" w:hAnsi="Times New Roman" w:cs="Times New Roman"/>
          <w:sz w:val="24"/>
          <w:szCs w:val="24"/>
        </w:rPr>
        <w:t>30</w:t>
      </w:r>
      <w:r w:rsidR="00AF61A8">
        <w:rPr>
          <w:rFonts w:ascii="Times New Roman" w:hAnsi="Times New Roman" w:cs="Times New Roman"/>
          <w:sz w:val="24"/>
          <w:szCs w:val="24"/>
        </w:rPr>
        <w:t>7</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Talking about Failure</w:t>
      </w:r>
      <w:r w:rsidR="00793665">
        <w:rPr>
          <w:rFonts w:ascii="Times New Roman" w:hAnsi="Times New Roman" w:cs="Times New Roman"/>
          <w:sz w:val="24"/>
          <w:szCs w:val="24"/>
        </w:rPr>
        <w:tab/>
      </w:r>
      <w:r w:rsidR="00AF61A8">
        <w:rPr>
          <w:rFonts w:ascii="Times New Roman" w:hAnsi="Times New Roman" w:cs="Times New Roman"/>
          <w:sz w:val="24"/>
          <w:szCs w:val="24"/>
        </w:rPr>
        <w:t>309</w:t>
      </w:r>
    </w:p>
    <w:p w:rsidR="00013272" w:rsidRPr="000502D3" w:rsidRDefault="00013272" w:rsidP="008631C1">
      <w:pPr>
        <w:tabs>
          <w:tab w:val="right" w:leader="dot" w:pos="9360"/>
        </w:tabs>
        <w:spacing w:after="0" w:line="480" w:lineRule="auto"/>
        <w:ind w:left="360"/>
        <w:contextualSpacing/>
        <w:rPr>
          <w:rFonts w:ascii="Times New Roman" w:hAnsi="Times New Roman" w:cs="Times New Roman"/>
          <w:sz w:val="24"/>
          <w:szCs w:val="24"/>
        </w:rPr>
      </w:pPr>
      <w:r w:rsidRPr="000502D3">
        <w:rPr>
          <w:rFonts w:ascii="Times New Roman" w:hAnsi="Times New Roman" w:cs="Times New Roman"/>
          <w:sz w:val="24"/>
          <w:szCs w:val="24"/>
        </w:rPr>
        <w:t>Working up the Impact of Students</w:t>
      </w:r>
      <w:r>
        <w:rPr>
          <w:rFonts w:ascii="Times New Roman" w:hAnsi="Times New Roman" w:cs="Times New Roman"/>
          <w:sz w:val="24"/>
          <w:szCs w:val="24"/>
        </w:rPr>
        <w:t xml:space="preserve"> </w:t>
      </w:r>
      <w:r w:rsidR="00AB77F5">
        <w:rPr>
          <w:rFonts w:ascii="Times New Roman" w:hAnsi="Times New Roman" w:cs="Times New Roman"/>
          <w:sz w:val="24"/>
          <w:szCs w:val="24"/>
        </w:rPr>
        <w:t>on Lesson Outcomes</w:t>
      </w:r>
      <w:r w:rsidR="00793665">
        <w:rPr>
          <w:rFonts w:ascii="Times New Roman" w:hAnsi="Times New Roman" w:cs="Times New Roman"/>
          <w:sz w:val="24"/>
          <w:szCs w:val="24"/>
        </w:rPr>
        <w:tab/>
      </w:r>
      <w:r w:rsidR="0026427A">
        <w:rPr>
          <w:rFonts w:ascii="Times New Roman" w:hAnsi="Times New Roman" w:cs="Times New Roman"/>
          <w:sz w:val="24"/>
          <w:szCs w:val="24"/>
        </w:rPr>
        <w:t>312</w:t>
      </w:r>
    </w:p>
    <w:p w:rsidR="00AB77F5" w:rsidRDefault="00013272" w:rsidP="008631C1">
      <w:pPr>
        <w:tabs>
          <w:tab w:val="right" w:leader="dot" w:pos="9360"/>
        </w:tabs>
        <w:spacing w:after="0" w:line="480" w:lineRule="auto"/>
        <w:ind w:left="180"/>
        <w:contextualSpacing/>
        <w:rPr>
          <w:rFonts w:ascii="Times New Roman" w:hAnsi="Times New Roman" w:cs="Times New Roman"/>
          <w:sz w:val="24"/>
          <w:szCs w:val="24"/>
        </w:rPr>
      </w:pPr>
      <w:r>
        <w:rPr>
          <w:rFonts w:ascii="Times New Roman" w:hAnsi="Times New Roman" w:cs="Times New Roman"/>
          <w:sz w:val="24"/>
          <w:szCs w:val="24"/>
        </w:rPr>
        <w:t>Conclusion</w:t>
      </w:r>
      <w:r w:rsidR="00793665">
        <w:rPr>
          <w:rFonts w:ascii="Times New Roman" w:hAnsi="Times New Roman" w:cs="Times New Roman"/>
          <w:sz w:val="24"/>
          <w:szCs w:val="24"/>
        </w:rPr>
        <w:tab/>
      </w:r>
      <w:r w:rsidR="0026427A">
        <w:rPr>
          <w:rFonts w:ascii="Times New Roman" w:hAnsi="Times New Roman" w:cs="Times New Roman"/>
          <w:sz w:val="24"/>
          <w:szCs w:val="24"/>
        </w:rPr>
        <w:t>316</w:t>
      </w:r>
    </w:p>
    <w:p w:rsidR="00AB77F5" w:rsidRDefault="00AB77F5" w:rsidP="008631C1">
      <w:pPr>
        <w:tabs>
          <w:tab w:val="right" w:leader="dot" w:pos="9360"/>
        </w:tabs>
        <w:spacing w:after="0" w:line="480" w:lineRule="auto"/>
        <w:ind w:left="180"/>
        <w:contextualSpacing/>
        <w:rPr>
          <w:rFonts w:ascii="Times New Roman" w:hAnsi="Times New Roman" w:cs="Times New Roman"/>
          <w:sz w:val="24"/>
          <w:szCs w:val="24"/>
        </w:rPr>
      </w:pPr>
      <w:r>
        <w:rPr>
          <w:rFonts w:ascii="Times New Roman" w:hAnsi="Times New Roman" w:cs="Times New Roman"/>
          <w:sz w:val="24"/>
          <w:szCs w:val="24"/>
        </w:rPr>
        <w:t xml:space="preserve">Suggestions for Further </w:t>
      </w:r>
      <w:r w:rsidR="00793665">
        <w:rPr>
          <w:rFonts w:ascii="Times New Roman" w:hAnsi="Times New Roman" w:cs="Times New Roman"/>
          <w:sz w:val="24"/>
          <w:szCs w:val="24"/>
        </w:rPr>
        <w:t>Research</w:t>
      </w:r>
      <w:r w:rsidR="00793665">
        <w:rPr>
          <w:rFonts w:ascii="Times New Roman" w:hAnsi="Times New Roman" w:cs="Times New Roman"/>
          <w:sz w:val="24"/>
          <w:szCs w:val="24"/>
        </w:rPr>
        <w:tab/>
      </w:r>
      <w:r w:rsidR="005C5B85">
        <w:rPr>
          <w:rFonts w:ascii="Times New Roman" w:hAnsi="Times New Roman" w:cs="Times New Roman"/>
          <w:sz w:val="24"/>
          <w:szCs w:val="24"/>
        </w:rPr>
        <w:t>318</w:t>
      </w:r>
    </w:p>
    <w:p w:rsidR="00013272" w:rsidRDefault="00013272" w:rsidP="008631C1">
      <w:pPr>
        <w:tabs>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References</w:t>
      </w:r>
      <w:r w:rsidR="00793665">
        <w:rPr>
          <w:rFonts w:ascii="Times New Roman" w:hAnsi="Times New Roman" w:cs="Times New Roman"/>
          <w:sz w:val="24"/>
          <w:szCs w:val="24"/>
        </w:rPr>
        <w:tab/>
      </w:r>
      <w:r w:rsidR="005C5B85">
        <w:rPr>
          <w:rFonts w:ascii="Times New Roman" w:hAnsi="Times New Roman" w:cs="Times New Roman"/>
          <w:sz w:val="24"/>
          <w:szCs w:val="24"/>
        </w:rPr>
        <w:t>320</w:t>
      </w:r>
    </w:p>
    <w:p w:rsidR="00013272" w:rsidRDefault="00013272" w:rsidP="008631C1">
      <w:pPr>
        <w:tabs>
          <w:tab w:val="right" w:leader="dot" w:pos="93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Appendices</w:t>
      </w:r>
      <w:r w:rsidR="00793665">
        <w:rPr>
          <w:rFonts w:ascii="Times New Roman" w:hAnsi="Times New Roman" w:cs="Times New Roman"/>
          <w:sz w:val="24"/>
          <w:szCs w:val="24"/>
        </w:rPr>
        <w:tab/>
      </w:r>
      <w:r w:rsidR="0026427A">
        <w:rPr>
          <w:rFonts w:ascii="Times New Roman" w:hAnsi="Times New Roman" w:cs="Times New Roman"/>
          <w:sz w:val="24"/>
          <w:szCs w:val="24"/>
        </w:rPr>
        <w:t>336</w:t>
      </w:r>
    </w:p>
    <w:p w:rsidR="00013272" w:rsidRDefault="00013272" w:rsidP="008631C1">
      <w:pPr>
        <w:tabs>
          <w:tab w:val="right" w:leader="dot" w:pos="9360"/>
        </w:tabs>
        <w:spacing w:after="0" w:line="480" w:lineRule="auto"/>
        <w:ind w:left="180"/>
        <w:contextualSpacing/>
        <w:rPr>
          <w:rFonts w:ascii="Times New Roman" w:hAnsi="Times New Roman" w:cs="Times New Roman"/>
          <w:sz w:val="24"/>
          <w:szCs w:val="24"/>
        </w:rPr>
      </w:pPr>
      <w:r>
        <w:rPr>
          <w:rFonts w:ascii="Times New Roman" w:hAnsi="Times New Roman" w:cs="Times New Roman"/>
          <w:sz w:val="24"/>
          <w:szCs w:val="24"/>
        </w:rPr>
        <w:t>Appendix A</w:t>
      </w:r>
      <w:r w:rsidR="00793665">
        <w:rPr>
          <w:rFonts w:ascii="Times New Roman" w:hAnsi="Times New Roman" w:cs="Times New Roman"/>
          <w:sz w:val="24"/>
          <w:szCs w:val="24"/>
        </w:rPr>
        <w:tab/>
      </w:r>
      <w:r w:rsidR="0026427A">
        <w:rPr>
          <w:rFonts w:ascii="Times New Roman" w:hAnsi="Times New Roman" w:cs="Times New Roman"/>
          <w:sz w:val="24"/>
          <w:szCs w:val="24"/>
        </w:rPr>
        <w:t>336</w:t>
      </w:r>
    </w:p>
    <w:p w:rsidR="00013272" w:rsidRDefault="00013272" w:rsidP="008631C1">
      <w:pPr>
        <w:tabs>
          <w:tab w:val="right" w:leader="dot" w:pos="9360"/>
        </w:tabs>
        <w:spacing w:after="0" w:line="480" w:lineRule="auto"/>
        <w:ind w:left="180"/>
        <w:contextualSpacing/>
        <w:rPr>
          <w:rFonts w:ascii="Times New Roman" w:hAnsi="Times New Roman" w:cs="Times New Roman"/>
          <w:sz w:val="24"/>
          <w:szCs w:val="24"/>
        </w:rPr>
      </w:pPr>
      <w:r w:rsidRPr="000502D3">
        <w:rPr>
          <w:rFonts w:ascii="Times New Roman" w:hAnsi="Times New Roman" w:cs="Times New Roman"/>
          <w:sz w:val="24"/>
          <w:szCs w:val="24"/>
        </w:rPr>
        <w:t>E</w:t>
      </w:r>
      <w:r>
        <w:rPr>
          <w:rFonts w:ascii="Times New Roman" w:hAnsi="Times New Roman" w:cs="Times New Roman"/>
          <w:sz w:val="24"/>
          <w:szCs w:val="24"/>
        </w:rPr>
        <w:t>mail</w:t>
      </w:r>
      <w:r w:rsidRPr="000502D3">
        <w:rPr>
          <w:rFonts w:ascii="Times New Roman" w:hAnsi="Times New Roman" w:cs="Times New Roman"/>
          <w:sz w:val="24"/>
          <w:szCs w:val="24"/>
        </w:rPr>
        <w:t xml:space="preserve"> Inviting Interns to Participate in the Study</w:t>
      </w:r>
      <w:r w:rsidR="00793665">
        <w:rPr>
          <w:rFonts w:ascii="Times New Roman" w:hAnsi="Times New Roman" w:cs="Times New Roman"/>
          <w:sz w:val="24"/>
          <w:szCs w:val="24"/>
        </w:rPr>
        <w:tab/>
      </w:r>
      <w:r w:rsidR="0026427A">
        <w:rPr>
          <w:rFonts w:ascii="Times New Roman" w:hAnsi="Times New Roman" w:cs="Times New Roman"/>
          <w:sz w:val="24"/>
          <w:szCs w:val="24"/>
        </w:rPr>
        <w:t>336</w:t>
      </w:r>
    </w:p>
    <w:p w:rsidR="00013272" w:rsidRDefault="00013272" w:rsidP="008631C1">
      <w:pPr>
        <w:tabs>
          <w:tab w:val="right" w:leader="dot" w:pos="9360"/>
        </w:tabs>
        <w:spacing w:after="0" w:line="480" w:lineRule="auto"/>
        <w:ind w:left="180"/>
        <w:contextualSpacing/>
        <w:rPr>
          <w:rFonts w:ascii="Times New Roman" w:hAnsi="Times New Roman" w:cs="Times New Roman"/>
          <w:sz w:val="24"/>
          <w:szCs w:val="24"/>
        </w:rPr>
      </w:pPr>
      <w:r>
        <w:rPr>
          <w:rFonts w:ascii="Times New Roman" w:hAnsi="Times New Roman" w:cs="Times New Roman"/>
          <w:sz w:val="24"/>
          <w:szCs w:val="24"/>
        </w:rPr>
        <w:t>Appendix B</w:t>
      </w:r>
      <w:r w:rsidR="00793665">
        <w:rPr>
          <w:rFonts w:ascii="Times New Roman" w:hAnsi="Times New Roman" w:cs="Times New Roman"/>
          <w:sz w:val="24"/>
          <w:szCs w:val="24"/>
        </w:rPr>
        <w:tab/>
      </w:r>
      <w:r w:rsidR="0026427A">
        <w:rPr>
          <w:rFonts w:ascii="Times New Roman" w:hAnsi="Times New Roman" w:cs="Times New Roman"/>
          <w:sz w:val="24"/>
          <w:szCs w:val="24"/>
        </w:rPr>
        <w:t>337</w:t>
      </w:r>
    </w:p>
    <w:p w:rsidR="00013272" w:rsidRDefault="00013272" w:rsidP="008631C1">
      <w:pPr>
        <w:tabs>
          <w:tab w:val="right" w:leader="dot" w:pos="9360"/>
        </w:tabs>
        <w:spacing w:after="0" w:line="480" w:lineRule="auto"/>
        <w:ind w:left="180"/>
        <w:contextualSpacing/>
        <w:rPr>
          <w:rFonts w:ascii="Times New Roman" w:hAnsi="Times New Roman" w:cs="Times New Roman"/>
          <w:sz w:val="24"/>
          <w:szCs w:val="24"/>
        </w:rPr>
      </w:pPr>
      <w:r>
        <w:rPr>
          <w:rFonts w:ascii="Times New Roman" w:hAnsi="Times New Roman" w:cs="Times New Roman"/>
          <w:sz w:val="24"/>
          <w:szCs w:val="24"/>
        </w:rPr>
        <w:t>Informed Consent F</w:t>
      </w:r>
      <w:r w:rsidR="00AB77F5">
        <w:rPr>
          <w:rFonts w:ascii="Times New Roman" w:hAnsi="Times New Roman" w:cs="Times New Roman"/>
          <w:sz w:val="24"/>
          <w:szCs w:val="24"/>
        </w:rPr>
        <w:t>orm</w:t>
      </w:r>
      <w:r w:rsidR="00793665">
        <w:rPr>
          <w:rFonts w:ascii="Times New Roman" w:hAnsi="Times New Roman" w:cs="Times New Roman"/>
          <w:sz w:val="24"/>
          <w:szCs w:val="24"/>
        </w:rPr>
        <w:tab/>
      </w:r>
      <w:r w:rsidR="0026427A">
        <w:rPr>
          <w:rFonts w:ascii="Times New Roman" w:hAnsi="Times New Roman" w:cs="Times New Roman"/>
          <w:sz w:val="24"/>
          <w:szCs w:val="24"/>
        </w:rPr>
        <w:t>337</w:t>
      </w:r>
    </w:p>
    <w:p w:rsidR="00013272" w:rsidRDefault="00013272" w:rsidP="008631C1">
      <w:pPr>
        <w:tabs>
          <w:tab w:val="right" w:leader="dot" w:pos="9360"/>
        </w:tabs>
        <w:spacing w:after="0" w:line="480" w:lineRule="auto"/>
        <w:ind w:left="180"/>
        <w:contextualSpacing/>
        <w:rPr>
          <w:rFonts w:ascii="Times New Roman" w:hAnsi="Times New Roman" w:cs="Times New Roman"/>
          <w:sz w:val="24"/>
          <w:szCs w:val="24"/>
        </w:rPr>
      </w:pPr>
      <w:r>
        <w:rPr>
          <w:rFonts w:ascii="Times New Roman" w:hAnsi="Times New Roman" w:cs="Times New Roman"/>
          <w:sz w:val="24"/>
          <w:szCs w:val="24"/>
        </w:rPr>
        <w:t>Appendix C</w:t>
      </w:r>
      <w:r w:rsidR="00793665">
        <w:rPr>
          <w:rFonts w:ascii="Times New Roman" w:hAnsi="Times New Roman" w:cs="Times New Roman"/>
          <w:sz w:val="24"/>
          <w:szCs w:val="24"/>
        </w:rPr>
        <w:tab/>
      </w:r>
      <w:r w:rsidR="0026427A">
        <w:rPr>
          <w:rFonts w:ascii="Times New Roman" w:hAnsi="Times New Roman" w:cs="Times New Roman"/>
          <w:sz w:val="24"/>
          <w:szCs w:val="24"/>
        </w:rPr>
        <w:t>340</w:t>
      </w:r>
    </w:p>
    <w:p w:rsidR="00013272" w:rsidRDefault="00013272" w:rsidP="008631C1">
      <w:pPr>
        <w:tabs>
          <w:tab w:val="right" w:leader="dot" w:pos="9360"/>
        </w:tabs>
        <w:spacing w:after="0" w:line="480" w:lineRule="auto"/>
        <w:ind w:left="180"/>
        <w:contextualSpacing/>
        <w:rPr>
          <w:rFonts w:ascii="Times New Roman" w:hAnsi="Times New Roman" w:cs="Times New Roman"/>
          <w:sz w:val="24"/>
          <w:szCs w:val="24"/>
        </w:rPr>
      </w:pPr>
      <w:r>
        <w:rPr>
          <w:rFonts w:ascii="Times New Roman" w:hAnsi="Times New Roman" w:cs="Times New Roman"/>
          <w:sz w:val="24"/>
          <w:szCs w:val="24"/>
        </w:rPr>
        <w:t>Meeting Log</w:t>
      </w:r>
      <w:r w:rsidR="00793665">
        <w:rPr>
          <w:rFonts w:ascii="Times New Roman" w:hAnsi="Times New Roman" w:cs="Times New Roman"/>
          <w:sz w:val="24"/>
          <w:szCs w:val="24"/>
        </w:rPr>
        <w:tab/>
      </w:r>
      <w:r w:rsidR="0026427A">
        <w:rPr>
          <w:rFonts w:ascii="Times New Roman" w:hAnsi="Times New Roman" w:cs="Times New Roman"/>
          <w:sz w:val="24"/>
          <w:szCs w:val="24"/>
        </w:rPr>
        <w:t>340</w:t>
      </w:r>
    </w:p>
    <w:p w:rsidR="0026427A" w:rsidRDefault="00013272" w:rsidP="008631C1">
      <w:pPr>
        <w:tabs>
          <w:tab w:val="right" w:leader="dot" w:pos="9360"/>
        </w:tabs>
        <w:spacing w:after="0" w:line="480" w:lineRule="auto"/>
        <w:ind w:left="180"/>
        <w:contextualSpacing/>
        <w:rPr>
          <w:rFonts w:ascii="Times New Roman" w:hAnsi="Times New Roman" w:cs="Times New Roman"/>
          <w:sz w:val="24"/>
          <w:szCs w:val="24"/>
        </w:rPr>
      </w:pPr>
      <w:r>
        <w:rPr>
          <w:rFonts w:ascii="Times New Roman" w:hAnsi="Times New Roman" w:cs="Times New Roman"/>
          <w:sz w:val="24"/>
          <w:szCs w:val="24"/>
        </w:rPr>
        <w:t>Appendix D</w:t>
      </w:r>
      <w:r w:rsidR="00793665">
        <w:rPr>
          <w:rFonts w:ascii="Times New Roman" w:hAnsi="Times New Roman" w:cs="Times New Roman"/>
          <w:sz w:val="24"/>
          <w:szCs w:val="24"/>
        </w:rPr>
        <w:tab/>
      </w:r>
      <w:r w:rsidR="0026427A">
        <w:rPr>
          <w:rFonts w:ascii="Times New Roman" w:hAnsi="Times New Roman" w:cs="Times New Roman"/>
          <w:sz w:val="24"/>
          <w:szCs w:val="24"/>
        </w:rPr>
        <w:t>349</w:t>
      </w:r>
    </w:p>
    <w:p w:rsidR="00013272" w:rsidRDefault="00013272" w:rsidP="008631C1">
      <w:pPr>
        <w:tabs>
          <w:tab w:val="right" w:leader="dot" w:pos="9360"/>
        </w:tabs>
        <w:spacing w:after="0" w:line="480" w:lineRule="auto"/>
        <w:ind w:left="180"/>
        <w:contextualSpacing/>
        <w:rPr>
          <w:rFonts w:ascii="Times New Roman" w:hAnsi="Times New Roman" w:cs="Times New Roman"/>
          <w:sz w:val="24"/>
          <w:szCs w:val="24"/>
        </w:rPr>
      </w:pPr>
      <w:r>
        <w:rPr>
          <w:rFonts w:ascii="Times New Roman" w:hAnsi="Times New Roman" w:cs="Times New Roman"/>
          <w:sz w:val="24"/>
          <w:szCs w:val="24"/>
        </w:rPr>
        <w:t>Transcription Symbols</w:t>
      </w:r>
      <w:r w:rsidR="00793665">
        <w:rPr>
          <w:rFonts w:ascii="Times New Roman" w:hAnsi="Times New Roman" w:cs="Times New Roman"/>
          <w:sz w:val="24"/>
          <w:szCs w:val="24"/>
        </w:rPr>
        <w:tab/>
      </w:r>
      <w:r w:rsidR="0026427A">
        <w:rPr>
          <w:rFonts w:ascii="Times New Roman" w:hAnsi="Times New Roman" w:cs="Times New Roman"/>
          <w:sz w:val="24"/>
          <w:szCs w:val="24"/>
        </w:rPr>
        <w:t>349</w:t>
      </w:r>
    </w:p>
    <w:p w:rsidR="0026427A" w:rsidRDefault="0026427A" w:rsidP="008631C1">
      <w:pPr>
        <w:tabs>
          <w:tab w:val="right" w:leader="dot" w:pos="9360"/>
        </w:tabs>
        <w:spacing w:after="0" w:line="480" w:lineRule="auto"/>
        <w:ind w:left="180"/>
        <w:contextualSpacing/>
        <w:rPr>
          <w:rFonts w:ascii="Times New Roman" w:hAnsi="Times New Roman" w:cs="Times New Roman"/>
          <w:sz w:val="24"/>
          <w:szCs w:val="24"/>
        </w:rPr>
      </w:pPr>
      <w:r>
        <w:rPr>
          <w:rFonts w:ascii="Times New Roman" w:hAnsi="Times New Roman" w:cs="Times New Roman"/>
          <w:sz w:val="24"/>
          <w:szCs w:val="24"/>
        </w:rPr>
        <w:t>Appendix E</w:t>
      </w:r>
      <w:r>
        <w:rPr>
          <w:rFonts w:ascii="Times New Roman" w:hAnsi="Times New Roman" w:cs="Times New Roman"/>
          <w:sz w:val="24"/>
          <w:szCs w:val="24"/>
        </w:rPr>
        <w:tab/>
        <w:t>350</w:t>
      </w:r>
    </w:p>
    <w:p w:rsidR="00013272" w:rsidRPr="000502D3" w:rsidRDefault="00013272" w:rsidP="008631C1">
      <w:pPr>
        <w:tabs>
          <w:tab w:val="right" w:leader="dot" w:pos="10800"/>
        </w:tabs>
        <w:spacing w:after="0" w:line="480" w:lineRule="auto"/>
        <w:ind w:left="180"/>
        <w:contextualSpacing/>
        <w:rPr>
          <w:rFonts w:ascii="Times New Roman" w:hAnsi="Times New Roman" w:cs="Times New Roman"/>
          <w:sz w:val="24"/>
          <w:szCs w:val="24"/>
        </w:rPr>
      </w:pPr>
    </w:p>
    <w:p w:rsidR="0028352F" w:rsidRDefault="0028352F" w:rsidP="008631C1">
      <w:pPr>
        <w:tabs>
          <w:tab w:val="right" w:leader="dot" w:pos="9360"/>
          <w:tab w:val="left" w:leader="dot" w:pos="10800"/>
        </w:tabs>
        <w:spacing w:after="0" w:line="480" w:lineRule="auto"/>
        <w:ind w:left="180"/>
        <w:contextualSpacing/>
        <w:jc w:val="center"/>
        <w:rPr>
          <w:rFonts w:ascii="Times New Roman" w:hAnsi="Times New Roman" w:cs="Times New Roman"/>
          <w:b/>
          <w:sz w:val="24"/>
          <w:szCs w:val="24"/>
        </w:rPr>
        <w:sectPr w:rsidR="0028352F" w:rsidSect="0028352F">
          <w:pgSz w:w="12240" w:h="15840"/>
          <w:pgMar w:top="1440" w:right="1440" w:bottom="1440" w:left="1440" w:header="720" w:footer="720" w:gutter="0"/>
          <w:pgNumType w:fmt="lowerRoman"/>
          <w:cols w:space="720"/>
          <w:docGrid w:linePitch="360"/>
        </w:sectPr>
      </w:pPr>
    </w:p>
    <w:p w:rsidR="00013272" w:rsidRDefault="00013272" w:rsidP="0028352F">
      <w:pPr>
        <w:spacing w:after="0" w:line="480" w:lineRule="auto"/>
        <w:ind w:left="180"/>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013272" w:rsidRPr="00F65CF5" w:rsidRDefault="00013272" w:rsidP="00793665">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Table 1</w:t>
      </w:r>
      <w:r w:rsidR="00793665">
        <w:rPr>
          <w:rFonts w:ascii="Times New Roman" w:hAnsi="Times New Roman" w:cs="Times New Roman"/>
          <w:sz w:val="24"/>
          <w:szCs w:val="24"/>
        </w:rPr>
        <w:tab/>
      </w:r>
      <w:r w:rsidR="0096161B">
        <w:rPr>
          <w:rFonts w:ascii="Times New Roman" w:hAnsi="Times New Roman" w:cs="Times New Roman"/>
          <w:sz w:val="24"/>
          <w:szCs w:val="24"/>
        </w:rPr>
        <w:t>103</w:t>
      </w:r>
    </w:p>
    <w:p w:rsidR="00013272" w:rsidRPr="00F65CF5" w:rsidRDefault="00013272" w:rsidP="00793665">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Table 2</w:t>
      </w:r>
      <w:r w:rsidR="00793665">
        <w:rPr>
          <w:rFonts w:ascii="Times New Roman" w:hAnsi="Times New Roman" w:cs="Times New Roman"/>
          <w:sz w:val="24"/>
          <w:szCs w:val="24"/>
        </w:rPr>
        <w:tab/>
      </w:r>
      <w:r w:rsidR="0096161B">
        <w:rPr>
          <w:rFonts w:ascii="Times New Roman" w:hAnsi="Times New Roman" w:cs="Times New Roman"/>
          <w:sz w:val="24"/>
          <w:szCs w:val="24"/>
        </w:rPr>
        <w:t>104</w:t>
      </w:r>
    </w:p>
    <w:p w:rsidR="00013272" w:rsidRDefault="00013272" w:rsidP="0028352F">
      <w:pPr>
        <w:rPr>
          <w:rFonts w:ascii="Times New Roman" w:hAnsi="Times New Roman" w:cs="Times New Roman"/>
          <w:sz w:val="24"/>
          <w:szCs w:val="24"/>
        </w:rPr>
      </w:pPr>
      <w:r>
        <w:rPr>
          <w:rFonts w:ascii="Times New Roman" w:hAnsi="Times New Roman" w:cs="Times New Roman"/>
          <w:sz w:val="24"/>
          <w:szCs w:val="24"/>
        </w:rPr>
        <w:br w:type="page"/>
      </w:r>
    </w:p>
    <w:p w:rsidR="00013272" w:rsidRPr="00F65CF5" w:rsidRDefault="00013272" w:rsidP="0028352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rsidR="00013272" w:rsidRPr="000502D3" w:rsidRDefault="00013272" w:rsidP="00793665">
      <w:pPr>
        <w:tabs>
          <w:tab w:val="right" w:leader="dot" w:pos="9360"/>
        </w:tabs>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Figure 1.</w:t>
      </w:r>
      <w:proofErr w:type="gramEnd"/>
      <w:r>
        <w:rPr>
          <w:rFonts w:ascii="Times New Roman" w:hAnsi="Times New Roman" w:cs="Times New Roman"/>
          <w:sz w:val="24"/>
          <w:szCs w:val="24"/>
        </w:rPr>
        <w:t xml:space="preserve"> Diagram of Identity Development</w:t>
      </w:r>
      <w:r w:rsidR="00793665">
        <w:rPr>
          <w:rFonts w:ascii="Times New Roman" w:hAnsi="Times New Roman" w:cs="Times New Roman"/>
          <w:sz w:val="24"/>
          <w:szCs w:val="24"/>
        </w:rPr>
        <w:tab/>
      </w:r>
      <w:r w:rsidR="0035075F">
        <w:rPr>
          <w:rFonts w:ascii="Times New Roman" w:hAnsi="Times New Roman" w:cs="Times New Roman"/>
          <w:sz w:val="24"/>
          <w:szCs w:val="24"/>
        </w:rPr>
        <w:t>16</w:t>
      </w:r>
    </w:p>
    <w:p w:rsidR="00013272" w:rsidRDefault="00013272" w:rsidP="00793665">
      <w:pPr>
        <w:tabs>
          <w:tab w:val="left" w:pos="-4140"/>
          <w:tab w:val="right" w:leader="dot" w:pos="9360"/>
        </w:tabs>
        <w:spacing w:after="0" w:line="48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Figure 2.</w:t>
      </w:r>
      <w:proofErr w:type="gramEnd"/>
      <w:r>
        <w:rPr>
          <w:rFonts w:ascii="Times New Roman" w:hAnsi="Times New Roman" w:cs="Times New Roman"/>
          <w:sz w:val="24"/>
          <w:szCs w:val="24"/>
        </w:rPr>
        <w:t xml:space="preserve"> Relationship between Accounting and Conc</w:t>
      </w:r>
      <w:r w:rsidR="0035075F">
        <w:rPr>
          <w:rFonts w:ascii="Times New Roman" w:hAnsi="Times New Roman" w:cs="Times New Roman"/>
          <w:sz w:val="24"/>
          <w:szCs w:val="24"/>
        </w:rPr>
        <w:t>ept of Personal Importance</w:t>
      </w:r>
      <w:r w:rsidR="00793665">
        <w:rPr>
          <w:rFonts w:ascii="Times New Roman" w:hAnsi="Times New Roman" w:cs="Times New Roman"/>
          <w:sz w:val="24"/>
          <w:szCs w:val="24"/>
        </w:rPr>
        <w:tab/>
      </w:r>
      <w:r w:rsidR="0035075F">
        <w:rPr>
          <w:rFonts w:ascii="Times New Roman" w:hAnsi="Times New Roman" w:cs="Times New Roman"/>
          <w:sz w:val="24"/>
          <w:szCs w:val="24"/>
        </w:rPr>
        <w:t>153</w:t>
      </w:r>
    </w:p>
    <w:p w:rsidR="00013272" w:rsidRPr="000502D3" w:rsidRDefault="00013272" w:rsidP="0028352F">
      <w:pPr>
        <w:spacing w:after="0" w:line="480" w:lineRule="auto"/>
        <w:rPr>
          <w:rFonts w:ascii="Times New Roman" w:hAnsi="Times New Roman" w:cs="Times New Roman"/>
          <w:sz w:val="24"/>
          <w:szCs w:val="24"/>
        </w:rPr>
      </w:pPr>
    </w:p>
    <w:p w:rsidR="00013272" w:rsidRDefault="00013272" w:rsidP="0028352F">
      <w:pPr>
        <w:spacing w:after="0" w:line="480" w:lineRule="auto"/>
        <w:contextualSpacing/>
        <w:rPr>
          <w:rFonts w:ascii="Times New Roman" w:hAnsi="Times New Roman" w:cs="Times New Roman"/>
          <w:sz w:val="24"/>
          <w:szCs w:val="24"/>
        </w:rPr>
      </w:pPr>
    </w:p>
    <w:p w:rsidR="00013272" w:rsidRDefault="00013272" w:rsidP="0028352F">
      <w:pPr>
        <w:spacing w:after="0" w:line="480" w:lineRule="auto"/>
        <w:contextualSpacing/>
        <w:rPr>
          <w:rFonts w:ascii="Times New Roman" w:hAnsi="Times New Roman" w:cs="Times New Roman"/>
          <w:sz w:val="24"/>
          <w:szCs w:val="24"/>
        </w:rPr>
        <w:sectPr w:rsidR="00013272" w:rsidSect="0028352F">
          <w:pgSz w:w="12240" w:h="15840"/>
          <w:pgMar w:top="1440" w:right="1440" w:bottom="1440" w:left="1440" w:header="720" w:footer="720" w:gutter="0"/>
          <w:pgNumType w:fmt="lowerRoman"/>
          <w:cols w:space="720"/>
          <w:docGrid w:linePitch="360"/>
        </w:sectPr>
      </w:pPr>
    </w:p>
    <w:p w:rsidR="00013272" w:rsidRPr="008E06AB" w:rsidRDefault="00013272" w:rsidP="0028352F">
      <w:pPr>
        <w:spacing w:after="0" w:line="480" w:lineRule="auto"/>
        <w:contextualSpacing/>
        <w:jc w:val="center"/>
        <w:rPr>
          <w:rFonts w:ascii="Times New Roman" w:hAnsi="Times New Roman" w:cs="Times New Roman"/>
          <w:b/>
          <w:sz w:val="24"/>
          <w:szCs w:val="24"/>
        </w:rPr>
      </w:pPr>
      <w:r w:rsidRPr="008E06AB">
        <w:rPr>
          <w:rFonts w:ascii="Times New Roman" w:hAnsi="Times New Roman" w:cs="Times New Roman"/>
          <w:b/>
          <w:sz w:val="24"/>
          <w:szCs w:val="24"/>
        </w:rPr>
        <w:lastRenderedPageBreak/>
        <w:t>Chapter 1</w:t>
      </w:r>
    </w:p>
    <w:p w:rsidR="00013272" w:rsidRPr="008E06AB" w:rsidRDefault="00013272" w:rsidP="0028352F">
      <w:pPr>
        <w:spacing w:after="0" w:line="480" w:lineRule="auto"/>
        <w:contextualSpacing/>
        <w:jc w:val="center"/>
        <w:rPr>
          <w:rFonts w:ascii="Times New Roman" w:hAnsi="Times New Roman" w:cs="Times New Roman"/>
          <w:b/>
          <w:sz w:val="24"/>
          <w:szCs w:val="24"/>
        </w:rPr>
      </w:pPr>
    </w:p>
    <w:p w:rsidR="00013272" w:rsidRPr="008E06AB" w:rsidRDefault="00013272" w:rsidP="0028352F">
      <w:pPr>
        <w:pStyle w:val="Heading2"/>
        <w:spacing w:before="0" w:beforeAutospacing="0" w:after="0" w:afterAutospacing="0" w:line="480" w:lineRule="auto"/>
        <w:jc w:val="left"/>
        <w:rPr>
          <w:szCs w:val="24"/>
        </w:rPr>
      </w:pPr>
      <w:r w:rsidRPr="008E06AB">
        <w:rPr>
          <w:szCs w:val="24"/>
        </w:rPr>
        <w:softHyphen/>
      </w:r>
      <w:r w:rsidRPr="008E06AB">
        <w:rPr>
          <w:rFonts w:eastAsiaTheme="minorHAnsi"/>
          <w:bCs w:val="0"/>
          <w:szCs w:val="24"/>
        </w:rPr>
        <w:t>Background</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The first year of teaching has long been an area of interest for researchers and teacher educators</w:t>
      </w:r>
      <w:r>
        <w:rPr>
          <w:rFonts w:ascii="Times New Roman" w:hAnsi="Times New Roman" w:cs="Times New Roman"/>
          <w:sz w:val="24"/>
          <w:szCs w:val="24"/>
        </w:rPr>
        <w:t xml:space="preserve"> </w:t>
      </w:r>
      <w:r>
        <w:rPr>
          <w:rFonts w:ascii="Times New Roman" w:hAnsi="Times New Roman" w:cs="Times New Roman"/>
          <w:noProof/>
          <w:sz w:val="24"/>
          <w:szCs w:val="24"/>
        </w:rPr>
        <w:t>(Lacey, 1977)</w:t>
      </w:r>
      <w:r w:rsidRPr="008E06AB">
        <w:rPr>
          <w:rFonts w:ascii="Times New Roman" w:hAnsi="Times New Roman" w:cs="Times New Roman"/>
          <w:sz w:val="24"/>
          <w:szCs w:val="24"/>
        </w:rPr>
        <w:t>. The exp</w:t>
      </w:r>
      <w:r>
        <w:rPr>
          <w:rFonts w:ascii="Times New Roman" w:hAnsi="Times New Roman" w:cs="Times New Roman"/>
          <w:sz w:val="24"/>
          <w:szCs w:val="24"/>
        </w:rPr>
        <w:t>eriences of beginning teachers are</w:t>
      </w:r>
      <w:r w:rsidRPr="008E06AB">
        <w:rPr>
          <w:rFonts w:ascii="Times New Roman" w:hAnsi="Times New Roman" w:cs="Times New Roman"/>
          <w:sz w:val="24"/>
          <w:szCs w:val="24"/>
        </w:rPr>
        <w:t xml:space="preserve"> one fraught with difficulty, and much of the research into the first year of teaching has focused on the trouble that beginning teachers encounter as they start their careers. </w:t>
      </w:r>
      <w:proofErr w:type="spellStart"/>
      <w:r w:rsidRPr="008E06AB">
        <w:rPr>
          <w:rFonts w:ascii="Times New Roman" w:hAnsi="Times New Roman" w:cs="Times New Roman"/>
          <w:sz w:val="24"/>
          <w:szCs w:val="24"/>
        </w:rPr>
        <w:t>Veenman’s</w:t>
      </w:r>
      <w:proofErr w:type="spellEnd"/>
      <w:r w:rsidRPr="008E06AB">
        <w:rPr>
          <w:rFonts w:ascii="Times New Roman" w:hAnsi="Times New Roman" w:cs="Times New Roman"/>
          <w:sz w:val="24"/>
          <w:szCs w:val="24"/>
        </w:rPr>
        <w:t xml:space="preserve"> </w:t>
      </w:r>
      <w:r>
        <w:rPr>
          <w:rFonts w:ascii="Times New Roman" w:hAnsi="Times New Roman" w:cs="Times New Roman"/>
          <w:noProof/>
          <w:sz w:val="24"/>
          <w:szCs w:val="24"/>
        </w:rPr>
        <w:t>(1984)</w:t>
      </w:r>
      <w:r w:rsidRPr="008E06AB">
        <w:rPr>
          <w:rFonts w:ascii="Times New Roman" w:hAnsi="Times New Roman" w:cs="Times New Roman"/>
          <w:sz w:val="24"/>
          <w:szCs w:val="24"/>
        </w:rPr>
        <w:t xml:space="preserve"> seminal literature review revealed that the top concerns of beginning teachers include classroom discipline, motivating students, dealing with individual differences, assessing students' work, relationships with parents, organization of class work, insufficient and/or inadequate teaching materials and supplies, and dealing with the problems of individual students.  A more recent review confirmed that these top concerns have remained relatively stable for more than thirty years</w:t>
      </w:r>
      <w:r>
        <w:rPr>
          <w:rFonts w:ascii="Times New Roman" w:hAnsi="Times New Roman" w:cs="Times New Roman"/>
          <w:sz w:val="24"/>
          <w:szCs w:val="24"/>
        </w:rPr>
        <w:t xml:space="preserve"> </w:t>
      </w:r>
      <w:r>
        <w:rPr>
          <w:rFonts w:ascii="Times New Roman" w:hAnsi="Times New Roman" w:cs="Times New Roman"/>
          <w:noProof/>
          <w:sz w:val="24"/>
          <w:szCs w:val="24"/>
        </w:rPr>
        <w:t>(Cherubini, 2009)</w:t>
      </w:r>
      <w:r w:rsidRPr="008E06AB">
        <w:rPr>
          <w:rFonts w:ascii="Times New Roman" w:hAnsi="Times New Roman" w:cs="Times New Roman"/>
          <w:sz w:val="24"/>
          <w:szCs w:val="24"/>
        </w:rPr>
        <w:t>.  In addition to these concerns,</w:t>
      </w:r>
      <w:r w:rsidRPr="008E06AB">
        <w:rPr>
          <w:rFonts w:ascii="Times New Roman" w:eastAsia="Times New Roman" w:hAnsi="Times New Roman" w:cs="Times New Roman"/>
          <w:sz w:val="24"/>
          <w:szCs w:val="24"/>
        </w:rPr>
        <w:t xml:space="preserve"> the difficulties surrounding the process of identity development in beginning teachers have become a major area of interest over the last twenty-five </w:t>
      </w:r>
      <w:proofErr w:type="gramStart"/>
      <w:r w:rsidRPr="008E06AB">
        <w:rPr>
          <w:rFonts w:ascii="Times New Roman" w:eastAsia="Times New Roman" w:hAnsi="Times New Roman" w:cs="Times New Roman"/>
          <w:sz w:val="24"/>
          <w:szCs w:val="24"/>
        </w:rPr>
        <w:t>years</w:t>
      </w:r>
      <w:r>
        <w:rPr>
          <w:rFonts w:ascii="Times New Roman" w:eastAsia="Times New Roman" w:hAnsi="Times New Roman" w:cs="Times New Roman"/>
          <w:sz w:val="24"/>
          <w:szCs w:val="24"/>
        </w:rPr>
        <w:t xml:space="preserve"> </w:t>
      </w:r>
      <w:r w:rsidRPr="008E06AB">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t>(</w:t>
      </w:r>
      <w:proofErr w:type="gramEnd"/>
      <w:r>
        <w:rPr>
          <w:rFonts w:ascii="Times New Roman" w:eastAsia="Times New Roman" w:hAnsi="Times New Roman" w:cs="Times New Roman"/>
          <w:noProof/>
          <w:sz w:val="24"/>
          <w:szCs w:val="24"/>
        </w:rPr>
        <w:t>Akkerman &amp; Meijer, 2011; Beauchamp &amp; Thomas, 2009; Cherubini, 2009; Rodgers &amp; Scott, 2008)</w:t>
      </w:r>
      <w:r w:rsidRPr="008E06AB">
        <w:rPr>
          <w:rFonts w:ascii="Times New Roman" w:eastAsia="Times New Roman" w:hAnsi="Times New Roman" w:cs="Times New Roman"/>
          <w:sz w:val="24"/>
          <w:szCs w:val="24"/>
        </w:rPr>
        <w:t xml:space="preserve">. </w:t>
      </w:r>
      <w:r w:rsidRPr="008E06AB">
        <w:rPr>
          <w:rFonts w:ascii="Times New Roman" w:hAnsi="Times New Roman" w:cs="Times New Roman"/>
          <w:sz w:val="24"/>
          <w:szCs w:val="24"/>
        </w:rPr>
        <w:t>Identity has been identified as a key influencing factor on teachers' sense of purpose, self-efficacy, motivation, commitment, job satisfaction, and effectiveness</w:t>
      </w:r>
      <w:r>
        <w:rPr>
          <w:rFonts w:ascii="Times New Roman" w:hAnsi="Times New Roman" w:cs="Times New Roman"/>
          <w:sz w:val="24"/>
          <w:szCs w:val="24"/>
        </w:rPr>
        <w:t xml:space="preserve"> </w:t>
      </w:r>
      <w:r>
        <w:rPr>
          <w:rFonts w:ascii="Times New Roman" w:hAnsi="Times New Roman" w:cs="Times New Roman"/>
          <w:noProof/>
          <w:sz w:val="24"/>
          <w:szCs w:val="24"/>
        </w:rPr>
        <w:t>(Day, Kington, Stobart, &amp; Sammons, 2006)</w:t>
      </w:r>
      <w:r w:rsidRPr="008E06AB">
        <w:rPr>
          <w:rFonts w:ascii="Times New Roman" w:hAnsi="Times New Roman" w:cs="Times New Roman"/>
          <w:sz w:val="24"/>
          <w:szCs w:val="24"/>
        </w:rPr>
        <w:t xml:space="preserve">, and some have suggested that knowledge of teachers’ perceptions of their own professional identity may help them cope with changes in education, foster innovation, cooperate with colleagues, and remain in the profession longer </w:t>
      </w:r>
      <w:r>
        <w:rPr>
          <w:rFonts w:ascii="Times New Roman" w:hAnsi="Times New Roman" w:cs="Times New Roman"/>
          <w:noProof/>
          <w:sz w:val="24"/>
          <w:szCs w:val="24"/>
        </w:rPr>
        <w:t>(Beijaard, Meijer, &amp; Verloop, 2004)</w:t>
      </w:r>
      <w:r w:rsidRPr="008E06AB">
        <w:rPr>
          <w:rFonts w:ascii="Times New Roman" w:hAnsi="Times New Roman" w:cs="Times New Roman"/>
          <w:sz w:val="24"/>
          <w:szCs w:val="24"/>
        </w:rPr>
        <w:t xml:space="preserve">.  </w:t>
      </w:r>
      <w:r w:rsidRPr="008E06AB">
        <w:rPr>
          <w:rFonts w:ascii="Times New Roman" w:eastAsia="Times New Roman" w:hAnsi="Times New Roman" w:cs="Times New Roman"/>
          <w:sz w:val="24"/>
          <w:szCs w:val="24"/>
        </w:rPr>
        <w:t>Additionally, t</w:t>
      </w:r>
      <w:r w:rsidRPr="008E06AB">
        <w:rPr>
          <w:rFonts w:ascii="Times New Roman" w:hAnsi="Times New Roman" w:cs="Times New Roman"/>
          <w:sz w:val="24"/>
          <w:szCs w:val="24"/>
        </w:rPr>
        <w:t>eachers’ sense of identity has been shown to play a key position in their und</w:t>
      </w:r>
      <w:r>
        <w:rPr>
          <w:rFonts w:ascii="Times New Roman" w:hAnsi="Times New Roman" w:cs="Times New Roman"/>
          <w:sz w:val="24"/>
          <w:szCs w:val="24"/>
        </w:rPr>
        <w:t>erstanding of their own actions</w:t>
      </w:r>
      <w:r>
        <w:rPr>
          <w:rFonts w:ascii="Times New Roman" w:hAnsi="Times New Roman" w:cs="Times New Roman"/>
          <w:noProof/>
          <w:sz w:val="24"/>
          <w:szCs w:val="24"/>
        </w:rPr>
        <w:t xml:space="preserve"> (Kelchtermans, 2005)</w:t>
      </w:r>
      <w:r w:rsidRPr="008E06AB">
        <w:rPr>
          <w:rFonts w:ascii="Times New Roman" w:hAnsi="Times New Roman" w:cs="Times New Roman"/>
          <w:sz w:val="24"/>
          <w:szCs w:val="24"/>
        </w:rPr>
        <w:t xml:space="preserve">.  In short, a greater </w:t>
      </w:r>
      <w:r w:rsidRPr="008E06AB">
        <w:rPr>
          <w:rFonts w:ascii="Times New Roman" w:hAnsi="Times New Roman" w:cs="Times New Roman"/>
          <w:sz w:val="24"/>
          <w:szCs w:val="24"/>
        </w:rPr>
        <w:lastRenderedPageBreak/>
        <w:t xml:space="preserve">understanding of their own identities </w:t>
      </w:r>
      <w:r>
        <w:rPr>
          <w:rFonts w:ascii="Times New Roman" w:hAnsi="Times New Roman" w:cs="Times New Roman"/>
          <w:sz w:val="24"/>
          <w:szCs w:val="24"/>
        </w:rPr>
        <w:t xml:space="preserve">can </w:t>
      </w:r>
      <w:r w:rsidRPr="008E06AB">
        <w:rPr>
          <w:rFonts w:ascii="Times New Roman" w:hAnsi="Times New Roman" w:cs="Times New Roman"/>
          <w:sz w:val="24"/>
          <w:szCs w:val="24"/>
        </w:rPr>
        <w:t>assist teachers as they face many of the challenges in their careers.</w:t>
      </w:r>
    </w:p>
    <w:p w:rsidR="00013272" w:rsidRPr="008E06AB" w:rsidRDefault="00013272" w:rsidP="0028352F">
      <w:pPr>
        <w:spacing w:after="0" w:line="480" w:lineRule="auto"/>
        <w:rPr>
          <w:rFonts w:ascii="Times New Roman" w:hAnsi="Times New Roman" w:cs="Times New Roman"/>
          <w:color w:val="000000"/>
          <w:sz w:val="24"/>
          <w:szCs w:val="24"/>
        </w:rPr>
      </w:pPr>
      <w:r w:rsidRPr="008E06AB">
        <w:rPr>
          <w:rFonts w:ascii="Times New Roman" w:hAnsi="Times New Roman" w:cs="Times New Roman"/>
          <w:sz w:val="24"/>
          <w:szCs w:val="24"/>
        </w:rPr>
        <w:tab/>
        <w:t xml:space="preserve">Unfortunately, beginning </w:t>
      </w:r>
      <w:r w:rsidRPr="008E06AB">
        <w:rPr>
          <w:rFonts w:ascii="Times New Roman" w:hAnsi="Times New Roman" w:cs="Times New Roman"/>
          <w:color w:val="000000"/>
          <w:sz w:val="24"/>
          <w:szCs w:val="24"/>
        </w:rPr>
        <w:t xml:space="preserve">teachers often have a difficult time developing a teacher identity because they are simultaneously trying to locate themselves among a variety of </w:t>
      </w:r>
      <w:r w:rsidRPr="0029528B">
        <w:rPr>
          <w:rFonts w:ascii="Times New Roman" w:hAnsi="Times New Roman" w:cs="Times New Roman"/>
          <w:color w:val="000000"/>
          <w:sz w:val="24"/>
          <w:szCs w:val="24"/>
        </w:rPr>
        <w:t>Discourses</w:t>
      </w:r>
      <w:r w:rsidRPr="0029528B">
        <w:rPr>
          <w:rStyle w:val="FootnoteReference"/>
          <w:rFonts w:ascii="Times New Roman" w:hAnsi="Times New Roman" w:cs="Times New Roman"/>
          <w:color w:val="000000"/>
          <w:sz w:val="24"/>
          <w:szCs w:val="24"/>
        </w:rPr>
        <w:footnoteReference w:id="1"/>
      </w:r>
      <w:r w:rsidRPr="008E06AB">
        <w:rPr>
          <w:rFonts w:ascii="Times New Roman" w:hAnsi="Times New Roman" w:cs="Times New Roman"/>
          <w:sz w:val="24"/>
          <w:szCs w:val="24"/>
        </w:rPr>
        <w:t xml:space="preserve"> </w:t>
      </w:r>
      <w:r w:rsidRPr="008E06AB">
        <w:rPr>
          <w:rFonts w:ascii="Times New Roman" w:hAnsi="Times New Roman" w:cs="Times New Roman"/>
          <w:color w:val="000000"/>
          <w:sz w:val="24"/>
          <w:szCs w:val="24"/>
        </w:rPr>
        <w:t xml:space="preserve">about teaching </w:t>
      </w:r>
      <w:r>
        <w:rPr>
          <w:rFonts w:ascii="Times New Roman" w:hAnsi="Times New Roman" w:cs="Times New Roman"/>
          <w:noProof/>
          <w:color w:val="000000"/>
          <w:sz w:val="24"/>
          <w:szCs w:val="24"/>
        </w:rPr>
        <w:t>(Alsup, 2006; Britzman, 2003; Cohen, 2008)</w:t>
      </w:r>
      <w:r w:rsidRPr="008E06AB">
        <w:rPr>
          <w:rFonts w:ascii="Times New Roman" w:hAnsi="Times New Roman" w:cs="Times New Roman"/>
          <w:color w:val="000000"/>
          <w:sz w:val="24"/>
          <w:szCs w:val="24"/>
        </w:rPr>
        <w:t xml:space="preserve"> and are drawing on a variety of previous experiences </w:t>
      </w:r>
      <w:r>
        <w:rPr>
          <w:rFonts w:ascii="Times New Roman" w:hAnsi="Times New Roman" w:cs="Times New Roman"/>
          <w:noProof/>
          <w:color w:val="000000"/>
          <w:sz w:val="24"/>
          <w:szCs w:val="24"/>
        </w:rPr>
        <w:t>(Britzman, 2003; Burn, 2007; Danielewicz, 2001; Lortie, 1975)</w:t>
      </w:r>
      <w:r w:rsidRPr="008E06AB">
        <w:rPr>
          <w:rFonts w:ascii="Times New Roman" w:hAnsi="Times New Roman" w:cs="Times New Roman"/>
          <w:color w:val="000000"/>
          <w:sz w:val="24"/>
          <w:szCs w:val="24"/>
        </w:rPr>
        <w:t xml:space="preserve"> and expectations </w:t>
      </w:r>
      <w:r>
        <w:rPr>
          <w:rFonts w:ascii="Times New Roman" w:hAnsi="Times New Roman" w:cs="Times New Roman"/>
          <w:noProof/>
          <w:color w:val="000000"/>
          <w:sz w:val="24"/>
          <w:szCs w:val="24"/>
        </w:rPr>
        <w:t>(Britzman, 1986; Weber &amp; Mitchell, 1995)</w:t>
      </w:r>
      <w:r w:rsidRPr="008E06AB">
        <w:rPr>
          <w:rFonts w:ascii="Times New Roman" w:hAnsi="Times New Roman" w:cs="Times New Roman"/>
          <w:color w:val="000000"/>
          <w:sz w:val="24"/>
          <w:szCs w:val="24"/>
        </w:rPr>
        <w:t xml:space="preserve"> that may contradict what they actually face in a classroom.  </w:t>
      </w:r>
      <w:r>
        <w:rPr>
          <w:rFonts w:ascii="Times New Roman" w:hAnsi="Times New Roman" w:cs="Times New Roman"/>
          <w:bCs/>
          <w:noProof/>
          <w:color w:val="000000"/>
          <w:sz w:val="24"/>
          <w:szCs w:val="24"/>
        </w:rPr>
        <w:t>Sumara and Luce-Kapler (1996)</w:t>
      </w:r>
      <w:r w:rsidRPr="008E06AB">
        <w:rPr>
          <w:rFonts w:ascii="Times New Roman" w:hAnsi="Times New Roman" w:cs="Times New Roman"/>
          <w:bCs/>
          <w:color w:val="000000"/>
          <w:sz w:val="24"/>
          <w:szCs w:val="24"/>
        </w:rPr>
        <w:t xml:space="preserve"> </w:t>
      </w:r>
      <w:r w:rsidRPr="008E06AB">
        <w:rPr>
          <w:rFonts w:ascii="Times New Roman" w:hAnsi="Times New Roman" w:cs="Times New Roman"/>
          <w:color w:val="000000"/>
          <w:sz w:val="24"/>
          <w:szCs w:val="24"/>
        </w:rPr>
        <w:t xml:space="preserve">suggest that including the identity "teacher" into one's life can be problematic because beginning teachers have to move through three </w:t>
      </w:r>
      <w:r w:rsidRPr="008E06AB">
        <w:rPr>
          <w:rFonts w:ascii="Times New Roman" w:hAnsi="Times New Roman" w:cs="Times New Roman"/>
          <w:i/>
          <w:color w:val="000000"/>
          <w:sz w:val="24"/>
          <w:szCs w:val="24"/>
        </w:rPr>
        <w:t>disparate teacher identities</w:t>
      </w:r>
      <w:r w:rsidRPr="008E06AB">
        <w:rPr>
          <w:rFonts w:ascii="Times New Roman" w:hAnsi="Times New Roman" w:cs="Times New Roman"/>
          <w:color w:val="000000"/>
          <w:sz w:val="24"/>
          <w:szCs w:val="24"/>
        </w:rPr>
        <w:t xml:space="preserve">: those they bring with them into the teacher education programs, those they develop while in those </w:t>
      </w:r>
      <w:proofErr w:type="gramStart"/>
      <w:r w:rsidRPr="008E06AB">
        <w:rPr>
          <w:rFonts w:ascii="Times New Roman" w:hAnsi="Times New Roman" w:cs="Times New Roman"/>
          <w:color w:val="000000"/>
          <w:sz w:val="24"/>
          <w:szCs w:val="24"/>
        </w:rPr>
        <w:t>programs,</w:t>
      </w:r>
      <w:proofErr w:type="gramEnd"/>
      <w:r w:rsidRPr="008E06AB">
        <w:rPr>
          <w:rFonts w:ascii="Times New Roman" w:hAnsi="Times New Roman" w:cs="Times New Roman"/>
          <w:color w:val="000000"/>
          <w:sz w:val="24"/>
          <w:szCs w:val="24"/>
        </w:rPr>
        <w:t xml:space="preserve"> and those they develop during their practicum.  They </w:t>
      </w:r>
      <w:r w:rsidRPr="008E06AB">
        <w:rPr>
          <w:rFonts w:ascii="Times New Roman" w:hAnsi="Times New Roman" w:cs="Times New Roman"/>
          <w:bCs/>
          <w:color w:val="000000"/>
          <w:sz w:val="24"/>
          <w:szCs w:val="24"/>
        </w:rPr>
        <w:t>call</w:t>
      </w:r>
      <w:r w:rsidRPr="008E06AB">
        <w:rPr>
          <w:rFonts w:ascii="Times New Roman" w:hAnsi="Times New Roman" w:cs="Times New Roman"/>
          <w:color w:val="000000"/>
          <w:sz w:val="24"/>
          <w:szCs w:val="24"/>
        </w:rPr>
        <w:t xml:space="preserve"> these a </w:t>
      </w:r>
      <w:r w:rsidRPr="008E06AB">
        <w:rPr>
          <w:rFonts w:ascii="Times New Roman" w:hAnsi="Times New Roman" w:cs="Times New Roman"/>
          <w:i/>
          <w:color w:val="000000"/>
          <w:sz w:val="24"/>
          <w:szCs w:val="24"/>
        </w:rPr>
        <w:t>pre</w:t>
      </w:r>
      <w:r w:rsidRPr="008E06AB">
        <w:rPr>
          <w:rFonts w:ascii="Times New Roman" w:hAnsi="Times New Roman" w:cs="Times New Roman"/>
          <w:color w:val="000000"/>
          <w:sz w:val="24"/>
          <w:szCs w:val="24"/>
        </w:rPr>
        <w:t>-</w:t>
      </w:r>
      <w:r w:rsidRPr="008E06AB">
        <w:rPr>
          <w:rFonts w:ascii="Times New Roman" w:hAnsi="Times New Roman" w:cs="Times New Roman"/>
          <w:i/>
          <w:color w:val="000000"/>
          <w:sz w:val="24"/>
          <w:szCs w:val="24"/>
        </w:rPr>
        <w:t>teaching identity</w:t>
      </w:r>
      <w:r w:rsidRPr="008E06AB">
        <w:rPr>
          <w:rFonts w:ascii="Times New Roman" w:hAnsi="Times New Roman" w:cs="Times New Roman"/>
          <w:color w:val="000000"/>
          <w:sz w:val="24"/>
          <w:szCs w:val="24"/>
        </w:rPr>
        <w:t xml:space="preserve">, developed through years of being taught; a </w:t>
      </w:r>
      <w:r w:rsidRPr="008E06AB">
        <w:rPr>
          <w:rFonts w:ascii="Times New Roman" w:hAnsi="Times New Roman" w:cs="Times New Roman"/>
          <w:i/>
          <w:color w:val="000000"/>
          <w:sz w:val="24"/>
          <w:szCs w:val="24"/>
        </w:rPr>
        <w:t>fictive identity</w:t>
      </w:r>
      <w:r w:rsidRPr="008E06AB">
        <w:rPr>
          <w:rFonts w:ascii="Times New Roman" w:hAnsi="Times New Roman" w:cs="Times New Roman"/>
          <w:color w:val="000000"/>
          <w:sz w:val="24"/>
          <w:szCs w:val="24"/>
        </w:rPr>
        <w:t xml:space="preserve">, unrealistically based on ideal lessons, students, and cultural myths in films and books; and </w:t>
      </w:r>
      <w:r w:rsidRPr="008E06AB">
        <w:rPr>
          <w:rFonts w:ascii="Times New Roman" w:hAnsi="Times New Roman" w:cs="Times New Roman"/>
          <w:i/>
          <w:color w:val="000000"/>
          <w:sz w:val="24"/>
          <w:szCs w:val="24"/>
        </w:rPr>
        <w:t>lived images</w:t>
      </w:r>
      <w:r w:rsidRPr="008E06AB">
        <w:rPr>
          <w:rFonts w:ascii="Times New Roman" w:hAnsi="Times New Roman" w:cs="Times New Roman"/>
          <w:color w:val="000000"/>
          <w:sz w:val="24"/>
          <w:szCs w:val="24"/>
        </w:rPr>
        <w:t xml:space="preserve">, developed from actual experience in the classroom.  These three identities can be incongruent at times and may overlap in an "unstable web of contextualized relations" that creates a dissonance between the idealized teaching image they want to embody and their real interactions with students </w:t>
      </w:r>
      <w:r w:rsidRPr="008E06AB">
        <w:rPr>
          <w:rFonts w:ascii="Times New Roman" w:hAnsi="Times New Roman" w:cs="Times New Roman"/>
          <w:noProof/>
          <w:color w:val="000000"/>
          <w:sz w:val="24"/>
          <w:szCs w:val="24"/>
        </w:rPr>
        <w:t>(Sumara &amp; Luce-Kapler, 1996</w:t>
      </w:r>
      <w:r w:rsidRPr="008E06AB">
        <w:rPr>
          <w:rFonts w:ascii="Times New Roman" w:hAnsi="Times New Roman" w:cs="Times New Roman"/>
          <w:color w:val="000000"/>
          <w:sz w:val="24"/>
          <w:szCs w:val="24"/>
        </w:rPr>
        <w:t xml:space="preserve">, p. 69). </w:t>
      </w:r>
    </w:p>
    <w:p w:rsidR="00013272" w:rsidRPr="008E06AB" w:rsidRDefault="00013272" w:rsidP="0028352F">
      <w:pPr>
        <w:spacing w:after="0" w:line="480" w:lineRule="auto"/>
        <w:rPr>
          <w:rFonts w:ascii="Times New Roman" w:hAnsi="Times New Roman" w:cs="Times New Roman"/>
          <w:color w:val="000000"/>
          <w:sz w:val="24"/>
          <w:szCs w:val="24"/>
        </w:rPr>
      </w:pPr>
      <w:r w:rsidRPr="008E06AB">
        <w:rPr>
          <w:rFonts w:ascii="Times New Roman" w:hAnsi="Times New Roman" w:cs="Times New Roman"/>
          <w:color w:val="000000"/>
          <w:sz w:val="24"/>
          <w:szCs w:val="24"/>
        </w:rPr>
        <w:tab/>
      </w:r>
      <w:proofErr w:type="spellStart"/>
      <w:r w:rsidRPr="008E06AB">
        <w:rPr>
          <w:rFonts w:ascii="Times New Roman" w:hAnsi="Times New Roman" w:cs="Times New Roman"/>
          <w:color w:val="000000"/>
          <w:sz w:val="24"/>
          <w:szCs w:val="24"/>
        </w:rPr>
        <w:t>Britzman</w:t>
      </w:r>
      <w:proofErr w:type="spellEnd"/>
      <w:r w:rsidRPr="008E06AB">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rPr>
        <w:t>(2003)</w:t>
      </w:r>
      <w:r>
        <w:rPr>
          <w:rFonts w:ascii="Times New Roman" w:hAnsi="Times New Roman" w:cs="Times New Roman"/>
          <w:color w:val="000000"/>
          <w:sz w:val="24"/>
          <w:szCs w:val="24"/>
        </w:rPr>
        <w:t xml:space="preserve"> </w:t>
      </w:r>
      <w:r w:rsidRPr="008E06AB">
        <w:rPr>
          <w:rFonts w:ascii="Times New Roman" w:hAnsi="Times New Roman" w:cs="Times New Roman"/>
          <w:color w:val="000000"/>
          <w:sz w:val="24"/>
          <w:szCs w:val="24"/>
        </w:rPr>
        <w:t xml:space="preserve">discusses a similar construct divided into four </w:t>
      </w:r>
      <w:r w:rsidRPr="008E06AB">
        <w:rPr>
          <w:rFonts w:ascii="Times New Roman" w:hAnsi="Times New Roman" w:cs="Times New Roman"/>
          <w:i/>
          <w:color w:val="000000"/>
          <w:sz w:val="24"/>
          <w:szCs w:val="24"/>
        </w:rPr>
        <w:t>chronologies</w:t>
      </w:r>
      <w:r w:rsidRPr="008E06AB">
        <w:rPr>
          <w:rFonts w:ascii="Times New Roman" w:hAnsi="Times New Roman" w:cs="Times New Roman"/>
          <w:color w:val="000000"/>
          <w:sz w:val="24"/>
          <w:szCs w:val="24"/>
        </w:rPr>
        <w:t xml:space="preserve"> leading to the process of becoming a teacher: (1) what student-teachers bring with them from a life of schooling; (2) their experience as a student in a teacher education program; (3) their student-teaching experience; and (4) their life once they become a teacher.  She examines the conflicting </w:t>
      </w:r>
      <w:r w:rsidRPr="008E06AB">
        <w:rPr>
          <w:rFonts w:ascii="Times New Roman" w:hAnsi="Times New Roman" w:cs="Times New Roman"/>
          <w:color w:val="000000"/>
          <w:sz w:val="24"/>
          <w:szCs w:val="24"/>
        </w:rPr>
        <w:lastRenderedPageBreak/>
        <w:t xml:space="preserve">views of self and practice that converge in teaching and make the formation of a teacher identity difficult but necessary.  In a new teacher's experience, competing expectations as student and teacher create mixed messages regarding success and failure and cause confusion about vulnerability and credibility (p. 28).  Cultural myths and stereotypes can provide an unattainable model for new teachers that may inform some individuals’ teacher identities, but they are also responsible for creating tension between what a person is and the teacher she is trying to become </w:t>
      </w:r>
      <w:r>
        <w:rPr>
          <w:rFonts w:ascii="Times New Roman" w:hAnsi="Times New Roman" w:cs="Times New Roman"/>
          <w:noProof/>
          <w:color w:val="000000"/>
          <w:sz w:val="24"/>
          <w:szCs w:val="24"/>
        </w:rPr>
        <w:t>(Alsup, 2006)</w:t>
      </w:r>
      <w:r w:rsidRPr="008E06AB">
        <w:rPr>
          <w:rFonts w:ascii="Times New Roman" w:hAnsi="Times New Roman" w:cs="Times New Roman"/>
          <w:color w:val="000000"/>
          <w:sz w:val="24"/>
          <w:szCs w:val="24"/>
        </w:rPr>
        <w:t>.  New teachers are constantly wrestling with visions of their past, present, and future.  It is a process of coming to terms with ones' views and one’s actual practice</w:t>
      </w:r>
      <w:r>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rPr>
        <w:t>(Britzman, 2003)</w:t>
      </w:r>
      <w:r w:rsidRPr="008E06AB">
        <w:rPr>
          <w:rFonts w:ascii="Times New Roman" w:hAnsi="Times New Roman" w:cs="Times New Roman"/>
          <w:color w:val="000000"/>
          <w:sz w:val="24"/>
          <w:szCs w:val="24"/>
        </w:rPr>
        <w:t xml:space="preserve">.  </w:t>
      </w:r>
      <w:r w:rsidRPr="008E06AB">
        <w:rPr>
          <w:rFonts w:ascii="Times New Roman" w:hAnsi="Times New Roman" w:cs="Times New Roman"/>
          <w:color w:val="000000"/>
          <w:sz w:val="24"/>
          <w:szCs w:val="24"/>
        </w:rPr>
        <w:br/>
        <w:t> </w:t>
      </w:r>
      <w:r w:rsidRPr="008E06AB">
        <w:rPr>
          <w:rFonts w:ascii="Times New Roman" w:hAnsi="Times New Roman" w:cs="Times New Roman"/>
          <w:color w:val="000000"/>
          <w:sz w:val="24"/>
          <w:szCs w:val="24"/>
        </w:rPr>
        <w:tab/>
        <w:t>Kagan</w:t>
      </w:r>
      <w:r>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rPr>
        <w:t>(1992)</w:t>
      </w:r>
      <w:r w:rsidRPr="008E06AB">
        <w:rPr>
          <w:rFonts w:ascii="Times New Roman" w:hAnsi="Times New Roman" w:cs="Times New Roman"/>
          <w:color w:val="000000"/>
          <w:sz w:val="24"/>
          <w:szCs w:val="24"/>
        </w:rPr>
        <w:t xml:space="preserve"> sums this up in a common narrative:</w:t>
      </w:r>
    </w:p>
    <w:p w:rsidR="00013272" w:rsidRPr="008E06AB" w:rsidRDefault="00013272" w:rsidP="0028352F">
      <w:pPr>
        <w:spacing w:after="0" w:line="480" w:lineRule="auto"/>
        <w:ind w:left="1440"/>
        <w:rPr>
          <w:rFonts w:ascii="Times New Roman" w:hAnsi="Times New Roman" w:cs="Times New Roman"/>
          <w:sz w:val="24"/>
          <w:szCs w:val="24"/>
        </w:rPr>
      </w:pPr>
      <w:r w:rsidRPr="008E06AB">
        <w:rPr>
          <w:rFonts w:ascii="Times New Roman" w:hAnsi="Times New Roman" w:cs="Times New Roman"/>
          <w:sz w:val="24"/>
          <w:szCs w:val="24"/>
        </w:rPr>
        <w:t xml:space="preserve">Candidates come to programs of teacher education with personal beliefs about classrooms and pupils and images of themselves as teachers.  For the most part, these prior beliefs and images are associated with a candidate's biography: his or her experiences in classrooms, relationships with teachers and other authority figures, recollections of how it felt to be a pupil in classrooms.  Two particularly important elements in shaping prior beliefs/images are exemplary models of teachers and a candidate's image of self as learner.  Candidates often extrapolate from their own experiences as learners, assuming that the pupils they will teach will possess aptitudes, problems, and learning styles similar to their own.  The personal beliefs and images that </w:t>
      </w:r>
      <w:proofErr w:type="spellStart"/>
      <w:r w:rsidRPr="008E06AB">
        <w:rPr>
          <w:rFonts w:ascii="Times New Roman" w:hAnsi="Times New Roman" w:cs="Times New Roman"/>
          <w:sz w:val="24"/>
          <w:szCs w:val="24"/>
        </w:rPr>
        <w:t>preservice</w:t>
      </w:r>
      <w:proofErr w:type="spellEnd"/>
      <w:r w:rsidRPr="008E06AB">
        <w:rPr>
          <w:rFonts w:ascii="Times New Roman" w:hAnsi="Times New Roman" w:cs="Times New Roman"/>
          <w:sz w:val="24"/>
          <w:szCs w:val="24"/>
        </w:rPr>
        <w:t xml:space="preserve"> candidates bring to programs of teacher education usually remain inflexible.  Candidates tend to use the information provided in course work to confirm rather than to confront and correct their preexisting beliefs.  Thus, a candidate's personal beliefs and images </w:t>
      </w:r>
      <w:r w:rsidRPr="008E06AB">
        <w:rPr>
          <w:rFonts w:ascii="Times New Roman" w:hAnsi="Times New Roman" w:cs="Times New Roman"/>
          <w:sz w:val="24"/>
          <w:szCs w:val="24"/>
        </w:rPr>
        <w:lastRenderedPageBreak/>
        <w:t xml:space="preserve">determine how much knowledge the candidate acquires from a </w:t>
      </w:r>
      <w:proofErr w:type="spellStart"/>
      <w:r w:rsidRPr="008E06AB">
        <w:rPr>
          <w:rFonts w:ascii="Times New Roman" w:hAnsi="Times New Roman" w:cs="Times New Roman"/>
          <w:sz w:val="24"/>
          <w:szCs w:val="24"/>
        </w:rPr>
        <w:t>preservice</w:t>
      </w:r>
      <w:proofErr w:type="spellEnd"/>
      <w:r w:rsidRPr="008E06AB">
        <w:rPr>
          <w:rFonts w:ascii="Times New Roman" w:hAnsi="Times New Roman" w:cs="Times New Roman"/>
          <w:sz w:val="24"/>
          <w:szCs w:val="24"/>
        </w:rPr>
        <w:t xml:space="preserve"> program and how it is interpreted. (p. 154)</w:t>
      </w:r>
    </w:p>
    <w:p w:rsidR="00013272" w:rsidRPr="008E06AB" w:rsidRDefault="00013272" w:rsidP="0028352F">
      <w:pPr>
        <w:spacing w:after="0" w:line="480" w:lineRule="auto"/>
        <w:rPr>
          <w:rFonts w:ascii="Times New Roman" w:hAnsi="Times New Roman" w:cs="Times New Roman"/>
          <w:color w:val="000000"/>
          <w:sz w:val="24"/>
          <w:szCs w:val="24"/>
        </w:rPr>
      </w:pPr>
      <w:r w:rsidRPr="008E06AB">
        <w:rPr>
          <w:rFonts w:ascii="Times New Roman" w:hAnsi="Times New Roman" w:cs="Times New Roman"/>
          <w:color w:val="000000"/>
          <w:sz w:val="24"/>
          <w:szCs w:val="24"/>
        </w:rPr>
        <w:tab/>
      </w:r>
      <w:r>
        <w:rPr>
          <w:rFonts w:ascii="Times New Roman" w:hAnsi="Times New Roman" w:cs="Times New Roman"/>
          <w:noProof/>
          <w:color w:val="000000"/>
          <w:sz w:val="24"/>
          <w:szCs w:val="24"/>
        </w:rPr>
        <w:t>Sumara and Luce-Kapler (1996)</w:t>
      </w:r>
      <w:r>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rPr>
        <w:t>Britzman (2003),</w:t>
      </w:r>
      <w:r w:rsidRPr="008E06AB">
        <w:rPr>
          <w:rFonts w:ascii="Times New Roman" w:hAnsi="Times New Roman" w:cs="Times New Roman"/>
          <w:color w:val="000000"/>
          <w:sz w:val="24"/>
          <w:szCs w:val="24"/>
        </w:rPr>
        <w:t xml:space="preserve"> and </w:t>
      </w:r>
      <w:r>
        <w:rPr>
          <w:rFonts w:ascii="Times New Roman" w:hAnsi="Times New Roman" w:cs="Times New Roman"/>
          <w:noProof/>
          <w:color w:val="000000"/>
          <w:sz w:val="24"/>
          <w:szCs w:val="24"/>
        </w:rPr>
        <w:t>Kagan (1992)</w:t>
      </w:r>
      <w:r>
        <w:rPr>
          <w:rFonts w:ascii="Times New Roman" w:hAnsi="Times New Roman" w:cs="Times New Roman"/>
          <w:color w:val="000000"/>
          <w:sz w:val="24"/>
          <w:szCs w:val="24"/>
        </w:rPr>
        <w:t xml:space="preserve"> </w:t>
      </w:r>
      <w:r w:rsidRPr="008E06AB">
        <w:rPr>
          <w:rFonts w:ascii="Times New Roman" w:hAnsi="Times New Roman" w:cs="Times New Roman"/>
          <w:color w:val="000000"/>
          <w:sz w:val="24"/>
          <w:szCs w:val="24"/>
        </w:rPr>
        <w:t>descriptions of the conflicting influences on beginning teachers’ identities demonstrate that the tension involved in the process of developing a teacher identity is well-acknowledged as a chief difficulty during the often tumultuous experience of starting out as a teacher.</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color w:val="000000"/>
          <w:sz w:val="24"/>
          <w:szCs w:val="24"/>
        </w:rPr>
        <w:t>Teacher candidates have the additional challenge of positioning themselves in relation to students, mentor teachers, administrators, and faculty from the universities that house their teacher education programs; and they must act in ways that position themselves as a recognizable teacher while drawing on Discourses from course work, mentor teachers, past experience, and their placement schools</w:t>
      </w:r>
      <w:r>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rPr>
        <w:t>(Haniford, 2010)</w:t>
      </w:r>
      <w:r w:rsidRPr="008E06AB">
        <w:rPr>
          <w:rFonts w:ascii="Times New Roman" w:hAnsi="Times New Roman" w:cs="Times New Roman"/>
          <w:color w:val="000000"/>
          <w:sz w:val="24"/>
          <w:szCs w:val="24"/>
        </w:rPr>
        <w:t xml:space="preserve">.  The variety of voices and Discourses student teachers encounter in their professional and student lives creates </w:t>
      </w:r>
      <w:r w:rsidRPr="008E06AB">
        <w:rPr>
          <w:rFonts w:ascii="Times New Roman" w:eastAsia="Times New Roman" w:hAnsi="Times New Roman" w:cs="Times New Roman"/>
          <w:sz w:val="24"/>
          <w:szCs w:val="24"/>
        </w:rPr>
        <w:t xml:space="preserve">an ongoing dialogue among one's personal history and present beliefs, values, and surroundings creating a constantly shifting web </w:t>
      </w:r>
      <w:r>
        <w:rPr>
          <w:rFonts w:ascii="Times New Roman" w:eastAsia="Times New Roman" w:hAnsi="Times New Roman" w:cs="Times New Roman"/>
          <w:noProof/>
          <w:sz w:val="24"/>
          <w:szCs w:val="24"/>
        </w:rPr>
        <w:t>(Miller Marsh, 2002a)</w:t>
      </w:r>
      <w:r w:rsidRPr="008E06AB">
        <w:rPr>
          <w:rFonts w:ascii="Times New Roman" w:eastAsia="Times New Roman" w:hAnsi="Times New Roman" w:cs="Times New Roman"/>
          <w:sz w:val="24"/>
          <w:szCs w:val="24"/>
        </w:rPr>
        <w:t xml:space="preserve">.  Therefore, they are always negotiating past, present, and future meanings, and as a result individuals are continually in the process of fashioning and refashioning their identities </w:t>
      </w:r>
      <w:r>
        <w:rPr>
          <w:rFonts w:ascii="Times New Roman" w:eastAsia="Times New Roman" w:hAnsi="Times New Roman" w:cs="Times New Roman"/>
          <w:noProof/>
          <w:sz w:val="24"/>
          <w:szCs w:val="24"/>
        </w:rPr>
        <w:t>(Miller Marsh, 2003)</w:t>
      </w:r>
      <w:r w:rsidRPr="008E06AB">
        <w:rPr>
          <w:rFonts w:ascii="Times New Roman" w:eastAsia="Times New Roman" w:hAnsi="Times New Roman" w:cs="Times New Roman"/>
          <w:sz w:val="24"/>
          <w:szCs w:val="24"/>
        </w:rPr>
        <w:t xml:space="preserve">.  Simultaneously, beginning teachers face the </w:t>
      </w:r>
      <w:r w:rsidRPr="008E06AB">
        <w:rPr>
          <w:rFonts w:ascii="Times New Roman" w:hAnsi="Times New Roman" w:cs="Times New Roman"/>
          <w:color w:val="000000"/>
          <w:sz w:val="24"/>
          <w:szCs w:val="24"/>
        </w:rPr>
        <w:t>frustration that what they have previously come to expect is not borne out by their experiences once they get to the classroom</w:t>
      </w:r>
      <w:r>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rPr>
        <w:t xml:space="preserve">(Britzman, 2003; Bullough, 1991; Conway, 2001; Flores, 2001; Kagan, 1992; Melnick &amp; Meister, 2008; Olsen, 2008a; Reynolds, 1996; Veenman, 1984).  </w:t>
      </w:r>
      <w:r w:rsidRPr="008E06AB">
        <w:rPr>
          <w:rFonts w:ascii="Times New Roman" w:hAnsi="Times New Roman" w:cs="Times New Roman"/>
          <w:color w:val="000000"/>
          <w:sz w:val="24"/>
          <w:szCs w:val="24"/>
        </w:rPr>
        <w:t>This conflict can give rise to questions of identity, and it has been suggested that not having a good understanding of one’s own identity as a teacher may add to the difficulties of teaching for a novice</w:t>
      </w:r>
      <w:r>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rPr>
        <w:t>(Kagan, 1992)</w:t>
      </w:r>
      <w:r>
        <w:rPr>
          <w:rFonts w:ascii="Times New Roman" w:hAnsi="Times New Roman" w:cs="Times New Roman"/>
          <w:sz w:val="24"/>
          <w:szCs w:val="24"/>
        </w:rPr>
        <w:t>.</w:t>
      </w:r>
    </w:p>
    <w:p w:rsidR="00013272" w:rsidRPr="008E06AB" w:rsidRDefault="00013272" w:rsidP="0028352F">
      <w:pPr>
        <w:autoSpaceDE w:val="0"/>
        <w:autoSpaceDN w:val="0"/>
        <w:adjustRightInd w:val="0"/>
        <w:spacing w:after="0" w:line="480" w:lineRule="auto"/>
        <w:ind w:firstLine="720"/>
        <w:rPr>
          <w:rFonts w:ascii="Times New Roman" w:hAnsi="Times New Roman" w:cs="Times New Roman"/>
          <w:sz w:val="24"/>
          <w:szCs w:val="24"/>
        </w:rPr>
      </w:pPr>
      <w:r w:rsidRPr="008E06AB">
        <w:rPr>
          <w:rFonts w:ascii="Times New Roman" w:eastAsia="Times New Roman" w:hAnsi="Times New Roman" w:cs="Times New Roman"/>
          <w:sz w:val="24"/>
          <w:szCs w:val="24"/>
        </w:rPr>
        <w:lastRenderedPageBreak/>
        <w:t>The importance of understanding issues of identity combined with the difficulty of identity development has led teacher educators to recognize the importance of research attending to this topic.  As a result, research about teachers’ identities has boomed, and i</w:t>
      </w:r>
      <w:r w:rsidRPr="008E06AB">
        <w:rPr>
          <w:rFonts w:ascii="Times New Roman" w:hAnsi="Times New Roman" w:cs="Times New Roman"/>
          <w:sz w:val="24"/>
          <w:szCs w:val="24"/>
        </w:rPr>
        <w:t xml:space="preserve">n 2008 teacher identity research reached an all-time high since it first garnered attention as an area of interest two decades before </w:t>
      </w:r>
      <w:r>
        <w:rPr>
          <w:rFonts w:ascii="Times New Roman" w:hAnsi="Times New Roman" w:cs="Times New Roman"/>
          <w:noProof/>
          <w:sz w:val="24"/>
          <w:szCs w:val="24"/>
        </w:rPr>
        <w:t>(Akkerman &amp; Meijer, 2011)</w:t>
      </w:r>
      <w:r w:rsidRPr="008E06AB">
        <w:rPr>
          <w:rFonts w:ascii="Times New Roman" w:hAnsi="Times New Roman" w:cs="Times New Roman"/>
          <w:sz w:val="24"/>
          <w:szCs w:val="24"/>
        </w:rPr>
        <w:t>.  Since then, teacher identity has been called a “core</w:t>
      </w:r>
      <w:r w:rsidRPr="008E06AB">
        <w:rPr>
          <w:rFonts w:ascii="Times New Roman" w:hAnsi="Times New Roman" w:cs="Times New Roman"/>
          <w:i/>
          <w:sz w:val="24"/>
          <w:szCs w:val="24"/>
        </w:rPr>
        <w:t xml:space="preserve"> </w:t>
      </w:r>
      <w:r w:rsidRPr="008E06AB">
        <w:rPr>
          <w:rFonts w:ascii="Times New Roman" w:hAnsi="Times New Roman" w:cs="Times New Roman"/>
          <w:sz w:val="24"/>
          <w:szCs w:val="24"/>
        </w:rPr>
        <w:t>concept” and a “key</w:t>
      </w:r>
      <w:r w:rsidRPr="008E06AB">
        <w:rPr>
          <w:rFonts w:ascii="Times New Roman" w:hAnsi="Times New Roman" w:cs="Times New Roman"/>
          <w:i/>
          <w:sz w:val="24"/>
          <w:szCs w:val="24"/>
        </w:rPr>
        <w:t xml:space="preserve"> </w:t>
      </w:r>
      <w:r w:rsidRPr="008E06AB">
        <w:rPr>
          <w:rFonts w:ascii="Times New Roman" w:hAnsi="Times New Roman" w:cs="Times New Roman"/>
          <w:sz w:val="24"/>
          <w:szCs w:val="24"/>
        </w:rPr>
        <w:t>analytic</w:t>
      </w:r>
      <w:r w:rsidRPr="008E06AB">
        <w:rPr>
          <w:rFonts w:ascii="Times New Roman" w:hAnsi="Times New Roman" w:cs="Times New Roman"/>
          <w:i/>
          <w:sz w:val="24"/>
          <w:szCs w:val="24"/>
        </w:rPr>
        <w:t xml:space="preserve"> </w:t>
      </w:r>
      <w:r w:rsidRPr="008E06AB">
        <w:rPr>
          <w:rFonts w:ascii="Times New Roman" w:hAnsi="Times New Roman" w:cs="Times New Roman"/>
          <w:sz w:val="24"/>
          <w:szCs w:val="24"/>
        </w:rPr>
        <w:t>tool” for teacher education research</w:t>
      </w:r>
      <w:r>
        <w:rPr>
          <w:rFonts w:ascii="Times New Roman" w:hAnsi="Times New Roman" w:cs="Times New Roman"/>
          <w:sz w:val="24"/>
          <w:szCs w:val="24"/>
        </w:rPr>
        <w:t xml:space="preserve"> </w:t>
      </w:r>
      <w:r>
        <w:rPr>
          <w:rFonts w:ascii="Times New Roman" w:hAnsi="Times New Roman" w:cs="Times New Roman"/>
          <w:noProof/>
          <w:sz w:val="24"/>
          <w:szCs w:val="24"/>
        </w:rPr>
        <w:t>(Farnsworth, 2010)</w:t>
      </w:r>
      <w:r w:rsidRPr="008E06AB">
        <w:rPr>
          <w:rFonts w:ascii="Times New Roman" w:hAnsi="Times New Roman" w:cs="Times New Roman"/>
          <w:sz w:val="24"/>
          <w:szCs w:val="24"/>
        </w:rPr>
        <w:t xml:space="preserve">.  Much of the research pertaining to teacher identity has focused on beginning teachers and the development of their identities in relation to teaching </w:t>
      </w:r>
      <w:r>
        <w:rPr>
          <w:rFonts w:ascii="Times New Roman" w:hAnsi="Times New Roman" w:cs="Times New Roman"/>
          <w:noProof/>
          <w:sz w:val="24"/>
          <w:szCs w:val="24"/>
        </w:rPr>
        <w:t>(Beauchamp &amp; Thomas, 2009; Izadinia, 2012; Rodgers &amp; Scott, 2008)</w:t>
      </w:r>
      <w:r w:rsidRPr="008E06AB">
        <w:rPr>
          <w:rFonts w:ascii="Times New Roman" w:hAnsi="Times New Roman" w:cs="Times New Roman"/>
          <w:sz w:val="24"/>
          <w:szCs w:val="24"/>
        </w:rPr>
        <w:t xml:space="preserve">.  This flood of publications could call into question the necessity of yet another study examining the construct of identity as it relates to beginning teachers, but despite the wide attention given to the phenomenon </w:t>
      </w:r>
      <w:r w:rsidRPr="008E06AB">
        <w:rPr>
          <w:rFonts w:ascii="Times New Roman" w:hAnsi="Times New Roman" w:cs="Times New Roman"/>
          <w:i/>
          <w:sz w:val="24"/>
          <w:szCs w:val="24"/>
        </w:rPr>
        <w:t xml:space="preserve">that </w:t>
      </w:r>
      <w:r w:rsidRPr="008E06AB">
        <w:rPr>
          <w:rFonts w:ascii="Times New Roman" w:hAnsi="Times New Roman" w:cs="Times New Roman"/>
          <w:sz w:val="24"/>
          <w:szCs w:val="24"/>
        </w:rPr>
        <w:t xml:space="preserve">teachers’ identities develop when they enter the classroom, few researchers have examined </w:t>
      </w:r>
      <w:r w:rsidRPr="008E06AB">
        <w:rPr>
          <w:rFonts w:ascii="Times New Roman" w:hAnsi="Times New Roman" w:cs="Times New Roman"/>
          <w:i/>
          <w:sz w:val="24"/>
          <w:szCs w:val="24"/>
        </w:rPr>
        <w:t xml:space="preserve">how </w:t>
      </w:r>
      <w:r w:rsidRPr="008E06AB">
        <w:rPr>
          <w:rFonts w:ascii="Times New Roman" w:hAnsi="Times New Roman" w:cs="Times New Roman"/>
          <w:sz w:val="24"/>
          <w:szCs w:val="24"/>
        </w:rPr>
        <w:t xml:space="preserve">this happens </w:t>
      </w:r>
      <w:r>
        <w:rPr>
          <w:rFonts w:ascii="Times New Roman" w:hAnsi="Times New Roman" w:cs="Times New Roman"/>
          <w:noProof/>
          <w:sz w:val="24"/>
          <w:szCs w:val="24"/>
        </w:rPr>
        <w:t>(Thomas &amp; Beauchamp, 2011)</w:t>
      </w:r>
      <w:r w:rsidRPr="008E06AB">
        <w:rPr>
          <w:rFonts w:ascii="Times New Roman" w:hAnsi="Times New Roman" w:cs="Times New Roman"/>
          <w:sz w:val="24"/>
          <w:szCs w:val="24"/>
        </w:rPr>
        <w:t xml:space="preserve">. </w:t>
      </w:r>
    </w:p>
    <w:p w:rsidR="00013272" w:rsidRPr="008E06AB" w:rsidRDefault="00013272" w:rsidP="0028352F">
      <w:pPr>
        <w:autoSpaceDE w:val="0"/>
        <w:autoSpaceDN w:val="0"/>
        <w:adjustRightInd w:val="0"/>
        <w:spacing w:after="0" w:line="480" w:lineRule="auto"/>
        <w:ind w:firstLine="720"/>
        <w:contextualSpacing/>
        <w:rPr>
          <w:rFonts w:ascii="Times New Roman" w:hAnsi="Times New Roman" w:cs="Times New Roman"/>
          <w:sz w:val="24"/>
          <w:szCs w:val="24"/>
        </w:rPr>
      </w:pPr>
      <w:r w:rsidRPr="008E06AB">
        <w:rPr>
          <w:rFonts w:ascii="Times New Roman" w:hAnsi="Times New Roman" w:cs="Times New Roman"/>
          <w:sz w:val="24"/>
          <w:szCs w:val="24"/>
        </w:rPr>
        <w:t>This discourse analysis intends to help fill that gap by focusing on the contributions that discourse makes to identity</w:t>
      </w:r>
      <w:r>
        <w:rPr>
          <w:rFonts w:ascii="Times New Roman" w:hAnsi="Times New Roman" w:cs="Times New Roman"/>
          <w:sz w:val="24"/>
          <w:szCs w:val="24"/>
        </w:rPr>
        <w:t xml:space="preserve"> </w:t>
      </w:r>
      <w:r>
        <w:rPr>
          <w:rFonts w:ascii="Times New Roman" w:hAnsi="Times New Roman" w:cs="Times New Roman"/>
          <w:noProof/>
          <w:sz w:val="24"/>
          <w:szCs w:val="24"/>
        </w:rPr>
        <w:t>(Beauchamp &amp; Thomas, 2009; Benwell &amp; Stokoe, 2006; De Fina, Schiffrin, &amp; Bamberg, 2006)</w:t>
      </w:r>
      <w:r w:rsidRPr="008E06AB">
        <w:rPr>
          <w:rFonts w:ascii="Times New Roman" w:hAnsi="Times New Roman" w:cs="Times New Roman"/>
          <w:sz w:val="24"/>
          <w:szCs w:val="24"/>
        </w:rPr>
        <w:t>.  Talk with others is one part of identity development, and the close analysis of beginning teachers’ conversations can reveal specific discursive strategies that they use to negotiate identities during the early stages of teaching</w:t>
      </w:r>
      <w:r>
        <w:rPr>
          <w:rFonts w:ascii="Times New Roman" w:hAnsi="Times New Roman" w:cs="Times New Roman"/>
          <w:sz w:val="24"/>
          <w:szCs w:val="24"/>
        </w:rPr>
        <w:t xml:space="preserve"> </w:t>
      </w:r>
      <w:r>
        <w:rPr>
          <w:rFonts w:ascii="Times New Roman" w:hAnsi="Times New Roman" w:cs="Times New Roman"/>
          <w:noProof/>
          <w:sz w:val="24"/>
          <w:szCs w:val="24"/>
        </w:rPr>
        <w:t>(Cohen, 2010)</w:t>
      </w:r>
      <w:r w:rsidRPr="008E06AB">
        <w:rPr>
          <w:rFonts w:ascii="Times New Roman" w:hAnsi="Times New Roman" w:cs="Times New Roman"/>
          <w:sz w:val="24"/>
          <w:szCs w:val="24"/>
        </w:rPr>
        <w:t>.  A greater understanding of these strategies can illuminate how beginning teachers—whether aware or unaware—actively participate in the development of their own identities.</w:t>
      </w:r>
    </w:p>
    <w:p w:rsidR="00013272" w:rsidRPr="008E06AB" w:rsidRDefault="00013272" w:rsidP="0028352F">
      <w:pPr>
        <w:spacing w:after="0" w:line="480" w:lineRule="auto"/>
        <w:rPr>
          <w:rFonts w:ascii="Times New Roman" w:hAnsi="Times New Roman" w:cs="Times New Roman"/>
          <w:b/>
          <w:sz w:val="24"/>
          <w:szCs w:val="24"/>
        </w:rPr>
      </w:pPr>
      <w:r w:rsidRPr="008E06AB">
        <w:rPr>
          <w:rFonts w:ascii="Times New Roman" w:hAnsi="Times New Roman" w:cs="Times New Roman"/>
          <w:b/>
          <w:sz w:val="24"/>
          <w:szCs w:val="24"/>
        </w:rPr>
        <w:t>Statement of the Problem</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 xml:space="preserve"> Connections between identities and learning have been made that emphasize the importance of paying attention to identity issues while individuals are still in </w:t>
      </w:r>
      <w:proofErr w:type="spellStart"/>
      <w:r>
        <w:rPr>
          <w:rFonts w:ascii="Times New Roman" w:hAnsi="Times New Roman" w:cs="Times New Roman"/>
          <w:sz w:val="24"/>
          <w:szCs w:val="24"/>
        </w:rPr>
        <w:t>preservice</w:t>
      </w:r>
      <w:proofErr w:type="spellEnd"/>
      <w:r w:rsidRPr="008E06AB">
        <w:rPr>
          <w:rFonts w:ascii="Times New Roman" w:hAnsi="Times New Roman" w:cs="Times New Roman"/>
          <w:sz w:val="24"/>
          <w:szCs w:val="24"/>
        </w:rPr>
        <w:t xml:space="preserve"> </w:t>
      </w:r>
      <w:r w:rsidRPr="008E06AB">
        <w:rPr>
          <w:rFonts w:ascii="Times New Roman" w:hAnsi="Times New Roman" w:cs="Times New Roman"/>
          <w:sz w:val="24"/>
          <w:szCs w:val="24"/>
        </w:rPr>
        <w:lastRenderedPageBreak/>
        <w:t>education programs because doing so may prevent beginning teachers from floundering once they reach the classroom</w:t>
      </w:r>
      <w:r>
        <w:rPr>
          <w:rFonts w:ascii="Times New Roman" w:hAnsi="Times New Roman" w:cs="Times New Roman"/>
          <w:sz w:val="24"/>
          <w:szCs w:val="24"/>
        </w:rPr>
        <w:t xml:space="preserve"> </w:t>
      </w:r>
      <w:r>
        <w:rPr>
          <w:rFonts w:ascii="Times New Roman" w:hAnsi="Times New Roman" w:cs="Times New Roman"/>
          <w:noProof/>
          <w:sz w:val="24"/>
          <w:szCs w:val="24"/>
        </w:rPr>
        <w:t>(Sfard &amp; Prusak, 2005)</w:t>
      </w:r>
      <w:r w:rsidRPr="008E06AB">
        <w:rPr>
          <w:rFonts w:ascii="Times New Roman" w:hAnsi="Times New Roman" w:cs="Times New Roman"/>
          <w:sz w:val="24"/>
          <w:szCs w:val="24"/>
        </w:rPr>
        <w:t xml:space="preserve">.  Though research has shown that focusing on issues of identity in </w:t>
      </w:r>
      <w:proofErr w:type="spellStart"/>
      <w:r>
        <w:rPr>
          <w:rFonts w:ascii="Times New Roman" w:hAnsi="Times New Roman" w:cs="Times New Roman"/>
          <w:sz w:val="24"/>
          <w:szCs w:val="24"/>
        </w:rPr>
        <w:t>preservice</w:t>
      </w:r>
      <w:proofErr w:type="spellEnd"/>
      <w:r w:rsidRPr="008E06AB">
        <w:rPr>
          <w:rFonts w:ascii="Times New Roman" w:hAnsi="Times New Roman" w:cs="Times New Roman"/>
          <w:sz w:val="24"/>
          <w:szCs w:val="24"/>
        </w:rPr>
        <w:t xml:space="preserve"> education can increase the likelihood that beginning teachers will experience success, a thorough review of studies about beginning teacher’s identities found an overall need to address identity more effectively if teacher education programs want to prepare beginning teachers for a shift in identity when they move into their first year of practice </w:t>
      </w:r>
      <w:r>
        <w:rPr>
          <w:rFonts w:ascii="Times New Roman" w:hAnsi="Times New Roman" w:cs="Times New Roman"/>
          <w:noProof/>
          <w:sz w:val="24"/>
          <w:szCs w:val="24"/>
        </w:rPr>
        <w:t>(Beauchamp &amp; Thomas, 2009)</w:t>
      </w:r>
      <w:r w:rsidRPr="008E06AB">
        <w:rPr>
          <w:rFonts w:ascii="Times New Roman" w:hAnsi="Times New Roman" w:cs="Times New Roman"/>
          <w:sz w:val="24"/>
          <w:szCs w:val="24"/>
        </w:rPr>
        <w:t xml:space="preserve">. </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r>
      <w:r>
        <w:rPr>
          <w:rFonts w:ascii="Times New Roman" w:hAnsi="Times New Roman" w:cs="Times New Roman"/>
          <w:noProof/>
          <w:sz w:val="24"/>
          <w:szCs w:val="24"/>
        </w:rPr>
        <w:t>Timostsuk and Ugaste (2010)</w:t>
      </w:r>
      <w:r w:rsidRPr="008E06AB">
        <w:rPr>
          <w:rFonts w:ascii="Times New Roman" w:hAnsi="Times New Roman" w:cs="Times New Roman"/>
          <w:sz w:val="24"/>
          <w:szCs w:val="24"/>
        </w:rPr>
        <w:t xml:space="preserve"> have claimed that by its very nature “the deeper impact of initial teacher education touches upon the professional identity of the student teacher” </w:t>
      </w:r>
      <w:r>
        <w:rPr>
          <w:rFonts w:ascii="Times New Roman" w:hAnsi="Times New Roman" w:cs="Times New Roman"/>
          <w:noProof/>
          <w:sz w:val="24"/>
          <w:szCs w:val="24"/>
        </w:rPr>
        <w:t>(</w:t>
      </w:r>
      <w:r w:rsidRPr="008E06AB">
        <w:rPr>
          <w:rFonts w:ascii="Times New Roman" w:hAnsi="Times New Roman" w:cs="Times New Roman"/>
          <w:sz w:val="24"/>
          <w:szCs w:val="24"/>
        </w:rPr>
        <w:t xml:space="preserve">p. 275), the implicit yet oft repeated charge in research for teachers to become aware of their identities and the forces that shape them in order to take an active role in their development demonstrates a clear need for explicitly addressing identity development in colleges of education.  At the very least, explicitly teaching </w:t>
      </w:r>
      <w:proofErr w:type="spellStart"/>
      <w:r>
        <w:rPr>
          <w:rFonts w:ascii="Times New Roman" w:hAnsi="Times New Roman" w:cs="Times New Roman"/>
          <w:sz w:val="24"/>
          <w:szCs w:val="24"/>
        </w:rPr>
        <w:t>preservice</w:t>
      </w:r>
      <w:proofErr w:type="spellEnd"/>
      <w:r w:rsidRPr="008E06AB">
        <w:rPr>
          <w:rFonts w:ascii="Times New Roman" w:hAnsi="Times New Roman" w:cs="Times New Roman"/>
          <w:sz w:val="24"/>
          <w:szCs w:val="24"/>
        </w:rPr>
        <w:t xml:space="preserve"> teachers about the identity development process has “considerable value,” but by at least one opinion, teaching about identity should be “</w:t>
      </w:r>
      <w:r w:rsidRPr="008E06AB">
        <w:rPr>
          <w:rFonts w:ascii="Times New Roman" w:hAnsi="Times New Roman" w:cs="Times New Roman"/>
          <w:i/>
          <w:sz w:val="24"/>
          <w:szCs w:val="24"/>
        </w:rPr>
        <w:t>the</w:t>
      </w:r>
      <w:r w:rsidRPr="008E06AB">
        <w:rPr>
          <w:rFonts w:ascii="Times New Roman" w:hAnsi="Times New Roman" w:cs="Times New Roman"/>
          <w:sz w:val="24"/>
          <w:szCs w:val="24"/>
        </w:rPr>
        <w:t xml:space="preserve"> pedagogic goal” of all teacher education programs</w:t>
      </w:r>
      <w:r>
        <w:rPr>
          <w:rFonts w:ascii="Times New Roman" w:hAnsi="Times New Roman" w:cs="Times New Roman"/>
          <w:sz w:val="24"/>
          <w:szCs w:val="24"/>
        </w:rPr>
        <w:t xml:space="preserve"> </w:t>
      </w:r>
      <w:r w:rsidR="00BF00AA">
        <w:rPr>
          <w:rFonts w:ascii="Times New Roman" w:hAnsi="Times New Roman" w:cs="Times New Roman"/>
          <w:noProof/>
          <w:sz w:val="24"/>
          <w:szCs w:val="24"/>
        </w:rPr>
        <w:t xml:space="preserve">(Danielewicz, </w:t>
      </w:r>
      <w:r w:rsidR="00BF00AA" w:rsidRPr="00BF00AA">
        <w:rPr>
          <w:rFonts w:ascii="Times New Roman" w:hAnsi="Times New Roman" w:cs="Times New Roman"/>
          <w:noProof/>
          <w:sz w:val="24"/>
          <w:szCs w:val="24"/>
        </w:rPr>
        <w:t xml:space="preserve">2001, </w:t>
      </w:r>
      <w:r w:rsidRPr="00BF00AA">
        <w:rPr>
          <w:rFonts w:ascii="Times New Roman" w:hAnsi="Times New Roman" w:cs="Times New Roman"/>
          <w:sz w:val="24"/>
          <w:szCs w:val="24"/>
        </w:rPr>
        <w:t>p. 62).</w:t>
      </w:r>
      <w:r w:rsidRPr="008E06AB">
        <w:rPr>
          <w:rFonts w:ascii="Times New Roman" w:hAnsi="Times New Roman" w:cs="Times New Roman"/>
          <w:sz w:val="24"/>
          <w:szCs w:val="24"/>
        </w:rPr>
        <w:t xml:space="preserve">  This emphasis would make it the single most important aspect of teacher education. </w:t>
      </w:r>
    </w:p>
    <w:p w:rsidR="00013272" w:rsidRPr="008E06AB" w:rsidRDefault="00013272" w:rsidP="0028352F">
      <w:pPr>
        <w:autoSpaceDE w:val="0"/>
        <w:autoSpaceDN w:val="0"/>
        <w:adjustRightInd w:val="0"/>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However, though many have investigated teacher identity and determined the need for lessons on identity development in teacher education curriculum</w:t>
      </w:r>
      <w:r>
        <w:rPr>
          <w:rFonts w:ascii="Times New Roman" w:hAnsi="Times New Roman" w:cs="Times New Roman"/>
          <w:sz w:val="24"/>
          <w:szCs w:val="24"/>
        </w:rPr>
        <w:t xml:space="preserve"> </w:t>
      </w:r>
      <w:r>
        <w:rPr>
          <w:rFonts w:ascii="Times New Roman" w:hAnsi="Times New Roman" w:cs="Times New Roman"/>
          <w:noProof/>
          <w:sz w:val="24"/>
          <w:szCs w:val="24"/>
        </w:rPr>
        <w:t>(Akkerman &amp; Meijer, 2011; Beauchamp &amp; Thomas, 2009; Beijaard et al., 2004; Day et al., 2006; Izadinia, 2012; Rodgers &amp; Scott, 2008)</w:t>
      </w:r>
      <w:r>
        <w:rPr>
          <w:rFonts w:ascii="Times New Roman" w:hAnsi="Times New Roman" w:cs="Times New Roman"/>
          <w:sz w:val="24"/>
          <w:szCs w:val="24"/>
        </w:rPr>
        <w:t>,</w:t>
      </w:r>
      <w:r w:rsidRPr="008E06AB">
        <w:rPr>
          <w:rFonts w:ascii="Times New Roman" w:hAnsi="Times New Roman" w:cs="Times New Roman"/>
          <w:sz w:val="24"/>
          <w:szCs w:val="24"/>
        </w:rPr>
        <w:t xml:space="preserve"> few studies have actually examined what part teachers play in developing their own professional identities</w:t>
      </w:r>
      <w:r>
        <w:rPr>
          <w:rFonts w:ascii="Times New Roman" w:hAnsi="Times New Roman" w:cs="Times New Roman"/>
          <w:sz w:val="24"/>
          <w:szCs w:val="24"/>
        </w:rPr>
        <w:t xml:space="preserve"> </w:t>
      </w:r>
      <w:r>
        <w:rPr>
          <w:rFonts w:ascii="Times New Roman" w:hAnsi="Times New Roman" w:cs="Times New Roman"/>
          <w:noProof/>
          <w:sz w:val="24"/>
          <w:szCs w:val="24"/>
        </w:rPr>
        <w:t>(Thomas &amp; Beauchamp, 2011)</w:t>
      </w:r>
      <w:r w:rsidRPr="008E06AB">
        <w:rPr>
          <w:rFonts w:ascii="Times New Roman" w:hAnsi="Times New Roman" w:cs="Times New Roman"/>
          <w:sz w:val="24"/>
          <w:szCs w:val="24"/>
        </w:rPr>
        <w:t xml:space="preserve">.  Studies have examined the multiple sources of input into identity, but exactly how to negotiate an identity and assist others in negotiating their identities in the face of outside influences remains largely unexamined </w:t>
      </w:r>
      <w:r>
        <w:rPr>
          <w:rFonts w:ascii="Times New Roman" w:hAnsi="Times New Roman" w:cs="Times New Roman"/>
          <w:noProof/>
          <w:sz w:val="24"/>
          <w:szCs w:val="24"/>
        </w:rPr>
        <w:t xml:space="preserve">(Rodgers </w:t>
      </w:r>
      <w:r>
        <w:rPr>
          <w:rFonts w:ascii="Times New Roman" w:hAnsi="Times New Roman" w:cs="Times New Roman"/>
          <w:noProof/>
          <w:sz w:val="24"/>
          <w:szCs w:val="24"/>
        </w:rPr>
        <w:lastRenderedPageBreak/>
        <w:t>&amp; Scott, 2008)</w:t>
      </w:r>
      <w:r w:rsidRPr="008E06AB">
        <w:rPr>
          <w:rFonts w:ascii="Times New Roman" w:hAnsi="Times New Roman" w:cs="Times New Roman"/>
          <w:sz w:val="24"/>
          <w:szCs w:val="24"/>
        </w:rPr>
        <w:t xml:space="preserve">.  This lack of research about how individuals develop identities leaves a gap between what teacher </w:t>
      </w:r>
      <w:proofErr w:type="gramStart"/>
      <w:r w:rsidRPr="008E06AB">
        <w:rPr>
          <w:rFonts w:ascii="Times New Roman" w:hAnsi="Times New Roman" w:cs="Times New Roman"/>
          <w:sz w:val="24"/>
          <w:szCs w:val="24"/>
        </w:rPr>
        <w:t>educators</w:t>
      </w:r>
      <w:proofErr w:type="gramEnd"/>
      <w:r w:rsidRPr="008E06AB">
        <w:rPr>
          <w:rFonts w:ascii="Times New Roman" w:hAnsi="Times New Roman" w:cs="Times New Roman"/>
          <w:sz w:val="24"/>
          <w:szCs w:val="24"/>
        </w:rPr>
        <w:t xml:space="preserve"> value as an important component of </w:t>
      </w:r>
      <w:proofErr w:type="spellStart"/>
      <w:r>
        <w:rPr>
          <w:rFonts w:ascii="Times New Roman" w:hAnsi="Times New Roman" w:cs="Times New Roman"/>
          <w:sz w:val="24"/>
          <w:szCs w:val="24"/>
        </w:rPr>
        <w:t>preservice</w:t>
      </w:r>
      <w:proofErr w:type="spellEnd"/>
      <w:r w:rsidRPr="008E06AB">
        <w:rPr>
          <w:rFonts w:ascii="Times New Roman" w:hAnsi="Times New Roman" w:cs="Times New Roman"/>
          <w:sz w:val="24"/>
          <w:szCs w:val="24"/>
        </w:rPr>
        <w:t xml:space="preserve"> education and what they have the resources and understanding to teach. This gap must be addressed if teacher education programs are going to competently and effectively teach about identity.  Knowledge of how people develop identities has implications for the kind of support teacher educators and mentors need in order to adequately assist beginning teachers more effectively present themselves as teachers </w:t>
      </w:r>
      <w:r>
        <w:rPr>
          <w:rFonts w:ascii="Times New Roman" w:hAnsi="Times New Roman" w:cs="Times New Roman"/>
          <w:noProof/>
          <w:sz w:val="24"/>
          <w:szCs w:val="24"/>
        </w:rPr>
        <w:t>(Urzua &amp; Vasquez, 2008)</w:t>
      </w:r>
      <w:r w:rsidRPr="008E06AB">
        <w:rPr>
          <w:rFonts w:ascii="Times New Roman" w:hAnsi="Times New Roman" w:cs="Times New Roman"/>
          <w:sz w:val="24"/>
          <w:szCs w:val="24"/>
        </w:rPr>
        <w:t>.</w:t>
      </w:r>
    </w:p>
    <w:p w:rsidR="00013272" w:rsidRPr="008E06AB" w:rsidRDefault="00013272" w:rsidP="0028352F">
      <w:pPr>
        <w:spacing w:after="0" w:line="480" w:lineRule="auto"/>
        <w:rPr>
          <w:rFonts w:ascii="Times New Roman" w:hAnsi="Times New Roman" w:cs="Times New Roman"/>
          <w:b/>
          <w:sz w:val="24"/>
          <w:szCs w:val="24"/>
        </w:rPr>
      </w:pPr>
      <w:r w:rsidRPr="008E06AB">
        <w:rPr>
          <w:rFonts w:ascii="Times New Roman" w:hAnsi="Times New Roman" w:cs="Times New Roman"/>
          <w:b/>
          <w:sz w:val="24"/>
          <w:szCs w:val="24"/>
        </w:rPr>
        <w:t>Purpose of the Study</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 xml:space="preserve"> </w:t>
      </w:r>
      <w:r w:rsidRPr="008E06AB">
        <w:rPr>
          <w:rFonts w:ascii="Times New Roman" w:hAnsi="Times New Roman" w:cs="Times New Roman"/>
          <w:sz w:val="24"/>
          <w:szCs w:val="24"/>
        </w:rPr>
        <w:tab/>
        <w:t xml:space="preserve">Research has shown that beginning teachers naturally spend much of their energy focused on their own performance as a teacher before they can properly attend to their students’ learning </w:t>
      </w:r>
      <w:r>
        <w:rPr>
          <w:rFonts w:ascii="Times New Roman" w:hAnsi="Times New Roman" w:cs="Times New Roman"/>
          <w:noProof/>
          <w:sz w:val="24"/>
          <w:szCs w:val="24"/>
        </w:rPr>
        <w:t>(Beattie, 1997; Kagan, 1992)</w:t>
      </w:r>
      <w:r w:rsidRPr="008E06AB">
        <w:rPr>
          <w:rFonts w:ascii="Times New Roman" w:hAnsi="Times New Roman" w:cs="Times New Roman"/>
          <w:sz w:val="24"/>
          <w:szCs w:val="24"/>
        </w:rPr>
        <w:t xml:space="preserve">.  Though this may be a necessary step in teacher education, it is one that teacher educators need more understanding of to prepare and assist their </w:t>
      </w:r>
      <w:proofErr w:type="spellStart"/>
      <w:r>
        <w:rPr>
          <w:rFonts w:ascii="Times New Roman" w:hAnsi="Times New Roman" w:cs="Times New Roman"/>
          <w:sz w:val="24"/>
          <w:szCs w:val="24"/>
        </w:rPr>
        <w:t>preservice</w:t>
      </w:r>
      <w:proofErr w:type="spellEnd"/>
      <w:r w:rsidRPr="008E06AB">
        <w:rPr>
          <w:rFonts w:ascii="Times New Roman" w:hAnsi="Times New Roman" w:cs="Times New Roman"/>
          <w:sz w:val="24"/>
          <w:szCs w:val="24"/>
        </w:rPr>
        <w:t xml:space="preserve"> teachers for.  If it is true that a preoccupation with one’s identity can inhibit further professional growth </w:t>
      </w:r>
      <w:r>
        <w:rPr>
          <w:rFonts w:ascii="Times New Roman" w:hAnsi="Times New Roman" w:cs="Times New Roman"/>
          <w:noProof/>
          <w:sz w:val="24"/>
          <w:szCs w:val="24"/>
        </w:rPr>
        <w:t>(Kagan, 1992)</w:t>
      </w:r>
      <w:r w:rsidRPr="008E06AB">
        <w:rPr>
          <w:rFonts w:ascii="Times New Roman" w:hAnsi="Times New Roman" w:cs="Times New Roman"/>
          <w:sz w:val="24"/>
          <w:szCs w:val="24"/>
        </w:rPr>
        <w:t xml:space="preserve">, teacher educators need more resources to guide their students through this difficult time.  Some excellent resources are available like Weber and </w:t>
      </w:r>
      <w:r w:rsidRPr="00BF00AA">
        <w:rPr>
          <w:rFonts w:ascii="Times New Roman" w:hAnsi="Times New Roman" w:cs="Times New Roman"/>
          <w:sz w:val="24"/>
          <w:szCs w:val="24"/>
        </w:rPr>
        <w:t xml:space="preserve">Mitchell’s </w:t>
      </w:r>
      <w:r w:rsidRPr="00BF00AA">
        <w:rPr>
          <w:rFonts w:ascii="Times New Roman" w:hAnsi="Times New Roman" w:cs="Times New Roman"/>
          <w:noProof/>
          <w:sz w:val="24"/>
          <w:szCs w:val="24"/>
        </w:rPr>
        <w:t>(1995, 1996)</w:t>
      </w:r>
      <w:r w:rsidRPr="008E06AB">
        <w:rPr>
          <w:rFonts w:ascii="Times New Roman" w:hAnsi="Times New Roman" w:cs="Times New Roman"/>
          <w:sz w:val="24"/>
          <w:szCs w:val="24"/>
        </w:rPr>
        <w:t xml:space="preserve"> exercises to help individuals interrogate how the common cultural text of </w:t>
      </w:r>
      <w:r w:rsidRPr="008E06AB">
        <w:rPr>
          <w:rFonts w:ascii="Times New Roman" w:hAnsi="Times New Roman" w:cs="Times New Roman"/>
          <w:i/>
          <w:sz w:val="24"/>
          <w:szCs w:val="24"/>
        </w:rPr>
        <w:t>teacher</w:t>
      </w:r>
      <w:r w:rsidRPr="008E06AB">
        <w:rPr>
          <w:rFonts w:ascii="Times New Roman" w:hAnsi="Times New Roman" w:cs="Times New Roman"/>
          <w:sz w:val="24"/>
          <w:szCs w:val="24"/>
        </w:rPr>
        <w:t xml:space="preserve"> impacts their own identities, Miller Marsh’s</w:t>
      </w:r>
      <w:r>
        <w:rPr>
          <w:rFonts w:ascii="Times New Roman" w:hAnsi="Times New Roman" w:cs="Times New Roman"/>
          <w:sz w:val="24"/>
          <w:szCs w:val="24"/>
        </w:rPr>
        <w:t xml:space="preserve"> </w:t>
      </w:r>
      <w:r>
        <w:rPr>
          <w:rFonts w:ascii="Times New Roman" w:hAnsi="Times New Roman" w:cs="Times New Roman"/>
          <w:noProof/>
          <w:sz w:val="24"/>
          <w:szCs w:val="24"/>
        </w:rPr>
        <w:t>(2002a)</w:t>
      </w:r>
      <w:r>
        <w:rPr>
          <w:rFonts w:ascii="Times New Roman" w:hAnsi="Times New Roman" w:cs="Times New Roman"/>
          <w:sz w:val="24"/>
          <w:szCs w:val="24"/>
        </w:rPr>
        <w:t xml:space="preserve"> </w:t>
      </w:r>
      <w:r w:rsidRPr="008E06AB">
        <w:rPr>
          <w:rFonts w:ascii="Times New Roman" w:hAnsi="Times New Roman" w:cs="Times New Roman"/>
          <w:sz w:val="24"/>
          <w:szCs w:val="24"/>
        </w:rPr>
        <w:t>clear explanation of how Discourses shape identities and exhortation to provide the possibility for new identities by pr</w:t>
      </w:r>
      <w:r>
        <w:rPr>
          <w:rFonts w:ascii="Times New Roman" w:hAnsi="Times New Roman" w:cs="Times New Roman"/>
          <w:sz w:val="24"/>
          <w:szCs w:val="24"/>
        </w:rPr>
        <w:t xml:space="preserve">oviding new Discourses, and </w:t>
      </w:r>
      <w:proofErr w:type="gramStart"/>
      <w:r>
        <w:rPr>
          <w:rFonts w:ascii="Times New Roman" w:hAnsi="Times New Roman" w:cs="Times New Roman"/>
          <w:sz w:val="24"/>
          <w:szCs w:val="24"/>
        </w:rPr>
        <w:t>Olse</w:t>
      </w:r>
      <w:r w:rsidRPr="008E06AB">
        <w:rPr>
          <w:rFonts w:ascii="Times New Roman" w:hAnsi="Times New Roman" w:cs="Times New Roman"/>
          <w:sz w:val="24"/>
          <w:szCs w:val="24"/>
        </w:rPr>
        <w:t>n’s</w:t>
      </w:r>
      <w:r>
        <w:rPr>
          <w:rFonts w:ascii="Times New Roman" w:hAnsi="Times New Roman" w:cs="Times New Roman"/>
          <w:sz w:val="24"/>
          <w:szCs w:val="24"/>
        </w:rPr>
        <w:t xml:space="preserve">  </w:t>
      </w:r>
      <w:r>
        <w:rPr>
          <w:rFonts w:ascii="Times New Roman" w:hAnsi="Times New Roman" w:cs="Times New Roman"/>
          <w:noProof/>
          <w:sz w:val="24"/>
          <w:szCs w:val="24"/>
        </w:rPr>
        <w:t>(</w:t>
      </w:r>
      <w:proofErr w:type="gramEnd"/>
      <w:r>
        <w:rPr>
          <w:rFonts w:ascii="Times New Roman" w:hAnsi="Times New Roman" w:cs="Times New Roman"/>
          <w:noProof/>
          <w:sz w:val="24"/>
          <w:szCs w:val="24"/>
        </w:rPr>
        <w:t>2010)</w:t>
      </w:r>
      <w:r w:rsidRPr="008E06AB">
        <w:rPr>
          <w:rFonts w:ascii="Times New Roman" w:hAnsi="Times New Roman" w:cs="Times New Roman"/>
          <w:sz w:val="24"/>
          <w:szCs w:val="24"/>
        </w:rPr>
        <w:t xml:space="preserve"> textbook to assist </w:t>
      </w:r>
      <w:proofErr w:type="spellStart"/>
      <w:r>
        <w:rPr>
          <w:rFonts w:ascii="Times New Roman" w:hAnsi="Times New Roman" w:cs="Times New Roman"/>
          <w:sz w:val="24"/>
          <w:szCs w:val="24"/>
        </w:rPr>
        <w:t>preservice</w:t>
      </w:r>
      <w:proofErr w:type="spellEnd"/>
      <w:r w:rsidRPr="008E06AB">
        <w:rPr>
          <w:rFonts w:ascii="Times New Roman" w:hAnsi="Times New Roman" w:cs="Times New Roman"/>
          <w:sz w:val="24"/>
          <w:szCs w:val="24"/>
        </w:rPr>
        <w:t xml:space="preserve"> teachers develop their own teaching identity in the classroom.  What is not readily available is information about how beginning teachers negotiate their teacher identities and how their talk about teaching and learning contributes to identity development.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lastRenderedPageBreak/>
        <w:t>The purpose of this study was to investigate how beginning teachers negotiate their identities in talk.  Because I view identity as a socially negotiated construct,</w:t>
      </w:r>
      <w:r w:rsidRPr="008E06AB">
        <w:rPr>
          <w:rStyle w:val="FootnoteReference"/>
          <w:rFonts w:ascii="Times New Roman" w:hAnsi="Times New Roman" w:cs="Times New Roman"/>
          <w:sz w:val="24"/>
          <w:szCs w:val="24"/>
        </w:rPr>
        <w:footnoteReference w:id="2"/>
      </w:r>
      <w:r w:rsidRPr="008E06AB">
        <w:rPr>
          <w:rFonts w:ascii="Times New Roman" w:hAnsi="Times New Roman" w:cs="Times New Roman"/>
          <w:sz w:val="24"/>
          <w:szCs w:val="24"/>
        </w:rPr>
        <w:t xml:space="preserve"> I examined how </w:t>
      </w:r>
      <w:r>
        <w:rPr>
          <w:rFonts w:ascii="Times New Roman" w:hAnsi="Times New Roman" w:cs="Times New Roman"/>
          <w:sz w:val="24"/>
          <w:szCs w:val="24"/>
        </w:rPr>
        <w:t xml:space="preserve">the interaction </w:t>
      </w:r>
      <w:r w:rsidRPr="008E06AB">
        <w:rPr>
          <w:rFonts w:ascii="Times New Roman" w:hAnsi="Times New Roman" w:cs="Times New Roman"/>
          <w:sz w:val="24"/>
          <w:szCs w:val="24"/>
        </w:rPr>
        <w:t xml:space="preserve">beginning teachers’ interactions with others worked to develop their identities, and because I agree that discourse is “the prime currency </w:t>
      </w:r>
      <w:r w:rsidRPr="00D07CCA">
        <w:rPr>
          <w:rFonts w:ascii="Times New Roman" w:hAnsi="Times New Roman" w:cs="Times New Roman"/>
          <w:sz w:val="24"/>
          <w:szCs w:val="24"/>
        </w:rPr>
        <w:t xml:space="preserve">of interaction” </w:t>
      </w:r>
      <w:r w:rsidRPr="00D07CCA">
        <w:rPr>
          <w:rFonts w:ascii="Times New Roman" w:hAnsi="Times New Roman" w:cs="Times New Roman"/>
          <w:noProof/>
          <w:sz w:val="24"/>
          <w:szCs w:val="24"/>
        </w:rPr>
        <w:t>(Edwards &amp; Potter, 2001)</w:t>
      </w:r>
      <w:r w:rsidRPr="00D07CCA">
        <w:rPr>
          <w:rFonts w:ascii="Times New Roman" w:hAnsi="Times New Roman" w:cs="Times New Roman"/>
          <w:sz w:val="24"/>
          <w:szCs w:val="24"/>
        </w:rPr>
        <w:t>, I focused my attention on the participants’ talk.  Specifically, I examined</w:t>
      </w:r>
      <w:r w:rsidRPr="008E06AB">
        <w:rPr>
          <w:rFonts w:ascii="Times New Roman" w:hAnsi="Times New Roman" w:cs="Times New Roman"/>
          <w:sz w:val="24"/>
          <w:szCs w:val="24"/>
        </w:rPr>
        <w:t xml:space="preserve"> how </w:t>
      </w:r>
      <w:r>
        <w:rPr>
          <w:rFonts w:ascii="Times New Roman" w:hAnsi="Times New Roman" w:cs="Times New Roman"/>
          <w:sz w:val="24"/>
          <w:szCs w:val="24"/>
        </w:rPr>
        <w:t xml:space="preserve">the </w:t>
      </w:r>
      <w:r w:rsidRPr="008E06AB">
        <w:rPr>
          <w:rFonts w:ascii="Times New Roman" w:hAnsi="Times New Roman" w:cs="Times New Roman"/>
          <w:sz w:val="24"/>
          <w:szCs w:val="24"/>
        </w:rPr>
        <w:t xml:space="preserve">beginning English teachers </w:t>
      </w:r>
      <w:r>
        <w:rPr>
          <w:rFonts w:ascii="Times New Roman" w:hAnsi="Times New Roman" w:cs="Times New Roman"/>
          <w:sz w:val="24"/>
          <w:szCs w:val="24"/>
        </w:rPr>
        <w:t>that I supervised during their year-long</w:t>
      </w:r>
      <w:r w:rsidRPr="008E06AB">
        <w:rPr>
          <w:rFonts w:ascii="Times New Roman" w:hAnsi="Times New Roman" w:cs="Times New Roman"/>
          <w:sz w:val="24"/>
          <w:szCs w:val="24"/>
        </w:rPr>
        <w:t xml:space="preserve"> internship employed discursive strategies to work up identities in their talk about teaching and learning and how they oriented to the c</w:t>
      </w:r>
      <w:r>
        <w:rPr>
          <w:rFonts w:ascii="Times New Roman" w:hAnsi="Times New Roman" w:cs="Times New Roman"/>
          <w:sz w:val="24"/>
          <w:szCs w:val="24"/>
        </w:rPr>
        <w:t>oncept of identity in their conversation during weekly group meetings</w:t>
      </w:r>
      <w:r w:rsidRPr="008E06AB">
        <w:rPr>
          <w:rFonts w:ascii="Times New Roman" w:hAnsi="Times New Roman" w:cs="Times New Roman"/>
          <w:sz w:val="24"/>
          <w:szCs w:val="24"/>
        </w:rPr>
        <w:t>.  As a discursive constructionist</w:t>
      </w:r>
      <w:r>
        <w:rPr>
          <w:rFonts w:ascii="Times New Roman" w:hAnsi="Times New Roman" w:cs="Times New Roman"/>
          <w:sz w:val="24"/>
          <w:szCs w:val="24"/>
        </w:rPr>
        <w:t xml:space="preserve"> </w:t>
      </w:r>
      <w:r>
        <w:rPr>
          <w:rFonts w:ascii="Times New Roman" w:hAnsi="Times New Roman" w:cs="Times New Roman"/>
          <w:noProof/>
          <w:sz w:val="24"/>
          <w:szCs w:val="24"/>
        </w:rPr>
        <w:t>(Potter, 1996; Potter &amp; Hepburn, 2008)</w:t>
      </w:r>
      <w:r w:rsidRPr="008E06AB">
        <w:rPr>
          <w:rFonts w:ascii="Times New Roman" w:hAnsi="Times New Roman" w:cs="Times New Roman"/>
          <w:sz w:val="24"/>
          <w:szCs w:val="24"/>
        </w:rPr>
        <w:t>, I believe that the words people speak construct their worlds, and reflexively, the words themselves are constructions.  In terms of identities, beginning teachers’ talk works to develop their identities in negotiation with others; simultaneously, that talk is itself constructed with words and phrases whose meanings are also social constructions</w:t>
      </w:r>
      <w:r>
        <w:rPr>
          <w:rFonts w:ascii="Times New Roman" w:hAnsi="Times New Roman" w:cs="Times New Roman"/>
          <w:sz w:val="24"/>
          <w:szCs w:val="24"/>
        </w:rPr>
        <w:t xml:space="preserve"> </w:t>
      </w:r>
      <w:r>
        <w:rPr>
          <w:rFonts w:ascii="Times New Roman" w:hAnsi="Times New Roman" w:cs="Times New Roman"/>
          <w:noProof/>
          <w:sz w:val="24"/>
          <w:szCs w:val="24"/>
        </w:rPr>
        <w:t>(Potter, 1996)</w:t>
      </w:r>
      <w:r w:rsidRPr="008E06AB">
        <w:rPr>
          <w:rFonts w:ascii="Times New Roman" w:hAnsi="Times New Roman" w:cs="Times New Roman"/>
          <w:sz w:val="24"/>
          <w:szCs w:val="24"/>
        </w:rPr>
        <w:t>.  Therefore, a significant part of developing an identity is simply talking around issues relevant to identity, and though explicit identity claims are sometimes made, they are not necessary for an interaction to contribute to the on-going process of identity development.</w:t>
      </w:r>
      <w:r w:rsidRPr="008E06AB">
        <w:rPr>
          <w:rStyle w:val="FootnoteReference"/>
          <w:rFonts w:ascii="Times New Roman" w:hAnsi="Times New Roman" w:cs="Times New Roman"/>
          <w:sz w:val="24"/>
          <w:szCs w:val="24"/>
        </w:rPr>
        <w:footnoteReference w:id="3"/>
      </w:r>
      <w:r w:rsidRPr="008E06AB">
        <w:rPr>
          <w:rFonts w:ascii="Times New Roman" w:hAnsi="Times New Roman" w:cs="Times New Roman"/>
          <w:sz w:val="24"/>
          <w:szCs w:val="24"/>
        </w:rPr>
        <w:t xml:space="preserve">  This study focused on how beginning teachers accomplished this aspect of identity development in their talk about relevant issues.</w:t>
      </w:r>
    </w:p>
    <w:p w:rsidR="00013272" w:rsidRPr="008E06AB" w:rsidRDefault="00013272" w:rsidP="0028352F">
      <w:pPr>
        <w:pStyle w:val="Heading2"/>
        <w:spacing w:before="0" w:beforeAutospacing="0" w:after="0" w:afterAutospacing="0" w:line="480" w:lineRule="auto"/>
        <w:contextualSpacing/>
        <w:jc w:val="left"/>
        <w:rPr>
          <w:rFonts w:eastAsiaTheme="minorHAnsi"/>
          <w:bCs w:val="0"/>
          <w:szCs w:val="24"/>
        </w:rPr>
      </w:pPr>
      <w:r w:rsidRPr="008E06AB">
        <w:rPr>
          <w:rFonts w:eastAsiaTheme="minorHAnsi"/>
          <w:bCs w:val="0"/>
          <w:szCs w:val="24"/>
        </w:rPr>
        <w:t>Research Question</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b/>
          <w:sz w:val="24"/>
          <w:szCs w:val="24"/>
        </w:rPr>
        <w:tab/>
      </w:r>
      <w:r w:rsidRPr="008E06AB">
        <w:rPr>
          <w:rFonts w:ascii="Times New Roman" w:hAnsi="Times New Roman" w:cs="Times New Roman"/>
          <w:sz w:val="24"/>
          <w:szCs w:val="24"/>
        </w:rPr>
        <w:t xml:space="preserve">In light of the gap in research concerning how identity development is accomplished and my belief that a significant part of identity development occurs in talk, I investigated the following research question: </w:t>
      </w:r>
      <w:r w:rsidRPr="008E06AB">
        <w:rPr>
          <w:rFonts w:ascii="Times New Roman" w:hAnsi="Times New Roman" w:cs="Times New Roman"/>
          <w:i/>
          <w:sz w:val="24"/>
          <w:szCs w:val="24"/>
        </w:rPr>
        <w:t>How do English education interns in a year-long internship employ discursive strategies to negotiate teacher identities?</w:t>
      </w:r>
      <w:r w:rsidRPr="008E06AB">
        <w:rPr>
          <w:rFonts w:ascii="Times New Roman" w:hAnsi="Times New Roman" w:cs="Times New Roman"/>
          <w:sz w:val="24"/>
          <w:szCs w:val="24"/>
        </w:rPr>
        <w:t xml:space="preserve">  The focus of this question was on the </w:t>
      </w:r>
      <w:r w:rsidRPr="008E06AB">
        <w:rPr>
          <w:rFonts w:ascii="Times New Roman" w:hAnsi="Times New Roman" w:cs="Times New Roman"/>
          <w:sz w:val="24"/>
          <w:szCs w:val="24"/>
        </w:rPr>
        <w:lastRenderedPageBreak/>
        <w:t xml:space="preserve">discursive strategies that individuals use to construct versions of themselves in social interactions. </w:t>
      </w:r>
    </w:p>
    <w:p w:rsidR="00013272" w:rsidRPr="008E06AB" w:rsidRDefault="00013272" w:rsidP="0028352F">
      <w:pPr>
        <w:pStyle w:val="Heading2"/>
        <w:spacing w:before="0" w:beforeAutospacing="0" w:after="0" w:afterAutospacing="0" w:line="480" w:lineRule="auto"/>
        <w:contextualSpacing/>
        <w:jc w:val="left"/>
        <w:rPr>
          <w:rFonts w:eastAsiaTheme="minorHAnsi"/>
          <w:bCs w:val="0"/>
          <w:szCs w:val="24"/>
        </w:rPr>
      </w:pPr>
      <w:r w:rsidRPr="008E06AB">
        <w:rPr>
          <w:rFonts w:eastAsiaTheme="minorHAnsi"/>
          <w:bCs w:val="0"/>
          <w:szCs w:val="24"/>
        </w:rPr>
        <w:t>Epistemological Stance and Theoretical Framework</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As I approached the data to answer my research question, I assumed that discursive strategies were always at work, but I did not assume that all participants would be consciously aware of using those strategies</w:t>
      </w:r>
      <w:r>
        <w:rPr>
          <w:rFonts w:ascii="Times New Roman" w:hAnsi="Times New Roman" w:cs="Times New Roman"/>
          <w:sz w:val="24"/>
          <w:szCs w:val="24"/>
        </w:rPr>
        <w:t xml:space="preserve"> </w:t>
      </w:r>
      <w:r>
        <w:rPr>
          <w:rFonts w:ascii="Times New Roman" w:hAnsi="Times New Roman" w:cs="Times New Roman"/>
          <w:noProof/>
          <w:sz w:val="24"/>
          <w:szCs w:val="24"/>
        </w:rPr>
        <w:t>(Goffman, 1959)</w:t>
      </w:r>
      <w:r w:rsidRPr="008E06AB">
        <w:rPr>
          <w:rFonts w:ascii="Times New Roman" w:hAnsi="Times New Roman" w:cs="Times New Roman"/>
          <w:sz w:val="24"/>
          <w:szCs w:val="24"/>
        </w:rPr>
        <w:t xml:space="preserve">.  During analysis, I maintained that participants—knowingly or unknowingly—worked up specific versions of themselves as they constructed descriptions of teaching and learning events and provided accounts for their actions </w:t>
      </w:r>
      <w:r>
        <w:rPr>
          <w:rFonts w:ascii="Times New Roman" w:hAnsi="Times New Roman" w:cs="Times New Roman"/>
          <w:noProof/>
          <w:sz w:val="24"/>
          <w:szCs w:val="24"/>
        </w:rPr>
        <w:t>(Edwards, 1997; Edwards &amp; Potter, 1992; Potter, 1996)</w:t>
      </w:r>
      <w:r w:rsidRPr="008E06AB">
        <w:rPr>
          <w:rFonts w:ascii="Times New Roman" w:hAnsi="Times New Roman" w:cs="Times New Roman"/>
          <w:sz w:val="24"/>
          <w:szCs w:val="24"/>
        </w:rPr>
        <w:t>.  I did not attempt to understand why participants implemented the strategies they did or what the intentions were behind any given utterance.  Instead, my attention remained on their talk and how it accomplished identity related actions.</w:t>
      </w:r>
      <w:r>
        <w:rPr>
          <w:rFonts w:ascii="Times New Roman" w:hAnsi="Times New Roman" w:cs="Times New Roman"/>
          <w:sz w:val="24"/>
          <w:szCs w:val="24"/>
        </w:rPr>
        <w:t xml:space="preserve">  Even though I am the researcher, I considered my own utterances in the data to be the utterances of a participant, and I examined how they contributed to co-construct what occurred at the meetings </w:t>
      </w:r>
      <w:r>
        <w:rPr>
          <w:rFonts w:ascii="Times New Roman" w:hAnsi="Times New Roman" w:cs="Times New Roman"/>
          <w:noProof/>
          <w:sz w:val="24"/>
          <w:szCs w:val="24"/>
        </w:rPr>
        <w:t>(Potter &amp; Wetherell, 1987)</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My stance was rooted in discursive psychology (DP).  Following Potter and </w:t>
      </w:r>
      <w:proofErr w:type="spellStart"/>
      <w:r w:rsidRPr="008E06AB">
        <w:rPr>
          <w:rFonts w:ascii="Times New Roman" w:hAnsi="Times New Roman" w:cs="Times New Roman"/>
          <w:sz w:val="24"/>
          <w:szCs w:val="24"/>
        </w:rPr>
        <w:t>Wetherell’s</w:t>
      </w:r>
      <w:proofErr w:type="spellEnd"/>
      <w:r w:rsidRPr="008E06AB">
        <w:rPr>
          <w:rFonts w:ascii="Times New Roman" w:hAnsi="Times New Roman" w:cs="Times New Roman"/>
          <w:sz w:val="24"/>
          <w:szCs w:val="24"/>
        </w:rPr>
        <w:t xml:space="preserve"> approach to discourse in social psychology </w:t>
      </w:r>
      <w:r>
        <w:rPr>
          <w:rFonts w:ascii="Times New Roman" w:hAnsi="Times New Roman" w:cs="Times New Roman"/>
          <w:noProof/>
          <w:sz w:val="24"/>
          <w:szCs w:val="24"/>
        </w:rPr>
        <w:t>(1987)</w:t>
      </w:r>
      <w:r w:rsidRPr="008E06AB">
        <w:rPr>
          <w:rFonts w:ascii="Times New Roman" w:hAnsi="Times New Roman" w:cs="Times New Roman"/>
          <w:noProof/>
          <w:sz w:val="24"/>
          <w:szCs w:val="24"/>
        </w:rPr>
        <w:t>,</w:t>
      </w:r>
      <w:r w:rsidRPr="008E06AB">
        <w:rPr>
          <w:rFonts w:ascii="Times New Roman" w:hAnsi="Times New Roman" w:cs="Times New Roman"/>
          <w:sz w:val="24"/>
          <w:szCs w:val="24"/>
        </w:rPr>
        <w:t xml:space="preserve"> DP grew out of ethnomethodology, the study of ordinary people’s methods</w:t>
      </w:r>
      <w:r>
        <w:rPr>
          <w:rFonts w:ascii="Times New Roman" w:hAnsi="Times New Roman" w:cs="Times New Roman"/>
          <w:sz w:val="24"/>
          <w:szCs w:val="24"/>
        </w:rPr>
        <w:t xml:space="preserve"> </w:t>
      </w:r>
      <w:r>
        <w:rPr>
          <w:rFonts w:ascii="Times New Roman" w:hAnsi="Times New Roman" w:cs="Times New Roman"/>
          <w:noProof/>
          <w:sz w:val="24"/>
          <w:szCs w:val="24"/>
        </w:rPr>
        <w:t>(Edwards, 1997)</w:t>
      </w:r>
      <w:r>
        <w:rPr>
          <w:rFonts w:ascii="Times New Roman" w:hAnsi="Times New Roman" w:cs="Times New Roman"/>
          <w:sz w:val="24"/>
          <w:szCs w:val="24"/>
        </w:rPr>
        <w:t>,</w:t>
      </w:r>
      <w:r w:rsidRPr="008E06AB">
        <w:rPr>
          <w:rFonts w:ascii="Times New Roman" w:hAnsi="Times New Roman" w:cs="Times New Roman"/>
          <w:sz w:val="24"/>
          <w:szCs w:val="24"/>
        </w:rPr>
        <w:t xml:space="preserve"> and a reaction to Speech Act Theory </w:t>
      </w:r>
      <w:r>
        <w:rPr>
          <w:rFonts w:ascii="Times New Roman" w:hAnsi="Times New Roman" w:cs="Times New Roman"/>
          <w:noProof/>
          <w:sz w:val="24"/>
          <w:szCs w:val="24"/>
        </w:rPr>
        <w:t>(Austin, 1962)</w:t>
      </w:r>
      <w:r w:rsidRPr="008E06AB">
        <w:rPr>
          <w:rFonts w:ascii="Times New Roman" w:hAnsi="Times New Roman" w:cs="Times New Roman"/>
          <w:noProof/>
          <w:sz w:val="24"/>
          <w:szCs w:val="24"/>
        </w:rPr>
        <w:t>.</w:t>
      </w:r>
      <w:r w:rsidRPr="008E06AB">
        <w:rPr>
          <w:rFonts w:ascii="Times New Roman" w:hAnsi="Times New Roman" w:cs="Times New Roman"/>
          <w:sz w:val="24"/>
          <w:szCs w:val="24"/>
        </w:rPr>
        <w:t xml:space="preserve">  DP takes the </w:t>
      </w:r>
      <w:proofErr w:type="gramStart"/>
      <w:r w:rsidRPr="008E06AB">
        <w:rPr>
          <w:rFonts w:ascii="Times New Roman" w:hAnsi="Times New Roman" w:cs="Times New Roman"/>
          <w:sz w:val="24"/>
          <w:szCs w:val="24"/>
        </w:rPr>
        <w:t>position</w:t>
      </w:r>
      <w:proofErr w:type="gramEnd"/>
      <w:r w:rsidRPr="008E06AB">
        <w:rPr>
          <w:rFonts w:ascii="Times New Roman" w:hAnsi="Times New Roman" w:cs="Times New Roman"/>
          <w:sz w:val="24"/>
          <w:szCs w:val="24"/>
        </w:rPr>
        <w:t xml:space="preserve"> that people are constantly navigating through conversational interactions in an attempt to achieve certain social outcomes</w:t>
      </w:r>
      <w:r>
        <w:rPr>
          <w:rFonts w:ascii="Times New Roman" w:hAnsi="Times New Roman" w:cs="Times New Roman"/>
          <w:sz w:val="24"/>
          <w:szCs w:val="24"/>
        </w:rPr>
        <w:t xml:space="preserve"> </w:t>
      </w:r>
      <w:r>
        <w:rPr>
          <w:rFonts w:ascii="Times New Roman" w:hAnsi="Times New Roman" w:cs="Times New Roman"/>
          <w:noProof/>
          <w:sz w:val="24"/>
          <w:szCs w:val="24"/>
        </w:rPr>
        <w:t>(Edwards, 1997; Edwards &amp; Potter, 1992; Potter, 1996; Potter &amp; Wetherell, 1987)</w:t>
      </w:r>
      <w:r>
        <w:rPr>
          <w:rFonts w:ascii="Times New Roman" w:hAnsi="Times New Roman" w:cs="Times New Roman"/>
          <w:sz w:val="24"/>
          <w:szCs w:val="24"/>
        </w:rPr>
        <w:t xml:space="preserve">.  </w:t>
      </w:r>
      <w:r w:rsidRPr="008E06AB">
        <w:rPr>
          <w:rFonts w:ascii="Times New Roman" w:hAnsi="Times New Roman" w:cs="Times New Roman"/>
          <w:sz w:val="24"/>
          <w:szCs w:val="24"/>
        </w:rPr>
        <w:t xml:space="preserve">Unlike Speech Act Theory, however, which used hypothetical examples to claim that utterances can either perform an action or present objective information, DP holds that the specific construction of all real utterances in real social contexts </w:t>
      </w:r>
      <w:r w:rsidRPr="008E06AB">
        <w:rPr>
          <w:rFonts w:ascii="Times New Roman" w:hAnsi="Times New Roman" w:cs="Times New Roman"/>
          <w:sz w:val="24"/>
          <w:szCs w:val="24"/>
        </w:rPr>
        <w:lastRenderedPageBreak/>
        <w:t xml:space="preserve">are shaped to perform social actions; therefore, no utterance simply conveys objective meaning </w:t>
      </w:r>
      <w:r>
        <w:rPr>
          <w:rFonts w:ascii="Times New Roman" w:hAnsi="Times New Roman" w:cs="Times New Roman"/>
          <w:noProof/>
          <w:sz w:val="24"/>
          <w:szCs w:val="24"/>
        </w:rPr>
        <w:t>(Potter, 1996; Potter &amp; Wetherell, 1987)</w:t>
      </w:r>
      <w:r w:rsidRPr="008E06AB">
        <w:rPr>
          <w:rFonts w:ascii="Times New Roman" w:hAnsi="Times New Roman" w:cs="Times New Roman"/>
          <w:sz w:val="24"/>
          <w:szCs w:val="24"/>
        </w:rPr>
        <w:t>.</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This action orientation toward discourse is a central assumption of DP </w:t>
      </w:r>
      <w:r>
        <w:rPr>
          <w:rFonts w:ascii="Times New Roman" w:hAnsi="Times New Roman" w:cs="Times New Roman"/>
          <w:noProof/>
          <w:sz w:val="24"/>
          <w:szCs w:val="24"/>
        </w:rPr>
        <w:t>(Edwards &amp; Potter, 1992; Potter, 1996)</w:t>
      </w:r>
      <w:r w:rsidRPr="008E06AB">
        <w:rPr>
          <w:rFonts w:ascii="Times New Roman" w:hAnsi="Times New Roman" w:cs="Times New Roman"/>
          <w:sz w:val="24"/>
          <w:szCs w:val="24"/>
        </w:rPr>
        <w:t>, and it is one I maintained throughout the analysis.  I assumed that the actions performed by participants’ discourse may have been intentional or accidental, but the ultimate meaning of utterances could only be evaluated in terms of how they were made relevant in the interactional talk with participants.  In addition to this action orientation, two other distinct aspects of DP make its methods and epistemology unique from other ethnographic methods of qualitative research</w:t>
      </w:r>
      <w:r>
        <w:rPr>
          <w:rFonts w:ascii="Times New Roman" w:hAnsi="Times New Roman" w:cs="Times New Roman"/>
          <w:sz w:val="24"/>
          <w:szCs w:val="24"/>
        </w:rPr>
        <w:t xml:space="preserve"> that present findings in terms of emergent themes</w:t>
      </w:r>
      <w:r w:rsidRPr="008E06AB">
        <w:rPr>
          <w:rFonts w:ascii="Times New Roman" w:hAnsi="Times New Roman" w:cs="Times New Roman"/>
          <w:sz w:val="24"/>
          <w:szCs w:val="24"/>
        </w:rPr>
        <w:t xml:space="preserve">: the micro-analysis of texts and an anti-cognitive stance.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First, the micro analysis of texts is the primary method of DP.  As mentioned above, DP focuses on what discourse, which can be defined as both talk and text, is actively doing </w:t>
      </w:r>
      <w:r>
        <w:rPr>
          <w:rFonts w:ascii="Times New Roman" w:hAnsi="Times New Roman" w:cs="Times New Roman"/>
          <w:noProof/>
          <w:sz w:val="24"/>
          <w:szCs w:val="24"/>
        </w:rPr>
        <w:t>(Edwards &amp; Potter, 1992)</w:t>
      </w:r>
      <w:r w:rsidRPr="008E06AB">
        <w:rPr>
          <w:rFonts w:ascii="Times New Roman" w:hAnsi="Times New Roman" w:cs="Times New Roman"/>
          <w:sz w:val="24"/>
          <w:szCs w:val="24"/>
        </w:rPr>
        <w:t xml:space="preserve">, and to warrant the claims about the action in discourse, DP uses the micro analytic tools and vocabulary provided by conversation analysis (CA).  To maintain an open mind about what actions are present, I started my analysis with a similar stance to that of CA’s </w:t>
      </w:r>
      <w:r w:rsidRPr="008E06AB">
        <w:rPr>
          <w:rFonts w:ascii="Times New Roman" w:hAnsi="Times New Roman" w:cs="Times New Roman"/>
          <w:i/>
          <w:sz w:val="24"/>
          <w:szCs w:val="24"/>
        </w:rPr>
        <w:t>unmotivated looking</w:t>
      </w:r>
      <w:r w:rsidRPr="008E06AB">
        <w:rPr>
          <w:rFonts w:ascii="Times New Roman" w:hAnsi="Times New Roman" w:cs="Times New Roman"/>
          <w:sz w:val="24"/>
          <w:szCs w:val="24"/>
        </w:rPr>
        <w:t xml:space="preserve"> </w:t>
      </w:r>
      <w:r>
        <w:rPr>
          <w:rFonts w:ascii="Times New Roman" w:hAnsi="Times New Roman" w:cs="Times New Roman"/>
          <w:noProof/>
          <w:sz w:val="24"/>
          <w:szCs w:val="24"/>
        </w:rPr>
        <w:t>(ten Have, 2007)</w:t>
      </w:r>
      <w:r w:rsidRPr="008E06AB">
        <w:rPr>
          <w:rFonts w:ascii="Times New Roman" w:hAnsi="Times New Roman" w:cs="Times New Roman"/>
          <w:noProof/>
          <w:sz w:val="24"/>
          <w:szCs w:val="24"/>
        </w:rPr>
        <w:t>.  Rather than bringing pre formed beliefs about what I would find based on other reasearch, I listened closely to the data before making assumptions about the direction of my analysis.  Though technically DP is a field of psychology and not simply an analytic method,</w:t>
      </w:r>
      <w:r w:rsidRPr="008E06AB">
        <w:rPr>
          <w:rFonts w:ascii="Times New Roman" w:hAnsi="Times New Roman" w:cs="Times New Roman"/>
          <w:sz w:val="24"/>
          <w:szCs w:val="24"/>
        </w:rPr>
        <w:t xml:space="preserve"> it is a methodology in the way </w:t>
      </w:r>
      <w:proofErr w:type="spellStart"/>
      <w:r w:rsidRPr="008E06AB">
        <w:rPr>
          <w:rFonts w:ascii="Times New Roman" w:hAnsi="Times New Roman" w:cs="Times New Roman"/>
          <w:sz w:val="24"/>
          <w:szCs w:val="24"/>
        </w:rPr>
        <w:t>Crotty</w:t>
      </w:r>
      <w:proofErr w:type="spellEnd"/>
      <w:r w:rsidRPr="008E06AB">
        <w:rPr>
          <w:rFonts w:ascii="Times New Roman" w:hAnsi="Times New Roman" w:cs="Times New Roman"/>
          <w:sz w:val="24"/>
          <w:szCs w:val="24"/>
        </w:rPr>
        <w:t xml:space="preserve"> </w:t>
      </w:r>
      <w:r>
        <w:rPr>
          <w:rFonts w:ascii="Times New Roman" w:hAnsi="Times New Roman" w:cs="Times New Roman"/>
          <w:noProof/>
          <w:sz w:val="24"/>
          <w:szCs w:val="24"/>
        </w:rPr>
        <w:t xml:space="preserve">(1998) </w:t>
      </w:r>
      <w:r w:rsidRPr="008E06AB">
        <w:rPr>
          <w:rFonts w:ascii="Times New Roman" w:hAnsi="Times New Roman" w:cs="Times New Roman"/>
          <w:sz w:val="24"/>
          <w:szCs w:val="24"/>
        </w:rPr>
        <w:t xml:space="preserve">uses the term to suggest a complete framework that employs specific methods that must be individually and corporately compatible with the researcher’s epistemology.  As such, DP limits its methods to one type of data analysis and allows for only one epistemological stance.  Therefore, DP is a whole package: method, epistemology, and theoretical </w:t>
      </w:r>
      <w:r>
        <w:rPr>
          <w:rFonts w:ascii="Times New Roman" w:hAnsi="Times New Roman" w:cs="Times New Roman"/>
          <w:noProof/>
          <w:sz w:val="24"/>
          <w:szCs w:val="24"/>
        </w:rPr>
        <w:t>(Edwards, 2012; Edwards &amp; Potter, 1992)</w:t>
      </w:r>
    </w:p>
    <w:p w:rsidR="00013272" w:rsidRPr="008E06AB" w:rsidRDefault="00013272" w:rsidP="0028352F">
      <w:pPr>
        <w:spacing w:after="0" w:line="480" w:lineRule="auto"/>
        <w:ind w:firstLine="720"/>
        <w:contextualSpacing/>
        <w:rPr>
          <w:rFonts w:ascii="Times New Roman" w:hAnsi="Times New Roman" w:cs="Times New Roman"/>
          <w:sz w:val="24"/>
          <w:szCs w:val="24"/>
        </w:rPr>
      </w:pPr>
      <w:r w:rsidRPr="008E06AB">
        <w:rPr>
          <w:rFonts w:ascii="Times New Roman" w:hAnsi="Times New Roman" w:cs="Times New Roman"/>
          <w:sz w:val="24"/>
          <w:szCs w:val="24"/>
        </w:rPr>
        <w:lastRenderedPageBreak/>
        <w:t xml:space="preserve">This package approach links the method of analysis to DP’s second distinctive feature, an anti-cognitive stance, and the anti-cognitive stance makes a constructionist epistemology a requirement </w:t>
      </w:r>
      <w:r>
        <w:rPr>
          <w:rFonts w:ascii="Times New Roman" w:hAnsi="Times New Roman" w:cs="Times New Roman"/>
          <w:noProof/>
          <w:sz w:val="24"/>
          <w:szCs w:val="24"/>
        </w:rPr>
        <w:t>(Edwards, 1997; Potter, 1996)</w:t>
      </w:r>
      <w:r w:rsidRPr="008E06AB">
        <w:rPr>
          <w:rFonts w:ascii="Times New Roman" w:hAnsi="Times New Roman" w:cs="Times New Roman"/>
          <w:sz w:val="24"/>
          <w:szCs w:val="24"/>
        </w:rPr>
        <w:t xml:space="preserve">.  DP posits and I believe that discourse is a co-constructed endeavor, meaning all conversationalists actively participate in the construction and interpretation of discursive events, but despite this co-construction and interpretation, none of the conversationalists can be said to understand the </w:t>
      </w:r>
      <w:r w:rsidRPr="008E06AB">
        <w:rPr>
          <w:rFonts w:ascii="Times New Roman" w:hAnsi="Times New Roman" w:cs="Times New Roman"/>
          <w:iCs/>
          <w:sz w:val="24"/>
          <w:szCs w:val="24"/>
        </w:rPr>
        <w:t>real</w:t>
      </w:r>
      <w:r w:rsidRPr="008E06AB">
        <w:rPr>
          <w:rFonts w:ascii="Times New Roman" w:hAnsi="Times New Roman" w:cs="Times New Roman"/>
          <w:sz w:val="24"/>
          <w:szCs w:val="24"/>
        </w:rPr>
        <w:t xml:space="preserve"> cognitive state of the other participants </w:t>
      </w:r>
      <w:r>
        <w:rPr>
          <w:rFonts w:ascii="Times New Roman" w:hAnsi="Times New Roman" w:cs="Times New Roman"/>
          <w:noProof/>
          <w:sz w:val="24"/>
          <w:szCs w:val="24"/>
        </w:rPr>
        <w:t>(Edwards, 1997; Edwards &amp; Potter, 1992; Potter, 1996)</w:t>
      </w:r>
      <w:r w:rsidRPr="008E06AB">
        <w:rPr>
          <w:rFonts w:ascii="Times New Roman" w:hAnsi="Times New Roman" w:cs="Times New Roman"/>
          <w:sz w:val="24"/>
          <w:szCs w:val="24"/>
        </w:rPr>
        <w:t>.  This belief is a major divergence from some other qualitative work that seeks accuracy and makes claims that language-based data represent participants’ real states of mind.  While a qualitative researcher may employ a rigorous process of member checking or inter-rater reliability measures to maintain trustworthiness in the claims they make about participants thoughts, I do not make such cognitive claims.  Instead, I simply offer interpretations of what I understand the discourse in the data to be doing</w:t>
      </w:r>
      <w:r>
        <w:rPr>
          <w:rFonts w:ascii="Times New Roman" w:hAnsi="Times New Roman" w:cs="Times New Roman"/>
          <w:sz w:val="24"/>
          <w:szCs w:val="24"/>
        </w:rPr>
        <w:t xml:space="preserve"> based on how the participants responded to </w:t>
      </w:r>
      <w:r w:rsidRPr="0046150D">
        <w:rPr>
          <w:rFonts w:ascii="Times New Roman" w:hAnsi="Times New Roman" w:cs="Times New Roman"/>
          <w:sz w:val="24"/>
          <w:szCs w:val="24"/>
        </w:rPr>
        <w:t xml:space="preserve">utterances </w:t>
      </w:r>
      <w:r>
        <w:rPr>
          <w:rFonts w:ascii="Times New Roman" w:hAnsi="Times New Roman" w:cs="Times New Roman"/>
          <w:noProof/>
          <w:sz w:val="24"/>
          <w:szCs w:val="24"/>
        </w:rPr>
        <w:t>(Wooffitt, 2005)</w:t>
      </w:r>
      <w:r w:rsidRPr="0046150D">
        <w:rPr>
          <w:rFonts w:ascii="Times New Roman" w:hAnsi="Times New Roman" w:cs="Times New Roman"/>
          <w:sz w:val="24"/>
          <w:szCs w:val="24"/>
        </w:rPr>
        <w:t xml:space="preserve"> and</w:t>
      </w:r>
      <w:r w:rsidRPr="008E06AB">
        <w:rPr>
          <w:rFonts w:ascii="Times New Roman" w:hAnsi="Times New Roman" w:cs="Times New Roman"/>
          <w:sz w:val="24"/>
          <w:szCs w:val="24"/>
        </w:rPr>
        <w:t xml:space="preserve"> try to make my own thinking behind that analysis transparent by warranting my claims with specific examples.  What the participants meant, felt, or </w:t>
      </w:r>
      <w:r>
        <w:rPr>
          <w:rFonts w:ascii="Times New Roman" w:hAnsi="Times New Roman" w:cs="Times New Roman"/>
          <w:sz w:val="24"/>
          <w:szCs w:val="24"/>
        </w:rPr>
        <w:t xml:space="preserve">truly </w:t>
      </w:r>
      <w:r w:rsidRPr="008E06AB">
        <w:rPr>
          <w:rFonts w:ascii="Times New Roman" w:hAnsi="Times New Roman" w:cs="Times New Roman"/>
          <w:sz w:val="24"/>
          <w:szCs w:val="24"/>
        </w:rPr>
        <w:t xml:space="preserve">believed is not important because internal states are not accessible from a discourse analytic perspective.  Instead, how those psychological categories and states of mind were worked up and put into action in conversation was the focus of my analysis </w:t>
      </w:r>
      <w:r>
        <w:rPr>
          <w:rFonts w:ascii="Times New Roman" w:hAnsi="Times New Roman" w:cs="Times New Roman"/>
          <w:noProof/>
          <w:sz w:val="24"/>
          <w:szCs w:val="24"/>
        </w:rPr>
        <w:t>(Edwards, 1997; Potter, 1996)</w:t>
      </w:r>
      <w:r w:rsidRPr="008E06AB">
        <w:rPr>
          <w:rFonts w:ascii="Times New Roman" w:hAnsi="Times New Roman" w:cs="Times New Roman"/>
          <w:sz w:val="24"/>
          <w:szCs w:val="24"/>
        </w:rPr>
        <w:t>.  Because DP focuses on the discursive construction of psychological constructs, it is particularly well-suited to a study orienting to identity as a construct negotiated in social space</w:t>
      </w:r>
      <w:r>
        <w:rPr>
          <w:rFonts w:ascii="Times New Roman" w:hAnsi="Times New Roman" w:cs="Times New Roman"/>
          <w:sz w:val="24"/>
          <w:szCs w:val="24"/>
        </w:rPr>
        <w:t xml:space="preserve"> </w:t>
      </w:r>
      <w:r>
        <w:rPr>
          <w:rFonts w:ascii="Times New Roman" w:hAnsi="Times New Roman" w:cs="Times New Roman"/>
          <w:noProof/>
          <w:sz w:val="24"/>
          <w:szCs w:val="24"/>
        </w:rPr>
        <w:t>(Benwell &amp; Stokoe, 2006)</w:t>
      </w:r>
      <w:r w:rsidRPr="008E06AB">
        <w:rPr>
          <w:rFonts w:ascii="Times New Roman" w:hAnsi="Times New Roman" w:cs="Times New Roman"/>
          <w:sz w:val="24"/>
          <w:szCs w:val="24"/>
        </w:rPr>
        <w:t xml:space="preserve">.  However, I had to be careful not to rely on an </w:t>
      </w:r>
      <w:r w:rsidRPr="008E06AB">
        <w:rPr>
          <w:rFonts w:ascii="Times New Roman" w:hAnsi="Times New Roman" w:cs="Times New Roman"/>
          <w:i/>
          <w:sz w:val="24"/>
          <w:szCs w:val="24"/>
        </w:rPr>
        <w:t>a priori</w:t>
      </w:r>
      <w:r w:rsidRPr="008E06AB">
        <w:rPr>
          <w:rFonts w:ascii="Times New Roman" w:hAnsi="Times New Roman" w:cs="Times New Roman"/>
          <w:sz w:val="24"/>
          <w:szCs w:val="24"/>
        </w:rPr>
        <w:t xml:space="preserve"> definition of the psychological construct of identity when analyzing the participants’ talk; only what had consequence in the conversation and was oriented to as relevant by other participants was available for analysis</w:t>
      </w:r>
      <w:r>
        <w:rPr>
          <w:rFonts w:ascii="Times New Roman" w:hAnsi="Times New Roman" w:cs="Times New Roman"/>
          <w:sz w:val="24"/>
          <w:szCs w:val="24"/>
        </w:rPr>
        <w:t xml:space="preserve"> </w:t>
      </w:r>
      <w:r>
        <w:rPr>
          <w:rFonts w:ascii="Times New Roman" w:hAnsi="Times New Roman" w:cs="Times New Roman"/>
          <w:noProof/>
          <w:sz w:val="24"/>
          <w:szCs w:val="24"/>
        </w:rPr>
        <w:t>(Benwell &amp; Stokoe, 2006)</w:t>
      </w:r>
      <w:r w:rsidRPr="008E06AB">
        <w:rPr>
          <w:rFonts w:ascii="Times New Roman" w:hAnsi="Times New Roman" w:cs="Times New Roman"/>
          <w:sz w:val="24"/>
          <w:szCs w:val="24"/>
        </w:rPr>
        <w:t xml:space="preserve">.  </w:t>
      </w:r>
    </w:p>
    <w:p w:rsidR="00013272" w:rsidRPr="008E06AB" w:rsidRDefault="00013272" w:rsidP="0028352F">
      <w:pPr>
        <w:spacing w:after="0" w:line="480" w:lineRule="auto"/>
        <w:ind w:firstLine="720"/>
        <w:contextualSpacing/>
        <w:rPr>
          <w:rFonts w:ascii="Times New Roman" w:hAnsi="Times New Roman" w:cs="Times New Roman"/>
          <w:sz w:val="24"/>
          <w:szCs w:val="24"/>
        </w:rPr>
      </w:pPr>
      <w:r w:rsidRPr="008E06AB">
        <w:rPr>
          <w:rFonts w:ascii="Times New Roman" w:hAnsi="Times New Roman" w:cs="Times New Roman"/>
          <w:sz w:val="24"/>
          <w:szCs w:val="24"/>
        </w:rPr>
        <w:lastRenderedPageBreak/>
        <w:t xml:space="preserve">This is not to suggest that the participants did not have their own cognitive processes or </w:t>
      </w:r>
      <w:proofErr w:type="gramStart"/>
      <w:r w:rsidRPr="008E06AB">
        <w:rPr>
          <w:rFonts w:ascii="Times New Roman" w:hAnsi="Times New Roman" w:cs="Times New Roman"/>
          <w:sz w:val="24"/>
          <w:szCs w:val="24"/>
        </w:rPr>
        <w:t>that</w:t>
      </w:r>
      <w:proofErr w:type="gramEnd"/>
      <w:r w:rsidRPr="008E06AB">
        <w:rPr>
          <w:rFonts w:ascii="Times New Roman" w:hAnsi="Times New Roman" w:cs="Times New Roman"/>
          <w:sz w:val="24"/>
          <w:szCs w:val="24"/>
        </w:rPr>
        <w:t xml:space="preserve"> they do not think, feel or believe certain things.  These mental processes, however, happen internally, and as an analyst, I </w:t>
      </w:r>
      <w:r>
        <w:rPr>
          <w:rFonts w:ascii="Times New Roman" w:hAnsi="Times New Roman" w:cs="Times New Roman"/>
          <w:sz w:val="24"/>
          <w:szCs w:val="24"/>
        </w:rPr>
        <w:t xml:space="preserve">do not </w:t>
      </w:r>
      <w:r w:rsidRPr="008E06AB">
        <w:rPr>
          <w:rFonts w:ascii="Times New Roman" w:hAnsi="Times New Roman" w:cs="Times New Roman"/>
          <w:sz w:val="24"/>
          <w:szCs w:val="24"/>
        </w:rPr>
        <w:t>have access to them through</w:t>
      </w:r>
      <w:r>
        <w:rPr>
          <w:rFonts w:ascii="Times New Roman" w:hAnsi="Times New Roman" w:cs="Times New Roman"/>
          <w:sz w:val="24"/>
          <w:szCs w:val="24"/>
        </w:rPr>
        <w:t xml:space="preserve"> recorded</w:t>
      </w:r>
      <w:r w:rsidRPr="008E06AB">
        <w:rPr>
          <w:rFonts w:ascii="Times New Roman" w:hAnsi="Times New Roman" w:cs="Times New Roman"/>
          <w:sz w:val="24"/>
          <w:szCs w:val="24"/>
        </w:rPr>
        <w:t xml:space="preserve"> data.  Participants may have had cognitive processes that occurred before or during speaking, but I cannot make claims about those internal cognitions or how they relate to speech.  Some have claimed that thought does not occur at all </w:t>
      </w:r>
      <w:r>
        <w:rPr>
          <w:rFonts w:ascii="Times New Roman" w:hAnsi="Times New Roman" w:cs="Times New Roman"/>
          <w:noProof/>
          <w:sz w:val="24"/>
          <w:szCs w:val="24"/>
        </w:rPr>
        <w:t>(Coulter, 2005)</w:t>
      </w:r>
      <w:r w:rsidRPr="008E06AB">
        <w:rPr>
          <w:rFonts w:ascii="Times New Roman" w:hAnsi="Times New Roman" w:cs="Times New Roman"/>
          <w:sz w:val="24"/>
          <w:szCs w:val="24"/>
        </w:rPr>
        <w:t>, but I take the position of a cognitive agnostic regarding the thoughts that may precede participants utterances</w:t>
      </w:r>
      <w:r>
        <w:rPr>
          <w:rFonts w:ascii="Times New Roman" w:hAnsi="Times New Roman" w:cs="Times New Roman"/>
          <w:sz w:val="24"/>
          <w:szCs w:val="24"/>
        </w:rPr>
        <w:t xml:space="preserve"> </w:t>
      </w:r>
      <w:r>
        <w:rPr>
          <w:rFonts w:ascii="Times New Roman" w:hAnsi="Times New Roman" w:cs="Times New Roman"/>
          <w:noProof/>
          <w:sz w:val="24"/>
          <w:szCs w:val="24"/>
        </w:rPr>
        <w:t>(Hopper, 2005)</w:t>
      </w:r>
      <w:r w:rsidRPr="008E06AB">
        <w:rPr>
          <w:rFonts w:ascii="Times New Roman" w:hAnsi="Times New Roman" w:cs="Times New Roman"/>
          <w:sz w:val="24"/>
          <w:szCs w:val="24"/>
        </w:rPr>
        <w:t xml:space="preserve">.  Cognitive agnosticism is the idea that a mental state may or may not lie behind an utterance, but ultimately, whether such mental states do or do not exist is irrelevant because as a researcher I do not have access to them.  Even if a participant attempted to offer a true representation of a mental state, that representation would be shaped by the language of the speech community she is a part of </w:t>
      </w:r>
      <w:r>
        <w:rPr>
          <w:rFonts w:ascii="Times New Roman" w:hAnsi="Times New Roman" w:cs="Times New Roman"/>
          <w:noProof/>
          <w:sz w:val="24"/>
          <w:szCs w:val="24"/>
        </w:rPr>
        <w:t>(Edwards, 1997)</w:t>
      </w:r>
      <w:r w:rsidRPr="008E06AB">
        <w:rPr>
          <w:rFonts w:ascii="Times New Roman" w:hAnsi="Times New Roman" w:cs="Times New Roman"/>
          <w:sz w:val="24"/>
          <w:szCs w:val="24"/>
        </w:rPr>
        <w:t xml:space="preserve">.  Any account is, therefore, just one possible version among many </w:t>
      </w:r>
      <w:r>
        <w:rPr>
          <w:rFonts w:ascii="Times New Roman" w:hAnsi="Times New Roman" w:cs="Times New Roman"/>
          <w:noProof/>
          <w:sz w:val="24"/>
          <w:szCs w:val="24"/>
        </w:rPr>
        <w:t>(Potter, 1996)</w:t>
      </w:r>
      <w:r w:rsidRPr="008E06AB">
        <w:rPr>
          <w:rFonts w:ascii="Times New Roman" w:hAnsi="Times New Roman" w:cs="Times New Roman"/>
          <w:sz w:val="24"/>
          <w:szCs w:val="24"/>
        </w:rPr>
        <w:t>.  Whether a participant has a faulty memory, is being deceptive, or is trying to manipulate or appease others are assumptions about cognition</w:t>
      </w:r>
      <w:r>
        <w:rPr>
          <w:rFonts w:ascii="Times New Roman" w:hAnsi="Times New Roman" w:cs="Times New Roman"/>
          <w:sz w:val="24"/>
          <w:szCs w:val="24"/>
        </w:rPr>
        <w:t>, which</w:t>
      </w:r>
      <w:r w:rsidRPr="008E06AB">
        <w:rPr>
          <w:rFonts w:ascii="Times New Roman" w:hAnsi="Times New Roman" w:cs="Times New Roman"/>
          <w:sz w:val="24"/>
          <w:szCs w:val="24"/>
        </w:rPr>
        <w:t xml:space="preserve"> I </w:t>
      </w:r>
      <w:r>
        <w:rPr>
          <w:rFonts w:ascii="Times New Roman" w:hAnsi="Times New Roman" w:cs="Times New Roman"/>
          <w:sz w:val="24"/>
          <w:szCs w:val="24"/>
        </w:rPr>
        <w:t>cannot</w:t>
      </w:r>
      <w:r w:rsidRPr="008E06AB">
        <w:rPr>
          <w:rFonts w:ascii="Times New Roman" w:hAnsi="Times New Roman" w:cs="Times New Roman"/>
          <w:sz w:val="24"/>
          <w:szCs w:val="24"/>
        </w:rPr>
        <w:t xml:space="preserve"> know for sure.  All I can know is what was spoken and that what was spoken performed a social action.  Thus the focus of my analysis is on those social actions and how they were accomplished in the talk.  Because my focus was always on the discourse itself—and not the mental states the discourse reveals—whether a thought occurred before, after, or during speech and what that thought was are of no consequence. </w:t>
      </w:r>
    </w:p>
    <w:p w:rsidR="00013272" w:rsidRPr="008E06AB" w:rsidRDefault="00013272" w:rsidP="0028352F">
      <w:pPr>
        <w:autoSpaceDE w:val="0"/>
        <w:autoSpaceDN w:val="0"/>
        <w:adjustRightInd w:val="0"/>
        <w:spacing w:after="0" w:line="480" w:lineRule="auto"/>
        <w:rPr>
          <w:rFonts w:ascii="Times New Roman" w:hAnsi="Times New Roman" w:cs="Times New Roman"/>
          <w:b/>
          <w:sz w:val="24"/>
          <w:szCs w:val="24"/>
        </w:rPr>
      </w:pPr>
      <w:r w:rsidRPr="008E06AB">
        <w:rPr>
          <w:rFonts w:ascii="Times New Roman" w:hAnsi="Times New Roman" w:cs="Times New Roman"/>
          <w:b/>
          <w:sz w:val="24"/>
          <w:szCs w:val="24"/>
        </w:rPr>
        <w:t>Definition of Identity</w:t>
      </w:r>
    </w:p>
    <w:p w:rsidR="00013272"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 xml:space="preserve">Before concluding this chapter with an overview </w:t>
      </w:r>
      <w:r>
        <w:rPr>
          <w:rFonts w:ascii="Times New Roman" w:hAnsi="Times New Roman" w:cs="Times New Roman"/>
          <w:sz w:val="24"/>
          <w:szCs w:val="24"/>
        </w:rPr>
        <w:t xml:space="preserve">of </w:t>
      </w:r>
      <w:r w:rsidRPr="008E06AB">
        <w:rPr>
          <w:rFonts w:ascii="Times New Roman" w:hAnsi="Times New Roman" w:cs="Times New Roman"/>
          <w:sz w:val="24"/>
          <w:szCs w:val="24"/>
        </w:rPr>
        <w:t xml:space="preserve">this study’s analysis and the significance of that analysis, a clear definition of how </w:t>
      </w:r>
      <w:r w:rsidRPr="009444F3">
        <w:rPr>
          <w:rFonts w:ascii="Times New Roman" w:hAnsi="Times New Roman" w:cs="Times New Roman"/>
          <w:i/>
          <w:sz w:val="24"/>
          <w:szCs w:val="24"/>
        </w:rPr>
        <w:t>identity</w:t>
      </w:r>
      <w:r w:rsidRPr="008E06AB">
        <w:rPr>
          <w:rFonts w:ascii="Times New Roman" w:hAnsi="Times New Roman" w:cs="Times New Roman"/>
          <w:sz w:val="24"/>
          <w:szCs w:val="24"/>
        </w:rPr>
        <w:t xml:space="preserve"> is used in this study is necessary because the concept has been used with such a variety of meanings over the last century </w:t>
      </w:r>
      <w:r>
        <w:rPr>
          <w:rFonts w:ascii="Times New Roman" w:hAnsi="Times New Roman" w:cs="Times New Roman"/>
          <w:noProof/>
          <w:sz w:val="24"/>
          <w:szCs w:val="24"/>
        </w:rPr>
        <w:t xml:space="preserve">(Day et </w:t>
      </w:r>
      <w:r>
        <w:rPr>
          <w:rFonts w:ascii="Times New Roman" w:hAnsi="Times New Roman" w:cs="Times New Roman"/>
          <w:noProof/>
          <w:sz w:val="24"/>
          <w:szCs w:val="24"/>
        </w:rPr>
        <w:lastRenderedPageBreak/>
        <w:t>al., 2006)</w:t>
      </w:r>
      <w:r w:rsidRPr="008E06AB">
        <w:rPr>
          <w:rFonts w:ascii="Times New Roman" w:hAnsi="Times New Roman" w:cs="Times New Roman"/>
          <w:sz w:val="24"/>
          <w:szCs w:val="24"/>
        </w:rPr>
        <w:t>.  Originally conceived of as an essential part of an individual, an identity was believed to be a fixed part of who someone is.  However, this view of identity is now widely contested, and post-structural views of identity abound instead.  These views suggest that individuals possess multiple and shifting identities and that the very notion of identity is itself unstable.</w:t>
      </w:r>
      <w:r w:rsidRPr="008E06AB">
        <w:rPr>
          <w:rStyle w:val="FootnoteReference"/>
          <w:rFonts w:ascii="Times New Roman" w:hAnsi="Times New Roman" w:cs="Times New Roman"/>
          <w:sz w:val="24"/>
          <w:szCs w:val="24"/>
        </w:rPr>
        <w:t xml:space="preserve"> </w:t>
      </w:r>
      <w:r w:rsidRPr="008E06AB">
        <w:rPr>
          <w:rStyle w:val="FootnoteReference"/>
          <w:rFonts w:ascii="Times New Roman" w:hAnsi="Times New Roman" w:cs="Times New Roman"/>
          <w:sz w:val="24"/>
          <w:szCs w:val="24"/>
        </w:rPr>
        <w:footnoteReference w:id="4"/>
      </w:r>
      <w:r w:rsidRPr="008E06AB">
        <w:rPr>
          <w:rFonts w:ascii="Times New Roman" w:hAnsi="Times New Roman" w:cs="Times New Roman"/>
          <w:sz w:val="24"/>
          <w:szCs w:val="24"/>
        </w:rPr>
        <w:t xml:space="preserve">  While interesting, the variety of definitions, lack of precision in some definitions, or complete absence of definitions in some cases </w:t>
      </w:r>
      <w:r>
        <w:rPr>
          <w:rFonts w:ascii="Times New Roman" w:hAnsi="Times New Roman" w:cs="Times New Roman"/>
          <w:noProof/>
          <w:sz w:val="24"/>
          <w:szCs w:val="24"/>
        </w:rPr>
        <w:t>(Beauchamp &amp; Thomas, 2009; Izadinia, 2012)</w:t>
      </w:r>
      <w:r w:rsidRPr="008E06AB">
        <w:rPr>
          <w:rFonts w:ascii="Times New Roman" w:hAnsi="Times New Roman" w:cs="Times New Roman"/>
          <w:sz w:val="24"/>
          <w:szCs w:val="24"/>
        </w:rPr>
        <w:t xml:space="preserve"> can make productive discussions about identity difficult, so a clear definition of a researchers’ orientation to identity helps readers understand the boundaries of what has been investigated and how claims can be applied.</w:t>
      </w:r>
    </w:p>
    <w:p w:rsidR="00013272" w:rsidRPr="008E06AB" w:rsidRDefault="00013272" w:rsidP="0028352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8E06AB">
        <w:rPr>
          <w:rFonts w:ascii="Times New Roman" w:hAnsi="Times New Roman" w:cs="Times New Roman"/>
          <w:sz w:val="24"/>
          <w:szCs w:val="24"/>
        </w:rPr>
        <w:t>As I use identity in this study</w:t>
      </w:r>
      <w:r w:rsidRPr="008E06AB">
        <w:rPr>
          <w:rFonts w:ascii="Times New Roman" w:hAnsi="Times New Roman" w:cs="Times New Roman"/>
          <w:i/>
          <w:sz w:val="24"/>
          <w:szCs w:val="24"/>
        </w:rPr>
        <w:t>,</w:t>
      </w:r>
      <w:r w:rsidRPr="008E06AB">
        <w:rPr>
          <w:rFonts w:ascii="Times New Roman" w:hAnsi="Times New Roman" w:cs="Times New Roman"/>
          <w:sz w:val="24"/>
          <w:szCs w:val="24"/>
        </w:rPr>
        <w:t xml:space="preserve"> it is </w:t>
      </w:r>
      <w:r w:rsidRPr="008E06AB">
        <w:rPr>
          <w:rFonts w:ascii="Times New Roman" w:hAnsi="Times New Roman" w:cs="Times New Roman"/>
          <w:i/>
          <w:sz w:val="24"/>
          <w:szCs w:val="24"/>
        </w:rPr>
        <w:t>a socially negotiated and contextually occasioned version of what an individual represents</w:t>
      </w:r>
      <w:r w:rsidRPr="008E06AB">
        <w:rPr>
          <w:rFonts w:ascii="Times New Roman" w:hAnsi="Times New Roman" w:cs="Times New Roman"/>
          <w:sz w:val="24"/>
          <w:szCs w:val="24"/>
        </w:rPr>
        <w:t xml:space="preserve">.  This view of identity as a social negotiation originates with Gee’s </w:t>
      </w:r>
      <w:r>
        <w:rPr>
          <w:rFonts w:ascii="Times New Roman" w:hAnsi="Times New Roman" w:cs="Times New Roman"/>
          <w:noProof/>
          <w:sz w:val="24"/>
          <w:szCs w:val="24"/>
        </w:rPr>
        <w:t>(2001)</w:t>
      </w:r>
      <w:r w:rsidRPr="008E06AB">
        <w:rPr>
          <w:rFonts w:ascii="Times New Roman" w:hAnsi="Times New Roman" w:cs="Times New Roman"/>
          <w:sz w:val="24"/>
          <w:szCs w:val="24"/>
        </w:rPr>
        <w:t xml:space="preserve"> notion that identities involve the social work of “being recognized as a certain kind of</w:t>
      </w:r>
      <w:r>
        <w:rPr>
          <w:rFonts w:ascii="Times New Roman" w:hAnsi="Times New Roman" w:cs="Times New Roman"/>
          <w:sz w:val="24"/>
          <w:szCs w:val="24"/>
        </w:rPr>
        <w:t xml:space="preserve"> person</w:t>
      </w:r>
      <w:r w:rsidRPr="008E06AB">
        <w:rPr>
          <w:rFonts w:ascii="Times New Roman" w:hAnsi="Times New Roman" w:cs="Times New Roman"/>
          <w:sz w:val="24"/>
          <w:szCs w:val="24"/>
        </w:rPr>
        <w:t>”</w:t>
      </w:r>
      <w:r>
        <w:rPr>
          <w:rFonts w:ascii="Times New Roman" w:hAnsi="Times New Roman" w:cs="Times New Roman"/>
          <w:sz w:val="24"/>
          <w:szCs w:val="24"/>
        </w:rPr>
        <w:t xml:space="preserve"> (p. 99).</w:t>
      </w:r>
      <w:r w:rsidRPr="008E06AB">
        <w:rPr>
          <w:rFonts w:ascii="Times New Roman" w:hAnsi="Times New Roman" w:cs="Times New Roman"/>
          <w:sz w:val="24"/>
          <w:szCs w:val="24"/>
        </w:rPr>
        <w:t xml:space="preserve">  Important to his perspective is that identity involves negotiation with others, so individuals cannot simply choose an identity.  The idea is consistent with Goffman’s </w:t>
      </w:r>
      <w:r>
        <w:rPr>
          <w:rFonts w:ascii="Times New Roman" w:hAnsi="Times New Roman" w:cs="Times New Roman"/>
          <w:noProof/>
          <w:sz w:val="24"/>
          <w:szCs w:val="24"/>
        </w:rPr>
        <w:t>(1959)</w:t>
      </w:r>
      <w:r w:rsidRPr="008E06AB">
        <w:rPr>
          <w:rFonts w:ascii="Times New Roman" w:hAnsi="Times New Roman" w:cs="Times New Roman"/>
          <w:sz w:val="24"/>
          <w:szCs w:val="24"/>
        </w:rPr>
        <w:t xml:space="preserve"> suggestion that people carefully present themselves in specific ways for specific purposes, but because Gee sees identity as negotiated in relationship with others, the recognition of an identity by others is required.  Without that recognition, a specific identity an individual may desire may remain </w:t>
      </w:r>
      <w:r>
        <w:rPr>
          <w:rFonts w:ascii="Times New Roman" w:hAnsi="Times New Roman" w:cs="Times New Roman"/>
          <w:sz w:val="24"/>
          <w:szCs w:val="24"/>
        </w:rPr>
        <w:t>elusive</w:t>
      </w:r>
      <w:r w:rsidRPr="008E06AB">
        <w:rPr>
          <w:rFonts w:ascii="Times New Roman" w:hAnsi="Times New Roman" w:cs="Times New Roman"/>
          <w:sz w:val="24"/>
          <w:szCs w:val="24"/>
        </w:rPr>
        <w:t xml:space="preserve">.  In the same way, others may attempt to ascribe an identity to an individual who can employ techniques to resist that identity.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Since identity is a social construct and “an accomplishment of interaction” </w:t>
      </w:r>
      <w:r>
        <w:rPr>
          <w:rFonts w:ascii="Times New Roman" w:hAnsi="Times New Roman" w:cs="Times New Roman"/>
          <w:noProof/>
          <w:sz w:val="24"/>
          <w:szCs w:val="24"/>
        </w:rPr>
        <w:t xml:space="preserve">(Benwell &amp; Stokoe, </w:t>
      </w:r>
      <w:r w:rsidRPr="00BF00AA">
        <w:rPr>
          <w:rFonts w:ascii="Times New Roman" w:hAnsi="Times New Roman" w:cs="Times New Roman"/>
          <w:noProof/>
          <w:sz w:val="24"/>
          <w:szCs w:val="24"/>
        </w:rPr>
        <w:t>2</w:t>
      </w:r>
      <w:r w:rsidR="00BF00AA" w:rsidRPr="00BF00AA">
        <w:rPr>
          <w:rFonts w:ascii="Times New Roman" w:hAnsi="Times New Roman" w:cs="Times New Roman"/>
          <w:noProof/>
          <w:sz w:val="24"/>
          <w:szCs w:val="24"/>
        </w:rPr>
        <w:t>006</w:t>
      </w:r>
      <w:r w:rsidRPr="00BF00AA">
        <w:rPr>
          <w:rFonts w:ascii="Times New Roman" w:hAnsi="Times New Roman" w:cs="Times New Roman"/>
          <w:sz w:val="24"/>
          <w:szCs w:val="24"/>
        </w:rPr>
        <w:t xml:space="preserve"> p. 84) and</w:t>
      </w:r>
      <w:r w:rsidRPr="008E06AB">
        <w:rPr>
          <w:rFonts w:ascii="Times New Roman" w:hAnsi="Times New Roman" w:cs="Times New Roman"/>
          <w:sz w:val="24"/>
          <w:szCs w:val="24"/>
        </w:rPr>
        <w:t xml:space="preserve"> because the interactional contexts change frequently, identities are unstable. Progressive understandings of identities include references to identities as dynamic </w:t>
      </w:r>
      <w:r>
        <w:rPr>
          <w:rFonts w:ascii="Times New Roman" w:hAnsi="Times New Roman" w:cs="Times New Roman"/>
          <w:noProof/>
          <w:sz w:val="24"/>
          <w:szCs w:val="24"/>
        </w:rPr>
        <w:t>(Beijaard et al., 2004)</w:t>
      </w:r>
      <w:r w:rsidRPr="008E06AB">
        <w:rPr>
          <w:rFonts w:ascii="Times New Roman" w:hAnsi="Times New Roman" w:cs="Times New Roman"/>
          <w:sz w:val="24"/>
          <w:szCs w:val="24"/>
        </w:rPr>
        <w:t xml:space="preserve">, occasioned </w:t>
      </w:r>
      <w:r>
        <w:rPr>
          <w:rFonts w:ascii="Times New Roman" w:hAnsi="Times New Roman" w:cs="Times New Roman"/>
          <w:noProof/>
          <w:sz w:val="24"/>
          <w:szCs w:val="24"/>
        </w:rPr>
        <w:t>(Day, Elliot, &amp; Kington, 2005)</w:t>
      </w:r>
      <w:r w:rsidRPr="008E06AB">
        <w:rPr>
          <w:rFonts w:ascii="Times New Roman" w:hAnsi="Times New Roman" w:cs="Times New Roman"/>
          <w:sz w:val="24"/>
          <w:szCs w:val="24"/>
        </w:rPr>
        <w:t xml:space="preserve">, indexical </w:t>
      </w:r>
      <w:r>
        <w:rPr>
          <w:rFonts w:ascii="Times New Roman" w:hAnsi="Times New Roman" w:cs="Times New Roman"/>
          <w:noProof/>
          <w:sz w:val="24"/>
          <w:szCs w:val="24"/>
        </w:rPr>
        <w:t xml:space="preserve">(Clifton &amp; Van De </w:t>
      </w:r>
      <w:r>
        <w:rPr>
          <w:rFonts w:ascii="Times New Roman" w:hAnsi="Times New Roman" w:cs="Times New Roman"/>
          <w:noProof/>
          <w:sz w:val="24"/>
          <w:szCs w:val="24"/>
        </w:rPr>
        <w:lastRenderedPageBreak/>
        <w:t>Mieroop, 2010)</w:t>
      </w:r>
      <w:r w:rsidRPr="008E06AB">
        <w:rPr>
          <w:rFonts w:ascii="Times New Roman" w:hAnsi="Times New Roman" w:cs="Times New Roman"/>
          <w:sz w:val="24"/>
          <w:szCs w:val="24"/>
        </w:rPr>
        <w:t xml:space="preserve">, fluid </w:t>
      </w:r>
      <w:r>
        <w:rPr>
          <w:rFonts w:ascii="Times New Roman" w:hAnsi="Times New Roman" w:cs="Times New Roman"/>
          <w:noProof/>
          <w:sz w:val="24"/>
          <w:szCs w:val="24"/>
        </w:rPr>
        <w:t>(Danielewicz, 2001; Hallman, 2007; Urzua &amp; Vasquez, 2008)</w:t>
      </w:r>
      <w:r w:rsidRPr="008E06AB">
        <w:rPr>
          <w:rFonts w:ascii="Times New Roman" w:hAnsi="Times New Roman" w:cs="Times New Roman"/>
          <w:sz w:val="24"/>
          <w:szCs w:val="24"/>
        </w:rPr>
        <w:t xml:space="preserve">, context dependent </w:t>
      </w:r>
      <w:r>
        <w:rPr>
          <w:rFonts w:ascii="Times New Roman" w:hAnsi="Times New Roman" w:cs="Times New Roman"/>
          <w:noProof/>
          <w:sz w:val="24"/>
          <w:szCs w:val="24"/>
        </w:rPr>
        <w:t>(Beijaard et al., 2004; Thomas &amp; Beauchamp, 2011)</w:t>
      </w:r>
      <w:r w:rsidRPr="008E06AB">
        <w:rPr>
          <w:rFonts w:ascii="Times New Roman" w:hAnsi="Times New Roman" w:cs="Times New Roman"/>
          <w:sz w:val="24"/>
          <w:szCs w:val="24"/>
        </w:rPr>
        <w:t xml:space="preserve">, shifting </w:t>
      </w:r>
      <w:r>
        <w:rPr>
          <w:rFonts w:ascii="Times New Roman" w:hAnsi="Times New Roman" w:cs="Times New Roman"/>
          <w:noProof/>
          <w:sz w:val="24"/>
          <w:szCs w:val="24"/>
        </w:rPr>
        <w:t>(Rodgers &amp; Scott, 2008; Thomas &amp; Beauchamp, 2011; Varghese, Morgan, Johnston, &amp; Johnson, 2005)</w:t>
      </w:r>
      <w:r w:rsidRPr="008E06AB">
        <w:rPr>
          <w:rFonts w:ascii="Times New Roman" w:hAnsi="Times New Roman" w:cs="Times New Roman"/>
          <w:sz w:val="24"/>
          <w:szCs w:val="24"/>
        </w:rPr>
        <w:t xml:space="preserve">, and situated </w:t>
      </w:r>
      <w:r>
        <w:rPr>
          <w:rFonts w:ascii="Times New Roman" w:hAnsi="Times New Roman" w:cs="Times New Roman"/>
          <w:noProof/>
          <w:sz w:val="24"/>
          <w:szCs w:val="24"/>
        </w:rPr>
        <w:t>(Alsup, 2006; Battey &amp; Franke, 2008; Hallman, 2007; Irwin &amp; Boulton, 2010; Lauriala &amp; Kukkonen, 2005; Woods &amp; Jeffrey, 2002)</w:t>
      </w:r>
      <w:r w:rsidRPr="008E06AB">
        <w:rPr>
          <w:rFonts w:ascii="Times New Roman" w:hAnsi="Times New Roman" w:cs="Times New Roman"/>
          <w:sz w:val="24"/>
          <w:szCs w:val="24"/>
        </w:rPr>
        <w:t xml:space="preserve">.  In simple terms, people’s identities change as different situations require them to.  </w:t>
      </w:r>
      <w:proofErr w:type="gramStart"/>
      <w:r w:rsidRPr="008E06AB">
        <w:rPr>
          <w:rFonts w:ascii="Times New Roman" w:hAnsi="Times New Roman" w:cs="Times New Roman"/>
          <w:sz w:val="24"/>
          <w:szCs w:val="24"/>
        </w:rPr>
        <w:t>Though these changes may not occur knowingly</w:t>
      </w:r>
      <w:r>
        <w:rPr>
          <w:rFonts w:ascii="Times New Roman" w:hAnsi="Times New Roman" w:cs="Times New Roman"/>
          <w:sz w:val="24"/>
          <w:szCs w:val="24"/>
        </w:rPr>
        <w:t xml:space="preserve"> </w:t>
      </w:r>
      <w:r>
        <w:rPr>
          <w:rFonts w:ascii="Times New Roman" w:hAnsi="Times New Roman" w:cs="Times New Roman"/>
          <w:noProof/>
          <w:sz w:val="24"/>
          <w:szCs w:val="24"/>
        </w:rPr>
        <w:t>(Goffman, 1959)</w:t>
      </w:r>
      <w:r w:rsidRPr="008E06AB">
        <w:rPr>
          <w:rFonts w:ascii="Times New Roman" w:hAnsi="Times New Roman" w:cs="Times New Roman"/>
          <w:sz w:val="24"/>
          <w:szCs w:val="24"/>
        </w:rPr>
        <w:t>, people can negotiate and renegotiate a multitude of identities as they move through a variety of contexts.</w:t>
      </w:r>
      <w:proofErr w:type="gramEnd"/>
      <w:r w:rsidRPr="008E06AB">
        <w:rPr>
          <w:rFonts w:ascii="Times New Roman" w:hAnsi="Times New Roman" w:cs="Times New Roman"/>
          <w:sz w:val="24"/>
          <w:szCs w:val="24"/>
        </w:rPr>
        <w:t xml:space="preserve">  It necessarily follows that, if identities are occasioned by various situations, a multitude of identities are possible for each person </w:t>
      </w:r>
      <w:r>
        <w:rPr>
          <w:rFonts w:ascii="Times New Roman" w:hAnsi="Times New Roman" w:cs="Times New Roman"/>
          <w:noProof/>
          <w:sz w:val="24"/>
          <w:szCs w:val="24"/>
        </w:rPr>
        <w:t>(Akkerman &amp; Meijer, 2011; Beijaard et al., 2004; Rodgers &amp; Scott, 2008; Varghese et al., 2005)</w:t>
      </w:r>
      <w:r w:rsidRPr="008E06AB">
        <w:rPr>
          <w:rFonts w:ascii="Times New Roman" w:hAnsi="Times New Roman" w:cs="Times New Roman"/>
          <w:sz w:val="24"/>
          <w:szCs w:val="24"/>
        </w:rPr>
        <w:t xml:space="preserve">.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Because identities are socially negotiated and multiple, I refer to identity as a </w:t>
      </w:r>
      <w:r w:rsidRPr="008E06AB">
        <w:rPr>
          <w:rFonts w:ascii="Times New Roman" w:hAnsi="Times New Roman" w:cs="Times New Roman"/>
          <w:i/>
          <w:sz w:val="24"/>
          <w:szCs w:val="24"/>
        </w:rPr>
        <w:t xml:space="preserve">version </w:t>
      </w:r>
      <w:r w:rsidRPr="008E06AB">
        <w:rPr>
          <w:rFonts w:ascii="Times New Roman" w:hAnsi="Times New Roman" w:cs="Times New Roman"/>
          <w:sz w:val="24"/>
          <w:szCs w:val="24"/>
        </w:rPr>
        <w:t xml:space="preserve">to avoid reifying characteristics or traits that are negotiated in a contextually specific exchange.  People may think about components of their identities as essential to </w:t>
      </w:r>
      <w:proofErr w:type="gramStart"/>
      <w:r w:rsidRPr="008E06AB">
        <w:rPr>
          <w:rFonts w:ascii="Times New Roman" w:hAnsi="Times New Roman" w:cs="Times New Roman"/>
          <w:sz w:val="24"/>
          <w:szCs w:val="24"/>
        </w:rPr>
        <w:t>who</w:t>
      </w:r>
      <w:proofErr w:type="gramEnd"/>
      <w:r w:rsidRPr="008E06AB">
        <w:rPr>
          <w:rFonts w:ascii="Times New Roman" w:hAnsi="Times New Roman" w:cs="Times New Roman"/>
          <w:sz w:val="24"/>
          <w:szCs w:val="24"/>
        </w:rPr>
        <w:t xml:space="preserve"> they really are, but as mere social constructs that have resulted from negotiations with others, identities are simply ongoing constructions that have been developed for a specific context.  Though some elements may carry over from one context to the next, a new context can yield an entirely different identity.  For this reason, I conceive of identity as simply what a person represents in a unique and contextually situated moment.  I make no connection between identity and who a person really is at an essential level.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Though I do not wish to reify the concept of identity, any one contextually specific identity is a cumulative composite made up of previous actions and interactions.  Some teacher research has come to talk about beginning teachers </w:t>
      </w:r>
      <w:r w:rsidRPr="008E06AB">
        <w:rPr>
          <w:rFonts w:ascii="Times New Roman" w:hAnsi="Times New Roman" w:cs="Times New Roman"/>
          <w:i/>
          <w:sz w:val="24"/>
          <w:szCs w:val="24"/>
        </w:rPr>
        <w:t>developing</w:t>
      </w:r>
      <w:r w:rsidRPr="008E06AB">
        <w:rPr>
          <w:rFonts w:ascii="Times New Roman" w:hAnsi="Times New Roman" w:cs="Times New Roman"/>
          <w:sz w:val="24"/>
          <w:szCs w:val="24"/>
        </w:rPr>
        <w:t xml:space="preserve"> an identity </w:t>
      </w:r>
      <w:r>
        <w:rPr>
          <w:rFonts w:ascii="Times New Roman" w:hAnsi="Times New Roman" w:cs="Times New Roman"/>
          <w:noProof/>
          <w:sz w:val="24"/>
          <w:szCs w:val="24"/>
        </w:rPr>
        <w:t>(Rodgers &amp; Scott, 2008)</w:t>
      </w:r>
      <w:r w:rsidRPr="008E06AB">
        <w:rPr>
          <w:rFonts w:ascii="Times New Roman" w:hAnsi="Times New Roman" w:cs="Times New Roman"/>
          <w:sz w:val="24"/>
          <w:szCs w:val="24"/>
        </w:rPr>
        <w:t xml:space="preserve">.  I have found this a useful, if not unavoidable, term in my own work, but I use it with </w:t>
      </w:r>
      <w:r w:rsidRPr="008E06AB">
        <w:rPr>
          <w:rFonts w:ascii="Times New Roman" w:hAnsi="Times New Roman" w:cs="Times New Roman"/>
          <w:sz w:val="24"/>
          <w:szCs w:val="24"/>
        </w:rPr>
        <w:lastRenderedPageBreak/>
        <w:t xml:space="preserve">qualifications.  </w:t>
      </w:r>
      <w:proofErr w:type="spellStart"/>
      <w:r w:rsidRPr="008E06AB">
        <w:rPr>
          <w:rFonts w:ascii="Times New Roman" w:hAnsi="Times New Roman" w:cs="Times New Roman"/>
          <w:sz w:val="24"/>
          <w:szCs w:val="24"/>
        </w:rPr>
        <w:t>Britzman</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(2003)</w:t>
      </w:r>
      <w:r w:rsidRPr="008E06AB">
        <w:rPr>
          <w:rFonts w:ascii="Times New Roman" w:hAnsi="Times New Roman" w:cs="Times New Roman"/>
          <w:sz w:val="24"/>
          <w:szCs w:val="24"/>
        </w:rPr>
        <w:t xml:space="preserve"> talks of developing as a process of </w:t>
      </w:r>
      <w:r w:rsidRPr="008E06AB">
        <w:rPr>
          <w:rFonts w:ascii="Times New Roman" w:hAnsi="Times New Roman" w:cs="Times New Roman"/>
          <w:i/>
          <w:sz w:val="24"/>
          <w:szCs w:val="24"/>
        </w:rPr>
        <w:t>becoming</w:t>
      </w:r>
      <w:r w:rsidRPr="008E06AB">
        <w:rPr>
          <w:rFonts w:ascii="Times New Roman" w:hAnsi="Times New Roman" w:cs="Times New Roman"/>
          <w:sz w:val="24"/>
          <w:szCs w:val="24"/>
        </w:rPr>
        <w:t xml:space="preserve">.  Though becoming may apparently suggest that an identity will be a completed process at some point, she claims that identity development is a “never completed” process; it is not a “place of arrival” </w:t>
      </w:r>
      <w:r w:rsidR="00BF00AA">
        <w:rPr>
          <w:rFonts w:ascii="Times New Roman" w:hAnsi="Times New Roman" w:cs="Times New Roman"/>
          <w:noProof/>
          <w:sz w:val="24"/>
          <w:szCs w:val="24"/>
        </w:rPr>
        <w:t xml:space="preserve">(Britzman, 2003, </w:t>
      </w:r>
      <w:r w:rsidRPr="00BF00AA">
        <w:rPr>
          <w:rFonts w:ascii="Times New Roman" w:hAnsi="Times New Roman" w:cs="Times New Roman"/>
          <w:sz w:val="24"/>
          <w:szCs w:val="24"/>
        </w:rPr>
        <w:t xml:space="preserve">p. 42).  </w:t>
      </w:r>
      <w:proofErr w:type="spellStart"/>
      <w:r w:rsidRPr="00BF00AA">
        <w:rPr>
          <w:rFonts w:ascii="Times New Roman" w:hAnsi="Times New Roman" w:cs="Times New Roman"/>
          <w:sz w:val="24"/>
          <w:szCs w:val="24"/>
        </w:rPr>
        <w:t>Danielewicz</w:t>
      </w:r>
      <w:proofErr w:type="spellEnd"/>
      <w:r w:rsidRPr="008E06AB">
        <w:rPr>
          <w:rFonts w:ascii="Times New Roman" w:hAnsi="Times New Roman" w:cs="Times New Roman"/>
          <w:sz w:val="24"/>
          <w:szCs w:val="24"/>
        </w:rPr>
        <w:t xml:space="preserve"> </w:t>
      </w:r>
      <w:r>
        <w:rPr>
          <w:rFonts w:ascii="Times New Roman" w:hAnsi="Times New Roman" w:cs="Times New Roman"/>
          <w:noProof/>
          <w:sz w:val="24"/>
          <w:szCs w:val="24"/>
        </w:rPr>
        <w:t>(2001)</w:t>
      </w:r>
      <w:r w:rsidRPr="008E06AB">
        <w:rPr>
          <w:rFonts w:ascii="Times New Roman" w:hAnsi="Times New Roman" w:cs="Times New Roman"/>
          <w:sz w:val="24"/>
          <w:szCs w:val="24"/>
        </w:rPr>
        <w:t xml:space="preserve"> expands, “[…] no matter what the context, we are continually engaged in becoming something or someone” (p. 10).  Therefore, when I speak of identity development, I do not intend to suggest that identity follows </w:t>
      </w:r>
      <w:r w:rsidRPr="008E06AB">
        <w:rPr>
          <w:rFonts w:ascii="Times New Roman" w:hAnsi="Times New Roman" w:cs="Times New Roman"/>
          <w:i/>
          <w:sz w:val="24"/>
          <w:szCs w:val="24"/>
        </w:rPr>
        <w:t>a process</w:t>
      </w:r>
      <w:r w:rsidRPr="008E06AB">
        <w:rPr>
          <w:rFonts w:ascii="Times New Roman" w:hAnsi="Times New Roman" w:cs="Times New Roman"/>
          <w:sz w:val="24"/>
          <w:szCs w:val="24"/>
        </w:rPr>
        <w:t xml:space="preserve"> that has an eventual and positive goal of completion; rather, I speak of identity development as being </w:t>
      </w:r>
      <w:r w:rsidRPr="008E06AB">
        <w:rPr>
          <w:rFonts w:ascii="Times New Roman" w:hAnsi="Times New Roman" w:cs="Times New Roman"/>
          <w:i/>
          <w:sz w:val="24"/>
          <w:szCs w:val="24"/>
        </w:rPr>
        <w:t>in process</w:t>
      </w:r>
      <w:r w:rsidRPr="008E06AB">
        <w:rPr>
          <w:rFonts w:ascii="Times New Roman" w:hAnsi="Times New Roman" w:cs="Times New Roman"/>
          <w:sz w:val="24"/>
          <w:szCs w:val="24"/>
        </w:rPr>
        <w:t xml:space="preserve">.  Identities are unstable </w:t>
      </w:r>
      <w:r>
        <w:rPr>
          <w:rFonts w:ascii="Times New Roman" w:hAnsi="Times New Roman" w:cs="Times New Roman"/>
          <w:noProof/>
          <w:sz w:val="24"/>
          <w:szCs w:val="24"/>
        </w:rPr>
        <w:t>(MacLure, 1993a)</w:t>
      </w:r>
      <w:r w:rsidRPr="008E06AB">
        <w:rPr>
          <w:rFonts w:ascii="Times New Roman" w:hAnsi="Times New Roman" w:cs="Times New Roman"/>
          <w:sz w:val="24"/>
          <w:szCs w:val="24"/>
        </w:rPr>
        <w:t xml:space="preserve">, and as such they are always changing.  Therefore, my use of the words </w:t>
      </w:r>
      <w:r w:rsidRPr="008E06AB">
        <w:rPr>
          <w:rFonts w:ascii="Times New Roman" w:hAnsi="Times New Roman" w:cs="Times New Roman"/>
          <w:i/>
          <w:sz w:val="24"/>
          <w:szCs w:val="24"/>
        </w:rPr>
        <w:t>development</w:t>
      </w:r>
      <w:r w:rsidRPr="008E06AB">
        <w:rPr>
          <w:rFonts w:ascii="Times New Roman" w:hAnsi="Times New Roman" w:cs="Times New Roman"/>
          <w:sz w:val="24"/>
          <w:szCs w:val="24"/>
        </w:rPr>
        <w:t xml:space="preserve"> and </w:t>
      </w:r>
      <w:r w:rsidRPr="008E06AB">
        <w:rPr>
          <w:rFonts w:ascii="Times New Roman" w:hAnsi="Times New Roman" w:cs="Times New Roman"/>
          <w:i/>
          <w:sz w:val="24"/>
          <w:szCs w:val="24"/>
        </w:rPr>
        <w:t>developing</w:t>
      </w:r>
      <w:r w:rsidRPr="008E06AB">
        <w:rPr>
          <w:rFonts w:ascii="Times New Roman" w:hAnsi="Times New Roman" w:cs="Times New Roman"/>
          <w:sz w:val="24"/>
          <w:szCs w:val="24"/>
        </w:rPr>
        <w:t xml:space="preserve"> in relation to identity does not suggest that something comes from nothing (e.g. developing a photograph from a piece of film or building a housing development from barren land).  Instead, these words suggest movement and fluctuation.  I am not suggesting forward progress as the words may connote either (e.g. developing athletes in a minor league ball club or helping teachers develop through in-service training), only fluctuation that is continual.  Furthermore, I maintain that identity happens in negotiation with others; therefore, identity development requires recognition.</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This definition of identity as </w:t>
      </w:r>
      <w:r w:rsidRPr="008E06AB">
        <w:rPr>
          <w:rFonts w:ascii="Times New Roman" w:hAnsi="Times New Roman" w:cs="Times New Roman"/>
          <w:i/>
          <w:sz w:val="24"/>
          <w:szCs w:val="24"/>
        </w:rPr>
        <w:t xml:space="preserve">a socially negotiated and contextually occasioned version of what an individual represents </w:t>
      </w:r>
      <w:r w:rsidRPr="008E06AB">
        <w:rPr>
          <w:rFonts w:ascii="Times New Roman" w:hAnsi="Times New Roman" w:cs="Times New Roman"/>
          <w:sz w:val="24"/>
          <w:szCs w:val="24"/>
        </w:rPr>
        <w:t>is consistent with DP because rather than treating identity as a real thing that exists within a person, the definition acknowledges that identities are worked up in people’s discourse and are more representational than actual.  Researchers in DP who are interested in studying identity must stay focused on how issues of identity are presented in discourse by participants.  The early texts that framed DP</w:t>
      </w:r>
      <w:r>
        <w:rPr>
          <w:rFonts w:ascii="Times New Roman" w:hAnsi="Times New Roman" w:cs="Times New Roman"/>
          <w:sz w:val="24"/>
          <w:szCs w:val="24"/>
        </w:rPr>
        <w:t xml:space="preserve"> </w:t>
      </w:r>
      <w:r>
        <w:rPr>
          <w:rFonts w:ascii="Times New Roman" w:hAnsi="Times New Roman" w:cs="Times New Roman"/>
          <w:noProof/>
          <w:sz w:val="24"/>
          <w:szCs w:val="24"/>
        </w:rPr>
        <w:t>(Edwards &amp; Potter, 1992; Potter &amp; Wetherell, 1987)</w:t>
      </w:r>
      <w:r w:rsidRPr="008E06AB">
        <w:rPr>
          <w:rFonts w:ascii="Times New Roman" w:hAnsi="Times New Roman" w:cs="Times New Roman"/>
          <w:sz w:val="24"/>
          <w:szCs w:val="24"/>
        </w:rPr>
        <w:t xml:space="preserve"> often used the term </w:t>
      </w:r>
      <w:r w:rsidRPr="008E06AB">
        <w:rPr>
          <w:rFonts w:ascii="Times New Roman" w:hAnsi="Times New Roman" w:cs="Times New Roman"/>
          <w:i/>
          <w:sz w:val="24"/>
          <w:szCs w:val="24"/>
        </w:rPr>
        <w:t>self</w:t>
      </w:r>
      <w:r w:rsidRPr="008E06AB">
        <w:rPr>
          <w:rFonts w:ascii="Times New Roman" w:hAnsi="Times New Roman" w:cs="Times New Roman"/>
          <w:sz w:val="24"/>
          <w:szCs w:val="24"/>
        </w:rPr>
        <w:t xml:space="preserve"> instead of </w:t>
      </w:r>
      <w:r w:rsidRPr="008E06AB">
        <w:rPr>
          <w:rFonts w:ascii="Times New Roman" w:hAnsi="Times New Roman" w:cs="Times New Roman"/>
          <w:i/>
          <w:sz w:val="24"/>
          <w:szCs w:val="24"/>
        </w:rPr>
        <w:t>identity</w:t>
      </w:r>
      <w:r w:rsidRPr="008E06AB">
        <w:rPr>
          <w:rFonts w:ascii="Times New Roman" w:hAnsi="Times New Roman" w:cs="Times New Roman"/>
          <w:sz w:val="24"/>
          <w:szCs w:val="24"/>
        </w:rPr>
        <w:t xml:space="preserve">.  These terms have a lengthy and varied history that will be discussed fully in the next chapter, but these authors’ conclusions </w:t>
      </w:r>
      <w:r w:rsidRPr="008E06AB">
        <w:rPr>
          <w:rFonts w:ascii="Times New Roman" w:hAnsi="Times New Roman" w:cs="Times New Roman"/>
          <w:sz w:val="24"/>
          <w:szCs w:val="24"/>
        </w:rPr>
        <w:lastRenderedPageBreak/>
        <w:t xml:space="preserve">about what is and is not investigable given the epistemological assumptions they were espousing make any distinctions between their use of the terms irrelevant for the purpose of this study.  In either case, only how the construct is negotiated in social interactions can be analyzed, so if such a thing as an authentic self or core identity exists, it is inaccessible to researchers regardless of what it is called. </w:t>
      </w:r>
    </w:p>
    <w:p w:rsidR="00013272"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noProof/>
          <w:sz w:val="24"/>
          <w:szCs w:val="24"/>
        </w:rPr>
        <w:drawing>
          <wp:inline distT="0" distB="0" distL="0" distR="0" wp14:anchorId="38A2AB88" wp14:editId="539B5B4B">
            <wp:extent cx="5631668" cy="5326842"/>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png"/>
                    <pic:cNvPicPr/>
                  </pic:nvPicPr>
                  <pic:blipFill>
                    <a:blip r:embed="rId10">
                      <a:extLst>
                        <a:ext uri="{28A0092B-C50C-407E-A947-70E740481C1C}">
                          <a14:useLocalDpi xmlns:a14="http://schemas.microsoft.com/office/drawing/2010/main" val="0"/>
                        </a:ext>
                      </a:extLst>
                    </a:blip>
                    <a:stretch>
                      <a:fillRect/>
                    </a:stretch>
                  </pic:blipFill>
                  <pic:spPr>
                    <a:xfrm>
                      <a:off x="0" y="0"/>
                      <a:ext cx="5631668" cy="5326842"/>
                    </a:xfrm>
                    <a:prstGeom prst="rect">
                      <a:avLst/>
                    </a:prstGeom>
                  </pic:spPr>
                </pic:pic>
              </a:graphicData>
            </a:graphic>
          </wp:inline>
        </w:drawing>
      </w:r>
    </w:p>
    <w:p w:rsidR="00013272" w:rsidRPr="00A1704D" w:rsidRDefault="00013272" w:rsidP="0028352F">
      <w:pPr>
        <w:spacing w:after="0" w:line="480" w:lineRule="auto"/>
        <w:rPr>
          <w:rFonts w:ascii="Times New Roman" w:hAnsi="Times New Roman" w:cs="Times New Roman"/>
          <w:i/>
          <w:sz w:val="24"/>
          <w:szCs w:val="24"/>
        </w:rPr>
      </w:pPr>
      <w:proofErr w:type="gramStart"/>
      <w:r w:rsidRPr="00A1704D">
        <w:rPr>
          <w:rFonts w:ascii="Times New Roman" w:hAnsi="Times New Roman" w:cs="Times New Roman"/>
          <w:i/>
          <w:sz w:val="24"/>
          <w:szCs w:val="24"/>
        </w:rPr>
        <w:t>Figure 1.</w:t>
      </w:r>
      <w:proofErr w:type="gramEnd"/>
      <w:r w:rsidRPr="00A1704D">
        <w:rPr>
          <w:rFonts w:ascii="Times New Roman" w:hAnsi="Times New Roman" w:cs="Times New Roman"/>
          <w:i/>
          <w:sz w:val="24"/>
          <w:szCs w:val="24"/>
        </w:rPr>
        <w:t xml:space="preserve"> Diagram of Identity Development</w:t>
      </w:r>
    </w:p>
    <w:p w:rsidR="00013272"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Figure 1 demonstrates how I conceive of identity development and how the different ideas I have discussed relate to each other.  The largest circle represents "Developing an </w:t>
      </w:r>
      <w:r w:rsidRPr="008E06AB">
        <w:rPr>
          <w:rFonts w:ascii="Times New Roman" w:hAnsi="Times New Roman" w:cs="Times New Roman"/>
          <w:sz w:val="24"/>
          <w:szCs w:val="24"/>
        </w:rPr>
        <w:lastRenderedPageBreak/>
        <w:t>Identity” as always in process.  The circle, like a ball, is intended to suggest a tendency for movement but not in a specific linear trajectory.  Because identities are multiple, the figure could (perhaps should) contain innumerable circles to represent the innumerable identities any one person is developing at any given time.  Within the largest circle are a few (but not all) contributors to identity: knowledge, biography, Discourses, expectations, experience, and negotiations with others.  Though each of these contributors could be represented in their own circles, my study only addresses interactions with others, which is represented in the next circle.</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Th</w:t>
      </w:r>
      <w:r>
        <w:rPr>
          <w:rFonts w:ascii="Times New Roman" w:hAnsi="Times New Roman" w:cs="Times New Roman"/>
          <w:sz w:val="24"/>
          <w:szCs w:val="24"/>
        </w:rPr>
        <w:t xml:space="preserve">e “Negotiating and Identity with Others” </w:t>
      </w:r>
      <w:r w:rsidRPr="008E06AB">
        <w:rPr>
          <w:rFonts w:ascii="Times New Roman" w:hAnsi="Times New Roman" w:cs="Times New Roman"/>
          <w:sz w:val="24"/>
          <w:szCs w:val="24"/>
        </w:rPr>
        <w:t>circle is within the larger circle because it is one of many of the components that comprise identity dev</w:t>
      </w:r>
      <w:r>
        <w:rPr>
          <w:rFonts w:ascii="Times New Roman" w:hAnsi="Times New Roman" w:cs="Times New Roman"/>
          <w:sz w:val="24"/>
          <w:szCs w:val="24"/>
        </w:rPr>
        <w:t xml:space="preserve">elopment.  Similarly, this </w:t>
      </w:r>
      <w:r w:rsidRPr="008E06AB">
        <w:rPr>
          <w:rFonts w:ascii="Times New Roman" w:hAnsi="Times New Roman" w:cs="Times New Roman"/>
          <w:sz w:val="24"/>
          <w:szCs w:val="24"/>
        </w:rPr>
        <w:t>circle contains some of the contributing factors to interpersonal negotiation like appearance, actions, stories about an individual, and talk with others.  Again each of these could be represented by their own detailed inner circles, but this study only focused on talk with others.  The innermost circle represents the specific interest of my research.  “Negotiating an Identity in Talk” requires the use of specific discursive strategies or discursive actions, and these actions contribute in part to the bigger processes of negotiating an identity, which is itself only a part of the process of identity development as I have defined it above.  Accordingly, my analysis took a narrow focus on one very specific aspect of i</w:t>
      </w:r>
      <w:r>
        <w:rPr>
          <w:rFonts w:ascii="Times New Roman" w:hAnsi="Times New Roman" w:cs="Times New Roman"/>
          <w:sz w:val="24"/>
          <w:szCs w:val="24"/>
        </w:rPr>
        <w:t xml:space="preserve">dentity—discursive strategies. </w:t>
      </w:r>
    </w:p>
    <w:p w:rsidR="00013272" w:rsidRPr="008E06AB" w:rsidRDefault="00013272" w:rsidP="0028352F">
      <w:pPr>
        <w:pStyle w:val="Heading2"/>
        <w:spacing w:before="0" w:beforeAutospacing="0" w:after="0" w:afterAutospacing="0" w:line="480" w:lineRule="auto"/>
        <w:jc w:val="left"/>
        <w:rPr>
          <w:szCs w:val="24"/>
        </w:rPr>
      </w:pPr>
      <w:r w:rsidRPr="008E06AB">
        <w:rPr>
          <w:szCs w:val="24"/>
        </w:rPr>
        <w:t>Significance of the Study</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 xml:space="preserve">Despite my view that identities are fluid and negotiable, my reading in preparation for this study revealed that many participants in a variety of studies spoke in essentialist terms about their identities.  </w:t>
      </w:r>
      <w:proofErr w:type="spellStart"/>
      <w:r w:rsidRPr="008E06AB">
        <w:rPr>
          <w:rFonts w:ascii="Times New Roman" w:hAnsi="Times New Roman" w:cs="Times New Roman"/>
          <w:sz w:val="24"/>
          <w:szCs w:val="24"/>
        </w:rPr>
        <w:t>Sfard</w:t>
      </w:r>
      <w:proofErr w:type="spellEnd"/>
      <w:r w:rsidRPr="008E06AB">
        <w:rPr>
          <w:rFonts w:ascii="Times New Roman" w:hAnsi="Times New Roman" w:cs="Times New Roman"/>
          <w:sz w:val="24"/>
          <w:szCs w:val="24"/>
        </w:rPr>
        <w:t xml:space="preserve"> and </w:t>
      </w:r>
      <w:proofErr w:type="spellStart"/>
      <w:r w:rsidRPr="008E06AB">
        <w:rPr>
          <w:rFonts w:ascii="Times New Roman" w:hAnsi="Times New Roman" w:cs="Times New Roman"/>
          <w:sz w:val="24"/>
          <w:szCs w:val="24"/>
        </w:rPr>
        <w:t>Prusak</w:t>
      </w:r>
      <w:proofErr w:type="spellEnd"/>
      <w:r w:rsidRPr="008E06AB">
        <w:rPr>
          <w:rFonts w:ascii="Times New Roman" w:hAnsi="Times New Roman" w:cs="Times New Roman"/>
          <w:sz w:val="24"/>
          <w:szCs w:val="24"/>
        </w:rPr>
        <w:t xml:space="preserve"> </w:t>
      </w:r>
      <w:r>
        <w:rPr>
          <w:rFonts w:ascii="Times New Roman" w:hAnsi="Times New Roman" w:cs="Times New Roman"/>
          <w:noProof/>
          <w:sz w:val="24"/>
          <w:szCs w:val="24"/>
        </w:rPr>
        <w:t>(2005)</w:t>
      </w:r>
      <w:r w:rsidRPr="008E06AB">
        <w:rPr>
          <w:rFonts w:ascii="Times New Roman" w:hAnsi="Times New Roman" w:cs="Times New Roman"/>
          <w:noProof/>
          <w:sz w:val="24"/>
          <w:szCs w:val="24"/>
        </w:rPr>
        <w:t xml:space="preserve"> have noted that people generally tend to reify issues of identity in </w:t>
      </w:r>
      <w:r>
        <w:rPr>
          <w:rFonts w:ascii="Times New Roman" w:hAnsi="Times New Roman" w:cs="Times New Roman"/>
          <w:noProof/>
          <w:sz w:val="24"/>
          <w:szCs w:val="24"/>
        </w:rPr>
        <w:t>“</w:t>
      </w:r>
      <w:r w:rsidRPr="008E06AB">
        <w:rPr>
          <w:rFonts w:ascii="Times New Roman" w:hAnsi="Times New Roman" w:cs="Times New Roman"/>
          <w:i/>
          <w:sz w:val="24"/>
          <w:szCs w:val="24"/>
        </w:rPr>
        <w:t>is sentences</w:t>
      </w:r>
      <w:r>
        <w:rPr>
          <w:rFonts w:ascii="Times New Roman" w:hAnsi="Times New Roman" w:cs="Times New Roman"/>
          <w:sz w:val="24"/>
          <w:szCs w:val="24"/>
        </w:rPr>
        <w:t xml:space="preserve">,” those </w:t>
      </w:r>
      <w:r w:rsidRPr="008E06AB">
        <w:rPr>
          <w:rFonts w:ascii="Times New Roman" w:hAnsi="Times New Roman" w:cs="Times New Roman"/>
          <w:sz w:val="24"/>
          <w:szCs w:val="24"/>
        </w:rPr>
        <w:t xml:space="preserve">sentences </w:t>
      </w:r>
      <w:r>
        <w:rPr>
          <w:rFonts w:ascii="Times New Roman" w:hAnsi="Times New Roman" w:cs="Times New Roman"/>
          <w:sz w:val="24"/>
          <w:szCs w:val="24"/>
        </w:rPr>
        <w:t>whose main verb is one of being (p. 16)</w:t>
      </w:r>
      <w:r w:rsidRPr="008E06AB">
        <w:rPr>
          <w:rFonts w:ascii="Times New Roman" w:hAnsi="Times New Roman" w:cs="Times New Roman"/>
          <w:sz w:val="24"/>
          <w:szCs w:val="24"/>
        </w:rPr>
        <w:t xml:space="preserve">.  They also noted that when it comes to identity, people rarely speak in terms of what they can do; instead, </w:t>
      </w:r>
      <w:r w:rsidRPr="008E06AB">
        <w:rPr>
          <w:rFonts w:ascii="Times New Roman" w:hAnsi="Times New Roman" w:cs="Times New Roman"/>
          <w:sz w:val="24"/>
          <w:szCs w:val="24"/>
        </w:rPr>
        <w:lastRenderedPageBreak/>
        <w:t xml:space="preserve">they talk about qualities they have or ways they are.  Both of these tendencies are present throughout the data reported in teacher identity research.  Many participants in past studies employed </w:t>
      </w:r>
      <w:r w:rsidRPr="008E06AB">
        <w:rPr>
          <w:rFonts w:ascii="Times New Roman" w:hAnsi="Times New Roman" w:cs="Times New Roman"/>
          <w:i/>
          <w:sz w:val="24"/>
          <w:szCs w:val="24"/>
        </w:rPr>
        <w:t xml:space="preserve">is sentences </w:t>
      </w:r>
      <w:r w:rsidRPr="008E06AB">
        <w:rPr>
          <w:rFonts w:ascii="Times New Roman" w:hAnsi="Times New Roman" w:cs="Times New Roman"/>
          <w:sz w:val="24"/>
          <w:szCs w:val="24"/>
        </w:rPr>
        <w:t xml:space="preserve">to make claims about whether or not they have what it takes to </w:t>
      </w:r>
      <w:r w:rsidRPr="008E06AB">
        <w:rPr>
          <w:rFonts w:ascii="Times New Roman" w:hAnsi="Times New Roman" w:cs="Times New Roman"/>
          <w:i/>
          <w:sz w:val="24"/>
          <w:szCs w:val="24"/>
        </w:rPr>
        <w:t>be</w:t>
      </w:r>
      <w:r w:rsidRPr="008E06AB">
        <w:rPr>
          <w:rFonts w:ascii="Times New Roman" w:hAnsi="Times New Roman" w:cs="Times New Roman"/>
          <w:sz w:val="24"/>
          <w:szCs w:val="24"/>
        </w:rPr>
        <w:t xml:space="preserve"> a teacher.  </w:t>
      </w:r>
      <w:proofErr w:type="spellStart"/>
      <w:r w:rsidRPr="008E06AB">
        <w:rPr>
          <w:rFonts w:ascii="Times New Roman" w:hAnsi="Times New Roman" w:cs="Times New Roman"/>
          <w:sz w:val="24"/>
          <w:szCs w:val="24"/>
        </w:rPr>
        <w:t>Britzman</w:t>
      </w:r>
      <w:proofErr w:type="spellEnd"/>
      <w:r w:rsidRPr="008E06AB">
        <w:rPr>
          <w:rFonts w:ascii="Times New Roman" w:hAnsi="Times New Roman" w:cs="Times New Roman"/>
          <w:sz w:val="24"/>
          <w:szCs w:val="24"/>
        </w:rPr>
        <w:t xml:space="preserve"> suggests that the first year of teaching is fraught with the question, “Am I meant to be a </w:t>
      </w:r>
      <w:r w:rsidRPr="00BF00AA">
        <w:rPr>
          <w:rFonts w:ascii="Times New Roman" w:hAnsi="Times New Roman" w:cs="Times New Roman"/>
          <w:sz w:val="24"/>
          <w:szCs w:val="24"/>
        </w:rPr>
        <w:t xml:space="preserve">teacher?” </w:t>
      </w:r>
      <w:r w:rsidR="00BF00AA" w:rsidRPr="00BF00AA">
        <w:rPr>
          <w:rFonts w:ascii="Times New Roman" w:hAnsi="Times New Roman" w:cs="Times New Roman"/>
          <w:noProof/>
          <w:sz w:val="24"/>
          <w:szCs w:val="24"/>
        </w:rPr>
        <w:t>(2006</w:t>
      </w:r>
      <w:r w:rsidRPr="00BF00AA">
        <w:rPr>
          <w:rFonts w:ascii="Times New Roman" w:hAnsi="Times New Roman" w:cs="Times New Roman"/>
          <w:noProof/>
          <w:sz w:val="24"/>
          <w:szCs w:val="24"/>
        </w:rPr>
        <w:t xml:space="preserve">, </w:t>
      </w:r>
      <w:r w:rsidRPr="00BF00AA">
        <w:rPr>
          <w:rFonts w:ascii="Times New Roman" w:hAnsi="Times New Roman" w:cs="Times New Roman"/>
          <w:sz w:val="24"/>
          <w:szCs w:val="24"/>
        </w:rPr>
        <w:t>p. ix), a</w:t>
      </w:r>
      <w:r w:rsidRPr="008E06AB">
        <w:rPr>
          <w:rFonts w:ascii="Times New Roman" w:hAnsi="Times New Roman" w:cs="Times New Roman"/>
          <w:sz w:val="24"/>
          <w:szCs w:val="24"/>
        </w:rPr>
        <w:t xml:space="preserve"> question that implies a grand purpose or an essential fit, and many of her participants talked in terms of what they are and are not.  Likewise, </w:t>
      </w:r>
      <w:proofErr w:type="spellStart"/>
      <w:r w:rsidRPr="008E06AB">
        <w:rPr>
          <w:rFonts w:ascii="Times New Roman" w:hAnsi="Times New Roman" w:cs="Times New Roman"/>
          <w:sz w:val="24"/>
          <w:szCs w:val="24"/>
        </w:rPr>
        <w:t>Nias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(1989)</w:t>
      </w:r>
      <w:r w:rsidRPr="008E06AB">
        <w:rPr>
          <w:rFonts w:ascii="Times New Roman" w:hAnsi="Times New Roman" w:cs="Times New Roman"/>
          <w:sz w:val="24"/>
          <w:szCs w:val="24"/>
        </w:rPr>
        <w:t xml:space="preserve"> found some who said they just were not teachers; one woman said, “It’s no good; I’ve tried and I’m not a teacher” (p. 70).  Part of the struggle for </w:t>
      </w:r>
      <w:proofErr w:type="spellStart"/>
      <w:r w:rsidRPr="008E06AB">
        <w:rPr>
          <w:rFonts w:ascii="Times New Roman" w:hAnsi="Times New Roman" w:cs="Times New Roman"/>
          <w:sz w:val="24"/>
          <w:szCs w:val="24"/>
        </w:rPr>
        <w:t>Nias’s</w:t>
      </w:r>
      <w:proofErr w:type="spellEnd"/>
      <w:r w:rsidRPr="008E06AB">
        <w:rPr>
          <w:rFonts w:ascii="Times New Roman" w:hAnsi="Times New Roman" w:cs="Times New Roman"/>
          <w:sz w:val="24"/>
          <w:szCs w:val="24"/>
        </w:rPr>
        <w:t xml:space="preserve"> participants was trying to find a school that enabled them to be who they were.  </w:t>
      </w:r>
      <w:r>
        <w:rPr>
          <w:rFonts w:ascii="Times New Roman" w:hAnsi="Times New Roman" w:cs="Times New Roman"/>
          <w:noProof/>
          <w:sz w:val="24"/>
          <w:szCs w:val="24"/>
        </w:rPr>
        <w:t>Bullough, Knowles, and Crow (1989)</w:t>
      </w:r>
      <w:r w:rsidRPr="008E06AB">
        <w:rPr>
          <w:rFonts w:ascii="Times New Roman" w:hAnsi="Times New Roman" w:cs="Times New Roman"/>
          <w:sz w:val="24"/>
          <w:szCs w:val="24"/>
        </w:rPr>
        <w:t xml:space="preserve"> had a participant who said he felt inadequate “no matter who I am or what kind of person I am” (p. 222) and another who asked, “Am I who I want to be?” (p.215)</w:t>
      </w:r>
      <w:proofErr w:type="gramStart"/>
      <w:r w:rsidRPr="008E06AB">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noProof/>
          <w:sz w:val="24"/>
          <w:szCs w:val="24"/>
        </w:rPr>
        <w:t>Sumara</w:t>
      </w:r>
      <w:proofErr w:type="gramEnd"/>
      <w:r>
        <w:rPr>
          <w:rFonts w:ascii="Times New Roman" w:hAnsi="Times New Roman" w:cs="Times New Roman"/>
          <w:noProof/>
          <w:sz w:val="24"/>
          <w:szCs w:val="24"/>
        </w:rPr>
        <w:t xml:space="preserve"> and Luce-Kapler (1996)</w:t>
      </w:r>
      <w:r>
        <w:rPr>
          <w:rFonts w:ascii="Times New Roman" w:hAnsi="Times New Roman" w:cs="Times New Roman"/>
          <w:sz w:val="24"/>
          <w:szCs w:val="24"/>
        </w:rPr>
        <w:t xml:space="preserve"> </w:t>
      </w:r>
      <w:r w:rsidRPr="008E06AB">
        <w:rPr>
          <w:rFonts w:ascii="Times New Roman" w:hAnsi="Times New Roman" w:cs="Times New Roman"/>
          <w:sz w:val="24"/>
          <w:szCs w:val="24"/>
        </w:rPr>
        <w:t xml:space="preserve">had participants who reacted negatively to the notion that teaching could cause a person to become something they were not.  Many other researchers have had participants who spoke in terms of being or not being </w:t>
      </w:r>
      <w:r>
        <w:rPr>
          <w:rFonts w:ascii="Times New Roman" w:hAnsi="Times New Roman" w:cs="Times New Roman"/>
          <w:sz w:val="24"/>
          <w:szCs w:val="24"/>
        </w:rPr>
        <w:t xml:space="preserve">teachers </w:t>
      </w:r>
      <w:r>
        <w:rPr>
          <w:rFonts w:ascii="Times New Roman" w:hAnsi="Times New Roman" w:cs="Times New Roman"/>
          <w:noProof/>
          <w:sz w:val="24"/>
          <w:szCs w:val="24"/>
        </w:rPr>
        <w:t>(Cook, 2009 ; Danielewicz, 2001; Franzak, 2002; Freese, 2006; Horn, Nolan, Ward, &amp; Campbell, 2008; Weber &amp; Mitchell, 1996)</w:t>
      </w:r>
      <w:r>
        <w:rPr>
          <w:rFonts w:ascii="Times New Roman" w:hAnsi="Times New Roman" w:cs="Times New Roman"/>
          <w:sz w:val="24"/>
          <w:szCs w:val="24"/>
        </w:rPr>
        <w:t>.</w:t>
      </w:r>
    </w:p>
    <w:p w:rsidR="00013272" w:rsidRPr="008E06AB" w:rsidRDefault="00013272" w:rsidP="0028352F">
      <w:pPr>
        <w:spacing w:after="0" w:line="480" w:lineRule="auto"/>
        <w:contextualSpacing/>
        <w:rPr>
          <w:rFonts w:ascii="Times New Roman" w:hAnsi="Times New Roman" w:cs="Times New Roman"/>
          <w:sz w:val="24"/>
          <w:szCs w:val="24"/>
        </w:rPr>
      </w:pPr>
      <w:r w:rsidRPr="008E06AB">
        <w:rPr>
          <w:rFonts w:ascii="Times New Roman" w:hAnsi="Times New Roman" w:cs="Times New Roman"/>
          <w:sz w:val="24"/>
          <w:szCs w:val="24"/>
        </w:rPr>
        <w:tab/>
        <w:t xml:space="preserve">Beginning teachers in some studies made a distinction between the assigned role of teacher and what they saw as their own more significant essence.  Irwin and </w:t>
      </w:r>
      <w:proofErr w:type="spellStart"/>
      <w:r w:rsidRPr="008E06AB">
        <w:rPr>
          <w:rFonts w:ascii="Times New Roman" w:hAnsi="Times New Roman" w:cs="Times New Roman"/>
          <w:sz w:val="24"/>
          <w:szCs w:val="24"/>
        </w:rPr>
        <w:t>Hramiak</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(2010</w:t>
      </w:r>
      <w:proofErr w:type="gramStart"/>
      <w:r>
        <w:rPr>
          <w:rFonts w:ascii="Times New Roman" w:hAnsi="Times New Roman" w:cs="Times New Roman"/>
          <w:noProof/>
          <w:sz w:val="24"/>
          <w:szCs w:val="24"/>
        </w:rPr>
        <w:t>)</w:t>
      </w:r>
      <w:r>
        <w:rPr>
          <w:rFonts w:ascii="Times New Roman" w:hAnsi="Times New Roman" w:cs="Times New Roman"/>
          <w:sz w:val="24"/>
          <w:szCs w:val="24"/>
        </w:rPr>
        <w:t xml:space="preserve"> </w:t>
      </w:r>
      <w:r w:rsidRPr="008E06AB">
        <w:rPr>
          <w:rFonts w:ascii="Times New Roman" w:hAnsi="Times New Roman" w:cs="Times New Roman"/>
          <w:sz w:val="24"/>
          <w:szCs w:val="24"/>
        </w:rPr>
        <w:t xml:space="preserve"> suggested</w:t>
      </w:r>
      <w:proofErr w:type="gramEnd"/>
      <w:r w:rsidRPr="008E06AB">
        <w:rPr>
          <w:rFonts w:ascii="Times New Roman" w:hAnsi="Times New Roman" w:cs="Times New Roman"/>
          <w:sz w:val="24"/>
          <w:szCs w:val="24"/>
        </w:rPr>
        <w:t xml:space="preserve"> that though their participants were comfortable with the role, none of them thought of themselves as being teachers.  Likewise, this distinction was noted in </w:t>
      </w:r>
      <w:proofErr w:type="spellStart"/>
      <w:r w:rsidRPr="008E06AB">
        <w:rPr>
          <w:rFonts w:ascii="Times New Roman" w:hAnsi="Times New Roman" w:cs="Times New Roman"/>
          <w:sz w:val="24"/>
          <w:szCs w:val="24"/>
        </w:rPr>
        <w:t>Danielewicz’s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(2001)</w:t>
      </w:r>
      <w:r>
        <w:rPr>
          <w:rFonts w:ascii="Times New Roman" w:hAnsi="Times New Roman" w:cs="Times New Roman"/>
          <w:sz w:val="24"/>
          <w:szCs w:val="24"/>
        </w:rPr>
        <w:t xml:space="preserve"> </w:t>
      </w:r>
      <w:r w:rsidRPr="008E06AB">
        <w:rPr>
          <w:rFonts w:ascii="Times New Roman" w:hAnsi="Times New Roman" w:cs="Times New Roman"/>
          <w:sz w:val="24"/>
          <w:szCs w:val="24"/>
        </w:rPr>
        <w:t xml:space="preserve">and </w:t>
      </w:r>
      <w:proofErr w:type="spellStart"/>
      <w:r w:rsidRPr="00BF00AA">
        <w:rPr>
          <w:rFonts w:ascii="Times New Roman" w:hAnsi="Times New Roman" w:cs="Times New Roman"/>
          <w:sz w:val="24"/>
          <w:szCs w:val="24"/>
        </w:rPr>
        <w:t>Britzman’s</w:t>
      </w:r>
      <w:proofErr w:type="spellEnd"/>
      <w:r w:rsidRPr="00BF00AA">
        <w:rPr>
          <w:rFonts w:ascii="Times New Roman" w:hAnsi="Times New Roman" w:cs="Times New Roman"/>
          <w:sz w:val="24"/>
          <w:szCs w:val="24"/>
        </w:rPr>
        <w:t xml:space="preserve"> </w:t>
      </w:r>
      <w:r w:rsidRPr="00BF00AA">
        <w:rPr>
          <w:rFonts w:ascii="Times New Roman" w:hAnsi="Times New Roman" w:cs="Times New Roman"/>
          <w:noProof/>
          <w:sz w:val="24"/>
          <w:szCs w:val="24"/>
        </w:rPr>
        <w:t>(1992, 2003)</w:t>
      </w:r>
      <w:r w:rsidRPr="00BF00AA">
        <w:rPr>
          <w:rFonts w:ascii="Times New Roman" w:hAnsi="Times New Roman" w:cs="Times New Roman"/>
          <w:sz w:val="24"/>
          <w:szCs w:val="24"/>
        </w:rPr>
        <w:t xml:space="preserve"> analysis.</w:t>
      </w:r>
      <w:r w:rsidRPr="008E06AB">
        <w:rPr>
          <w:rFonts w:ascii="Times New Roman" w:hAnsi="Times New Roman" w:cs="Times New Roman"/>
          <w:sz w:val="24"/>
          <w:szCs w:val="24"/>
        </w:rPr>
        <w:t xml:space="preserve">  </w:t>
      </w:r>
      <w:r w:rsidRPr="008E06AB">
        <w:rPr>
          <w:rFonts w:ascii="Times New Roman" w:hAnsi="Times New Roman" w:cs="Times New Roman"/>
          <w:i/>
          <w:sz w:val="24"/>
          <w:szCs w:val="24"/>
        </w:rPr>
        <w:t>Being</w:t>
      </w:r>
      <w:r w:rsidRPr="008E06AB">
        <w:rPr>
          <w:rFonts w:ascii="Times New Roman" w:hAnsi="Times New Roman" w:cs="Times New Roman"/>
          <w:sz w:val="24"/>
          <w:szCs w:val="24"/>
        </w:rPr>
        <w:t xml:space="preserve"> a teacher seems to suggest that </w:t>
      </w:r>
      <w:proofErr w:type="gramStart"/>
      <w:r w:rsidRPr="008E06AB">
        <w:rPr>
          <w:rFonts w:ascii="Times New Roman" w:hAnsi="Times New Roman" w:cs="Times New Roman"/>
          <w:sz w:val="24"/>
          <w:szCs w:val="24"/>
        </w:rPr>
        <w:t>a compatibility</w:t>
      </w:r>
      <w:proofErr w:type="gramEnd"/>
      <w:r w:rsidRPr="008E06AB">
        <w:rPr>
          <w:rFonts w:ascii="Times New Roman" w:hAnsi="Times New Roman" w:cs="Times New Roman"/>
          <w:sz w:val="24"/>
          <w:szCs w:val="24"/>
        </w:rPr>
        <w:t xml:space="preserve"> exists between the profession and what a person inherently is.  Those who have recently theorized about identity suggest a level of personal agency over what a person </w:t>
      </w:r>
      <w:r w:rsidRPr="008E06AB">
        <w:rPr>
          <w:rFonts w:ascii="Times New Roman" w:hAnsi="Times New Roman" w:cs="Times New Roman"/>
          <w:i/>
          <w:sz w:val="24"/>
          <w:szCs w:val="24"/>
        </w:rPr>
        <w:t>is</w:t>
      </w:r>
      <w:r w:rsidRPr="008E06AB">
        <w:rPr>
          <w:rFonts w:ascii="Times New Roman" w:hAnsi="Times New Roman" w:cs="Times New Roman"/>
          <w:sz w:val="24"/>
          <w:szCs w:val="24"/>
        </w:rPr>
        <w:t xml:space="preserve"> </w:t>
      </w:r>
      <w:r>
        <w:rPr>
          <w:rFonts w:ascii="Times New Roman" w:hAnsi="Times New Roman" w:cs="Times New Roman"/>
          <w:noProof/>
          <w:sz w:val="24"/>
          <w:szCs w:val="24"/>
        </w:rPr>
        <w:t>(Rodgers &amp; Scott, 2008)</w:t>
      </w:r>
      <w:r w:rsidRPr="008E06AB">
        <w:rPr>
          <w:rFonts w:ascii="Times New Roman" w:hAnsi="Times New Roman" w:cs="Times New Roman"/>
          <w:sz w:val="24"/>
          <w:szCs w:val="24"/>
        </w:rPr>
        <w:t xml:space="preserve">, but many of the individuals who experience the most difficult challenges to identity in the </w:t>
      </w:r>
      <w:r w:rsidRPr="008E06AB">
        <w:rPr>
          <w:rFonts w:ascii="Times New Roman" w:hAnsi="Times New Roman" w:cs="Times New Roman"/>
          <w:sz w:val="24"/>
          <w:szCs w:val="24"/>
        </w:rPr>
        <w:lastRenderedPageBreak/>
        <w:t xml:space="preserve">studies cited above do not orient to identity this way.  They see it as a fixed trait.  Rather than viewing identity as a negotiation between themselves and others </w:t>
      </w:r>
      <w:r>
        <w:rPr>
          <w:rFonts w:ascii="Times New Roman" w:hAnsi="Times New Roman" w:cs="Times New Roman"/>
          <w:noProof/>
          <w:sz w:val="24"/>
          <w:szCs w:val="24"/>
        </w:rPr>
        <w:t>(Gee, 2001)</w:t>
      </w:r>
      <w:r w:rsidRPr="008E06AB">
        <w:rPr>
          <w:rFonts w:ascii="Times New Roman" w:hAnsi="Times New Roman" w:cs="Times New Roman"/>
          <w:sz w:val="24"/>
          <w:szCs w:val="24"/>
        </w:rPr>
        <w:t>, they feel stuck with who they are.  Instead of believing that identity is something they can alter if it does not fit or is not successful in their school environment, they feel like a failure who selected a career path that does not suit who they are.  Those who educate and support beginning teachers must pay attention to this tendency of talking in unalterable essentialist terms and present alternative conceptions of identity that emphasize malleability and agency to change.</w:t>
      </w:r>
    </w:p>
    <w:p w:rsidR="00013272"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 xml:space="preserve">As demonstrated above, teachers’ identities are of vital importance and are gaining a great deal of attention from researchers, but teacher educators still have much to learn about how identities are negotiated.  If identities are, in part, discursive constructions, beginning teachers are in the early stages of speaking themselves into existence.  The versions of themselves that they create can limit and license what possibilities they believe are attainable.  In Kagan’s words, “With their tendency to act as self-fulfilling prophecies, identities are likely to play a critical role in determining whether the process of learning [how to teach] will end with what counts as success or with what is regarded as failure” </w:t>
      </w:r>
      <w:r w:rsidRPr="008E06AB">
        <w:rPr>
          <w:rFonts w:ascii="Times New Roman" w:hAnsi="Times New Roman" w:cs="Times New Roman"/>
          <w:noProof/>
          <w:sz w:val="24"/>
          <w:szCs w:val="24"/>
        </w:rPr>
        <w:t xml:space="preserve">(1992, </w:t>
      </w:r>
      <w:r w:rsidRPr="008E06AB">
        <w:rPr>
          <w:rFonts w:ascii="Times New Roman" w:hAnsi="Times New Roman" w:cs="Times New Roman"/>
          <w:sz w:val="24"/>
          <w:szCs w:val="24"/>
        </w:rPr>
        <w:t>p. 19).  The specific strategies discussed in this study show teacher educators and those who support beginning teachers how identity work is accomplished through talk.  Having this understanding can allow teacher educators and mentors to know what to listen for in conversation and equip them to demonstrate for beginning teachers how discourse can reinforce or undermine the goals they may have for themselves as teachers.  However, to fully understand how the analysis in this study fits into the broader process of identity negotiation, a clear understanding of teacher identities and the processes associated with the development of them must be grasped.  The next chapter clearly explains how other researchers have conceived of and written about identity.</w:t>
      </w:r>
      <w:r>
        <w:rPr>
          <w:rFonts w:ascii="Times New Roman" w:hAnsi="Times New Roman" w:cs="Times New Roman"/>
          <w:sz w:val="24"/>
          <w:szCs w:val="24"/>
        </w:rPr>
        <w:br w:type="page"/>
      </w:r>
    </w:p>
    <w:p w:rsidR="00013272" w:rsidRDefault="00013272" w:rsidP="0028352F">
      <w:pPr>
        <w:spacing w:after="0" w:line="480" w:lineRule="auto"/>
        <w:jc w:val="center"/>
        <w:rPr>
          <w:rFonts w:ascii="Times New Roman" w:hAnsi="Times New Roman" w:cs="Times New Roman"/>
          <w:b/>
          <w:sz w:val="24"/>
          <w:szCs w:val="24"/>
        </w:rPr>
      </w:pPr>
      <w:r w:rsidRPr="00BF5F7C">
        <w:rPr>
          <w:rFonts w:ascii="Times New Roman" w:hAnsi="Times New Roman" w:cs="Times New Roman"/>
          <w:b/>
          <w:sz w:val="24"/>
          <w:szCs w:val="24"/>
        </w:rPr>
        <w:lastRenderedPageBreak/>
        <w:t>Chapter 2</w:t>
      </w:r>
    </w:p>
    <w:p w:rsidR="00BF00AA" w:rsidRPr="00BF5F7C" w:rsidRDefault="00BF00AA" w:rsidP="0028352F">
      <w:pPr>
        <w:spacing w:after="0" w:line="480" w:lineRule="auto"/>
        <w:jc w:val="center"/>
        <w:rPr>
          <w:rFonts w:ascii="Times New Roman" w:hAnsi="Times New Roman" w:cs="Times New Roman"/>
          <w:b/>
          <w:sz w:val="24"/>
          <w:szCs w:val="24"/>
        </w:rPr>
      </w:pPr>
    </w:p>
    <w:p w:rsidR="00013272" w:rsidRPr="00BF5F7C" w:rsidRDefault="00013272" w:rsidP="0028352F">
      <w:pPr>
        <w:pStyle w:val="Heading2"/>
        <w:spacing w:before="0" w:beforeAutospacing="0" w:after="0" w:afterAutospacing="0" w:line="480" w:lineRule="auto"/>
        <w:jc w:val="left"/>
        <w:rPr>
          <w:rFonts w:eastAsiaTheme="minorHAnsi"/>
          <w:bCs w:val="0"/>
          <w:szCs w:val="24"/>
        </w:rPr>
      </w:pPr>
      <w:r w:rsidRPr="00BF5F7C">
        <w:rPr>
          <w:rFonts w:eastAsiaTheme="minorHAnsi"/>
          <w:bCs w:val="0"/>
          <w:szCs w:val="24"/>
        </w:rPr>
        <w:t>Purpose of this Literature Review</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What follows is a review of literature about the research that has led to this study’s discursive approach to investigating the development of beginning English teacher identity.  This chapter’s focus is on how identity has been investigated and how the construct of identity has been conceived of and written about.  Because any discussion of identity necessitates a discussion of the theoretical constructs associated with it, the chapter foregrounds theoretical constructs in the literature rather than specific findings.  Other comprehensive  reviews have been produced that explain the research methods of each included study, state what each found, and generalize some themes that the studies have in common</w:t>
      </w:r>
      <w:r>
        <w:rPr>
          <w:rFonts w:ascii="Times New Roman" w:hAnsi="Times New Roman" w:cs="Times New Roman"/>
          <w:sz w:val="24"/>
          <w:szCs w:val="24"/>
        </w:rPr>
        <w:t xml:space="preserve"> </w:t>
      </w:r>
      <w:r>
        <w:rPr>
          <w:rFonts w:ascii="Times New Roman" w:hAnsi="Times New Roman" w:cs="Times New Roman"/>
          <w:noProof/>
          <w:sz w:val="24"/>
          <w:szCs w:val="24"/>
        </w:rPr>
        <w:t>(Beauchamp &amp; Thomas, 2009; Beijaard et al., 2004; Rodgers &amp; Scott, 2008)</w:t>
      </w:r>
      <w:r>
        <w:rPr>
          <w:rFonts w:ascii="Times New Roman" w:hAnsi="Times New Roman" w:cs="Times New Roman"/>
          <w:sz w:val="24"/>
          <w:szCs w:val="24"/>
        </w:rPr>
        <w:t>.</w:t>
      </w:r>
      <w:r w:rsidRPr="00BF5F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F7C">
        <w:rPr>
          <w:rFonts w:ascii="Times New Roman" w:hAnsi="Times New Roman" w:cs="Times New Roman"/>
          <w:sz w:val="24"/>
          <w:szCs w:val="24"/>
        </w:rPr>
        <w:t>These reviews are summarized below, and they reveal that more and more researchers are moving to methods focused on discourse.  This turn toward discourse and language is often paired with a focus on research that is interested in English teachers.  The primary researchers in many of these studies are former or current English teachers, and they share a fascination with language and its use.</w:t>
      </w:r>
      <w:r>
        <w:rPr>
          <w:rFonts w:ascii="Times New Roman" w:hAnsi="Times New Roman" w:cs="Times New Roman"/>
          <w:sz w:val="24"/>
          <w:szCs w:val="24"/>
        </w:rPr>
        <w:t xml:space="preserve">  At the close of the chapter some specific findings related to this study are discussed.</w:t>
      </w:r>
      <w:r w:rsidRPr="00BF5F7C">
        <w:rPr>
          <w:rFonts w:ascii="Times New Roman" w:hAnsi="Times New Roman" w:cs="Times New Roman"/>
          <w:sz w:val="24"/>
          <w:szCs w:val="24"/>
        </w:rPr>
        <w:t xml:space="preserve">  </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This chapter was assembled using four expansive literature reviews to serve as guideposts to other articles and books that have shaped the research about teacher identity: "Reconsidering Research on Teachers' Professional Identity"</w:t>
      </w:r>
      <w:r>
        <w:rPr>
          <w:rFonts w:ascii="Times New Roman" w:hAnsi="Times New Roman" w:cs="Times New Roman"/>
          <w:sz w:val="24"/>
          <w:szCs w:val="24"/>
        </w:rPr>
        <w:t xml:space="preserve"> </w:t>
      </w:r>
      <w:r>
        <w:rPr>
          <w:rFonts w:ascii="Times New Roman" w:hAnsi="Times New Roman" w:cs="Times New Roman"/>
          <w:noProof/>
          <w:sz w:val="24"/>
          <w:szCs w:val="24"/>
        </w:rPr>
        <w:t>(Beijaard et al., 2004)</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"Understanding Teacher Identity" </w:t>
      </w:r>
      <w:r w:rsidRPr="00BF5F7C">
        <w:rPr>
          <w:rFonts w:ascii="Times New Roman" w:hAnsi="Times New Roman" w:cs="Times New Roman"/>
          <w:noProof/>
          <w:sz w:val="24"/>
          <w:szCs w:val="24"/>
        </w:rPr>
        <w:t>(Beauchamp &amp; Thomas, 2009)</w:t>
      </w:r>
      <w:r w:rsidRPr="00BF5F7C">
        <w:rPr>
          <w:rFonts w:ascii="Times New Roman" w:hAnsi="Times New Roman" w:cs="Times New Roman"/>
          <w:sz w:val="24"/>
          <w:szCs w:val="24"/>
        </w:rPr>
        <w:t xml:space="preserve">, “The Personal and Professional Selves of Teachers: Stable and Unstable Identities” </w:t>
      </w:r>
      <w:r>
        <w:rPr>
          <w:rFonts w:ascii="Times New Roman" w:hAnsi="Times New Roman" w:cs="Times New Roman"/>
          <w:noProof/>
          <w:sz w:val="24"/>
          <w:szCs w:val="24"/>
        </w:rPr>
        <w:t>(Day et al., 2006)</w:t>
      </w:r>
      <w:r w:rsidRPr="00BF5F7C">
        <w:rPr>
          <w:rFonts w:ascii="Times New Roman" w:hAnsi="Times New Roman" w:cs="Times New Roman"/>
          <w:noProof/>
          <w:sz w:val="24"/>
          <w:szCs w:val="24"/>
        </w:rPr>
        <w:t xml:space="preserve">, </w:t>
      </w:r>
      <w:r>
        <w:rPr>
          <w:rFonts w:ascii="Times New Roman" w:hAnsi="Times New Roman" w:cs="Times New Roman"/>
          <w:noProof/>
          <w:sz w:val="24"/>
          <w:szCs w:val="24"/>
        </w:rPr>
        <w:t xml:space="preserve">and </w:t>
      </w:r>
      <w:r w:rsidRPr="00BF5F7C">
        <w:rPr>
          <w:rFonts w:ascii="Times New Roman" w:hAnsi="Times New Roman" w:cs="Times New Roman"/>
          <w:sz w:val="24"/>
          <w:szCs w:val="24"/>
        </w:rPr>
        <w:t xml:space="preserve">"The Development of the Personal Self and Professional Identity in Learning to Teach" </w:t>
      </w:r>
      <w:r w:rsidRPr="00BF5F7C">
        <w:rPr>
          <w:rFonts w:ascii="Times New Roman" w:hAnsi="Times New Roman" w:cs="Times New Roman"/>
          <w:noProof/>
          <w:sz w:val="24"/>
          <w:szCs w:val="24"/>
        </w:rPr>
        <w:t>(Rodgers &amp; Scott, 2008)</w:t>
      </w:r>
      <w:r w:rsidRPr="00BF5F7C">
        <w:rPr>
          <w:rFonts w:ascii="Times New Roman" w:hAnsi="Times New Roman" w:cs="Times New Roman"/>
          <w:sz w:val="24"/>
          <w:szCs w:val="24"/>
        </w:rPr>
        <w:t xml:space="preserve">.  As I read the other </w:t>
      </w:r>
      <w:r w:rsidRPr="00BF5F7C">
        <w:rPr>
          <w:rFonts w:ascii="Times New Roman" w:hAnsi="Times New Roman" w:cs="Times New Roman"/>
          <w:sz w:val="24"/>
          <w:szCs w:val="24"/>
        </w:rPr>
        <w:lastRenderedPageBreak/>
        <w:t xml:space="preserve">texts discussed in them, I followed references and identified high impact works to gain a full understanding of the academic conversation </w:t>
      </w:r>
      <w:r w:rsidRPr="009206F1">
        <w:rPr>
          <w:rFonts w:ascii="Times New Roman" w:hAnsi="Times New Roman" w:cs="Times New Roman"/>
          <w:sz w:val="24"/>
          <w:szCs w:val="24"/>
        </w:rPr>
        <w:t>surrounding the development of identity in beginning teachers.  I also used the database ERIC with</w:t>
      </w:r>
      <w:r w:rsidRPr="00BF5F7C">
        <w:rPr>
          <w:rFonts w:ascii="Times New Roman" w:hAnsi="Times New Roman" w:cs="Times New Roman"/>
          <w:sz w:val="24"/>
          <w:szCs w:val="24"/>
        </w:rPr>
        <w:t xml:space="preserve"> combinations of the search terms "identity," "teacher identity," "discourse," "discourse </w:t>
      </w:r>
      <w:proofErr w:type="gramStart"/>
      <w:r w:rsidRPr="00BF5F7C">
        <w:rPr>
          <w:rFonts w:ascii="Times New Roman" w:hAnsi="Times New Roman" w:cs="Times New Roman"/>
          <w:sz w:val="24"/>
          <w:szCs w:val="24"/>
        </w:rPr>
        <w:t>analysis," and “discursive</w:t>
      </w:r>
      <w:proofErr w:type="gramEnd"/>
      <w:r w:rsidRPr="00BF5F7C">
        <w:rPr>
          <w:rFonts w:ascii="Times New Roman" w:hAnsi="Times New Roman" w:cs="Times New Roman"/>
          <w:sz w:val="24"/>
          <w:szCs w:val="24"/>
        </w:rPr>
        <w:t xml:space="preserve"> psychology” to fill in gaps in coverage.  From the studies I identified there and from the reference sections of the literature reviews and other articles I located, I created a sort of mental web of relationships among different areas of research</w:t>
      </w:r>
      <w:r>
        <w:rPr>
          <w:rFonts w:ascii="Times New Roman" w:hAnsi="Times New Roman" w:cs="Times New Roman"/>
          <w:sz w:val="24"/>
          <w:szCs w:val="24"/>
        </w:rPr>
        <w:t xml:space="preserve"> until </w:t>
      </w:r>
      <w:r w:rsidRPr="00BF5F7C">
        <w:rPr>
          <w:rFonts w:ascii="Times New Roman" w:hAnsi="Times New Roman" w:cs="Times New Roman"/>
          <w:sz w:val="24"/>
          <w:szCs w:val="24"/>
        </w:rPr>
        <w:t>I saw the sam</w:t>
      </w:r>
      <w:r>
        <w:rPr>
          <w:rFonts w:ascii="Times New Roman" w:hAnsi="Times New Roman" w:cs="Times New Roman"/>
          <w:sz w:val="24"/>
          <w:szCs w:val="24"/>
        </w:rPr>
        <w:t>e trends again and again and felt that I had reached saturation.</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Certainly, this process has been a subjective one.  </w:t>
      </w:r>
      <w:proofErr w:type="spellStart"/>
      <w:r w:rsidRPr="00BF5F7C">
        <w:rPr>
          <w:rFonts w:ascii="Times New Roman" w:hAnsi="Times New Roman" w:cs="Times New Roman"/>
          <w:sz w:val="24"/>
          <w:szCs w:val="24"/>
        </w:rPr>
        <w:t>Boote</w:t>
      </w:r>
      <w:proofErr w:type="spellEnd"/>
      <w:r w:rsidRPr="00BF5F7C">
        <w:rPr>
          <w:rFonts w:ascii="Times New Roman" w:hAnsi="Times New Roman" w:cs="Times New Roman"/>
          <w:sz w:val="24"/>
          <w:szCs w:val="24"/>
        </w:rPr>
        <w:t xml:space="preserve"> and </w:t>
      </w:r>
      <w:proofErr w:type="spellStart"/>
      <w:r w:rsidRPr="00BF5F7C">
        <w:rPr>
          <w:rFonts w:ascii="Times New Roman" w:hAnsi="Times New Roman" w:cs="Times New Roman"/>
          <w:sz w:val="24"/>
          <w:szCs w:val="24"/>
        </w:rPr>
        <w:t>Beile</w:t>
      </w:r>
      <w:proofErr w:type="spellEnd"/>
      <w:r w:rsidRPr="00BF5F7C">
        <w:rPr>
          <w:rFonts w:ascii="Times New Roman" w:hAnsi="Times New Roman" w:cs="Times New Roman"/>
          <w:sz w:val="24"/>
          <w:szCs w:val="24"/>
        </w:rPr>
        <w:t xml:space="preserve"> </w:t>
      </w:r>
      <w:r w:rsidRPr="00F02A4C">
        <w:rPr>
          <w:rFonts w:ascii="Times New Roman" w:hAnsi="Times New Roman" w:cs="Times New Roman"/>
          <w:noProof/>
          <w:sz w:val="24"/>
          <w:szCs w:val="24"/>
        </w:rPr>
        <w:t>(2005)</w:t>
      </w:r>
      <w:r w:rsidRPr="00F02A4C">
        <w:rPr>
          <w:rFonts w:ascii="Times New Roman" w:hAnsi="Times New Roman" w:cs="Times New Roman"/>
          <w:sz w:val="24"/>
          <w:szCs w:val="24"/>
        </w:rPr>
        <w:t xml:space="preserve"> suggest</w:t>
      </w:r>
      <w:r w:rsidRPr="00BF5F7C">
        <w:rPr>
          <w:rFonts w:ascii="Times New Roman" w:hAnsi="Times New Roman" w:cs="Times New Roman"/>
          <w:sz w:val="24"/>
          <w:szCs w:val="24"/>
        </w:rPr>
        <w:t xml:space="preserve"> that a literature review must provide objective criteria to justify the inclusion and exclusion of each work, but from my perspective, such clear justification is not possible.  I began this review with strict rules that I would only examine discursive research.  However, I quickly realized that I was ignoring too many of the crucial publications that contributed to the more specific research I was most interested in, so I broaden</w:t>
      </w:r>
      <w:r>
        <w:rPr>
          <w:rFonts w:ascii="Times New Roman" w:hAnsi="Times New Roman" w:cs="Times New Roman"/>
          <w:sz w:val="24"/>
          <w:szCs w:val="24"/>
        </w:rPr>
        <w:t xml:space="preserve">ed my scope.  Conversely, </w:t>
      </w:r>
      <w:r w:rsidRPr="00BF5F7C">
        <w:rPr>
          <w:rFonts w:ascii="Times New Roman" w:hAnsi="Times New Roman" w:cs="Times New Roman"/>
          <w:sz w:val="24"/>
          <w:szCs w:val="24"/>
        </w:rPr>
        <w:t xml:space="preserve">reading just one literature review </w:t>
      </w:r>
      <w:r>
        <w:rPr>
          <w:rFonts w:ascii="Times New Roman" w:hAnsi="Times New Roman" w:cs="Times New Roman"/>
          <w:noProof/>
          <w:sz w:val="24"/>
          <w:szCs w:val="24"/>
        </w:rPr>
        <w:t>(Varghese et al., 2005)</w:t>
      </w:r>
      <w:r w:rsidRPr="00BF5F7C">
        <w:rPr>
          <w:rFonts w:ascii="Times New Roman" w:hAnsi="Times New Roman" w:cs="Times New Roman"/>
          <w:sz w:val="24"/>
          <w:szCs w:val="24"/>
        </w:rPr>
        <w:t xml:space="preserve"> and one book </w:t>
      </w:r>
      <w:r>
        <w:rPr>
          <w:rFonts w:ascii="Times New Roman" w:hAnsi="Times New Roman" w:cs="Times New Roman"/>
          <w:noProof/>
          <w:sz w:val="24"/>
          <w:szCs w:val="24"/>
        </w:rPr>
        <w:t>(Clarke, 2008)</w:t>
      </w:r>
      <w:r w:rsidRPr="00BF5F7C">
        <w:rPr>
          <w:rFonts w:ascii="Times New Roman" w:hAnsi="Times New Roman" w:cs="Times New Roman"/>
          <w:sz w:val="24"/>
          <w:szCs w:val="24"/>
        </w:rPr>
        <w:t xml:space="preserve"> about second-language teacher identity quickly convinced me that the complexities associated with identity, language, and language acquisition made publications pertaining to teachers of a second language beyond the scope of this current study, so I excluded such studies. As I continued, I also excluded most work about generalist teachers in the primary grades and research about subject area teachers other than English language arts in secondary schools unless there was a clear connection between those studies and some other critical aspect of my work study.  </w:t>
      </w:r>
      <w:proofErr w:type="spellStart"/>
      <w:r w:rsidRPr="00BF5F7C">
        <w:rPr>
          <w:rFonts w:ascii="Times New Roman" w:hAnsi="Times New Roman" w:cs="Times New Roman"/>
          <w:sz w:val="24"/>
          <w:szCs w:val="24"/>
        </w:rPr>
        <w:t>Nias's</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(1989)</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work about primary teachers, for instance, is too crucial to the field of teacher identity research to be left out, but when other researchers made primary grade level or a subject other than English relevant to their </w:t>
      </w:r>
      <w:r w:rsidRPr="00BF5F7C">
        <w:rPr>
          <w:rFonts w:ascii="Times New Roman" w:hAnsi="Times New Roman" w:cs="Times New Roman"/>
          <w:sz w:val="24"/>
          <w:szCs w:val="24"/>
        </w:rPr>
        <w:lastRenderedPageBreak/>
        <w:t xml:space="preserve">study, I tended to ignore that piece unless it had impacted research on teacher identity as a whole.  In the end, I included </w:t>
      </w:r>
      <w:r>
        <w:rPr>
          <w:rFonts w:ascii="Times New Roman" w:hAnsi="Times New Roman" w:cs="Times New Roman"/>
          <w:sz w:val="24"/>
          <w:szCs w:val="24"/>
        </w:rPr>
        <w:t>the studies that were both relevant and of high quality</w:t>
      </w:r>
      <w:r w:rsidRPr="00BF5F7C">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
    <w:p w:rsidR="00013272" w:rsidRPr="00BF5F7C" w:rsidRDefault="00013272" w:rsidP="0028352F">
      <w:pPr>
        <w:spacing w:after="0" w:line="480" w:lineRule="auto"/>
        <w:rPr>
          <w:rFonts w:ascii="Times New Roman" w:hAnsi="Times New Roman" w:cs="Times New Roman"/>
          <w:b/>
          <w:sz w:val="24"/>
          <w:szCs w:val="24"/>
        </w:rPr>
      </w:pPr>
      <w:r w:rsidRPr="00BF5F7C">
        <w:rPr>
          <w:rFonts w:ascii="Times New Roman" w:hAnsi="Times New Roman" w:cs="Times New Roman"/>
          <w:b/>
          <w:sz w:val="24"/>
          <w:szCs w:val="24"/>
        </w:rPr>
        <w:t>Introduction to the Literature</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Reviewing the literature on teacher identity is an unwieldy and overwhelming process.  Since the construct of teacher identity first became an object of study in 1988 </w:t>
      </w:r>
      <w:r>
        <w:rPr>
          <w:rFonts w:ascii="Times New Roman" w:hAnsi="Times New Roman" w:cs="Times New Roman"/>
          <w:noProof/>
          <w:sz w:val="24"/>
          <w:szCs w:val="24"/>
        </w:rPr>
        <w:t>(Akkerman &amp; Meijer, 2011; Beijaard et al., 2004)</w:t>
      </w:r>
      <w:r w:rsidRPr="00BF5F7C">
        <w:rPr>
          <w:rFonts w:ascii="Times New Roman" w:hAnsi="Times New Roman" w:cs="Times New Roman"/>
          <w:sz w:val="24"/>
          <w:szCs w:val="24"/>
        </w:rPr>
        <w:t xml:space="preserve">, the number of publications </w:t>
      </w:r>
      <w:r>
        <w:rPr>
          <w:rFonts w:ascii="Times New Roman" w:hAnsi="Times New Roman" w:cs="Times New Roman"/>
          <w:sz w:val="24"/>
          <w:szCs w:val="24"/>
        </w:rPr>
        <w:t>on teacher identity</w:t>
      </w:r>
      <w:r w:rsidRPr="00BF5F7C">
        <w:rPr>
          <w:rFonts w:ascii="Times New Roman" w:hAnsi="Times New Roman" w:cs="Times New Roman"/>
          <w:sz w:val="24"/>
          <w:szCs w:val="24"/>
        </w:rPr>
        <w:t xml:space="preserve"> has grown steadily each year.  </w:t>
      </w:r>
      <w:proofErr w:type="spellStart"/>
      <w:r w:rsidRPr="00BF5F7C">
        <w:rPr>
          <w:rFonts w:ascii="Times New Roman" w:hAnsi="Times New Roman" w:cs="Times New Roman"/>
          <w:sz w:val="24"/>
          <w:szCs w:val="24"/>
        </w:rPr>
        <w:t>Akkerman</w:t>
      </w:r>
      <w:proofErr w:type="spellEnd"/>
      <w:r w:rsidRPr="00BF5F7C">
        <w:rPr>
          <w:rFonts w:ascii="Times New Roman" w:hAnsi="Times New Roman" w:cs="Times New Roman"/>
          <w:sz w:val="24"/>
          <w:szCs w:val="24"/>
        </w:rPr>
        <w:t xml:space="preserve"> and Meijer </w:t>
      </w:r>
      <w:r>
        <w:rPr>
          <w:rFonts w:ascii="Times New Roman" w:hAnsi="Times New Roman" w:cs="Times New Roman"/>
          <w:noProof/>
          <w:sz w:val="24"/>
          <w:szCs w:val="24"/>
        </w:rPr>
        <w:t xml:space="preserve">(2011) </w:t>
      </w:r>
      <w:r w:rsidRPr="00BF5F7C">
        <w:rPr>
          <w:rFonts w:ascii="Times New Roman" w:hAnsi="Times New Roman" w:cs="Times New Roman"/>
          <w:sz w:val="24"/>
          <w:szCs w:val="24"/>
        </w:rPr>
        <w:t>note that a particular boom in teacher identity research occurred in publications in 2008 with over ninety research articles appearing in the Social Sciences Citation Index, nearly double what had been published the year before.  In 2010, Farnsworth called it a “key analytic too</w:t>
      </w:r>
      <w:r>
        <w:rPr>
          <w:rFonts w:ascii="Times New Roman" w:hAnsi="Times New Roman" w:cs="Times New Roman"/>
          <w:sz w:val="24"/>
          <w:szCs w:val="24"/>
        </w:rPr>
        <w:t>l</w:t>
      </w:r>
      <w:r w:rsidRPr="00BF5F7C">
        <w:rPr>
          <w:rFonts w:ascii="Times New Roman" w:hAnsi="Times New Roman" w:cs="Times New Roman"/>
          <w:sz w:val="24"/>
          <w:szCs w:val="24"/>
        </w:rPr>
        <w:t>” (p. 1481).  However, since that boom and in the time leading up to it, research into the topic has not coalesced into a unified ontological or epistemological stance.  Though post-modern and post-</w:t>
      </w:r>
      <w:proofErr w:type="spellStart"/>
      <w:r w:rsidRPr="00BF5F7C">
        <w:rPr>
          <w:rFonts w:ascii="Times New Roman" w:hAnsi="Times New Roman" w:cs="Times New Roman"/>
          <w:sz w:val="24"/>
          <w:szCs w:val="24"/>
        </w:rPr>
        <w:t>structuralist</w:t>
      </w:r>
      <w:proofErr w:type="spellEnd"/>
      <w:r w:rsidRPr="00BF5F7C">
        <w:rPr>
          <w:rFonts w:ascii="Times New Roman" w:hAnsi="Times New Roman" w:cs="Times New Roman"/>
          <w:sz w:val="24"/>
          <w:szCs w:val="24"/>
        </w:rPr>
        <w:t xml:space="preserve"> notions dominate the field, researchers and theorists still differ in how they define identity </w:t>
      </w:r>
      <w:r>
        <w:rPr>
          <w:rFonts w:ascii="Times New Roman" w:hAnsi="Times New Roman" w:cs="Times New Roman"/>
          <w:noProof/>
          <w:sz w:val="24"/>
          <w:szCs w:val="24"/>
        </w:rPr>
        <w:t>(Beauchamp &amp; Thomas, 2009; Day et al., 2006; Olsen, 2008b)</w:t>
      </w:r>
      <w:r w:rsidRPr="00BF5F7C">
        <w:rPr>
          <w:rFonts w:ascii="Times New Roman" w:hAnsi="Times New Roman" w:cs="Times New Roman"/>
          <w:noProof/>
          <w:sz w:val="24"/>
          <w:szCs w:val="24"/>
        </w:rPr>
        <w:t xml:space="preserve"> </w:t>
      </w:r>
      <w:r w:rsidRPr="00BF5F7C">
        <w:rPr>
          <w:rFonts w:ascii="Times New Roman" w:hAnsi="Times New Roman" w:cs="Times New Roman"/>
          <w:sz w:val="24"/>
          <w:szCs w:val="24"/>
        </w:rPr>
        <w:t xml:space="preserve">and in the methods they use to investigate it. </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Case studies and interview studies are the most dominant designs and as a result, most data about teacher identity is collected in interviews via self-report </w:t>
      </w:r>
      <w:r>
        <w:rPr>
          <w:rFonts w:ascii="Times New Roman" w:hAnsi="Times New Roman" w:cs="Times New Roman"/>
          <w:noProof/>
          <w:sz w:val="24"/>
          <w:szCs w:val="24"/>
        </w:rPr>
        <w:t>(Gill &amp; Hoffman, 2009)</w:t>
      </w:r>
      <w:r w:rsidRPr="00BF5F7C">
        <w:rPr>
          <w:rFonts w:ascii="Times New Roman" w:hAnsi="Times New Roman" w:cs="Times New Roman"/>
          <w:sz w:val="24"/>
          <w:szCs w:val="24"/>
        </w:rPr>
        <w:t xml:space="preserve">.   Focus groups have been another source of these reports </w:t>
      </w:r>
      <w:r>
        <w:rPr>
          <w:rFonts w:ascii="Times New Roman" w:hAnsi="Times New Roman" w:cs="Times New Roman"/>
          <w:noProof/>
          <w:sz w:val="24"/>
          <w:szCs w:val="24"/>
        </w:rPr>
        <w:t>(Cohen, 2010; Conway, 2001; Ronfeldt &amp; Grossman, 2008)</w:t>
      </w:r>
      <w:r w:rsidRPr="00BF5F7C">
        <w:rPr>
          <w:rFonts w:ascii="Times New Roman" w:hAnsi="Times New Roman" w:cs="Times New Roman"/>
          <w:sz w:val="24"/>
          <w:szCs w:val="24"/>
        </w:rPr>
        <w:t xml:space="preserve">.  Specific foci of analysis have include narrative analysis </w:t>
      </w:r>
      <w:r>
        <w:rPr>
          <w:rFonts w:ascii="Times New Roman" w:hAnsi="Times New Roman" w:cs="Times New Roman"/>
          <w:noProof/>
          <w:sz w:val="24"/>
          <w:szCs w:val="24"/>
        </w:rPr>
        <w:t>(Alsup, 2006; Connelly &amp; Clandinin, 1999; Farnsworth, 2010; Kelchtermans, 2005; Nelson, 1993; Soreide, 2006; Watson, 2006)</w:t>
      </w:r>
      <w:r w:rsidRPr="00BF5F7C">
        <w:rPr>
          <w:rFonts w:ascii="Times New Roman" w:hAnsi="Times New Roman" w:cs="Times New Roman"/>
          <w:sz w:val="24"/>
          <w:szCs w:val="24"/>
        </w:rPr>
        <w:t xml:space="preserve">, life history </w:t>
      </w:r>
      <w:r>
        <w:rPr>
          <w:rFonts w:ascii="Times New Roman" w:hAnsi="Times New Roman" w:cs="Times New Roman"/>
          <w:noProof/>
          <w:sz w:val="24"/>
          <w:szCs w:val="24"/>
        </w:rPr>
        <w:t xml:space="preserve">(Kelchtermans, 2005; Miller Marsh, 2002b; A. Mitchell, 1997; </w:t>
      </w:r>
      <w:r>
        <w:rPr>
          <w:rFonts w:ascii="Times New Roman" w:hAnsi="Times New Roman" w:cs="Times New Roman"/>
          <w:noProof/>
          <w:sz w:val="24"/>
          <w:szCs w:val="24"/>
        </w:rPr>
        <w:lastRenderedPageBreak/>
        <w:t xml:space="preserve">Olsen, 2008a; Sexton, 2008; Weber &amp; Mitchell, 1995), </w:t>
      </w:r>
      <w:r w:rsidRPr="00BF5F7C">
        <w:rPr>
          <w:rFonts w:ascii="Times New Roman" w:hAnsi="Times New Roman" w:cs="Times New Roman"/>
          <w:sz w:val="24"/>
          <w:szCs w:val="24"/>
        </w:rPr>
        <w:t xml:space="preserve">discourse analysis </w:t>
      </w:r>
      <w:r>
        <w:rPr>
          <w:rFonts w:ascii="Times New Roman" w:hAnsi="Times New Roman" w:cs="Times New Roman"/>
          <w:noProof/>
          <w:sz w:val="24"/>
          <w:szCs w:val="24"/>
        </w:rPr>
        <w:t>(Alsup, 2006; Cohen, 2008, 2010; Irwin &amp; Boulton, 2010; Irwin &amp; Hramiak, 2010; Johnson, 2006; MacLure, 1993a, 1993b; Richards, 2006; Sachs, 2001; Soreide, 2006; Urzua &amp; Vasquez, 2008),</w:t>
      </w:r>
      <w:r w:rsidRPr="00BF5F7C">
        <w:rPr>
          <w:rFonts w:ascii="Times New Roman" w:hAnsi="Times New Roman" w:cs="Times New Roman"/>
          <w:sz w:val="24"/>
          <w:szCs w:val="24"/>
        </w:rPr>
        <w:t xml:space="preserve"> and Discourses analysis</w:t>
      </w:r>
      <w:r w:rsidRPr="00BF5F7C">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Pr>
          <w:rFonts w:ascii="Times New Roman" w:hAnsi="Times New Roman" w:cs="Times New Roman"/>
          <w:noProof/>
          <w:sz w:val="24"/>
          <w:szCs w:val="24"/>
        </w:rPr>
        <w:t>(Farnsworth, 2010; Irwin &amp; Boulton, 2010; Miller Marsh, 2002a, 2002b; Skulstad, 2005; Trent, 2010b)</w:t>
      </w:r>
      <w:r w:rsidRPr="00BF5F7C">
        <w:rPr>
          <w:rFonts w:ascii="Times New Roman" w:hAnsi="Times New Roman" w:cs="Times New Roman"/>
          <w:sz w:val="24"/>
          <w:szCs w:val="24"/>
        </w:rPr>
        <w:t>.  Additional data sources have included photographs</w:t>
      </w:r>
      <w:r>
        <w:rPr>
          <w:rFonts w:ascii="Times New Roman" w:hAnsi="Times New Roman" w:cs="Times New Roman"/>
          <w:sz w:val="24"/>
          <w:szCs w:val="24"/>
        </w:rPr>
        <w:t xml:space="preserve"> </w:t>
      </w:r>
      <w:r>
        <w:rPr>
          <w:rFonts w:ascii="Times New Roman" w:hAnsi="Times New Roman" w:cs="Times New Roman"/>
          <w:noProof/>
          <w:sz w:val="24"/>
          <w:szCs w:val="24"/>
        </w:rPr>
        <w:t>(C. Mitchell &amp; Weber, 1999)</w:t>
      </w:r>
      <w:r w:rsidRPr="00BF5F7C">
        <w:rPr>
          <w:rFonts w:ascii="Times New Roman" w:hAnsi="Times New Roman" w:cs="Times New Roman"/>
          <w:sz w:val="24"/>
          <w:szCs w:val="24"/>
        </w:rPr>
        <w:t xml:space="preserve">, drawings </w:t>
      </w:r>
      <w:r>
        <w:rPr>
          <w:rFonts w:ascii="Times New Roman" w:hAnsi="Times New Roman" w:cs="Times New Roman"/>
          <w:noProof/>
          <w:sz w:val="24"/>
          <w:szCs w:val="24"/>
        </w:rPr>
        <w:t>(C. Mitchell &amp; Weber, 1999; Weber &amp; Mitchell, 1996)</w:t>
      </w:r>
      <w:r w:rsidRPr="00BF5F7C">
        <w:rPr>
          <w:rFonts w:ascii="Times New Roman" w:hAnsi="Times New Roman" w:cs="Times New Roman"/>
          <w:sz w:val="24"/>
          <w:szCs w:val="24"/>
        </w:rPr>
        <w:t xml:space="preserve">, storylines </w:t>
      </w:r>
      <w:r>
        <w:rPr>
          <w:rFonts w:ascii="Times New Roman" w:hAnsi="Times New Roman" w:cs="Times New Roman"/>
          <w:noProof/>
          <w:sz w:val="24"/>
          <w:szCs w:val="24"/>
        </w:rPr>
        <w:t>(Beijaard, 1995; Conway, 2001)</w:t>
      </w:r>
      <w:r w:rsidRPr="00BF5F7C">
        <w:rPr>
          <w:rFonts w:ascii="Times New Roman" w:hAnsi="Times New Roman" w:cs="Times New Roman"/>
          <w:sz w:val="24"/>
          <w:szCs w:val="24"/>
        </w:rPr>
        <w:t xml:space="preserve">, book studies </w:t>
      </w:r>
      <w:r>
        <w:rPr>
          <w:rFonts w:ascii="Times New Roman" w:hAnsi="Times New Roman" w:cs="Times New Roman"/>
          <w:noProof/>
          <w:sz w:val="24"/>
          <w:szCs w:val="24"/>
        </w:rPr>
        <w:t>(Sumara &amp; Luce-Kapler, 1996)</w:t>
      </w:r>
      <w:r w:rsidRPr="00BF5F7C">
        <w:rPr>
          <w:rFonts w:ascii="Times New Roman" w:hAnsi="Times New Roman" w:cs="Times New Roman"/>
          <w:sz w:val="24"/>
          <w:szCs w:val="24"/>
        </w:rPr>
        <w:t xml:space="preserve">, metaphors </w:t>
      </w:r>
      <w:r>
        <w:rPr>
          <w:rFonts w:ascii="Times New Roman" w:hAnsi="Times New Roman" w:cs="Times New Roman"/>
          <w:noProof/>
          <w:sz w:val="24"/>
          <w:szCs w:val="24"/>
        </w:rPr>
        <w:t>(Alsup, 2006; Bullough, 1991; Thomas &amp; Beauchamp, 2011)</w:t>
      </w:r>
      <w:r w:rsidRPr="00BF5F7C">
        <w:rPr>
          <w:rFonts w:ascii="Times New Roman" w:hAnsi="Times New Roman" w:cs="Times New Roman"/>
          <w:sz w:val="24"/>
          <w:szCs w:val="24"/>
        </w:rPr>
        <w:t xml:space="preserve">, questionnaires and surveys </w:t>
      </w:r>
      <w:r>
        <w:rPr>
          <w:rFonts w:ascii="Times New Roman" w:hAnsi="Times New Roman" w:cs="Times New Roman"/>
          <w:noProof/>
          <w:sz w:val="24"/>
          <w:szCs w:val="24"/>
        </w:rPr>
        <w:t>(Beijaard, 1995; Flores, 2001; Flores &amp; Day, 2006; Gaziel, 1995; Hamman, Gosselin, Romano, &amp; Bunuan, 2010; Haniford, 2010; Irwin &amp; Hramiak, 2010; Schepens, Aelterman, &amp; Vlerisk, 2009),</w:t>
      </w:r>
      <w:r w:rsidRPr="00BF5F7C">
        <w:rPr>
          <w:rFonts w:ascii="Times New Roman" w:hAnsi="Times New Roman" w:cs="Times New Roman"/>
          <w:sz w:val="24"/>
          <w:szCs w:val="24"/>
        </w:rPr>
        <w:t xml:space="preserve"> teaching philosophies</w:t>
      </w:r>
      <w:r>
        <w:rPr>
          <w:rFonts w:ascii="Times New Roman" w:hAnsi="Times New Roman" w:cs="Times New Roman"/>
          <w:sz w:val="24"/>
          <w:szCs w:val="24"/>
        </w:rPr>
        <w:t xml:space="preserve"> </w:t>
      </w:r>
      <w:r>
        <w:rPr>
          <w:rFonts w:ascii="Times New Roman" w:hAnsi="Times New Roman" w:cs="Times New Roman"/>
          <w:noProof/>
          <w:sz w:val="24"/>
          <w:szCs w:val="24"/>
        </w:rPr>
        <w:t>(Alsup, 2006; Danielewicz, 2001)</w:t>
      </w:r>
      <w:r w:rsidRPr="00BF5F7C">
        <w:rPr>
          <w:rFonts w:ascii="Times New Roman" w:hAnsi="Times New Roman" w:cs="Times New Roman"/>
          <w:sz w:val="24"/>
          <w:szCs w:val="24"/>
        </w:rPr>
        <w:t>, lesson plans</w:t>
      </w:r>
      <w:r>
        <w:rPr>
          <w:rFonts w:ascii="Times New Roman" w:hAnsi="Times New Roman" w:cs="Times New Roman"/>
          <w:sz w:val="24"/>
          <w:szCs w:val="24"/>
        </w:rPr>
        <w:t xml:space="preserve"> </w:t>
      </w:r>
      <w:r>
        <w:rPr>
          <w:rFonts w:ascii="Times New Roman" w:hAnsi="Times New Roman" w:cs="Times New Roman"/>
          <w:noProof/>
          <w:sz w:val="24"/>
          <w:szCs w:val="24"/>
        </w:rPr>
        <w:t>(Danielewicz, 2001; Franzak, 2002; Haniford, 2010)</w:t>
      </w:r>
      <w:r w:rsidRPr="00BF5F7C">
        <w:rPr>
          <w:rFonts w:ascii="Times New Roman" w:hAnsi="Times New Roman" w:cs="Times New Roman"/>
          <w:sz w:val="24"/>
          <w:szCs w:val="24"/>
        </w:rPr>
        <w:t xml:space="preserve">, student-teacher portfolios </w:t>
      </w:r>
      <w:r>
        <w:rPr>
          <w:rFonts w:ascii="Times New Roman" w:hAnsi="Times New Roman" w:cs="Times New Roman"/>
          <w:noProof/>
          <w:sz w:val="24"/>
          <w:szCs w:val="24"/>
        </w:rPr>
        <w:t>(Antonek, McCormick, &amp; Donato, 1997; Franzak, 2002; Hallman, 2007; Haniford, 2010)</w:t>
      </w:r>
      <w:r w:rsidRPr="00BF5F7C">
        <w:rPr>
          <w:rFonts w:ascii="Times New Roman" w:hAnsi="Times New Roman" w:cs="Times New Roman"/>
          <w:sz w:val="24"/>
          <w:szCs w:val="24"/>
        </w:rPr>
        <w:t xml:space="preserve">, and student-teacher journals </w:t>
      </w:r>
      <w:r w:rsidRPr="00BF5F7C">
        <w:rPr>
          <w:rFonts w:ascii="Times New Roman" w:hAnsi="Times New Roman" w:cs="Times New Roman"/>
          <w:noProof/>
          <w:sz w:val="24"/>
          <w:szCs w:val="24"/>
        </w:rPr>
        <w:t xml:space="preserve"> </w:t>
      </w:r>
      <w:r>
        <w:rPr>
          <w:rFonts w:ascii="Times New Roman" w:hAnsi="Times New Roman" w:cs="Times New Roman"/>
          <w:noProof/>
          <w:sz w:val="24"/>
          <w:szCs w:val="24"/>
        </w:rPr>
        <w:t>(Bullough et al., 1989; Danielewicz, 2001; Freese, 2006; Nias, 1989; Sumara &amp; Luce-Kapler, 1996; Weber &amp; Mitchell, 1995)</w:t>
      </w:r>
      <w:r w:rsidRPr="00BF5F7C">
        <w:rPr>
          <w:rFonts w:ascii="Times New Roman" w:hAnsi="Times New Roman" w:cs="Times New Roman"/>
          <w:sz w:val="24"/>
          <w:szCs w:val="24"/>
        </w:rPr>
        <w:t>.</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In spite of all these studies, </w:t>
      </w:r>
      <w:r>
        <w:rPr>
          <w:rFonts w:ascii="Times New Roman" w:hAnsi="Times New Roman" w:cs="Times New Roman"/>
          <w:noProof/>
          <w:sz w:val="24"/>
          <w:szCs w:val="24"/>
        </w:rPr>
        <w:t>Rodgers and Scott (2008)</w:t>
      </w:r>
      <w:r w:rsidRPr="00BF5F7C">
        <w:rPr>
          <w:rFonts w:ascii="Times New Roman" w:hAnsi="Times New Roman" w:cs="Times New Roman"/>
          <w:sz w:val="24"/>
          <w:szCs w:val="24"/>
        </w:rPr>
        <w:t xml:space="preserve"> observe that more theoretical constructs </w:t>
      </w:r>
      <w:r>
        <w:rPr>
          <w:rFonts w:ascii="Times New Roman" w:hAnsi="Times New Roman" w:cs="Times New Roman"/>
          <w:sz w:val="24"/>
          <w:szCs w:val="24"/>
        </w:rPr>
        <w:t xml:space="preserve">of identity </w:t>
      </w:r>
      <w:r w:rsidRPr="00BF5F7C">
        <w:rPr>
          <w:rFonts w:ascii="Times New Roman" w:hAnsi="Times New Roman" w:cs="Times New Roman"/>
          <w:sz w:val="24"/>
          <w:szCs w:val="24"/>
        </w:rPr>
        <w:t>than empirical research</w:t>
      </w:r>
      <w:r>
        <w:rPr>
          <w:rFonts w:ascii="Times New Roman" w:hAnsi="Times New Roman" w:cs="Times New Roman"/>
          <w:sz w:val="24"/>
          <w:szCs w:val="24"/>
        </w:rPr>
        <w:t xml:space="preserve"> on identity</w:t>
      </w:r>
      <w:r w:rsidRPr="00BF5F7C">
        <w:rPr>
          <w:rFonts w:ascii="Times New Roman" w:hAnsi="Times New Roman" w:cs="Times New Roman"/>
          <w:sz w:val="24"/>
          <w:szCs w:val="24"/>
        </w:rPr>
        <w:t xml:space="preserve"> have been </w:t>
      </w:r>
      <w:proofErr w:type="gramStart"/>
      <w:r w:rsidRPr="00BF5F7C">
        <w:rPr>
          <w:rFonts w:ascii="Times New Roman" w:hAnsi="Times New Roman" w:cs="Times New Roman"/>
          <w:sz w:val="24"/>
          <w:szCs w:val="24"/>
        </w:rPr>
        <w:t>published,</w:t>
      </w:r>
      <w:proofErr w:type="gramEnd"/>
      <w:r w:rsidRPr="00BF5F7C">
        <w:rPr>
          <w:rFonts w:ascii="Times New Roman" w:hAnsi="Times New Roman" w:cs="Times New Roman"/>
          <w:sz w:val="24"/>
          <w:szCs w:val="24"/>
        </w:rPr>
        <w:t xml:space="preserve"> a reality that confuses the work of scholars and practitioners alike.  Working through exactly what identity is and is not and what has been learned about teachers’ identities reveals a wide variety of views and specific traits.   However, before examining the state of teacher identity research and reviewing what has been said about identity formation in beginning teachers, we must first examine the research lineage that has led to the current fascination with beginning teacher identity.</w:t>
      </w:r>
    </w:p>
    <w:p w:rsidR="00013272" w:rsidRPr="00BF5F7C" w:rsidRDefault="00013272" w:rsidP="0028352F">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History of </w:t>
      </w:r>
      <w:r w:rsidRPr="00BF5F7C">
        <w:rPr>
          <w:rFonts w:ascii="Times New Roman" w:hAnsi="Times New Roman" w:cs="Times New Roman"/>
          <w:b/>
          <w:sz w:val="24"/>
          <w:szCs w:val="24"/>
        </w:rPr>
        <w:t>Research</w:t>
      </w:r>
      <w:r>
        <w:rPr>
          <w:rFonts w:ascii="Times New Roman" w:hAnsi="Times New Roman" w:cs="Times New Roman"/>
          <w:b/>
          <w:sz w:val="24"/>
          <w:szCs w:val="24"/>
        </w:rPr>
        <w:t xml:space="preserve"> Leading to Identity Work</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r>
      <w:r>
        <w:rPr>
          <w:rFonts w:ascii="Times New Roman" w:hAnsi="Times New Roman" w:cs="Times New Roman"/>
          <w:sz w:val="24"/>
          <w:szCs w:val="24"/>
        </w:rPr>
        <w:t>This brief section</w:t>
      </w:r>
      <w:r w:rsidRPr="00BF5F7C">
        <w:rPr>
          <w:rFonts w:ascii="Times New Roman" w:hAnsi="Times New Roman" w:cs="Times New Roman"/>
          <w:sz w:val="24"/>
          <w:szCs w:val="24"/>
        </w:rPr>
        <w:t xml:space="preserve"> provide</w:t>
      </w:r>
      <w:r>
        <w:rPr>
          <w:rFonts w:ascii="Times New Roman" w:hAnsi="Times New Roman" w:cs="Times New Roman"/>
          <w:sz w:val="24"/>
          <w:szCs w:val="24"/>
        </w:rPr>
        <w:t>s the</w:t>
      </w:r>
      <w:r w:rsidRPr="00BF5F7C">
        <w:rPr>
          <w:rFonts w:ascii="Times New Roman" w:hAnsi="Times New Roman" w:cs="Times New Roman"/>
          <w:sz w:val="24"/>
          <w:szCs w:val="24"/>
        </w:rPr>
        <w:t xml:space="preserve"> groundwork for understanding the field of beginning teacher identity research.  </w:t>
      </w:r>
      <w:r>
        <w:rPr>
          <w:rFonts w:ascii="Times New Roman" w:hAnsi="Times New Roman" w:cs="Times New Roman"/>
          <w:sz w:val="24"/>
          <w:szCs w:val="24"/>
        </w:rPr>
        <w:t xml:space="preserve">Important studies in </w:t>
      </w:r>
      <w:r w:rsidRPr="00BF5F7C">
        <w:rPr>
          <w:rFonts w:ascii="Times New Roman" w:hAnsi="Times New Roman" w:cs="Times New Roman"/>
          <w:sz w:val="24"/>
          <w:szCs w:val="24"/>
        </w:rPr>
        <w:t xml:space="preserve">teacher socialization, teacher thinking and knowledge, life histories and career cycles, biography, and teacher beliefs </w:t>
      </w:r>
      <w:r>
        <w:rPr>
          <w:rFonts w:ascii="Times New Roman" w:hAnsi="Times New Roman" w:cs="Times New Roman"/>
          <w:sz w:val="24"/>
          <w:szCs w:val="24"/>
        </w:rPr>
        <w:t xml:space="preserve">are discussed </w:t>
      </w:r>
      <w:r w:rsidRPr="00BF5F7C">
        <w:rPr>
          <w:rFonts w:ascii="Times New Roman" w:hAnsi="Times New Roman" w:cs="Times New Roman"/>
          <w:sz w:val="24"/>
          <w:szCs w:val="24"/>
        </w:rPr>
        <w:t xml:space="preserve">as they relate to research </w:t>
      </w:r>
      <w:r>
        <w:rPr>
          <w:rFonts w:ascii="Times New Roman" w:hAnsi="Times New Roman" w:cs="Times New Roman"/>
          <w:sz w:val="24"/>
          <w:szCs w:val="24"/>
        </w:rPr>
        <w:t>about</w:t>
      </w:r>
      <w:r w:rsidRPr="00BF5F7C">
        <w:rPr>
          <w:rFonts w:ascii="Times New Roman" w:hAnsi="Times New Roman" w:cs="Times New Roman"/>
          <w:sz w:val="24"/>
          <w:szCs w:val="24"/>
        </w:rPr>
        <w:t xml:space="preserve"> teacher identity development</w:t>
      </w:r>
      <w:r>
        <w:rPr>
          <w:rFonts w:ascii="Times New Roman" w:hAnsi="Times New Roman" w:cs="Times New Roman"/>
          <w:sz w:val="24"/>
          <w:szCs w:val="24"/>
        </w:rPr>
        <w:t>. S</w:t>
      </w:r>
      <w:r w:rsidRPr="00BF5F7C">
        <w:rPr>
          <w:rFonts w:ascii="Times New Roman" w:hAnsi="Times New Roman" w:cs="Times New Roman"/>
          <w:sz w:val="24"/>
          <w:szCs w:val="24"/>
        </w:rPr>
        <w:t>tudies in each of the areas below have been selected based on their importance to the development of teacher identity as an area of research and their impact on that research</w:t>
      </w:r>
      <w:r>
        <w:rPr>
          <w:rFonts w:ascii="Times New Roman" w:hAnsi="Times New Roman" w:cs="Times New Roman"/>
          <w:sz w:val="24"/>
          <w:szCs w:val="24"/>
        </w:rPr>
        <w:t xml:space="preserve"> and this study</w:t>
      </w:r>
      <w:r w:rsidRPr="00BF5F7C">
        <w:rPr>
          <w:rFonts w:ascii="Times New Roman" w:hAnsi="Times New Roman" w:cs="Times New Roman"/>
          <w:sz w:val="24"/>
          <w:szCs w:val="24"/>
        </w:rPr>
        <w:t>.  In some instances, th</w:t>
      </w:r>
      <w:r>
        <w:rPr>
          <w:rFonts w:ascii="Times New Roman" w:hAnsi="Times New Roman" w:cs="Times New Roman"/>
          <w:sz w:val="24"/>
          <w:szCs w:val="24"/>
        </w:rPr>
        <w:t>e</w:t>
      </w:r>
      <w:r w:rsidRPr="00BF5F7C">
        <w:rPr>
          <w:rFonts w:ascii="Times New Roman" w:hAnsi="Times New Roman" w:cs="Times New Roman"/>
          <w:sz w:val="24"/>
          <w:szCs w:val="24"/>
        </w:rPr>
        <w:t xml:space="preserve"> importance may be the specific findings, but in many cases, these studies are important because of the theoretical notions they espouse or the connections they make between a teacher’s identity a</w:t>
      </w:r>
      <w:r>
        <w:rPr>
          <w:rFonts w:ascii="Times New Roman" w:hAnsi="Times New Roman" w:cs="Times New Roman"/>
          <w:sz w:val="24"/>
          <w:szCs w:val="24"/>
        </w:rPr>
        <w:t>nd other disparate constructs.</w:t>
      </w:r>
      <w:r>
        <w:rPr>
          <w:rStyle w:val="FootnoteReference"/>
          <w:rFonts w:ascii="Times New Roman" w:hAnsi="Times New Roman" w:cs="Times New Roman"/>
          <w:sz w:val="24"/>
          <w:szCs w:val="24"/>
        </w:rPr>
        <w:footnoteReference w:id="7"/>
      </w:r>
      <w:r w:rsidRPr="00BF5F7C">
        <w:rPr>
          <w:rFonts w:ascii="Times New Roman" w:hAnsi="Times New Roman" w:cs="Times New Roman"/>
          <w:sz w:val="24"/>
          <w:szCs w:val="24"/>
        </w:rPr>
        <w:tab/>
      </w:r>
    </w:p>
    <w:p w:rsidR="00013272" w:rsidRPr="00BF5F7C" w:rsidRDefault="00013272" w:rsidP="0028352F">
      <w:pPr>
        <w:spacing w:after="0" w:line="480" w:lineRule="auto"/>
        <w:rPr>
          <w:rFonts w:ascii="Times New Roman" w:hAnsi="Times New Roman" w:cs="Times New Roman"/>
          <w:sz w:val="24"/>
          <w:szCs w:val="24"/>
        </w:rPr>
      </w:pPr>
      <w:r>
        <w:rPr>
          <w:rFonts w:ascii="Times New Roman" w:hAnsi="Times New Roman" w:cs="Times New Roman"/>
          <w:b/>
          <w:sz w:val="24"/>
          <w:szCs w:val="24"/>
        </w:rPr>
        <w:tab/>
      </w:r>
      <w:proofErr w:type="gramStart"/>
      <w:r w:rsidRPr="000E4510">
        <w:rPr>
          <w:rFonts w:ascii="Times New Roman" w:hAnsi="Times New Roman" w:cs="Times New Roman"/>
          <w:b/>
          <w:sz w:val="24"/>
          <w:szCs w:val="24"/>
        </w:rPr>
        <w:t>Socialization.</w:t>
      </w:r>
      <w:proofErr w:type="gramEnd"/>
      <w:r>
        <w:rPr>
          <w:rFonts w:ascii="Times New Roman" w:hAnsi="Times New Roman" w:cs="Times New Roman"/>
          <w:b/>
          <w:i/>
          <w:sz w:val="24"/>
          <w:szCs w:val="24"/>
        </w:rPr>
        <w:t xml:space="preserve">  </w:t>
      </w:r>
      <w:r>
        <w:rPr>
          <w:rFonts w:ascii="Times New Roman" w:hAnsi="Times New Roman" w:cs="Times New Roman"/>
          <w:sz w:val="24"/>
          <w:szCs w:val="24"/>
        </w:rPr>
        <w:t>Beginning t</w:t>
      </w:r>
      <w:r w:rsidRPr="0042555C">
        <w:rPr>
          <w:rFonts w:ascii="Times New Roman" w:hAnsi="Times New Roman" w:cs="Times New Roman"/>
          <w:sz w:val="24"/>
          <w:szCs w:val="24"/>
        </w:rPr>
        <w:t xml:space="preserve">eacher identity research </w:t>
      </w:r>
      <w:r>
        <w:rPr>
          <w:rFonts w:ascii="Times New Roman" w:hAnsi="Times New Roman" w:cs="Times New Roman"/>
          <w:sz w:val="24"/>
          <w:szCs w:val="24"/>
        </w:rPr>
        <w:t>can trace its origin back to teacher socialization research.  These studies emerged i</w:t>
      </w:r>
      <w:r w:rsidRPr="0042555C">
        <w:rPr>
          <w:rFonts w:ascii="Times New Roman" w:hAnsi="Times New Roman" w:cs="Times New Roman"/>
          <w:sz w:val="24"/>
          <w:szCs w:val="24"/>
        </w:rPr>
        <w:t>n</w:t>
      </w:r>
      <w:r w:rsidRPr="00BF5F7C">
        <w:rPr>
          <w:rFonts w:ascii="Times New Roman" w:hAnsi="Times New Roman" w:cs="Times New Roman"/>
          <w:sz w:val="24"/>
          <w:szCs w:val="24"/>
        </w:rPr>
        <w:t xml:space="preserve"> the 1970s </w:t>
      </w:r>
      <w:r>
        <w:rPr>
          <w:rFonts w:ascii="Times New Roman" w:hAnsi="Times New Roman" w:cs="Times New Roman"/>
          <w:noProof/>
          <w:sz w:val="24"/>
          <w:szCs w:val="24"/>
        </w:rPr>
        <w:t>(Zeichner &amp; Gore, 1990)</w:t>
      </w:r>
      <w:r>
        <w:rPr>
          <w:rFonts w:ascii="Times New Roman" w:hAnsi="Times New Roman" w:cs="Times New Roman"/>
          <w:sz w:val="24"/>
          <w:szCs w:val="24"/>
        </w:rPr>
        <w:t xml:space="preserve">, and </w:t>
      </w:r>
      <w:r w:rsidRPr="00BF5F7C">
        <w:rPr>
          <w:rFonts w:ascii="Times New Roman" w:hAnsi="Times New Roman" w:cs="Times New Roman"/>
          <w:sz w:val="24"/>
          <w:szCs w:val="24"/>
        </w:rPr>
        <w:t xml:space="preserve">defined </w:t>
      </w:r>
      <w:r w:rsidRPr="00BF5F7C">
        <w:rPr>
          <w:rFonts w:ascii="Times New Roman" w:hAnsi="Times New Roman" w:cs="Times New Roman"/>
          <w:i/>
          <w:sz w:val="24"/>
          <w:szCs w:val="24"/>
        </w:rPr>
        <w:t>socialization</w:t>
      </w:r>
      <w:r>
        <w:rPr>
          <w:rFonts w:ascii="Times New Roman" w:hAnsi="Times New Roman" w:cs="Times New Roman"/>
          <w:sz w:val="24"/>
          <w:szCs w:val="24"/>
        </w:rPr>
        <w:t xml:space="preserve"> a</w:t>
      </w:r>
      <w:r w:rsidRPr="00BF5F7C">
        <w:rPr>
          <w:rFonts w:ascii="Times New Roman" w:hAnsi="Times New Roman" w:cs="Times New Roman"/>
          <w:sz w:val="24"/>
          <w:szCs w:val="24"/>
        </w:rPr>
        <w:t xml:space="preserve">s the process of developing a set of behaviors and perspectives when individuals confront new social situations (Lacey, 1977, p. 30).  It is “a subjective process […] that happens to people as they move through a series of structured experiences and internalize the subculture of the group” </w:t>
      </w:r>
      <w:r w:rsidRPr="00BF5F7C">
        <w:rPr>
          <w:rFonts w:ascii="Times New Roman" w:hAnsi="Times New Roman" w:cs="Times New Roman"/>
          <w:noProof/>
          <w:sz w:val="24"/>
          <w:szCs w:val="24"/>
        </w:rPr>
        <w:t>(Lortie</w:t>
      </w:r>
      <w:r>
        <w:rPr>
          <w:rFonts w:ascii="Times New Roman" w:hAnsi="Times New Roman" w:cs="Times New Roman"/>
          <w:noProof/>
          <w:sz w:val="24"/>
          <w:szCs w:val="24"/>
        </w:rPr>
        <w:t xml:space="preserve"> </w:t>
      </w:r>
      <w:r w:rsidRPr="00BF5F7C">
        <w:rPr>
          <w:rFonts w:ascii="Times New Roman" w:hAnsi="Times New Roman" w:cs="Times New Roman"/>
          <w:noProof/>
          <w:sz w:val="24"/>
          <w:szCs w:val="24"/>
        </w:rPr>
        <w:t xml:space="preserve">, 1975, </w:t>
      </w:r>
      <w:r w:rsidRPr="00BF5F7C">
        <w:rPr>
          <w:rFonts w:ascii="Times New Roman" w:hAnsi="Times New Roman" w:cs="Times New Roman"/>
          <w:sz w:val="24"/>
          <w:szCs w:val="24"/>
        </w:rPr>
        <w:t xml:space="preserve">p.61).  </w:t>
      </w:r>
      <w:r>
        <w:rPr>
          <w:rFonts w:ascii="Times New Roman" w:hAnsi="Times New Roman" w:cs="Times New Roman"/>
          <w:sz w:val="24"/>
          <w:szCs w:val="24"/>
        </w:rPr>
        <w:t>These</w:t>
      </w:r>
      <w:r w:rsidRPr="00BF5F7C">
        <w:rPr>
          <w:rFonts w:ascii="Times New Roman" w:hAnsi="Times New Roman" w:cs="Times New Roman"/>
          <w:sz w:val="24"/>
          <w:szCs w:val="24"/>
        </w:rPr>
        <w:t xml:space="preserve"> studies focused solely on how new teachers adapted to the social situation of teaching.  Often, these studies looked at the individual as a </w:t>
      </w:r>
      <w:r w:rsidRPr="00BF5F7C">
        <w:rPr>
          <w:rFonts w:ascii="Times New Roman" w:hAnsi="Times New Roman" w:cs="Times New Roman"/>
          <w:i/>
          <w:sz w:val="24"/>
          <w:szCs w:val="24"/>
        </w:rPr>
        <w:t>tabula rasa</w:t>
      </w:r>
      <w:r w:rsidRPr="00BF5F7C">
        <w:rPr>
          <w:rFonts w:ascii="Times New Roman" w:hAnsi="Times New Roman" w:cs="Times New Roman"/>
          <w:sz w:val="24"/>
          <w:szCs w:val="24"/>
        </w:rPr>
        <w:t xml:space="preserve"> without acknowledging prior influences</w:t>
      </w:r>
      <w:r>
        <w:rPr>
          <w:rFonts w:ascii="Times New Roman" w:hAnsi="Times New Roman" w:cs="Times New Roman"/>
          <w:sz w:val="24"/>
          <w:szCs w:val="24"/>
        </w:rPr>
        <w:t xml:space="preserve"> </w:t>
      </w:r>
      <w:r>
        <w:rPr>
          <w:rFonts w:ascii="Times New Roman" w:hAnsi="Times New Roman" w:cs="Times New Roman"/>
          <w:noProof/>
          <w:sz w:val="24"/>
          <w:szCs w:val="24"/>
        </w:rPr>
        <w:t>(Britzman, 1986; Bullough, 1991)</w:t>
      </w:r>
      <w:r w:rsidRPr="00BF5F7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t xml:space="preserve">However, </w:t>
      </w:r>
      <w:proofErr w:type="spellStart"/>
      <w:r w:rsidRPr="00BF5F7C">
        <w:rPr>
          <w:rFonts w:ascii="Times New Roman" w:hAnsi="Times New Roman" w:cs="Times New Roman"/>
          <w:sz w:val="24"/>
          <w:szCs w:val="24"/>
        </w:rPr>
        <w:t>Lortie’s</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(1975)</w:t>
      </w:r>
      <w:r>
        <w:rPr>
          <w:rFonts w:ascii="Times New Roman" w:hAnsi="Times New Roman" w:cs="Times New Roman"/>
          <w:sz w:val="24"/>
          <w:szCs w:val="24"/>
        </w:rPr>
        <w:t xml:space="preserve"> </w:t>
      </w:r>
      <w:r w:rsidRPr="00BF5F7C">
        <w:rPr>
          <w:rFonts w:ascii="Times New Roman" w:hAnsi="Times New Roman" w:cs="Times New Roman"/>
          <w:i/>
          <w:noProof/>
          <w:sz w:val="24"/>
          <w:szCs w:val="24"/>
        </w:rPr>
        <w:t>Schoolteacher: A Sociological Study</w:t>
      </w:r>
      <w:r>
        <w:rPr>
          <w:rFonts w:ascii="Times New Roman" w:hAnsi="Times New Roman" w:cs="Times New Roman"/>
          <w:noProof/>
          <w:sz w:val="24"/>
          <w:szCs w:val="24"/>
        </w:rPr>
        <w:t xml:space="preserve"> and hi</w:t>
      </w:r>
      <w:r w:rsidRPr="00BF5F7C">
        <w:rPr>
          <w:rFonts w:ascii="Times New Roman" w:hAnsi="Times New Roman" w:cs="Times New Roman"/>
          <w:noProof/>
          <w:sz w:val="24"/>
          <w:szCs w:val="24"/>
        </w:rPr>
        <w:t xml:space="preserve">s notion of an </w:t>
      </w:r>
      <w:r w:rsidRPr="00BF5F7C">
        <w:rPr>
          <w:rFonts w:ascii="Times New Roman" w:hAnsi="Times New Roman" w:cs="Times New Roman"/>
          <w:sz w:val="24"/>
          <w:szCs w:val="24"/>
        </w:rPr>
        <w:lastRenderedPageBreak/>
        <w:t>a</w:t>
      </w:r>
      <w:r w:rsidRPr="00BF5F7C">
        <w:rPr>
          <w:rFonts w:ascii="Times New Roman" w:hAnsi="Times New Roman" w:cs="Times New Roman"/>
          <w:i/>
          <w:sz w:val="24"/>
          <w:szCs w:val="24"/>
        </w:rPr>
        <w:t xml:space="preserve">pprenticeship of observation </w:t>
      </w:r>
      <w:r w:rsidRPr="0042555C">
        <w:rPr>
          <w:rFonts w:ascii="Times New Roman" w:hAnsi="Times New Roman" w:cs="Times New Roman"/>
          <w:sz w:val="24"/>
          <w:szCs w:val="24"/>
        </w:rPr>
        <w:t xml:space="preserve">challenged </w:t>
      </w:r>
      <w:r>
        <w:rPr>
          <w:rFonts w:ascii="Times New Roman" w:hAnsi="Times New Roman" w:cs="Times New Roman"/>
          <w:sz w:val="24"/>
          <w:szCs w:val="24"/>
        </w:rPr>
        <w:t xml:space="preserve">the idea that beginning teachers were not simply waiting to learn without any preconceptions.  </w:t>
      </w:r>
      <w:proofErr w:type="spellStart"/>
      <w:r w:rsidRPr="00BF5F7C">
        <w:rPr>
          <w:rFonts w:ascii="Times New Roman" w:hAnsi="Times New Roman" w:cs="Times New Roman"/>
          <w:sz w:val="24"/>
          <w:szCs w:val="24"/>
        </w:rPr>
        <w:t>Lortie’s</w:t>
      </w:r>
      <w:proofErr w:type="spellEnd"/>
      <w:r w:rsidRPr="00BF5F7C">
        <w:rPr>
          <w:rFonts w:ascii="Times New Roman" w:hAnsi="Times New Roman" w:cs="Times New Roman"/>
          <w:sz w:val="24"/>
          <w:szCs w:val="24"/>
        </w:rPr>
        <w:t xml:space="preserve"> </w:t>
      </w:r>
      <w:r>
        <w:rPr>
          <w:rFonts w:ascii="Times New Roman" w:hAnsi="Times New Roman" w:cs="Times New Roman"/>
          <w:sz w:val="24"/>
          <w:szCs w:val="24"/>
        </w:rPr>
        <w:t xml:space="preserve">(1975) </w:t>
      </w:r>
      <w:r w:rsidRPr="00BF5F7C">
        <w:rPr>
          <w:rFonts w:ascii="Times New Roman" w:hAnsi="Times New Roman" w:cs="Times New Roman"/>
          <w:sz w:val="24"/>
          <w:szCs w:val="24"/>
        </w:rPr>
        <w:t xml:space="preserve">sociological study on teachers first suggested that teachers often rely on the exposure they have had to teachers throughout their own educations as the authority in how they should conduct themselves as teachers.  That is, their own school experience affects how beginning teachers teach.  He suggested that this </w:t>
      </w:r>
      <w:r w:rsidRPr="00BF5F7C">
        <w:rPr>
          <w:rFonts w:ascii="Times New Roman" w:hAnsi="Times New Roman" w:cs="Times New Roman"/>
          <w:i/>
          <w:sz w:val="24"/>
          <w:szCs w:val="24"/>
        </w:rPr>
        <w:t>anticipatory socialization</w:t>
      </w:r>
      <w:r w:rsidRPr="00BF5F7C">
        <w:rPr>
          <w:rFonts w:ascii="Times New Roman" w:hAnsi="Times New Roman" w:cs="Times New Roman"/>
          <w:sz w:val="24"/>
          <w:szCs w:val="24"/>
        </w:rPr>
        <w:t xml:space="preserve">  </w:t>
      </w:r>
      <w:r>
        <w:rPr>
          <w:rFonts w:ascii="Times New Roman" w:hAnsi="Times New Roman" w:cs="Times New Roman"/>
          <w:noProof/>
          <w:sz w:val="24"/>
          <w:szCs w:val="24"/>
        </w:rPr>
        <w:t>(Hatton, 1988; Zeichner &amp; Gore, 1990)</w:t>
      </w:r>
      <w:r w:rsidRPr="00BF5F7C">
        <w:rPr>
          <w:rFonts w:ascii="Times New Roman" w:hAnsi="Times New Roman" w:cs="Times New Roman"/>
          <w:sz w:val="24"/>
          <w:szCs w:val="24"/>
        </w:rPr>
        <w:t xml:space="preserve"> plays a strong role in who someone becomes as a teacher and believed that </w:t>
      </w:r>
      <w:r w:rsidRPr="00BF5F7C">
        <w:rPr>
          <w:rFonts w:ascii="Times New Roman" w:hAnsi="Times New Roman" w:cs="Times New Roman"/>
          <w:i/>
          <w:sz w:val="24"/>
          <w:szCs w:val="24"/>
        </w:rPr>
        <w:t>self socialization</w:t>
      </w:r>
      <w:r w:rsidRPr="00BF5F7C">
        <w:rPr>
          <w:rFonts w:ascii="Times New Roman" w:hAnsi="Times New Roman" w:cs="Times New Roman"/>
          <w:sz w:val="24"/>
          <w:szCs w:val="24"/>
        </w:rPr>
        <w:t xml:space="preserve"> </w:t>
      </w:r>
      <w:r>
        <w:rPr>
          <w:rFonts w:ascii="Times New Roman" w:hAnsi="Times New Roman" w:cs="Times New Roman"/>
          <w:noProof/>
          <w:sz w:val="24"/>
          <w:szCs w:val="24"/>
        </w:rPr>
        <w:t>(Lortie, 1975)</w:t>
      </w:r>
      <w:r>
        <w:rPr>
          <w:rFonts w:ascii="Times New Roman" w:hAnsi="Times New Roman" w:cs="Times New Roman"/>
          <w:sz w:val="24"/>
          <w:szCs w:val="24"/>
        </w:rPr>
        <w:t xml:space="preserve"> a</w:t>
      </w:r>
      <w:r w:rsidRPr="00BF5F7C">
        <w:rPr>
          <w:rFonts w:ascii="Times New Roman" w:hAnsi="Times New Roman" w:cs="Times New Roman"/>
          <w:sz w:val="24"/>
          <w:szCs w:val="24"/>
        </w:rPr>
        <w:t xml:space="preserve">lso occurred because individuals often rely on personal predispositions as the core influence of their concept of what makes a good teacher.  </w:t>
      </w:r>
      <w:proofErr w:type="spellStart"/>
      <w:r w:rsidRPr="00BF5F7C">
        <w:rPr>
          <w:rFonts w:ascii="Times New Roman" w:hAnsi="Times New Roman" w:cs="Times New Roman"/>
          <w:sz w:val="24"/>
          <w:szCs w:val="24"/>
        </w:rPr>
        <w:t>Lortie’s</w:t>
      </w:r>
      <w:proofErr w:type="spellEnd"/>
      <w:r w:rsidRPr="00BF5F7C">
        <w:rPr>
          <w:rFonts w:ascii="Times New Roman" w:hAnsi="Times New Roman" w:cs="Times New Roman"/>
          <w:sz w:val="24"/>
          <w:szCs w:val="24"/>
        </w:rPr>
        <w:t xml:space="preserve"> </w:t>
      </w:r>
      <w:r w:rsidRPr="00BF5F7C">
        <w:rPr>
          <w:rFonts w:ascii="Times New Roman" w:hAnsi="Times New Roman" w:cs="Times New Roman"/>
          <w:noProof/>
          <w:sz w:val="24"/>
          <w:szCs w:val="24"/>
        </w:rPr>
        <w:t>(1975)</w:t>
      </w:r>
      <w:r>
        <w:rPr>
          <w:rFonts w:ascii="Times New Roman" w:hAnsi="Times New Roman" w:cs="Times New Roman"/>
          <w:sz w:val="24"/>
          <w:szCs w:val="24"/>
        </w:rPr>
        <w:t xml:space="preserve"> construct has been </w:t>
      </w:r>
      <w:r w:rsidRPr="00BF5F7C">
        <w:rPr>
          <w:rFonts w:ascii="Times New Roman" w:hAnsi="Times New Roman" w:cs="Times New Roman"/>
          <w:sz w:val="24"/>
          <w:szCs w:val="24"/>
        </w:rPr>
        <w:t xml:space="preserve">relied on explicitly </w:t>
      </w:r>
      <w:r>
        <w:rPr>
          <w:rFonts w:ascii="Times New Roman" w:hAnsi="Times New Roman" w:cs="Times New Roman"/>
          <w:noProof/>
          <w:sz w:val="24"/>
          <w:szCs w:val="24"/>
        </w:rPr>
        <w:t>(Alsup, 2006; Flores, 2001; Flores &amp; Day, 2006; A. Mitchell, 1997; Nias, 1989; Weber &amp; Mitchell, 1995)</w:t>
      </w:r>
      <w:r w:rsidRPr="00BF5F7C">
        <w:rPr>
          <w:rFonts w:ascii="Times New Roman" w:hAnsi="Times New Roman" w:cs="Times New Roman"/>
          <w:sz w:val="24"/>
          <w:szCs w:val="24"/>
        </w:rPr>
        <w:t xml:space="preserve"> and implicitly </w:t>
      </w:r>
      <w:r>
        <w:rPr>
          <w:rFonts w:ascii="Times New Roman" w:hAnsi="Times New Roman" w:cs="Times New Roman"/>
          <w:noProof/>
          <w:sz w:val="24"/>
          <w:szCs w:val="24"/>
        </w:rPr>
        <w:t>(Britzman, 1986, 2003; Kagan, 1992; Weber &amp; Mitchell, 1996)</w:t>
      </w:r>
      <w:r w:rsidRPr="00BF5F7C">
        <w:rPr>
          <w:rFonts w:ascii="Times New Roman" w:hAnsi="Times New Roman" w:cs="Times New Roman"/>
          <w:sz w:val="24"/>
          <w:szCs w:val="24"/>
        </w:rPr>
        <w:t xml:space="preserve"> throughout begi</w:t>
      </w:r>
      <w:r>
        <w:rPr>
          <w:rFonts w:ascii="Times New Roman" w:hAnsi="Times New Roman" w:cs="Times New Roman"/>
          <w:sz w:val="24"/>
          <w:szCs w:val="24"/>
        </w:rPr>
        <w:t>nning teacher identity research,</w:t>
      </w:r>
      <w:r w:rsidRPr="00BF5F7C">
        <w:rPr>
          <w:rFonts w:ascii="Times New Roman" w:hAnsi="Times New Roman" w:cs="Times New Roman"/>
          <w:sz w:val="24"/>
          <w:szCs w:val="24"/>
        </w:rPr>
        <w:t xml:space="preserve"> and the</w:t>
      </w:r>
      <w:r>
        <w:rPr>
          <w:rFonts w:ascii="Times New Roman" w:hAnsi="Times New Roman" w:cs="Times New Roman"/>
          <w:sz w:val="24"/>
          <w:szCs w:val="24"/>
        </w:rPr>
        <w:t xml:space="preserve"> concept of an apprenticeship of observation</w:t>
      </w:r>
      <w:r w:rsidRPr="00BF5F7C">
        <w:rPr>
          <w:rFonts w:ascii="Times New Roman" w:hAnsi="Times New Roman" w:cs="Times New Roman"/>
          <w:sz w:val="24"/>
          <w:szCs w:val="24"/>
        </w:rPr>
        <w:t xml:space="preserve"> opened the door f</w:t>
      </w:r>
      <w:r>
        <w:rPr>
          <w:rFonts w:ascii="Times New Roman" w:hAnsi="Times New Roman" w:cs="Times New Roman"/>
          <w:sz w:val="24"/>
          <w:szCs w:val="24"/>
        </w:rPr>
        <w:t>or scholars to focus on teacher</w:t>
      </w:r>
      <w:r w:rsidRPr="00BF5F7C">
        <w:rPr>
          <w:rFonts w:ascii="Times New Roman" w:hAnsi="Times New Roman" w:cs="Times New Roman"/>
          <w:sz w:val="24"/>
          <w:szCs w:val="24"/>
        </w:rPr>
        <w:t>s</w:t>
      </w:r>
      <w:r>
        <w:rPr>
          <w:rFonts w:ascii="Times New Roman" w:hAnsi="Times New Roman" w:cs="Times New Roman"/>
          <w:sz w:val="24"/>
          <w:szCs w:val="24"/>
        </w:rPr>
        <w:t>’</w:t>
      </w:r>
      <w:r w:rsidRPr="00BF5F7C">
        <w:rPr>
          <w:rFonts w:ascii="Times New Roman" w:hAnsi="Times New Roman" w:cs="Times New Roman"/>
          <w:sz w:val="24"/>
          <w:szCs w:val="24"/>
        </w:rPr>
        <w:t xml:space="preserve"> biographies in the mid-1980s through today </w:t>
      </w:r>
      <w:r>
        <w:rPr>
          <w:rFonts w:ascii="Times New Roman" w:hAnsi="Times New Roman" w:cs="Times New Roman"/>
          <w:noProof/>
          <w:sz w:val="24"/>
          <w:szCs w:val="24"/>
        </w:rPr>
        <w:t>(Beijaard, 1995; Britzman, 1986, 2003; Flores, 2001; Kagan, 1992; MacLure, 1993b; A. Mitchell, 1997; Sumara &amp; Luce-Kapler, 1996)</w:t>
      </w:r>
      <w:r w:rsidRPr="00BF5F7C">
        <w:rPr>
          <w:rFonts w:ascii="Times New Roman" w:hAnsi="Times New Roman" w:cs="Times New Roman"/>
          <w:noProof/>
          <w:sz w:val="24"/>
          <w:szCs w:val="24"/>
        </w:rPr>
        <w:t xml:space="preserve">. </w:t>
      </w:r>
      <w:r w:rsidRPr="00BF5F7C">
        <w:rPr>
          <w:rFonts w:ascii="Times New Roman" w:hAnsi="Times New Roman" w:cs="Times New Roman"/>
          <w:sz w:val="24"/>
          <w:szCs w:val="24"/>
        </w:rPr>
        <w:t xml:space="preserve"> Additionally, </w:t>
      </w:r>
      <w:proofErr w:type="spellStart"/>
      <w:r w:rsidRPr="00BF5F7C">
        <w:rPr>
          <w:rFonts w:ascii="Times New Roman" w:hAnsi="Times New Roman" w:cs="Times New Roman"/>
          <w:sz w:val="24"/>
          <w:szCs w:val="24"/>
        </w:rPr>
        <w:t>Lortie</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(1975)</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noted that physical and intellectual separation and privacy are norms in teaching because teachers find more rewards for their efforts in the classroom than outside of it.  Consistent with his findings, themes of isolation </w:t>
      </w:r>
      <w:r>
        <w:rPr>
          <w:rFonts w:ascii="Times New Roman" w:hAnsi="Times New Roman" w:cs="Times New Roman"/>
          <w:noProof/>
          <w:sz w:val="24"/>
          <w:szCs w:val="24"/>
        </w:rPr>
        <w:t xml:space="preserve">(Britzman, 2003; Flores, 2001; </w:t>
      </w:r>
      <w:r w:rsidRPr="00BF00AA">
        <w:rPr>
          <w:rFonts w:ascii="Times New Roman" w:hAnsi="Times New Roman" w:cs="Times New Roman"/>
          <w:noProof/>
          <w:sz w:val="24"/>
          <w:szCs w:val="24"/>
        </w:rPr>
        <w:t>Huberman, 1989</w:t>
      </w:r>
      <w:r w:rsidR="00BF00AA">
        <w:rPr>
          <w:rFonts w:ascii="Times New Roman" w:hAnsi="Times New Roman" w:cs="Times New Roman"/>
          <w:noProof/>
          <w:sz w:val="24"/>
          <w:szCs w:val="24"/>
        </w:rPr>
        <w:t>a</w:t>
      </w:r>
      <w:r w:rsidRPr="00BF00AA">
        <w:rPr>
          <w:rFonts w:ascii="Times New Roman" w:hAnsi="Times New Roman" w:cs="Times New Roman"/>
          <w:noProof/>
          <w:sz w:val="24"/>
          <w:szCs w:val="24"/>
        </w:rPr>
        <w:t>;</w:t>
      </w:r>
      <w:r>
        <w:rPr>
          <w:rFonts w:ascii="Times New Roman" w:hAnsi="Times New Roman" w:cs="Times New Roman"/>
          <w:noProof/>
          <w:sz w:val="24"/>
          <w:szCs w:val="24"/>
        </w:rPr>
        <w:t xml:space="preserve"> Nias, 1987, 1989; Sexton, 2008; Zembylas, 2003)</w:t>
      </w:r>
      <w:r w:rsidRPr="00BF5F7C">
        <w:rPr>
          <w:rFonts w:ascii="Times New Roman" w:hAnsi="Times New Roman" w:cs="Times New Roman"/>
          <w:sz w:val="24"/>
          <w:szCs w:val="24"/>
        </w:rPr>
        <w:t xml:space="preserve"> appear throughout the years in work related to identity.</w:t>
      </w:r>
    </w:p>
    <w:p w:rsidR="00013272"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r>
      <w:proofErr w:type="spellStart"/>
      <w:r w:rsidRPr="00BF5F7C">
        <w:rPr>
          <w:rFonts w:ascii="Times New Roman" w:hAnsi="Times New Roman" w:cs="Times New Roman"/>
          <w:sz w:val="24"/>
          <w:szCs w:val="24"/>
        </w:rPr>
        <w:t>Lacey’s</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(1977)</w:t>
      </w:r>
      <w:r>
        <w:rPr>
          <w:rFonts w:ascii="Times New Roman" w:hAnsi="Times New Roman" w:cs="Times New Roman"/>
          <w:sz w:val="24"/>
          <w:szCs w:val="24"/>
        </w:rPr>
        <w:t xml:space="preserve"> </w:t>
      </w:r>
      <w:r w:rsidRPr="00BF5F7C">
        <w:rPr>
          <w:rFonts w:ascii="Times New Roman" w:hAnsi="Times New Roman" w:cs="Times New Roman"/>
          <w:i/>
          <w:sz w:val="24"/>
          <w:szCs w:val="24"/>
        </w:rPr>
        <w:t xml:space="preserve">The Socialization of Teachers </w:t>
      </w:r>
      <w:r w:rsidRPr="00BF5F7C">
        <w:rPr>
          <w:rFonts w:ascii="Times New Roman" w:hAnsi="Times New Roman" w:cs="Times New Roman"/>
          <w:sz w:val="24"/>
          <w:szCs w:val="24"/>
        </w:rPr>
        <w:t xml:space="preserve">drew on previous socialization work in medical schools </w:t>
      </w:r>
      <w:r>
        <w:rPr>
          <w:rFonts w:ascii="Times New Roman" w:hAnsi="Times New Roman" w:cs="Times New Roman"/>
          <w:noProof/>
          <w:sz w:val="24"/>
          <w:szCs w:val="24"/>
        </w:rPr>
        <w:t>(Becker, 1961)</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to suggest that student-teachers undergoing socialization utilize different </w:t>
      </w:r>
      <w:r w:rsidRPr="00BF5F7C">
        <w:rPr>
          <w:rFonts w:ascii="Times New Roman" w:hAnsi="Times New Roman" w:cs="Times New Roman"/>
          <w:i/>
          <w:sz w:val="24"/>
          <w:szCs w:val="24"/>
        </w:rPr>
        <w:t>social strategies</w:t>
      </w:r>
      <w:r w:rsidRPr="00BF5F7C">
        <w:rPr>
          <w:rFonts w:ascii="Times New Roman" w:hAnsi="Times New Roman" w:cs="Times New Roman"/>
          <w:sz w:val="24"/>
          <w:szCs w:val="24"/>
        </w:rPr>
        <w:t xml:space="preserve"> depending on what settings they are in—a  college seminar, their secondary classroom, a teacher staffroom, etcetera.  At times social strategies were employed </w:t>
      </w:r>
      <w:r w:rsidRPr="00BF5F7C">
        <w:rPr>
          <w:rFonts w:ascii="Times New Roman" w:hAnsi="Times New Roman" w:cs="Times New Roman"/>
          <w:sz w:val="24"/>
          <w:szCs w:val="24"/>
        </w:rPr>
        <w:lastRenderedPageBreak/>
        <w:t xml:space="preserve">that student-teachers later distanced themselves from (e.g. authoritarian teaching) by claiming that the behaviors were not consistent with who they really were but were necessary actions required by a specific situation.  Other recurring strategies that his participants utilized included </w:t>
      </w:r>
      <w:r w:rsidRPr="00BF5F7C">
        <w:rPr>
          <w:rFonts w:ascii="Times New Roman" w:hAnsi="Times New Roman" w:cs="Times New Roman"/>
          <w:i/>
          <w:sz w:val="24"/>
          <w:szCs w:val="24"/>
        </w:rPr>
        <w:t>strategic</w:t>
      </w:r>
      <w:r w:rsidRPr="00BF5F7C">
        <w:rPr>
          <w:rFonts w:ascii="Times New Roman" w:hAnsi="Times New Roman" w:cs="Times New Roman"/>
          <w:sz w:val="24"/>
          <w:szCs w:val="24"/>
        </w:rPr>
        <w:t xml:space="preserve"> </w:t>
      </w:r>
      <w:r w:rsidRPr="00BF5F7C">
        <w:rPr>
          <w:rFonts w:ascii="Times New Roman" w:hAnsi="Times New Roman" w:cs="Times New Roman"/>
          <w:i/>
          <w:sz w:val="24"/>
          <w:szCs w:val="24"/>
        </w:rPr>
        <w:t xml:space="preserve">redefinition </w:t>
      </w:r>
      <w:r w:rsidRPr="00BF5F7C">
        <w:rPr>
          <w:rFonts w:ascii="Times New Roman" w:hAnsi="Times New Roman" w:cs="Times New Roman"/>
          <w:sz w:val="24"/>
          <w:szCs w:val="24"/>
        </w:rPr>
        <w:t xml:space="preserve">of actions that could be viewed as negative, </w:t>
      </w:r>
      <w:r w:rsidRPr="00BF5F7C">
        <w:rPr>
          <w:rFonts w:ascii="Times New Roman" w:hAnsi="Times New Roman" w:cs="Times New Roman"/>
          <w:i/>
          <w:sz w:val="24"/>
          <w:szCs w:val="24"/>
        </w:rPr>
        <w:t>strategic</w:t>
      </w:r>
      <w:r w:rsidRPr="00BF5F7C">
        <w:rPr>
          <w:rFonts w:ascii="Times New Roman" w:hAnsi="Times New Roman" w:cs="Times New Roman"/>
          <w:sz w:val="24"/>
          <w:szCs w:val="24"/>
        </w:rPr>
        <w:t xml:space="preserve"> </w:t>
      </w:r>
      <w:r w:rsidRPr="00BF5F7C">
        <w:rPr>
          <w:rFonts w:ascii="Times New Roman" w:hAnsi="Times New Roman" w:cs="Times New Roman"/>
          <w:i/>
          <w:sz w:val="24"/>
          <w:szCs w:val="24"/>
        </w:rPr>
        <w:t xml:space="preserve">compliance </w:t>
      </w:r>
      <w:r w:rsidRPr="00BF5F7C">
        <w:rPr>
          <w:rFonts w:ascii="Times New Roman" w:hAnsi="Times New Roman" w:cs="Times New Roman"/>
          <w:sz w:val="24"/>
          <w:szCs w:val="24"/>
        </w:rPr>
        <w:t xml:space="preserve">with unwelcome requirements or contradictory ideas, </w:t>
      </w:r>
      <w:r w:rsidRPr="00BF5F7C">
        <w:rPr>
          <w:rFonts w:ascii="Times New Roman" w:hAnsi="Times New Roman" w:cs="Times New Roman"/>
          <w:i/>
          <w:sz w:val="24"/>
          <w:szCs w:val="24"/>
        </w:rPr>
        <w:t>internalized</w:t>
      </w:r>
      <w:r w:rsidRPr="00BF5F7C">
        <w:rPr>
          <w:rFonts w:ascii="Times New Roman" w:hAnsi="Times New Roman" w:cs="Times New Roman"/>
          <w:sz w:val="24"/>
          <w:szCs w:val="24"/>
        </w:rPr>
        <w:t xml:space="preserve"> </w:t>
      </w:r>
      <w:r w:rsidRPr="00BF5F7C">
        <w:rPr>
          <w:rFonts w:ascii="Times New Roman" w:hAnsi="Times New Roman" w:cs="Times New Roman"/>
          <w:i/>
          <w:sz w:val="24"/>
          <w:szCs w:val="24"/>
        </w:rPr>
        <w:t>adjustments</w:t>
      </w:r>
      <w:r w:rsidRPr="00BF5F7C">
        <w:rPr>
          <w:rFonts w:ascii="Times New Roman" w:hAnsi="Times New Roman" w:cs="Times New Roman"/>
          <w:sz w:val="24"/>
          <w:szCs w:val="24"/>
        </w:rPr>
        <w:t xml:space="preserve"> to new ideas that were incorporated into participants’ beliefs, </w:t>
      </w:r>
      <w:r w:rsidRPr="00BF5F7C">
        <w:rPr>
          <w:rFonts w:ascii="Times New Roman" w:hAnsi="Times New Roman" w:cs="Times New Roman"/>
          <w:i/>
          <w:sz w:val="24"/>
          <w:szCs w:val="24"/>
        </w:rPr>
        <w:t>collectivizing</w:t>
      </w:r>
      <w:r w:rsidRPr="00BF5F7C">
        <w:rPr>
          <w:rFonts w:ascii="Times New Roman" w:hAnsi="Times New Roman" w:cs="Times New Roman"/>
          <w:sz w:val="24"/>
          <w:szCs w:val="24"/>
        </w:rPr>
        <w:t xml:space="preserve"> and </w:t>
      </w:r>
      <w:r w:rsidRPr="00BF5F7C">
        <w:rPr>
          <w:rFonts w:ascii="Times New Roman" w:hAnsi="Times New Roman" w:cs="Times New Roman"/>
          <w:i/>
          <w:sz w:val="24"/>
          <w:szCs w:val="24"/>
        </w:rPr>
        <w:t>privatizing</w:t>
      </w:r>
      <w:r w:rsidRPr="00BF5F7C">
        <w:rPr>
          <w:rFonts w:ascii="Times New Roman" w:hAnsi="Times New Roman" w:cs="Times New Roman"/>
          <w:sz w:val="24"/>
          <w:szCs w:val="24"/>
        </w:rPr>
        <w:t xml:space="preserve"> problems, and </w:t>
      </w:r>
      <w:r w:rsidRPr="00BF5F7C">
        <w:rPr>
          <w:rFonts w:ascii="Times New Roman" w:hAnsi="Times New Roman" w:cs="Times New Roman"/>
          <w:i/>
          <w:sz w:val="24"/>
          <w:szCs w:val="24"/>
        </w:rPr>
        <w:t>upward</w:t>
      </w:r>
      <w:r w:rsidRPr="00BF5F7C">
        <w:rPr>
          <w:rFonts w:ascii="Times New Roman" w:hAnsi="Times New Roman" w:cs="Times New Roman"/>
          <w:sz w:val="24"/>
          <w:szCs w:val="24"/>
        </w:rPr>
        <w:t xml:space="preserve"> and </w:t>
      </w:r>
      <w:r w:rsidRPr="00BF5F7C">
        <w:rPr>
          <w:rFonts w:ascii="Times New Roman" w:hAnsi="Times New Roman" w:cs="Times New Roman"/>
          <w:i/>
          <w:sz w:val="24"/>
          <w:szCs w:val="24"/>
        </w:rPr>
        <w:t>downward</w:t>
      </w:r>
      <w:r w:rsidRPr="00BF5F7C">
        <w:rPr>
          <w:rFonts w:ascii="Times New Roman" w:hAnsi="Times New Roman" w:cs="Times New Roman"/>
          <w:sz w:val="24"/>
          <w:szCs w:val="24"/>
        </w:rPr>
        <w:t xml:space="preserve"> </w:t>
      </w:r>
      <w:r w:rsidRPr="00BF5F7C">
        <w:rPr>
          <w:rFonts w:ascii="Times New Roman" w:hAnsi="Times New Roman" w:cs="Times New Roman"/>
          <w:i/>
          <w:sz w:val="24"/>
          <w:szCs w:val="24"/>
        </w:rPr>
        <w:t>displacement</w:t>
      </w:r>
      <w:r w:rsidRPr="00BF5F7C">
        <w:rPr>
          <w:rFonts w:ascii="Times New Roman" w:hAnsi="Times New Roman" w:cs="Times New Roman"/>
          <w:sz w:val="24"/>
          <w:szCs w:val="24"/>
        </w:rPr>
        <w:t xml:space="preserve"> of blame</w:t>
      </w:r>
      <w:r>
        <w:rPr>
          <w:rFonts w:ascii="Times New Roman" w:hAnsi="Times New Roman" w:cs="Times New Roman"/>
          <w:sz w:val="24"/>
          <w:szCs w:val="24"/>
        </w:rPr>
        <w:t xml:space="preserve"> </w:t>
      </w:r>
      <w:r>
        <w:rPr>
          <w:rFonts w:ascii="Times New Roman" w:hAnsi="Times New Roman" w:cs="Times New Roman"/>
          <w:noProof/>
          <w:sz w:val="24"/>
          <w:szCs w:val="24"/>
        </w:rPr>
        <w:t>(Lacey, 1977)</w:t>
      </w:r>
      <w:r w:rsidRPr="00BF5F7C">
        <w:rPr>
          <w:rFonts w:ascii="Times New Roman" w:hAnsi="Times New Roman" w:cs="Times New Roman"/>
          <w:sz w:val="24"/>
          <w:szCs w:val="24"/>
        </w:rPr>
        <w:t xml:space="preserve">.  These strategies suggest that people’s actions are not simply a manifestation of who they inherently are but include elements of how to perform </w:t>
      </w:r>
      <w:r>
        <w:rPr>
          <w:rFonts w:ascii="Times New Roman" w:hAnsi="Times New Roman" w:cs="Times New Roman"/>
          <w:noProof/>
          <w:sz w:val="24"/>
          <w:szCs w:val="24"/>
        </w:rPr>
        <w:t>(Goffman, 1959)</w:t>
      </w:r>
      <w:r w:rsidRPr="00BF5F7C">
        <w:rPr>
          <w:rFonts w:ascii="Times New Roman" w:hAnsi="Times New Roman" w:cs="Times New Roman"/>
          <w:sz w:val="24"/>
          <w:szCs w:val="24"/>
        </w:rPr>
        <w:t xml:space="preserve"> as a good novice </w:t>
      </w:r>
      <w:proofErr w:type="gramStart"/>
      <w:r w:rsidRPr="00BF5F7C">
        <w:rPr>
          <w:rFonts w:ascii="Times New Roman" w:hAnsi="Times New Roman" w:cs="Times New Roman"/>
          <w:sz w:val="24"/>
          <w:szCs w:val="24"/>
        </w:rPr>
        <w:t>teacher,</w:t>
      </w:r>
      <w:proofErr w:type="gramEnd"/>
      <w:r w:rsidRPr="00BF5F7C">
        <w:rPr>
          <w:rFonts w:ascii="Times New Roman" w:hAnsi="Times New Roman" w:cs="Times New Roman"/>
          <w:sz w:val="24"/>
          <w:szCs w:val="24"/>
        </w:rPr>
        <w:t xml:space="preserve"> and this performance perspective has gained ground in teacher identity research </w:t>
      </w:r>
      <w:r>
        <w:rPr>
          <w:rFonts w:ascii="Times New Roman" w:hAnsi="Times New Roman" w:cs="Times New Roman"/>
          <w:noProof/>
          <w:sz w:val="24"/>
          <w:szCs w:val="24"/>
        </w:rPr>
        <w:t>(Britzman, 1986, 2003; Cook, 2009 ; Haniford, 2010; A. Mitchell, 1997).</w:t>
      </w:r>
      <w:r w:rsidRPr="00BF5F7C">
        <w:rPr>
          <w:rFonts w:ascii="Times New Roman" w:hAnsi="Times New Roman" w:cs="Times New Roman"/>
          <w:sz w:val="24"/>
          <w:szCs w:val="24"/>
        </w:rPr>
        <w:tab/>
      </w:r>
    </w:p>
    <w:p w:rsidR="00013272" w:rsidRPr="00BF5F7C" w:rsidRDefault="00013272" w:rsidP="0028352F">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sidRPr="00BF5F7C">
        <w:rPr>
          <w:rFonts w:ascii="Times New Roman" w:hAnsi="Times New Roman" w:cs="Times New Roman"/>
          <w:sz w:val="24"/>
          <w:szCs w:val="24"/>
        </w:rPr>
        <w:t xml:space="preserve">In a review of teacher socialization research, </w:t>
      </w:r>
      <w:proofErr w:type="spellStart"/>
      <w:r w:rsidRPr="00BF5F7C">
        <w:rPr>
          <w:rFonts w:ascii="Times New Roman" w:hAnsi="Times New Roman" w:cs="Times New Roman"/>
          <w:sz w:val="24"/>
          <w:szCs w:val="24"/>
        </w:rPr>
        <w:t>Zeichner</w:t>
      </w:r>
      <w:proofErr w:type="spellEnd"/>
      <w:r w:rsidRPr="00BF5F7C">
        <w:rPr>
          <w:rFonts w:ascii="Times New Roman" w:hAnsi="Times New Roman" w:cs="Times New Roman"/>
          <w:sz w:val="24"/>
          <w:szCs w:val="24"/>
        </w:rPr>
        <w:t xml:space="preserve"> and Gore </w:t>
      </w:r>
      <w:r>
        <w:rPr>
          <w:rFonts w:ascii="Times New Roman" w:hAnsi="Times New Roman" w:cs="Times New Roman"/>
          <w:noProof/>
          <w:sz w:val="24"/>
          <w:szCs w:val="24"/>
        </w:rPr>
        <w:t>(1990)</w:t>
      </w:r>
      <w:r w:rsidRPr="00BF5F7C">
        <w:rPr>
          <w:rFonts w:ascii="Times New Roman" w:hAnsi="Times New Roman" w:cs="Times New Roman"/>
          <w:sz w:val="24"/>
          <w:szCs w:val="24"/>
        </w:rPr>
        <w:t xml:space="preserve"> emphasized that research in</w:t>
      </w:r>
      <w:r>
        <w:rPr>
          <w:rFonts w:ascii="Times New Roman" w:hAnsi="Times New Roman" w:cs="Times New Roman"/>
          <w:sz w:val="24"/>
          <w:szCs w:val="24"/>
        </w:rPr>
        <w:t>to teacher socialization</w:t>
      </w:r>
      <w:r w:rsidRPr="00BF5F7C">
        <w:rPr>
          <w:rFonts w:ascii="Times New Roman" w:hAnsi="Times New Roman" w:cs="Times New Roman"/>
          <w:sz w:val="24"/>
          <w:szCs w:val="24"/>
        </w:rPr>
        <w:t xml:space="preserve"> focused on three components: prior experience, </w:t>
      </w:r>
      <w:proofErr w:type="spellStart"/>
      <w:r>
        <w:rPr>
          <w:rFonts w:ascii="Times New Roman" w:hAnsi="Times New Roman" w:cs="Times New Roman"/>
          <w:sz w:val="24"/>
          <w:szCs w:val="24"/>
        </w:rPr>
        <w:t>preservice</w:t>
      </w:r>
      <w:proofErr w:type="spellEnd"/>
      <w:r w:rsidRPr="00BF5F7C">
        <w:rPr>
          <w:rFonts w:ascii="Times New Roman" w:hAnsi="Times New Roman" w:cs="Times New Roman"/>
          <w:sz w:val="24"/>
          <w:szCs w:val="24"/>
        </w:rPr>
        <w:t xml:space="preserve"> teacher education, and the school itself.  By the time </w:t>
      </w:r>
      <w:proofErr w:type="spellStart"/>
      <w:r w:rsidRPr="00BF5F7C">
        <w:rPr>
          <w:rFonts w:ascii="Times New Roman" w:hAnsi="Times New Roman" w:cs="Times New Roman"/>
          <w:sz w:val="24"/>
          <w:szCs w:val="24"/>
        </w:rPr>
        <w:t>Zeichner</w:t>
      </w:r>
      <w:proofErr w:type="spellEnd"/>
      <w:r w:rsidRPr="00BF5F7C">
        <w:rPr>
          <w:rFonts w:ascii="Times New Roman" w:hAnsi="Times New Roman" w:cs="Times New Roman"/>
          <w:sz w:val="24"/>
          <w:szCs w:val="24"/>
        </w:rPr>
        <w:t xml:space="preserve"> and Gore wrote, the impact of prior experiences and biography</w:t>
      </w:r>
      <w:r>
        <w:rPr>
          <w:rFonts w:ascii="Times New Roman" w:hAnsi="Times New Roman" w:cs="Times New Roman"/>
          <w:sz w:val="24"/>
          <w:szCs w:val="24"/>
        </w:rPr>
        <w:t xml:space="preserve"> that </w:t>
      </w:r>
      <w:proofErr w:type="spellStart"/>
      <w:r w:rsidRPr="007A56E8">
        <w:rPr>
          <w:rFonts w:ascii="Times New Roman" w:hAnsi="Times New Roman" w:cs="Times New Roman"/>
          <w:sz w:val="24"/>
          <w:szCs w:val="24"/>
        </w:rPr>
        <w:t>Lortie</w:t>
      </w:r>
      <w:proofErr w:type="spellEnd"/>
      <w:r w:rsidRPr="007A56E8">
        <w:rPr>
          <w:rFonts w:ascii="Times New Roman" w:hAnsi="Times New Roman" w:cs="Times New Roman"/>
          <w:sz w:val="24"/>
          <w:szCs w:val="24"/>
        </w:rPr>
        <w:t xml:space="preserve"> (1975</w:t>
      </w:r>
      <w:r>
        <w:rPr>
          <w:rFonts w:ascii="Times New Roman" w:hAnsi="Times New Roman" w:cs="Times New Roman"/>
          <w:sz w:val="24"/>
          <w:szCs w:val="24"/>
        </w:rPr>
        <w:t xml:space="preserve">) had first addressed </w:t>
      </w:r>
      <w:r w:rsidRPr="00BF5F7C">
        <w:rPr>
          <w:rFonts w:ascii="Times New Roman" w:hAnsi="Times New Roman" w:cs="Times New Roman"/>
          <w:sz w:val="24"/>
          <w:szCs w:val="24"/>
        </w:rPr>
        <w:t>had be</w:t>
      </w:r>
      <w:r>
        <w:rPr>
          <w:rFonts w:ascii="Times New Roman" w:hAnsi="Times New Roman" w:cs="Times New Roman"/>
          <w:sz w:val="24"/>
          <w:szCs w:val="24"/>
        </w:rPr>
        <w:t xml:space="preserve">come commonplace, but they </w:t>
      </w:r>
      <w:r w:rsidRPr="00BF5F7C">
        <w:rPr>
          <w:rFonts w:ascii="Times New Roman" w:hAnsi="Times New Roman" w:cs="Times New Roman"/>
          <w:sz w:val="24"/>
          <w:szCs w:val="24"/>
        </w:rPr>
        <w:t xml:space="preserve">note that the theory and methods taught in </w:t>
      </w:r>
      <w:proofErr w:type="spellStart"/>
      <w:r>
        <w:rPr>
          <w:rFonts w:ascii="Times New Roman" w:hAnsi="Times New Roman" w:cs="Times New Roman"/>
          <w:sz w:val="24"/>
          <w:szCs w:val="24"/>
        </w:rPr>
        <w:t>preservice</w:t>
      </w:r>
      <w:proofErr w:type="spellEnd"/>
      <w:r w:rsidRPr="00BF5F7C">
        <w:rPr>
          <w:rFonts w:ascii="Times New Roman" w:hAnsi="Times New Roman" w:cs="Times New Roman"/>
          <w:sz w:val="24"/>
          <w:szCs w:val="24"/>
        </w:rPr>
        <w:t xml:space="preserve"> education can be undone depending on the context of the school in which the beginning teacher finds herself.   In fact, some socialization studies suggested that the influence of the school is so great that learning in teacher education courses is “washed out”</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by experience in schools </w:t>
      </w:r>
      <w:r>
        <w:rPr>
          <w:rFonts w:ascii="Times New Roman" w:hAnsi="Times New Roman" w:cs="Times New Roman"/>
          <w:noProof/>
          <w:sz w:val="24"/>
          <w:szCs w:val="24"/>
        </w:rPr>
        <w:t>(Zeichner &amp; Tabachnick, 1981)</w:t>
      </w:r>
      <w:r w:rsidRPr="00BF5F7C">
        <w:rPr>
          <w:rFonts w:ascii="Times New Roman" w:hAnsi="Times New Roman" w:cs="Times New Roman"/>
          <w:sz w:val="24"/>
          <w:szCs w:val="24"/>
        </w:rPr>
        <w:t>.</w:t>
      </w:r>
    </w:p>
    <w:p w:rsidR="00013272" w:rsidRPr="00BF5F7C" w:rsidRDefault="00013272" w:rsidP="0028352F">
      <w:pPr>
        <w:spacing w:after="0" w:line="480" w:lineRule="auto"/>
        <w:rPr>
          <w:rFonts w:ascii="Times New Roman" w:hAnsi="Times New Roman" w:cs="Times New Roman"/>
          <w:sz w:val="24"/>
          <w:szCs w:val="24"/>
        </w:rPr>
      </w:pPr>
      <w:r>
        <w:rPr>
          <w:rFonts w:ascii="Times New Roman" w:hAnsi="Times New Roman" w:cs="Times New Roman"/>
          <w:b/>
          <w:sz w:val="24"/>
          <w:szCs w:val="24"/>
        </w:rPr>
        <w:tab/>
      </w:r>
      <w:proofErr w:type="gramStart"/>
      <w:r w:rsidRPr="000E4510">
        <w:rPr>
          <w:rFonts w:ascii="Times New Roman" w:hAnsi="Times New Roman" w:cs="Times New Roman"/>
          <w:b/>
          <w:sz w:val="24"/>
          <w:szCs w:val="24"/>
        </w:rPr>
        <w:t>Teacher Knowledge.</w:t>
      </w:r>
      <w:proofErr w:type="gramEnd"/>
      <w:r>
        <w:rPr>
          <w:rFonts w:ascii="Times New Roman" w:hAnsi="Times New Roman" w:cs="Times New Roman"/>
          <w:sz w:val="24"/>
          <w:szCs w:val="24"/>
        </w:rPr>
        <w:t xml:space="preserve"> </w:t>
      </w:r>
      <w:r w:rsidRPr="00372836">
        <w:rPr>
          <w:rFonts w:ascii="Times New Roman" w:hAnsi="Times New Roman" w:cs="Times New Roman"/>
          <w:sz w:val="24"/>
          <w:szCs w:val="24"/>
        </w:rPr>
        <w:t xml:space="preserve"> </w:t>
      </w:r>
      <w:r w:rsidRPr="00BF5F7C">
        <w:rPr>
          <w:rFonts w:ascii="Times New Roman" w:hAnsi="Times New Roman" w:cs="Times New Roman"/>
          <w:sz w:val="24"/>
          <w:szCs w:val="24"/>
        </w:rPr>
        <w:t xml:space="preserve">Early teacher identity work was closely related to research on teacher knowledge </w:t>
      </w:r>
      <w:r>
        <w:rPr>
          <w:rFonts w:ascii="Times New Roman" w:hAnsi="Times New Roman" w:cs="Times New Roman"/>
          <w:noProof/>
          <w:sz w:val="24"/>
          <w:szCs w:val="24"/>
        </w:rPr>
        <w:t>(Beijaard et al., 2004)</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Though teacher thinking research held sway in the 1970s, it gave way to research on teacher knowledge in the 1980s and 1990s </w:t>
      </w:r>
      <w:r>
        <w:rPr>
          <w:rFonts w:ascii="Times New Roman" w:hAnsi="Times New Roman" w:cs="Times New Roman"/>
          <w:noProof/>
          <w:sz w:val="24"/>
          <w:szCs w:val="24"/>
        </w:rPr>
        <w:t>(Olsen, 2010)</w:t>
      </w:r>
      <w:r w:rsidRPr="00BF5F7C">
        <w:rPr>
          <w:rFonts w:ascii="Times New Roman" w:hAnsi="Times New Roman" w:cs="Times New Roman"/>
          <w:sz w:val="24"/>
          <w:szCs w:val="24"/>
        </w:rPr>
        <w:t xml:space="preserve">.  A </w:t>
      </w:r>
      <w:r w:rsidRPr="00BF5F7C">
        <w:rPr>
          <w:rFonts w:ascii="Times New Roman" w:hAnsi="Times New Roman" w:cs="Times New Roman"/>
          <w:sz w:val="24"/>
          <w:szCs w:val="24"/>
        </w:rPr>
        <w:lastRenderedPageBreak/>
        <w:t xml:space="preserve">large portion of teacher knowledge studies focused on internal, cognitive processes and also examined what practical and pedagogical knowledge teachers employed in the classroom </w:t>
      </w:r>
      <w:r>
        <w:rPr>
          <w:rFonts w:ascii="Times New Roman" w:hAnsi="Times New Roman" w:cs="Times New Roman"/>
          <w:noProof/>
          <w:sz w:val="24"/>
          <w:szCs w:val="24"/>
        </w:rPr>
        <w:t>(Carter, 1990)</w:t>
      </w:r>
      <w:r w:rsidRPr="00BF5F7C">
        <w:rPr>
          <w:rFonts w:ascii="Times New Roman" w:hAnsi="Times New Roman" w:cs="Times New Roman"/>
          <w:sz w:val="24"/>
          <w:szCs w:val="24"/>
        </w:rPr>
        <w:t xml:space="preserve">.  Perhaps the connection in teaching between knowledge and identity comes from the close relationship between knowledge and personal experience.  In a study about how decisions were made in staffrooms, Hargreaves </w:t>
      </w:r>
      <w:r>
        <w:rPr>
          <w:rFonts w:ascii="Times New Roman" w:hAnsi="Times New Roman" w:cs="Times New Roman"/>
          <w:noProof/>
          <w:sz w:val="24"/>
          <w:szCs w:val="24"/>
        </w:rPr>
        <w:t>(1984)</w:t>
      </w:r>
      <w:r w:rsidRPr="00BF5F7C">
        <w:rPr>
          <w:rFonts w:ascii="Times New Roman" w:hAnsi="Times New Roman" w:cs="Times New Roman"/>
          <w:sz w:val="24"/>
          <w:szCs w:val="24"/>
        </w:rPr>
        <w:t xml:space="preserve"> found that knowledge that came from experience was valued while theoretical knowledge that came from formal learning was almost absent.  Consistent with earlier findings </w:t>
      </w:r>
      <w:r>
        <w:rPr>
          <w:rFonts w:ascii="Times New Roman" w:hAnsi="Times New Roman" w:cs="Times New Roman"/>
          <w:noProof/>
          <w:sz w:val="24"/>
          <w:szCs w:val="24"/>
        </w:rPr>
        <w:t>(Lortie, 1975)</w:t>
      </w:r>
      <w:r w:rsidRPr="00BF5F7C">
        <w:rPr>
          <w:rFonts w:ascii="Times New Roman" w:hAnsi="Times New Roman" w:cs="Times New Roman"/>
          <w:sz w:val="24"/>
          <w:szCs w:val="24"/>
        </w:rPr>
        <w:t xml:space="preserve">, Hargreaves’s study found that classroom experience was authoritative and other school experience, though not as authoritative, was also valid.  Theoretical knowledge, however, was not even offered in discussions except by beginning teachers who did not have much teaching experience to draw from.  In such cases the new teachers apologized for offering theoretical, book knowledge.  Hargreaves refers to this as a “culture of exclusion” against theoretical knowledge (1984, p. 284).  Throughout teacher research this “valorization of experience” </w:t>
      </w:r>
      <w:r>
        <w:rPr>
          <w:rFonts w:ascii="Times New Roman" w:hAnsi="Times New Roman" w:cs="Times New Roman"/>
          <w:noProof/>
          <w:sz w:val="24"/>
          <w:szCs w:val="24"/>
        </w:rPr>
        <w:t>(Britzman, 2003)</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over theory is prevalent </w:t>
      </w:r>
      <w:r>
        <w:rPr>
          <w:rFonts w:ascii="Times New Roman" w:hAnsi="Times New Roman" w:cs="Times New Roman"/>
          <w:noProof/>
          <w:sz w:val="24"/>
          <w:szCs w:val="24"/>
        </w:rPr>
        <w:t>(Britzman, 1986; Danielewicz, 2001; Eisenhart, Behm, &amp; Romagnano, 1991; Flores, 2001; Flores &amp; Day, 2006; Haniford, 2010; Nuthall, 2005; Olson, 1996)</w:t>
      </w:r>
      <w:r>
        <w:rPr>
          <w:rFonts w:ascii="Times New Roman" w:hAnsi="Times New Roman" w:cs="Times New Roman"/>
          <w:sz w:val="24"/>
          <w:szCs w:val="24"/>
        </w:rPr>
        <w:t>.</w:t>
      </w:r>
      <w:r w:rsidRPr="00BF5F7C">
        <w:rPr>
          <w:rFonts w:ascii="Times New Roman" w:hAnsi="Times New Roman" w:cs="Times New Roman"/>
          <w:sz w:val="24"/>
          <w:szCs w:val="24"/>
        </w:rPr>
        <w:t xml:space="preserve"> </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r>
      <w:proofErr w:type="spellStart"/>
      <w:r w:rsidRPr="00BF5F7C">
        <w:rPr>
          <w:rFonts w:ascii="Times New Roman" w:hAnsi="Times New Roman" w:cs="Times New Roman"/>
          <w:sz w:val="24"/>
          <w:szCs w:val="24"/>
        </w:rPr>
        <w:t>Clandinin</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(1986)</w:t>
      </w:r>
      <w:r w:rsidRPr="00BF5F7C">
        <w:rPr>
          <w:rFonts w:ascii="Times New Roman" w:hAnsi="Times New Roman" w:cs="Times New Roman"/>
          <w:sz w:val="24"/>
          <w:szCs w:val="24"/>
        </w:rPr>
        <w:t xml:space="preserve"> wanted to investigate what teachers knew by experience.  Like Hargreaves </w:t>
      </w:r>
      <w:r>
        <w:rPr>
          <w:rFonts w:ascii="Times New Roman" w:hAnsi="Times New Roman" w:cs="Times New Roman"/>
          <w:noProof/>
          <w:sz w:val="24"/>
          <w:szCs w:val="24"/>
        </w:rPr>
        <w:t>(1984)</w:t>
      </w:r>
      <w:r w:rsidRPr="00BF5F7C">
        <w:rPr>
          <w:rFonts w:ascii="Times New Roman" w:hAnsi="Times New Roman" w:cs="Times New Roman"/>
          <w:sz w:val="24"/>
          <w:szCs w:val="24"/>
        </w:rPr>
        <w:t xml:space="preserve">, she saw teacher knowledge as experiential and shaped by the purposes and values of the teacher.  She believed that the role assigned to experience was often an explanatory one in teacher thinking research.  That is, teachers were thought to respond, act, and think in certain ways because of what they had experienced.  She went beyond that frame and examined how experience creates images that act to guide teachers’ thinking </w:t>
      </w:r>
      <w:r>
        <w:rPr>
          <w:rFonts w:ascii="Times New Roman" w:hAnsi="Times New Roman" w:cs="Times New Roman"/>
          <w:noProof/>
          <w:sz w:val="24"/>
          <w:szCs w:val="24"/>
        </w:rPr>
        <w:t>(Clandinin, 1986)</w:t>
      </w:r>
      <w:r w:rsidRPr="00BF5F7C">
        <w:rPr>
          <w:rFonts w:ascii="Times New Roman" w:hAnsi="Times New Roman" w:cs="Times New Roman"/>
          <w:sz w:val="24"/>
          <w:szCs w:val="24"/>
        </w:rPr>
        <w:t xml:space="preserve">.  She said, “Images may be connected to a concrete incident; have a metaphoric quality; have an affective dimension; have a moral coloring; be thought to exhibit complexity related to other images; and </w:t>
      </w:r>
      <w:r w:rsidRPr="00BF5F7C">
        <w:rPr>
          <w:rFonts w:ascii="Times New Roman" w:hAnsi="Times New Roman" w:cs="Times New Roman"/>
          <w:sz w:val="24"/>
          <w:szCs w:val="24"/>
        </w:rPr>
        <w:lastRenderedPageBreak/>
        <w:t xml:space="preserve">may exhibit specificity in their detailed construction and in the meaning they convey” (p. 33).  This emphasis on the importance of images, a concept initially connected to teacher thinking and knowledge by </w:t>
      </w:r>
      <w:proofErr w:type="spellStart"/>
      <w:r w:rsidRPr="00BF5F7C">
        <w:rPr>
          <w:rFonts w:ascii="Times New Roman" w:hAnsi="Times New Roman" w:cs="Times New Roman"/>
          <w:sz w:val="24"/>
          <w:szCs w:val="24"/>
        </w:rPr>
        <w:t>Elbaz</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(1983</w:t>
      </w:r>
      <w:proofErr w:type="gramStart"/>
      <w:r>
        <w:rPr>
          <w:rFonts w:ascii="Times New Roman" w:hAnsi="Times New Roman" w:cs="Times New Roman"/>
          <w:noProof/>
          <w:sz w:val="24"/>
          <w:szCs w:val="24"/>
        </w:rPr>
        <w:t>)</w:t>
      </w:r>
      <w:r w:rsidRPr="00BF5F7C">
        <w:rPr>
          <w:rFonts w:ascii="Times New Roman" w:hAnsi="Times New Roman" w:cs="Times New Roman"/>
          <w:sz w:val="24"/>
          <w:szCs w:val="24"/>
        </w:rPr>
        <w:t>,</w:t>
      </w:r>
      <w:proofErr w:type="gramEnd"/>
      <w:r w:rsidRPr="00BF5F7C">
        <w:rPr>
          <w:rFonts w:ascii="Times New Roman" w:hAnsi="Times New Roman" w:cs="Times New Roman"/>
          <w:sz w:val="24"/>
          <w:szCs w:val="24"/>
        </w:rPr>
        <w:t xml:space="preserve"> has since appeared throughout other work that examined how biography shapes identity </w:t>
      </w:r>
      <w:r>
        <w:rPr>
          <w:rFonts w:ascii="Times New Roman" w:hAnsi="Times New Roman" w:cs="Times New Roman"/>
          <w:noProof/>
          <w:sz w:val="24"/>
          <w:szCs w:val="24"/>
        </w:rPr>
        <w:t>(Alsup, 2006; Grossman, 1989; Kagan, 1992; Reynolds, 1996; Trent, 2010a; Weber &amp; Mitchell, 1995, 1996)</w:t>
      </w:r>
      <w:r w:rsidRPr="00BF5F7C">
        <w:rPr>
          <w:rFonts w:ascii="Times New Roman" w:hAnsi="Times New Roman" w:cs="Times New Roman"/>
          <w:sz w:val="24"/>
          <w:szCs w:val="24"/>
        </w:rPr>
        <w:t>.</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r>
      <w:r>
        <w:rPr>
          <w:rFonts w:ascii="Times New Roman" w:hAnsi="Times New Roman" w:cs="Times New Roman"/>
          <w:sz w:val="24"/>
          <w:szCs w:val="24"/>
        </w:rPr>
        <w:t xml:space="preserve">Similarly, </w:t>
      </w:r>
      <w:proofErr w:type="spellStart"/>
      <w:r w:rsidRPr="00BF5F7C">
        <w:rPr>
          <w:rFonts w:ascii="Times New Roman" w:hAnsi="Times New Roman" w:cs="Times New Roman"/>
          <w:sz w:val="24"/>
          <w:szCs w:val="24"/>
        </w:rPr>
        <w:t>Britzman’s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(1986)</w:t>
      </w:r>
      <w:r w:rsidRPr="00BF5F7C">
        <w:rPr>
          <w:rFonts w:ascii="Times New Roman" w:hAnsi="Times New Roman" w:cs="Times New Roman"/>
          <w:sz w:val="24"/>
          <w:szCs w:val="24"/>
        </w:rPr>
        <w:t xml:space="preserve"> theoretical "Cultural Myths in the Making of a Teacher: Biography and Social Structure in Teacher Education" posited that in addition to the personal biography that </w:t>
      </w:r>
      <w:proofErr w:type="spellStart"/>
      <w:r>
        <w:rPr>
          <w:rFonts w:ascii="Times New Roman" w:hAnsi="Times New Roman" w:cs="Times New Roman"/>
          <w:sz w:val="24"/>
          <w:szCs w:val="24"/>
        </w:rPr>
        <w:t>preservice</w:t>
      </w:r>
      <w:proofErr w:type="spellEnd"/>
      <w:r w:rsidRPr="00BF5F7C">
        <w:rPr>
          <w:rFonts w:ascii="Times New Roman" w:hAnsi="Times New Roman" w:cs="Times New Roman"/>
          <w:sz w:val="24"/>
          <w:szCs w:val="24"/>
        </w:rPr>
        <w:t xml:space="preserve"> teachers bring to the classroom, they also bring an accumulation of social experiences related to education, and this serves as the “implicit context of student teaching” (p. 443).  Drawing on Roland Barthes </w:t>
      </w:r>
      <w:r>
        <w:rPr>
          <w:rFonts w:ascii="Times New Roman" w:hAnsi="Times New Roman" w:cs="Times New Roman"/>
          <w:noProof/>
          <w:sz w:val="24"/>
          <w:szCs w:val="24"/>
        </w:rPr>
        <w:t>(2000)</w:t>
      </w:r>
      <w:r w:rsidRPr="00BF5F7C">
        <w:rPr>
          <w:rFonts w:ascii="Times New Roman" w:hAnsi="Times New Roman" w:cs="Times New Roman"/>
          <w:sz w:val="24"/>
          <w:szCs w:val="24"/>
        </w:rPr>
        <w:t xml:space="preserve"> </w:t>
      </w:r>
      <w:r w:rsidRPr="00BF5F7C">
        <w:rPr>
          <w:rFonts w:ascii="Times New Roman" w:hAnsi="Times New Roman" w:cs="Times New Roman"/>
          <w:i/>
          <w:sz w:val="24"/>
          <w:szCs w:val="24"/>
        </w:rPr>
        <w:t>Mythologies</w:t>
      </w:r>
      <w:r w:rsidRPr="00BF5F7C">
        <w:rPr>
          <w:rFonts w:ascii="Times New Roman" w:hAnsi="Times New Roman" w:cs="Times New Roman"/>
          <w:sz w:val="24"/>
          <w:szCs w:val="24"/>
        </w:rPr>
        <w:t xml:space="preserve">, </w:t>
      </w:r>
      <w:proofErr w:type="spellStart"/>
      <w:r w:rsidRPr="00BF5F7C">
        <w:rPr>
          <w:rFonts w:ascii="Times New Roman" w:hAnsi="Times New Roman" w:cs="Times New Roman"/>
          <w:sz w:val="24"/>
          <w:szCs w:val="24"/>
        </w:rPr>
        <w:t>Britzman</w:t>
      </w:r>
      <w:proofErr w:type="spellEnd"/>
      <w:r w:rsidRPr="00BF5F7C">
        <w:rPr>
          <w:rFonts w:ascii="Times New Roman" w:hAnsi="Times New Roman" w:cs="Times New Roman"/>
          <w:sz w:val="24"/>
          <w:szCs w:val="24"/>
        </w:rPr>
        <w:t xml:space="preserve"> </w:t>
      </w:r>
      <w:r w:rsidRPr="00BF5F7C">
        <w:rPr>
          <w:rFonts w:ascii="Times New Roman" w:hAnsi="Times New Roman" w:cs="Times New Roman"/>
          <w:noProof/>
          <w:sz w:val="24"/>
          <w:szCs w:val="24"/>
        </w:rPr>
        <w:t>(1986)</w:t>
      </w:r>
      <w:r w:rsidRPr="00BF5F7C">
        <w:rPr>
          <w:rFonts w:ascii="Times New Roman" w:hAnsi="Times New Roman" w:cs="Times New Roman"/>
          <w:sz w:val="24"/>
          <w:szCs w:val="24"/>
        </w:rPr>
        <w:t xml:space="preserve"> suggested that cultural myths surrounding the life and role of teachers impact what is expected by teachers and how teachers perceive that they should behave.  In particular the three myths that she believed were most prevalent in teaching were that “(1) everything depends on the teacher; (2) the teacher is the expert; and (3) teachers are self-made” (p. 448-49).  Combined with the myth that asking for help is a sign of weakness (p. 445), these myths reinforce the isolation that teachers experience while at the same time increasing the responsibility that teachers feel.  </w:t>
      </w:r>
      <w:proofErr w:type="spellStart"/>
      <w:r w:rsidRPr="00BF5F7C">
        <w:rPr>
          <w:rFonts w:ascii="Times New Roman" w:hAnsi="Times New Roman" w:cs="Times New Roman"/>
          <w:sz w:val="24"/>
          <w:szCs w:val="24"/>
        </w:rPr>
        <w:t>Britzman’s</w:t>
      </w:r>
      <w:proofErr w:type="spellEnd"/>
      <w:r w:rsidRPr="00BF5F7C">
        <w:rPr>
          <w:rFonts w:ascii="Times New Roman" w:hAnsi="Times New Roman" w:cs="Times New Roman"/>
          <w:sz w:val="24"/>
          <w:szCs w:val="24"/>
        </w:rPr>
        <w:t xml:space="preserve"> critical perspective inspired others to confront how societal constructs surrounding education impact the identity of teachers </w:t>
      </w:r>
      <w:r>
        <w:rPr>
          <w:rFonts w:ascii="Times New Roman" w:hAnsi="Times New Roman" w:cs="Times New Roman"/>
          <w:noProof/>
          <w:sz w:val="24"/>
          <w:szCs w:val="24"/>
        </w:rPr>
        <w:t>(Alsup, 2006; Farnsworth, 2010; Reynolds, 1996)</w:t>
      </w:r>
      <w:r w:rsidRPr="00BF5F7C">
        <w:rPr>
          <w:rFonts w:ascii="Times New Roman" w:hAnsi="Times New Roman" w:cs="Times New Roman"/>
          <w:sz w:val="24"/>
          <w:szCs w:val="24"/>
        </w:rPr>
        <w:t>.</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r>
      <w:proofErr w:type="gramStart"/>
      <w:r w:rsidRPr="000E4510">
        <w:rPr>
          <w:rFonts w:ascii="Times New Roman" w:hAnsi="Times New Roman" w:cs="Times New Roman"/>
          <w:b/>
          <w:sz w:val="24"/>
          <w:szCs w:val="24"/>
        </w:rPr>
        <w:t>Life studies.</w:t>
      </w:r>
      <w:proofErr w:type="gramEnd"/>
      <w:r>
        <w:rPr>
          <w:rFonts w:ascii="Times New Roman" w:hAnsi="Times New Roman" w:cs="Times New Roman"/>
          <w:b/>
          <w:i/>
          <w:sz w:val="24"/>
          <w:szCs w:val="24"/>
        </w:rPr>
        <w:t xml:space="preserve">  </w:t>
      </w:r>
      <w:r w:rsidRPr="00BF5F7C">
        <w:rPr>
          <w:rFonts w:ascii="Times New Roman" w:hAnsi="Times New Roman" w:cs="Times New Roman"/>
          <w:sz w:val="24"/>
          <w:szCs w:val="24"/>
        </w:rPr>
        <w:t xml:space="preserve">As the inquiry into teacher knowledge continued, scholars began to call for more research outside the classroom.  Hargreaves </w:t>
      </w:r>
      <w:r>
        <w:rPr>
          <w:rFonts w:ascii="Times New Roman" w:hAnsi="Times New Roman" w:cs="Times New Roman"/>
          <w:noProof/>
          <w:sz w:val="24"/>
          <w:szCs w:val="24"/>
        </w:rPr>
        <w:t xml:space="preserve">(1984) </w:t>
      </w:r>
      <w:r w:rsidRPr="00BF5F7C">
        <w:rPr>
          <w:rFonts w:ascii="Times New Roman" w:hAnsi="Times New Roman" w:cs="Times New Roman"/>
          <w:sz w:val="24"/>
          <w:szCs w:val="24"/>
        </w:rPr>
        <w:t>had noted that almost all previous work had focused solely on what happened in the classroom.  He claimed that the preoccupation with the classroom had “</w:t>
      </w:r>
      <w:proofErr w:type="spellStart"/>
      <w:r w:rsidRPr="00BF5F7C">
        <w:rPr>
          <w:rFonts w:ascii="Times New Roman" w:hAnsi="Times New Roman" w:cs="Times New Roman"/>
          <w:sz w:val="24"/>
          <w:szCs w:val="24"/>
        </w:rPr>
        <w:t>overhomogenize</w:t>
      </w:r>
      <w:proofErr w:type="spellEnd"/>
      <w:r w:rsidRPr="00BF5F7C">
        <w:rPr>
          <w:rFonts w:ascii="Times New Roman" w:hAnsi="Times New Roman" w:cs="Times New Roman"/>
          <w:sz w:val="24"/>
          <w:szCs w:val="24"/>
        </w:rPr>
        <w:t xml:space="preserve">[d] the occupational culture of teachers into a relatively consistent set of beliefs, orientations, and practices” (p. 244).  Though some studies, like his </w:t>
      </w:r>
      <w:r w:rsidRPr="00BF5F7C">
        <w:rPr>
          <w:rFonts w:ascii="Times New Roman" w:hAnsi="Times New Roman" w:cs="Times New Roman"/>
          <w:sz w:val="24"/>
          <w:szCs w:val="24"/>
        </w:rPr>
        <w:lastRenderedPageBreak/>
        <w:t xml:space="preserve">own, had dealt with staffrooms and others had looked at school </w:t>
      </w:r>
      <w:r>
        <w:rPr>
          <w:rFonts w:ascii="Times New Roman" w:hAnsi="Times New Roman" w:cs="Times New Roman"/>
          <w:sz w:val="24"/>
          <w:szCs w:val="24"/>
        </w:rPr>
        <w:t>politics, he believed more wide-</w:t>
      </w:r>
      <w:r w:rsidRPr="00BF5F7C">
        <w:rPr>
          <w:rFonts w:ascii="Times New Roman" w:hAnsi="Times New Roman" w:cs="Times New Roman"/>
          <w:sz w:val="24"/>
          <w:szCs w:val="24"/>
        </w:rPr>
        <w:t xml:space="preserve">sweeping research not solely focused on classroom issues was needed.  Toward the end of the decade, teacher research began to look outside the classroom at the personal lives and careers of teachers, but the call for research outside the immediate context of teaching continued.  </w:t>
      </w:r>
      <w:proofErr w:type="spellStart"/>
      <w:r w:rsidRPr="00BF5F7C">
        <w:rPr>
          <w:rFonts w:ascii="Times New Roman" w:hAnsi="Times New Roman" w:cs="Times New Roman"/>
          <w:sz w:val="24"/>
          <w:szCs w:val="24"/>
        </w:rPr>
        <w:t>Zeichner</w:t>
      </w:r>
      <w:proofErr w:type="spellEnd"/>
      <w:r w:rsidRPr="00BF5F7C">
        <w:rPr>
          <w:rFonts w:ascii="Times New Roman" w:hAnsi="Times New Roman" w:cs="Times New Roman"/>
          <w:sz w:val="24"/>
          <w:szCs w:val="24"/>
        </w:rPr>
        <w:t xml:space="preserve"> and Gore </w:t>
      </w:r>
      <w:r>
        <w:rPr>
          <w:rFonts w:ascii="Times New Roman" w:hAnsi="Times New Roman" w:cs="Times New Roman"/>
          <w:noProof/>
          <w:sz w:val="24"/>
          <w:szCs w:val="24"/>
        </w:rPr>
        <w:t>(1990)</w:t>
      </w:r>
      <w:r w:rsidRPr="00BF5F7C">
        <w:rPr>
          <w:rFonts w:ascii="Times New Roman" w:hAnsi="Times New Roman" w:cs="Times New Roman"/>
          <w:sz w:val="24"/>
          <w:szCs w:val="24"/>
        </w:rPr>
        <w:t xml:space="preserve"> noted that the classroom is itself a construct of policy, political actions, and other events beyond the classroom, so studying teachers’ actions within it does not give a clear picture of the participants.  Goodson </w:t>
      </w:r>
      <w:r>
        <w:rPr>
          <w:rFonts w:ascii="Times New Roman" w:hAnsi="Times New Roman" w:cs="Times New Roman"/>
          <w:noProof/>
          <w:sz w:val="24"/>
          <w:szCs w:val="24"/>
        </w:rPr>
        <w:t>(1992)</w:t>
      </w:r>
      <w:r w:rsidRPr="00BF5F7C">
        <w:rPr>
          <w:rFonts w:ascii="Times New Roman" w:hAnsi="Times New Roman" w:cs="Times New Roman"/>
          <w:sz w:val="24"/>
          <w:szCs w:val="24"/>
        </w:rPr>
        <w:t xml:space="preserve"> even warned against research in the classroom suggesting that to make the classroom the center of research is to investigate teachers while they are most vulnerable.  He believed that the classroom is the most problematic area of a teacher’s practice, and to research it was to research the “most exposed and problematic aspect of the teacher’s world,” an aspect that should not be put “at the center of scrutiny and negotiation” (p. 14).</w:t>
      </w:r>
    </w:p>
    <w:p w:rsidR="00013272" w:rsidRPr="00BF5F7C" w:rsidRDefault="00013272" w:rsidP="0028352F">
      <w:pPr>
        <w:spacing w:after="0" w:line="480" w:lineRule="auto"/>
        <w:rPr>
          <w:rFonts w:ascii="Times New Roman" w:hAnsi="Times New Roman" w:cs="Times New Roman"/>
          <w:sz w:val="24"/>
          <w:szCs w:val="24"/>
        </w:rPr>
      </w:pPr>
      <w:r w:rsidRPr="00BF5F7C">
        <w:rPr>
          <w:rFonts w:ascii="Times New Roman" w:hAnsi="Times New Roman" w:cs="Times New Roman"/>
          <w:b/>
          <w:sz w:val="24"/>
          <w:szCs w:val="24"/>
        </w:rPr>
        <w:tab/>
      </w:r>
      <w:r w:rsidRPr="00BF5F7C">
        <w:rPr>
          <w:rFonts w:ascii="Times New Roman" w:hAnsi="Times New Roman" w:cs="Times New Roman"/>
          <w:sz w:val="24"/>
          <w:szCs w:val="24"/>
        </w:rPr>
        <w:t xml:space="preserve">In the mid and late 1980s researchers began to see potential in researching teacher’s lives and their life histories </w:t>
      </w:r>
      <w:r>
        <w:rPr>
          <w:rFonts w:ascii="Times New Roman" w:hAnsi="Times New Roman" w:cs="Times New Roman"/>
          <w:noProof/>
          <w:sz w:val="24"/>
          <w:szCs w:val="24"/>
        </w:rPr>
        <w:t>(Nias, 1987; Zeichner &amp; Gore, 1990)</w:t>
      </w:r>
      <w:r w:rsidRPr="00BF5F7C">
        <w:rPr>
          <w:rFonts w:ascii="Times New Roman" w:hAnsi="Times New Roman" w:cs="Times New Roman"/>
          <w:noProof/>
          <w:sz w:val="24"/>
          <w:szCs w:val="24"/>
        </w:rPr>
        <w:t>.</w:t>
      </w:r>
      <w:r w:rsidRPr="00BF5F7C">
        <w:rPr>
          <w:rFonts w:ascii="Times New Roman" w:hAnsi="Times New Roman" w:cs="Times New Roman"/>
          <w:sz w:val="24"/>
          <w:szCs w:val="24"/>
        </w:rPr>
        <w:t xml:space="preserve">  These studies looked beyond the classroom.  They approached teaching as an occupation that calls on </w:t>
      </w:r>
    </w:p>
    <w:p w:rsidR="00013272" w:rsidRPr="00BF5F7C" w:rsidRDefault="00013272" w:rsidP="0028352F">
      <w:pPr>
        <w:spacing w:after="0" w:line="480" w:lineRule="auto"/>
        <w:ind w:left="1440"/>
        <w:rPr>
          <w:rFonts w:ascii="Times New Roman" w:hAnsi="Times New Roman" w:cs="Times New Roman"/>
          <w:sz w:val="24"/>
          <w:szCs w:val="24"/>
        </w:rPr>
      </w:pPr>
      <w:proofErr w:type="gramStart"/>
      <w:r w:rsidRPr="00BF5F7C">
        <w:rPr>
          <w:rFonts w:ascii="Times New Roman" w:hAnsi="Times New Roman" w:cs="Times New Roman"/>
          <w:sz w:val="24"/>
          <w:szCs w:val="24"/>
        </w:rPr>
        <w:t>personality</w:t>
      </w:r>
      <w:proofErr w:type="gramEnd"/>
      <w:r w:rsidRPr="00BF5F7C">
        <w:rPr>
          <w:rFonts w:ascii="Times New Roman" w:hAnsi="Times New Roman" w:cs="Times New Roman"/>
          <w:sz w:val="24"/>
          <w:szCs w:val="24"/>
        </w:rPr>
        <w:t xml:space="preserve">, experience, preferences, skills, attitudes, beliefs, values, interpersonal qualities and ideas of the individual practitioner.  The culture and physical context of schools, together with the historical and philosophical traditions [. . .] and the resulting way in which the activity is often defined all create a situation in which who and what people perceive themselves to be matters as much as what they can do. </w:t>
      </w:r>
      <w:r w:rsidRPr="00BF5F7C">
        <w:rPr>
          <w:rFonts w:ascii="Times New Roman" w:hAnsi="Times New Roman" w:cs="Times New Roman"/>
          <w:noProof/>
          <w:sz w:val="24"/>
          <w:szCs w:val="24"/>
        </w:rPr>
        <w:t xml:space="preserve">(Nias, 1987, </w:t>
      </w:r>
      <w:r w:rsidRPr="00BF5F7C">
        <w:rPr>
          <w:rFonts w:ascii="Times New Roman" w:hAnsi="Times New Roman" w:cs="Times New Roman"/>
          <w:sz w:val="24"/>
          <w:szCs w:val="24"/>
        </w:rPr>
        <w:t>p. 184)</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tab/>
      </w:r>
      <w:proofErr w:type="spellStart"/>
      <w:r w:rsidRPr="00BF5F7C">
        <w:rPr>
          <w:rFonts w:ascii="Times New Roman" w:hAnsi="Times New Roman" w:cs="Times New Roman"/>
          <w:sz w:val="24"/>
          <w:szCs w:val="24"/>
        </w:rPr>
        <w:t>Nias’s</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 xml:space="preserve">(1989) </w:t>
      </w:r>
      <w:r w:rsidRPr="00BF5F7C">
        <w:rPr>
          <w:rFonts w:ascii="Times New Roman" w:hAnsi="Times New Roman" w:cs="Times New Roman"/>
          <w:i/>
          <w:sz w:val="24"/>
          <w:szCs w:val="24"/>
        </w:rPr>
        <w:t xml:space="preserve">Primary Teacher’s Talking </w:t>
      </w:r>
      <w:r w:rsidRPr="00BF5F7C">
        <w:rPr>
          <w:rFonts w:ascii="Times New Roman" w:hAnsi="Times New Roman" w:cs="Times New Roman"/>
          <w:sz w:val="24"/>
          <w:szCs w:val="24"/>
        </w:rPr>
        <w:t xml:space="preserve">attempted to change the view of teachers as merely a resource of the school by providing an insider’s view of teaching.  Like others before </w:t>
      </w:r>
      <w:r w:rsidRPr="00BF5F7C">
        <w:rPr>
          <w:rFonts w:ascii="Times New Roman" w:hAnsi="Times New Roman" w:cs="Times New Roman"/>
          <w:sz w:val="24"/>
          <w:szCs w:val="24"/>
        </w:rPr>
        <w:lastRenderedPageBreak/>
        <w:t xml:space="preserve">her, she believed that to work in schools was “to work in a historically determined context that calls for individualism, isolation, autonomous action, and a belief that one should invest personal resources” (p. 13).  She constructed a more complete understanding of how teachers see their own work by listening to how teachers spoke about their own identity.  </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That same year Huberman’s </w:t>
      </w:r>
      <w:r>
        <w:rPr>
          <w:rFonts w:ascii="Times New Roman" w:hAnsi="Times New Roman" w:cs="Times New Roman"/>
          <w:noProof/>
          <w:sz w:val="24"/>
          <w:szCs w:val="24"/>
        </w:rPr>
        <w:t xml:space="preserve">(1989) </w:t>
      </w:r>
      <w:r w:rsidRPr="00BF5F7C">
        <w:rPr>
          <w:rFonts w:ascii="Times New Roman" w:hAnsi="Times New Roman" w:cs="Times New Roman"/>
          <w:i/>
          <w:sz w:val="24"/>
          <w:szCs w:val="24"/>
        </w:rPr>
        <w:t>The Lives of Teachers</w:t>
      </w:r>
      <w:r w:rsidRPr="00BF5F7C">
        <w:rPr>
          <w:rFonts w:ascii="Times New Roman" w:hAnsi="Times New Roman" w:cs="Times New Roman"/>
          <w:sz w:val="24"/>
          <w:szCs w:val="24"/>
        </w:rPr>
        <w:t xml:space="preserve"> examined the life cycle of teachers and plotted several possible career itineraries for teachers.  He suggested that beginning teachers who end up having a </w:t>
      </w:r>
      <w:r w:rsidRPr="00BF5F7C">
        <w:rPr>
          <w:rFonts w:ascii="Times New Roman" w:hAnsi="Times New Roman" w:cs="Times New Roman"/>
          <w:i/>
          <w:sz w:val="24"/>
          <w:szCs w:val="24"/>
        </w:rPr>
        <w:t>harmonious career</w:t>
      </w:r>
      <w:r w:rsidRPr="00BF5F7C">
        <w:rPr>
          <w:rFonts w:ascii="Times New Roman" w:hAnsi="Times New Roman" w:cs="Times New Roman"/>
          <w:sz w:val="24"/>
          <w:szCs w:val="24"/>
        </w:rPr>
        <w:t xml:space="preserve"> go through a period of either </w:t>
      </w:r>
      <w:r w:rsidRPr="00BF5F7C">
        <w:rPr>
          <w:rFonts w:ascii="Times New Roman" w:hAnsi="Times New Roman" w:cs="Times New Roman"/>
          <w:i/>
          <w:sz w:val="24"/>
          <w:szCs w:val="24"/>
        </w:rPr>
        <w:t>easy</w:t>
      </w:r>
      <w:r w:rsidRPr="00BF5F7C">
        <w:rPr>
          <w:rFonts w:ascii="Times New Roman" w:hAnsi="Times New Roman" w:cs="Times New Roman"/>
          <w:sz w:val="24"/>
          <w:szCs w:val="24"/>
        </w:rPr>
        <w:t xml:space="preserve"> or </w:t>
      </w:r>
      <w:r w:rsidRPr="00BF5F7C">
        <w:rPr>
          <w:rFonts w:ascii="Times New Roman" w:hAnsi="Times New Roman" w:cs="Times New Roman"/>
          <w:i/>
          <w:sz w:val="24"/>
          <w:szCs w:val="24"/>
        </w:rPr>
        <w:t>difficult beginnings</w:t>
      </w:r>
      <w:r w:rsidRPr="00BF5F7C">
        <w:rPr>
          <w:rFonts w:ascii="Times New Roman" w:hAnsi="Times New Roman" w:cs="Times New Roman"/>
          <w:sz w:val="24"/>
          <w:szCs w:val="24"/>
        </w:rPr>
        <w:t xml:space="preserve"> before moving into a time of </w:t>
      </w:r>
      <w:r w:rsidRPr="00BF5F7C">
        <w:rPr>
          <w:rFonts w:ascii="Times New Roman" w:hAnsi="Times New Roman" w:cs="Times New Roman"/>
          <w:i/>
          <w:sz w:val="24"/>
          <w:szCs w:val="24"/>
        </w:rPr>
        <w:t>stabilization</w:t>
      </w:r>
      <w:r w:rsidRPr="00BF5F7C">
        <w:rPr>
          <w:rFonts w:ascii="Times New Roman" w:hAnsi="Times New Roman" w:cs="Times New Roman"/>
          <w:sz w:val="24"/>
          <w:szCs w:val="24"/>
        </w:rPr>
        <w:t xml:space="preserve"> and then finally arriving at a period of </w:t>
      </w:r>
      <w:r w:rsidRPr="00BF5F7C">
        <w:rPr>
          <w:rFonts w:ascii="Times New Roman" w:hAnsi="Times New Roman" w:cs="Times New Roman"/>
          <w:i/>
          <w:sz w:val="24"/>
          <w:szCs w:val="24"/>
        </w:rPr>
        <w:t>experimentation</w:t>
      </w:r>
      <w:r w:rsidRPr="00BF5F7C">
        <w:rPr>
          <w:rFonts w:ascii="Times New Roman" w:hAnsi="Times New Roman" w:cs="Times New Roman"/>
          <w:sz w:val="24"/>
          <w:szCs w:val="24"/>
        </w:rPr>
        <w:t>.  This classic itinerary of young teachers takes between 5-10 years.  He also f</w:t>
      </w:r>
      <w:r>
        <w:rPr>
          <w:rFonts w:ascii="Times New Roman" w:hAnsi="Times New Roman" w:cs="Times New Roman"/>
          <w:sz w:val="24"/>
          <w:szCs w:val="24"/>
        </w:rPr>
        <w:t>ound that across teacher’s</w:t>
      </w:r>
      <w:r w:rsidRPr="00BF5F7C">
        <w:rPr>
          <w:rFonts w:ascii="Times New Roman" w:hAnsi="Times New Roman" w:cs="Times New Roman"/>
          <w:sz w:val="24"/>
          <w:szCs w:val="24"/>
        </w:rPr>
        <w:t xml:space="preserve"> entire careers commitment progressed through a few common itineraries: either beginning with </w:t>
      </w:r>
      <w:r w:rsidRPr="00BF5F7C">
        <w:rPr>
          <w:rFonts w:ascii="Times New Roman" w:hAnsi="Times New Roman" w:cs="Times New Roman"/>
          <w:i/>
          <w:sz w:val="24"/>
          <w:szCs w:val="24"/>
        </w:rPr>
        <w:t>tentative commitment</w:t>
      </w:r>
      <w:r w:rsidRPr="00BF5F7C">
        <w:rPr>
          <w:rFonts w:ascii="Times New Roman" w:hAnsi="Times New Roman" w:cs="Times New Roman"/>
          <w:sz w:val="24"/>
          <w:szCs w:val="24"/>
        </w:rPr>
        <w:t xml:space="preserve"> and then moving through stages of </w:t>
      </w:r>
      <w:r w:rsidRPr="00BF5F7C">
        <w:rPr>
          <w:rFonts w:ascii="Times New Roman" w:hAnsi="Times New Roman" w:cs="Times New Roman"/>
          <w:i/>
          <w:sz w:val="24"/>
          <w:szCs w:val="24"/>
        </w:rPr>
        <w:t>definitive commitment</w:t>
      </w:r>
      <w:r w:rsidRPr="00BF5F7C">
        <w:rPr>
          <w:rFonts w:ascii="Times New Roman" w:hAnsi="Times New Roman" w:cs="Times New Roman"/>
          <w:sz w:val="24"/>
          <w:szCs w:val="24"/>
        </w:rPr>
        <w:t xml:space="preserve"> to </w:t>
      </w:r>
      <w:r w:rsidRPr="00BF5F7C">
        <w:rPr>
          <w:rFonts w:ascii="Times New Roman" w:hAnsi="Times New Roman" w:cs="Times New Roman"/>
          <w:i/>
          <w:sz w:val="24"/>
          <w:szCs w:val="24"/>
        </w:rPr>
        <w:t>experimentation</w:t>
      </w:r>
      <w:r w:rsidRPr="00BF5F7C">
        <w:rPr>
          <w:rFonts w:ascii="Times New Roman" w:hAnsi="Times New Roman" w:cs="Times New Roman"/>
          <w:sz w:val="24"/>
          <w:szCs w:val="24"/>
        </w:rPr>
        <w:t xml:space="preserve"> and </w:t>
      </w:r>
      <w:r w:rsidRPr="00BF5F7C">
        <w:rPr>
          <w:rFonts w:ascii="Times New Roman" w:hAnsi="Times New Roman" w:cs="Times New Roman"/>
          <w:i/>
          <w:sz w:val="24"/>
          <w:szCs w:val="24"/>
        </w:rPr>
        <w:t>diversification</w:t>
      </w:r>
      <w:r w:rsidRPr="00BF5F7C">
        <w:rPr>
          <w:rFonts w:ascii="Times New Roman" w:hAnsi="Times New Roman" w:cs="Times New Roman"/>
          <w:sz w:val="24"/>
          <w:szCs w:val="24"/>
        </w:rPr>
        <w:t xml:space="preserve"> or beginning with </w:t>
      </w:r>
      <w:r w:rsidRPr="00BF5F7C">
        <w:rPr>
          <w:rFonts w:ascii="Times New Roman" w:hAnsi="Times New Roman" w:cs="Times New Roman"/>
          <w:i/>
          <w:sz w:val="24"/>
          <w:szCs w:val="24"/>
        </w:rPr>
        <w:t xml:space="preserve">tentative </w:t>
      </w:r>
      <w:r w:rsidRPr="00BF5F7C">
        <w:rPr>
          <w:rFonts w:ascii="Times New Roman" w:hAnsi="Times New Roman" w:cs="Times New Roman"/>
          <w:sz w:val="24"/>
          <w:szCs w:val="24"/>
        </w:rPr>
        <w:t xml:space="preserve">or </w:t>
      </w:r>
      <w:r w:rsidRPr="00BF5F7C">
        <w:rPr>
          <w:rFonts w:ascii="Times New Roman" w:hAnsi="Times New Roman" w:cs="Times New Roman"/>
          <w:i/>
          <w:sz w:val="24"/>
          <w:szCs w:val="24"/>
        </w:rPr>
        <w:t>painful beginnings</w:t>
      </w:r>
      <w:r w:rsidRPr="00BF5F7C">
        <w:rPr>
          <w:rFonts w:ascii="Times New Roman" w:hAnsi="Times New Roman" w:cs="Times New Roman"/>
          <w:sz w:val="24"/>
          <w:szCs w:val="24"/>
        </w:rPr>
        <w:t xml:space="preserve"> that give way to a period of </w:t>
      </w:r>
      <w:r w:rsidRPr="00BF5F7C">
        <w:rPr>
          <w:rFonts w:ascii="Times New Roman" w:hAnsi="Times New Roman" w:cs="Times New Roman"/>
          <w:i/>
          <w:sz w:val="24"/>
          <w:szCs w:val="24"/>
        </w:rPr>
        <w:t>stabilization</w:t>
      </w:r>
      <w:r w:rsidRPr="00BF5F7C">
        <w:rPr>
          <w:rFonts w:ascii="Times New Roman" w:hAnsi="Times New Roman" w:cs="Times New Roman"/>
          <w:sz w:val="24"/>
          <w:szCs w:val="24"/>
        </w:rPr>
        <w:t xml:space="preserve"> and eventually </w:t>
      </w:r>
      <w:r w:rsidRPr="00BF5F7C">
        <w:rPr>
          <w:rFonts w:ascii="Times New Roman" w:hAnsi="Times New Roman" w:cs="Times New Roman"/>
          <w:i/>
          <w:sz w:val="24"/>
          <w:szCs w:val="24"/>
        </w:rPr>
        <w:t>commitment.</w:t>
      </w:r>
      <w:r w:rsidRPr="00BF5F7C">
        <w:rPr>
          <w:rFonts w:ascii="Times New Roman" w:hAnsi="Times New Roman" w:cs="Times New Roman"/>
          <w:sz w:val="24"/>
          <w:szCs w:val="24"/>
        </w:rPr>
        <w:t xml:space="preserve">  He also found that teachers who experience “problematic careers” often begin with </w:t>
      </w:r>
      <w:r w:rsidRPr="00BF5F7C">
        <w:rPr>
          <w:rFonts w:ascii="Times New Roman" w:hAnsi="Times New Roman" w:cs="Times New Roman"/>
          <w:i/>
          <w:sz w:val="24"/>
          <w:szCs w:val="24"/>
        </w:rPr>
        <w:t>painful beginnings</w:t>
      </w:r>
      <w:r w:rsidRPr="00BF5F7C">
        <w:rPr>
          <w:rFonts w:ascii="Times New Roman" w:hAnsi="Times New Roman" w:cs="Times New Roman"/>
          <w:sz w:val="24"/>
          <w:szCs w:val="24"/>
        </w:rPr>
        <w:t xml:space="preserve"> or </w:t>
      </w:r>
      <w:r w:rsidRPr="00BF5F7C">
        <w:rPr>
          <w:rFonts w:ascii="Times New Roman" w:hAnsi="Times New Roman" w:cs="Times New Roman"/>
          <w:i/>
          <w:sz w:val="24"/>
          <w:szCs w:val="24"/>
        </w:rPr>
        <w:t>tentative commitment</w:t>
      </w:r>
      <w:r w:rsidRPr="00BF5F7C">
        <w:rPr>
          <w:rFonts w:ascii="Times New Roman" w:hAnsi="Times New Roman" w:cs="Times New Roman"/>
          <w:sz w:val="24"/>
          <w:szCs w:val="24"/>
        </w:rPr>
        <w:t xml:space="preserve"> before a period of </w:t>
      </w:r>
      <w:r w:rsidRPr="00BF5F7C">
        <w:rPr>
          <w:rFonts w:ascii="Times New Roman" w:hAnsi="Times New Roman" w:cs="Times New Roman"/>
          <w:i/>
          <w:sz w:val="24"/>
          <w:szCs w:val="24"/>
        </w:rPr>
        <w:t>stabilization</w:t>
      </w:r>
      <w:r w:rsidRPr="00BF5F7C">
        <w:rPr>
          <w:rFonts w:ascii="Times New Roman" w:hAnsi="Times New Roman" w:cs="Times New Roman"/>
          <w:sz w:val="24"/>
          <w:szCs w:val="24"/>
        </w:rPr>
        <w:t xml:space="preserve"> followed by </w:t>
      </w:r>
      <w:r w:rsidRPr="00BF5F7C">
        <w:rPr>
          <w:rFonts w:ascii="Times New Roman" w:hAnsi="Times New Roman" w:cs="Times New Roman"/>
          <w:i/>
          <w:sz w:val="24"/>
          <w:szCs w:val="24"/>
        </w:rPr>
        <w:t>self-doubts</w:t>
      </w:r>
      <w:r w:rsidRPr="00BF5F7C">
        <w:rPr>
          <w:rFonts w:ascii="Times New Roman" w:hAnsi="Times New Roman" w:cs="Times New Roman"/>
          <w:sz w:val="24"/>
          <w:szCs w:val="24"/>
        </w:rPr>
        <w:t xml:space="preserve"> and </w:t>
      </w:r>
      <w:r w:rsidRPr="00BF5F7C">
        <w:rPr>
          <w:rFonts w:ascii="Times New Roman" w:hAnsi="Times New Roman" w:cs="Times New Roman"/>
          <w:i/>
          <w:sz w:val="24"/>
          <w:szCs w:val="24"/>
        </w:rPr>
        <w:t>reassessment</w:t>
      </w:r>
      <w:r w:rsidRPr="00BF5F7C">
        <w:rPr>
          <w:rFonts w:ascii="Times New Roman" w:hAnsi="Times New Roman" w:cs="Times New Roman"/>
          <w:sz w:val="24"/>
          <w:szCs w:val="24"/>
        </w:rPr>
        <w:t xml:space="preserve"> or a </w:t>
      </w:r>
      <w:r w:rsidRPr="00BF5F7C">
        <w:rPr>
          <w:rFonts w:ascii="Times New Roman" w:hAnsi="Times New Roman" w:cs="Times New Roman"/>
          <w:i/>
          <w:sz w:val="24"/>
          <w:szCs w:val="24"/>
        </w:rPr>
        <w:t xml:space="preserve">loss of </w:t>
      </w:r>
      <w:r w:rsidRPr="00BF00AA">
        <w:rPr>
          <w:rFonts w:ascii="Times New Roman" w:hAnsi="Times New Roman" w:cs="Times New Roman"/>
          <w:i/>
          <w:sz w:val="24"/>
          <w:szCs w:val="24"/>
        </w:rPr>
        <w:t>enthusiasm</w:t>
      </w:r>
      <w:r w:rsidRPr="00BF00AA">
        <w:rPr>
          <w:rFonts w:ascii="Times New Roman" w:hAnsi="Times New Roman" w:cs="Times New Roman"/>
          <w:sz w:val="24"/>
          <w:szCs w:val="24"/>
        </w:rPr>
        <w:t xml:space="preserve">.  Huberman’s </w:t>
      </w:r>
      <w:r w:rsidRPr="00BF00AA">
        <w:rPr>
          <w:rFonts w:ascii="Times New Roman" w:hAnsi="Times New Roman" w:cs="Times New Roman"/>
          <w:noProof/>
          <w:sz w:val="24"/>
          <w:szCs w:val="24"/>
        </w:rPr>
        <w:t>(1989</w:t>
      </w:r>
      <w:r w:rsidR="00BF00AA" w:rsidRPr="00BF00AA">
        <w:rPr>
          <w:rFonts w:ascii="Times New Roman" w:hAnsi="Times New Roman" w:cs="Times New Roman"/>
          <w:noProof/>
          <w:sz w:val="24"/>
          <w:szCs w:val="24"/>
        </w:rPr>
        <w:t>a, 1989b,</w:t>
      </w:r>
      <w:r w:rsidRPr="00BF00AA">
        <w:rPr>
          <w:rFonts w:ascii="Times New Roman" w:hAnsi="Times New Roman" w:cs="Times New Roman"/>
          <w:noProof/>
          <w:sz w:val="24"/>
          <w:szCs w:val="24"/>
        </w:rPr>
        <w:t xml:space="preserve"> 1992)</w:t>
      </w:r>
      <w:r w:rsidR="00BF00AA" w:rsidRPr="00BF00AA">
        <w:rPr>
          <w:rFonts w:ascii="Times New Roman" w:hAnsi="Times New Roman" w:cs="Times New Roman"/>
          <w:noProof/>
          <w:sz w:val="24"/>
          <w:szCs w:val="24"/>
        </w:rPr>
        <w:t xml:space="preserve"> </w:t>
      </w:r>
      <w:r w:rsidRPr="00BF00AA">
        <w:rPr>
          <w:rFonts w:ascii="Times New Roman" w:hAnsi="Times New Roman" w:cs="Times New Roman"/>
          <w:sz w:val="24"/>
          <w:szCs w:val="24"/>
        </w:rPr>
        <w:t>work was not the first</w:t>
      </w:r>
      <w:r w:rsidRPr="00BF5F7C">
        <w:rPr>
          <w:rFonts w:ascii="Times New Roman" w:hAnsi="Times New Roman" w:cs="Times New Roman"/>
          <w:sz w:val="24"/>
          <w:szCs w:val="24"/>
        </w:rPr>
        <w:t xml:space="preserve"> to suggest a linear development for teacher’s careers.  Others had identified phases like survival and discovery, stabilization, experimentation and activism, taking stock and self-doubts, serenity, conservatism, and disengagement.  In fact, Lacey </w:t>
      </w:r>
      <w:r>
        <w:rPr>
          <w:rFonts w:ascii="Times New Roman" w:hAnsi="Times New Roman" w:cs="Times New Roman"/>
          <w:noProof/>
          <w:sz w:val="24"/>
          <w:szCs w:val="24"/>
        </w:rPr>
        <w:t>(1977)</w:t>
      </w:r>
      <w:r w:rsidRPr="00BF5F7C">
        <w:rPr>
          <w:rFonts w:ascii="Times New Roman" w:hAnsi="Times New Roman" w:cs="Times New Roman"/>
          <w:sz w:val="24"/>
          <w:szCs w:val="24"/>
        </w:rPr>
        <w:t xml:space="preserve"> had even proposed a three stage model for socialization moving from </w:t>
      </w:r>
      <w:r w:rsidRPr="00BF5F7C">
        <w:rPr>
          <w:rFonts w:ascii="Times New Roman" w:hAnsi="Times New Roman" w:cs="Times New Roman"/>
          <w:i/>
          <w:sz w:val="24"/>
          <w:szCs w:val="24"/>
        </w:rPr>
        <w:t>honeymoon</w:t>
      </w:r>
      <w:r w:rsidRPr="00BF5F7C">
        <w:rPr>
          <w:rFonts w:ascii="Times New Roman" w:hAnsi="Times New Roman" w:cs="Times New Roman"/>
          <w:sz w:val="24"/>
          <w:szCs w:val="24"/>
        </w:rPr>
        <w:t xml:space="preserve"> to </w:t>
      </w:r>
      <w:r w:rsidRPr="00BF5F7C">
        <w:rPr>
          <w:rFonts w:ascii="Times New Roman" w:hAnsi="Times New Roman" w:cs="Times New Roman"/>
          <w:i/>
          <w:sz w:val="24"/>
          <w:szCs w:val="24"/>
        </w:rPr>
        <w:t>crisis</w:t>
      </w:r>
      <w:r w:rsidRPr="00BF5F7C">
        <w:rPr>
          <w:rFonts w:ascii="Times New Roman" w:hAnsi="Times New Roman" w:cs="Times New Roman"/>
          <w:sz w:val="24"/>
          <w:szCs w:val="24"/>
        </w:rPr>
        <w:t xml:space="preserve"> to </w:t>
      </w:r>
      <w:r w:rsidRPr="00BF5F7C">
        <w:rPr>
          <w:rFonts w:ascii="Times New Roman" w:hAnsi="Times New Roman" w:cs="Times New Roman"/>
          <w:i/>
          <w:sz w:val="24"/>
          <w:szCs w:val="24"/>
        </w:rPr>
        <w:t>failure</w:t>
      </w:r>
      <w:r w:rsidRPr="00BF5F7C">
        <w:rPr>
          <w:rFonts w:ascii="Times New Roman" w:hAnsi="Times New Roman" w:cs="Times New Roman"/>
          <w:sz w:val="24"/>
          <w:szCs w:val="24"/>
        </w:rPr>
        <w:t xml:space="preserve"> or </w:t>
      </w:r>
      <w:r w:rsidRPr="00BF5F7C">
        <w:rPr>
          <w:rFonts w:ascii="Times New Roman" w:hAnsi="Times New Roman" w:cs="Times New Roman"/>
          <w:i/>
          <w:sz w:val="24"/>
          <w:szCs w:val="24"/>
        </w:rPr>
        <w:t>getting by</w:t>
      </w:r>
      <w:r w:rsidRPr="00BF5F7C">
        <w:rPr>
          <w:rFonts w:ascii="Times New Roman" w:hAnsi="Times New Roman" w:cs="Times New Roman"/>
          <w:sz w:val="24"/>
          <w:szCs w:val="24"/>
        </w:rPr>
        <w:t xml:space="preserve">, but Huberman’s approach incorporated a more complete study of the teacher as person.  This study </w:t>
      </w:r>
      <w:r w:rsidRPr="00BF5F7C">
        <w:rPr>
          <w:rFonts w:ascii="Times New Roman" w:hAnsi="Times New Roman" w:cs="Times New Roman"/>
          <w:noProof/>
          <w:sz w:val="24"/>
          <w:szCs w:val="24"/>
        </w:rPr>
        <w:t>(Huberman, 1989a, 1989b)</w:t>
      </w:r>
      <w:r w:rsidRPr="00BF5F7C">
        <w:rPr>
          <w:rFonts w:ascii="Times New Roman" w:hAnsi="Times New Roman" w:cs="Times New Roman"/>
          <w:sz w:val="24"/>
          <w:szCs w:val="24"/>
        </w:rPr>
        <w:t xml:space="preserve"> also sought to give the teacher a voice through interviews based on memories and personal reflection.</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lastRenderedPageBreak/>
        <w:tab/>
        <w:t xml:space="preserve">In 1992 with a field still lacking in its attention to teachers voices and perspectives </w:t>
      </w:r>
      <w:r>
        <w:rPr>
          <w:rFonts w:ascii="Times New Roman" w:hAnsi="Times New Roman" w:cs="Times New Roman"/>
          <w:noProof/>
          <w:sz w:val="24"/>
          <w:szCs w:val="24"/>
        </w:rPr>
        <w:t>(Cochran-Smith &amp; Lytle, 1990)</w:t>
      </w:r>
      <w:r w:rsidRPr="00BF5F7C">
        <w:rPr>
          <w:rFonts w:ascii="Times New Roman" w:hAnsi="Times New Roman" w:cs="Times New Roman"/>
          <w:sz w:val="24"/>
          <w:szCs w:val="24"/>
        </w:rPr>
        <w:t>, Goodson</w:t>
      </w:r>
      <w:r>
        <w:rPr>
          <w:rFonts w:ascii="Times New Roman" w:hAnsi="Times New Roman" w:cs="Times New Roman"/>
          <w:sz w:val="24"/>
          <w:szCs w:val="24"/>
        </w:rPr>
        <w:t xml:space="preserve"> </w:t>
      </w:r>
      <w:r>
        <w:rPr>
          <w:rFonts w:ascii="Times New Roman" w:hAnsi="Times New Roman" w:cs="Times New Roman"/>
          <w:noProof/>
          <w:sz w:val="24"/>
          <w:szCs w:val="24"/>
        </w:rPr>
        <w:t>(1992)</w:t>
      </w:r>
      <w:r w:rsidRPr="00BF5F7C">
        <w:rPr>
          <w:rFonts w:ascii="Times New Roman" w:hAnsi="Times New Roman" w:cs="Times New Roman"/>
          <w:sz w:val="24"/>
          <w:szCs w:val="24"/>
        </w:rPr>
        <w:t xml:space="preserve"> would explicitly call for research to give teachers a voice and to pay attention to the “</w:t>
      </w:r>
      <w:proofErr w:type="gramStart"/>
      <w:r w:rsidRPr="00BF5F7C">
        <w:rPr>
          <w:rFonts w:ascii="Times New Roman" w:hAnsi="Times New Roman" w:cs="Times New Roman"/>
          <w:sz w:val="24"/>
          <w:szCs w:val="24"/>
        </w:rPr>
        <w:t>whom</w:t>
      </w:r>
      <w:proofErr w:type="gramEnd"/>
      <w:r w:rsidRPr="00BF5F7C">
        <w:rPr>
          <w:rFonts w:ascii="Times New Roman" w:hAnsi="Times New Roman" w:cs="Times New Roman"/>
          <w:sz w:val="24"/>
          <w:szCs w:val="24"/>
        </w:rPr>
        <w:t xml:space="preserve">” at which research and development is aimed.  He believed that life experience and background are key ingredients to the people we are, and to the degree teachers invest personally, their background and experiences shape their practice.    Therefore, he advocated investigating the teacher-as-person and not just the educator inside the classroom.   He claimed that listening to teachers talk about their work should be all the proof scholars need to understand that the autobiographical is of utmost importance to teachers even when discussing policy and practice </w:t>
      </w:r>
      <w:r>
        <w:rPr>
          <w:rFonts w:ascii="Times New Roman" w:hAnsi="Times New Roman" w:cs="Times New Roman"/>
          <w:noProof/>
          <w:sz w:val="24"/>
          <w:szCs w:val="24"/>
        </w:rPr>
        <w:t>(Goodson, 1992)</w:t>
      </w:r>
      <w:r w:rsidRPr="00BF5F7C">
        <w:rPr>
          <w:rFonts w:ascii="Times New Roman" w:hAnsi="Times New Roman" w:cs="Times New Roman"/>
          <w:sz w:val="24"/>
          <w:szCs w:val="24"/>
        </w:rPr>
        <w:t xml:space="preserve">.  Two years later Goodson and Cole </w:t>
      </w:r>
      <w:r>
        <w:rPr>
          <w:rFonts w:ascii="Times New Roman" w:hAnsi="Times New Roman" w:cs="Times New Roman"/>
          <w:noProof/>
          <w:sz w:val="24"/>
          <w:szCs w:val="24"/>
        </w:rPr>
        <w:t>(1994)</w:t>
      </w:r>
      <w:r w:rsidRPr="00BF5F7C">
        <w:rPr>
          <w:rFonts w:ascii="Times New Roman" w:hAnsi="Times New Roman" w:cs="Times New Roman"/>
          <w:sz w:val="24"/>
          <w:szCs w:val="24"/>
        </w:rPr>
        <w:t xml:space="preserve"> published a study with the intention of highlighting teachers’ voices as they investigated teachers’ identities and communities.  This study blurs the lines between sub-categories of teacher research as it discusses practical knowledge and identity development, but it is specifically important to the movement of teacher life research because of how it represents teachers.  The text is heavy with quotations from participants and light on researcher commentary.  As individuals remember and talk through issues of identity and community, their voice is what is highlighted as important.  This technique coincides with a biographical attitude that sees the teacher as a whole person </w:t>
      </w:r>
      <w:r>
        <w:rPr>
          <w:rFonts w:ascii="Times New Roman" w:hAnsi="Times New Roman" w:cs="Times New Roman"/>
          <w:noProof/>
          <w:sz w:val="24"/>
          <w:szCs w:val="24"/>
        </w:rPr>
        <w:t>(MacLure, 1993a)</w:t>
      </w:r>
      <w:r w:rsidRPr="00BF5F7C">
        <w:rPr>
          <w:rFonts w:ascii="Times New Roman" w:hAnsi="Times New Roman" w:cs="Times New Roman"/>
          <w:sz w:val="24"/>
          <w:szCs w:val="24"/>
        </w:rPr>
        <w:t>, and it is the biographical attitude that precedes attention to identity.</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0E4510">
        <w:rPr>
          <w:rFonts w:ascii="Times New Roman" w:hAnsi="Times New Roman" w:cs="Times New Roman"/>
          <w:b/>
          <w:sz w:val="24"/>
          <w:szCs w:val="24"/>
        </w:rPr>
        <w:t>Narrative.</w:t>
      </w:r>
      <w:proofErr w:type="gramEnd"/>
      <w:r>
        <w:rPr>
          <w:rFonts w:ascii="Times New Roman" w:hAnsi="Times New Roman" w:cs="Times New Roman"/>
          <w:b/>
          <w:i/>
          <w:sz w:val="24"/>
          <w:szCs w:val="24"/>
        </w:rPr>
        <w:t xml:space="preserve">  </w:t>
      </w:r>
      <w:r>
        <w:rPr>
          <w:rFonts w:ascii="Times New Roman" w:hAnsi="Times New Roman" w:cs="Times New Roman"/>
          <w:sz w:val="24"/>
          <w:szCs w:val="24"/>
        </w:rPr>
        <w:t xml:space="preserve">As teacher biography came of interest, narrative research began to emerge </w:t>
      </w:r>
      <w:r w:rsidRPr="00BF5F7C">
        <w:rPr>
          <w:rFonts w:ascii="Times New Roman" w:hAnsi="Times New Roman" w:cs="Times New Roman"/>
          <w:sz w:val="24"/>
          <w:szCs w:val="24"/>
        </w:rPr>
        <w:t xml:space="preserve">in the mid-1980s and also sought to give voice to teachers </w:t>
      </w:r>
      <w:r>
        <w:rPr>
          <w:rFonts w:ascii="Times New Roman" w:hAnsi="Times New Roman" w:cs="Times New Roman"/>
          <w:noProof/>
          <w:sz w:val="24"/>
          <w:szCs w:val="24"/>
        </w:rPr>
        <w:t>(Beijaard et al., 2004)</w:t>
      </w:r>
      <w:r w:rsidRPr="00BF5F7C">
        <w:rPr>
          <w:rFonts w:ascii="Times New Roman" w:hAnsi="Times New Roman" w:cs="Times New Roman"/>
          <w:sz w:val="24"/>
          <w:szCs w:val="24"/>
        </w:rPr>
        <w:t xml:space="preserve">.  Perhaps the most prolific of scholars to deal with teacher narratives are Connelly and </w:t>
      </w:r>
      <w:proofErr w:type="spellStart"/>
      <w:r w:rsidRPr="00BF5F7C">
        <w:rPr>
          <w:rFonts w:ascii="Times New Roman" w:hAnsi="Times New Roman" w:cs="Times New Roman"/>
          <w:sz w:val="24"/>
          <w:szCs w:val="24"/>
        </w:rPr>
        <w:t>Clandinin</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(Rodgers &amp; Scott, 2008)</w:t>
      </w:r>
      <w:r>
        <w:rPr>
          <w:rFonts w:ascii="Times New Roman" w:hAnsi="Times New Roman" w:cs="Times New Roman"/>
          <w:sz w:val="24"/>
          <w:szCs w:val="24"/>
        </w:rPr>
        <w:t xml:space="preserve">.  </w:t>
      </w:r>
      <w:r>
        <w:rPr>
          <w:rFonts w:ascii="Times New Roman" w:hAnsi="Times New Roman" w:cs="Times New Roman"/>
          <w:noProof/>
          <w:sz w:val="24"/>
          <w:szCs w:val="24"/>
        </w:rPr>
        <w:t>Connelly and Clandinin (1990)</w:t>
      </w:r>
      <w:r w:rsidRPr="00BF5F7C">
        <w:rPr>
          <w:rFonts w:ascii="Times New Roman" w:hAnsi="Times New Roman" w:cs="Times New Roman"/>
          <w:sz w:val="24"/>
          <w:szCs w:val="24"/>
        </w:rPr>
        <w:t xml:space="preserve"> suggested that researchers should not enter the field with an evaluative stance toward what their participants have to say, but should instead play the </w:t>
      </w:r>
      <w:r w:rsidRPr="00BF5F7C">
        <w:rPr>
          <w:rFonts w:ascii="Times New Roman" w:hAnsi="Times New Roman" w:cs="Times New Roman"/>
          <w:sz w:val="24"/>
          <w:szCs w:val="24"/>
        </w:rPr>
        <w:lastRenderedPageBreak/>
        <w:t>“believing game”</w:t>
      </w:r>
      <w:r>
        <w:rPr>
          <w:rFonts w:ascii="Times New Roman" w:hAnsi="Times New Roman" w:cs="Times New Roman"/>
          <w:sz w:val="24"/>
          <w:szCs w:val="24"/>
        </w:rPr>
        <w:t xml:space="preserve"> </w:t>
      </w:r>
      <w:r>
        <w:rPr>
          <w:rFonts w:ascii="Times New Roman" w:hAnsi="Times New Roman" w:cs="Times New Roman"/>
          <w:noProof/>
          <w:sz w:val="24"/>
          <w:szCs w:val="24"/>
        </w:rPr>
        <w:t>(Elbow, 2006)</w:t>
      </w:r>
      <w:r>
        <w:rPr>
          <w:rFonts w:ascii="Times New Roman" w:hAnsi="Times New Roman" w:cs="Times New Roman"/>
          <w:sz w:val="24"/>
          <w:szCs w:val="24"/>
        </w:rPr>
        <w:t>, accepting what participants say as valid and important</w:t>
      </w:r>
      <w:r w:rsidRPr="00BF5F7C">
        <w:rPr>
          <w:rFonts w:ascii="Times New Roman" w:hAnsi="Times New Roman" w:cs="Times New Roman"/>
          <w:sz w:val="24"/>
          <w:szCs w:val="24"/>
        </w:rPr>
        <w:t xml:space="preserve">.  Moving in the direction of giving teachers more voice, this position of acknowledging that what participants say might be true validates their stories as meaningful.  Connections between these meaningful narratives and notions of identity developed quickly as researchers gathered teachers’ stories that explained and shaped how they saw themselves.  </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Connelly and </w:t>
      </w:r>
      <w:proofErr w:type="spellStart"/>
      <w:r w:rsidRPr="00BF5F7C">
        <w:rPr>
          <w:rFonts w:ascii="Times New Roman" w:hAnsi="Times New Roman" w:cs="Times New Roman"/>
          <w:sz w:val="24"/>
          <w:szCs w:val="24"/>
        </w:rPr>
        <w:t>Clandinin</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(1994)</w:t>
      </w:r>
      <w:r w:rsidRPr="00BF5F7C">
        <w:rPr>
          <w:rFonts w:ascii="Times New Roman" w:hAnsi="Times New Roman" w:cs="Times New Roman"/>
          <w:sz w:val="24"/>
          <w:szCs w:val="24"/>
        </w:rPr>
        <w:t xml:space="preserve"> </w:t>
      </w:r>
      <w:r>
        <w:rPr>
          <w:rFonts w:ascii="Times New Roman" w:hAnsi="Times New Roman" w:cs="Times New Roman"/>
          <w:sz w:val="24"/>
          <w:szCs w:val="24"/>
        </w:rPr>
        <w:t xml:space="preserve">created </w:t>
      </w:r>
      <w:r w:rsidRPr="00BF5F7C">
        <w:rPr>
          <w:rFonts w:ascii="Times New Roman" w:hAnsi="Times New Roman" w:cs="Times New Roman"/>
          <w:sz w:val="24"/>
          <w:szCs w:val="24"/>
        </w:rPr>
        <w:t xml:space="preserve">a narrative approach that is necessarily whole-person oriented as storied lives take into account biography and education, not merely classroom experiences.   Throughout the 1990s this whole-person orientation of narrative gained a stronger and stronger connection to identity, and in a review of life history and narrative research, Carter and Doyle </w:t>
      </w:r>
      <w:r>
        <w:rPr>
          <w:rFonts w:ascii="Times New Roman" w:hAnsi="Times New Roman" w:cs="Times New Roman"/>
          <w:noProof/>
          <w:sz w:val="24"/>
          <w:szCs w:val="24"/>
        </w:rPr>
        <w:t>(1996)</w:t>
      </w:r>
      <w:r w:rsidRPr="00BF5F7C">
        <w:rPr>
          <w:rFonts w:ascii="Times New Roman" w:hAnsi="Times New Roman" w:cs="Times New Roman"/>
          <w:sz w:val="24"/>
          <w:szCs w:val="24"/>
        </w:rPr>
        <w:t xml:space="preserve"> concluded that transforming an identity is one of the main components of becoming a teacher.  By the end of the decade, Connelly and </w:t>
      </w:r>
      <w:proofErr w:type="spellStart"/>
      <w:r w:rsidRPr="00BF5F7C">
        <w:rPr>
          <w:rFonts w:ascii="Times New Roman" w:hAnsi="Times New Roman" w:cs="Times New Roman"/>
          <w:sz w:val="24"/>
          <w:szCs w:val="24"/>
        </w:rPr>
        <w:t>Clandinin</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(1999)</w:t>
      </w:r>
      <w:r w:rsidRPr="00BF5F7C">
        <w:rPr>
          <w:rFonts w:ascii="Times New Roman" w:hAnsi="Times New Roman" w:cs="Times New Roman"/>
          <w:sz w:val="24"/>
          <w:szCs w:val="24"/>
        </w:rPr>
        <w:t xml:space="preserve"> would suggest that narratives were of utmost importance because they are “stories to live by.”  Research on identity as narrative would eventually become a key component in investigating identity and teachers</w:t>
      </w:r>
      <w:r>
        <w:rPr>
          <w:rFonts w:ascii="Times New Roman" w:hAnsi="Times New Roman" w:cs="Times New Roman"/>
          <w:sz w:val="24"/>
          <w:szCs w:val="24"/>
        </w:rPr>
        <w:t xml:space="preserve"> </w:t>
      </w:r>
      <w:r>
        <w:rPr>
          <w:rFonts w:ascii="Times New Roman" w:hAnsi="Times New Roman" w:cs="Times New Roman"/>
          <w:noProof/>
          <w:sz w:val="24"/>
          <w:szCs w:val="24"/>
        </w:rPr>
        <w:t>(Alsup, 2006; Farnsworth, 2010; Kelchtermans, 2005; Nelson, 1993; Rodgers &amp; Scott, 2008; Sfard &amp; Prusak, 2005; Soreide, 2006; Watson, 2006).</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Beginning t</w:t>
      </w:r>
      <w:r w:rsidRPr="00BF5F7C">
        <w:rPr>
          <w:rFonts w:ascii="Times New Roman" w:hAnsi="Times New Roman" w:cs="Times New Roman"/>
          <w:b/>
          <w:sz w:val="24"/>
          <w:szCs w:val="24"/>
        </w:rPr>
        <w:t>eachers.</w:t>
      </w:r>
      <w:proofErr w:type="gramEnd"/>
      <w:r w:rsidRPr="00BF5F7C">
        <w:rPr>
          <w:rFonts w:ascii="Times New Roman" w:hAnsi="Times New Roman" w:cs="Times New Roman"/>
          <w:sz w:val="24"/>
          <w:szCs w:val="24"/>
        </w:rPr>
        <w:t xml:space="preserve">  Though the previous sections have tried to create a coherent history of influences on beginning teacher identity research, it is important to note a few findings that are significant for any research dealing with beginning teachers.  However, the term </w:t>
      </w:r>
      <w:r w:rsidRPr="00BF5F7C">
        <w:rPr>
          <w:rFonts w:ascii="Times New Roman" w:hAnsi="Times New Roman" w:cs="Times New Roman"/>
          <w:i/>
          <w:sz w:val="24"/>
          <w:szCs w:val="24"/>
        </w:rPr>
        <w:t>beginning teacher</w:t>
      </w:r>
      <w:r w:rsidRPr="00BF5F7C">
        <w:rPr>
          <w:rFonts w:ascii="Times New Roman" w:hAnsi="Times New Roman" w:cs="Times New Roman"/>
          <w:sz w:val="24"/>
          <w:szCs w:val="24"/>
        </w:rPr>
        <w:t xml:space="preserve"> must first be defined.  Many scholars use the term </w:t>
      </w:r>
      <w:r w:rsidRPr="00BF5F7C">
        <w:rPr>
          <w:rFonts w:ascii="Times New Roman" w:hAnsi="Times New Roman" w:cs="Times New Roman"/>
          <w:i/>
          <w:sz w:val="24"/>
          <w:szCs w:val="24"/>
        </w:rPr>
        <w:t>novice teacher</w:t>
      </w:r>
      <w:r w:rsidRPr="00BF5F7C">
        <w:rPr>
          <w:rFonts w:ascii="Times New Roman" w:hAnsi="Times New Roman" w:cs="Times New Roman"/>
          <w:sz w:val="24"/>
          <w:szCs w:val="24"/>
        </w:rPr>
        <w:t xml:space="preserve"> </w:t>
      </w:r>
      <w:r>
        <w:rPr>
          <w:rFonts w:ascii="Times New Roman" w:hAnsi="Times New Roman" w:cs="Times New Roman"/>
          <w:noProof/>
          <w:sz w:val="24"/>
          <w:szCs w:val="24"/>
        </w:rPr>
        <w:t>(Britzman, 1986; Bullough, 1991; Cook, 2009 ; Freese, 2006; Grossman, 1989; Horn et al., 2008; Kagan, 1992; Olsen, 2010; Pietsch &amp; Williamson, 2010; Skulstad, 2005)</w:t>
      </w:r>
      <w:r>
        <w:rPr>
          <w:rFonts w:ascii="Times New Roman" w:hAnsi="Times New Roman" w:cs="Times New Roman"/>
          <w:sz w:val="24"/>
          <w:szCs w:val="24"/>
        </w:rPr>
        <w:t>.</w:t>
      </w:r>
      <w:r w:rsidRPr="00BF5F7C">
        <w:rPr>
          <w:rFonts w:ascii="Times New Roman" w:hAnsi="Times New Roman" w:cs="Times New Roman"/>
          <w:sz w:val="24"/>
          <w:szCs w:val="24"/>
        </w:rPr>
        <w:t xml:space="preserve">  Because being a novice indicates that an individual has yet to attain a certain skill level or expertise </w:t>
      </w:r>
      <w:r>
        <w:rPr>
          <w:rFonts w:ascii="Times New Roman" w:hAnsi="Times New Roman" w:cs="Times New Roman"/>
          <w:noProof/>
          <w:sz w:val="24"/>
          <w:szCs w:val="24"/>
        </w:rPr>
        <w:t>(Eisenhart et al., 1991)</w:t>
      </w:r>
      <w:r w:rsidRPr="00BF5F7C">
        <w:rPr>
          <w:rFonts w:ascii="Times New Roman" w:hAnsi="Times New Roman" w:cs="Times New Roman"/>
          <w:sz w:val="24"/>
          <w:szCs w:val="24"/>
        </w:rPr>
        <w:t xml:space="preserve">, this notion is problematic.  Some teachers who are just starting in the field—whether they come from </w:t>
      </w:r>
      <w:r w:rsidRPr="00BF5F7C">
        <w:rPr>
          <w:rFonts w:ascii="Times New Roman" w:hAnsi="Times New Roman" w:cs="Times New Roman"/>
          <w:sz w:val="24"/>
          <w:szCs w:val="24"/>
        </w:rPr>
        <w:lastRenderedPageBreak/>
        <w:t xml:space="preserve">a teacher education program, an alternative licensing program, or another profession—are quite skilled, and some teachers who have been teaching for several years still perform with the skill of a novice.  The term </w:t>
      </w:r>
      <w:r w:rsidRPr="00BF5F7C">
        <w:rPr>
          <w:rFonts w:ascii="Times New Roman" w:hAnsi="Times New Roman" w:cs="Times New Roman"/>
          <w:i/>
          <w:sz w:val="24"/>
          <w:szCs w:val="24"/>
        </w:rPr>
        <w:t>beginning teacher</w:t>
      </w:r>
      <w:r w:rsidRPr="00BF5F7C">
        <w:rPr>
          <w:rFonts w:ascii="Times New Roman" w:hAnsi="Times New Roman" w:cs="Times New Roman"/>
          <w:sz w:val="24"/>
          <w:szCs w:val="24"/>
        </w:rPr>
        <w:t xml:space="preserve"> is preferable because rather than make skill most relevant, it emphasizes time teaching.  Consistent with other scholars who have set limits on the early years of teaching at 1-3 years of </w:t>
      </w:r>
      <w:r w:rsidRPr="003A3880">
        <w:rPr>
          <w:rFonts w:ascii="Times New Roman" w:hAnsi="Times New Roman" w:cs="Times New Roman"/>
          <w:sz w:val="24"/>
          <w:szCs w:val="24"/>
        </w:rPr>
        <w:t xml:space="preserve">experience </w:t>
      </w:r>
      <w:r w:rsidR="003A3880" w:rsidRPr="003A3880">
        <w:rPr>
          <w:rFonts w:ascii="Times New Roman" w:hAnsi="Times New Roman" w:cs="Times New Roman"/>
          <w:noProof/>
          <w:sz w:val="24"/>
          <w:szCs w:val="24"/>
        </w:rPr>
        <w:t>(</w:t>
      </w:r>
      <w:r w:rsidRPr="003A3880">
        <w:rPr>
          <w:rFonts w:ascii="Times New Roman" w:hAnsi="Times New Roman" w:cs="Times New Roman"/>
          <w:noProof/>
          <w:sz w:val="24"/>
          <w:szCs w:val="24"/>
        </w:rPr>
        <w:t>Huberman, 1989</w:t>
      </w:r>
      <w:r w:rsidR="003A3880" w:rsidRPr="003A3880">
        <w:rPr>
          <w:rFonts w:ascii="Times New Roman" w:hAnsi="Times New Roman" w:cs="Times New Roman"/>
          <w:noProof/>
          <w:sz w:val="24"/>
          <w:szCs w:val="24"/>
        </w:rPr>
        <w:t>a</w:t>
      </w:r>
      <w:r w:rsidRPr="003A3880">
        <w:rPr>
          <w:rFonts w:ascii="Times New Roman" w:hAnsi="Times New Roman" w:cs="Times New Roman"/>
          <w:noProof/>
          <w:sz w:val="24"/>
          <w:szCs w:val="24"/>
        </w:rPr>
        <w:t>)</w:t>
      </w:r>
      <w:r w:rsidRPr="003A3880">
        <w:rPr>
          <w:rFonts w:ascii="Times New Roman" w:hAnsi="Times New Roman" w:cs="Times New Roman"/>
          <w:sz w:val="24"/>
          <w:szCs w:val="24"/>
        </w:rPr>
        <w:t xml:space="preserve"> and the connection</w:t>
      </w:r>
      <w:r w:rsidRPr="00BF5F7C">
        <w:rPr>
          <w:rFonts w:ascii="Times New Roman" w:hAnsi="Times New Roman" w:cs="Times New Roman"/>
          <w:sz w:val="24"/>
          <w:szCs w:val="24"/>
        </w:rPr>
        <w:t xml:space="preserve"> between three years of teaching and tenure in many states </w:t>
      </w:r>
      <w:r>
        <w:rPr>
          <w:rFonts w:ascii="Times New Roman" w:hAnsi="Times New Roman" w:cs="Times New Roman"/>
          <w:noProof/>
          <w:sz w:val="24"/>
          <w:szCs w:val="24"/>
        </w:rPr>
        <w:t>(Melnick &amp; Meister, 2008)</w:t>
      </w:r>
      <w:r w:rsidRPr="00BF5F7C">
        <w:rPr>
          <w:rFonts w:ascii="Times New Roman" w:hAnsi="Times New Roman" w:cs="Times New Roman"/>
          <w:sz w:val="24"/>
          <w:szCs w:val="24"/>
        </w:rPr>
        <w:t xml:space="preserve">, I use the term </w:t>
      </w:r>
      <w:r w:rsidRPr="00BF5F7C">
        <w:rPr>
          <w:rFonts w:ascii="Times New Roman" w:hAnsi="Times New Roman" w:cs="Times New Roman"/>
          <w:i/>
          <w:sz w:val="24"/>
          <w:szCs w:val="24"/>
        </w:rPr>
        <w:t>beginning teacher</w:t>
      </w:r>
      <w:r w:rsidRPr="00BF5F7C">
        <w:rPr>
          <w:rFonts w:ascii="Times New Roman" w:hAnsi="Times New Roman" w:cs="Times New Roman"/>
          <w:sz w:val="24"/>
          <w:szCs w:val="24"/>
        </w:rPr>
        <w:t xml:space="preserve"> to apply to those individuals teaching for as many as three years (though it most often indicates those in their first year).  Additionally, as I use the term in this </w:t>
      </w:r>
      <w:r>
        <w:rPr>
          <w:rFonts w:ascii="Times New Roman" w:hAnsi="Times New Roman" w:cs="Times New Roman"/>
          <w:sz w:val="24"/>
          <w:szCs w:val="24"/>
        </w:rPr>
        <w:t>study</w:t>
      </w:r>
      <w:r w:rsidRPr="00BF5F7C">
        <w:rPr>
          <w:rFonts w:ascii="Times New Roman" w:hAnsi="Times New Roman" w:cs="Times New Roman"/>
          <w:sz w:val="24"/>
          <w:szCs w:val="24"/>
        </w:rPr>
        <w:t xml:space="preserve">, it also refers to student-teachers in teacher education programs.  </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Most studies of beginning teachers highlight the sudden and often dramatic experience of entering the teaching world </w:t>
      </w:r>
      <w:r>
        <w:rPr>
          <w:rFonts w:ascii="Times New Roman" w:hAnsi="Times New Roman" w:cs="Times New Roman"/>
          <w:noProof/>
          <w:sz w:val="24"/>
          <w:szCs w:val="24"/>
        </w:rPr>
        <w:t>(Flores &amp; Day, 2006)</w:t>
      </w:r>
      <w:r w:rsidRPr="00BF5F7C">
        <w:rPr>
          <w:rFonts w:ascii="Times New Roman" w:hAnsi="Times New Roman" w:cs="Times New Roman"/>
          <w:sz w:val="24"/>
          <w:szCs w:val="24"/>
        </w:rPr>
        <w:t xml:space="preserve">.  As mentioned above, Lacey </w:t>
      </w:r>
      <w:r>
        <w:rPr>
          <w:rFonts w:ascii="Times New Roman" w:hAnsi="Times New Roman" w:cs="Times New Roman"/>
          <w:noProof/>
          <w:sz w:val="24"/>
          <w:szCs w:val="24"/>
        </w:rPr>
        <w:t>(1977)</w:t>
      </w:r>
      <w:r w:rsidRPr="00BF5F7C">
        <w:rPr>
          <w:rFonts w:ascii="Times New Roman" w:hAnsi="Times New Roman" w:cs="Times New Roman"/>
          <w:sz w:val="24"/>
          <w:szCs w:val="24"/>
        </w:rPr>
        <w:t xml:space="preserve"> noted a crisis period after the initial honeymoon.  Though not all researchers agree that a crisis is necessarily part of beginning teaching, the problems and tensions associated with starting out as a teacher are well-documented </w:t>
      </w:r>
      <w:r>
        <w:rPr>
          <w:rFonts w:ascii="Times New Roman" w:hAnsi="Times New Roman" w:cs="Times New Roman"/>
          <w:noProof/>
          <w:sz w:val="24"/>
          <w:szCs w:val="24"/>
        </w:rPr>
        <w:t>(M. Huberman, 1989)</w:t>
      </w:r>
      <w:r w:rsidRPr="00BF5F7C">
        <w:rPr>
          <w:rFonts w:ascii="Times New Roman" w:hAnsi="Times New Roman" w:cs="Times New Roman"/>
          <w:sz w:val="24"/>
          <w:szCs w:val="24"/>
        </w:rPr>
        <w:t>.  A review of literature on “The Perceived Problems of Beginning Teachers” found that “reality shock” was most often the result of problems with classroom discipline, motivating students, dealing with individual differences, assessing students' work, relationships with parents, organization of class work, insufficient and/or ina</w:t>
      </w:r>
      <w:r w:rsidRPr="00BF5F7C">
        <w:rPr>
          <w:rFonts w:ascii="Times New Roman" w:hAnsi="Times New Roman" w:cs="Times New Roman"/>
          <w:sz w:val="24"/>
          <w:szCs w:val="24"/>
        </w:rPr>
        <w:softHyphen/>
      </w:r>
      <w:r w:rsidRPr="00BF5F7C">
        <w:rPr>
          <w:rFonts w:ascii="Times New Roman" w:hAnsi="Times New Roman" w:cs="Times New Roman"/>
          <w:sz w:val="24"/>
          <w:szCs w:val="24"/>
        </w:rPr>
        <w:softHyphen/>
        <w:t xml:space="preserve">dequate teaching materials and supplies, and dealing with the problems of individual students </w:t>
      </w:r>
      <w:r>
        <w:rPr>
          <w:rFonts w:ascii="Times New Roman" w:hAnsi="Times New Roman" w:cs="Times New Roman"/>
          <w:noProof/>
          <w:sz w:val="24"/>
          <w:szCs w:val="24"/>
        </w:rPr>
        <w:t>(Veenman, 1984)</w:t>
      </w:r>
      <w:r w:rsidRPr="00BF5F7C">
        <w:rPr>
          <w:rFonts w:ascii="Times New Roman" w:hAnsi="Times New Roman" w:cs="Times New Roman"/>
          <w:sz w:val="24"/>
          <w:szCs w:val="24"/>
        </w:rPr>
        <w:t xml:space="preserve">.  Nearly twenty years later, classroom discipline, which ranked as the number one problem, has continually shown up as a preoccupation of beginning teachers who can often focus on nothing else until this area </w:t>
      </w:r>
      <w:r w:rsidRPr="00BF00AA">
        <w:rPr>
          <w:rFonts w:ascii="Times New Roman" w:hAnsi="Times New Roman" w:cs="Times New Roman"/>
          <w:sz w:val="24"/>
          <w:szCs w:val="24"/>
        </w:rPr>
        <w:t xml:space="preserve">is under control </w:t>
      </w:r>
      <w:r w:rsidRPr="00BF00AA">
        <w:rPr>
          <w:rFonts w:ascii="Times New Roman" w:hAnsi="Times New Roman" w:cs="Times New Roman"/>
          <w:noProof/>
          <w:sz w:val="24"/>
          <w:szCs w:val="24"/>
        </w:rPr>
        <w:t>(Britzman, 2003; Huberman, 1989</w:t>
      </w:r>
      <w:r w:rsidR="00BF00AA" w:rsidRPr="00BF00AA">
        <w:rPr>
          <w:rFonts w:ascii="Times New Roman" w:hAnsi="Times New Roman" w:cs="Times New Roman"/>
          <w:noProof/>
          <w:sz w:val="24"/>
          <w:szCs w:val="24"/>
        </w:rPr>
        <w:t>b</w:t>
      </w:r>
      <w:r w:rsidRPr="00BF00AA">
        <w:rPr>
          <w:rFonts w:ascii="Times New Roman" w:hAnsi="Times New Roman" w:cs="Times New Roman"/>
          <w:noProof/>
          <w:sz w:val="24"/>
          <w:szCs w:val="24"/>
        </w:rPr>
        <w:t>; Kagan, 1992; Melnick &amp; Meister, 2008; Sexton, 2008)</w:t>
      </w:r>
      <w:r w:rsidRPr="00BF00AA">
        <w:rPr>
          <w:rFonts w:ascii="Times New Roman" w:hAnsi="Times New Roman" w:cs="Times New Roman"/>
          <w:sz w:val="24"/>
          <w:szCs w:val="24"/>
        </w:rPr>
        <w:t>.  Though the</w:t>
      </w:r>
      <w:r w:rsidRPr="00BF5F7C">
        <w:rPr>
          <w:rFonts w:ascii="Times New Roman" w:hAnsi="Times New Roman" w:cs="Times New Roman"/>
          <w:sz w:val="24"/>
          <w:szCs w:val="24"/>
        </w:rPr>
        <w:t xml:space="preserve"> trouble associated with teaching in a real classroom for the first time is recognized as common place for teacher </w:t>
      </w:r>
      <w:r w:rsidRPr="00BF5F7C">
        <w:rPr>
          <w:rFonts w:ascii="Times New Roman" w:hAnsi="Times New Roman" w:cs="Times New Roman"/>
          <w:sz w:val="24"/>
          <w:szCs w:val="24"/>
        </w:rPr>
        <w:lastRenderedPageBreak/>
        <w:t xml:space="preserve">educators and researchers, it is important to recognize that for beginning teachers it is unexpected and often lasts for a significant period of time </w:t>
      </w:r>
      <w:r>
        <w:rPr>
          <w:rFonts w:ascii="Times New Roman" w:hAnsi="Times New Roman" w:cs="Times New Roman"/>
          <w:noProof/>
          <w:sz w:val="24"/>
          <w:szCs w:val="24"/>
        </w:rPr>
        <w:t>(Veenman, 1984)</w:t>
      </w:r>
      <w:r w:rsidRPr="00BF5F7C">
        <w:rPr>
          <w:rFonts w:ascii="Times New Roman" w:hAnsi="Times New Roman" w:cs="Times New Roman"/>
          <w:sz w:val="24"/>
          <w:szCs w:val="24"/>
        </w:rPr>
        <w:t>.</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Using interviews and visual story lines, Conway </w:t>
      </w:r>
      <w:r>
        <w:rPr>
          <w:rFonts w:ascii="Times New Roman" w:hAnsi="Times New Roman" w:cs="Times New Roman"/>
          <w:noProof/>
          <w:sz w:val="24"/>
          <w:szCs w:val="24"/>
        </w:rPr>
        <w:t>(2001)</w:t>
      </w:r>
      <w:r w:rsidRPr="00BF5F7C">
        <w:rPr>
          <w:rFonts w:ascii="Times New Roman" w:hAnsi="Times New Roman" w:cs="Times New Roman"/>
          <w:sz w:val="24"/>
          <w:szCs w:val="24"/>
        </w:rPr>
        <w:t xml:space="preserve"> found a dramatic difference in the graphical representations of beginning teachers’ expected experience during their first year and their actual experience during the year.  Participants had expected to start at a low or a medium level of comfort and capability and gradually increase in their level of comfort throughout their year-long internship.  However, their actual experience was much more tumultuous, filled with slowly developed highs and instantly plummeting lows. In a two-year, mixed-methods study, Flores (2001) found that beginning teachers did not feel well-prepared by their university teacher education program, and used terms like “jump,” “shock,” and “barrier” regarding their entrance into the schools. They relied on their own schooling for models of how and how not to teach, and reported feeling unsupported by their schools.  </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Studies like those above highlight the difficultly beginning teachers like the participants in this study have </w:t>
      </w:r>
      <w:r>
        <w:rPr>
          <w:rFonts w:ascii="Times New Roman" w:hAnsi="Times New Roman" w:cs="Times New Roman"/>
          <w:sz w:val="24"/>
          <w:szCs w:val="24"/>
        </w:rPr>
        <w:t xml:space="preserve">when </w:t>
      </w:r>
      <w:r w:rsidRPr="00BF5F7C">
        <w:rPr>
          <w:rFonts w:ascii="Times New Roman" w:hAnsi="Times New Roman" w:cs="Times New Roman"/>
          <w:sz w:val="24"/>
          <w:szCs w:val="24"/>
        </w:rPr>
        <w:t xml:space="preserve">entering the profession, but what makes this difficulty relevant in a history leading up to identity work is that the trouble experienced at the beginning of teaching can challenge individuals’ notions of their identity.  In a review of research on "Professional Growth among </w:t>
      </w:r>
      <w:proofErr w:type="spellStart"/>
      <w:r>
        <w:rPr>
          <w:rFonts w:ascii="Times New Roman" w:hAnsi="Times New Roman" w:cs="Times New Roman"/>
          <w:sz w:val="24"/>
          <w:szCs w:val="24"/>
        </w:rPr>
        <w:t>Preservice</w:t>
      </w:r>
      <w:proofErr w:type="spellEnd"/>
      <w:r w:rsidRPr="00BF5F7C">
        <w:rPr>
          <w:rFonts w:ascii="Times New Roman" w:hAnsi="Times New Roman" w:cs="Times New Roman"/>
          <w:sz w:val="24"/>
          <w:szCs w:val="24"/>
        </w:rPr>
        <w:t xml:space="preserve"> and Beginning Teachers,” Kagan (1992) reported that a novice’s image of self as teach</w:t>
      </w:r>
      <w:r>
        <w:rPr>
          <w:rFonts w:ascii="Times New Roman" w:hAnsi="Times New Roman" w:cs="Times New Roman"/>
          <w:sz w:val="24"/>
          <w:szCs w:val="24"/>
        </w:rPr>
        <w:t>er plays a central role in her</w:t>
      </w:r>
      <w:r w:rsidRPr="00BF5F7C">
        <w:rPr>
          <w:rFonts w:ascii="Times New Roman" w:hAnsi="Times New Roman" w:cs="Times New Roman"/>
          <w:sz w:val="24"/>
          <w:szCs w:val="24"/>
        </w:rPr>
        <w:t xml:space="preserve"> development.  The studies she reviewed in this area “confirm that candidates enter </w:t>
      </w:r>
      <w:proofErr w:type="spellStart"/>
      <w:r w:rsidRPr="00BF5F7C">
        <w:rPr>
          <w:rFonts w:ascii="Times New Roman" w:hAnsi="Times New Roman" w:cs="Times New Roman"/>
          <w:sz w:val="24"/>
          <w:szCs w:val="24"/>
        </w:rPr>
        <w:t>practica</w:t>
      </w:r>
      <w:proofErr w:type="spellEnd"/>
      <w:r w:rsidRPr="00BF5F7C">
        <w:rPr>
          <w:rFonts w:ascii="Times New Roman" w:hAnsi="Times New Roman" w:cs="Times New Roman"/>
          <w:sz w:val="24"/>
          <w:szCs w:val="24"/>
        </w:rPr>
        <w:t xml:space="preserve"> and student teaching with images of themselves as teachers that have been derived in part from their own experiences as learners.  Indeed, without a strong image of self as teacher, a novice may be doomed to flounder” (p. 147).  Unfortunately, Flores and Day (2006) found that the challenging period of beginning teaching can “destabilize” the professional identities teachers form during their own schooling and teacher education </w:t>
      </w:r>
      <w:r w:rsidRPr="00BF5F7C">
        <w:rPr>
          <w:rFonts w:ascii="Times New Roman" w:hAnsi="Times New Roman" w:cs="Times New Roman"/>
          <w:sz w:val="24"/>
          <w:szCs w:val="24"/>
        </w:rPr>
        <w:lastRenderedPageBreak/>
        <w:t xml:space="preserve">programs.  The ideals they learned at the university that had been the basis of their identities did not match the reality of the classroom, and therefore, the identities that they believed would be sufficient were inadequate.  Kagan (1992) also found that many programs did not adequately prepare beginning teachers for the practical reality of teaching.  As a result, beginning teachers experience trouble in the classroom, and the idealized practices that they hope to employ are often changed during the course of the year </w:t>
      </w:r>
      <w:r w:rsidRPr="00BF5F7C">
        <w:rPr>
          <w:rFonts w:ascii="Times New Roman" w:hAnsi="Times New Roman" w:cs="Times New Roman"/>
          <w:noProof/>
          <w:sz w:val="24"/>
          <w:szCs w:val="24"/>
        </w:rPr>
        <w:t>(Flores &amp; Day, 2006; Thomas &amp; Beauchamp, 2011; Veenman, 1984)</w:t>
      </w:r>
      <w:r w:rsidRPr="00BF5F7C">
        <w:rPr>
          <w:rFonts w:ascii="Times New Roman" w:hAnsi="Times New Roman" w:cs="Times New Roman"/>
          <w:sz w:val="24"/>
          <w:szCs w:val="24"/>
        </w:rPr>
        <w:t>.</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b/>
          <w:sz w:val="24"/>
          <w:szCs w:val="24"/>
        </w:rPr>
        <w:tab/>
      </w:r>
      <w:proofErr w:type="gramStart"/>
      <w:r w:rsidRPr="00BF5F7C">
        <w:rPr>
          <w:rFonts w:ascii="Times New Roman" w:hAnsi="Times New Roman" w:cs="Times New Roman"/>
          <w:b/>
          <w:sz w:val="24"/>
          <w:szCs w:val="24"/>
        </w:rPr>
        <w:t>Summary.</w:t>
      </w:r>
      <w:proofErr w:type="gramEnd"/>
      <w:r w:rsidRPr="00BF5F7C">
        <w:rPr>
          <w:rFonts w:ascii="Times New Roman" w:hAnsi="Times New Roman" w:cs="Times New Roman"/>
          <w:sz w:val="24"/>
          <w:szCs w:val="24"/>
        </w:rPr>
        <w:t xml:space="preserve">  In this brief and selective history, I have attempted to show that</w:t>
      </w:r>
      <w:r>
        <w:rPr>
          <w:rFonts w:ascii="Times New Roman" w:hAnsi="Times New Roman" w:cs="Times New Roman"/>
          <w:sz w:val="24"/>
          <w:szCs w:val="24"/>
        </w:rPr>
        <w:t xml:space="preserve"> research concerning the identities of beginning teachers</w:t>
      </w:r>
      <w:r w:rsidRPr="00BF5F7C">
        <w:rPr>
          <w:rFonts w:ascii="Times New Roman" w:hAnsi="Times New Roman" w:cs="Times New Roman"/>
          <w:sz w:val="24"/>
          <w:szCs w:val="24"/>
        </w:rPr>
        <w:t xml:space="preserve"> did not simply appear in journals in the late 1980s with no scholarly heritage.  Rather it emerged within other areas of study and developed through research on socialization, teacher thinking and knowledge, teacher life, teacher narratives, and beginning teacher research.  These areas were at times in conversation with each other and with the </w:t>
      </w:r>
      <w:r>
        <w:rPr>
          <w:rFonts w:ascii="Times New Roman" w:hAnsi="Times New Roman" w:cs="Times New Roman"/>
          <w:sz w:val="24"/>
          <w:szCs w:val="24"/>
        </w:rPr>
        <w:t xml:space="preserve">area of interest </w:t>
      </w:r>
      <w:r w:rsidRPr="00BF5F7C">
        <w:rPr>
          <w:rFonts w:ascii="Times New Roman" w:hAnsi="Times New Roman" w:cs="Times New Roman"/>
          <w:sz w:val="24"/>
          <w:szCs w:val="24"/>
        </w:rPr>
        <w:t>that eventually emerged as beginning teacher identity research.</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b/>
          <w:sz w:val="24"/>
          <w:szCs w:val="24"/>
        </w:rPr>
        <w:t>Identity Research</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b/>
          <w:sz w:val="24"/>
          <w:szCs w:val="24"/>
        </w:rPr>
        <w:tab/>
      </w:r>
      <w:r w:rsidRPr="00BF5F7C">
        <w:rPr>
          <w:rFonts w:ascii="Times New Roman" w:hAnsi="Times New Roman" w:cs="Times New Roman"/>
          <w:sz w:val="24"/>
          <w:szCs w:val="24"/>
        </w:rPr>
        <w:t>Teacher identity research is about</w:t>
      </w:r>
      <w:r>
        <w:rPr>
          <w:rFonts w:ascii="Times New Roman" w:hAnsi="Times New Roman" w:cs="Times New Roman"/>
          <w:sz w:val="24"/>
          <w:szCs w:val="24"/>
        </w:rPr>
        <w:t xml:space="preserve"> twenty-five years old now, and </w:t>
      </w:r>
      <w:r w:rsidRPr="00BF5F7C">
        <w:rPr>
          <w:rFonts w:ascii="Times New Roman" w:hAnsi="Times New Roman" w:cs="Times New Roman"/>
          <w:sz w:val="24"/>
          <w:szCs w:val="24"/>
        </w:rPr>
        <w:t>informative reviews have been published that provide a nice overview of the subject</w:t>
      </w:r>
      <w:r>
        <w:rPr>
          <w:rFonts w:ascii="Times New Roman" w:hAnsi="Times New Roman" w:cs="Times New Roman"/>
          <w:sz w:val="24"/>
          <w:szCs w:val="24"/>
        </w:rPr>
        <w:t xml:space="preserve"> </w:t>
      </w:r>
      <w:r>
        <w:rPr>
          <w:rFonts w:ascii="Times New Roman" w:hAnsi="Times New Roman" w:cs="Times New Roman"/>
          <w:noProof/>
          <w:sz w:val="24"/>
          <w:szCs w:val="24"/>
        </w:rPr>
        <w:t>(Beauchamp &amp; Thomas, 2009; Beijaard et al., 2004; Rodgers &amp; Scott, 2008)</w:t>
      </w:r>
      <w:r>
        <w:rPr>
          <w:rFonts w:ascii="Times New Roman" w:hAnsi="Times New Roman" w:cs="Times New Roman"/>
          <w:sz w:val="24"/>
          <w:szCs w:val="24"/>
        </w:rPr>
        <w:t>.</w:t>
      </w:r>
      <w:r w:rsidRPr="00BF5F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In the following sections, major findings of these reviews </w:t>
      </w:r>
      <w:r>
        <w:rPr>
          <w:rFonts w:ascii="Times New Roman" w:hAnsi="Times New Roman" w:cs="Times New Roman"/>
          <w:sz w:val="24"/>
          <w:szCs w:val="24"/>
        </w:rPr>
        <w:t xml:space="preserve">that relate to this study </w:t>
      </w:r>
      <w:r w:rsidRPr="00BF5F7C">
        <w:rPr>
          <w:rFonts w:ascii="Times New Roman" w:hAnsi="Times New Roman" w:cs="Times New Roman"/>
          <w:sz w:val="24"/>
          <w:szCs w:val="24"/>
        </w:rPr>
        <w:t>are presented briefly.</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b/>
          <w:sz w:val="24"/>
          <w:szCs w:val="24"/>
        </w:rPr>
        <w:tab/>
      </w:r>
      <w:proofErr w:type="spellStart"/>
      <w:proofErr w:type="gramStart"/>
      <w:r w:rsidRPr="00BF5F7C">
        <w:rPr>
          <w:rFonts w:ascii="Times New Roman" w:hAnsi="Times New Roman" w:cs="Times New Roman"/>
          <w:b/>
          <w:sz w:val="24"/>
          <w:szCs w:val="24"/>
        </w:rPr>
        <w:t>Beijaard</w:t>
      </w:r>
      <w:proofErr w:type="spellEnd"/>
      <w:r w:rsidRPr="00BF5F7C">
        <w:rPr>
          <w:rFonts w:ascii="Times New Roman" w:hAnsi="Times New Roman" w:cs="Times New Roman"/>
          <w:b/>
          <w:sz w:val="24"/>
          <w:szCs w:val="24"/>
        </w:rPr>
        <w:t xml:space="preserve">, Meijer, and </w:t>
      </w:r>
      <w:proofErr w:type="spellStart"/>
      <w:r w:rsidRPr="00BF5F7C">
        <w:rPr>
          <w:rFonts w:ascii="Times New Roman" w:hAnsi="Times New Roman" w:cs="Times New Roman"/>
          <w:b/>
          <w:sz w:val="24"/>
          <w:szCs w:val="24"/>
        </w:rPr>
        <w:t>Verloop</w:t>
      </w:r>
      <w:proofErr w:type="spellEnd"/>
      <w:r w:rsidRPr="00BF5F7C">
        <w:rPr>
          <w:rFonts w:ascii="Times New Roman" w:hAnsi="Times New Roman" w:cs="Times New Roman"/>
          <w:b/>
          <w:sz w:val="24"/>
          <w:szCs w:val="24"/>
        </w:rPr>
        <w:t xml:space="preserve"> (2004) on professional identity.</w:t>
      </w:r>
      <w:proofErr w:type="gramEnd"/>
      <w:r w:rsidRPr="00BF5F7C">
        <w:rPr>
          <w:rFonts w:ascii="Times New Roman" w:hAnsi="Times New Roman" w:cs="Times New Roman"/>
          <w:b/>
          <w:sz w:val="24"/>
          <w:szCs w:val="24"/>
        </w:rPr>
        <w:t xml:space="preserve">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et al. (2004) reviewed twenty-two studies published between 1988 and 2000 that focused on the professional identity of teachers.  They </w:t>
      </w:r>
      <w:r>
        <w:rPr>
          <w:rFonts w:ascii="Times New Roman" w:hAnsi="Times New Roman" w:cs="Times New Roman"/>
          <w:sz w:val="24"/>
          <w:szCs w:val="24"/>
        </w:rPr>
        <w:t xml:space="preserve">found that authors regularly omitted clear definitions of identity </w:t>
      </w:r>
      <w:r w:rsidRPr="00BF5F7C">
        <w:rPr>
          <w:rFonts w:ascii="Times New Roman" w:hAnsi="Times New Roman" w:cs="Times New Roman"/>
          <w:sz w:val="24"/>
          <w:szCs w:val="24"/>
        </w:rPr>
        <w:t>and</w:t>
      </w:r>
      <w:r>
        <w:rPr>
          <w:rFonts w:ascii="Times New Roman" w:hAnsi="Times New Roman" w:cs="Times New Roman"/>
          <w:sz w:val="24"/>
          <w:szCs w:val="24"/>
        </w:rPr>
        <w:t xml:space="preserve"> those that did offer a definition included a variety of conception</w:t>
      </w:r>
      <w:r w:rsidRPr="00BF5F7C">
        <w:rPr>
          <w:rFonts w:ascii="Times New Roman" w:hAnsi="Times New Roman" w:cs="Times New Roman"/>
          <w:sz w:val="24"/>
          <w:szCs w:val="24"/>
        </w:rPr>
        <w:t>s</w:t>
      </w:r>
      <w:r>
        <w:rPr>
          <w:rFonts w:ascii="Times New Roman" w:hAnsi="Times New Roman" w:cs="Times New Roman"/>
          <w:sz w:val="24"/>
          <w:szCs w:val="24"/>
        </w:rPr>
        <w:t>; however, m</w:t>
      </w:r>
      <w:r w:rsidRPr="00BF5F7C">
        <w:rPr>
          <w:rFonts w:ascii="Times New Roman" w:hAnsi="Times New Roman" w:cs="Times New Roman"/>
          <w:sz w:val="24"/>
          <w:szCs w:val="24"/>
        </w:rPr>
        <w:t xml:space="preserve">ost of the research about professional identity formation that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et al. reviewed was based on the view that </w:t>
      </w:r>
      <w:r w:rsidRPr="00BF5F7C">
        <w:rPr>
          <w:rFonts w:ascii="Times New Roman" w:hAnsi="Times New Roman" w:cs="Times New Roman"/>
          <w:sz w:val="24"/>
          <w:szCs w:val="24"/>
        </w:rPr>
        <w:lastRenderedPageBreak/>
        <w:t xml:space="preserve">identity is an ongoing process of integration of the ‘personal’ and the ‘professional’ parts of working as a teacher.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et al. found a strong connection between a teacher’s professional identity and a teacher’s practical knowledge and another strong connection between beginning teachers’ identities and biography.  Lay theories that teachers developed before they entered the field and notions of professional communities can also play a role in the process of identity formation.  Though the process is often depicted as a struggle for most beginning teachers, identity formation is unique to each individual, and individuals benefit from taking an active rather than a passive role in the process.  </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Studies about the characteristics of teachers’ identities indicated that teachers’ perceptions of individual aspects of their professional identit</w:t>
      </w:r>
      <w:r>
        <w:rPr>
          <w:rFonts w:ascii="Times New Roman" w:hAnsi="Times New Roman" w:cs="Times New Roman"/>
          <w:sz w:val="24"/>
          <w:szCs w:val="24"/>
        </w:rPr>
        <w:t>ies</w:t>
      </w:r>
      <w:r w:rsidRPr="00BF5F7C">
        <w:rPr>
          <w:rFonts w:ascii="Times New Roman" w:hAnsi="Times New Roman" w:cs="Times New Roman"/>
          <w:sz w:val="24"/>
          <w:szCs w:val="24"/>
        </w:rPr>
        <w:t>, such as the subject they teach, their relationships with students, and interactions with colleagues</w:t>
      </w:r>
      <w:r>
        <w:rPr>
          <w:rFonts w:ascii="Times New Roman" w:hAnsi="Times New Roman" w:cs="Times New Roman"/>
          <w:sz w:val="24"/>
          <w:szCs w:val="24"/>
        </w:rPr>
        <w:t xml:space="preserve"> are all important.  These studies also</w:t>
      </w:r>
      <w:r w:rsidRPr="00BF5F7C">
        <w:rPr>
          <w:rFonts w:ascii="Times New Roman" w:hAnsi="Times New Roman" w:cs="Times New Roman"/>
          <w:sz w:val="24"/>
          <w:szCs w:val="24"/>
        </w:rPr>
        <w:t xml:space="preserve"> suggest that knowledge of teachers’ perceptions of specific aspects of their professional identity may be helpful in fostering effective change and collaboration.  </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Summarizing all twenty-two studies,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et al. derived four essential features of teachers’ professional identities.  (1) Professional identity is an ongoing process that involves adjustments along the way; (2) Professional identity is closely connected to context; (3) Professional identity consists of sub-identities that more or less harmonize; and (4) Agency plays a significant part in professional identity formation.  They called future researchers to more clearly define the relationship between concepts like self and identity, to examine the role that context plays in professional identity formation, to define what counts as </w:t>
      </w:r>
      <w:r w:rsidRPr="00BF5F7C">
        <w:rPr>
          <w:rFonts w:ascii="Times New Roman" w:hAnsi="Times New Roman" w:cs="Times New Roman"/>
          <w:i/>
          <w:sz w:val="24"/>
          <w:szCs w:val="24"/>
        </w:rPr>
        <w:t>professional</w:t>
      </w:r>
      <w:r w:rsidRPr="00BF5F7C">
        <w:rPr>
          <w:rFonts w:ascii="Times New Roman" w:hAnsi="Times New Roman" w:cs="Times New Roman"/>
          <w:sz w:val="24"/>
          <w:szCs w:val="24"/>
        </w:rPr>
        <w:t xml:space="preserve"> in professional identity, and to design research from perspectives that are not based on cognitive models.</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b/>
          <w:sz w:val="24"/>
          <w:szCs w:val="24"/>
        </w:rPr>
        <w:lastRenderedPageBreak/>
        <w:tab/>
      </w:r>
      <w:proofErr w:type="gramStart"/>
      <w:r w:rsidRPr="00BF5F7C">
        <w:rPr>
          <w:rFonts w:ascii="Times New Roman" w:hAnsi="Times New Roman" w:cs="Times New Roman"/>
          <w:b/>
          <w:sz w:val="24"/>
          <w:szCs w:val="24"/>
        </w:rPr>
        <w:t>Rodgers and Scott (2008) on the development of identities.</w:t>
      </w:r>
      <w:proofErr w:type="gramEnd"/>
      <w:r w:rsidRPr="00BF5F7C">
        <w:rPr>
          <w:rFonts w:ascii="Times New Roman" w:hAnsi="Times New Roman" w:cs="Times New Roman"/>
          <w:b/>
          <w:sz w:val="24"/>
          <w:szCs w:val="24"/>
        </w:rPr>
        <w:t xml:space="preserve">  </w:t>
      </w:r>
      <w:r>
        <w:rPr>
          <w:rFonts w:ascii="Times New Roman" w:hAnsi="Times New Roman" w:cs="Times New Roman"/>
          <w:sz w:val="24"/>
          <w:szCs w:val="24"/>
        </w:rPr>
        <w:t xml:space="preserve">Rodgers and Scott </w:t>
      </w:r>
      <w:r>
        <w:rPr>
          <w:rFonts w:ascii="Times New Roman" w:hAnsi="Times New Roman" w:cs="Times New Roman"/>
          <w:noProof/>
          <w:sz w:val="24"/>
          <w:szCs w:val="24"/>
        </w:rPr>
        <w:t>(2008)</w:t>
      </w:r>
      <w:r w:rsidRPr="00BF5F7C">
        <w:rPr>
          <w:rFonts w:ascii="Times New Roman" w:hAnsi="Times New Roman" w:cs="Times New Roman"/>
          <w:sz w:val="24"/>
          <w:szCs w:val="24"/>
        </w:rPr>
        <w:t xml:space="preserve"> begin their review by noting that previous editions of the </w:t>
      </w:r>
      <w:r w:rsidRPr="00BF5F7C">
        <w:rPr>
          <w:rFonts w:ascii="Times New Roman" w:hAnsi="Times New Roman" w:cs="Times New Roman"/>
          <w:i/>
          <w:sz w:val="24"/>
          <w:szCs w:val="24"/>
        </w:rPr>
        <w:t>Handbook on Research in Teacher Education</w:t>
      </w:r>
      <w:r w:rsidRPr="00BF5F7C">
        <w:rPr>
          <w:rFonts w:ascii="Times New Roman" w:hAnsi="Times New Roman" w:cs="Times New Roman"/>
          <w:sz w:val="24"/>
          <w:szCs w:val="24"/>
        </w:rPr>
        <w:t xml:space="preserve"> had not included a chapter on teacher identity development and crediting critical researchers with deepening the role of self and identity in teacher research.  They note that research into emotions has gained a foothold claiming, “Identity has subsumed belief, attitude, life history, and personal narrative. […]  </w:t>
      </w:r>
      <w:proofErr w:type="gramStart"/>
      <w:r w:rsidRPr="00BF5F7C">
        <w:rPr>
          <w:rFonts w:ascii="Times New Roman" w:hAnsi="Times New Roman" w:cs="Times New Roman"/>
          <w:sz w:val="24"/>
          <w:szCs w:val="24"/>
        </w:rPr>
        <w:t>At the same time the distinction and relationship between one’s self/selves and identity/</w:t>
      </w:r>
      <w:proofErr w:type="spellStart"/>
      <w:r w:rsidRPr="00BF5F7C">
        <w:rPr>
          <w:rFonts w:ascii="Times New Roman" w:hAnsi="Times New Roman" w:cs="Times New Roman"/>
          <w:sz w:val="24"/>
          <w:szCs w:val="24"/>
        </w:rPr>
        <w:t>ies</w:t>
      </w:r>
      <w:proofErr w:type="spellEnd"/>
      <w:r w:rsidRPr="00BF5F7C">
        <w:rPr>
          <w:rFonts w:ascii="Times New Roman" w:hAnsi="Times New Roman" w:cs="Times New Roman"/>
          <w:sz w:val="24"/>
          <w:szCs w:val="24"/>
        </w:rPr>
        <w:t xml:space="preserve"> remains murky” (p. 762-63).</w:t>
      </w:r>
      <w:proofErr w:type="gramEnd"/>
      <w:r w:rsidRPr="00BF5F7C">
        <w:rPr>
          <w:rFonts w:ascii="Times New Roman" w:hAnsi="Times New Roman" w:cs="Times New Roman"/>
          <w:sz w:val="24"/>
          <w:szCs w:val="24"/>
        </w:rPr>
        <w:t xml:space="preserve">  Indeed the definitions of terms related to identity remain varied, and the very existence of a stable self has been questioned.  From the studies they reviewed, Rogers and Scott found four common assumptions about identity: “(1) that identity is dependent upon and formed within multiple </w:t>
      </w:r>
      <w:r w:rsidRPr="00BF5F7C">
        <w:rPr>
          <w:rFonts w:ascii="Times New Roman" w:hAnsi="Times New Roman" w:cs="Times New Roman"/>
          <w:i/>
          <w:sz w:val="24"/>
          <w:szCs w:val="24"/>
        </w:rPr>
        <w:t xml:space="preserve">contexts </w:t>
      </w:r>
      <w:r w:rsidRPr="00BF5F7C">
        <w:rPr>
          <w:rFonts w:ascii="Times New Roman" w:hAnsi="Times New Roman" w:cs="Times New Roman"/>
          <w:sz w:val="24"/>
          <w:szCs w:val="24"/>
        </w:rPr>
        <w:t xml:space="preserve">which bring social, cultural, political, and historical forces to bear upon formation; (2) that identity is formed in </w:t>
      </w:r>
      <w:r w:rsidRPr="00BF5F7C">
        <w:rPr>
          <w:rFonts w:ascii="Times New Roman" w:hAnsi="Times New Roman" w:cs="Times New Roman"/>
          <w:i/>
          <w:sz w:val="24"/>
          <w:szCs w:val="24"/>
        </w:rPr>
        <w:t>relationship</w:t>
      </w:r>
      <w:r w:rsidRPr="00BF5F7C">
        <w:rPr>
          <w:rFonts w:ascii="Times New Roman" w:hAnsi="Times New Roman" w:cs="Times New Roman"/>
          <w:sz w:val="24"/>
          <w:szCs w:val="24"/>
        </w:rPr>
        <w:t xml:space="preserve"> with others and involves </w:t>
      </w:r>
      <w:r w:rsidRPr="00BF5F7C">
        <w:rPr>
          <w:rFonts w:ascii="Times New Roman" w:hAnsi="Times New Roman" w:cs="Times New Roman"/>
          <w:i/>
          <w:sz w:val="24"/>
          <w:szCs w:val="24"/>
        </w:rPr>
        <w:t>emotions</w:t>
      </w:r>
      <w:r w:rsidRPr="00BF5F7C">
        <w:rPr>
          <w:rFonts w:ascii="Times New Roman" w:hAnsi="Times New Roman" w:cs="Times New Roman"/>
          <w:sz w:val="24"/>
          <w:szCs w:val="24"/>
        </w:rPr>
        <w:t xml:space="preserve">; (3) that identity is </w:t>
      </w:r>
      <w:r w:rsidRPr="00BF5F7C">
        <w:rPr>
          <w:rFonts w:ascii="Times New Roman" w:hAnsi="Times New Roman" w:cs="Times New Roman"/>
          <w:i/>
          <w:sz w:val="24"/>
          <w:szCs w:val="24"/>
        </w:rPr>
        <w:t>shifting</w:t>
      </w:r>
      <w:r w:rsidRPr="00BF5F7C">
        <w:rPr>
          <w:rFonts w:ascii="Times New Roman" w:hAnsi="Times New Roman" w:cs="Times New Roman"/>
          <w:sz w:val="24"/>
          <w:szCs w:val="24"/>
        </w:rPr>
        <w:t xml:space="preserve">, </w:t>
      </w:r>
      <w:r w:rsidRPr="00BF5F7C">
        <w:rPr>
          <w:rFonts w:ascii="Times New Roman" w:hAnsi="Times New Roman" w:cs="Times New Roman"/>
          <w:i/>
          <w:sz w:val="24"/>
          <w:szCs w:val="24"/>
        </w:rPr>
        <w:t>unstable</w:t>
      </w:r>
      <w:r w:rsidRPr="00BF5F7C">
        <w:rPr>
          <w:rFonts w:ascii="Times New Roman" w:hAnsi="Times New Roman" w:cs="Times New Roman"/>
          <w:sz w:val="24"/>
          <w:szCs w:val="24"/>
        </w:rPr>
        <w:t xml:space="preserve">, and </w:t>
      </w:r>
      <w:r w:rsidRPr="00BF5F7C">
        <w:rPr>
          <w:rFonts w:ascii="Times New Roman" w:hAnsi="Times New Roman" w:cs="Times New Roman"/>
          <w:i/>
          <w:sz w:val="24"/>
          <w:szCs w:val="24"/>
        </w:rPr>
        <w:t>multiple</w:t>
      </w:r>
      <w:r w:rsidRPr="00BF5F7C">
        <w:rPr>
          <w:rFonts w:ascii="Times New Roman" w:hAnsi="Times New Roman" w:cs="Times New Roman"/>
          <w:sz w:val="24"/>
          <w:szCs w:val="24"/>
        </w:rPr>
        <w:t xml:space="preserve">; and (4) that identity involves the construction and reconstruction of meaning through </w:t>
      </w:r>
      <w:r w:rsidRPr="00BF5F7C">
        <w:rPr>
          <w:rFonts w:ascii="Times New Roman" w:hAnsi="Times New Roman" w:cs="Times New Roman"/>
          <w:i/>
          <w:sz w:val="24"/>
          <w:szCs w:val="24"/>
        </w:rPr>
        <w:t>stories</w:t>
      </w:r>
      <w:r w:rsidRPr="00BF5F7C">
        <w:rPr>
          <w:rFonts w:ascii="Times New Roman" w:hAnsi="Times New Roman" w:cs="Times New Roman"/>
          <w:sz w:val="24"/>
          <w:szCs w:val="24"/>
        </w:rPr>
        <w:t xml:space="preserve"> over time (p. 733).  Rodgers and Scott note that embedded in much teacher identity work is an implicit charge for teachers to become aware of their identities and the forces that shape them and “(re)claim the authority of their own </w:t>
      </w:r>
      <w:r w:rsidRPr="00BF5F7C">
        <w:rPr>
          <w:rFonts w:ascii="Times New Roman" w:hAnsi="Times New Roman" w:cs="Times New Roman"/>
          <w:i/>
          <w:sz w:val="24"/>
          <w:szCs w:val="24"/>
        </w:rPr>
        <w:t>voice</w:t>
      </w:r>
      <w:r w:rsidRPr="00BF5F7C">
        <w:rPr>
          <w:rFonts w:ascii="Times New Roman" w:hAnsi="Times New Roman" w:cs="Times New Roman"/>
          <w:sz w:val="24"/>
          <w:szCs w:val="24"/>
        </w:rPr>
        <w:t xml:space="preserve">” (p. 733).  </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The article draws heavily on one of the more often used theories of identity to explain the contextual and relational aspects of identity.  James Gee’s </w:t>
      </w:r>
      <w:r>
        <w:rPr>
          <w:rFonts w:ascii="Times New Roman" w:hAnsi="Times New Roman" w:cs="Times New Roman"/>
          <w:noProof/>
          <w:sz w:val="24"/>
          <w:szCs w:val="24"/>
        </w:rPr>
        <w:t>(2001)</w:t>
      </w:r>
      <w:r w:rsidRPr="00BF5F7C">
        <w:rPr>
          <w:rFonts w:ascii="Times New Roman" w:hAnsi="Times New Roman" w:cs="Times New Roman"/>
          <w:sz w:val="24"/>
          <w:szCs w:val="24"/>
        </w:rPr>
        <w:t xml:space="preserve"> view of identity includes four perspectives of imagining identity: nature perspective, institutional perspective, discourse perspective, and affinity perspective.  Gee sees identity as a negotiation with others, so people can accept or resist identities and negotiate how they are seen by others primarily in terms of the four identity perspectives.  For Gee what is most important about identity is how a particular identity is </w:t>
      </w:r>
      <w:r w:rsidRPr="00BF5F7C">
        <w:rPr>
          <w:rFonts w:ascii="Times New Roman" w:hAnsi="Times New Roman" w:cs="Times New Roman"/>
          <w:i/>
          <w:sz w:val="24"/>
          <w:szCs w:val="24"/>
        </w:rPr>
        <w:t>recognized</w:t>
      </w:r>
      <w:r w:rsidRPr="00BF5F7C">
        <w:rPr>
          <w:rFonts w:ascii="Times New Roman" w:hAnsi="Times New Roman" w:cs="Times New Roman"/>
          <w:sz w:val="24"/>
          <w:szCs w:val="24"/>
        </w:rPr>
        <w:t xml:space="preserve">.  It is no wonder then that if identities are seen as relational, researchers </w:t>
      </w:r>
      <w:r w:rsidRPr="00BF5F7C">
        <w:rPr>
          <w:rFonts w:ascii="Times New Roman" w:hAnsi="Times New Roman" w:cs="Times New Roman"/>
          <w:sz w:val="24"/>
          <w:szCs w:val="24"/>
        </w:rPr>
        <w:lastRenderedPageBreak/>
        <w:t>would begin investigating the emotional aspects of identities, and Rodgers and Scott note that researchers have also connected emotions to the contextual space that those emotions are manifested.  It would seem then that the four assumptions of identity research that Rodgers and Scott propose are not isolated features but are interconnected and at times messy.  Context is relevant to identity which is relevant to emotions which can be allowed or inhibited by context.  Though the process is not actually this neat or cyclical, recognizing the influences of one assumption on another emphasizes the complexity of any discussion about identity.</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Adding to this complexity is the notion that identity is shifting and multiple.  As contexts change around individuals, so do relationships.  Identities must then be altered to fit the new situations.  Rodgers and Scott (2008) draw on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et al.’s (2004) work to say that identity is not so much “who am I” but “who am I at this moment?” (p. 108).  Rodgers and Scott summarize that “identity: (1) is always ‘in the making’ rather than stable, (2) shifts according to context and relationships, and (3) is therefore always changing” (p. 736).  The forth assumption is about how people most often try to make sense of the shifting nature of identity.  Researching narratives and stories is the most frequently used method to investigate identity, but these studies find that even stories change over time and from one context to another.</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Rodgers and Scott credited critical theorists with pushing identity issues into the research spotlight, and they return to critical researchers to explain what individuals should do with the knowledge of the four assumptions of identity.  From a critical perspective</w:t>
      </w:r>
      <w:r>
        <w:rPr>
          <w:rFonts w:ascii="Times New Roman" w:hAnsi="Times New Roman" w:cs="Times New Roman"/>
          <w:sz w:val="24"/>
          <w:szCs w:val="24"/>
        </w:rPr>
        <w:t>,</w:t>
      </w:r>
      <w:r w:rsidRPr="00BF5F7C">
        <w:rPr>
          <w:rFonts w:ascii="Times New Roman" w:hAnsi="Times New Roman" w:cs="Times New Roman"/>
          <w:sz w:val="24"/>
          <w:szCs w:val="24"/>
        </w:rPr>
        <w:t xml:space="preserve"> awareness of identity issues is a key to claiming agency in the process of identity development, and once aware that identity is neither fixed nor determined by context, individuals can take action to author their own identities.  However, though many critical researchers claim that one should feel free to author her own identity, few suggest how.  Issues of identity, even from the stance of the most </w:t>
      </w:r>
      <w:r w:rsidRPr="00BF5F7C">
        <w:rPr>
          <w:rFonts w:ascii="Times New Roman" w:hAnsi="Times New Roman" w:cs="Times New Roman"/>
          <w:sz w:val="24"/>
          <w:szCs w:val="24"/>
        </w:rPr>
        <w:lastRenderedPageBreak/>
        <w:t>optimistic,</w:t>
      </w:r>
      <w:r>
        <w:rPr>
          <w:rFonts w:ascii="Times New Roman" w:hAnsi="Times New Roman" w:cs="Times New Roman"/>
          <w:sz w:val="24"/>
          <w:szCs w:val="24"/>
        </w:rPr>
        <w:t xml:space="preserve"> can still seem quite difficult, and they conclude that the </w:t>
      </w:r>
      <w:r w:rsidRPr="00BF5F7C">
        <w:rPr>
          <w:rFonts w:ascii="Times New Roman" w:hAnsi="Times New Roman" w:cs="Times New Roman"/>
          <w:sz w:val="24"/>
          <w:szCs w:val="24"/>
        </w:rPr>
        <w:t>multi-stage process</w:t>
      </w:r>
      <w:r>
        <w:rPr>
          <w:rFonts w:ascii="Times New Roman" w:hAnsi="Times New Roman" w:cs="Times New Roman"/>
          <w:sz w:val="24"/>
          <w:szCs w:val="24"/>
        </w:rPr>
        <w:t xml:space="preserve"> of developing an identity</w:t>
      </w:r>
      <w:r w:rsidRPr="00BF5F7C">
        <w:rPr>
          <w:rFonts w:ascii="Times New Roman" w:hAnsi="Times New Roman" w:cs="Times New Roman"/>
          <w:sz w:val="24"/>
          <w:szCs w:val="24"/>
        </w:rPr>
        <w:t xml:space="preserve"> could require individuals to evolve for a period of time in the teaching force before beginning the self-authoring process.</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b/>
          <w:sz w:val="24"/>
          <w:szCs w:val="24"/>
        </w:rPr>
        <w:tab/>
      </w:r>
      <w:proofErr w:type="gramStart"/>
      <w:r w:rsidRPr="00BF5F7C">
        <w:rPr>
          <w:rFonts w:ascii="Times New Roman" w:hAnsi="Times New Roman" w:cs="Times New Roman"/>
          <w:b/>
          <w:sz w:val="24"/>
          <w:szCs w:val="24"/>
        </w:rPr>
        <w:t>Beauchamp and Thomas (2009) on understanding teacher identity.</w:t>
      </w:r>
      <w:proofErr w:type="gramEnd"/>
      <w:r w:rsidRPr="00BF5F7C">
        <w:rPr>
          <w:rFonts w:ascii="Times New Roman" w:hAnsi="Times New Roman" w:cs="Times New Roman"/>
          <w:b/>
          <w:sz w:val="24"/>
          <w:szCs w:val="24"/>
        </w:rPr>
        <w:t xml:space="preserve">  </w:t>
      </w:r>
      <w:r w:rsidRPr="00BF5F7C">
        <w:rPr>
          <w:rFonts w:ascii="Times New Roman" w:hAnsi="Times New Roman" w:cs="Times New Roman"/>
          <w:sz w:val="24"/>
          <w:szCs w:val="24"/>
        </w:rPr>
        <w:t xml:space="preserve">Beauchamp and Thomas </w:t>
      </w:r>
      <w:r>
        <w:rPr>
          <w:rFonts w:ascii="Times New Roman" w:hAnsi="Times New Roman" w:cs="Times New Roman"/>
          <w:noProof/>
          <w:sz w:val="24"/>
          <w:szCs w:val="24"/>
        </w:rPr>
        <w:t>(2009)</w:t>
      </w:r>
      <w:r w:rsidRPr="00BF5F7C">
        <w:rPr>
          <w:rFonts w:ascii="Times New Roman" w:hAnsi="Times New Roman" w:cs="Times New Roman"/>
          <w:sz w:val="24"/>
          <w:szCs w:val="24"/>
        </w:rPr>
        <w:t xml:space="preserve"> placed particular focus on </w:t>
      </w:r>
      <w:proofErr w:type="spellStart"/>
      <w:r>
        <w:rPr>
          <w:rFonts w:ascii="Times New Roman" w:hAnsi="Times New Roman" w:cs="Times New Roman"/>
          <w:sz w:val="24"/>
          <w:szCs w:val="24"/>
        </w:rPr>
        <w:t>preservice</w:t>
      </w:r>
      <w:proofErr w:type="spellEnd"/>
      <w:r w:rsidRPr="00BF5F7C">
        <w:rPr>
          <w:rFonts w:ascii="Times New Roman" w:hAnsi="Times New Roman" w:cs="Times New Roman"/>
          <w:sz w:val="24"/>
          <w:szCs w:val="24"/>
        </w:rPr>
        <w:t xml:space="preserve"> and beginning teachers and divided their review into exploring the difficulty in defining identity; working through notions of the self; and discussing how emotions, narrative and discourse, reflection, agency, and context all impact identity.  Like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et al. (2004), they too note that one clear definition of identity does not dominate the research literature.  Identities are discussed in a variety of ways:  in terms of metaphors and narratives, inventing and reinventing, and relationships and emotions.  Because so many researchers approach identity from such disparate perspectives, it can be challenging to come up with a working understanding of identity.  Adding to the difficulty is the interplay among roles, identity, and self; how stories and discourse shape identities; and how contextual factors impact identity and agency.  Additionally, the authors say that because all these areas overlap, talking about one area invokes the others.</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They offer some basic notions of identity drawing on the work of Rodgers and Scott (2008): that identity is shifting and dynamic and that it is impacted by both external and internal factors.  Referencing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et al. (2004) they note that identity is evolving and involves both person and context and that it is difficult to separate professional from personal identity.  Gee’s (2001) four ways tha</w:t>
      </w:r>
      <w:r>
        <w:rPr>
          <w:rFonts w:ascii="Times New Roman" w:hAnsi="Times New Roman" w:cs="Times New Roman"/>
          <w:sz w:val="24"/>
          <w:szCs w:val="24"/>
        </w:rPr>
        <w:t>t identity might be perceived are</w:t>
      </w:r>
      <w:r w:rsidRPr="00BF5F7C">
        <w:rPr>
          <w:rFonts w:ascii="Times New Roman" w:hAnsi="Times New Roman" w:cs="Times New Roman"/>
          <w:sz w:val="24"/>
          <w:szCs w:val="24"/>
        </w:rPr>
        <w:t xml:space="preserve"> also invoked as the social nature of identity is established, and a sociocultural view of identity as both process and product is also stated.  In their summary of the views of identity, Beauchamp and Thomas use language like negotiate, reinvent, and multiple.  Though they indicate that identities are dynamic and shifting, they note </w:t>
      </w:r>
      <w:r w:rsidRPr="00BF5F7C">
        <w:rPr>
          <w:rFonts w:ascii="Times New Roman" w:hAnsi="Times New Roman" w:cs="Times New Roman"/>
          <w:sz w:val="24"/>
          <w:szCs w:val="24"/>
        </w:rPr>
        <w:lastRenderedPageBreak/>
        <w:t>that the variety of language used to suggest this concept carries subtle connotations that may suggest quite a lot about the researchers’ views of identity.</w:t>
      </w:r>
    </w:p>
    <w:p w:rsidR="00013272"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Though identity may be thought of as a contextual and social construct, emotions have been examined in connection to identities.  They enter the discussion as a component of the self and an influencing factor of how identity is shaped.  Narratives and discourse are also viewed as influential in the shaping of identities.  Narratives are talked about as a way to express and maintain identity and this conception plays into a view of identity as actively created.  Discourses also shape identities, but they may do so in a way that is not as active as the employment of a narrative.  Identities may have to be negotiated through </w:t>
      </w:r>
      <w:r>
        <w:rPr>
          <w:rFonts w:ascii="Times New Roman" w:hAnsi="Times New Roman" w:cs="Times New Roman"/>
          <w:sz w:val="24"/>
          <w:szCs w:val="24"/>
        </w:rPr>
        <w:t>Discourses, but D</w:t>
      </w:r>
      <w:r w:rsidRPr="00BF5F7C">
        <w:rPr>
          <w:rFonts w:ascii="Times New Roman" w:hAnsi="Times New Roman" w:cs="Times New Roman"/>
          <w:sz w:val="24"/>
          <w:szCs w:val="24"/>
        </w:rPr>
        <w:t>iscourses do not only limi</w:t>
      </w:r>
      <w:r>
        <w:rPr>
          <w:rFonts w:ascii="Times New Roman" w:hAnsi="Times New Roman" w:cs="Times New Roman"/>
          <w:sz w:val="24"/>
          <w:szCs w:val="24"/>
        </w:rPr>
        <w:t>t.  Expanding D</w:t>
      </w:r>
      <w:r w:rsidRPr="00BF5F7C">
        <w:rPr>
          <w:rFonts w:ascii="Times New Roman" w:hAnsi="Times New Roman" w:cs="Times New Roman"/>
          <w:sz w:val="24"/>
          <w:szCs w:val="24"/>
        </w:rPr>
        <w:t>iscourses can expand identities.  Beauchamp and Thomas maintain that narratives and discourses act as ways to perceive identity that also draw on notions of the self</w:t>
      </w:r>
      <w:r>
        <w:rPr>
          <w:rFonts w:ascii="Times New Roman" w:hAnsi="Times New Roman" w:cs="Times New Roman"/>
          <w:sz w:val="24"/>
          <w:szCs w:val="24"/>
        </w:rPr>
        <w:t>.</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Other areas that Beauchamp and Thomas address briefly before making</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recommendations for teacher education programs include reflection, agency, and the impact of context.  They do not spend much time discussing reflection because it is too broad, but they highlight the intimate connection between reflection and identity.  They note that researchers have conceptualized reflection as both past and future oriented.  In both cases, the self and identity can be the object of reflection as desired actions and reactions are considered and reconsidered.  Though reflective practice is not always specifically defined in the literature and though uninformed methods may at times need to be reconceived, the authors suggest that reflection is continuously acknowledged as a powerful way to explore identity issues more deeply.  Similarly, agency is now being researched as a powerful influence on identity.  Critical perspectives suggest that teachers benefit from understanding the impact they can have on their </w:t>
      </w:r>
      <w:r w:rsidRPr="00BF5F7C">
        <w:rPr>
          <w:rFonts w:ascii="Times New Roman" w:hAnsi="Times New Roman" w:cs="Times New Roman"/>
          <w:sz w:val="24"/>
          <w:szCs w:val="24"/>
        </w:rPr>
        <w:lastRenderedPageBreak/>
        <w:t xml:space="preserve">own identities and by taking an active role in shaping them; however, it is often suggested that an individual’s agency is impacted by context.  Because context can limit agency, teachers need to understand how identity, agency, and context interact, and they should be provided with opportunities to explore and experiment with issues of identity in multiple, real-world contexts.  Therefore, Beauchamp and Thomas conclude that teacher education programs must focus explicitly on issues of identity.  Because so many factors are at work in identity development, universities must prepare </w:t>
      </w:r>
      <w:proofErr w:type="spellStart"/>
      <w:r>
        <w:rPr>
          <w:rFonts w:ascii="Times New Roman" w:hAnsi="Times New Roman" w:cs="Times New Roman"/>
          <w:sz w:val="24"/>
          <w:szCs w:val="24"/>
        </w:rPr>
        <w:t>preservice</w:t>
      </w:r>
      <w:proofErr w:type="spellEnd"/>
      <w:r w:rsidRPr="00BF5F7C">
        <w:rPr>
          <w:rFonts w:ascii="Times New Roman" w:hAnsi="Times New Roman" w:cs="Times New Roman"/>
          <w:sz w:val="24"/>
          <w:szCs w:val="24"/>
        </w:rPr>
        <w:t xml:space="preserve"> teachers to be active and competent in negotiating their identities. </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b/>
          <w:sz w:val="24"/>
          <w:szCs w:val="24"/>
        </w:rPr>
        <w:tab/>
      </w:r>
      <w:proofErr w:type="gramStart"/>
      <w:r w:rsidRPr="00BF5F7C">
        <w:rPr>
          <w:rFonts w:ascii="Times New Roman" w:hAnsi="Times New Roman" w:cs="Times New Roman"/>
          <w:b/>
          <w:sz w:val="24"/>
          <w:szCs w:val="24"/>
        </w:rPr>
        <w:t>Summary.</w:t>
      </w:r>
      <w:proofErr w:type="gramEnd"/>
      <w:r w:rsidRPr="00BF5F7C">
        <w:rPr>
          <w:rFonts w:ascii="Times New Roman" w:hAnsi="Times New Roman" w:cs="Times New Roman"/>
          <w:b/>
          <w:sz w:val="24"/>
          <w:szCs w:val="24"/>
        </w:rPr>
        <w:t xml:space="preserve">  </w:t>
      </w:r>
      <w:r w:rsidRPr="00BF5F7C">
        <w:rPr>
          <w:rFonts w:ascii="Times New Roman" w:hAnsi="Times New Roman" w:cs="Times New Roman"/>
          <w:sz w:val="24"/>
          <w:szCs w:val="24"/>
        </w:rPr>
        <w:t xml:space="preserve">The summaries of the literature reviews above give an overview of how research pertaining to teacher identity has progressed and the themes that it has discovered.  Combined with the history of research that preceded the literature reviews, this summary further demonstrates how this area of interest has taken shape and tightened its focus on beginning teachers and how it has evolved to a place where discursive work is a prominent method and area of attention.  </w:t>
      </w:r>
    </w:p>
    <w:p w:rsidR="00013272" w:rsidRPr="00BF5F7C" w:rsidRDefault="00013272" w:rsidP="0028352F">
      <w:pPr>
        <w:autoSpaceDE w:val="0"/>
        <w:autoSpaceDN w:val="0"/>
        <w:adjustRightInd w:val="0"/>
        <w:spacing w:after="0" w:line="480" w:lineRule="auto"/>
        <w:rPr>
          <w:rFonts w:ascii="Times New Roman" w:hAnsi="Times New Roman" w:cs="Times New Roman"/>
          <w:sz w:val="24"/>
          <w:szCs w:val="24"/>
        </w:rPr>
      </w:pPr>
      <w:r w:rsidRPr="00BF5F7C">
        <w:rPr>
          <w:rFonts w:ascii="Times New Roman" w:hAnsi="Times New Roman" w:cs="Times New Roman"/>
          <w:sz w:val="24"/>
          <w:szCs w:val="24"/>
        </w:rPr>
        <w:tab/>
        <w:t xml:space="preserve">What it has not done, however, is provide very specific definitions of identity or specific characteristics of teachers’ identities or the exact process of forming identity.  This absence is partially related to the inclusion of such material elsewhere in this </w:t>
      </w:r>
      <w:r>
        <w:rPr>
          <w:rFonts w:ascii="Times New Roman" w:hAnsi="Times New Roman" w:cs="Times New Roman"/>
          <w:sz w:val="24"/>
          <w:szCs w:val="24"/>
        </w:rPr>
        <w:t>study</w:t>
      </w:r>
      <w:r w:rsidRPr="00BF5F7C">
        <w:rPr>
          <w:rFonts w:ascii="Times New Roman" w:hAnsi="Times New Roman" w:cs="Times New Roman"/>
          <w:sz w:val="24"/>
          <w:szCs w:val="24"/>
        </w:rPr>
        <w:t>, but it is also because the reviews leave out this information as a result of the difficulties in finding patterns across the publications they reviewed.  Identity development is such a personal endeavor that the process of developing a teacher identity and the key characteristics of such an identity are completely individual.  Though some patterns can be detected among studies, before those patterns are presented, it is important to have an understanding of how researchers orient to and write about identity.</w:t>
      </w:r>
    </w:p>
    <w:p w:rsidR="00013272" w:rsidRPr="00BF5F7C" w:rsidRDefault="00013272" w:rsidP="0028352F">
      <w:pPr>
        <w:spacing w:after="0" w:line="480" w:lineRule="auto"/>
        <w:contextualSpacing/>
        <w:rPr>
          <w:rFonts w:ascii="Times New Roman" w:hAnsi="Times New Roman" w:cs="Times New Roman"/>
          <w:b/>
          <w:sz w:val="24"/>
          <w:szCs w:val="24"/>
        </w:rPr>
      </w:pPr>
      <w:r w:rsidRPr="00BF5F7C">
        <w:rPr>
          <w:rFonts w:ascii="Times New Roman" w:hAnsi="Times New Roman" w:cs="Times New Roman"/>
          <w:b/>
          <w:sz w:val="24"/>
          <w:szCs w:val="24"/>
        </w:rPr>
        <w:lastRenderedPageBreak/>
        <w:t>Writing about Identity</w:t>
      </w:r>
    </w:p>
    <w:p w:rsidR="00013272"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b/>
          <w:sz w:val="24"/>
          <w:szCs w:val="24"/>
        </w:rPr>
        <w:tab/>
      </w:r>
      <w:r w:rsidRPr="00BF5F7C">
        <w:rPr>
          <w:rFonts w:ascii="Times New Roman" w:hAnsi="Times New Roman" w:cs="Times New Roman"/>
          <w:sz w:val="24"/>
          <w:szCs w:val="24"/>
        </w:rPr>
        <w:t>In addition to formally referenced grand theories of identity that und</w:t>
      </w:r>
      <w:r>
        <w:rPr>
          <w:rFonts w:ascii="Times New Roman" w:hAnsi="Times New Roman" w:cs="Times New Roman"/>
          <w:sz w:val="24"/>
          <w:szCs w:val="24"/>
        </w:rPr>
        <w:t xml:space="preserve">erpin teacher identity research </w:t>
      </w:r>
      <w:r>
        <w:rPr>
          <w:rFonts w:ascii="Times New Roman" w:hAnsi="Times New Roman" w:cs="Times New Roman"/>
          <w:noProof/>
          <w:sz w:val="24"/>
          <w:szCs w:val="24"/>
        </w:rPr>
        <w:t>(Gee, 2001; Mead, 1934; Wenger, 1998)</w:t>
      </w:r>
      <w:r w:rsidRPr="00BF5F7C">
        <w:rPr>
          <w:rFonts w:ascii="Times New Roman" w:hAnsi="Times New Roman" w:cs="Times New Roman"/>
          <w:sz w:val="24"/>
          <w:szCs w:val="24"/>
        </w:rPr>
        <w:t>, patterns also emerge in how researchers orient to identity in their writing.  Rodgers and Scott (2008) note that an abundance of terms are used in relation to identity, and this variety of terms is the result of practical applications of the theoretical constructs developed by theorists and researchers too numerous t</w:t>
      </w:r>
      <w:r>
        <w:rPr>
          <w:rFonts w:ascii="Times New Roman" w:hAnsi="Times New Roman" w:cs="Times New Roman"/>
          <w:sz w:val="24"/>
          <w:szCs w:val="24"/>
        </w:rPr>
        <w:t>o mention.  As discussed in Chapter 1</w:t>
      </w:r>
      <w:r w:rsidRPr="00BF5F7C">
        <w:rPr>
          <w:rFonts w:ascii="Times New Roman" w:hAnsi="Times New Roman" w:cs="Times New Roman"/>
          <w:sz w:val="24"/>
          <w:szCs w:val="24"/>
        </w:rPr>
        <w:t xml:space="preserve">, I use the term identity to mean </w:t>
      </w:r>
      <w:r w:rsidRPr="00BF5F7C">
        <w:rPr>
          <w:rFonts w:ascii="Times New Roman" w:hAnsi="Times New Roman" w:cs="Times New Roman"/>
          <w:i/>
          <w:sz w:val="24"/>
          <w:szCs w:val="24"/>
        </w:rPr>
        <w:t>a socially negotiated and contextually occasioned version of what an individual represents</w:t>
      </w:r>
      <w:r w:rsidRPr="00BF5F7C">
        <w:rPr>
          <w:rFonts w:ascii="Times New Roman" w:hAnsi="Times New Roman" w:cs="Times New Roman"/>
          <w:sz w:val="24"/>
          <w:szCs w:val="24"/>
        </w:rPr>
        <w:t xml:space="preserve">.  This definition acknowledges that identity is a shifting and unstable construct and that a person’s identity changes as his or her social context changes.  What follows here is a brief overview of how others have discussed identity in the research and theoretical work that has contributed to my definition. After each orientation to identity is explained, I explain how that orientation has affected this study. </w:t>
      </w:r>
    </w:p>
    <w:p w:rsidR="00013272" w:rsidRPr="00BF5F7C"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BF5F7C">
        <w:rPr>
          <w:rFonts w:ascii="Times New Roman" w:hAnsi="Times New Roman" w:cs="Times New Roman"/>
          <w:b/>
          <w:sz w:val="24"/>
          <w:szCs w:val="24"/>
        </w:rPr>
        <w:t>Essentialist perspective.</w:t>
      </w:r>
      <w:proofErr w:type="gramEnd"/>
      <w:r w:rsidRPr="00BF5F7C">
        <w:rPr>
          <w:rFonts w:ascii="Times New Roman" w:hAnsi="Times New Roman" w:cs="Times New Roman"/>
          <w:b/>
          <w:sz w:val="24"/>
          <w:szCs w:val="24"/>
        </w:rPr>
        <w:t xml:space="preserve">  </w:t>
      </w:r>
      <w:r w:rsidRPr="00BF5F7C">
        <w:rPr>
          <w:rFonts w:ascii="Times New Roman" w:hAnsi="Times New Roman" w:cs="Times New Roman"/>
          <w:sz w:val="24"/>
          <w:szCs w:val="24"/>
        </w:rPr>
        <w:t xml:space="preserve">Though my definition is based on post-modern understandings of identity, essentialist notions of identity persist in other research and in lay conversation.  Essentialism is the notion that a person’s self or identity has an essence to it that remains consistent regardless of context or biography.  Though most studies do not explicitly state that they are built on an essentialist paradigm, the view that each person has an essence or core that he or she essentially </w:t>
      </w:r>
      <w:r w:rsidRPr="00BF5F7C">
        <w:rPr>
          <w:rFonts w:ascii="Times New Roman" w:hAnsi="Times New Roman" w:cs="Times New Roman"/>
          <w:i/>
          <w:sz w:val="24"/>
          <w:szCs w:val="24"/>
        </w:rPr>
        <w:t>is</w:t>
      </w:r>
      <w:r w:rsidRPr="00BF5F7C">
        <w:rPr>
          <w:rFonts w:ascii="Times New Roman" w:hAnsi="Times New Roman" w:cs="Times New Roman"/>
          <w:sz w:val="24"/>
          <w:szCs w:val="24"/>
        </w:rPr>
        <w:t xml:space="preserve"> still shows up in the subtext of some articles.  For example, </w:t>
      </w:r>
      <w:proofErr w:type="spellStart"/>
      <w:r w:rsidRPr="00BF5F7C">
        <w:rPr>
          <w:rFonts w:ascii="Times New Roman" w:hAnsi="Times New Roman" w:cs="Times New Roman"/>
          <w:sz w:val="24"/>
          <w:szCs w:val="24"/>
        </w:rPr>
        <w:t>Bullough</w:t>
      </w:r>
      <w:proofErr w:type="spellEnd"/>
      <w:r w:rsidRPr="00BF5F7C">
        <w:rPr>
          <w:rFonts w:ascii="Times New Roman" w:hAnsi="Times New Roman" w:cs="Times New Roman"/>
          <w:sz w:val="24"/>
          <w:szCs w:val="24"/>
        </w:rPr>
        <w:t xml:space="preserve">, Knowles, and Crow </w:t>
      </w:r>
      <w:r>
        <w:rPr>
          <w:rFonts w:ascii="Times New Roman" w:hAnsi="Times New Roman" w:cs="Times New Roman"/>
          <w:noProof/>
          <w:sz w:val="24"/>
          <w:szCs w:val="24"/>
        </w:rPr>
        <w:t>(1989)</w:t>
      </w:r>
      <w:r w:rsidRPr="00BF5F7C">
        <w:rPr>
          <w:rFonts w:ascii="Times New Roman" w:hAnsi="Times New Roman" w:cs="Times New Roman"/>
          <w:sz w:val="24"/>
          <w:szCs w:val="24"/>
        </w:rPr>
        <w:t xml:space="preserve"> drew on essentialist Eric Erikson’s </w:t>
      </w:r>
      <w:r>
        <w:rPr>
          <w:rFonts w:ascii="Times New Roman" w:hAnsi="Times New Roman" w:cs="Times New Roman"/>
          <w:noProof/>
          <w:sz w:val="24"/>
          <w:szCs w:val="24"/>
        </w:rPr>
        <w:t>(1959)</w:t>
      </w:r>
      <w:r w:rsidRPr="00BF5F7C">
        <w:rPr>
          <w:rFonts w:ascii="Times New Roman" w:hAnsi="Times New Roman" w:cs="Times New Roman"/>
          <w:sz w:val="24"/>
          <w:szCs w:val="24"/>
        </w:rPr>
        <w:t xml:space="preserve"> question “Who am I?” as they studied teachers in their first year of teaching.  </w:t>
      </w:r>
      <w:proofErr w:type="spellStart"/>
      <w:r w:rsidRPr="00BF5F7C">
        <w:rPr>
          <w:rFonts w:ascii="Times New Roman" w:hAnsi="Times New Roman" w:cs="Times New Roman"/>
          <w:sz w:val="24"/>
          <w:szCs w:val="24"/>
        </w:rPr>
        <w:t>Freese</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(2006)</w:t>
      </w:r>
      <w:r w:rsidRPr="00BF5F7C">
        <w:rPr>
          <w:rFonts w:ascii="Times New Roman" w:hAnsi="Times New Roman" w:cs="Times New Roman"/>
          <w:sz w:val="24"/>
          <w:szCs w:val="24"/>
        </w:rPr>
        <w:t xml:space="preserve"> two-year case study of beginning teachers conducting action research does not talk explicitly in essentialist terms, but her language hints in that direction.  She speaks of one participant struggling “to find his identity as a teacher” (p. 101), which suggests that identity is a fixed thing to be uncovered.  Throughout </w:t>
      </w:r>
      <w:proofErr w:type="spellStart"/>
      <w:r w:rsidRPr="00BF5F7C">
        <w:rPr>
          <w:rFonts w:ascii="Times New Roman" w:hAnsi="Times New Roman" w:cs="Times New Roman"/>
          <w:sz w:val="24"/>
          <w:szCs w:val="24"/>
        </w:rPr>
        <w:lastRenderedPageBreak/>
        <w:t>Danielewicz’s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(2001)</w:t>
      </w:r>
      <w:r w:rsidRPr="00BF5F7C">
        <w:rPr>
          <w:rFonts w:ascii="Times New Roman" w:hAnsi="Times New Roman" w:cs="Times New Roman"/>
          <w:sz w:val="24"/>
          <w:szCs w:val="24"/>
        </w:rPr>
        <w:t xml:space="preserve"> multiple-case case study, she places a strong emphasis on the difference between </w:t>
      </w:r>
      <w:r w:rsidRPr="00BF5F7C">
        <w:rPr>
          <w:rFonts w:ascii="Times New Roman" w:hAnsi="Times New Roman" w:cs="Times New Roman"/>
          <w:i/>
          <w:sz w:val="24"/>
          <w:szCs w:val="24"/>
        </w:rPr>
        <w:t>being</w:t>
      </w:r>
      <w:r w:rsidRPr="00BF5F7C">
        <w:rPr>
          <w:rFonts w:ascii="Times New Roman" w:hAnsi="Times New Roman" w:cs="Times New Roman"/>
          <w:sz w:val="24"/>
          <w:szCs w:val="24"/>
        </w:rPr>
        <w:t xml:space="preserve"> a teacher and </w:t>
      </w:r>
      <w:r w:rsidRPr="00BF5F7C">
        <w:rPr>
          <w:rFonts w:ascii="Times New Roman" w:hAnsi="Times New Roman" w:cs="Times New Roman"/>
          <w:i/>
          <w:sz w:val="24"/>
          <w:szCs w:val="24"/>
        </w:rPr>
        <w:t>doing</w:t>
      </w:r>
      <w:r w:rsidRPr="00BF5F7C">
        <w:rPr>
          <w:rFonts w:ascii="Times New Roman" w:hAnsi="Times New Roman" w:cs="Times New Roman"/>
          <w:sz w:val="24"/>
          <w:szCs w:val="24"/>
        </w:rPr>
        <w:t xml:space="preserve"> what a person does in the role of a teacher, and she creates a distinction between those who can perform the role and those who inherently </w:t>
      </w:r>
      <w:r w:rsidRPr="00BF5F7C">
        <w:rPr>
          <w:rFonts w:ascii="Times New Roman" w:hAnsi="Times New Roman" w:cs="Times New Roman"/>
          <w:i/>
          <w:sz w:val="24"/>
          <w:szCs w:val="24"/>
        </w:rPr>
        <w:t>are</w:t>
      </w:r>
      <w:r w:rsidRPr="00BF5F7C">
        <w:rPr>
          <w:rFonts w:ascii="Times New Roman" w:hAnsi="Times New Roman" w:cs="Times New Roman"/>
          <w:sz w:val="24"/>
          <w:szCs w:val="24"/>
        </w:rPr>
        <w:t xml:space="preserve"> teachers.  Parker Palmer’s </w:t>
      </w:r>
      <w:r>
        <w:rPr>
          <w:rFonts w:ascii="Times New Roman" w:hAnsi="Times New Roman" w:cs="Times New Roman"/>
          <w:noProof/>
          <w:sz w:val="24"/>
          <w:szCs w:val="24"/>
        </w:rPr>
        <w:t>(1998)</w:t>
      </w:r>
      <w:r w:rsidRPr="00BF5F7C">
        <w:rPr>
          <w:rFonts w:ascii="Times New Roman" w:hAnsi="Times New Roman" w:cs="Times New Roman"/>
          <w:sz w:val="24"/>
          <w:szCs w:val="24"/>
        </w:rPr>
        <w:t xml:space="preserve"> well-loved notion of personal integrity is built on the belief that a teacher’s practice must align with her true self, a belief that implies that the true self is not malleable.  </w:t>
      </w:r>
      <w:proofErr w:type="spellStart"/>
      <w:r w:rsidRPr="00BF5F7C">
        <w:rPr>
          <w:rFonts w:ascii="Times New Roman" w:hAnsi="Times New Roman" w:cs="Times New Roman"/>
          <w:sz w:val="24"/>
          <w:szCs w:val="24"/>
        </w:rPr>
        <w:t>Timostsuk</w:t>
      </w:r>
      <w:proofErr w:type="spellEnd"/>
      <w:r w:rsidRPr="00BF5F7C">
        <w:rPr>
          <w:rFonts w:ascii="Times New Roman" w:hAnsi="Times New Roman" w:cs="Times New Roman"/>
          <w:sz w:val="24"/>
          <w:szCs w:val="24"/>
        </w:rPr>
        <w:t xml:space="preserve"> and </w:t>
      </w:r>
      <w:proofErr w:type="spellStart"/>
      <w:r w:rsidRPr="00BF5F7C">
        <w:rPr>
          <w:rFonts w:ascii="Times New Roman" w:hAnsi="Times New Roman" w:cs="Times New Roman"/>
          <w:sz w:val="24"/>
          <w:szCs w:val="24"/>
        </w:rPr>
        <w:t>Ugaste</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(2010)</w:t>
      </w:r>
      <w:r w:rsidRPr="00BF5F7C">
        <w:rPr>
          <w:rFonts w:ascii="Times New Roman" w:hAnsi="Times New Roman" w:cs="Times New Roman"/>
          <w:sz w:val="24"/>
          <w:szCs w:val="24"/>
        </w:rPr>
        <w:t xml:space="preserve"> suggest that for teachers to answer the question “Can I be who I am in the classroom?” they must “know who they are and where they stand” (p. 1563).  This aligns with </w:t>
      </w:r>
      <w:proofErr w:type="spellStart"/>
      <w:r w:rsidRPr="00BF5F7C">
        <w:rPr>
          <w:rFonts w:ascii="Times New Roman" w:hAnsi="Times New Roman" w:cs="Times New Roman"/>
          <w:sz w:val="24"/>
          <w:szCs w:val="24"/>
        </w:rPr>
        <w:t>Britzman’s</w:t>
      </w:r>
      <w:proofErr w:type="spellEnd"/>
      <w:r w:rsidRPr="00BF5F7C">
        <w:rPr>
          <w:rFonts w:ascii="Times New Roman" w:hAnsi="Times New Roman" w:cs="Times New Roman"/>
          <w:sz w:val="24"/>
          <w:szCs w:val="24"/>
        </w:rPr>
        <w:t xml:space="preserve"> (</w:t>
      </w:r>
      <w:proofErr w:type="spellStart"/>
      <w:r w:rsidRPr="00BF5F7C">
        <w:rPr>
          <w:rFonts w:ascii="Times New Roman" w:hAnsi="Times New Roman" w:cs="Times New Roman"/>
          <w:sz w:val="24"/>
          <w:szCs w:val="24"/>
        </w:rPr>
        <w:t>qtd</w:t>
      </w:r>
      <w:proofErr w:type="spellEnd"/>
      <w:r w:rsidRPr="00BF5F7C">
        <w:rPr>
          <w:rFonts w:ascii="Times New Roman" w:hAnsi="Times New Roman" w:cs="Times New Roman"/>
          <w:sz w:val="24"/>
          <w:szCs w:val="24"/>
        </w:rPr>
        <w:t xml:space="preserve">. in Rodgers &amp; Scott, 2008) distinction between the substantial self as “being” and identity as something individuals put on.  This conflict between what is essential and what is situational could be at the heart of the essentialist question that many beginning teachers struggle with, “Am I meant to be a student teacher?” </w:t>
      </w:r>
      <w:proofErr w:type="gramStart"/>
      <w:r w:rsidRPr="00BF5F7C">
        <w:rPr>
          <w:rFonts w:ascii="Times New Roman" w:hAnsi="Times New Roman" w:cs="Times New Roman"/>
          <w:noProof/>
          <w:sz w:val="24"/>
          <w:szCs w:val="24"/>
        </w:rPr>
        <w:t>(Britzman, 2006,</w:t>
      </w:r>
      <w:r w:rsidRPr="00BF5F7C">
        <w:rPr>
          <w:rFonts w:ascii="Times New Roman" w:hAnsi="Times New Roman" w:cs="Times New Roman"/>
          <w:sz w:val="24"/>
          <w:szCs w:val="24"/>
        </w:rPr>
        <w:t xml:space="preserve"> p. ix).</w:t>
      </w:r>
      <w:proofErr w:type="gramEnd"/>
      <w:r w:rsidRPr="00BF5F7C">
        <w:rPr>
          <w:rFonts w:ascii="Times New Roman" w:hAnsi="Times New Roman" w:cs="Times New Roman"/>
          <w:sz w:val="24"/>
          <w:szCs w:val="24"/>
        </w:rPr>
        <w:t xml:space="preserve">  </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tab/>
        <w:t xml:space="preserve">However, some researchers </w:t>
      </w:r>
      <w:r>
        <w:rPr>
          <w:rFonts w:ascii="Times New Roman" w:hAnsi="Times New Roman" w:cs="Times New Roman"/>
          <w:sz w:val="24"/>
          <w:szCs w:val="24"/>
        </w:rPr>
        <w:t xml:space="preserve">have </w:t>
      </w:r>
      <w:r w:rsidRPr="00BF5F7C">
        <w:rPr>
          <w:rFonts w:ascii="Times New Roman" w:hAnsi="Times New Roman" w:cs="Times New Roman"/>
          <w:sz w:val="24"/>
          <w:szCs w:val="24"/>
        </w:rPr>
        <w:t>warn</w:t>
      </w:r>
      <w:r>
        <w:rPr>
          <w:rFonts w:ascii="Times New Roman" w:hAnsi="Times New Roman" w:cs="Times New Roman"/>
          <w:sz w:val="24"/>
          <w:szCs w:val="24"/>
        </w:rPr>
        <w:t>ed</w:t>
      </w:r>
      <w:r w:rsidRPr="00BF5F7C">
        <w:rPr>
          <w:rFonts w:ascii="Times New Roman" w:hAnsi="Times New Roman" w:cs="Times New Roman"/>
          <w:sz w:val="24"/>
          <w:szCs w:val="24"/>
        </w:rPr>
        <w:t xml:space="preserve"> against this essentialist perspective.  </w:t>
      </w:r>
      <w:proofErr w:type="spellStart"/>
      <w:proofErr w:type="gramStart"/>
      <w:r w:rsidRPr="00BF5F7C">
        <w:rPr>
          <w:rFonts w:ascii="Times New Roman" w:hAnsi="Times New Roman" w:cs="Times New Roman"/>
          <w:sz w:val="24"/>
          <w:szCs w:val="24"/>
        </w:rPr>
        <w:t>Dillabaugh</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(1999)</w:t>
      </w:r>
      <w:r w:rsidRPr="00BF5F7C">
        <w:rPr>
          <w:rFonts w:ascii="Times New Roman" w:hAnsi="Times New Roman" w:cs="Times New Roman"/>
          <w:sz w:val="24"/>
          <w:szCs w:val="24"/>
        </w:rPr>
        <w:t xml:space="preserve"> notes that, in a feminized profession like teaching, women’s identities are often reduced to essentialist notions.</w:t>
      </w:r>
      <w:proofErr w:type="gramEnd"/>
      <w:r w:rsidRPr="00BF5F7C">
        <w:rPr>
          <w:rFonts w:ascii="Times New Roman" w:hAnsi="Times New Roman" w:cs="Times New Roman"/>
          <w:sz w:val="24"/>
          <w:szCs w:val="24"/>
        </w:rPr>
        <w:t xml:space="preserve">  However, </w:t>
      </w:r>
      <w:proofErr w:type="spellStart"/>
      <w:r w:rsidRPr="00BF5F7C">
        <w:rPr>
          <w:rFonts w:ascii="Times New Roman" w:hAnsi="Times New Roman" w:cs="Times New Roman"/>
          <w:sz w:val="24"/>
          <w:szCs w:val="24"/>
        </w:rPr>
        <w:t>Kelchtermans’s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(2005)</w:t>
      </w:r>
      <w:r w:rsidRPr="00BF5F7C">
        <w:rPr>
          <w:rFonts w:ascii="Times New Roman" w:hAnsi="Times New Roman" w:cs="Times New Roman"/>
          <w:sz w:val="24"/>
          <w:szCs w:val="24"/>
        </w:rPr>
        <w:t xml:space="preserve"> theoretical piece reminds readers that this sort of “essentialist pitfall” is inconsistent with post-modern paradigms, and he even steers away from the word identity because of its “association with a static essence, implicitly ignoring or denying its dynamic and biographical nature (development over time)” (p. 1000).  </w:t>
      </w:r>
      <w:proofErr w:type="spellStart"/>
      <w:r w:rsidRPr="00BF5F7C">
        <w:rPr>
          <w:rFonts w:ascii="Times New Roman" w:hAnsi="Times New Roman" w:cs="Times New Roman"/>
          <w:sz w:val="24"/>
          <w:szCs w:val="24"/>
        </w:rPr>
        <w:t>Sfard</w:t>
      </w:r>
      <w:proofErr w:type="spellEnd"/>
      <w:r w:rsidRPr="00BF5F7C">
        <w:rPr>
          <w:rFonts w:ascii="Times New Roman" w:hAnsi="Times New Roman" w:cs="Times New Roman"/>
          <w:sz w:val="24"/>
          <w:szCs w:val="24"/>
        </w:rPr>
        <w:t xml:space="preserve"> and </w:t>
      </w:r>
      <w:proofErr w:type="spellStart"/>
      <w:r w:rsidRPr="00BF5F7C">
        <w:rPr>
          <w:rFonts w:ascii="Times New Roman" w:hAnsi="Times New Roman" w:cs="Times New Roman"/>
          <w:sz w:val="24"/>
          <w:szCs w:val="24"/>
        </w:rPr>
        <w:t>Prusak</w:t>
      </w:r>
      <w:proofErr w:type="spellEnd"/>
      <w:r w:rsidRPr="00BF5F7C">
        <w:rPr>
          <w:rFonts w:ascii="Times New Roman" w:hAnsi="Times New Roman" w:cs="Times New Roman"/>
          <w:sz w:val="24"/>
          <w:szCs w:val="24"/>
        </w:rPr>
        <w:t xml:space="preserve"> (2005) state that “[u]</w:t>
      </w:r>
      <w:proofErr w:type="spellStart"/>
      <w:r w:rsidRPr="00BF5F7C">
        <w:rPr>
          <w:rFonts w:ascii="Times New Roman" w:hAnsi="Times New Roman" w:cs="Times New Roman"/>
          <w:sz w:val="24"/>
          <w:szCs w:val="24"/>
        </w:rPr>
        <w:t>nlike</w:t>
      </w:r>
      <w:proofErr w:type="spellEnd"/>
      <w:r w:rsidRPr="00BF5F7C">
        <w:rPr>
          <w:rFonts w:ascii="Times New Roman" w:hAnsi="Times New Roman" w:cs="Times New Roman"/>
          <w:sz w:val="24"/>
          <w:szCs w:val="24"/>
        </w:rPr>
        <w:t xml:space="preserve"> a few centuries ago, when people were born into ‘who they were,’ everything now seems possible” (p. 19).  More and more design studies, like </w:t>
      </w:r>
      <w:proofErr w:type="spellStart"/>
      <w:r w:rsidRPr="00BF5F7C">
        <w:rPr>
          <w:rFonts w:ascii="Times New Roman" w:hAnsi="Times New Roman" w:cs="Times New Roman"/>
          <w:sz w:val="24"/>
          <w:szCs w:val="24"/>
        </w:rPr>
        <w:t>MacLure’s</w:t>
      </w:r>
      <w:proofErr w:type="spellEnd"/>
      <w:r w:rsidRPr="00BF5F7C">
        <w:rPr>
          <w:rFonts w:ascii="Times New Roman" w:hAnsi="Times New Roman" w:cs="Times New Roman"/>
          <w:sz w:val="24"/>
          <w:szCs w:val="24"/>
        </w:rPr>
        <w:t xml:space="preserve"> (1993) biographical discourse analysis, intentionally undercut the notion of an essential self or even of a trans-situational self that “acts as the well-spring of the individual's actions and choices” (p. 320).  What is challenging though is that once research is written up, the results can inadvertently be presented as an attempt to </w:t>
      </w:r>
      <w:proofErr w:type="spellStart"/>
      <w:r w:rsidRPr="00BF5F7C">
        <w:rPr>
          <w:rFonts w:ascii="Times New Roman" w:hAnsi="Times New Roman" w:cs="Times New Roman"/>
          <w:sz w:val="24"/>
          <w:szCs w:val="24"/>
        </w:rPr>
        <w:t>essentialize</w:t>
      </w:r>
      <w:proofErr w:type="spellEnd"/>
      <w:r w:rsidRPr="00BF5F7C">
        <w:rPr>
          <w:rFonts w:ascii="Times New Roman" w:hAnsi="Times New Roman" w:cs="Times New Roman"/>
          <w:sz w:val="24"/>
          <w:szCs w:val="24"/>
        </w:rPr>
        <w:t xml:space="preserve"> the participants’ experience.  </w:t>
      </w:r>
      <w:proofErr w:type="spellStart"/>
      <w:r w:rsidRPr="00BF5F7C">
        <w:rPr>
          <w:rFonts w:ascii="Times New Roman" w:hAnsi="Times New Roman" w:cs="Times New Roman"/>
          <w:sz w:val="24"/>
          <w:szCs w:val="24"/>
        </w:rPr>
        <w:t>Alsup</w:t>
      </w:r>
      <w:proofErr w:type="spellEnd"/>
      <w:r w:rsidRPr="00BF5F7C">
        <w:rPr>
          <w:rFonts w:ascii="Times New Roman" w:hAnsi="Times New Roman" w:cs="Times New Roman"/>
          <w:sz w:val="24"/>
          <w:szCs w:val="24"/>
        </w:rPr>
        <w:t xml:space="preserve"> </w:t>
      </w:r>
      <w:r w:rsidRPr="00BF5F7C">
        <w:rPr>
          <w:rFonts w:ascii="Times New Roman" w:hAnsi="Times New Roman" w:cs="Times New Roman"/>
          <w:sz w:val="24"/>
          <w:szCs w:val="24"/>
        </w:rPr>
        <w:lastRenderedPageBreak/>
        <w:t xml:space="preserve">(2006), who rejects the notion of essentialism, says the goal of teacher identity research should not be “to </w:t>
      </w:r>
      <w:proofErr w:type="spellStart"/>
      <w:r w:rsidRPr="00BF5F7C">
        <w:rPr>
          <w:rFonts w:ascii="Times New Roman" w:hAnsi="Times New Roman" w:cs="Times New Roman"/>
          <w:sz w:val="24"/>
          <w:szCs w:val="24"/>
        </w:rPr>
        <w:t>essentialize</w:t>
      </w:r>
      <w:proofErr w:type="spellEnd"/>
      <w:r w:rsidRPr="00BF5F7C">
        <w:rPr>
          <w:rFonts w:ascii="Times New Roman" w:hAnsi="Times New Roman" w:cs="Times New Roman"/>
          <w:sz w:val="24"/>
          <w:szCs w:val="24"/>
        </w:rPr>
        <w:t xml:space="preserve"> the experience of teacher identity development, but rather to explore, explain, and improve how we educate teachers” (p. 6).  Consistent with </w:t>
      </w:r>
      <w:proofErr w:type="spellStart"/>
      <w:r w:rsidRPr="00BF5F7C">
        <w:rPr>
          <w:rFonts w:ascii="Times New Roman" w:hAnsi="Times New Roman" w:cs="Times New Roman"/>
          <w:sz w:val="24"/>
          <w:szCs w:val="24"/>
        </w:rPr>
        <w:t>Alsup’s</w:t>
      </w:r>
      <w:proofErr w:type="spellEnd"/>
      <w:r w:rsidRPr="00BF5F7C">
        <w:rPr>
          <w:rFonts w:ascii="Times New Roman" w:hAnsi="Times New Roman" w:cs="Times New Roman"/>
          <w:sz w:val="24"/>
          <w:szCs w:val="24"/>
        </w:rPr>
        <w:t xml:space="preserve"> charge, I have attempted to explore how the identities of the participants developed throughout their student-teaching internship without implying that those identities were a fixed or essential part of them. </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 xml:space="preserve">Identity </w:t>
      </w:r>
      <w:r w:rsidRPr="00BF5F7C">
        <w:rPr>
          <w:rFonts w:ascii="Times New Roman" w:hAnsi="Times New Roman" w:cs="Times New Roman"/>
          <w:b/>
          <w:sz w:val="24"/>
          <w:szCs w:val="24"/>
        </w:rPr>
        <w:t>as stable.</w:t>
      </w:r>
      <w:proofErr w:type="gramEnd"/>
      <w:r w:rsidRPr="00BF5F7C">
        <w:rPr>
          <w:rFonts w:ascii="Times New Roman" w:hAnsi="Times New Roman" w:cs="Times New Roman"/>
          <w:b/>
          <w:sz w:val="24"/>
          <w:szCs w:val="24"/>
        </w:rPr>
        <w:t xml:space="preserve">  </w:t>
      </w:r>
      <w:r w:rsidRPr="00BF5F7C">
        <w:rPr>
          <w:rFonts w:ascii="Times New Roman" w:hAnsi="Times New Roman" w:cs="Times New Roman"/>
          <w:sz w:val="24"/>
          <w:szCs w:val="24"/>
        </w:rPr>
        <w:t xml:space="preserve">Though the notion that individuals have inherited characteristics has passed from most research pertaining to teacher identity, the stability and coherence of identity is still a question of debate.  Adjectives like coherent, consistent, singular, stable, and solid all describe an identity that does not change rapidly from one context to the next.  Even as late as 1999 teacher identity was often treated as “singular and unproblematic” (C. Mitchell &amp; Weber, 1999, p. 109), and in 2003, </w:t>
      </w:r>
      <w:proofErr w:type="spellStart"/>
      <w:r w:rsidRPr="00BF5F7C">
        <w:rPr>
          <w:rFonts w:ascii="Times New Roman" w:hAnsi="Times New Roman" w:cs="Times New Roman"/>
          <w:sz w:val="24"/>
          <w:szCs w:val="24"/>
        </w:rPr>
        <w:t>Zembylas</w:t>
      </w:r>
      <w:proofErr w:type="spellEnd"/>
      <w:r w:rsidRPr="00BF5F7C">
        <w:rPr>
          <w:rFonts w:ascii="Times New Roman" w:hAnsi="Times New Roman" w:cs="Times New Roman"/>
          <w:sz w:val="24"/>
          <w:szCs w:val="24"/>
        </w:rPr>
        <w:t xml:space="preserve"> suggested that the common notion, at least in North America and Western Europe, was that a teacher’s self was coherent and bounded.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(1995)</w:t>
      </w:r>
      <w:r>
        <w:rPr>
          <w:rFonts w:ascii="Times New Roman" w:hAnsi="Times New Roman" w:cs="Times New Roman"/>
          <w:sz w:val="24"/>
          <w:szCs w:val="24"/>
        </w:rPr>
        <w:t xml:space="preserve"> </w:t>
      </w:r>
      <w:r w:rsidRPr="00BF5F7C">
        <w:rPr>
          <w:rFonts w:ascii="Times New Roman" w:hAnsi="Times New Roman" w:cs="Times New Roman"/>
          <w:sz w:val="24"/>
          <w:szCs w:val="24"/>
        </w:rPr>
        <w:t>found that even when researchers did not conceive of identity as consistent, his participants tried to construct stability storylines for themselves.</w:t>
      </w:r>
      <w:r>
        <w:rPr>
          <w:rFonts w:ascii="Times New Roman" w:hAnsi="Times New Roman" w:cs="Times New Roman"/>
          <w:sz w:val="24"/>
          <w:szCs w:val="24"/>
        </w:rPr>
        <w:t xml:space="preserve">  Even researchers that allow for change seem to have a hard time letting go of the notion of stability.  </w:t>
      </w:r>
      <w:r>
        <w:rPr>
          <w:rFonts w:ascii="Times New Roman" w:hAnsi="Times New Roman" w:cs="Times New Roman"/>
          <w:noProof/>
          <w:sz w:val="24"/>
          <w:szCs w:val="24"/>
        </w:rPr>
        <w:t>Akkerman and Meijer (2011)</w:t>
      </w:r>
      <w:r w:rsidRPr="00BF5F7C">
        <w:rPr>
          <w:rFonts w:ascii="Times New Roman" w:hAnsi="Times New Roman" w:cs="Times New Roman"/>
          <w:sz w:val="24"/>
          <w:szCs w:val="24"/>
        </w:rPr>
        <w:t xml:space="preserve"> interpret this, on the one hand, as an indication of the complexity of identity, and on the other, as an indication of the stability and coherence needed to maintain conflicting subjectivities.  </w:t>
      </w:r>
      <w:proofErr w:type="gramStart"/>
      <w:r>
        <w:rPr>
          <w:rFonts w:ascii="Times New Roman" w:hAnsi="Times New Roman" w:cs="Times New Roman"/>
          <w:sz w:val="24"/>
          <w:szCs w:val="24"/>
        </w:rPr>
        <w:t>“[People</w:t>
      </w:r>
      <w:r w:rsidRPr="00BF5F7C">
        <w:rPr>
          <w:rFonts w:ascii="Times New Roman" w:hAnsi="Times New Roman" w:cs="Times New Roman"/>
          <w:sz w:val="24"/>
          <w:szCs w:val="24"/>
        </w:rPr>
        <w:t>] view identity as simultaneously unitary and multiple, continuous and discontinuous, and individual and social” (</w:t>
      </w:r>
      <w:proofErr w:type="spellStart"/>
      <w:r w:rsidRPr="00BF5F7C">
        <w:rPr>
          <w:rFonts w:ascii="Times New Roman" w:hAnsi="Times New Roman" w:cs="Times New Roman"/>
          <w:sz w:val="24"/>
          <w:szCs w:val="24"/>
        </w:rPr>
        <w:t>Akkerman</w:t>
      </w:r>
      <w:proofErr w:type="spellEnd"/>
      <w:r w:rsidRPr="00BF5F7C">
        <w:rPr>
          <w:rFonts w:ascii="Times New Roman" w:hAnsi="Times New Roman" w:cs="Times New Roman"/>
          <w:sz w:val="24"/>
          <w:szCs w:val="24"/>
        </w:rPr>
        <w:t xml:space="preserve"> and Meijer, 2011, p. 315).</w:t>
      </w:r>
      <w:proofErr w:type="gramEnd"/>
      <w:r w:rsidRPr="00BF5F7C">
        <w:rPr>
          <w:rFonts w:ascii="Times New Roman" w:hAnsi="Times New Roman" w:cs="Times New Roman"/>
          <w:sz w:val="24"/>
          <w:szCs w:val="24"/>
        </w:rPr>
        <w:t xml:space="preserve">  </w:t>
      </w:r>
    </w:p>
    <w:p w:rsidR="00013272" w:rsidRPr="00BF5F7C"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F5F7C">
        <w:rPr>
          <w:rFonts w:ascii="Times New Roman" w:hAnsi="Times New Roman" w:cs="Times New Roman"/>
          <w:sz w:val="24"/>
          <w:szCs w:val="24"/>
        </w:rPr>
        <w:t xml:space="preserve">It could be argued that some stability is required in conceptions of identity to make the construct worthy of study.  </w:t>
      </w:r>
      <w:proofErr w:type="spellStart"/>
      <w:r w:rsidRPr="00BF5F7C">
        <w:rPr>
          <w:rFonts w:ascii="Times New Roman" w:hAnsi="Times New Roman" w:cs="Times New Roman"/>
          <w:sz w:val="24"/>
          <w:szCs w:val="24"/>
        </w:rPr>
        <w:t>Timostsuk</w:t>
      </w:r>
      <w:proofErr w:type="spellEnd"/>
      <w:r w:rsidRPr="00BF5F7C">
        <w:rPr>
          <w:rFonts w:ascii="Times New Roman" w:hAnsi="Times New Roman" w:cs="Times New Roman"/>
          <w:sz w:val="24"/>
          <w:szCs w:val="24"/>
        </w:rPr>
        <w:t xml:space="preserve"> and </w:t>
      </w:r>
      <w:proofErr w:type="spellStart"/>
      <w:r w:rsidRPr="00BF5F7C">
        <w:rPr>
          <w:rFonts w:ascii="Times New Roman" w:hAnsi="Times New Roman" w:cs="Times New Roman"/>
          <w:sz w:val="24"/>
          <w:szCs w:val="24"/>
        </w:rPr>
        <w:t>Ugaste</w:t>
      </w:r>
      <w:proofErr w:type="spellEnd"/>
      <w:r w:rsidRPr="00BF5F7C">
        <w:rPr>
          <w:rFonts w:ascii="Times New Roman" w:hAnsi="Times New Roman" w:cs="Times New Roman"/>
          <w:sz w:val="24"/>
          <w:szCs w:val="24"/>
        </w:rPr>
        <w:t xml:space="preserve"> (2010) suggest that understanding that stable and unstable elements are both present in identity is important to working through issues of agency in developing and maintaining an identity as tensions between stable and unstable parts </w:t>
      </w:r>
      <w:r w:rsidRPr="00BF5F7C">
        <w:rPr>
          <w:rFonts w:ascii="Times New Roman" w:hAnsi="Times New Roman" w:cs="Times New Roman"/>
          <w:sz w:val="24"/>
          <w:szCs w:val="24"/>
        </w:rPr>
        <w:lastRenderedPageBreak/>
        <w:t xml:space="preserve">conflict.  Though I orient to identity as unstable and malleable, I also recognize that an identity is the cumulative result of interactions in a given context, and once an identity has been developed in a specific context, it may be more difficult to negotiate changes to that identity.      </w:t>
      </w:r>
    </w:p>
    <w:p w:rsidR="00013272"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b/>
          <w:sz w:val="24"/>
          <w:szCs w:val="24"/>
        </w:rPr>
        <w:tab/>
      </w:r>
      <w:proofErr w:type="gramStart"/>
      <w:r w:rsidRPr="00BF5F7C">
        <w:rPr>
          <w:rFonts w:ascii="Times New Roman" w:hAnsi="Times New Roman" w:cs="Times New Roman"/>
          <w:b/>
          <w:sz w:val="24"/>
          <w:szCs w:val="24"/>
        </w:rPr>
        <w:t>Identity in process.</w:t>
      </w:r>
      <w:proofErr w:type="gramEnd"/>
      <w:r w:rsidRPr="00BF5F7C">
        <w:rPr>
          <w:rFonts w:ascii="Times New Roman" w:hAnsi="Times New Roman" w:cs="Times New Roman"/>
          <w:b/>
          <w:sz w:val="24"/>
          <w:szCs w:val="24"/>
        </w:rPr>
        <w:t xml:space="preserve">  </w:t>
      </w:r>
      <w:r w:rsidRPr="00BF5F7C">
        <w:rPr>
          <w:rFonts w:ascii="Times New Roman" w:hAnsi="Times New Roman" w:cs="Times New Roman"/>
          <w:sz w:val="24"/>
          <w:szCs w:val="24"/>
        </w:rPr>
        <w:t xml:space="preserve">Suggesting that identity is not stable can open the discussion to a variety of alternative constructs.  A moderate position is one that identity is a linear process, something in continual development, something that is emerging.  This position recognizes that identity may not be fixed throughout a lifetime, but it is not always changing either.  </w:t>
      </w:r>
      <w:r>
        <w:rPr>
          <w:rFonts w:ascii="Times New Roman" w:hAnsi="Times New Roman" w:cs="Times New Roman"/>
          <w:noProof/>
          <w:sz w:val="24"/>
          <w:szCs w:val="24"/>
        </w:rPr>
        <w:t>Dewey (1938)</w:t>
      </w:r>
      <w:r w:rsidRPr="00BF5F7C">
        <w:rPr>
          <w:rFonts w:ascii="Times New Roman" w:hAnsi="Times New Roman" w:cs="Times New Roman"/>
          <w:sz w:val="24"/>
          <w:szCs w:val="24"/>
        </w:rPr>
        <w:t xml:space="preserve"> suggested that a person “cracks up” without personal coherence (p. 44), and the idea that identity develops through a linear process allows for personal change and coherence at the same time.  </w:t>
      </w:r>
      <w:r>
        <w:rPr>
          <w:rFonts w:ascii="Times New Roman" w:hAnsi="Times New Roman" w:cs="Times New Roman"/>
          <w:noProof/>
          <w:sz w:val="24"/>
          <w:szCs w:val="24"/>
        </w:rPr>
        <w:t>Hallman (2007)</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investigated student-teachers’ need for and difficulty finding coherence in the process of developing an identity, and numerous others explicitly address identity development not only as a construct but as an area that teacher educators need to concern themselves with </w:t>
      </w:r>
      <w:r w:rsidRPr="00BF5F7C">
        <w:rPr>
          <w:rFonts w:ascii="Times New Roman" w:hAnsi="Times New Roman" w:cs="Times New Roman"/>
          <w:noProof/>
          <w:sz w:val="24"/>
          <w:szCs w:val="24"/>
        </w:rPr>
        <w:t>(Alsup, 2006; Cook, 2009 ; Cooper &amp; Olson, 1996; Danielewicz, 2001; Farnsworth, 2010; Flores &amp; Day, 2006; Franzak, 2002; Hamman, et al., 2010; Haniford, 2010; Horn, et al., 2008; Irwin &amp; Boulton, 2010; Kelchtermans, 2005; Olsen, 2008a, 2010; Schepens, et al., 2009</w:t>
      </w:r>
      <w:r>
        <w:rPr>
          <w:rFonts w:ascii="Times New Roman" w:hAnsi="Times New Roman" w:cs="Times New Roman"/>
          <w:noProof/>
          <w:sz w:val="24"/>
          <w:szCs w:val="24"/>
        </w:rPr>
        <w:t xml:space="preserve"> </w:t>
      </w:r>
      <w:r w:rsidRPr="00BF5F7C">
        <w:rPr>
          <w:rFonts w:ascii="Times New Roman" w:hAnsi="Times New Roman" w:cs="Times New Roman"/>
          <w:noProof/>
          <w:sz w:val="24"/>
          <w:szCs w:val="24"/>
        </w:rPr>
        <w:t>; Sumara &amp; Luce-Kapler, 1996; Thomas &amp; Beauchamp, 2011; Timostsuk &amp; Ugaste, 2010; Walling &amp; Lewis</w:t>
      </w:r>
      <w:r>
        <w:rPr>
          <w:rFonts w:ascii="Times New Roman" w:hAnsi="Times New Roman" w:cs="Times New Roman"/>
          <w:noProof/>
          <w:sz w:val="24"/>
          <w:szCs w:val="24"/>
        </w:rPr>
        <w:t xml:space="preserve"> </w:t>
      </w:r>
      <w:r w:rsidRPr="00BF5F7C">
        <w:rPr>
          <w:rFonts w:ascii="Times New Roman" w:hAnsi="Times New Roman" w:cs="Times New Roman"/>
          <w:noProof/>
          <w:sz w:val="24"/>
          <w:szCs w:val="24"/>
        </w:rPr>
        <w:t xml:space="preserve">, 2000).  </w:t>
      </w:r>
      <w:r w:rsidRPr="00BF5F7C">
        <w:rPr>
          <w:rFonts w:ascii="Times New Roman" w:hAnsi="Times New Roman" w:cs="Times New Roman"/>
          <w:sz w:val="24"/>
          <w:szCs w:val="24"/>
        </w:rPr>
        <w:t>The notion of identity as developed may invoke Erikson’s (1959) construct that identity results from a series of crises, but unlike Erikson, most of these researchers would not suggest that beginning teachers must pass through specific, universal stages.  Though some experiences are more common than others, the belief that identity develops over time suggests that individual biography and experience con</w:t>
      </w:r>
      <w:r>
        <w:rPr>
          <w:rFonts w:ascii="Times New Roman" w:hAnsi="Times New Roman" w:cs="Times New Roman"/>
          <w:sz w:val="24"/>
          <w:szCs w:val="24"/>
        </w:rPr>
        <w:t xml:space="preserve">tribute to people’s identities.  </w:t>
      </w:r>
      <w:r w:rsidRPr="00BF5F7C">
        <w:rPr>
          <w:rFonts w:ascii="Times New Roman" w:hAnsi="Times New Roman" w:cs="Times New Roman"/>
          <w:sz w:val="24"/>
          <w:szCs w:val="24"/>
        </w:rPr>
        <w:t xml:space="preserve">Deborah </w:t>
      </w:r>
      <w:proofErr w:type="spellStart"/>
      <w:r w:rsidRPr="00BF5F7C">
        <w:rPr>
          <w:rFonts w:ascii="Times New Roman" w:hAnsi="Times New Roman" w:cs="Times New Roman"/>
          <w:sz w:val="24"/>
          <w:szCs w:val="24"/>
        </w:rPr>
        <w:t>Britzman</w:t>
      </w:r>
      <w:proofErr w:type="spellEnd"/>
      <w:r w:rsidRPr="00BF5F7C">
        <w:rPr>
          <w:rFonts w:ascii="Times New Roman" w:hAnsi="Times New Roman" w:cs="Times New Roman"/>
          <w:sz w:val="24"/>
          <w:szCs w:val="24"/>
        </w:rPr>
        <w:t xml:space="preserve"> (1986, 1992, 1994, </w:t>
      </w:r>
      <w:proofErr w:type="gramStart"/>
      <w:r w:rsidRPr="00BF5F7C">
        <w:rPr>
          <w:rFonts w:ascii="Times New Roman" w:hAnsi="Times New Roman" w:cs="Times New Roman"/>
          <w:sz w:val="24"/>
          <w:szCs w:val="24"/>
        </w:rPr>
        <w:t>2003</w:t>
      </w:r>
      <w:proofErr w:type="gramEnd"/>
      <w:r w:rsidRPr="00BF5F7C">
        <w:rPr>
          <w:rFonts w:ascii="Times New Roman" w:hAnsi="Times New Roman" w:cs="Times New Roman"/>
          <w:sz w:val="24"/>
          <w:szCs w:val="24"/>
        </w:rPr>
        <w:t>) has had</w:t>
      </w:r>
      <w:r>
        <w:rPr>
          <w:rFonts w:ascii="Times New Roman" w:hAnsi="Times New Roman" w:cs="Times New Roman"/>
          <w:sz w:val="24"/>
          <w:szCs w:val="24"/>
        </w:rPr>
        <w:t xml:space="preserve"> a significant impact on thinking about identity as the never-completed process of becoming, and </w:t>
      </w:r>
      <w:r w:rsidRPr="00BF5F7C">
        <w:rPr>
          <w:rFonts w:ascii="Times New Roman" w:hAnsi="Times New Roman" w:cs="Times New Roman"/>
          <w:sz w:val="24"/>
          <w:szCs w:val="24"/>
        </w:rPr>
        <w:t xml:space="preserve">others have also conceived of identity </w:t>
      </w:r>
      <w:r w:rsidRPr="00BF5F7C">
        <w:rPr>
          <w:rFonts w:ascii="Times New Roman" w:hAnsi="Times New Roman" w:cs="Times New Roman"/>
          <w:sz w:val="24"/>
          <w:szCs w:val="24"/>
        </w:rPr>
        <w:lastRenderedPageBreak/>
        <w:t xml:space="preserve">development </w:t>
      </w:r>
      <w:r>
        <w:rPr>
          <w:rFonts w:ascii="Times New Roman" w:hAnsi="Times New Roman" w:cs="Times New Roman"/>
          <w:sz w:val="24"/>
          <w:szCs w:val="24"/>
        </w:rPr>
        <w:t xml:space="preserve">in this way </w:t>
      </w:r>
      <w:r>
        <w:rPr>
          <w:rFonts w:ascii="Times New Roman" w:hAnsi="Times New Roman" w:cs="Times New Roman"/>
          <w:noProof/>
          <w:sz w:val="24"/>
          <w:szCs w:val="24"/>
        </w:rPr>
        <w:t>(Cook, 2009 ; Danielewicz, 2001; Flores, 2001; McNally, 2006; Olsen, 2010; Ronfeldt &amp; Grossman, 2008)</w:t>
      </w:r>
      <w:r w:rsidRPr="00BF5F7C">
        <w:rPr>
          <w:rFonts w:ascii="Times New Roman" w:hAnsi="Times New Roman" w:cs="Times New Roman"/>
          <w:sz w:val="24"/>
          <w:szCs w:val="24"/>
        </w:rPr>
        <w:t xml:space="preserve">.  </w:t>
      </w:r>
    </w:p>
    <w:p w:rsidR="00013272" w:rsidRPr="00BF5F7C"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F5F7C">
        <w:rPr>
          <w:rFonts w:ascii="Times New Roman" w:hAnsi="Times New Roman" w:cs="Times New Roman"/>
          <w:sz w:val="24"/>
          <w:szCs w:val="24"/>
        </w:rPr>
        <w:t xml:space="preserve">Some developmental views of identity link identity to learning </w:t>
      </w:r>
      <w:r>
        <w:rPr>
          <w:rFonts w:ascii="Times New Roman" w:hAnsi="Times New Roman" w:cs="Times New Roman"/>
          <w:noProof/>
          <w:sz w:val="24"/>
          <w:szCs w:val="24"/>
        </w:rPr>
        <w:t>(Battey &amp; Franke, 2008; Horn et al., 2008; Sachs, 2001; Sfard &amp; Prusak, 2005; Timostsuk &amp; Ugaste, 2010; Wenger, 1998)</w:t>
      </w:r>
      <w:r w:rsidRPr="00BF5F7C">
        <w:rPr>
          <w:rFonts w:ascii="Times New Roman" w:hAnsi="Times New Roman" w:cs="Times New Roman"/>
          <w:sz w:val="24"/>
          <w:szCs w:val="24"/>
        </w:rPr>
        <w:t>.  This link connects what individuals know and have learned to do as being key features of any identity.  In light of a developmental perspective on identity, formal education and professional development directly contribute to people’s identities.  The common notion among all these developmental views is that identities progress over time.  Though they do not fluctuate dramatically, identities do change as individuals incorporate new experiences and goals.  As discussed in chapter two, my orientation to identity development is that it is always in process though not all individuals follow the same process.</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b/>
          <w:sz w:val="24"/>
          <w:szCs w:val="24"/>
        </w:rPr>
        <w:tab/>
      </w:r>
      <w:proofErr w:type="gramStart"/>
      <w:r w:rsidRPr="00BF5F7C">
        <w:rPr>
          <w:rFonts w:ascii="Times New Roman" w:hAnsi="Times New Roman" w:cs="Times New Roman"/>
          <w:b/>
          <w:sz w:val="24"/>
          <w:szCs w:val="24"/>
        </w:rPr>
        <w:t>Identity as contextual and multiple.</w:t>
      </w:r>
      <w:proofErr w:type="gramEnd"/>
      <w:r w:rsidRPr="00BF5F7C">
        <w:rPr>
          <w:rFonts w:ascii="Times New Roman" w:hAnsi="Times New Roman" w:cs="Times New Roman"/>
          <w:b/>
          <w:sz w:val="24"/>
          <w:szCs w:val="24"/>
        </w:rPr>
        <w:t xml:space="preserve">  </w:t>
      </w:r>
      <w:r w:rsidRPr="00BF5F7C">
        <w:rPr>
          <w:rFonts w:ascii="Times New Roman" w:hAnsi="Times New Roman" w:cs="Times New Roman"/>
          <w:sz w:val="24"/>
          <w:szCs w:val="24"/>
        </w:rPr>
        <w:t xml:space="preserve">More progressive understandings of the change associated with identities includes references to identities as dynamic </w:t>
      </w:r>
      <w:r w:rsidRPr="00BF5F7C">
        <w:rPr>
          <w:rFonts w:ascii="Times New Roman" w:hAnsi="Times New Roman" w:cs="Times New Roman"/>
          <w:noProof/>
          <w:sz w:val="24"/>
          <w:szCs w:val="24"/>
        </w:rPr>
        <w:t>(Beijaard, et al., 2004)</w:t>
      </w:r>
      <w:r w:rsidRPr="00BF5F7C">
        <w:rPr>
          <w:rFonts w:ascii="Times New Roman" w:hAnsi="Times New Roman" w:cs="Times New Roman"/>
          <w:sz w:val="24"/>
          <w:szCs w:val="24"/>
        </w:rPr>
        <w:t xml:space="preserve">, unstable </w:t>
      </w:r>
      <w:r w:rsidRPr="00BF5F7C">
        <w:rPr>
          <w:rFonts w:ascii="Times New Roman" w:hAnsi="Times New Roman" w:cs="Times New Roman"/>
          <w:noProof/>
          <w:sz w:val="24"/>
          <w:szCs w:val="24"/>
        </w:rPr>
        <w:t>(MacLure, 1993</w:t>
      </w:r>
      <w:r>
        <w:rPr>
          <w:rFonts w:ascii="Times New Roman" w:hAnsi="Times New Roman" w:cs="Times New Roman"/>
          <w:noProof/>
          <w:sz w:val="24"/>
          <w:szCs w:val="24"/>
        </w:rPr>
        <w:t>a</w:t>
      </w:r>
      <w:r w:rsidRPr="00BF5F7C">
        <w:rPr>
          <w:rFonts w:ascii="Times New Roman" w:hAnsi="Times New Roman" w:cs="Times New Roman"/>
          <w:noProof/>
          <w:sz w:val="24"/>
          <w:szCs w:val="24"/>
        </w:rPr>
        <w:t>)</w:t>
      </w:r>
      <w:r w:rsidRPr="00BF5F7C">
        <w:rPr>
          <w:rFonts w:ascii="Times New Roman" w:hAnsi="Times New Roman" w:cs="Times New Roman"/>
          <w:sz w:val="24"/>
          <w:szCs w:val="24"/>
        </w:rPr>
        <w:t xml:space="preserve">, occasioned </w:t>
      </w:r>
      <w:r>
        <w:rPr>
          <w:rFonts w:ascii="Times New Roman" w:hAnsi="Times New Roman" w:cs="Times New Roman"/>
          <w:noProof/>
          <w:sz w:val="24"/>
          <w:szCs w:val="24"/>
        </w:rPr>
        <w:t>(Day et al., 2005)</w:t>
      </w:r>
      <w:r w:rsidRPr="00BF5F7C">
        <w:rPr>
          <w:rFonts w:ascii="Times New Roman" w:hAnsi="Times New Roman" w:cs="Times New Roman"/>
          <w:sz w:val="24"/>
          <w:szCs w:val="24"/>
        </w:rPr>
        <w:t xml:space="preserve">, indexical </w:t>
      </w:r>
      <w:r>
        <w:rPr>
          <w:rFonts w:ascii="Times New Roman" w:hAnsi="Times New Roman" w:cs="Times New Roman"/>
          <w:noProof/>
          <w:sz w:val="24"/>
          <w:szCs w:val="24"/>
        </w:rPr>
        <w:t>(Clifton &amp; Van De Mieroop, 2010)</w:t>
      </w:r>
      <w:r w:rsidRPr="00BF5F7C">
        <w:rPr>
          <w:rFonts w:ascii="Times New Roman" w:hAnsi="Times New Roman" w:cs="Times New Roman"/>
          <w:sz w:val="24"/>
          <w:szCs w:val="24"/>
        </w:rPr>
        <w:t xml:space="preserve">,  fluid </w:t>
      </w:r>
      <w:r w:rsidRPr="00BF5F7C">
        <w:rPr>
          <w:rFonts w:ascii="Times New Roman" w:hAnsi="Times New Roman" w:cs="Times New Roman"/>
          <w:noProof/>
          <w:sz w:val="24"/>
          <w:szCs w:val="24"/>
        </w:rPr>
        <w:t>(Danielewicz, 2001; Hallman, 2007; Urzua &amp; Vasquez, 2008)</w:t>
      </w:r>
      <w:r w:rsidRPr="00BF5F7C">
        <w:rPr>
          <w:rFonts w:ascii="Times New Roman" w:hAnsi="Times New Roman" w:cs="Times New Roman"/>
          <w:sz w:val="24"/>
          <w:szCs w:val="24"/>
        </w:rPr>
        <w:t xml:space="preserve">, context dependent </w:t>
      </w:r>
      <w:r w:rsidRPr="00BF5F7C">
        <w:rPr>
          <w:rFonts w:ascii="Times New Roman" w:hAnsi="Times New Roman" w:cs="Times New Roman"/>
          <w:noProof/>
          <w:sz w:val="24"/>
          <w:szCs w:val="24"/>
        </w:rPr>
        <w:t>(Battey &amp; Franke, 2008; Beijaard, et al., 2004; Robert V. Jr. Bullough, 1997; Hamman, et al., 2010; Thomas &amp; Beauchamp, 2011)</w:t>
      </w:r>
      <w:r w:rsidRPr="00BF5F7C">
        <w:rPr>
          <w:rFonts w:ascii="Times New Roman" w:hAnsi="Times New Roman" w:cs="Times New Roman"/>
          <w:sz w:val="24"/>
          <w:szCs w:val="24"/>
        </w:rPr>
        <w:t xml:space="preserve">, shifting </w:t>
      </w:r>
      <w:r w:rsidRPr="00BF5F7C">
        <w:rPr>
          <w:rFonts w:ascii="Times New Roman" w:hAnsi="Times New Roman" w:cs="Times New Roman"/>
          <w:noProof/>
          <w:sz w:val="24"/>
          <w:szCs w:val="24"/>
        </w:rPr>
        <w:t>(Lauriala &amp; Kukkonen, 2005; Miller Marsh, 2002a; Rodgers &amp; Scott, 2008; Thomas &amp; Beauchamp, 2011; Varghese, et al., 2005)</w:t>
      </w:r>
      <w:r w:rsidRPr="00BF5F7C">
        <w:rPr>
          <w:rFonts w:ascii="Times New Roman" w:hAnsi="Times New Roman" w:cs="Times New Roman"/>
          <w:sz w:val="24"/>
          <w:szCs w:val="24"/>
        </w:rPr>
        <w:t xml:space="preserve">, and situated </w:t>
      </w:r>
      <w:r w:rsidRPr="00BF5F7C">
        <w:rPr>
          <w:rFonts w:ascii="Times New Roman" w:hAnsi="Times New Roman" w:cs="Times New Roman"/>
          <w:noProof/>
          <w:sz w:val="24"/>
          <w:szCs w:val="24"/>
        </w:rPr>
        <w:t>(Alsup, 2006; Battey &amp; Franke, 2008; Hallman, 2007; Irwin &amp; Boulton, 2010; Irwin &amp; Hramiak, 2010; Lauriala &amp; Kukkonen, 2005; Woods &amp; Jeffrey, 2002)</w:t>
      </w:r>
      <w:r w:rsidRPr="00BF5F7C">
        <w:rPr>
          <w:rFonts w:ascii="Times New Roman" w:hAnsi="Times New Roman" w:cs="Times New Roman"/>
          <w:sz w:val="24"/>
          <w:szCs w:val="24"/>
        </w:rPr>
        <w:t xml:space="preserve">.  These visions of identity suggest that people’s identities change as different situations and contexts require.  As Goffman (1959) suggested, these changes may not occur knowingly, but the idea is that, unlike notions of a unitary identity that develops over time (Erikson, 1959), people move among multiple </w:t>
      </w:r>
      <w:r w:rsidRPr="00BF5F7C">
        <w:rPr>
          <w:rFonts w:ascii="Times New Roman" w:hAnsi="Times New Roman" w:cs="Times New Roman"/>
          <w:sz w:val="24"/>
          <w:szCs w:val="24"/>
        </w:rPr>
        <w:lastRenderedPageBreak/>
        <w:t>identities that are temporary and malleable.  It necessarily follows that, if identities are occasioned by various situations, a variety of identities are possible for each person.</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tab/>
        <w:t xml:space="preserve">The notion that any individual has multiple identities has been embraced by a number of researchers </w:t>
      </w:r>
      <w:r w:rsidRPr="00BF5F7C">
        <w:rPr>
          <w:rFonts w:ascii="Times New Roman" w:hAnsi="Times New Roman" w:cs="Times New Roman"/>
          <w:noProof/>
          <w:sz w:val="24"/>
          <w:szCs w:val="24"/>
        </w:rPr>
        <w:t xml:space="preserve">(Akkerman &amp; Meijer, 2011; Beijaard, et al., 2004; Britzman, 1992; Danielewicz, 2001; Hallman, 2007; Irwin &amp; Hramiak, 2010; Rodgers &amp; Scott, 2008; </w:t>
      </w:r>
      <w:r>
        <w:rPr>
          <w:rFonts w:ascii="Times New Roman" w:hAnsi="Times New Roman" w:cs="Times New Roman"/>
          <w:noProof/>
          <w:sz w:val="24"/>
          <w:szCs w:val="24"/>
        </w:rPr>
        <w:t>Søreide</w:t>
      </w:r>
      <w:r w:rsidRPr="00BF5F7C">
        <w:rPr>
          <w:rFonts w:ascii="Times New Roman" w:hAnsi="Times New Roman" w:cs="Times New Roman"/>
          <w:noProof/>
          <w:sz w:val="24"/>
          <w:szCs w:val="24"/>
        </w:rPr>
        <w:t>, 2006; Varghese, et al., 2005)</w:t>
      </w:r>
      <w:r w:rsidRPr="00BF5F7C">
        <w:rPr>
          <w:rFonts w:ascii="Times New Roman" w:hAnsi="Times New Roman" w:cs="Times New Roman"/>
          <w:sz w:val="24"/>
          <w:szCs w:val="24"/>
        </w:rPr>
        <w:t xml:space="preserve">.  </w:t>
      </w:r>
      <w:r>
        <w:rPr>
          <w:rFonts w:ascii="Times New Roman" w:hAnsi="Times New Roman" w:cs="Times New Roman"/>
          <w:sz w:val="24"/>
          <w:szCs w:val="24"/>
        </w:rPr>
        <w:t>In fact, t</w:t>
      </w:r>
      <w:r w:rsidRPr="00BF5F7C">
        <w:rPr>
          <w:rFonts w:ascii="Times New Roman" w:hAnsi="Times New Roman" w:cs="Times New Roman"/>
          <w:sz w:val="24"/>
          <w:szCs w:val="24"/>
        </w:rPr>
        <w:t>he concept that identity shifts and changes from one</w:t>
      </w:r>
      <w:r>
        <w:rPr>
          <w:rFonts w:ascii="Times New Roman" w:hAnsi="Times New Roman" w:cs="Times New Roman"/>
          <w:sz w:val="24"/>
          <w:szCs w:val="24"/>
        </w:rPr>
        <w:t xml:space="preserve"> context to the next is so wide-</w:t>
      </w:r>
      <w:r w:rsidRPr="00BF5F7C">
        <w:rPr>
          <w:rFonts w:ascii="Times New Roman" w:hAnsi="Times New Roman" w:cs="Times New Roman"/>
          <w:sz w:val="24"/>
          <w:szCs w:val="24"/>
        </w:rPr>
        <w:t xml:space="preserve">spread that many of the scholars who approach identity do so with little more than a toss away comment that identities are malleable and contextual.  In this study, I recognize that the teacher identities that developed where I gathered data are situated to that unique context, and each participant had other identities outside of those interactions.   </w:t>
      </w:r>
    </w:p>
    <w:p w:rsidR="00013272"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b/>
          <w:sz w:val="24"/>
          <w:szCs w:val="24"/>
        </w:rPr>
        <w:tab/>
      </w:r>
      <w:proofErr w:type="gramStart"/>
      <w:r w:rsidRPr="00BF5F7C">
        <w:rPr>
          <w:rFonts w:ascii="Times New Roman" w:hAnsi="Times New Roman" w:cs="Times New Roman"/>
          <w:b/>
          <w:sz w:val="24"/>
          <w:szCs w:val="24"/>
        </w:rPr>
        <w:t>Identity as social.</w:t>
      </w:r>
      <w:proofErr w:type="gramEnd"/>
      <w:r w:rsidRPr="00BF5F7C">
        <w:rPr>
          <w:rFonts w:ascii="Times New Roman" w:hAnsi="Times New Roman" w:cs="Times New Roman"/>
          <w:b/>
          <w:sz w:val="24"/>
          <w:szCs w:val="24"/>
        </w:rPr>
        <w:t xml:space="preserve">  </w:t>
      </w:r>
      <w:r w:rsidRPr="00BF5F7C">
        <w:rPr>
          <w:rFonts w:ascii="Times New Roman" w:hAnsi="Times New Roman" w:cs="Times New Roman"/>
          <w:sz w:val="24"/>
          <w:szCs w:val="24"/>
        </w:rPr>
        <w:t xml:space="preserve">If each person has a multitude of identities that are context specific, the nature of each unique situation must be relevant to the existence of any one particular identity.  What changes from one situation to the next are the people and relationships in those situations, so it follows that many scholars address identity as social—referring to the immediate social situation—and relational </w:t>
      </w:r>
      <w:r w:rsidRPr="00BF5F7C">
        <w:rPr>
          <w:rFonts w:ascii="Times New Roman" w:hAnsi="Times New Roman" w:cs="Times New Roman"/>
          <w:noProof/>
          <w:sz w:val="24"/>
          <w:szCs w:val="24"/>
        </w:rPr>
        <w:t>(Akkerman &amp; Meijer, 2011; Battey &amp; Franke, 2008; Cohen, 2010; Danielewicz, 2001; Flores, 2001; Lauriala &amp; Kukkonen, 2005; Richards, 2006; Sfard &amp; Prusak, 2005)</w:t>
      </w:r>
      <w:r w:rsidRPr="00BF5F7C">
        <w:rPr>
          <w:rFonts w:ascii="Times New Roman" w:hAnsi="Times New Roman" w:cs="Times New Roman"/>
          <w:sz w:val="24"/>
          <w:szCs w:val="24"/>
        </w:rPr>
        <w:t xml:space="preserve">.  People’s past, current, and future relationships with others and the expectations that they and that others have for them as they fulfill their roles in social situations impact the identities that develop in and for those contexts.  </w:t>
      </w:r>
      <w:r>
        <w:rPr>
          <w:rFonts w:ascii="Times New Roman" w:hAnsi="Times New Roman" w:cs="Times New Roman"/>
          <w:sz w:val="24"/>
          <w:szCs w:val="24"/>
        </w:rPr>
        <w:t>I</w:t>
      </w:r>
      <w:r w:rsidRPr="00BF5F7C">
        <w:rPr>
          <w:rFonts w:ascii="Times New Roman" w:hAnsi="Times New Roman" w:cs="Times New Roman"/>
          <w:sz w:val="24"/>
          <w:szCs w:val="24"/>
        </w:rPr>
        <w:t xml:space="preserve">f identities are relationally and socially (in the board sense of the word) impacted, it follows that the development of any identity is a process that involves more than just the individual with that identity.  Gee (2001) suggests that identities are the result of working to be recognized as a certain kind of person, a process that involves accepting and resisting identity traits through words and actions.  Scholars have widely embraced </w:t>
      </w:r>
      <w:r w:rsidRPr="00BF5F7C">
        <w:rPr>
          <w:rFonts w:ascii="Times New Roman" w:hAnsi="Times New Roman" w:cs="Times New Roman"/>
          <w:sz w:val="24"/>
          <w:szCs w:val="24"/>
        </w:rPr>
        <w:lastRenderedPageBreak/>
        <w:t xml:space="preserve">this understanding </w:t>
      </w:r>
      <w:r w:rsidRPr="00BF5F7C">
        <w:rPr>
          <w:rFonts w:ascii="Times New Roman" w:hAnsi="Times New Roman" w:cs="Times New Roman"/>
          <w:noProof/>
          <w:sz w:val="24"/>
          <w:szCs w:val="24"/>
        </w:rPr>
        <w:t xml:space="preserve">(Alsup, 2006; Battey &amp; Franke, 2008; Beauchamp &amp; Thomas, 2009; Britzman, 1992, 2003; Cohen, 2008, 2010; Cook, 2009 ; Farnsworth, 2010; Franzak, 2002; Hallman, 2007; Haniford, 2010; Horn, et al., 2008; Pietsch &amp; Williamson, 2010; Ronfeldt &amp; Grossman, 2008; Sachs, 2001; </w:t>
      </w:r>
      <w:r>
        <w:rPr>
          <w:rFonts w:ascii="Times New Roman" w:hAnsi="Times New Roman" w:cs="Times New Roman"/>
          <w:noProof/>
          <w:sz w:val="24"/>
          <w:szCs w:val="24"/>
        </w:rPr>
        <w:t>Søreide</w:t>
      </w:r>
      <w:r w:rsidRPr="00BF5F7C">
        <w:rPr>
          <w:rFonts w:ascii="Times New Roman" w:hAnsi="Times New Roman" w:cs="Times New Roman"/>
          <w:noProof/>
          <w:sz w:val="24"/>
          <w:szCs w:val="24"/>
        </w:rPr>
        <w:t>, 2006; Varghese, et al., 2005; Weber &amp; Mitchell, 1996)</w:t>
      </w:r>
      <w:r w:rsidRPr="00BF5F7C">
        <w:rPr>
          <w:rFonts w:ascii="Times New Roman" w:hAnsi="Times New Roman" w:cs="Times New Roman"/>
          <w:sz w:val="24"/>
          <w:szCs w:val="24"/>
        </w:rPr>
        <w:t xml:space="preserve">, and it has reinforced the belief that identities are not simply internal creations but are externally created by the interactions among people.  </w:t>
      </w:r>
    </w:p>
    <w:p w:rsidR="00013272" w:rsidRPr="00BF5F7C"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F5F7C">
        <w:rPr>
          <w:rFonts w:ascii="Times New Roman" w:hAnsi="Times New Roman" w:cs="Times New Roman"/>
          <w:sz w:val="24"/>
          <w:szCs w:val="24"/>
        </w:rPr>
        <w:t>The design of this study is built o</w:t>
      </w:r>
      <w:r>
        <w:rPr>
          <w:rFonts w:ascii="Times New Roman" w:hAnsi="Times New Roman" w:cs="Times New Roman"/>
          <w:sz w:val="24"/>
          <w:szCs w:val="24"/>
        </w:rPr>
        <w:t>n</w:t>
      </w:r>
      <w:r w:rsidRPr="00BF5F7C">
        <w:rPr>
          <w:rFonts w:ascii="Times New Roman" w:hAnsi="Times New Roman" w:cs="Times New Roman"/>
          <w:sz w:val="24"/>
          <w:szCs w:val="24"/>
        </w:rPr>
        <w:t xml:space="preserve"> the notion that identity development takes place in the social space of conversation.  As such identity exists in that social space, and not in the participants’ minds.  This orientation to identity is one of the fundamental assumptions of the study.  Believing that the social interactions between participants are where their identities exist </w:t>
      </w:r>
      <w:proofErr w:type="gramStart"/>
      <w:r w:rsidRPr="00BF5F7C">
        <w:rPr>
          <w:rFonts w:ascii="Times New Roman" w:hAnsi="Times New Roman" w:cs="Times New Roman"/>
          <w:sz w:val="24"/>
          <w:szCs w:val="24"/>
        </w:rPr>
        <w:t>make</w:t>
      </w:r>
      <w:proofErr w:type="gramEnd"/>
      <w:r w:rsidRPr="00BF5F7C">
        <w:rPr>
          <w:rFonts w:ascii="Times New Roman" w:hAnsi="Times New Roman" w:cs="Times New Roman"/>
          <w:sz w:val="24"/>
          <w:szCs w:val="24"/>
        </w:rPr>
        <w:t xml:space="preserve"> a discursive approach to identity a logical decision.   </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b/>
          <w:sz w:val="24"/>
          <w:szCs w:val="24"/>
        </w:rPr>
        <w:tab/>
        <w:t xml:space="preserve">Identity as externally impacted.  </w:t>
      </w:r>
      <w:r w:rsidRPr="00BF5F7C">
        <w:rPr>
          <w:rFonts w:ascii="Times New Roman" w:hAnsi="Times New Roman" w:cs="Times New Roman"/>
          <w:sz w:val="24"/>
          <w:szCs w:val="24"/>
        </w:rPr>
        <w:t xml:space="preserve">Likewise, identities do not merely exist in </w:t>
      </w:r>
      <w:r>
        <w:rPr>
          <w:rFonts w:ascii="Times New Roman" w:hAnsi="Times New Roman" w:cs="Times New Roman"/>
          <w:sz w:val="24"/>
          <w:szCs w:val="24"/>
        </w:rPr>
        <w:t>social</w:t>
      </w:r>
      <w:r w:rsidRPr="00BF5F7C">
        <w:rPr>
          <w:rFonts w:ascii="Times New Roman" w:hAnsi="Times New Roman" w:cs="Times New Roman"/>
          <w:sz w:val="24"/>
          <w:szCs w:val="24"/>
        </w:rPr>
        <w:t xml:space="preserve"> </w:t>
      </w:r>
      <w:proofErr w:type="gramStart"/>
      <w:r w:rsidRPr="00BF5F7C">
        <w:rPr>
          <w:rFonts w:ascii="Times New Roman" w:hAnsi="Times New Roman" w:cs="Times New Roman"/>
          <w:sz w:val="24"/>
          <w:szCs w:val="24"/>
        </w:rPr>
        <w:t>space,</w:t>
      </w:r>
      <w:proofErr w:type="gramEnd"/>
      <w:r w:rsidRPr="00BF5F7C">
        <w:rPr>
          <w:rFonts w:ascii="Times New Roman" w:hAnsi="Times New Roman" w:cs="Times New Roman"/>
          <w:sz w:val="24"/>
          <w:szCs w:val="24"/>
        </w:rPr>
        <w:t xml:space="preserve"> they are also impacted by</w:t>
      </w:r>
      <w:r>
        <w:rPr>
          <w:rFonts w:ascii="Times New Roman" w:hAnsi="Times New Roman" w:cs="Times New Roman"/>
          <w:sz w:val="24"/>
          <w:szCs w:val="24"/>
        </w:rPr>
        <w:t xml:space="preserve"> other</w:t>
      </w:r>
      <w:r w:rsidRPr="00BF5F7C">
        <w:rPr>
          <w:rFonts w:ascii="Times New Roman" w:hAnsi="Times New Roman" w:cs="Times New Roman"/>
          <w:sz w:val="24"/>
          <w:szCs w:val="24"/>
        </w:rPr>
        <w:t xml:space="preserve"> external forces.  </w:t>
      </w:r>
      <w:r>
        <w:rPr>
          <w:rFonts w:ascii="Times New Roman" w:hAnsi="Times New Roman" w:cs="Times New Roman"/>
          <w:sz w:val="24"/>
          <w:szCs w:val="24"/>
        </w:rPr>
        <w:t>Some f</w:t>
      </w:r>
      <w:r w:rsidRPr="00BF5F7C">
        <w:rPr>
          <w:rFonts w:ascii="Times New Roman" w:hAnsi="Times New Roman" w:cs="Times New Roman"/>
          <w:sz w:val="24"/>
          <w:szCs w:val="24"/>
        </w:rPr>
        <w:t>actors that have been identified as shaping identity are historic and personal background.  Researchers have widely recognized the impact that culture has on identity (</w:t>
      </w:r>
      <w:proofErr w:type="spellStart"/>
      <w:r w:rsidRPr="00BF5F7C">
        <w:rPr>
          <w:rFonts w:ascii="Times New Roman" w:hAnsi="Times New Roman" w:cs="Times New Roman"/>
          <w:sz w:val="24"/>
          <w:szCs w:val="24"/>
        </w:rPr>
        <w:t>Britzman</w:t>
      </w:r>
      <w:proofErr w:type="spellEnd"/>
      <w:r w:rsidRPr="00BF5F7C">
        <w:rPr>
          <w:rFonts w:ascii="Times New Roman" w:hAnsi="Times New Roman" w:cs="Times New Roman"/>
          <w:sz w:val="24"/>
          <w:szCs w:val="24"/>
        </w:rPr>
        <w:t>, 1986</w:t>
      </w:r>
      <w:r>
        <w:rPr>
          <w:rFonts w:ascii="Times New Roman" w:hAnsi="Times New Roman" w:cs="Times New Roman"/>
          <w:sz w:val="24"/>
          <w:szCs w:val="24"/>
        </w:rPr>
        <w:t>,</w:t>
      </w:r>
      <w:r w:rsidRPr="00BF5F7C">
        <w:rPr>
          <w:rFonts w:ascii="Times New Roman" w:hAnsi="Times New Roman" w:cs="Times New Roman"/>
          <w:sz w:val="24"/>
          <w:szCs w:val="24"/>
        </w:rPr>
        <w:t xml:space="preserve"> 1992, 1994, 2003; Cooper &amp; Olson, 1996; Flores and Day, 2006; Horn et al., 2008; Rodgers and Scott, 2008; </w:t>
      </w:r>
      <w:proofErr w:type="spellStart"/>
      <w:r w:rsidRPr="00BF5F7C">
        <w:rPr>
          <w:rFonts w:ascii="Times New Roman" w:hAnsi="Times New Roman" w:cs="Times New Roman"/>
          <w:sz w:val="24"/>
          <w:szCs w:val="24"/>
        </w:rPr>
        <w:t>Vargese</w:t>
      </w:r>
      <w:proofErr w:type="spellEnd"/>
      <w:r w:rsidRPr="00BF5F7C">
        <w:rPr>
          <w:rFonts w:ascii="Times New Roman" w:hAnsi="Times New Roman" w:cs="Times New Roman"/>
          <w:sz w:val="24"/>
          <w:szCs w:val="24"/>
        </w:rPr>
        <w:t xml:space="preserve"> et al., 2005).  Individuals live in a specific time and place, and the sum of all a culture's experiences contribute</w:t>
      </w:r>
      <w:r>
        <w:rPr>
          <w:rFonts w:ascii="Times New Roman" w:hAnsi="Times New Roman" w:cs="Times New Roman"/>
          <w:sz w:val="24"/>
          <w:szCs w:val="24"/>
        </w:rPr>
        <w:t>s</w:t>
      </w:r>
      <w:r w:rsidRPr="00BF5F7C">
        <w:rPr>
          <w:rFonts w:ascii="Times New Roman" w:hAnsi="Times New Roman" w:cs="Times New Roman"/>
          <w:sz w:val="24"/>
          <w:szCs w:val="24"/>
        </w:rPr>
        <w:t xml:space="preserve"> to what it means to live and how one can live in that time and place.  Weber and Mitchell (1995, 1996) focus their research on uncovering the impact of the nation's </w:t>
      </w:r>
      <w:r w:rsidRPr="00BF5F7C">
        <w:rPr>
          <w:rFonts w:ascii="Times New Roman" w:hAnsi="Times New Roman" w:cs="Times New Roman"/>
          <w:i/>
          <w:sz w:val="24"/>
          <w:szCs w:val="24"/>
        </w:rPr>
        <w:t>common cultural text</w:t>
      </w:r>
      <w:r w:rsidRPr="00BF5F7C">
        <w:rPr>
          <w:rFonts w:ascii="Times New Roman" w:hAnsi="Times New Roman" w:cs="Times New Roman"/>
          <w:sz w:val="24"/>
          <w:szCs w:val="24"/>
        </w:rPr>
        <w:t xml:space="preserve"> of "teacher."  This is the composite of all high- and pop-culture references throughout American history that constructs the image of what a "teacher" is and what it means to become one in this country.  </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lastRenderedPageBreak/>
        <w:tab/>
        <w:t>An individual's personal background also shapes her identity, and identity is often connected to biography.  The impact of biography on identity is perhaps the most well-supported finding in teacher identity research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1995;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et al., 2004; </w:t>
      </w:r>
      <w:proofErr w:type="spellStart"/>
      <w:r w:rsidRPr="00BF5F7C">
        <w:rPr>
          <w:rFonts w:ascii="Times New Roman" w:hAnsi="Times New Roman" w:cs="Times New Roman"/>
          <w:sz w:val="24"/>
          <w:szCs w:val="24"/>
        </w:rPr>
        <w:t>Britzman</w:t>
      </w:r>
      <w:proofErr w:type="spellEnd"/>
      <w:r w:rsidRPr="00BF5F7C">
        <w:rPr>
          <w:rFonts w:ascii="Times New Roman" w:hAnsi="Times New Roman" w:cs="Times New Roman"/>
          <w:sz w:val="24"/>
          <w:szCs w:val="24"/>
        </w:rPr>
        <w:t xml:space="preserve">, 1986, 1992; Burn, 2007; Cook, 2009; </w:t>
      </w:r>
      <w:proofErr w:type="spellStart"/>
      <w:r w:rsidRPr="00BF5F7C">
        <w:rPr>
          <w:rFonts w:ascii="Times New Roman" w:hAnsi="Times New Roman" w:cs="Times New Roman"/>
          <w:sz w:val="24"/>
          <w:szCs w:val="24"/>
        </w:rPr>
        <w:t>Danielewicz</w:t>
      </w:r>
      <w:proofErr w:type="spellEnd"/>
      <w:r w:rsidRPr="00BF5F7C">
        <w:rPr>
          <w:rFonts w:ascii="Times New Roman" w:hAnsi="Times New Roman" w:cs="Times New Roman"/>
          <w:sz w:val="24"/>
          <w:szCs w:val="24"/>
        </w:rPr>
        <w:t xml:space="preserve">; 2001; Day et al. 2006; Flores, 2001; Flores &amp; Day, 2006; </w:t>
      </w:r>
      <w:proofErr w:type="spellStart"/>
      <w:r w:rsidRPr="00BF5F7C">
        <w:rPr>
          <w:rFonts w:ascii="Times New Roman" w:hAnsi="Times New Roman" w:cs="Times New Roman"/>
          <w:sz w:val="24"/>
          <w:szCs w:val="24"/>
        </w:rPr>
        <w:t>Franzak</w:t>
      </w:r>
      <w:proofErr w:type="spellEnd"/>
      <w:r w:rsidRPr="00BF5F7C">
        <w:rPr>
          <w:rFonts w:ascii="Times New Roman" w:hAnsi="Times New Roman" w:cs="Times New Roman"/>
          <w:sz w:val="24"/>
          <w:szCs w:val="24"/>
        </w:rPr>
        <w:t xml:space="preserve">, 2002; </w:t>
      </w:r>
      <w:proofErr w:type="spellStart"/>
      <w:r w:rsidRPr="00BF5F7C">
        <w:rPr>
          <w:rFonts w:ascii="Times New Roman" w:hAnsi="Times New Roman" w:cs="Times New Roman"/>
          <w:sz w:val="24"/>
          <w:szCs w:val="24"/>
        </w:rPr>
        <w:t>Lasky</w:t>
      </w:r>
      <w:proofErr w:type="spellEnd"/>
      <w:r w:rsidRPr="00BF5F7C">
        <w:rPr>
          <w:rFonts w:ascii="Times New Roman" w:hAnsi="Times New Roman" w:cs="Times New Roman"/>
          <w:sz w:val="24"/>
          <w:szCs w:val="24"/>
        </w:rPr>
        <w:t xml:space="preserve">, 2005; </w:t>
      </w:r>
      <w:proofErr w:type="spellStart"/>
      <w:r w:rsidRPr="00BF5F7C">
        <w:rPr>
          <w:rFonts w:ascii="Times New Roman" w:hAnsi="Times New Roman" w:cs="Times New Roman"/>
          <w:sz w:val="24"/>
          <w:szCs w:val="24"/>
        </w:rPr>
        <w:t>MacLure</w:t>
      </w:r>
      <w:proofErr w:type="spellEnd"/>
      <w:r w:rsidRPr="00BF5F7C">
        <w:rPr>
          <w:rFonts w:ascii="Times New Roman" w:hAnsi="Times New Roman" w:cs="Times New Roman"/>
          <w:sz w:val="24"/>
          <w:szCs w:val="24"/>
        </w:rPr>
        <w:t xml:space="preserve">, 1993; Olsen, 2010; Rodgers &amp; </w:t>
      </w:r>
      <w:proofErr w:type="gramStart"/>
      <w:r w:rsidRPr="00BF5F7C">
        <w:rPr>
          <w:rFonts w:ascii="Times New Roman" w:hAnsi="Times New Roman" w:cs="Times New Roman"/>
          <w:sz w:val="24"/>
          <w:szCs w:val="24"/>
        </w:rPr>
        <w:t>Scott  2008</w:t>
      </w:r>
      <w:proofErr w:type="gramEnd"/>
      <w:r w:rsidRPr="00BF5F7C">
        <w:rPr>
          <w:rFonts w:ascii="Times New Roman" w:hAnsi="Times New Roman" w:cs="Times New Roman"/>
          <w:sz w:val="24"/>
          <w:szCs w:val="24"/>
        </w:rPr>
        <w:t xml:space="preserve">; Sexton, 2008; </w:t>
      </w:r>
      <w:proofErr w:type="spellStart"/>
      <w:r w:rsidRPr="00BF5F7C">
        <w:rPr>
          <w:rFonts w:ascii="Times New Roman" w:hAnsi="Times New Roman" w:cs="Times New Roman"/>
          <w:sz w:val="24"/>
          <w:szCs w:val="24"/>
        </w:rPr>
        <w:t>Sumara</w:t>
      </w:r>
      <w:proofErr w:type="spellEnd"/>
      <w:r w:rsidRPr="00BF5F7C">
        <w:rPr>
          <w:rFonts w:ascii="Times New Roman" w:hAnsi="Times New Roman" w:cs="Times New Roman"/>
          <w:sz w:val="24"/>
          <w:szCs w:val="24"/>
        </w:rPr>
        <w:t xml:space="preserve"> &amp; </w:t>
      </w:r>
      <w:proofErr w:type="spellStart"/>
      <w:r w:rsidRPr="00BF5F7C">
        <w:rPr>
          <w:rFonts w:ascii="Times New Roman" w:hAnsi="Times New Roman" w:cs="Times New Roman"/>
          <w:sz w:val="24"/>
          <w:szCs w:val="24"/>
        </w:rPr>
        <w:t>Luce-Kapler</w:t>
      </w:r>
      <w:proofErr w:type="spellEnd"/>
      <w:r w:rsidRPr="00BF5F7C">
        <w:rPr>
          <w:rFonts w:ascii="Times New Roman" w:hAnsi="Times New Roman" w:cs="Times New Roman"/>
          <w:sz w:val="24"/>
          <w:szCs w:val="24"/>
        </w:rPr>
        <w:t xml:space="preserve">, 1996; Watson, 2006).  A main tenant of </w:t>
      </w:r>
      <w:proofErr w:type="spellStart"/>
      <w:r w:rsidRPr="00BF5F7C">
        <w:rPr>
          <w:rFonts w:ascii="Times New Roman" w:hAnsi="Times New Roman" w:cs="Times New Roman"/>
          <w:sz w:val="24"/>
          <w:szCs w:val="24"/>
        </w:rPr>
        <w:t>Britzman's</w:t>
      </w:r>
      <w:proofErr w:type="spellEnd"/>
      <w:r w:rsidRPr="00BF5F7C">
        <w:rPr>
          <w:rFonts w:ascii="Times New Roman" w:hAnsi="Times New Roman" w:cs="Times New Roman"/>
          <w:sz w:val="24"/>
          <w:szCs w:val="24"/>
        </w:rPr>
        <w:t xml:space="preserve"> (2003) case studies is that a beginning teacher's </w:t>
      </w:r>
      <w:r w:rsidRPr="00BF5F7C">
        <w:rPr>
          <w:rFonts w:ascii="Times New Roman" w:hAnsi="Times New Roman" w:cs="Times New Roman"/>
          <w:i/>
          <w:sz w:val="24"/>
          <w:szCs w:val="24"/>
        </w:rPr>
        <w:t>educational</w:t>
      </w:r>
      <w:r w:rsidRPr="00BF5F7C">
        <w:rPr>
          <w:rFonts w:ascii="Times New Roman" w:hAnsi="Times New Roman" w:cs="Times New Roman"/>
          <w:sz w:val="24"/>
          <w:szCs w:val="24"/>
        </w:rPr>
        <w:t xml:space="preserve"> </w:t>
      </w:r>
      <w:r w:rsidRPr="00BF5F7C">
        <w:rPr>
          <w:rFonts w:ascii="Times New Roman" w:hAnsi="Times New Roman" w:cs="Times New Roman"/>
          <w:i/>
          <w:sz w:val="24"/>
          <w:szCs w:val="24"/>
        </w:rPr>
        <w:t>biography</w:t>
      </w:r>
      <w:r w:rsidRPr="00BF5F7C">
        <w:rPr>
          <w:rFonts w:ascii="Times New Roman" w:hAnsi="Times New Roman" w:cs="Times New Roman"/>
          <w:sz w:val="24"/>
          <w:szCs w:val="24"/>
        </w:rPr>
        <w:t xml:space="preserve"> plays a significant part in the identity that beginning teachers develop.  </w:t>
      </w:r>
      <w:proofErr w:type="spellStart"/>
      <w:r w:rsidRPr="00BF5F7C">
        <w:rPr>
          <w:rFonts w:ascii="Times New Roman" w:hAnsi="Times New Roman" w:cs="Times New Roman"/>
          <w:sz w:val="24"/>
          <w:szCs w:val="24"/>
        </w:rPr>
        <w:t>Lortie</w:t>
      </w:r>
      <w:proofErr w:type="spellEnd"/>
      <w:r w:rsidRPr="00BF5F7C">
        <w:rPr>
          <w:rFonts w:ascii="Times New Roman" w:hAnsi="Times New Roman" w:cs="Times New Roman"/>
          <w:sz w:val="24"/>
          <w:szCs w:val="24"/>
        </w:rPr>
        <w:t xml:space="preserve"> (1975) called this the apprenticeship of observation.  The notion that the experiences a person has had shape her identity is consistent with the idea that identities develop</w:t>
      </w:r>
      <w:r>
        <w:rPr>
          <w:rFonts w:ascii="Times New Roman" w:hAnsi="Times New Roman" w:cs="Times New Roman"/>
          <w:sz w:val="24"/>
          <w:szCs w:val="24"/>
        </w:rPr>
        <w:t xml:space="preserve"> over time and are negotiated, which is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underpinning concept of this study.</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b/>
          <w:sz w:val="24"/>
          <w:szCs w:val="24"/>
        </w:rPr>
        <w:tab/>
      </w:r>
      <w:proofErr w:type="gramStart"/>
      <w:r w:rsidRPr="00BF5F7C">
        <w:rPr>
          <w:rFonts w:ascii="Times New Roman" w:hAnsi="Times New Roman" w:cs="Times New Roman"/>
          <w:b/>
          <w:sz w:val="24"/>
          <w:szCs w:val="24"/>
        </w:rPr>
        <w:t>Identity as object.</w:t>
      </w:r>
      <w:proofErr w:type="gramEnd"/>
      <w:r w:rsidRPr="00BF5F7C">
        <w:rPr>
          <w:rFonts w:ascii="Times New Roman" w:hAnsi="Times New Roman" w:cs="Times New Roman"/>
          <w:b/>
          <w:sz w:val="24"/>
          <w:szCs w:val="24"/>
        </w:rPr>
        <w:t xml:space="preserve">  </w:t>
      </w:r>
      <w:proofErr w:type="spellStart"/>
      <w:r w:rsidRPr="00BF5F7C">
        <w:rPr>
          <w:rFonts w:ascii="Times New Roman" w:hAnsi="Times New Roman" w:cs="Times New Roman"/>
          <w:sz w:val="24"/>
          <w:szCs w:val="24"/>
        </w:rPr>
        <w:t>Britzman</w:t>
      </w:r>
      <w:proofErr w:type="spellEnd"/>
      <w:r w:rsidRPr="00BF5F7C">
        <w:rPr>
          <w:rFonts w:ascii="Times New Roman" w:hAnsi="Times New Roman" w:cs="Times New Roman"/>
          <w:sz w:val="24"/>
          <w:szCs w:val="24"/>
        </w:rPr>
        <w:t xml:space="preserve"> has called identity "social clothing" (</w:t>
      </w:r>
      <w:proofErr w:type="spellStart"/>
      <w:r w:rsidRPr="00BF5F7C">
        <w:rPr>
          <w:rFonts w:ascii="Times New Roman" w:hAnsi="Times New Roman" w:cs="Times New Roman"/>
          <w:sz w:val="24"/>
          <w:szCs w:val="24"/>
        </w:rPr>
        <w:t>qtd</w:t>
      </w:r>
      <w:proofErr w:type="spellEnd"/>
      <w:r w:rsidRPr="00BF5F7C">
        <w:rPr>
          <w:rFonts w:ascii="Times New Roman" w:hAnsi="Times New Roman" w:cs="Times New Roman"/>
          <w:sz w:val="24"/>
          <w:szCs w:val="24"/>
        </w:rPr>
        <w:t xml:space="preserve">. in Rodgers &amp; Scott, 2008).  Perhaps this metaphor suggests that pre-existing identities are available to be put on and taken off as the situation requires, or perhaps she means that the individual who owns the clothes is also the tailor and can make what ever she wishes.  In either case, </w:t>
      </w:r>
      <w:proofErr w:type="spellStart"/>
      <w:r w:rsidRPr="00BF5F7C">
        <w:rPr>
          <w:rFonts w:ascii="Times New Roman" w:hAnsi="Times New Roman" w:cs="Times New Roman"/>
          <w:sz w:val="24"/>
          <w:szCs w:val="24"/>
        </w:rPr>
        <w:t>Britzman</w:t>
      </w:r>
      <w:proofErr w:type="spellEnd"/>
      <w:r w:rsidRPr="00BF5F7C">
        <w:rPr>
          <w:rFonts w:ascii="Times New Roman" w:hAnsi="Times New Roman" w:cs="Times New Roman"/>
          <w:sz w:val="24"/>
          <w:szCs w:val="24"/>
        </w:rPr>
        <w:t xml:space="preserve"> presents identity as</w:t>
      </w:r>
      <w:r>
        <w:rPr>
          <w:rFonts w:ascii="Times New Roman" w:hAnsi="Times New Roman" w:cs="Times New Roman"/>
          <w:sz w:val="24"/>
          <w:szCs w:val="24"/>
        </w:rPr>
        <w:t xml:space="preserve"> a thing.  Throughout this study</w:t>
      </w:r>
      <w:r w:rsidRPr="00BF5F7C">
        <w:rPr>
          <w:rFonts w:ascii="Times New Roman" w:hAnsi="Times New Roman" w:cs="Times New Roman"/>
          <w:sz w:val="24"/>
          <w:szCs w:val="24"/>
        </w:rPr>
        <w:t xml:space="preserve">, conceptions of identity have been talked about as though identities exist as real objects, but few researchers state that explicitly.  </w:t>
      </w:r>
      <w:proofErr w:type="spellStart"/>
      <w:r w:rsidRPr="00BF5F7C">
        <w:rPr>
          <w:rFonts w:ascii="Times New Roman" w:hAnsi="Times New Roman" w:cs="Times New Roman"/>
          <w:sz w:val="24"/>
          <w:szCs w:val="24"/>
        </w:rPr>
        <w:t>MacLure’s</w:t>
      </w:r>
      <w:proofErr w:type="spellEnd"/>
      <w:r w:rsidRPr="00BF5F7C">
        <w:rPr>
          <w:rFonts w:ascii="Times New Roman" w:hAnsi="Times New Roman" w:cs="Times New Roman"/>
          <w:sz w:val="24"/>
          <w:szCs w:val="24"/>
        </w:rPr>
        <w:t xml:space="preserve"> (1993) theory proposes that identity is a thing in that it is "a resource that people use to explain, justify and make sense of themselves in relation to others, and to the world at large" (p. 311).  She sees identity as a form of argument that provides a rationale to people and those they are in relationship with about their behaviors.  Richards' </w:t>
      </w:r>
      <w:r>
        <w:rPr>
          <w:rFonts w:ascii="Times New Roman" w:hAnsi="Times New Roman" w:cs="Times New Roman"/>
          <w:noProof/>
          <w:sz w:val="24"/>
          <w:szCs w:val="24"/>
        </w:rPr>
        <w:t>(2006)</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discourse analysis of three different work environments including a school is based on the belief that identity "is a resource that can be strategically deployed in order to achieve personal, institutional and social goals, sometimes </w:t>
      </w:r>
      <w:r w:rsidRPr="00BF5F7C">
        <w:rPr>
          <w:rFonts w:ascii="Times New Roman" w:hAnsi="Times New Roman" w:cs="Times New Roman"/>
          <w:sz w:val="24"/>
          <w:szCs w:val="24"/>
        </w:rPr>
        <w:lastRenderedPageBreak/>
        <w:t>at the expense of relationships which might otherwise be taken as given” (p. 201).  Watson's (2006) narrative analysis also approaches the participant's identity as a resource.</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tab/>
        <w:t xml:space="preserve">Narrative research, in general, has thought of identities as objects since Connelly and </w:t>
      </w:r>
      <w:proofErr w:type="spellStart"/>
      <w:r w:rsidRPr="00BF5F7C">
        <w:rPr>
          <w:rFonts w:ascii="Times New Roman" w:hAnsi="Times New Roman" w:cs="Times New Roman"/>
          <w:sz w:val="24"/>
          <w:szCs w:val="24"/>
        </w:rPr>
        <w:t>Clandinin</w:t>
      </w:r>
      <w:proofErr w:type="spellEnd"/>
      <w:r w:rsidRPr="00BF5F7C">
        <w:rPr>
          <w:rFonts w:ascii="Times New Roman" w:hAnsi="Times New Roman" w:cs="Times New Roman"/>
          <w:sz w:val="24"/>
          <w:szCs w:val="24"/>
        </w:rPr>
        <w:t xml:space="preserve"> (1999) suggested that they are "stories to liv</w:t>
      </w:r>
      <w:r>
        <w:rPr>
          <w:rFonts w:ascii="Times New Roman" w:hAnsi="Times New Roman" w:cs="Times New Roman"/>
          <w:sz w:val="24"/>
          <w:szCs w:val="24"/>
        </w:rPr>
        <w:t xml:space="preserve">e by."  </w:t>
      </w:r>
      <w:proofErr w:type="spellStart"/>
      <w:r>
        <w:rPr>
          <w:rFonts w:ascii="Times New Roman" w:hAnsi="Times New Roman" w:cs="Times New Roman"/>
          <w:sz w:val="24"/>
          <w:szCs w:val="24"/>
        </w:rPr>
        <w:t>Sfard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Prusak's</w:t>
      </w:r>
      <w:proofErr w:type="spellEnd"/>
      <w:r>
        <w:rPr>
          <w:rFonts w:ascii="Times New Roman" w:hAnsi="Times New Roman" w:cs="Times New Roman"/>
          <w:sz w:val="24"/>
          <w:szCs w:val="24"/>
        </w:rPr>
        <w:t xml:space="preserve"> (2005</w:t>
      </w:r>
      <w:r w:rsidRPr="00BF5F7C">
        <w:rPr>
          <w:rFonts w:ascii="Times New Roman" w:hAnsi="Times New Roman" w:cs="Times New Roman"/>
          <w:sz w:val="24"/>
          <w:szCs w:val="24"/>
        </w:rPr>
        <w:t xml:space="preserve">) narrative approach operationalizes identities as "collections of stories about persons, or more specifically…those narratives about individuals that are reifying, endorsable and significant" (p. 16).  This is a stronger position than saying that narratives contribute to building an identity.  Here narrative </w:t>
      </w:r>
      <w:r w:rsidRPr="00BF5F7C">
        <w:rPr>
          <w:rFonts w:ascii="Times New Roman" w:hAnsi="Times New Roman" w:cs="Times New Roman"/>
          <w:i/>
          <w:sz w:val="24"/>
          <w:szCs w:val="24"/>
        </w:rPr>
        <w:t>is</w:t>
      </w:r>
      <w:r w:rsidRPr="00BF5F7C">
        <w:rPr>
          <w:rFonts w:ascii="Times New Roman" w:hAnsi="Times New Roman" w:cs="Times New Roman"/>
          <w:sz w:val="24"/>
          <w:szCs w:val="24"/>
        </w:rPr>
        <w:t xml:space="preserve"> identi</w:t>
      </w:r>
      <w:r>
        <w:rPr>
          <w:rFonts w:ascii="Times New Roman" w:hAnsi="Times New Roman" w:cs="Times New Roman"/>
          <w:sz w:val="24"/>
          <w:szCs w:val="24"/>
        </w:rPr>
        <w:t>ty.  The stories people tell</w:t>
      </w:r>
      <w:r w:rsidRPr="00BF5F7C">
        <w:rPr>
          <w:rFonts w:ascii="Times New Roman" w:hAnsi="Times New Roman" w:cs="Times New Roman"/>
          <w:sz w:val="24"/>
          <w:szCs w:val="24"/>
        </w:rPr>
        <w:t xml:space="preserve"> </w:t>
      </w:r>
      <w:r>
        <w:rPr>
          <w:rFonts w:ascii="Times New Roman" w:hAnsi="Times New Roman" w:cs="Times New Roman"/>
          <w:sz w:val="24"/>
          <w:szCs w:val="24"/>
        </w:rPr>
        <w:t>add up to the sum</w:t>
      </w:r>
      <w:r w:rsidRPr="00BF5F7C">
        <w:rPr>
          <w:rFonts w:ascii="Times New Roman" w:hAnsi="Times New Roman" w:cs="Times New Roman"/>
          <w:sz w:val="24"/>
          <w:szCs w:val="24"/>
        </w:rPr>
        <w:t xml:space="preserve"> of identity.  Identities exist in the first-person stories that we tell to others, the second-person stories that others tell to us, and the third-person stories that others tell when we are absent (</w:t>
      </w:r>
      <w:proofErr w:type="spellStart"/>
      <w:r w:rsidRPr="00BF5F7C">
        <w:rPr>
          <w:rFonts w:ascii="Times New Roman" w:hAnsi="Times New Roman" w:cs="Times New Roman"/>
          <w:sz w:val="24"/>
          <w:szCs w:val="24"/>
        </w:rPr>
        <w:t>Sfard</w:t>
      </w:r>
      <w:proofErr w:type="spellEnd"/>
      <w:r w:rsidRPr="00BF5F7C">
        <w:rPr>
          <w:rFonts w:ascii="Times New Roman" w:hAnsi="Times New Roman" w:cs="Times New Roman"/>
          <w:sz w:val="24"/>
          <w:szCs w:val="24"/>
        </w:rPr>
        <w:t xml:space="preserve"> &amp; </w:t>
      </w:r>
      <w:proofErr w:type="spellStart"/>
      <w:r w:rsidRPr="00BF5F7C">
        <w:rPr>
          <w:rFonts w:ascii="Times New Roman" w:hAnsi="Times New Roman" w:cs="Times New Roman"/>
          <w:sz w:val="24"/>
          <w:szCs w:val="24"/>
        </w:rPr>
        <w:t>Prusak</w:t>
      </w:r>
      <w:proofErr w:type="spellEnd"/>
      <w:r w:rsidRPr="00BF5F7C">
        <w:rPr>
          <w:rFonts w:ascii="Times New Roman" w:hAnsi="Times New Roman" w:cs="Times New Roman"/>
          <w:sz w:val="24"/>
          <w:szCs w:val="24"/>
        </w:rPr>
        <w:t>, 2005).   This notion of identity makes it both real and imagined at the same time.  Identity as narrative object is identity as autobiography, biography, and fiction.  These notions of identity as resource produced through stories opens up possibilities for studies such as this one to examine identity as produced through language.</w:t>
      </w:r>
    </w:p>
    <w:p w:rsidR="00013272" w:rsidRPr="00BF5F7C"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 xml:space="preserve">Identity as </w:t>
      </w:r>
      <w:r w:rsidRPr="00BF5F7C">
        <w:rPr>
          <w:rFonts w:ascii="Times New Roman" w:hAnsi="Times New Roman" w:cs="Times New Roman"/>
          <w:b/>
          <w:sz w:val="24"/>
          <w:szCs w:val="24"/>
        </w:rPr>
        <w:t>discursive production.</w:t>
      </w:r>
      <w:proofErr w:type="gramEnd"/>
      <w:r w:rsidRPr="00BF5F7C">
        <w:rPr>
          <w:rFonts w:ascii="Times New Roman" w:hAnsi="Times New Roman" w:cs="Times New Roman"/>
          <w:b/>
          <w:sz w:val="24"/>
          <w:szCs w:val="24"/>
        </w:rPr>
        <w:t xml:space="preserve">  </w:t>
      </w:r>
      <w:r w:rsidRPr="00BF5F7C">
        <w:rPr>
          <w:rFonts w:ascii="Times New Roman" w:hAnsi="Times New Roman" w:cs="Times New Roman"/>
          <w:sz w:val="24"/>
          <w:szCs w:val="24"/>
        </w:rPr>
        <w:t xml:space="preserve">The narrative position of </w:t>
      </w:r>
      <w:proofErr w:type="spellStart"/>
      <w:r w:rsidRPr="00BF5F7C">
        <w:rPr>
          <w:rFonts w:ascii="Times New Roman" w:hAnsi="Times New Roman" w:cs="Times New Roman"/>
          <w:sz w:val="24"/>
          <w:szCs w:val="24"/>
        </w:rPr>
        <w:t>Sfard</w:t>
      </w:r>
      <w:proofErr w:type="spellEnd"/>
      <w:r w:rsidRPr="00BF5F7C">
        <w:rPr>
          <w:rFonts w:ascii="Times New Roman" w:hAnsi="Times New Roman" w:cs="Times New Roman"/>
          <w:sz w:val="24"/>
          <w:szCs w:val="24"/>
        </w:rPr>
        <w:t xml:space="preserve"> and </w:t>
      </w:r>
      <w:proofErr w:type="spellStart"/>
      <w:r w:rsidRPr="00BF5F7C">
        <w:rPr>
          <w:rFonts w:ascii="Times New Roman" w:hAnsi="Times New Roman" w:cs="Times New Roman"/>
          <w:sz w:val="24"/>
          <w:szCs w:val="24"/>
        </w:rPr>
        <w:t>Prusak</w:t>
      </w:r>
      <w:proofErr w:type="spellEnd"/>
      <w:r w:rsidRPr="00BF5F7C">
        <w:rPr>
          <w:rFonts w:ascii="Times New Roman" w:hAnsi="Times New Roman" w:cs="Times New Roman"/>
          <w:sz w:val="24"/>
          <w:szCs w:val="24"/>
        </w:rPr>
        <w:t xml:space="preserve"> (2005) is based on the notion that stories are discursive productions.  So closely linked are narratives and discourse that it should be no surprise that as the narrative perspective of identity has grown in teacher research so has the perspective that identity is a product of discourse.  </w:t>
      </w:r>
      <w:proofErr w:type="spellStart"/>
      <w:r w:rsidRPr="00BF5F7C">
        <w:rPr>
          <w:rFonts w:ascii="Times New Roman" w:hAnsi="Times New Roman" w:cs="Times New Roman"/>
          <w:sz w:val="24"/>
          <w:szCs w:val="24"/>
        </w:rPr>
        <w:t>MacLure</w:t>
      </w:r>
      <w:proofErr w:type="spellEnd"/>
      <w:r w:rsidRPr="00BF5F7C">
        <w:rPr>
          <w:rFonts w:ascii="Times New Roman" w:hAnsi="Times New Roman" w:cs="Times New Roman"/>
          <w:sz w:val="24"/>
          <w:szCs w:val="24"/>
        </w:rPr>
        <w:t xml:space="preserve"> (1993) suggested that identity is a set of discursive practices, and </w:t>
      </w:r>
      <w:proofErr w:type="spellStart"/>
      <w:r w:rsidRPr="00BF5F7C">
        <w:rPr>
          <w:rFonts w:ascii="Times New Roman" w:hAnsi="Times New Roman" w:cs="Times New Roman"/>
          <w:sz w:val="24"/>
          <w:szCs w:val="24"/>
        </w:rPr>
        <w:t>Dillabough</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(1999)</w:t>
      </w:r>
      <w:r w:rsidRPr="00BF5F7C">
        <w:rPr>
          <w:rFonts w:ascii="Times New Roman" w:hAnsi="Times New Roman" w:cs="Times New Roman"/>
          <w:sz w:val="24"/>
          <w:szCs w:val="24"/>
        </w:rPr>
        <w:t xml:space="preserve"> theorized that</w:t>
      </w:r>
      <w:r>
        <w:rPr>
          <w:rFonts w:ascii="Times New Roman" w:hAnsi="Times New Roman" w:cs="Times New Roman"/>
          <w:sz w:val="24"/>
          <w:szCs w:val="24"/>
        </w:rPr>
        <w:t xml:space="preserve"> teacher identities </w:t>
      </w:r>
      <w:r w:rsidRPr="00BF5F7C">
        <w:rPr>
          <w:rFonts w:ascii="Times New Roman" w:hAnsi="Times New Roman" w:cs="Times New Roman"/>
          <w:sz w:val="24"/>
          <w:szCs w:val="24"/>
        </w:rPr>
        <w:t xml:space="preserve">are formed discursively.  Without careful attention, these terms can be confusing because the discursive approach encompasses two beliefs that are expressed in very similar language.  One uses discourse to mean the face to face interaction between people; I indicate this approach with a lower case </w:t>
      </w:r>
      <w:r w:rsidRPr="00BF5F7C">
        <w:rPr>
          <w:rFonts w:ascii="Times New Roman" w:hAnsi="Times New Roman" w:cs="Times New Roman"/>
          <w:i/>
          <w:sz w:val="24"/>
          <w:szCs w:val="24"/>
        </w:rPr>
        <w:t>d</w:t>
      </w:r>
      <w:r w:rsidRPr="00BF5F7C">
        <w:rPr>
          <w:rFonts w:ascii="Times New Roman" w:hAnsi="Times New Roman" w:cs="Times New Roman"/>
          <w:sz w:val="24"/>
          <w:szCs w:val="24"/>
        </w:rPr>
        <w:t xml:space="preserve">.  The other approaches Discourses from the notion that </w:t>
      </w:r>
      <w:r w:rsidRPr="00BF5F7C">
        <w:rPr>
          <w:rFonts w:ascii="Times New Roman" w:hAnsi="Times New Roman" w:cs="Times New Roman"/>
          <w:sz w:val="24"/>
          <w:szCs w:val="24"/>
        </w:rPr>
        <w:lastRenderedPageBreak/>
        <w:t xml:space="preserve">certain language patterns exist that allow and disallow forms of talking and thinking; I indicate this approach with a capital </w:t>
      </w:r>
      <w:r w:rsidRPr="00BF5F7C">
        <w:rPr>
          <w:rFonts w:ascii="Times New Roman" w:hAnsi="Times New Roman" w:cs="Times New Roman"/>
          <w:i/>
          <w:sz w:val="24"/>
          <w:szCs w:val="24"/>
        </w:rPr>
        <w:t>D</w:t>
      </w:r>
      <w:r w:rsidRPr="00BF5F7C">
        <w:rPr>
          <w:rFonts w:ascii="Times New Roman" w:hAnsi="Times New Roman" w:cs="Times New Roman"/>
          <w:sz w:val="24"/>
          <w:szCs w:val="24"/>
        </w:rPr>
        <w:t>.</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tab/>
        <w:t xml:space="preserve">Looking at discourse, </w:t>
      </w:r>
      <w:proofErr w:type="spellStart"/>
      <w:r w:rsidRPr="00BF5F7C">
        <w:rPr>
          <w:rFonts w:ascii="Times New Roman" w:hAnsi="Times New Roman" w:cs="Times New Roman"/>
          <w:sz w:val="24"/>
          <w:szCs w:val="24"/>
        </w:rPr>
        <w:t>Urzua</w:t>
      </w:r>
      <w:proofErr w:type="spellEnd"/>
      <w:r w:rsidRPr="00BF5F7C">
        <w:rPr>
          <w:rFonts w:ascii="Times New Roman" w:hAnsi="Times New Roman" w:cs="Times New Roman"/>
          <w:sz w:val="24"/>
          <w:szCs w:val="24"/>
        </w:rPr>
        <w:t xml:space="preserve"> and Vasquez (2008) examined the naturally occurring talk of beginning teachers for manifestations of their teacher identities.  Likewise, Cohen (2008) wanted to investigate how teachers accomplish complex professional identities in conversation.  These researchers believe like </w:t>
      </w:r>
      <w:proofErr w:type="spellStart"/>
      <w:r w:rsidRPr="00BF5F7C">
        <w:rPr>
          <w:rFonts w:ascii="Times New Roman" w:hAnsi="Times New Roman" w:cs="Times New Roman"/>
          <w:sz w:val="24"/>
          <w:szCs w:val="24"/>
        </w:rPr>
        <w:t>Danielewicz</w:t>
      </w:r>
      <w:proofErr w:type="spellEnd"/>
      <w:r w:rsidRPr="00BF5F7C">
        <w:rPr>
          <w:rFonts w:ascii="Times New Roman" w:hAnsi="Times New Roman" w:cs="Times New Roman"/>
          <w:sz w:val="24"/>
          <w:szCs w:val="24"/>
        </w:rPr>
        <w:t xml:space="preserve"> (2001) that identities are produced through participation in discourse.  Others have used discourse as a helpful way to approach identity (Sachs, 2001; </w:t>
      </w:r>
      <w:proofErr w:type="spellStart"/>
      <w:r>
        <w:rPr>
          <w:rFonts w:ascii="Times New Roman" w:hAnsi="Times New Roman" w:cs="Times New Roman"/>
          <w:sz w:val="24"/>
          <w:szCs w:val="24"/>
        </w:rPr>
        <w:t>Søreide</w:t>
      </w:r>
      <w:proofErr w:type="spellEnd"/>
      <w:r w:rsidRPr="00BF5F7C">
        <w:rPr>
          <w:rFonts w:ascii="Times New Roman" w:hAnsi="Times New Roman" w:cs="Times New Roman"/>
          <w:sz w:val="24"/>
          <w:szCs w:val="24"/>
        </w:rPr>
        <w:t xml:space="preserve">, 2006; </w:t>
      </w:r>
      <w:proofErr w:type="spellStart"/>
      <w:r w:rsidRPr="00BF5F7C">
        <w:rPr>
          <w:rFonts w:ascii="Times New Roman" w:hAnsi="Times New Roman" w:cs="Times New Roman"/>
          <w:sz w:val="24"/>
          <w:szCs w:val="24"/>
        </w:rPr>
        <w:t>Zembylas</w:t>
      </w:r>
      <w:proofErr w:type="spellEnd"/>
      <w:r w:rsidRPr="00BF5F7C">
        <w:rPr>
          <w:rFonts w:ascii="Times New Roman" w:hAnsi="Times New Roman" w:cs="Times New Roman"/>
          <w:sz w:val="24"/>
          <w:szCs w:val="24"/>
        </w:rPr>
        <w:t xml:space="preserve">, 2003).  The other view of Discourses suggests that they have a different sort of impact on identity development.  </w:t>
      </w:r>
      <w:proofErr w:type="spellStart"/>
      <w:r w:rsidRPr="00BF5F7C">
        <w:rPr>
          <w:rFonts w:ascii="Times New Roman" w:hAnsi="Times New Roman" w:cs="Times New Roman"/>
          <w:sz w:val="24"/>
          <w:szCs w:val="24"/>
        </w:rPr>
        <w:t>Alsup's</w:t>
      </w:r>
      <w:proofErr w:type="spellEnd"/>
      <w:r w:rsidRPr="00BF5F7C">
        <w:rPr>
          <w:rFonts w:ascii="Times New Roman" w:hAnsi="Times New Roman" w:cs="Times New Roman"/>
          <w:sz w:val="24"/>
          <w:szCs w:val="24"/>
        </w:rPr>
        <w:t xml:space="preserve"> (2006) case studies found that the Discourses teachers use shape their identities, and </w:t>
      </w:r>
      <w:proofErr w:type="spellStart"/>
      <w:r w:rsidRPr="00BF5F7C">
        <w:rPr>
          <w:rFonts w:ascii="Times New Roman" w:hAnsi="Times New Roman" w:cs="Times New Roman"/>
          <w:sz w:val="24"/>
          <w:szCs w:val="24"/>
        </w:rPr>
        <w:t>Britzman</w:t>
      </w:r>
      <w:proofErr w:type="spellEnd"/>
      <w:r w:rsidRPr="00BF5F7C">
        <w:rPr>
          <w:rFonts w:ascii="Times New Roman" w:hAnsi="Times New Roman" w:cs="Times New Roman"/>
          <w:sz w:val="24"/>
          <w:szCs w:val="24"/>
        </w:rPr>
        <w:t xml:space="preserve"> (1992) suggested that identities live in the Discourses that individuals use.  Miller Marsh (2002a) believes that the Discourses people employ are so powerful that changing Discourse practices can alter identity.  "As individuals piece together identities from the [D]</w:t>
      </w:r>
      <w:proofErr w:type="spellStart"/>
      <w:r w:rsidRPr="00BF5F7C">
        <w:rPr>
          <w:rFonts w:ascii="Times New Roman" w:hAnsi="Times New Roman" w:cs="Times New Roman"/>
          <w:sz w:val="24"/>
          <w:szCs w:val="24"/>
        </w:rPr>
        <w:t>iscourses</w:t>
      </w:r>
      <w:proofErr w:type="spellEnd"/>
      <w:r w:rsidRPr="00BF5F7C">
        <w:rPr>
          <w:rFonts w:ascii="Times New Roman" w:hAnsi="Times New Roman" w:cs="Times New Roman"/>
          <w:sz w:val="24"/>
          <w:szCs w:val="24"/>
        </w:rPr>
        <w:t xml:space="preserve"> that are made available to them, they simultaneously create possibilities and constraints for the identities of those with </w:t>
      </w:r>
      <w:proofErr w:type="gramStart"/>
      <w:r w:rsidRPr="00BF5F7C">
        <w:rPr>
          <w:rFonts w:ascii="Times New Roman" w:hAnsi="Times New Roman" w:cs="Times New Roman"/>
          <w:sz w:val="24"/>
          <w:szCs w:val="24"/>
        </w:rPr>
        <w:t>whom</w:t>
      </w:r>
      <w:proofErr w:type="gramEnd"/>
      <w:r w:rsidRPr="00BF5F7C">
        <w:rPr>
          <w:rFonts w:ascii="Times New Roman" w:hAnsi="Times New Roman" w:cs="Times New Roman"/>
          <w:sz w:val="24"/>
          <w:szCs w:val="24"/>
        </w:rPr>
        <w:t xml:space="preserve"> they are in relationship" (Miller Mash, 2002b, p.334-335).  </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tab/>
        <w:t>Related to the notion that identities are worked up in the discourse and Discourses of people, the Dialogical Self (</w:t>
      </w:r>
      <w:proofErr w:type="spellStart"/>
      <w:r w:rsidRPr="00BF5F7C">
        <w:rPr>
          <w:rFonts w:ascii="Times New Roman" w:hAnsi="Times New Roman" w:cs="Times New Roman"/>
          <w:sz w:val="24"/>
          <w:szCs w:val="24"/>
        </w:rPr>
        <w:t>Akkerman</w:t>
      </w:r>
      <w:proofErr w:type="spellEnd"/>
      <w:r w:rsidRPr="00BF5F7C">
        <w:rPr>
          <w:rFonts w:ascii="Times New Roman" w:hAnsi="Times New Roman" w:cs="Times New Roman"/>
          <w:sz w:val="24"/>
          <w:szCs w:val="24"/>
        </w:rPr>
        <w:t xml:space="preserve"> &amp; Meijer, 2011) takes the perspective that identities are the result of dialog between individuals and those around them and throughout history.  Drawing on </w:t>
      </w:r>
      <w:r>
        <w:rPr>
          <w:rFonts w:ascii="Times New Roman" w:hAnsi="Times New Roman" w:cs="Times New Roman"/>
          <w:sz w:val="24"/>
          <w:szCs w:val="24"/>
        </w:rPr>
        <w:t xml:space="preserve">the </w:t>
      </w:r>
      <w:proofErr w:type="spellStart"/>
      <w:r w:rsidRPr="00BF5F7C">
        <w:rPr>
          <w:rFonts w:ascii="Times New Roman" w:hAnsi="Times New Roman" w:cs="Times New Roman"/>
          <w:sz w:val="24"/>
          <w:szCs w:val="24"/>
        </w:rPr>
        <w:t>Bakhtinian</w:t>
      </w:r>
      <w:proofErr w:type="spellEnd"/>
      <w:r w:rsidRPr="00BF5F7C">
        <w:rPr>
          <w:rFonts w:ascii="Times New Roman" w:hAnsi="Times New Roman" w:cs="Times New Roman"/>
          <w:sz w:val="24"/>
          <w:szCs w:val="24"/>
        </w:rPr>
        <w:t xml:space="preserve"> notion of dialogism, the dialogic approach to identity sees identity as the result of our interactions and dialog with all language that has come before us.  </w:t>
      </w:r>
      <w:proofErr w:type="spellStart"/>
      <w:proofErr w:type="gramStart"/>
      <w:r w:rsidRPr="00BF5F7C">
        <w:rPr>
          <w:rFonts w:ascii="Times New Roman" w:hAnsi="Times New Roman" w:cs="Times New Roman"/>
          <w:sz w:val="24"/>
          <w:szCs w:val="24"/>
        </w:rPr>
        <w:t>Bakhtin</w:t>
      </w:r>
      <w:proofErr w:type="spellEnd"/>
      <w:r>
        <w:rPr>
          <w:rFonts w:ascii="Times New Roman" w:hAnsi="Times New Roman" w:cs="Times New Roman"/>
          <w:sz w:val="24"/>
          <w:szCs w:val="24"/>
        </w:rPr>
        <w:t xml:space="preserve"> </w:t>
      </w:r>
      <w:r w:rsidRPr="00BF5F7C">
        <w:rPr>
          <w:rFonts w:ascii="Times New Roman" w:hAnsi="Times New Roman" w:cs="Times New Roman"/>
          <w:sz w:val="24"/>
          <w:szCs w:val="24"/>
        </w:rPr>
        <w:t xml:space="preserve"> </w:t>
      </w:r>
      <w:r>
        <w:rPr>
          <w:rFonts w:ascii="Times New Roman" w:hAnsi="Times New Roman" w:cs="Times New Roman"/>
          <w:noProof/>
          <w:sz w:val="24"/>
          <w:szCs w:val="24"/>
        </w:rPr>
        <w:t>(</w:t>
      </w:r>
      <w:proofErr w:type="gramEnd"/>
      <w:r>
        <w:rPr>
          <w:rFonts w:ascii="Times New Roman" w:hAnsi="Times New Roman" w:cs="Times New Roman"/>
          <w:noProof/>
          <w:sz w:val="24"/>
          <w:szCs w:val="24"/>
        </w:rPr>
        <w:t>1982)</w:t>
      </w:r>
      <w:r w:rsidRPr="00BF5F7C">
        <w:rPr>
          <w:rFonts w:ascii="Times New Roman" w:hAnsi="Times New Roman" w:cs="Times New Roman"/>
          <w:sz w:val="24"/>
          <w:szCs w:val="24"/>
        </w:rPr>
        <w:t xml:space="preserve"> suggests that words have "tastes" of people, professions, genres, and times; the word itself is charged with a complex meaning</w:t>
      </w:r>
      <w:r>
        <w:rPr>
          <w:rFonts w:ascii="Times New Roman" w:hAnsi="Times New Roman" w:cs="Times New Roman"/>
          <w:sz w:val="24"/>
          <w:szCs w:val="24"/>
        </w:rPr>
        <w:t xml:space="preserve">.  </w:t>
      </w:r>
      <w:r w:rsidRPr="00BF5F7C">
        <w:rPr>
          <w:rFonts w:ascii="Times New Roman" w:hAnsi="Times New Roman" w:cs="Times New Roman"/>
          <w:sz w:val="24"/>
          <w:szCs w:val="24"/>
        </w:rPr>
        <w:t xml:space="preserve">This is a reciprocal process, however, so we shape the meanings of language as it shapes us.  Word meanings change as the dialog continues.  </w:t>
      </w:r>
      <w:r w:rsidRPr="00BF5F7C">
        <w:rPr>
          <w:rFonts w:ascii="Times New Roman" w:hAnsi="Times New Roman" w:cs="Times New Roman"/>
          <w:sz w:val="24"/>
          <w:szCs w:val="24"/>
        </w:rPr>
        <w:lastRenderedPageBreak/>
        <w:t xml:space="preserve">Farnsworth (2010) uses this approach in his examination of community-based education for </w:t>
      </w:r>
      <w:proofErr w:type="spellStart"/>
      <w:r>
        <w:rPr>
          <w:rFonts w:ascii="Times New Roman" w:hAnsi="Times New Roman" w:cs="Times New Roman"/>
          <w:sz w:val="24"/>
          <w:szCs w:val="24"/>
        </w:rPr>
        <w:t>preservice</w:t>
      </w:r>
      <w:proofErr w:type="spellEnd"/>
      <w:r w:rsidRPr="00BF5F7C">
        <w:rPr>
          <w:rFonts w:ascii="Times New Roman" w:hAnsi="Times New Roman" w:cs="Times New Roman"/>
          <w:sz w:val="24"/>
          <w:szCs w:val="24"/>
        </w:rPr>
        <w:t xml:space="preserve"> teachers.  She drew particular attention to </w:t>
      </w:r>
      <w:proofErr w:type="spellStart"/>
      <w:r w:rsidRPr="00BF5F7C">
        <w:rPr>
          <w:rFonts w:ascii="Times New Roman" w:hAnsi="Times New Roman" w:cs="Times New Roman"/>
          <w:sz w:val="24"/>
          <w:szCs w:val="24"/>
        </w:rPr>
        <w:t>Bakhtin's</w:t>
      </w:r>
      <w:proofErr w:type="spellEnd"/>
      <w:r w:rsidRPr="00BF5F7C">
        <w:rPr>
          <w:rFonts w:ascii="Times New Roman" w:hAnsi="Times New Roman" w:cs="Times New Roman"/>
          <w:sz w:val="24"/>
          <w:szCs w:val="24"/>
        </w:rPr>
        <w:t xml:space="preserve"> (1982) notion of negotiating between voices that impact people.  </w:t>
      </w:r>
      <w:proofErr w:type="spellStart"/>
      <w:r w:rsidRPr="00BF5F7C">
        <w:rPr>
          <w:rFonts w:ascii="Times New Roman" w:hAnsi="Times New Roman" w:cs="Times New Roman"/>
          <w:sz w:val="24"/>
          <w:szCs w:val="24"/>
        </w:rPr>
        <w:t>Britzman</w:t>
      </w:r>
      <w:proofErr w:type="spellEnd"/>
      <w:r w:rsidRPr="00BF5F7C">
        <w:rPr>
          <w:rFonts w:ascii="Times New Roman" w:hAnsi="Times New Roman" w:cs="Times New Roman"/>
          <w:sz w:val="24"/>
          <w:szCs w:val="24"/>
        </w:rPr>
        <w:t xml:space="preserve"> (1992, 2003) has also found this a useful construct in approaching teacher identity.  </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tab/>
        <w:t xml:space="preserve">The connections between these views of identity and this study are hopefully clear.  Though I do not talk in terms of Discourses that the participants employed, I do examine how participants used their discourse—that is, their talk in interaction with others—to negotiate identities in real time.  </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b/>
          <w:sz w:val="24"/>
          <w:szCs w:val="24"/>
        </w:rPr>
        <w:tab/>
      </w:r>
      <w:proofErr w:type="gramStart"/>
      <w:r w:rsidRPr="00BF5F7C">
        <w:rPr>
          <w:rFonts w:ascii="Times New Roman" w:hAnsi="Times New Roman" w:cs="Times New Roman"/>
          <w:b/>
          <w:sz w:val="24"/>
          <w:szCs w:val="24"/>
        </w:rPr>
        <w:t>Summary.</w:t>
      </w:r>
      <w:proofErr w:type="gramEnd"/>
      <w:r w:rsidRPr="00BF5F7C">
        <w:rPr>
          <w:rFonts w:ascii="Times New Roman" w:hAnsi="Times New Roman" w:cs="Times New Roman"/>
          <w:b/>
          <w:sz w:val="24"/>
          <w:szCs w:val="24"/>
        </w:rPr>
        <w:t xml:space="preserve">  </w:t>
      </w:r>
      <w:r w:rsidRPr="00BF5F7C">
        <w:rPr>
          <w:rFonts w:ascii="Times New Roman" w:hAnsi="Times New Roman" w:cs="Times New Roman"/>
          <w:sz w:val="24"/>
          <w:szCs w:val="24"/>
        </w:rPr>
        <w:t xml:space="preserve">This section has attempted to demonstrate the variety of ways that researchers and theorists have conceived of identity and to draw connections between the pre-existing work and this study.  I have attempted to unpack the variety of perspectives that appear in work about teacher identity.  I focused on the actual language used by scholars in their work to discuss essentialism and stability before moving into more fluid versions of identity as a developmental process, something shifting and unstable, and a social construct.  I have included a discussion about some of the possible sources of identity like culture and biography, the </w:t>
      </w:r>
      <w:proofErr w:type="gramStart"/>
      <w:r w:rsidRPr="00BF5F7C">
        <w:rPr>
          <w:rFonts w:ascii="Times New Roman" w:hAnsi="Times New Roman" w:cs="Times New Roman"/>
          <w:sz w:val="24"/>
          <w:szCs w:val="24"/>
        </w:rPr>
        <w:t>self,</w:t>
      </w:r>
      <w:proofErr w:type="gramEnd"/>
      <w:r w:rsidRPr="00BF5F7C">
        <w:rPr>
          <w:rFonts w:ascii="Times New Roman" w:hAnsi="Times New Roman" w:cs="Times New Roman"/>
          <w:sz w:val="24"/>
          <w:szCs w:val="24"/>
        </w:rPr>
        <w:t xml:space="preserve"> and personal interaction and discourse to highlight that identities do not develop in a vacuum.  Rather their development includes a complex variety of influences, one of which is the discursive interaction among peers that I examine in this study. </w:t>
      </w:r>
    </w:p>
    <w:p w:rsidR="00013272" w:rsidRDefault="00013272" w:rsidP="0028352F">
      <w:pPr>
        <w:spacing w:after="0" w:line="480" w:lineRule="auto"/>
        <w:contextualSpacing/>
        <w:rPr>
          <w:rFonts w:ascii="Times New Roman" w:hAnsi="Times New Roman" w:cs="Times New Roman"/>
          <w:b/>
          <w:sz w:val="24"/>
          <w:szCs w:val="24"/>
        </w:rPr>
      </w:pPr>
      <w:r w:rsidRPr="00BF5F7C">
        <w:rPr>
          <w:rFonts w:ascii="Times New Roman" w:hAnsi="Times New Roman" w:cs="Times New Roman"/>
          <w:b/>
          <w:sz w:val="24"/>
          <w:szCs w:val="24"/>
        </w:rPr>
        <w:t>Patterns across Identity Research</w:t>
      </w:r>
    </w:p>
    <w:p w:rsidR="00013272" w:rsidRPr="00BF5F7C" w:rsidRDefault="00013272" w:rsidP="0028352F">
      <w:pPr>
        <w:spacing w:after="0" w:line="480" w:lineRule="auto"/>
        <w:contextualSpacing/>
        <w:rPr>
          <w:rFonts w:ascii="Times New Roman" w:hAnsi="Times New Roman" w:cs="Times New Roman"/>
          <w:b/>
          <w:sz w:val="24"/>
          <w:szCs w:val="24"/>
        </w:rPr>
      </w:pPr>
      <w:r>
        <w:rPr>
          <w:rFonts w:ascii="Times New Roman" w:hAnsi="Times New Roman" w:cs="Times New Roman"/>
          <w:sz w:val="24"/>
          <w:szCs w:val="24"/>
        </w:rPr>
        <w:tab/>
      </w:r>
      <w:r w:rsidRPr="00BF5F7C">
        <w:rPr>
          <w:rFonts w:ascii="Times New Roman" w:hAnsi="Times New Roman" w:cs="Times New Roman"/>
          <w:sz w:val="24"/>
          <w:szCs w:val="24"/>
        </w:rPr>
        <w:t xml:space="preserve">The final section of this chapter presents the patterns that </w:t>
      </w:r>
      <w:r>
        <w:rPr>
          <w:rFonts w:ascii="Times New Roman" w:hAnsi="Times New Roman" w:cs="Times New Roman"/>
          <w:sz w:val="24"/>
          <w:szCs w:val="24"/>
        </w:rPr>
        <w:t>frequently app</w:t>
      </w:r>
      <w:r w:rsidRPr="00BF5F7C">
        <w:rPr>
          <w:rFonts w:ascii="Times New Roman" w:hAnsi="Times New Roman" w:cs="Times New Roman"/>
          <w:sz w:val="24"/>
          <w:szCs w:val="24"/>
        </w:rPr>
        <w:t>ear in the literature that I reviewed</w:t>
      </w:r>
      <w:r>
        <w:rPr>
          <w:rFonts w:ascii="Times New Roman" w:hAnsi="Times New Roman" w:cs="Times New Roman"/>
          <w:sz w:val="24"/>
          <w:szCs w:val="24"/>
        </w:rPr>
        <w:t>,</w:t>
      </w:r>
      <w:r w:rsidRPr="00BF5F7C">
        <w:rPr>
          <w:rFonts w:ascii="Times New Roman" w:hAnsi="Times New Roman" w:cs="Times New Roman"/>
          <w:sz w:val="24"/>
          <w:szCs w:val="24"/>
        </w:rPr>
        <w:t xml:space="preserve"> but</w:t>
      </w:r>
      <w:r>
        <w:rPr>
          <w:rFonts w:ascii="Times New Roman" w:hAnsi="Times New Roman" w:cs="Times New Roman"/>
          <w:sz w:val="24"/>
          <w:szCs w:val="24"/>
        </w:rPr>
        <w:t xml:space="preserve"> it</w:t>
      </w:r>
      <w:r w:rsidRPr="00BF5F7C">
        <w:rPr>
          <w:rFonts w:ascii="Times New Roman" w:hAnsi="Times New Roman" w:cs="Times New Roman"/>
          <w:sz w:val="24"/>
          <w:szCs w:val="24"/>
        </w:rPr>
        <w:t xml:space="preserve"> does not present findings about the characteristics of teachers’ identities, for instance, that teachers think of themselves as caring (</w:t>
      </w:r>
      <w:proofErr w:type="spellStart"/>
      <w:r w:rsidRPr="00BF5F7C">
        <w:rPr>
          <w:rFonts w:ascii="Times New Roman" w:hAnsi="Times New Roman" w:cs="Times New Roman"/>
          <w:sz w:val="24"/>
          <w:szCs w:val="24"/>
        </w:rPr>
        <w:t>Nias</w:t>
      </w:r>
      <w:proofErr w:type="spellEnd"/>
      <w:r w:rsidRPr="00BF5F7C">
        <w:rPr>
          <w:rFonts w:ascii="Times New Roman" w:hAnsi="Times New Roman" w:cs="Times New Roman"/>
          <w:sz w:val="24"/>
          <w:szCs w:val="24"/>
        </w:rPr>
        <w:t xml:space="preserve">, 1989; Sexton, 2008; </w:t>
      </w:r>
      <w:proofErr w:type="spellStart"/>
      <w:r>
        <w:rPr>
          <w:rFonts w:ascii="Times New Roman" w:hAnsi="Times New Roman" w:cs="Times New Roman"/>
          <w:sz w:val="24"/>
          <w:szCs w:val="24"/>
        </w:rPr>
        <w:t>Søreide</w:t>
      </w:r>
      <w:proofErr w:type="spellEnd"/>
      <w:r w:rsidRPr="00BF5F7C">
        <w:rPr>
          <w:rFonts w:ascii="Times New Roman" w:hAnsi="Times New Roman" w:cs="Times New Roman"/>
          <w:sz w:val="24"/>
          <w:szCs w:val="24"/>
        </w:rPr>
        <w:t xml:space="preserve">, 2006; Woods &amp; </w:t>
      </w:r>
      <w:proofErr w:type="gramStart"/>
      <w:r w:rsidRPr="00BF5F7C">
        <w:rPr>
          <w:rFonts w:ascii="Times New Roman" w:hAnsi="Times New Roman" w:cs="Times New Roman"/>
          <w:sz w:val="24"/>
          <w:szCs w:val="24"/>
        </w:rPr>
        <w:t>Jeffrey</w:t>
      </w:r>
      <w:r>
        <w:rPr>
          <w:rFonts w:ascii="Times New Roman" w:hAnsi="Times New Roman" w:cs="Times New Roman"/>
          <w:sz w:val="24"/>
          <w:szCs w:val="24"/>
        </w:rPr>
        <w:t xml:space="preserve"> </w:t>
      </w:r>
      <w:r w:rsidRPr="00BF5F7C">
        <w:rPr>
          <w:rFonts w:ascii="Times New Roman" w:hAnsi="Times New Roman" w:cs="Times New Roman"/>
          <w:sz w:val="24"/>
          <w:szCs w:val="24"/>
        </w:rPr>
        <w:t>,</w:t>
      </w:r>
      <w:proofErr w:type="gramEnd"/>
      <w:r w:rsidRPr="00BF5F7C">
        <w:rPr>
          <w:rFonts w:ascii="Times New Roman" w:hAnsi="Times New Roman" w:cs="Times New Roman"/>
          <w:sz w:val="24"/>
          <w:szCs w:val="24"/>
        </w:rPr>
        <w:t xml:space="preserve"> 2002).  One reason for not including this type of information is </w:t>
      </w:r>
      <w:r w:rsidRPr="00BF5F7C">
        <w:rPr>
          <w:rFonts w:ascii="Times New Roman" w:hAnsi="Times New Roman" w:cs="Times New Roman"/>
          <w:sz w:val="24"/>
          <w:szCs w:val="24"/>
        </w:rPr>
        <w:lastRenderedPageBreak/>
        <w:t xml:space="preserve">that few patterns about such characteristics exist across studies.  Secondly, these types of findings are not particularly useful in helping teacher educators assist beginning teachers as they develop their identities.  Knowing that teachers often include caring as part of their identities does little to help prepare them to be effective.  Finally, this type of information is really not at the center of the conversation about teacher identity.  In addition to omitting a thorough discussion of patterns across studies, findings that have little to do with identity have also been omitted.  For example, nearly thirty sources mention beginning and experienced teachers’ lack and even avoidance of theory, but most of those studies do not make that avoidance an identity relevant issue (though it certainly could be).  I have maintained a focus on the findings that are the most helpful in understanding research about beginning teachers’ identity.  </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b/>
          <w:sz w:val="24"/>
          <w:szCs w:val="24"/>
        </w:rPr>
        <w:tab/>
      </w:r>
      <w:r w:rsidRPr="00BF5F7C">
        <w:rPr>
          <w:rFonts w:ascii="Times New Roman" w:hAnsi="Times New Roman" w:cs="Times New Roman"/>
          <w:sz w:val="24"/>
          <w:szCs w:val="24"/>
        </w:rPr>
        <w:t xml:space="preserve"> </w:t>
      </w:r>
      <w:proofErr w:type="gramStart"/>
      <w:r>
        <w:rPr>
          <w:rFonts w:ascii="Times New Roman" w:hAnsi="Times New Roman" w:cs="Times New Roman"/>
          <w:b/>
          <w:sz w:val="24"/>
          <w:szCs w:val="24"/>
        </w:rPr>
        <w:t>Entering teaching</w:t>
      </w:r>
      <w:r w:rsidRPr="00BF5F7C">
        <w:rPr>
          <w:rFonts w:ascii="Times New Roman" w:hAnsi="Times New Roman" w:cs="Times New Roman"/>
          <w:b/>
          <w:sz w:val="24"/>
          <w:szCs w:val="24"/>
        </w:rPr>
        <w:t>.</w:t>
      </w:r>
      <w:proofErr w:type="gramEnd"/>
      <w:r w:rsidRPr="00BF5F7C">
        <w:rPr>
          <w:rFonts w:ascii="Times New Roman" w:hAnsi="Times New Roman" w:cs="Times New Roman"/>
          <w:b/>
          <w:sz w:val="24"/>
          <w:szCs w:val="24"/>
        </w:rPr>
        <w:t xml:space="preserve">  </w:t>
      </w:r>
      <w:r w:rsidRPr="00BF5F7C">
        <w:rPr>
          <w:rFonts w:ascii="Times New Roman" w:hAnsi="Times New Roman" w:cs="Times New Roman"/>
          <w:sz w:val="24"/>
          <w:szCs w:val="24"/>
        </w:rPr>
        <w:t xml:space="preserve">Huberman (1989a, 1989b) and </w:t>
      </w:r>
      <w:proofErr w:type="spellStart"/>
      <w:r w:rsidRPr="00BF5F7C">
        <w:rPr>
          <w:rFonts w:ascii="Times New Roman" w:hAnsi="Times New Roman" w:cs="Times New Roman"/>
          <w:sz w:val="24"/>
          <w:szCs w:val="24"/>
        </w:rPr>
        <w:t>Veenman</w:t>
      </w:r>
      <w:proofErr w:type="spellEnd"/>
      <w:r w:rsidRPr="00BF5F7C">
        <w:rPr>
          <w:rFonts w:ascii="Times New Roman" w:hAnsi="Times New Roman" w:cs="Times New Roman"/>
          <w:sz w:val="24"/>
          <w:szCs w:val="24"/>
        </w:rPr>
        <w:t xml:space="preserve"> (1984) long ago established that entering the world of teaching is difficult, and Lacey (1977) called it a crisis.  Research reviews of a significant body of work (Kagan, 1992; </w:t>
      </w:r>
      <w:proofErr w:type="spellStart"/>
      <w:r w:rsidRPr="00BF5F7C">
        <w:rPr>
          <w:rFonts w:ascii="Times New Roman" w:hAnsi="Times New Roman" w:cs="Times New Roman"/>
          <w:sz w:val="24"/>
          <w:szCs w:val="24"/>
        </w:rPr>
        <w:t>Melnick</w:t>
      </w:r>
      <w:proofErr w:type="spellEnd"/>
      <w:r w:rsidRPr="00BF5F7C">
        <w:rPr>
          <w:rFonts w:ascii="Times New Roman" w:hAnsi="Times New Roman" w:cs="Times New Roman"/>
          <w:sz w:val="24"/>
          <w:szCs w:val="24"/>
        </w:rPr>
        <w:t xml:space="preserve"> &amp; Meister, 2008) demonstrate that part of the difficulty is the dissonance and tension in teacher identity that occurs when the beginning teacher first enters the classroom.  Beginning teache</w:t>
      </w:r>
      <w:r>
        <w:rPr>
          <w:rFonts w:ascii="Times New Roman" w:hAnsi="Times New Roman" w:cs="Times New Roman"/>
          <w:sz w:val="24"/>
          <w:szCs w:val="24"/>
        </w:rPr>
        <w:t>rs face challenges that they do</w:t>
      </w:r>
      <w:r w:rsidRPr="00BF5F7C">
        <w:rPr>
          <w:rFonts w:ascii="Times New Roman" w:hAnsi="Times New Roman" w:cs="Times New Roman"/>
          <w:sz w:val="24"/>
          <w:szCs w:val="24"/>
        </w:rPr>
        <w:t xml:space="preserve"> not expect and as a result, they question the pre-existing notions of identity that they had developed for themselves.  </w:t>
      </w:r>
      <w:proofErr w:type="spellStart"/>
      <w:r w:rsidRPr="00BF5F7C">
        <w:rPr>
          <w:rFonts w:ascii="Times New Roman" w:hAnsi="Times New Roman" w:cs="Times New Roman"/>
          <w:sz w:val="24"/>
          <w:szCs w:val="24"/>
        </w:rPr>
        <w:t>Beijaard</w:t>
      </w:r>
      <w:proofErr w:type="spellEnd"/>
      <w:r w:rsidRPr="00BF5F7C">
        <w:rPr>
          <w:rFonts w:ascii="Times New Roman" w:hAnsi="Times New Roman" w:cs="Times New Roman"/>
          <w:sz w:val="24"/>
          <w:szCs w:val="24"/>
        </w:rPr>
        <w:t xml:space="preserve"> et al.’s (2004) review suggests that entering teaching is often written about as stressful because of the difficulty beginning teachers have negotiating an identity when they must face and adapt to varying and sometimes competing perspectives, expectations, and roles.  Conway </w:t>
      </w:r>
      <w:r>
        <w:rPr>
          <w:rFonts w:ascii="Times New Roman" w:hAnsi="Times New Roman" w:cs="Times New Roman"/>
          <w:noProof/>
          <w:sz w:val="24"/>
          <w:szCs w:val="24"/>
        </w:rPr>
        <w:t>(2001)</w:t>
      </w:r>
      <w:r w:rsidRPr="00BF5F7C">
        <w:rPr>
          <w:rFonts w:ascii="Times New Roman" w:hAnsi="Times New Roman" w:cs="Times New Roman"/>
          <w:sz w:val="24"/>
          <w:szCs w:val="24"/>
        </w:rPr>
        <w:t xml:space="preserve"> found that the trouble starts for most when they begin lead teaching.  </w:t>
      </w:r>
      <w:proofErr w:type="spellStart"/>
      <w:r w:rsidRPr="00BF5F7C">
        <w:rPr>
          <w:rFonts w:ascii="Times New Roman" w:hAnsi="Times New Roman" w:cs="Times New Roman"/>
          <w:sz w:val="24"/>
          <w:szCs w:val="24"/>
        </w:rPr>
        <w:t>Alsup</w:t>
      </w:r>
      <w:proofErr w:type="spellEnd"/>
      <w:r w:rsidRPr="00BF5F7C">
        <w:rPr>
          <w:rFonts w:ascii="Times New Roman" w:hAnsi="Times New Roman" w:cs="Times New Roman"/>
          <w:sz w:val="24"/>
          <w:szCs w:val="24"/>
        </w:rPr>
        <w:t xml:space="preserve"> (2006) specifically showed how six student teachers tried navigating sometimes conflicting pedagogical beliefs from multiple sources: from home, in primary and secondary education, and during teacher education.  Unresolved tension between these beliefs </w:t>
      </w:r>
      <w:r w:rsidRPr="00BF5F7C">
        <w:rPr>
          <w:rFonts w:ascii="Times New Roman" w:hAnsi="Times New Roman" w:cs="Times New Roman"/>
          <w:sz w:val="24"/>
          <w:szCs w:val="24"/>
        </w:rPr>
        <w:lastRenderedPageBreak/>
        <w:t>inhibited the development of a sense of fulfillment as a teacher, and some of her participants left the field.  Flores’s (2001) two-year case study reported that beginning teachers must adapt to new roles and institutional expectations and that it is stressful to attempt to develop a new identity while standing in front of a classroom of students and being assessed on performance at the same time.</w:t>
      </w:r>
      <w:r>
        <w:rPr>
          <w:rFonts w:ascii="Times New Roman" w:hAnsi="Times New Roman" w:cs="Times New Roman"/>
          <w:sz w:val="24"/>
          <w:szCs w:val="24"/>
        </w:rPr>
        <w:t xml:space="preserve">  </w:t>
      </w:r>
      <w:proofErr w:type="spellStart"/>
      <w:r>
        <w:rPr>
          <w:rFonts w:ascii="Times New Roman" w:hAnsi="Times New Roman" w:cs="Times New Roman"/>
          <w:sz w:val="24"/>
          <w:szCs w:val="24"/>
        </w:rPr>
        <w:t>Bullough</w:t>
      </w:r>
      <w:proofErr w:type="spellEnd"/>
      <w:r>
        <w:rPr>
          <w:rFonts w:ascii="Times New Roman" w:hAnsi="Times New Roman" w:cs="Times New Roman"/>
          <w:sz w:val="24"/>
          <w:szCs w:val="24"/>
        </w:rPr>
        <w:t xml:space="preserve"> et al.</w:t>
      </w:r>
      <w:r w:rsidRPr="00BF5F7C">
        <w:rPr>
          <w:rFonts w:ascii="Times New Roman" w:hAnsi="Times New Roman" w:cs="Times New Roman"/>
          <w:sz w:val="24"/>
          <w:szCs w:val="24"/>
        </w:rPr>
        <w:t xml:space="preserve"> </w:t>
      </w:r>
      <w:r>
        <w:rPr>
          <w:rFonts w:ascii="Times New Roman" w:hAnsi="Times New Roman" w:cs="Times New Roman"/>
          <w:noProof/>
          <w:sz w:val="24"/>
          <w:szCs w:val="24"/>
        </w:rPr>
        <w:t>(1989)</w:t>
      </w:r>
      <w:r w:rsidRPr="00BF5F7C">
        <w:rPr>
          <w:rFonts w:ascii="Times New Roman" w:hAnsi="Times New Roman" w:cs="Times New Roman"/>
          <w:sz w:val="24"/>
          <w:szCs w:val="24"/>
        </w:rPr>
        <w:t xml:space="preserve"> concluded that the beginning of one participant’s teaching was a story of “confused images of self-as-teacher” (p. 228).  </w:t>
      </w:r>
      <w:proofErr w:type="spellStart"/>
      <w:r w:rsidRPr="00BF5F7C">
        <w:rPr>
          <w:rFonts w:ascii="Times New Roman" w:hAnsi="Times New Roman" w:cs="Times New Roman"/>
          <w:sz w:val="24"/>
          <w:szCs w:val="24"/>
        </w:rPr>
        <w:t>Danielwicz</w:t>
      </w:r>
      <w:proofErr w:type="spellEnd"/>
      <w:r w:rsidRPr="00BF5F7C">
        <w:rPr>
          <w:rFonts w:ascii="Times New Roman" w:hAnsi="Times New Roman" w:cs="Times New Roman"/>
          <w:sz w:val="24"/>
          <w:szCs w:val="24"/>
        </w:rPr>
        <w:t xml:space="preserve"> (2001) found that her participants did not have the time or energy to work through issues of theory or method because they were too distracted by the process of becoming teachers.  Several of them were not living up to the expectations</w:t>
      </w:r>
      <w:r>
        <w:rPr>
          <w:rFonts w:ascii="Times New Roman" w:hAnsi="Times New Roman" w:cs="Times New Roman"/>
          <w:sz w:val="24"/>
          <w:szCs w:val="24"/>
        </w:rPr>
        <w:t xml:space="preserve"> they had for themselves.  </w:t>
      </w:r>
      <w:proofErr w:type="spellStart"/>
      <w:r>
        <w:rPr>
          <w:rFonts w:ascii="Times New Roman" w:hAnsi="Times New Roman" w:cs="Times New Roman"/>
          <w:sz w:val="24"/>
          <w:szCs w:val="24"/>
        </w:rPr>
        <w:t>Brit</w:t>
      </w:r>
      <w:r w:rsidRPr="00BF5F7C">
        <w:rPr>
          <w:rFonts w:ascii="Times New Roman" w:hAnsi="Times New Roman" w:cs="Times New Roman"/>
          <w:sz w:val="24"/>
          <w:szCs w:val="24"/>
        </w:rPr>
        <w:t>zman</w:t>
      </w:r>
      <w:proofErr w:type="spellEnd"/>
      <w:r w:rsidRPr="00BF5F7C">
        <w:rPr>
          <w:rFonts w:ascii="Times New Roman" w:hAnsi="Times New Roman" w:cs="Times New Roman"/>
          <w:sz w:val="24"/>
          <w:szCs w:val="24"/>
        </w:rPr>
        <w:t xml:space="preserve"> (1986) summarizes, “[Beginning teachers’] intentions about teaching are contradicted by their daily teaching activities” (p. 454).  </w:t>
      </w:r>
    </w:p>
    <w:p w:rsidR="00013272" w:rsidRPr="00BF5F7C"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b/>
          <w:sz w:val="24"/>
          <w:szCs w:val="24"/>
        </w:rPr>
        <w:tab/>
      </w:r>
      <w:r w:rsidRPr="00BF5F7C">
        <w:rPr>
          <w:rFonts w:ascii="Times New Roman" w:hAnsi="Times New Roman" w:cs="Times New Roman"/>
          <w:sz w:val="24"/>
          <w:szCs w:val="24"/>
        </w:rPr>
        <w:t xml:space="preserve">More specific findings demonstrate the variety of identity challenges that can occur when an individual begins teaching.  Burns (2007) examined the relationship between beginning teachers’ subject-area expertise and their experience teaching and discovered that the process of teaching and talking with teachers about the discipline challenged participants’ existing identity as subject specialists.  </w:t>
      </w:r>
      <w:proofErr w:type="spellStart"/>
      <w:r w:rsidRPr="00BF5F7C">
        <w:rPr>
          <w:rFonts w:ascii="Times New Roman" w:hAnsi="Times New Roman" w:cs="Times New Roman"/>
          <w:sz w:val="24"/>
          <w:szCs w:val="24"/>
        </w:rPr>
        <w:t>Britzman’s</w:t>
      </w:r>
      <w:proofErr w:type="spellEnd"/>
      <w:r w:rsidRPr="00BF5F7C">
        <w:rPr>
          <w:rFonts w:ascii="Times New Roman" w:hAnsi="Times New Roman" w:cs="Times New Roman"/>
          <w:sz w:val="24"/>
          <w:szCs w:val="24"/>
        </w:rPr>
        <w:t xml:space="preserve"> (1992, 1994, 2003) case study revealed an individual who struggled to find a teacher identity because she did not have a vision of a teacher that she liked and wanted to associate with; she finally concluded that she was a human being who only performed the role of a teacher.  One lesbian participant in </w:t>
      </w:r>
      <w:proofErr w:type="spellStart"/>
      <w:r w:rsidRPr="00BF5F7C">
        <w:rPr>
          <w:rFonts w:ascii="Times New Roman" w:hAnsi="Times New Roman" w:cs="Times New Roman"/>
          <w:sz w:val="24"/>
          <w:szCs w:val="24"/>
        </w:rPr>
        <w:t>Alsup’s</w:t>
      </w:r>
      <w:proofErr w:type="spellEnd"/>
      <w:r w:rsidRPr="00BF5F7C">
        <w:rPr>
          <w:rFonts w:ascii="Times New Roman" w:hAnsi="Times New Roman" w:cs="Times New Roman"/>
          <w:sz w:val="24"/>
          <w:szCs w:val="24"/>
        </w:rPr>
        <w:t xml:space="preserve"> (2006) study doubted if there was a place for her in the school system because of the institutionalized view of feminine, heterosexual teacher.  In a two-year case study of one teacher, </w:t>
      </w:r>
      <w:proofErr w:type="spellStart"/>
      <w:r w:rsidRPr="00BF5F7C">
        <w:rPr>
          <w:rFonts w:ascii="Times New Roman" w:hAnsi="Times New Roman" w:cs="Times New Roman"/>
          <w:sz w:val="24"/>
          <w:szCs w:val="24"/>
        </w:rPr>
        <w:t>Freese</w:t>
      </w:r>
      <w:proofErr w:type="spellEnd"/>
      <w:r w:rsidRPr="00BF5F7C">
        <w:rPr>
          <w:rFonts w:ascii="Times New Roman" w:hAnsi="Times New Roman" w:cs="Times New Roman"/>
          <w:sz w:val="24"/>
          <w:szCs w:val="24"/>
        </w:rPr>
        <w:t xml:space="preserve"> </w:t>
      </w:r>
      <w:r>
        <w:rPr>
          <w:rFonts w:ascii="Times New Roman" w:hAnsi="Times New Roman" w:cs="Times New Roman"/>
          <w:noProof/>
          <w:sz w:val="24"/>
          <w:szCs w:val="24"/>
        </w:rPr>
        <w:t>(2006)</w:t>
      </w:r>
      <w:r w:rsidRPr="00BF5F7C">
        <w:rPr>
          <w:rFonts w:ascii="Times New Roman" w:hAnsi="Times New Roman" w:cs="Times New Roman"/>
          <w:sz w:val="24"/>
          <w:szCs w:val="24"/>
        </w:rPr>
        <w:t xml:space="preserve"> learned that the participant faced challenges with engagement, structure, consistency and follow through, setting routines, assessment, instructional strategies, and relating to students’ prior knowledge.  Despite these challenges, he did not attempt to change his practice.  </w:t>
      </w:r>
      <w:proofErr w:type="spellStart"/>
      <w:r w:rsidRPr="00BF5F7C">
        <w:rPr>
          <w:rFonts w:ascii="Times New Roman" w:hAnsi="Times New Roman" w:cs="Times New Roman"/>
          <w:sz w:val="24"/>
          <w:szCs w:val="24"/>
        </w:rPr>
        <w:t>Freese</w:t>
      </w:r>
      <w:proofErr w:type="spellEnd"/>
      <w:r w:rsidRPr="00BF5F7C">
        <w:rPr>
          <w:rFonts w:ascii="Times New Roman" w:hAnsi="Times New Roman" w:cs="Times New Roman"/>
          <w:sz w:val="24"/>
          <w:szCs w:val="24"/>
        </w:rPr>
        <w:t xml:space="preserve"> conclude</w:t>
      </w:r>
      <w:r>
        <w:rPr>
          <w:rFonts w:ascii="Times New Roman" w:hAnsi="Times New Roman" w:cs="Times New Roman"/>
          <w:sz w:val="24"/>
          <w:szCs w:val="24"/>
        </w:rPr>
        <w:t>d</w:t>
      </w:r>
      <w:r w:rsidRPr="00BF5F7C">
        <w:rPr>
          <w:rFonts w:ascii="Times New Roman" w:hAnsi="Times New Roman" w:cs="Times New Roman"/>
          <w:sz w:val="24"/>
          <w:szCs w:val="24"/>
        </w:rPr>
        <w:t xml:space="preserve"> that the participant </w:t>
      </w:r>
      <w:r w:rsidRPr="00BF5F7C">
        <w:rPr>
          <w:rFonts w:ascii="Times New Roman" w:hAnsi="Times New Roman" w:cs="Times New Roman"/>
          <w:sz w:val="24"/>
          <w:szCs w:val="24"/>
        </w:rPr>
        <w:lastRenderedPageBreak/>
        <w:t>failed to change because he feared changing the images that he had of him</w:t>
      </w:r>
      <w:r>
        <w:rPr>
          <w:rFonts w:ascii="Times New Roman" w:hAnsi="Times New Roman" w:cs="Times New Roman"/>
          <w:sz w:val="24"/>
          <w:szCs w:val="24"/>
        </w:rPr>
        <w:t>self as a teacher even though they were</w:t>
      </w:r>
      <w:r w:rsidRPr="00BF5F7C">
        <w:rPr>
          <w:rFonts w:ascii="Times New Roman" w:hAnsi="Times New Roman" w:cs="Times New Roman"/>
          <w:sz w:val="24"/>
          <w:szCs w:val="24"/>
        </w:rPr>
        <w:t xml:space="preserve"> ineffective.  </w:t>
      </w:r>
    </w:p>
    <w:p w:rsidR="00013272"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tab/>
        <w:t xml:space="preserve">Changes to idealized practice can and often do occur, even when teachers do not intentionally make them.  </w:t>
      </w:r>
      <w:proofErr w:type="spellStart"/>
      <w:r w:rsidRPr="00BF5F7C">
        <w:rPr>
          <w:rFonts w:ascii="Times New Roman" w:hAnsi="Times New Roman" w:cs="Times New Roman"/>
          <w:sz w:val="24"/>
          <w:szCs w:val="24"/>
        </w:rPr>
        <w:t>Bullough’s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(1991)</w:t>
      </w:r>
      <w:r w:rsidRPr="00BF5F7C">
        <w:rPr>
          <w:rFonts w:ascii="Times New Roman" w:hAnsi="Times New Roman" w:cs="Times New Roman"/>
          <w:sz w:val="24"/>
          <w:szCs w:val="24"/>
        </w:rPr>
        <w:t xml:space="preserve"> study of beginning teachers’ metaphors revealed that commitment to their views of themselves as educators diminished during their first semester.   One participant retreated into conservative practices and another tried to resist conservatism but still found herself making compromises.  In another metaphor study, Thomas and Beauchamp (2011) found that students’ metaphors changed from phrases like “captain of the boat” to “survivor of the Titanic.”  One beginning teacher entered the class with the notion that she would respect student interests, but by the end of the year, she concluded that African-American interests were worthless in the classroom (</w:t>
      </w:r>
      <w:proofErr w:type="spellStart"/>
      <w:r w:rsidRPr="00BF5F7C">
        <w:rPr>
          <w:rFonts w:ascii="Times New Roman" w:hAnsi="Times New Roman" w:cs="Times New Roman"/>
          <w:sz w:val="24"/>
          <w:szCs w:val="24"/>
        </w:rPr>
        <w:t>Haniford</w:t>
      </w:r>
      <w:proofErr w:type="spellEnd"/>
      <w:r w:rsidRPr="00BF5F7C">
        <w:rPr>
          <w:rFonts w:ascii="Times New Roman" w:hAnsi="Times New Roman" w:cs="Times New Roman"/>
          <w:sz w:val="24"/>
          <w:szCs w:val="24"/>
        </w:rPr>
        <w:t>, 2010, p. 994).</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Clearly, if beginning teacher identity is such a site of struggle, teacher educators must be more well-equipped to help beginning teachers navigate this difficulty process.</w:t>
      </w:r>
    </w:p>
    <w:p w:rsidR="00013272" w:rsidRDefault="00013272" w:rsidP="0028352F">
      <w:pPr>
        <w:spacing w:after="0" w:line="480" w:lineRule="auto"/>
        <w:contextualSpacing/>
        <w:rPr>
          <w:rFonts w:ascii="Times New Roman" w:hAnsi="Times New Roman" w:cs="Times New Roman"/>
          <w:sz w:val="24"/>
          <w:szCs w:val="24"/>
        </w:rPr>
      </w:pPr>
      <w:r w:rsidRPr="00BF5F7C">
        <w:rPr>
          <w:rFonts w:ascii="Times New Roman" w:hAnsi="Times New Roman" w:cs="Times New Roman"/>
          <w:sz w:val="24"/>
          <w:szCs w:val="24"/>
        </w:rPr>
        <w:tab/>
      </w:r>
      <w:r>
        <w:rPr>
          <w:rFonts w:ascii="Times New Roman" w:hAnsi="Times New Roman" w:cs="Times New Roman"/>
          <w:sz w:val="24"/>
          <w:szCs w:val="24"/>
        </w:rPr>
        <w:t xml:space="preserve">     </w:t>
      </w:r>
      <w:proofErr w:type="gramStart"/>
      <w:r>
        <w:rPr>
          <w:rFonts w:ascii="Times New Roman" w:hAnsi="Times New Roman" w:cs="Times New Roman"/>
          <w:b/>
          <w:sz w:val="24"/>
          <w:szCs w:val="24"/>
        </w:rPr>
        <w:t>Prior images.</w:t>
      </w:r>
      <w:proofErr w:type="gramEnd"/>
      <w:r>
        <w:rPr>
          <w:rFonts w:ascii="Times New Roman" w:hAnsi="Times New Roman" w:cs="Times New Roman"/>
          <w:b/>
          <w:sz w:val="24"/>
          <w:szCs w:val="24"/>
        </w:rPr>
        <w:t xml:space="preserve">  </w:t>
      </w:r>
      <w:r>
        <w:rPr>
          <w:rFonts w:ascii="Times New Roman" w:hAnsi="Times New Roman" w:cs="Times New Roman"/>
          <w:sz w:val="24"/>
          <w:szCs w:val="24"/>
        </w:rPr>
        <w:t>Research demonstrates that the difficulty beginning teachers often face is the result of what they bring with them when they enter the classroom.  For example, the prior images a teacher brings with her to teaching have been consistently found to impact identity.  As mentioned above, it has long been know that the teachers whom individuals have during their own education influence how those individuals will teach when they enter the classroom (</w:t>
      </w:r>
      <w:proofErr w:type="spellStart"/>
      <w:r>
        <w:rPr>
          <w:rFonts w:ascii="Times New Roman" w:hAnsi="Times New Roman" w:cs="Times New Roman"/>
          <w:sz w:val="24"/>
          <w:szCs w:val="24"/>
        </w:rPr>
        <w:t>Lortie</w:t>
      </w:r>
      <w:proofErr w:type="spellEnd"/>
      <w:r>
        <w:rPr>
          <w:rFonts w:ascii="Times New Roman" w:hAnsi="Times New Roman" w:cs="Times New Roman"/>
          <w:sz w:val="24"/>
          <w:szCs w:val="24"/>
        </w:rPr>
        <w:t xml:space="preserve">, 1975), but teachers enter the classroom having been exposed to a variety of other images of teachers, too.  </w:t>
      </w:r>
      <w:r>
        <w:rPr>
          <w:rFonts w:ascii="Times New Roman" w:hAnsi="Times New Roman" w:cs="Times New Roman"/>
          <w:noProof/>
          <w:sz w:val="24"/>
          <w:szCs w:val="24"/>
        </w:rPr>
        <w:t>C. Mitchell and Weber (1999)</w:t>
      </w:r>
      <w:r>
        <w:rPr>
          <w:rFonts w:ascii="Times New Roman" w:hAnsi="Times New Roman" w:cs="Times New Roman"/>
          <w:sz w:val="24"/>
          <w:szCs w:val="24"/>
        </w:rPr>
        <w:t xml:space="preserve"> theorized about the impact of the </w:t>
      </w:r>
      <w:r w:rsidRPr="003D2646">
        <w:rPr>
          <w:rFonts w:ascii="Times New Roman" w:hAnsi="Times New Roman" w:cs="Times New Roman"/>
          <w:sz w:val="24"/>
          <w:szCs w:val="24"/>
        </w:rPr>
        <w:t xml:space="preserve"> </w:t>
      </w:r>
      <w:r>
        <w:rPr>
          <w:rFonts w:ascii="Times New Roman" w:hAnsi="Times New Roman" w:cs="Times New Roman"/>
          <w:sz w:val="24"/>
          <w:szCs w:val="24"/>
        </w:rPr>
        <w:t>“</w:t>
      </w:r>
      <w:r w:rsidRPr="003D2646">
        <w:rPr>
          <w:rFonts w:ascii="Times New Roman" w:hAnsi="Times New Roman" w:cs="Times New Roman"/>
          <w:sz w:val="24"/>
          <w:szCs w:val="24"/>
        </w:rPr>
        <w:t>cumulative cultural text of ‘teacher</w:t>
      </w:r>
      <w:r>
        <w:rPr>
          <w:rFonts w:ascii="Times New Roman" w:hAnsi="Times New Roman" w:cs="Times New Roman"/>
          <w:sz w:val="24"/>
          <w:szCs w:val="24"/>
        </w:rPr>
        <w:t>,</w:t>
      </w:r>
      <w:r w:rsidRPr="003D2646">
        <w:rPr>
          <w:rFonts w:ascii="Times New Roman" w:hAnsi="Times New Roman" w:cs="Times New Roman"/>
          <w:sz w:val="24"/>
          <w:szCs w:val="24"/>
        </w:rPr>
        <w:t>’</w:t>
      </w:r>
      <w:r>
        <w:rPr>
          <w:rFonts w:ascii="Times New Roman" w:hAnsi="Times New Roman" w:cs="Times New Roman"/>
          <w:sz w:val="24"/>
          <w:szCs w:val="24"/>
        </w:rPr>
        <w:t>” which they define as</w:t>
      </w:r>
      <w:r w:rsidRPr="003D2646">
        <w:rPr>
          <w:rFonts w:ascii="Times New Roman" w:hAnsi="Times New Roman" w:cs="Times New Roman"/>
          <w:sz w:val="24"/>
          <w:szCs w:val="24"/>
        </w:rPr>
        <w:t xml:space="preserve"> </w:t>
      </w:r>
      <w:r>
        <w:rPr>
          <w:rFonts w:ascii="Times New Roman" w:hAnsi="Times New Roman" w:cs="Times New Roman"/>
          <w:sz w:val="24"/>
          <w:szCs w:val="24"/>
        </w:rPr>
        <w:t>“</w:t>
      </w:r>
      <w:r w:rsidRPr="003D2646">
        <w:rPr>
          <w:rFonts w:ascii="Times New Roman" w:hAnsi="Times New Roman" w:cs="Times New Roman"/>
          <w:sz w:val="24"/>
          <w:szCs w:val="24"/>
        </w:rPr>
        <w:t>a massive work-in-progress that embraces the sub-texts and counter-texts of generations of paintings, memoirs, novels, songs, toys, movies, software, stories, photos, and television” (p. 167</w:t>
      </w:r>
      <w:r>
        <w:rPr>
          <w:rFonts w:ascii="Times New Roman" w:hAnsi="Times New Roman" w:cs="Times New Roman"/>
          <w:sz w:val="24"/>
          <w:szCs w:val="24"/>
        </w:rPr>
        <w:t xml:space="preserve">).  In a study where they asked children and </w:t>
      </w:r>
      <w:r>
        <w:rPr>
          <w:rFonts w:ascii="Times New Roman" w:hAnsi="Times New Roman" w:cs="Times New Roman"/>
          <w:sz w:val="24"/>
          <w:szCs w:val="24"/>
        </w:rPr>
        <w:lastRenderedPageBreak/>
        <w:t xml:space="preserve">teachers to draw teachers </w:t>
      </w:r>
      <w:r>
        <w:rPr>
          <w:rFonts w:ascii="Times New Roman" w:hAnsi="Times New Roman" w:cs="Times New Roman"/>
          <w:noProof/>
          <w:sz w:val="24"/>
          <w:szCs w:val="24"/>
        </w:rPr>
        <w:t>(Weber &amp; Mitchell, 1995, 1996)</w:t>
      </w:r>
      <w:r>
        <w:rPr>
          <w:rFonts w:ascii="Times New Roman" w:hAnsi="Times New Roman" w:cs="Times New Roman"/>
          <w:sz w:val="24"/>
          <w:szCs w:val="24"/>
        </w:rPr>
        <w:t xml:space="preserve"> found that, even at a young age, people see teaching as women’s work, and though the ratio of female to male teachers is more equal in high schools, the notion of teaching as a feminized profession never seems to disappear.  Weber and Mitchell (1995) examined specific pop culture images that present two kinds of teachers:  “In one</w:t>
      </w:r>
      <w:r w:rsidRPr="00580F16">
        <w:rPr>
          <w:rFonts w:ascii="Times New Roman" w:hAnsi="Times New Roman" w:cs="Times New Roman"/>
          <w:sz w:val="24"/>
          <w:szCs w:val="24"/>
        </w:rPr>
        <w:t xml:space="preserve"> direction, we see anti-heroes: unattractive and asexual, narrow of vision, even malevolent, most of them female.  In another direction (or so it seems), we see the heroes, the saviors: handsome of figure and face, decisive and bold, but kind, enlighte</w:t>
      </w:r>
      <w:r>
        <w:rPr>
          <w:rFonts w:ascii="Times New Roman" w:hAnsi="Times New Roman" w:cs="Times New Roman"/>
          <w:sz w:val="24"/>
          <w:szCs w:val="24"/>
        </w:rPr>
        <w:t>ned, liberating, and often male</w:t>
      </w:r>
      <w:r w:rsidRPr="00580F16">
        <w:rPr>
          <w:rFonts w:ascii="Times New Roman" w:hAnsi="Times New Roman" w:cs="Times New Roman"/>
          <w:sz w:val="24"/>
          <w:szCs w:val="24"/>
        </w:rPr>
        <w:t>” (p. 129)</w:t>
      </w:r>
      <w:r>
        <w:rPr>
          <w:rFonts w:ascii="Times New Roman" w:hAnsi="Times New Roman" w:cs="Times New Roman"/>
          <w:sz w:val="24"/>
          <w:szCs w:val="24"/>
        </w:rPr>
        <w:t xml:space="preserve">.  They posited that such images and others limit who individuals can become as teachers.  Similarly, </w:t>
      </w:r>
      <w:r>
        <w:rPr>
          <w:rFonts w:ascii="Times New Roman" w:hAnsi="Times New Roman" w:cs="Times New Roman"/>
          <w:noProof/>
          <w:sz w:val="24"/>
          <w:szCs w:val="24"/>
        </w:rPr>
        <w:t>Sumara and Luce-Kapler (1996)</w:t>
      </w:r>
      <w:r>
        <w:rPr>
          <w:rFonts w:ascii="Times New Roman" w:hAnsi="Times New Roman" w:cs="Times New Roman"/>
          <w:sz w:val="24"/>
          <w:szCs w:val="24"/>
        </w:rPr>
        <w:t xml:space="preserve"> suggested that the expectations </w:t>
      </w:r>
      <w:proofErr w:type="spellStart"/>
      <w:r>
        <w:rPr>
          <w:rFonts w:ascii="Times New Roman" w:hAnsi="Times New Roman" w:cs="Times New Roman"/>
          <w:sz w:val="24"/>
          <w:szCs w:val="24"/>
        </w:rPr>
        <w:t>preservice</w:t>
      </w:r>
      <w:proofErr w:type="spellEnd"/>
      <w:r>
        <w:rPr>
          <w:rFonts w:ascii="Times New Roman" w:hAnsi="Times New Roman" w:cs="Times New Roman"/>
          <w:sz w:val="24"/>
          <w:szCs w:val="24"/>
        </w:rPr>
        <w:t xml:space="preserve"> teacher have about teaching create fictive identities that they expect to one day have. </w:t>
      </w:r>
    </w:p>
    <w:p w:rsidR="00013272" w:rsidRPr="00580F16" w:rsidRDefault="00013272" w:rsidP="0028352F">
      <w:pPr>
        <w:spacing w:after="0" w:line="480" w:lineRule="auto"/>
        <w:contextualSpacing/>
        <w:rPr>
          <w:rFonts w:ascii="Times New Roman" w:hAnsi="Times New Roman" w:cs="Times New Roman"/>
          <w:i/>
          <w:sz w:val="24"/>
          <w:szCs w:val="24"/>
        </w:rPr>
      </w:pPr>
      <w:r>
        <w:rPr>
          <w:rFonts w:ascii="Times New Roman" w:hAnsi="Times New Roman" w:cs="Times New Roman"/>
          <w:sz w:val="24"/>
          <w:szCs w:val="24"/>
        </w:rPr>
        <w:tab/>
      </w:r>
      <w:proofErr w:type="spellStart"/>
      <w:r w:rsidRPr="0046150D">
        <w:rPr>
          <w:rFonts w:ascii="Times New Roman" w:hAnsi="Times New Roman" w:cs="Times New Roman"/>
          <w:sz w:val="24"/>
          <w:szCs w:val="24"/>
        </w:rPr>
        <w:t>Britzman</w:t>
      </w:r>
      <w:proofErr w:type="spellEnd"/>
      <w:r w:rsidRPr="0046150D">
        <w:rPr>
          <w:rFonts w:ascii="Times New Roman" w:hAnsi="Times New Roman" w:cs="Times New Roman"/>
          <w:sz w:val="24"/>
          <w:szCs w:val="24"/>
        </w:rPr>
        <w:t xml:space="preserve"> (1986, 2003) discussed</w:t>
      </w:r>
      <w:r>
        <w:rPr>
          <w:rFonts w:ascii="Times New Roman" w:hAnsi="Times New Roman" w:cs="Times New Roman"/>
          <w:sz w:val="24"/>
          <w:szCs w:val="24"/>
        </w:rPr>
        <w:t xml:space="preserve"> how the </w:t>
      </w:r>
      <w:proofErr w:type="gramStart"/>
      <w:r>
        <w:rPr>
          <w:rFonts w:ascii="Times New Roman" w:hAnsi="Times New Roman" w:cs="Times New Roman"/>
          <w:sz w:val="24"/>
          <w:szCs w:val="24"/>
        </w:rPr>
        <w:t>images</w:t>
      </w:r>
      <w:proofErr w:type="gramEnd"/>
      <w:r>
        <w:rPr>
          <w:rFonts w:ascii="Times New Roman" w:hAnsi="Times New Roman" w:cs="Times New Roman"/>
          <w:sz w:val="24"/>
          <w:szCs w:val="24"/>
        </w:rPr>
        <w:t xml:space="preserve"> a culture has of teaching creates cultural myths about teaching.  Her (</w:t>
      </w:r>
      <w:proofErr w:type="spellStart"/>
      <w:r>
        <w:rPr>
          <w:rFonts w:ascii="Times New Roman" w:hAnsi="Times New Roman" w:cs="Times New Roman"/>
          <w:sz w:val="24"/>
          <w:szCs w:val="24"/>
        </w:rPr>
        <w:t>Britzman</w:t>
      </w:r>
      <w:proofErr w:type="spellEnd"/>
      <w:r>
        <w:rPr>
          <w:rFonts w:ascii="Times New Roman" w:hAnsi="Times New Roman" w:cs="Times New Roman"/>
          <w:sz w:val="24"/>
          <w:szCs w:val="24"/>
        </w:rPr>
        <w:t xml:space="preserve"> 2003) case study of one beginning English teacher and one beginning social science teacher suggested that </w:t>
      </w:r>
      <w:r w:rsidRPr="00044145">
        <w:rPr>
          <w:rFonts w:ascii="Times New Roman" w:hAnsi="Times New Roman" w:cs="Times New Roman"/>
          <w:sz w:val="24"/>
          <w:szCs w:val="24"/>
        </w:rPr>
        <w:t>“some well-worn and commonsensica</w:t>
      </w:r>
      <w:r>
        <w:rPr>
          <w:rFonts w:ascii="Times New Roman" w:hAnsi="Times New Roman" w:cs="Times New Roman"/>
          <w:sz w:val="24"/>
          <w:szCs w:val="24"/>
        </w:rPr>
        <w:t xml:space="preserve">l images of the teacher’s work [… </w:t>
      </w:r>
      <w:r w:rsidRPr="00044145">
        <w:rPr>
          <w:rFonts w:ascii="Times New Roman" w:hAnsi="Times New Roman" w:cs="Times New Roman"/>
          <w:sz w:val="24"/>
          <w:szCs w:val="24"/>
        </w:rPr>
        <w:t>may account] for the persistency of particular worldviews, orientations, dispositions, and cultural myths that dominate our thinking and, in unintended way</w:t>
      </w:r>
      <w:r>
        <w:rPr>
          <w:rFonts w:ascii="Times New Roman" w:hAnsi="Times New Roman" w:cs="Times New Roman"/>
          <w:sz w:val="24"/>
          <w:szCs w:val="24"/>
        </w:rPr>
        <w:t>s</w:t>
      </w:r>
      <w:r w:rsidRPr="00044145">
        <w:rPr>
          <w:rFonts w:ascii="Times New Roman" w:hAnsi="Times New Roman" w:cs="Times New Roman"/>
          <w:sz w:val="24"/>
          <w:szCs w:val="24"/>
        </w:rPr>
        <w:t>, select the practices that are available in educational life” (p. 27)</w:t>
      </w:r>
      <w:r>
        <w:rPr>
          <w:rFonts w:ascii="Times New Roman" w:hAnsi="Times New Roman" w:cs="Times New Roman"/>
          <w:sz w:val="24"/>
          <w:szCs w:val="24"/>
        </w:rPr>
        <w:t xml:space="preserve">.  The three cultural myths that she said are particularly difficult to overcome are the myths that everything depends on the </w:t>
      </w:r>
      <w:proofErr w:type="gramStart"/>
      <w:r>
        <w:rPr>
          <w:rFonts w:ascii="Times New Roman" w:hAnsi="Times New Roman" w:cs="Times New Roman"/>
          <w:sz w:val="24"/>
          <w:szCs w:val="24"/>
        </w:rPr>
        <w:t>teacher, that</w:t>
      </w:r>
      <w:proofErr w:type="gramEnd"/>
      <w:r>
        <w:rPr>
          <w:rFonts w:ascii="Times New Roman" w:hAnsi="Times New Roman" w:cs="Times New Roman"/>
          <w:sz w:val="24"/>
          <w:szCs w:val="24"/>
        </w:rPr>
        <w:t xml:space="preserve"> the teacher is the expert, and that teachers are self made.  According to the third myth, individuals either have or do not have the ability to teach.  Because natural talent is seen as most important, theory and intellectualism regarding teaching is suspect.  Using the concept of myth, </w:t>
      </w:r>
      <w:proofErr w:type="spellStart"/>
      <w:r>
        <w:rPr>
          <w:rFonts w:ascii="Times New Roman" w:hAnsi="Times New Roman" w:cs="Times New Roman"/>
          <w:sz w:val="24"/>
          <w:szCs w:val="24"/>
        </w:rPr>
        <w:t>Nuthall’s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(2005)</w:t>
      </w:r>
      <w:r>
        <w:rPr>
          <w:rFonts w:ascii="Times New Roman" w:hAnsi="Times New Roman" w:cs="Times New Roman"/>
          <w:sz w:val="24"/>
          <w:szCs w:val="24"/>
        </w:rPr>
        <w:t xml:space="preserve"> review of his own research noted the powerful influence on teaching that other myths about education can have, and he identified classroom structures, interactional </w:t>
      </w:r>
      <w:r>
        <w:rPr>
          <w:rFonts w:ascii="Times New Roman" w:hAnsi="Times New Roman" w:cs="Times New Roman"/>
          <w:sz w:val="24"/>
          <w:szCs w:val="24"/>
        </w:rPr>
        <w:lastRenderedPageBreak/>
        <w:t xml:space="preserve">patterns with students, and beliefs about teaching and learning that, rather than being based on research, were based </w:t>
      </w:r>
      <w:r w:rsidRPr="00884341">
        <w:rPr>
          <w:rFonts w:ascii="Times New Roman" w:hAnsi="Times New Roman" w:cs="Times New Roman"/>
          <w:sz w:val="24"/>
          <w:szCs w:val="24"/>
        </w:rPr>
        <w:t>on ritualized routines and</w:t>
      </w:r>
      <w:r>
        <w:rPr>
          <w:rFonts w:ascii="Times New Roman" w:hAnsi="Times New Roman" w:cs="Times New Roman"/>
          <w:sz w:val="24"/>
          <w:szCs w:val="24"/>
        </w:rPr>
        <w:t xml:space="preserve"> cultural myths in education.  </w:t>
      </w:r>
    </w:p>
    <w:p w:rsidR="00013272" w:rsidRPr="00B75A4A"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Drawing on </w:t>
      </w:r>
      <w:proofErr w:type="spellStart"/>
      <w:r>
        <w:rPr>
          <w:rFonts w:ascii="Times New Roman" w:hAnsi="Times New Roman" w:cs="Times New Roman"/>
          <w:sz w:val="24"/>
          <w:szCs w:val="24"/>
        </w:rPr>
        <w:t>Britzman</w:t>
      </w:r>
      <w:proofErr w:type="spellEnd"/>
      <w:r>
        <w:rPr>
          <w:rFonts w:ascii="Times New Roman" w:hAnsi="Times New Roman" w:cs="Times New Roman"/>
          <w:sz w:val="24"/>
          <w:szCs w:val="24"/>
        </w:rPr>
        <w:t xml:space="preserve"> (1986), </w:t>
      </w:r>
      <w:r>
        <w:rPr>
          <w:rFonts w:ascii="Times New Roman" w:hAnsi="Times New Roman" w:cs="Times New Roman"/>
          <w:noProof/>
          <w:sz w:val="24"/>
          <w:szCs w:val="24"/>
        </w:rPr>
        <w:t>Connelly and Clandinin (1994)</w:t>
      </w:r>
      <w:r>
        <w:rPr>
          <w:rFonts w:ascii="Times New Roman" w:hAnsi="Times New Roman" w:cs="Times New Roman"/>
          <w:sz w:val="24"/>
          <w:szCs w:val="24"/>
        </w:rPr>
        <w:t xml:space="preserve"> also discussed how myths create three types of prisons.  The first prison is that of the personal myth that develops from our own experience about </w:t>
      </w:r>
      <w:r w:rsidRPr="005B1A14">
        <w:rPr>
          <w:rFonts w:ascii="Times New Roman" w:hAnsi="Times New Roman" w:cs="Times New Roman"/>
          <w:sz w:val="24"/>
          <w:szCs w:val="24"/>
        </w:rPr>
        <w:t xml:space="preserve">expectations of school, going to school, </w:t>
      </w:r>
      <w:r>
        <w:rPr>
          <w:rFonts w:ascii="Times New Roman" w:hAnsi="Times New Roman" w:cs="Times New Roman"/>
          <w:sz w:val="24"/>
          <w:szCs w:val="24"/>
        </w:rPr>
        <w:t xml:space="preserve">and </w:t>
      </w:r>
      <w:r w:rsidRPr="005B1A14">
        <w:rPr>
          <w:rFonts w:ascii="Times New Roman" w:hAnsi="Times New Roman" w:cs="Times New Roman"/>
          <w:sz w:val="24"/>
          <w:szCs w:val="24"/>
        </w:rPr>
        <w:t>learning to think about school.</w:t>
      </w:r>
      <w:r>
        <w:rPr>
          <w:rFonts w:ascii="Times New Roman" w:hAnsi="Times New Roman" w:cs="Times New Roman"/>
          <w:sz w:val="24"/>
          <w:szCs w:val="24"/>
        </w:rPr>
        <w:t xml:space="preserve">  The second prison is that of the cultural myth, and the third prison is the prison of personal biography.   </w:t>
      </w:r>
      <w:r>
        <w:rPr>
          <w:rFonts w:ascii="Times New Roman" w:hAnsi="Times New Roman" w:cs="Times New Roman"/>
          <w:noProof/>
          <w:sz w:val="24"/>
          <w:szCs w:val="24"/>
        </w:rPr>
        <w:t>Connelly and Clandinin (1994)</w:t>
      </w:r>
      <w:r>
        <w:rPr>
          <w:rFonts w:ascii="Times New Roman" w:hAnsi="Times New Roman" w:cs="Times New Roman"/>
          <w:sz w:val="24"/>
          <w:szCs w:val="24"/>
        </w:rPr>
        <w:t xml:space="preserve"> suggested that each of these prisons dramatically impacts teachers, but they also suggest that reshaping and retelling the life stories that create these prisons can be helpful.  </w:t>
      </w:r>
      <w:r>
        <w:rPr>
          <w:rFonts w:ascii="Times New Roman" w:hAnsi="Times New Roman" w:cs="Times New Roman"/>
          <w:noProof/>
          <w:sz w:val="24"/>
          <w:szCs w:val="24"/>
        </w:rPr>
        <w:t>Olsen (2010)</w:t>
      </w:r>
      <w:r>
        <w:rPr>
          <w:rFonts w:ascii="Times New Roman" w:hAnsi="Times New Roman" w:cs="Times New Roman"/>
          <w:sz w:val="24"/>
          <w:szCs w:val="24"/>
        </w:rPr>
        <w:t xml:space="preserve"> suggested that the deeply imbedded ideas people have about teaching create an interpretive frame that they use to live out being a teacher.  He </w:t>
      </w:r>
      <w:r w:rsidRPr="00B75A4A">
        <w:rPr>
          <w:rFonts w:ascii="Times New Roman" w:hAnsi="Times New Roman" w:cs="Times New Roman"/>
          <w:sz w:val="24"/>
          <w:szCs w:val="24"/>
        </w:rPr>
        <w:t xml:space="preserve">suggested taking deliberate action to consciously rebuild what may have developed unconsciously.    </w:t>
      </w:r>
    </w:p>
    <w:p w:rsidR="00013272" w:rsidRDefault="00013272" w:rsidP="0028352F">
      <w:pPr>
        <w:spacing w:line="480" w:lineRule="auto"/>
        <w:contextualSpacing/>
        <w:rPr>
          <w:rFonts w:ascii="Times New Roman" w:hAnsi="Times New Roman" w:cs="Times New Roman"/>
          <w:sz w:val="24"/>
          <w:szCs w:val="24"/>
        </w:rPr>
      </w:pPr>
      <w:r w:rsidRPr="00B75A4A">
        <w:rPr>
          <w:rFonts w:ascii="Times New Roman" w:hAnsi="Times New Roman" w:cs="Times New Roman"/>
          <w:sz w:val="24"/>
          <w:szCs w:val="24"/>
        </w:rPr>
        <w:tab/>
      </w:r>
      <w:proofErr w:type="gramStart"/>
      <w:r w:rsidRPr="00B75A4A">
        <w:rPr>
          <w:rFonts w:ascii="Times New Roman" w:hAnsi="Times New Roman" w:cs="Times New Roman"/>
          <w:b/>
          <w:sz w:val="24"/>
          <w:szCs w:val="24"/>
        </w:rPr>
        <w:t>Biography.</w:t>
      </w:r>
      <w:proofErr w:type="gramEnd"/>
      <w:r w:rsidRPr="00B75A4A">
        <w:rPr>
          <w:rFonts w:ascii="Times New Roman" w:hAnsi="Times New Roman" w:cs="Times New Roman"/>
          <w:b/>
          <w:sz w:val="24"/>
          <w:szCs w:val="24"/>
        </w:rPr>
        <w:t xml:space="preserve">  </w:t>
      </w:r>
      <w:r>
        <w:rPr>
          <w:rFonts w:ascii="Times New Roman" w:hAnsi="Times New Roman" w:cs="Times New Roman"/>
          <w:sz w:val="24"/>
          <w:szCs w:val="24"/>
        </w:rPr>
        <w:t xml:space="preserve">Connelly and </w:t>
      </w:r>
      <w:proofErr w:type="spellStart"/>
      <w:r>
        <w:rPr>
          <w:rFonts w:ascii="Times New Roman" w:hAnsi="Times New Roman" w:cs="Times New Roman"/>
          <w:sz w:val="24"/>
          <w:szCs w:val="24"/>
        </w:rPr>
        <w:t>Clandi</w:t>
      </w:r>
      <w:r w:rsidRPr="00B75A4A">
        <w:rPr>
          <w:rFonts w:ascii="Times New Roman" w:hAnsi="Times New Roman" w:cs="Times New Roman"/>
          <w:sz w:val="24"/>
          <w:szCs w:val="24"/>
        </w:rPr>
        <w:t>nin</w:t>
      </w:r>
      <w:proofErr w:type="spellEnd"/>
      <w:r w:rsidRPr="00B75A4A">
        <w:rPr>
          <w:rFonts w:ascii="Times New Roman" w:hAnsi="Times New Roman" w:cs="Times New Roman"/>
          <w:sz w:val="24"/>
          <w:szCs w:val="24"/>
        </w:rPr>
        <w:t xml:space="preserve"> </w:t>
      </w:r>
      <w:r>
        <w:rPr>
          <w:rFonts w:ascii="Times New Roman" w:hAnsi="Times New Roman" w:cs="Times New Roman"/>
          <w:sz w:val="24"/>
          <w:szCs w:val="24"/>
        </w:rPr>
        <w:t xml:space="preserve">(1994) </w:t>
      </w:r>
      <w:r w:rsidRPr="00B75A4A">
        <w:rPr>
          <w:rFonts w:ascii="Times New Roman" w:hAnsi="Times New Roman" w:cs="Times New Roman"/>
          <w:sz w:val="24"/>
          <w:szCs w:val="24"/>
        </w:rPr>
        <w:t xml:space="preserve">suggested that biography can be a prison, and </w:t>
      </w:r>
      <w:r>
        <w:rPr>
          <w:rFonts w:ascii="Times New Roman" w:hAnsi="Times New Roman" w:cs="Times New Roman"/>
          <w:sz w:val="24"/>
          <w:szCs w:val="24"/>
        </w:rPr>
        <w:t>al</w:t>
      </w:r>
      <w:r w:rsidRPr="00B75A4A">
        <w:rPr>
          <w:rFonts w:ascii="Times New Roman" w:hAnsi="Times New Roman" w:cs="Times New Roman"/>
          <w:sz w:val="24"/>
          <w:szCs w:val="24"/>
        </w:rPr>
        <w:t>thoug</w:t>
      </w:r>
      <w:r>
        <w:rPr>
          <w:rFonts w:ascii="Times New Roman" w:hAnsi="Times New Roman" w:cs="Times New Roman"/>
          <w:sz w:val="24"/>
          <w:szCs w:val="24"/>
        </w:rPr>
        <w:t>h other scholars</w:t>
      </w:r>
      <w:r w:rsidRPr="00B75A4A">
        <w:rPr>
          <w:rFonts w:ascii="Times New Roman" w:hAnsi="Times New Roman" w:cs="Times New Roman"/>
          <w:sz w:val="24"/>
          <w:szCs w:val="24"/>
        </w:rPr>
        <w:t xml:space="preserve"> might not state </w:t>
      </w:r>
      <w:r>
        <w:rPr>
          <w:rFonts w:ascii="Times New Roman" w:hAnsi="Times New Roman" w:cs="Times New Roman"/>
          <w:sz w:val="24"/>
          <w:szCs w:val="24"/>
        </w:rPr>
        <w:t xml:space="preserve">the influence of biography in such strong terms, the impact of biography on teacher identity is well-documented.  </w:t>
      </w:r>
      <w:proofErr w:type="spellStart"/>
      <w:r>
        <w:rPr>
          <w:rFonts w:ascii="Times New Roman" w:hAnsi="Times New Roman" w:cs="Times New Roman"/>
          <w:sz w:val="24"/>
          <w:szCs w:val="24"/>
        </w:rPr>
        <w:t>Zeichner</w:t>
      </w:r>
      <w:proofErr w:type="spellEnd"/>
      <w:r>
        <w:rPr>
          <w:rFonts w:ascii="Times New Roman" w:hAnsi="Times New Roman" w:cs="Times New Roman"/>
          <w:sz w:val="24"/>
          <w:szCs w:val="24"/>
        </w:rPr>
        <w:t xml:space="preserve"> and </w:t>
      </w:r>
      <w:proofErr w:type="gramStart"/>
      <w:r>
        <w:rPr>
          <w:rFonts w:ascii="Times New Roman" w:hAnsi="Times New Roman" w:cs="Times New Roman"/>
          <w:sz w:val="24"/>
          <w:szCs w:val="24"/>
        </w:rPr>
        <w:t xml:space="preserve">Gore’s  </w:t>
      </w:r>
      <w:r>
        <w:rPr>
          <w:rFonts w:ascii="Times New Roman" w:hAnsi="Times New Roman" w:cs="Times New Roman"/>
          <w:noProof/>
          <w:sz w:val="24"/>
          <w:szCs w:val="24"/>
        </w:rPr>
        <w:t>(</w:t>
      </w:r>
      <w:proofErr w:type="gramEnd"/>
      <w:r>
        <w:rPr>
          <w:rFonts w:ascii="Times New Roman" w:hAnsi="Times New Roman" w:cs="Times New Roman"/>
          <w:noProof/>
          <w:sz w:val="24"/>
          <w:szCs w:val="24"/>
        </w:rPr>
        <w:t>1990)</w:t>
      </w:r>
      <w:r>
        <w:rPr>
          <w:rFonts w:ascii="Times New Roman" w:hAnsi="Times New Roman" w:cs="Times New Roman"/>
          <w:sz w:val="24"/>
          <w:szCs w:val="24"/>
        </w:rPr>
        <w:t xml:space="preserve"> literature review of teacher socialization foregrounded the many influences on teachers years before they ever enter a teacher preparation program, and these influences impact teacher knowledge, beliefs, and dispositions.  </w:t>
      </w:r>
      <w:r w:rsidRPr="0046150D">
        <w:rPr>
          <w:rFonts w:ascii="Times New Roman" w:hAnsi="Times New Roman" w:cs="Times New Roman"/>
          <w:sz w:val="24"/>
          <w:szCs w:val="24"/>
        </w:rPr>
        <w:t>Kagan’s (1992)</w:t>
      </w:r>
      <w:r>
        <w:rPr>
          <w:rFonts w:ascii="Times New Roman" w:hAnsi="Times New Roman" w:cs="Times New Roman"/>
          <w:sz w:val="24"/>
          <w:szCs w:val="24"/>
        </w:rPr>
        <w:t xml:space="preserve"> review on professional growth in beginning teachers noted the often restrictive impact of prior experiences and beliefs, and </w:t>
      </w:r>
      <w:r>
        <w:rPr>
          <w:rFonts w:ascii="Times New Roman" w:hAnsi="Times New Roman" w:cs="Times New Roman"/>
          <w:noProof/>
          <w:sz w:val="24"/>
          <w:szCs w:val="24"/>
        </w:rPr>
        <w:t>(2006)</w:t>
      </w:r>
      <w:r>
        <w:rPr>
          <w:rFonts w:ascii="Times New Roman" w:hAnsi="Times New Roman" w:cs="Times New Roman"/>
          <w:sz w:val="24"/>
          <w:szCs w:val="24"/>
        </w:rPr>
        <w:t xml:space="preserve"> review on teacher professional identity also found biography to be a consistent influence on teacher identity.  </w:t>
      </w:r>
      <w:r w:rsidRPr="0046150D">
        <w:rPr>
          <w:rFonts w:ascii="Times New Roman" w:hAnsi="Times New Roman" w:cs="Times New Roman"/>
          <w:sz w:val="24"/>
          <w:szCs w:val="24"/>
        </w:rPr>
        <w:t>As Sexton (2008</w:t>
      </w:r>
      <w:r>
        <w:rPr>
          <w:rFonts w:ascii="Times New Roman" w:hAnsi="Times New Roman" w:cs="Times New Roman"/>
          <w:sz w:val="24"/>
          <w:szCs w:val="24"/>
        </w:rPr>
        <w:t xml:space="preserve">) suggested, as individuals learn to teach </w:t>
      </w:r>
      <w:r w:rsidRPr="00551385">
        <w:rPr>
          <w:rFonts w:ascii="Times New Roman" w:hAnsi="Times New Roman" w:cs="Times New Roman"/>
          <w:sz w:val="24"/>
          <w:szCs w:val="24"/>
        </w:rPr>
        <w:t>“</w:t>
      </w:r>
      <w:r>
        <w:rPr>
          <w:rFonts w:ascii="Times New Roman" w:hAnsi="Times New Roman" w:cs="Times New Roman"/>
          <w:sz w:val="24"/>
          <w:szCs w:val="24"/>
        </w:rPr>
        <w:t>[…]</w:t>
      </w:r>
      <w:r w:rsidRPr="00551385">
        <w:rPr>
          <w:rFonts w:ascii="Times New Roman" w:hAnsi="Times New Roman" w:cs="Times New Roman"/>
          <w:sz w:val="24"/>
          <w:szCs w:val="24"/>
        </w:rPr>
        <w:t xml:space="preserve"> biographical understandings of teaching continue to develop and become modified</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551385">
        <w:rPr>
          <w:rFonts w:ascii="Times New Roman" w:hAnsi="Times New Roman" w:cs="Times New Roman"/>
          <w:sz w:val="24"/>
          <w:szCs w:val="24"/>
        </w:rPr>
        <w:t>There</w:t>
      </w:r>
      <w:proofErr w:type="gramEnd"/>
      <w:r w:rsidRPr="00551385">
        <w:rPr>
          <w:rFonts w:ascii="Times New Roman" w:hAnsi="Times New Roman" w:cs="Times New Roman"/>
          <w:sz w:val="24"/>
          <w:szCs w:val="24"/>
        </w:rPr>
        <w:t xml:space="preserve"> is no end-point to this development</w:t>
      </w:r>
      <w:r>
        <w:rPr>
          <w:rFonts w:ascii="Times New Roman" w:hAnsi="Times New Roman" w:cs="Times New Roman"/>
          <w:sz w:val="24"/>
          <w:szCs w:val="24"/>
        </w:rPr>
        <w:t xml:space="preserve"> […]</w:t>
      </w:r>
      <w:r w:rsidRPr="00551385">
        <w:rPr>
          <w:rFonts w:ascii="Times New Roman" w:hAnsi="Times New Roman" w:cs="Times New Roman"/>
          <w:sz w:val="24"/>
          <w:szCs w:val="24"/>
        </w:rPr>
        <w:t>” (p. 74).</w:t>
      </w:r>
      <w:r>
        <w:rPr>
          <w:rFonts w:ascii="Times New Roman" w:hAnsi="Times New Roman" w:cs="Times New Roman"/>
          <w:sz w:val="24"/>
          <w:szCs w:val="24"/>
        </w:rPr>
        <w:t xml:space="preserve">  Despite the documentation of the impact of biography, </w:t>
      </w:r>
      <w:proofErr w:type="spellStart"/>
      <w:r w:rsidRPr="0046150D">
        <w:rPr>
          <w:rFonts w:ascii="Times New Roman" w:hAnsi="Times New Roman" w:cs="Times New Roman"/>
          <w:sz w:val="24"/>
          <w:szCs w:val="24"/>
        </w:rPr>
        <w:lastRenderedPageBreak/>
        <w:t>Bullough</w:t>
      </w:r>
      <w:proofErr w:type="spellEnd"/>
      <w:r w:rsidRPr="0046150D">
        <w:rPr>
          <w:rFonts w:ascii="Times New Roman" w:hAnsi="Times New Roman" w:cs="Times New Roman"/>
          <w:sz w:val="24"/>
          <w:szCs w:val="24"/>
        </w:rPr>
        <w:t xml:space="preserve"> (1991) has</w:t>
      </w:r>
      <w:r>
        <w:rPr>
          <w:rFonts w:ascii="Times New Roman" w:hAnsi="Times New Roman" w:cs="Times New Roman"/>
          <w:sz w:val="24"/>
          <w:szCs w:val="24"/>
        </w:rPr>
        <w:t xml:space="preserve"> noted that because many teacher educators take a constructivist position, they ignore the prior experiences that </w:t>
      </w:r>
      <w:proofErr w:type="spellStart"/>
      <w:r>
        <w:rPr>
          <w:rFonts w:ascii="Times New Roman" w:hAnsi="Times New Roman" w:cs="Times New Roman"/>
          <w:sz w:val="24"/>
          <w:szCs w:val="24"/>
        </w:rPr>
        <w:t>preservice</w:t>
      </w:r>
      <w:proofErr w:type="spellEnd"/>
      <w:r>
        <w:rPr>
          <w:rFonts w:ascii="Times New Roman" w:hAnsi="Times New Roman" w:cs="Times New Roman"/>
          <w:sz w:val="24"/>
          <w:szCs w:val="24"/>
        </w:rPr>
        <w:t xml:space="preserve"> teacher bring with them into their teacher education programs.  </w:t>
      </w:r>
    </w:p>
    <w:p w:rsidR="00013272" w:rsidRPr="00F424B8" w:rsidRDefault="00013272" w:rsidP="0028352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Britzman</w:t>
      </w:r>
      <w:proofErr w:type="spellEnd"/>
      <w:r>
        <w:rPr>
          <w:rFonts w:ascii="Times New Roman" w:hAnsi="Times New Roman" w:cs="Times New Roman"/>
          <w:sz w:val="24"/>
          <w:szCs w:val="24"/>
        </w:rPr>
        <w:t xml:space="preserve"> (2003) discussed what she calls an educational biography, and she breaks this biography into four chronologies: </w:t>
      </w:r>
      <w:r w:rsidRPr="001E3890">
        <w:rPr>
          <w:rFonts w:ascii="Times New Roman" w:hAnsi="Times New Roman" w:cs="Times New Roman"/>
          <w:sz w:val="24"/>
          <w:szCs w:val="24"/>
        </w:rPr>
        <w:t>cumulative classroom lives</w:t>
      </w:r>
      <w:r>
        <w:rPr>
          <w:rFonts w:ascii="Times New Roman" w:hAnsi="Times New Roman" w:cs="Times New Roman"/>
          <w:sz w:val="24"/>
          <w:szCs w:val="24"/>
        </w:rPr>
        <w:t xml:space="preserve">, </w:t>
      </w:r>
      <w:r w:rsidRPr="001E3890">
        <w:rPr>
          <w:rFonts w:ascii="Times New Roman" w:hAnsi="Times New Roman" w:cs="Times New Roman"/>
          <w:sz w:val="24"/>
          <w:szCs w:val="24"/>
        </w:rPr>
        <w:t>experience as student of the university and teacher education program</w:t>
      </w:r>
      <w:r>
        <w:rPr>
          <w:rFonts w:ascii="Times New Roman" w:hAnsi="Times New Roman" w:cs="Times New Roman"/>
          <w:sz w:val="24"/>
          <w:szCs w:val="24"/>
        </w:rPr>
        <w:t xml:space="preserve">, </w:t>
      </w:r>
      <w:r w:rsidRPr="001E3890">
        <w:rPr>
          <w:rFonts w:ascii="Times New Roman" w:hAnsi="Times New Roman" w:cs="Times New Roman"/>
          <w:sz w:val="24"/>
          <w:szCs w:val="24"/>
        </w:rPr>
        <w:t>student teaching</w:t>
      </w:r>
      <w:r>
        <w:rPr>
          <w:rFonts w:ascii="Times New Roman" w:hAnsi="Times New Roman" w:cs="Times New Roman"/>
          <w:sz w:val="24"/>
          <w:szCs w:val="24"/>
        </w:rPr>
        <w:t xml:space="preserve">, and </w:t>
      </w:r>
      <w:r w:rsidRPr="001E3890">
        <w:rPr>
          <w:rFonts w:ascii="Times New Roman" w:hAnsi="Times New Roman" w:cs="Times New Roman"/>
          <w:sz w:val="24"/>
          <w:szCs w:val="24"/>
        </w:rPr>
        <w:t>newl</w:t>
      </w:r>
      <w:r>
        <w:rPr>
          <w:rFonts w:ascii="Times New Roman" w:hAnsi="Times New Roman" w:cs="Times New Roman"/>
          <w:sz w:val="24"/>
          <w:szCs w:val="24"/>
        </w:rPr>
        <w:t>y arrived teacher</w:t>
      </w:r>
      <w:r w:rsidRPr="001E3890">
        <w:rPr>
          <w:rFonts w:ascii="Times New Roman" w:hAnsi="Times New Roman" w:cs="Times New Roman"/>
          <w:sz w:val="24"/>
          <w:szCs w:val="24"/>
        </w:rPr>
        <w:t>.</w:t>
      </w:r>
      <w:r>
        <w:rPr>
          <w:rFonts w:ascii="Times New Roman" w:hAnsi="Times New Roman" w:cs="Times New Roman"/>
          <w:sz w:val="24"/>
          <w:szCs w:val="24"/>
        </w:rPr>
        <w:t xml:space="preserve">  She believes that beginning teachers need to understand that at times, different aspects of their identity may be in conflict with each other.  For example, what one has come to expect about teaching as a child may be challenged by teacher education programs or experience in the classroom.  An example of this conflict is apparent in </w:t>
      </w:r>
      <w:proofErr w:type="spellStart"/>
      <w:r>
        <w:rPr>
          <w:rFonts w:ascii="Times New Roman" w:hAnsi="Times New Roman" w:cs="Times New Roman"/>
          <w:sz w:val="24"/>
          <w:szCs w:val="24"/>
        </w:rPr>
        <w:t>Danielewicz’s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(2001)</w:t>
      </w:r>
      <w:r>
        <w:rPr>
          <w:rFonts w:ascii="Times New Roman" w:hAnsi="Times New Roman" w:cs="Times New Roman"/>
          <w:sz w:val="24"/>
          <w:szCs w:val="24"/>
        </w:rPr>
        <w:t xml:space="preserve"> multiple-subject case study of six undergraduate student teachers in an English education program.  One participant’s</w:t>
      </w:r>
      <w:r w:rsidRPr="00F424B8">
        <w:rPr>
          <w:rFonts w:ascii="Times New Roman" w:hAnsi="Times New Roman" w:cs="Times New Roman"/>
          <w:sz w:val="24"/>
          <w:szCs w:val="24"/>
        </w:rPr>
        <w:t xml:space="preserve"> commitments were rooted in his prior experienc</w:t>
      </w:r>
      <w:r>
        <w:rPr>
          <w:rFonts w:ascii="Times New Roman" w:hAnsi="Times New Roman" w:cs="Times New Roman"/>
          <w:sz w:val="24"/>
          <w:szCs w:val="24"/>
        </w:rPr>
        <w:t xml:space="preserve">e; he was trying to reproduce </w:t>
      </w:r>
      <w:r w:rsidRPr="00F424B8">
        <w:rPr>
          <w:rFonts w:ascii="Times New Roman" w:hAnsi="Times New Roman" w:cs="Times New Roman"/>
          <w:sz w:val="24"/>
          <w:szCs w:val="24"/>
        </w:rPr>
        <w:t>the positive ex</w:t>
      </w:r>
      <w:r>
        <w:rPr>
          <w:rFonts w:ascii="Times New Roman" w:hAnsi="Times New Roman" w:cs="Times New Roman"/>
          <w:sz w:val="24"/>
          <w:szCs w:val="24"/>
        </w:rPr>
        <w:t>periences of his childhood.  O</w:t>
      </w:r>
      <w:r w:rsidRPr="00F424B8">
        <w:rPr>
          <w:rFonts w:ascii="Times New Roman" w:hAnsi="Times New Roman" w:cs="Times New Roman"/>
          <w:sz w:val="24"/>
          <w:szCs w:val="24"/>
        </w:rPr>
        <w:t>riginally thinking that he was going to prepare his stude</w:t>
      </w:r>
      <w:r>
        <w:rPr>
          <w:rFonts w:ascii="Times New Roman" w:hAnsi="Times New Roman" w:cs="Times New Roman"/>
          <w:sz w:val="24"/>
          <w:szCs w:val="24"/>
        </w:rPr>
        <w:t xml:space="preserve">nts for college, </w:t>
      </w:r>
      <w:r w:rsidRPr="00F424B8">
        <w:rPr>
          <w:rFonts w:ascii="Times New Roman" w:hAnsi="Times New Roman" w:cs="Times New Roman"/>
          <w:sz w:val="24"/>
          <w:szCs w:val="24"/>
        </w:rPr>
        <w:t>he realized not all of the</w:t>
      </w:r>
      <w:r>
        <w:rPr>
          <w:rFonts w:ascii="Times New Roman" w:hAnsi="Times New Roman" w:cs="Times New Roman"/>
          <w:sz w:val="24"/>
          <w:szCs w:val="24"/>
        </w:rPr>
        <w:t>m were going to achieve college-</w:t>
      </w:r>
      <w:r w:rsidRPr="00F424B8">
        <w:rPr>
          <w:rFonts w:ascii="Times New Roman" w:hAnsi="Times New Roman" w:cs="Times New Roman"/>
          <w:sz w:val="24"/>
          <w:szCs w:val="24"/>
        </w:rPr>
        <w:t>level work</w:t>
      </w:r>
      <w:r>
        <w:rPr>
          <w:rFonts w:ascii="Times New Roman" w:hAnsi="Times New Roman" w:cs="Times New Roman"/>
          <w:sz w:val="24"/>
          <w:szCs w:val="24"/>
        </w:rPr>
        <w:t xml:space="preserve">, so he had to navigate the difference between his own experience in school and how he actually needed to teach.  Though all her participants shared some common experiences, like a love of English, </w:t>
      </w:r>
      <w:proofErr w:type="spellStart"/>
      <w:r w:rsidRPr="0046150D">
        <w:rPr>
          <w:rFonts w:ascii="Times New Roman" w:hAnsi="Times New Roman" w:cs="Times New Roman"/>
          <w:sz w:val="24"/>
          <w:szCs w:val="24"/>
        </w:rPr>
        <w:t>Danielewicz</w:t>
      </w:r>
      <w:proofErr w:type="spellEnd"/>
      <w:r w:rsidRPr="0046150D">
        <w:rPr>
          <w:rFonts w:ascii="Times New Roman" w:hAnsi="Times New Roman" w:cs="Times New Roman"/>
          <w:sz w:val="24"/>
          <w:szCs w:val="24"/>
        </w:rPr>
        <w:t xml:space="preserve"> (2001) found</w:t>
      </w:r>
      <w:r>
        <w:rPr>
          <w:rFonts w:ascii="Times New Roman" w:hAnsi="Times New Roman" w:cs="Times New Roman"/>
          <w:sz w:val="24"/>
          <w:szCs w:val="24"/>
        </w:rPr>
        <w:t xml:space="preserve"> that participants’ unique biographies had unique impacts on them as teachers.  For example, one teacher’s faith led her to see teaching as a missionary endeavor.  In all cases, however, prior biographical experiences were constantly at work in their identities as teachers.  </w:t>
      </w:r>
      <w:r>
        <w:rPr>
          <w:rFonts w:ascii="Times New Roman" w:hAnsi="Times New Roman" w:cs="Times New Roman"/>
          <w:noProof/>
          <w:sz w:val="24"/>
          <w:szCs w:val="24"/>
        </w:rPr>
        <w:t>Miller Marsh (2003)</w:t>
      </w:r>
      <w:r>
        <w:rPr>
          <w:rFonts w:ascii="Times New Roman" w:hAnsi="Times New Roman" w:cs="Times New Roman"/>
          <w:sz w:val="24"/>
          <w:szCs w:val="24"/>
        </w:rPr>
        <w:t xml:space="preserve"> concluded her study on </w:t>
      </w:r>
      <w:r>
        <w:rPr>
          <w:rFonts w:ascii="Times New Roman" w:hAnsi="Times New Roman" w:cs="Times New Roman"/>
          <w:i/>
          <w:sz w:val="24"/>
          <w:szCs w:val="24"/>
        </w:rPr>
        <w:t>The Social Fashioning of Teacher Identities</w:t>
      </w:r>
      <w:r>
        <w:rPr>
          <w:rFonts w:ascii="Times New Roman" w:hAnsi="Times New Roman" w:cs="Times New Roman"/>
          <w:sz w:val="24"/>
          <w:szCs w:val="24"/>
        </w:rPr>
        <w:t xml:space="preserve"> by stating that teacher educators</w:t>
      </w:r>
      <w:r w:rsidRPr="00A37B20">
        <w:rPr>
          <w:rFonts w:ascii="Times New Roman" w:hAnsi="Times New Roman" w:cs="Times New Roman"/>
          <w:sz w:val="24"/>
          <w:szCs w:val="24"/>
        </w:rPr>
        <w:t xml:space="preserve"> </w:t>
      </w:r>
      <w:r>
        <w:rPr>
          <w:rFonts w:ascii="Times New Roman" w:hAnsi="Times New Roman" w:cs="Times New Roman"/>
          <w:sz w:val="24"/>
          <w:szCs w:val="24"/>
        </w:rPr>
        <w:t>“</w:t>
      </w:r>
      <w:r w:rsidRPr="00A37B20">
        <w:rPr>
          <w:rFonts w:ascii="Times New Roman" w:hAnsi="Times New Roman" w:cs="Times New Roman"/>
          <w:sz w:val="24"/>
          <w:szCs w:val="24"/>
        </w:rPr>
        <w:t xml:space="preserve">need to provide prospective teachers with opportunities to examine their own personal biographies in order to scrutinize how discourses of </w:t>
      </w:r>
      <w:r w:rsidRPr="00A37B20">
        <w:rPr>
          <w:rFonts w:ascii="Times New Roman" w:hAnsi="Times New Roman" w:cs="Times New Roman"/>
          <w:sz w:val="24"/>
          <w:szCs w:val="24"/>
        </w:rPr>
        <w:lastRenderedPageBreak/>
        <w:t>race, class, gender, religion, and sexuality have shaped and continue to shape their experiences and structure their world views</w:t>
      </w:r>
      <w:r>
        <w:rPr>
          <w:rFonts w:ascii="Times New Roman" w:hAnsi="Times New Roman" w:cs="Times New Roman"/>
          <w:sz w:val="24"/>
          <w:szCs w:val="24"/>
        </w:rPr>
        <w:t>” (p</w:t>
      </w:r>
      <w:r w:rsidRPr="00A37B20">
        <w:rPr>
          <w:rFonts w:ascii="Times New Roman" w:hAnsi="Times New Roman" w:cs="Times New Roman"/>
          <w:sz w:val="24"/>
          <w:szCs w:val="24"/>
        </w:rPr>
        <w:t>.</w:t>
      </w:r>
      <w:r>
        <w:rPr>
          <w:rFonts w:ascii="Times New Roman" w:hAnsi="Times New Roman" w:cs="Times New Roman"/>
          <w:sz w:val="24"/>
          <w:szCs w:val="24"/>
        </w:rPr>
        <w:t xml:space="preserve"> 155).</w:t>
      </w:r>
      <w:r w:rsidRPr="00A37B2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424B8">
        <w:rPr>
          <w:rFonts w:ascii="Times New Roman" w:hAnsi="Times New Roman" w:cs="Times New Roman"/>
          <w:sz w:val="24"/>
          <w:szCs w:val="24"/>
        </w:rPr>
        <w:t xml:space="preserve">  </w:t>
      </w:r>
    </w:p>
    <w:p w:rsidR="00013272" w:rsidRDefault="00013272" w:rsidP="0028352F">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Relationships with students.</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The previous two sections have examined how prior images and previous biographical experiences shape a teacher’s identity.  This section discusses one of the most consistently found contributing factors to beginning teachers’ identities once they enter the classroom: relationships with students.  </w:t>
      </w:r>
      <w:proofErr w:type="spellStart"/>
      <w:r>
        <w:rPr>
          <w:rFonts w:ascii="Times New Roman" w:hAnsi="Times New Roman" w:cs="Times New Roman"/>
          <w:sz w:val="24"/>
          <w:szCs w:val="24"/>
        </w:rPr>
        <w:t>Beijaard’s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(1995)</w:t>
      </w:r>
      <w:r>
        <w:rPr>
          <w:rFonts w:ascii="Times New Roman" w:hAnsi="Times New Roman" w:cs="Times New Roman"/>
          <w:sz w:val="24"/>
          <w:szCs w:val="24"/>
        </w:rPr>
        <w:t xml:space="preserve"> literature review on teachers’ perceptions of their professional identities stated that the most important finding was the interplay between a </w:t>
      </w:r>
      <w:proofErr w:type="gramStart"/>
      <w:r>
        <w:rPr>
          <w:rFonts w:ascii="Times New Roman" w:hAnsi="Times New Roman" w:cs="Times New Roman"/>
          <w:sz w:val="24"/>
          <w:szCs w:val="24"/>
        </w:rPr>
        <w:t>teacher’s</w:t>
      </w:r>
      <w:proofErr w:type="gramEnd"/>
      <w:r>
        <w:rPr>
          <w:rFonts w:ascii="Times New Roman" w:hAnsi="Times New Roman" w:cs="Times New Roman"/>
          <w:sz w:val="24"/>
          <w:szCs w:val="24"/>
        </w:rPr>
        <w:t xml:space="preserve"> perceived relationships with students and how that teacher perceived her function in the school in which she worked.  In a year-long case study, </w:t>
      </w:r>
      <w:proofErr w:type="spellStart"/>
      <w:r>
        <w:rPr>
          <w:rFonts w:ascii="Times New Roman" w:hAnsi="Times New Roman" w:cs="Times New Roman"/>
          <w:sz w:val="24"/>
          <w:szCs w:val="24"/>
        </w:rPr>
        <w:t>Bullough</w:t>
      </w:r>
      <w:proofErr w:type="spellEnd"/>
      <w:r>
        <w:rPr>
          <w:rFonts w:ascii="Times New Roman" w:hAnsi="Times New Roman" w:cs="Times New Roman"/>
          <w:sz w:val="24"/>
          <w:szCs w:val="24"/>
        </w:rPr>
        <w:t xml:space="preserve"> et al. (1989) noted an intimate relationship between self image and a teacher’s perception of her students. </w:t>
      </w:r>
      <w:r>
        <w:rPr>
          <w:rFonts w:ascii="Times New Roman" w:hAnsi="Times New Roman" w:cs="Times New Roman"/>
          <w:noProof/>
          <w:sz w:val="24"/>
          <w:szCs w:val="24"/>
        </w:rPr>
        <w:t>Thomas and Beauchamp (2011)</w:t>
      </w:r>
      <w:r>
        <w:rPr>
          <w:rFonts w:ascii="Times New Roman" w:hAnsi="Times New Roman" w:cs="Times New Roman"/>
          <w:sz w:val="24"/>
          <w:szCs w:val="24"/>
        </w:rPr>
        <w:t xml:space="preserve"> found that when beginning teachers in their first semester of teaching were asked to construct a metaphor that described their new job, over one third of participants created metaphors that focused on supporting the students.  They (Thomas &amp; Beauchamp, 2011) concluded that students play a pivotal part in beginning teacher identity.  For some, relationships with students are so important that good relationships can cause otherwise anxious individuals to relax and bad relationships can create doubt about the decision to teach.  Semi-structured interviews with forty-five first-year teachers </w:t>
      </w:r>
      <w:r>
        <w:rPr>
          <w:rFonts w:ascii="Times New Roman" w:hAnsi="Times New Roman" w:cs="Times New Roman"/>
          <w:noProof/>
          <w:sz w:val="24"/>
          <w:szCs w:val="24"/>
        </w:rPr>
        <w:t>Timostsuk and Ugaste (2010)</w:t>
      </w:r>
      <w:r>
        <w:rPr>
          <w:rFonts w:ascii="Times New Roman" w:hAnsi="Times New Roman" w:cs="Times New Roman"/>
          <w:sz w:val="24"/>
          <w:szCs w:val="24"/>
        </w:rPr>
        <w:t xml:space="preserve"> found that </w:t>
      </w:r>
      <w:r w:rsidRPr="00DD4818">
        <w:rPr>
          <w:rFonts w:ascii="Times New Roman" w:hAnsi="Times New Roman" w:cs="Times New Roman"/>
          <w:sz w:val="24"/>
          <w:szCs w:val="24"/>
        </w:rPr>
        <w:t>“</w:t>
      </w:r>
      <w:r>
        <w:rPr>
          <w:rFonts w:ascii="Times New Roman" w:hAnsi="Times New Roman" w:cs="Times New Roman"/>
          <w:sz w:val="24"/>
          <w:szCs w:val="24"/>
        </w:rPr>
        <w:t>[</w:t>
      </w:r>
      <w:r w:rsidRPr="00DD4818">
        <w:rPr>
          <w:rFonts w:ascii="Times New Roman" w:hAnsi="Times New Roman" w:cs="Times New Roman"/>
          <w:sz w:val="24"/>
          <w:szCs w:val="24"/>
        </w:rPr>
        <w:t>Student</w:t>
      </w:r>
      <w:r>
        <w:rPr>
          <w:rFonts w:ascii="Times New Roman" w:hAnsi="Times New Roman" w:cs="Times New Roman"/>
          <w:sz w:val="24"/>
          <w:szCs w:val="24"/>
        </w:rPr>
        <w:t xml:space="preserve"> teachers’]</w:t>
      </w:r>
      <w:r w:rsidRPr="00DD4818">
        <w:rPr>
          <w:rFonts w:ascii="Times New Roman" w:hAnsi="Times New Roman" w:cs="Times New Roman"/>
          <w:sz w:val="24"/>
          <w:szCs w:val="24"/>
        </w:rPr>
        <w:t xml:space="preserve"> fear of failure before starting teaching practice was soon replaced when they sensed support from pupils and began to identify themselves as ‘real’ teachers.</w:t>
      </w:r>
      <w:r>
        <w:rPr>
          <w:rFonts w:ascii="Times New Roman" w:hAnsi="Times New Roman" w:cs="Times New Roman"/>
          <w:sz w:val="24"/>
          <w:szCs w:val="24"/>
        </w:rPr>
        <w:t xml:space="preserve"> </w:t>
      </w:r>
      <w:r w:rsidRPr="00DD4818">
        <w:rPr>
          <w:rFonts w:ascii="Times New Roman" w:hAnsi="Times New Roman" w:cs="Times New Roman"/>
          <w:sz w:val="24"/>
          <w:szCs w:val="24"/>
        </w:rPr>
        <w:t xml:space="preserve"> </w:t>
      </w:r>
      <w:proofErr w:type="gramStart"/>
      <w:r w:rsidRPr="00DD4818">
        <w:rPr>
          <w:rFonts w:ascii="Times New Roman" w:hAnsi="Times New Roman" w:cs="Times New Roman"/>
          <w:sz w:val="24"/>
          <w:szCs w:val="24"/>
        </w:rPr>
        <w:t>If fears rela</w:t>
      </w:r>
      <w:r>
        <w:rPr>
          <w:rFonts w:ascii="Times New Roman" w:hAnsi="Times New Roman" w:cs="Times New Roman"/>
          <w:sz w:val="24"/>
          <w:szCs w:val="24"/>
        </w:rPr>
        <w:t>ted to pupils persisted [they]</w:t>
      </w:r>
      <w:r w:rsidRPr="00DD4818">
        <w:rPr>
          <w:rFonts w:ascii="Times New Roman" w:hAnsi="Times New Roman" w:cs="Times New Roman"/>
          <w:sz w:val="24"/>
          <w:szCs w:val="24"/>
        </w:rPr>
        <w:t xml:space="preserve"> started questioning their choice of profession” (p. 1567).</w:t>
      </w:r>
      <w:proofErr w:type="gramEnd"/>
      <w:r>
        <w:rPr>
          <w:rFonts w:ascii="Times New Roman" w:hAnsi="Times New Roman" w:cs="Times New Roman"/>
          <w:sz w:val="24"/>
          <w:szCs w:val="24"/>
        </w:rPr>
        <w:t xml:space="preserve">  </w:t>
      </w:r>
    </w:p>
    <w:p w:rsidR="00013272" w:rsidRDefault="00013272" w:rsidP="0028352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Relationships with students are important; however, they are often a site of struggle.  In a phenomenological study of ten English teacher’s first year of teaching, </w:t>
      </w:r>
      <w:r>
        <w:rPr>
          <w:rFonts w:ascii="Times New Roman" w:hAnsi="Times New Roman" w:cs="Times New Roman"/>
          <w:noProof/>
          <w:sz w:val="24"/>
          <w:szCs w:val="24"/>
        </w:rPr>
        <w:t xml:space="preserve">Cook </w:t>
      </w:r>
      <w:r w:rsidR="00F77E9A" w:rsidRPr="00F77E9A">
        <w:rPr>
          <w:rFonts w:ascii="Times New Roman" w:hAnsi="Times New Roman" w:cs="Times New Roman"/>
          <w:noProof/>
          <w:sz w:val="24"/>
          <w:szCs w:val="24"/>
        </w:rPr>
        <w:t>(2009</w:t>
      </w:r>
      <w:r w:rsidRPr="00F77E9A">
        <w:rPr>
          <w:rFonts w:ascii="Times New Roman" w:hAnsi="Times New Roman" w:cs="Times New Roman"/>
          <w:noProof/>
          <w:sz w:val="24"/>
          <w:szCs w:val="24"/>
        </w:rPr>
        <w:t>)</w:t>
      </w:r>
      <w:r w:rsidRPr="00F77E9A">
        <w:rPr>
          <w:rFonts w:ascii="Times New Roman" w:hAnsi="Times New Roman" w:cs="Times New Roman"/>
          <w:sz w:val="24"/>
          <w:szCs w:val="24"/>
        </w:rPr>
        <w:t xml:space="preserve"> found</w:t>
      </w:r>
      <w:r>
        <w:rPr>
          <w:rFonts w:ascii="Times New Roman" w:hAnsi="Times New Roman" w:cs="Times New Roman"/>
          <w:sz w:val="24"/>
          <w:szCs w:val="24"/>
        </w:rPr>
        <w:t xml:space="preserve"> that beginning teachers struggled to establish boundaries with students that they were comfortable </w:t>
      </w:r>
      <w:r>
        <w:rPr>
          <w:rFonts w:ascii="Times New Roman" w:hAnsi="Times New Roman" w:cs="Times New Roman"/>
          <w:sz w:val="24"/>
          <w:szCs w:val="24"/>
        </w:rPr>
        <w:lastRenderedPageBreak/>
        <w:t xml:space="preserve">with.  Likewise, in a two-year mixed-methods study of beginning teachers, Flores (2001) found that participants often faced the dilemma of </w:t>
      </w:r>
      <w:r w:rsidRPr="002D39F9">
        <w:rPr>
          <w:rFonts w:ascii="Times New Roman" w:hAnsi="Times New Roman" w:cs="Times New Roman"/>
          <w:sz w:val="24"/>
          <w:szCs w:val="24"/>
        </w:rPr>
        <w:t>maintaining a close relationship with the</w:t>
      </w:r>
      <w:r>
        <w:rPr>
          <w:rFonts w:ascii="Times New Roman" w:hAnsi="Times New Roman" w:cs="Times New Roman"/>
          <w:sz w:val="24"/>
          <w:szCs w:val="24"/>
        </w:rPr>
        <w:t xml:space="preserve"> students </w:t>
      </w:r>
      <w:r w:rsidRPr="002D39F9">
        <w:rPr>
          <w:rFonts w:ascii="Times New Roman" w:hAnsi="Times New Roman" w:cs="Times New Roman"/>
          <w:sz w:val="24"/>
          <w:szCs w:val="24"/>
        </w:rPr>
        <w:t>versus keeping order in the classroom</w:t>
      </w:r>
      <w:r>
        <w:rPr>
          <w:rFonts w:ascii="Times New Roman" w:hAnsi="Times New Roman" w:cs="Times New Roman"/>
          <w:sz w:val="24"/>
          <w:szCs w:val="24"/>
        </w:rPr>
        <w:t xml:space="preserve">.  </w:t>
      </w:r>
      <w:proofErr w:type="spellStart"/>
      <w:r>
        <w:rPr>
          <w:rFonts w:ascii="Times New Roman" w:hAnsi="Times New Roman" w:cs="Times New Roman"/>
          <w:sz w:val="24"/>
          <w:szCs w:val="24"/>
        </w:rPr>
        <w:t>Ronfeldt</w:t>
      </w:r>
      <w:proofErr w:type="spellEnd"/>
      <w:r>
        <w:rPr>
          <w:rFonts w:ascii="Times New Roman" w:hAnsi="Times New Roman" w:cs="Times New Roman"/>
          <w:sz w:val="24"/>
          <w:szCs w:val="24"/>
        </w:rPr>
        <w:t xml:space="preserve"> and Grossman (2008) highlighted the experience of one student teacher who felt a conflict in how his confrontational actions toward students were at odds with his desire to relate with students.  Other researchers </w:t>
      </w:r>
      <w:r>
        <w:rPr>
          <w:rFonts w:ascii="Times New Roman" w:hAnsi="Times New Roman" w:cs="Times New Roman"/>
          <w:noProof/>
          <w:sz w:val="24"/>
          <w:szCs w:val="24"/>
        </w:rPr>
        <w:t>(Lasky, 2005; A. Mitchell, 1997; Nelson, 1993; Nias, 1989)</w:t>
      </w:r>
      <w:r>
        <w:rPr>
          <w:rFonts w:ascii="Times New Roman" w:hAnsi="Times New Roman" w:cs="Times New Roman"/>
          <w:sz w:val="24"/>
          <w:szCs w:val="24"/>
        </w:rPr>
        <w:t xml:space="preserve"> have found that managing relationships with students and the impact that doing so has on identity is a concern for experienced educators as well, showing that this contributing factor of teacher identity is not one that is worked out during the early stages of teaching and never addressed again.</w:t>
      </w:r>
    </w:p>
    <w:p w:rsidR="00013272" w:rsidRDefault="00013272" w:rsidP="0028352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b/>
          <w:sz w:val="24"/>
          <w:szCs w:val="24"/>
        </w:rPr>
        <w:t>External demands.</w:t>
      </w:r>
      <w:proofErr w:type="gramEnd"/>
      <w:r>
        <w:rPr>
          <w:rFonts w:ascii="Times New Roman" w:hAnsi="Times New Roman" w:cs="Times New Roman"/>
          <w:b/>
          <w:sz w:val="24"/>
          <w:szCs w:val="24"/>
        </w:rPr>
        <w:t xml:space="preserve">  </w:t>
      </w:r>
      <w:r w:rsidRPr="0010707E">
        <w:rPr>
          <w:rFonts w:ascii="Times New Roman" w:hAnsi="Times New Roman" w:cs="Times New Roman"/>
          <w:sz w:val="24"/>
          <w:szCs w:val="24"/>
        </w:rPr>
        <w:t xml:space="preserve">A variety of </w:t>
      </w:r>
      <w:r>
        <w:rPr>
          <w:rFonts w:ascii="Times New Roman" w:hAnsi="Times New Roman" w:cs="Times New Roman"/>
          <w:sz w:val="24"/>
          <w:szCs w:val="24"/>
        </w:rPr>
        <w:t xml:space="preserve">influences beyond the classroom can also impact beginning teacher identity.  </w:t>
      </w:r>
      <w:proofErr w:type="spellStart"/>
      <w:r w:rsidRPr="0046150D">
        <w:rPr>
          <w:rFonts w:ascii="Times New Roman" w:hAnsi="Times New Roman" w:cs="Times New Roman"/>
          <w:sz w:val="24"/>
          <w:szCs w:val="24"/>
        </w:rPr>
        <w:t>Britzman</w:t>
      </w:r>
      <w:proofErr w:type="spellEnd"/>
      <w:r w:rsidRPr="0046150D">
        <w:rPr>
          <w:rFonts w:ascii="Times New Roman" w:hAnsi="Times New Roman" w:cs="Times New Roman"/>
          <w:sz w:val="24"/>
          <w:szCs w:val="24"/>
        </w:rPr>
        <w:t xml:space="preserve"> (2003) noted</w:t>
      </w:r>
      <w:r>
        <w:rPr>
          <w:rFonts w:ascii="Times New Roman" w:hAnsi="Times New Roman" w:cs="Times New Roman"/>
          <w:sz w:val="24"/>
          <w:szCs w:val="24"/>
        </w:rPr>
        <w:t xml:space="preserve"> the impacts of reform, curriculum, and administrators on beginning teachers.  These external demands range from national policy to school-level procedures.  </w:t>
      </w:r>
      <w:proofErr w:type="spellStart"/>
      <w:r w:rsidRPr="0046150D">
        <w:rPr>
          <w:rFonts w:ascii="Times New Roman" w:hAnsi="Times New Roman" w:cs="Times New Roman"/>
          <w:sz w:val="24"/>
          <w:szCs w:val="24"/>
        </w:rPr>
        <w:t>Lasky</w:t>
      </w:r>
      <w:proofErr w:type="spellEnd"/>
      <w:r w:rsidRPr="0046150D">
        <w:rPr>
          <w:rFonts w:ascii="Times New Roman" w:hAnsi="Times New Roman" w:cs="Times New Roman"/>
          <w:sz w:val="24"/>
          <w:szCs w:val="24"/>
        </w:rPr>
        <w:t xml:space="preserve"> (2005</w:t>
      </w:r>
      <w:r>
        <w:rPr>
          <w:rFonts w:ascii="Times New Roman" w:hAnsi="Times New Roman" w:cs="Times New Roman"/>
          <w:sz w:val="24"/>
          <w:szCs w:val="24"/>
        </w:rPr>
        <w:t>) demonstrated how</w:t>
      </w:r>
      <w:r w:rsidRPr="00920646">
        <w:rPr>
          <w:rFonts w:ascii="Times New Roman" w:hAnsi="Times New Roman" w:cs="Times New Roman"/>
          <w:sz w:val="24"/>
          <w:szCs w:val="24"/>
        </w:rPr>
        <w:t xml:space="preserve"> the larger social and political context</w:t>
      </w:r>
      <w:r>
        <w:rPr>
          <w:rFonts w:ascii="Times New Roman" w:hAnsi="Times New Roman" w:cs="Times New Roman"/>
          <w:sz w:val="24"/>
          <w:szCs w:val="24"/>
        </w:rPr>
        <w:t>s</w:t>
      </w:r>
      <w:r w:rsidRPr="00920646">
        <w:rPr>
          <w:rFonts w:ascii="Times New Roman" w:hAnsi="Times New Roman" w:cs="Times New Roman"/>
          <w:sz w:val="24"/>
          <w:szCs w:val="24"/>
        </w:rPr>
        <w:t xml:space="preserve"> </w:t>
      </w:r>
      <w:r>
        <w:rPr>
          <w:rFonts w:ascii="Times New Roman" w:hAnsi="Times New Roman" w:cs="Times New Roman"/>
          <w:sz w:val="24"/>
          <w:szCs w:val="24"/>
        </w:rPr>
        <w:t>i</w:t>
      </w:r>
      <w:r w:rsidRPr="00920646">
        <w:rPr>
          <w:rFonts w:ascii="Times New Roman" w:hAnsi="Times New Roman" w:cs="Times New Roman"/>
          <w:sz w:val="24"/>
          <w:szCs w:val="24"/>
        </w:rPr>
        <w:t>nfluence c</w:t>
      </w:r>
      <w:r>
        <w:rPr>
          <w:rFonts w:ascii="Times New Roman" w:hAnsi="Times New Roman" w:cs="Times New Roman"/>
          <w:sz w:val="24"/>
          <w:szCs w:val="24"/>
        </w:rPr>
        <w:t xml:space="preserve">ore aspects of teacher identity, and a review of conference presentations </w:t>
      </w:r>
      <w:r>
        <w:rPr>
          <w:rFonts w:ascii="Times New Roman" w:hAnsi="Times New Roman" w:cs="Times New Roman"/>
          <w:noProof/>
          <w:sz w:val="24"/>
          <w:szCs w:val="24"/>
        </w:rPr>
        <w:t>(Gewirtz, Cribb, Mahoney, &amp; Hextall, 2006; Mahoney, Hextall, Gewirtz, &amp; Cribb, 2006)</w:t>
      </w:r>
      <w:r>
        <w:rPr>
          <w:rFonts w:ascii="Times New Roman" w:hAnsi="Times New Roman" w:cs="Times New Roman"/>
          <w:sz w:val="24"/>
          <w:szCs w:val="24"/>
        </w:rPr>
        <w:t xml:space="preserve"> noted how national policy and prescriptive curriculums shapes teacher identity.  In such cases, outside demands, rather than individual professional judgment, dictate how individuals must teach.  In such cases, it is no surprise that reform challenges identity because new policy can eliminate methods that have deep connections to beliefs about good teaching </w:t>
      </w:r>
      <w:r>
        <w:rPr>
          <w:rFonts w:ascii="Times New Roman" w:hAnsi="Times New Roman" w:cs="Times New Roman"/>
          <w:noProof/>
          <w:sz w:val="24"/>
          <w:szCs w:val="24"/>
        </w:rPr>
        <w:t>(Kelchtermans, 2005)</w:t>
      </w:r>
      <w:r>
        <w:rPr>
          <w:rFonts w:ascii="Times New Roman" w:hAnsi="Times New Roman" w:cs="Times New Roman"/>
          <w:sz w:val="24"/>
          <w:szCs w:val="24"/>
        </w:rPr>
        <w:t>.</w:t>
      </w:r>
    </w:p>
    <w:p w:rsidR="00013272" w:rsidRDefault="00013272" w:rsidP="0028352F">
      <w:pPr>
        <w:spacing w:line="480" w:lineRule="auto"/>
        <w:contextualSpacing/>
        <w:rPr>
          <w:rFonts w:ascii="Times New Roman" w:hAnsi="Times New Roman" w:cs="Times New Roman"/>
          <w:b/>
          <w:sz w:val="24"/>
          <w:szCs w:val="24"/>
        </w:rPr>
      </w:pPr>
      <w:r>
        <w:rPr>
          <w:rFonts w:ascii="Times New Roman" w:hAnsi="Times New Roman" w:cs="Times New Roman"/>
          <w:sz w:val="24"/>
          <w:szCs w:val="24"/>
        </w:rPr>
        <w:tab/>
        <w:t xml:space="preserve">On a local level, teachers must position themselves in relation to institutional practices </w:t>
      </w:r>
      <w:r w:rsidRPr="0046150D">
        <w:rPr>
          <w:rFonts w:ascii="Times New Roman" w:hAnsi="Times New Roman" w:cs="Times New Roman"/>
          <w:sz w:val="24"/>
          <w:szCs w:val="24"/>
        </w:rPr>
        <w:t xml:space="preserve">(Cohen, 2008).  </w:t>
      </w:r>
      <w:proofErr w:type="spellStart"/>
      <w:r w:rsidRPr="0046150D">
        <w:rPr>
          <w:rFonts w:ascii="Times New Roman" w:hAnsi="Times New Roman" w:cs="Times New Roman"/>
          <w:sz w:val="24"/>
          <w:szCs w:val="24"/>
        </w:rPr>
        <w:t>Daniel</w:t>
      </w:r>
      <w:r>
        <w:rPr>
          <w:rFonts w:ascii="Times New Roman" w:hAnsi="Times New Roman" w:cs="Times New Roman"/>
          <w:sz w:val="24"/>
          <w:szCs w:val="24"/>
        </w:rPr>
        <w:t>e</w:t>
      </w:r>
      <w:r w:rsidRPr="0046150D">
        <w:rPr>
          <w:rFonts w:ascii="Times New Roman" w:hAnsi="Times New Roman" w:cs="Times New Roman"/>
          <w:sz w:val="24"/>
          <w:szCs w:val="24"/>
        </w:rPr>
        <w:t>wicz</w:t>
      </w:r>
      <w:proofErr w:type="spellEnd"/>
      <w:r>
        <w:rPr>
          <w:rFonts w:ascii="Times New Roman" w:hAnsi="Times New Roman" w:cs="Times New Roman"/>
          <w:sz w:val="24"/>
          <w:szCs w:val="24"/>
        </w:rPr>
        <w:t xml:space="preserve"> (2001) suggested that it is a real possibility for beginning teachers to experience conflicts between how they see themselves and institutional requirements.  For example, a participant in </w:t>
      </w:r>
      <w:proofErr w:type="spellStart"/>
      <w:r>
        <w:rPr>
          <w:rFonts w:ascii="Times New Roman" w:hAnsi="Times New Roman" w:cs="Times New Roman"/>
          <w:sz w:val="24"/>
          <w:szCs w:val="24"/>
        </w:rPr>
        <w:t>Ronfeldt</w:t>
      </w:r>
      <w:proofErr w:type="spellEnd"/>
      <w:r>
        <w:rPr>
          <w:rFonts w:ascii="Times New Roman" w:hAnsi="Times New Roman" w:cs="Times New Roman"/>
          <w:sz w:val="24"/>
          <w:szCs w:val="24"/>
        </w:rPr>
        <w:t xml:space="preserve"> and </w:t>
      </w:r>
      <w:r w:rsidRPr="0046150D">
        <w:rPr>
          <w:rFonts w:ascii="Times New Roman" w:hAnsi="Times New Roman" w:cs="Times New Roman"/>
          <w:sz w:val="24"/>
          <w:szCs w:val="24"/>
        </w:rPr>
        <w:t>Grossman’s (2008) case</w:t>
      </w:r>
      <w:r>
        <w:rPr>
          <w:rFonts w:ascii="Times New Roman" w:hAnsi="Times New Roman" w:cs="Times New Roman"/>
          <w:sz w:val="24"/>
          <w:szCs w:val="24"/>
        </w:rPr>
        <w:t xml:space="preserve"> study found that he could not </w:t>
      </w:r>
      <w:r>
        <w:rPr>
          <w:rFonts w:ascii="Times New Roman" w:hAnsi="Times New Roman" w:cs="Times New Roman"/>
          <w:sz w:val="24"/>
          <w:szCs w:val="24"/>
        </w:rPr>
        <w:lastRenderedPageBreak/>
        <w:t xml:space="preserve">enact the social justice teaching that he wanted to because of the expectations that were placed on him by the school.  Instances like this can challenge identity because rather than living out what they believe is best, teachers are forced to conform to policies or practices they may not agree with.  In </w:t>
      </w:r>
      <w:proofErr w:type="spellStart"/>
      <w:r>
        <w:rPr>
          <w:rFonts w:ascii="Times New Roman" w:hAnsi="Times New Roman" w:cs="Times New Roman"/>
          <w:sz w:val="24"/>
          <w:szCs w:val="24"/>
        </w:rPr>
        <w:t>Clandinin’s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(1986)</w:t>
      </w:r>
      <w:r>
        <w:rPr>
          <w:rFonts w:ascii="Times New Roman" w:hAnsi="Times New Roman" w:cs="Times New Roman"/>
          <w:sz w:val="24"/>
          <w:szCs w:val="24"/>
        </w:rPr>
        <w:t xml:space="preserve"> words, teachers are evaluated based on how well they can carry out someone else’s wishes (p. 4).  Though Olsen (2010) advocated</w:t>
      </w:r>
      <w:r w:rsidRPr="00632847">
        <w:rPr>
          <w:rFonts w:ascii="Times New Roman" w:hAnsi="Times New Roman" w:cs="Times New Roman"/>
          <w:sz w:val="24"/>
          <w:szCs w:val="24"/>
        </w:rPr>
        <w:t xml:space="preserve"> for making </w:t>
      </w:r>
      <w:proofErr w:type="spellStart"/>
      <w:r>
        <w:rPr>
          <w:rFonts w:ascii="Times New Roman" w:hAnsi="Times New Roman" w:cs="Times New Roman"/>
          <w:sz w:val="24"/>
          <w:szCs w:val="24"/>
        </w:rPr>
        <w:t>preservice</w:t>
      </w:r>
      <w:proofErr w:type="spellEnd"/>
      <w:r w:rsidRPr="00632847">
        <w:rPr>
          <w:rFonts w:ascii="Times New Roman" w:hAnsi="Times New Roman" w:cs="Times New Roman"/>
          <w:sz w:val="24"/>
          <w:szCs w:val="24"/>
        </w:rPr>
        <w:t xml:space="preserve"> and beginning teachers aware of the </w:t>
      </w:r>
      <w:r>
        <w:rPr>
          <w:rFonts w:ascii="Times New Roman" w:hAnsi="Times New Roman" w:cs="Times New Roman"/>
          <w:sz w:val="24"/>
          <w:szCs w:val="24"/>
        </w:rPr>
        <w:t xml:space="preserve">many outside </w:t>
      </w:r>
      <w:r w:rsidRPr="00632847">
        <w:rPr>
          <w:rFonts w:ascii="Times New Roman" w:hAnsi="Times New Roman" w:cs="Times New Roman"/>
          <w:sz w:val="24"/>
          <w:szCs w:val="24"/>
        </w:rPr>
        <w:t>influences</w:t>
      </w:r>
      <w:r>
        <w:rPr>
          <w:rFonts w:ascii="Times New Roman" w:hAnsi="Times New Roman" w:cs="Times New Roman"/>
          <w:sz w:val="24"/>
          <w:szCs w:val="24"/>
        </w:rPr>
        <w:t xml:space="preserve"> that affect teacher identity, </w:t>
      </w:r>
      <w:r>
        <w:rPr>
          <w:rFonts w:ascii="Times New Roman" w:hAnsi="Times New Roman" w:cs="Times New Roman"/>
          <w:noProof/>
          <w:sz w:val="24"/>
          <w:szCs w:val="24"/>
        </w:rPr>
        <w:t>Ben-Peretz (2001)</w:t>
      </w:r>
      <w:r w:rsidRPr="00632847">
        <w:rPr>
          <w:rFonts w:ascii="Times New Roman" w:hAnsi="Times New Roman" w:cs="Times New Roman"/>
          <w:sz w:val="24"/>
          <w:szCs w:val="24"/>
        </w:rPr>
        <w:t xml:space="preserve">Ben Perez (2001) suggested that </w:t>
      </w:r>
      <w:r>
        <w:rPr>
          <w:rFonts w:ascii="Times New Roman" w:hAnsi="Times New Roman" w:cs="Times New Roman"/>
          <w:sz w:val="24"/>
          <w:szCs w:val="24"/>
        </w:rPr>
        <w:t>changing policy does not only challenge the identity of teachers, it also creates a difficult situation for teacher educators who might also be challenged by the policies.</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Positive change.</w:t>
      </w:r>
      <w:proofErr w:type="gramEnd"/>
      <w:r>
        <w:rPr>
          <w:rFonts w:ascii="Times New Roman" w:hAnsi="Times New Roman" w:cs="Times New Roman"/>
          <w:sz w:val="24"/>
          <w:szCs w:val="24"/>
        </w:rPr>
        <w:t xml:space="preserve">  Despite the sometimes discouraging picture that the above sections depict, positive change can occur during the first year of teaching.  </w:t>
      </w:r>
      <w:r w:rsidRPr="0046150D">
        <w:rPr>
          <w:rFonts w:ascii="Times New Roman" w:hAnsi="Times New Roman" w:cs="Times New Roman"/>
          <w:sz w:val="24"/>
          <w:szCs w:val="24"/>
        </w:rPr>
        <w:t>Huberman’s (1989a</w:t>
      </w:r>
      <w:r>
        <w:rPr>
          <w:rFonts w:ascii="Times New Roman" w:hAnsi="Times New Roman" w:cs="Times New Roman"/>
          <w:sz w:val="24"/>
          <w:szCs w:val="24"/>
        </w:rPr>
        <w:t xml:space="preserve">, 1989b, 1992) life cycle studies suggested that some beginning teachers do experience </w:t>
      </w:r>
      <w:r w:rsidRPr="00CA4BE7">
        <w:rPr>
          <w:rFonts w:ascii="Times New Roman" w:hAnsi="Times New Roman" w:cs="Times New Roman"/>
          <w:i/>
          <w:sz w:val="24"/>
          <w:szCs w:val="24"/>
        </w:rPr>
        <w:t>harmonious beginnings</w:t>
      </w:r>
      <w:r>
        <w:rPr>
          <w:rFonts w:ascii="Times New Roman" w:hAnsi="Times New Roman" w:cs="Times New Roman"/>
          <w:sz w:val="24"/>
          <w:szCs w:val="24"/>
        </w:rPr>
        <w:t xml:space="preserve">, but he did not offer any suggestions for how to foster such a start to a teacher’s career.  Similarly, </w:t>
      </w:r>
      <w:r w:rsidRPr="0046150D">
        <w:rPr>
          <w:rFonts w:ascii="Times New Roman" w:hAnsi="Times New Roman" w:cs="Times New Roman"/>
          <w:sz w:val="24"/>
          <w:szCs w:val="24"/>
        </w:rPr>
        <w:t>Thomas and Beauchamp’s (2011</w:t>
      </w:r>
      <w:r>
        <w:rPr>
          <w:rFonts w:ascii="Times New Roman" w:hAnsi="Times New Roman" w:cs="Times New Roman"/>
          <w:sz w:val="24"/>
          <w:szCs w:val="24"/>
        </w:rPr>
        <w:t xml:space="preserve">) research into the metaphors that beginning teachers use to describe their first year demonstrated that while many beginning teachers experienced a profound struggle—feeling like a mop being weighed down with water, a duck paddling to survive, and a soldier in a battle—others saw teaching as multi-faceted.  Like any endeavor, teaching has negative aspects, but it also has positive ones that are richly rewarding.  Although </w:t>
      </w:r>
      <w:r>
        <w:rPr>
          <w:rFonts w:ascii="Times New Roman" w:hAnsi="Times New Roman" w:cs="Times New Roman"/>
          <w:noProof/>
          <w:sz w:val="24"/>
          <w:szCs w:val="24"/>
        </w:rPr>
        <w:t>Thomas and Beauchamp (2011)</w:t>
      </w:r>
      <w:r>
        <w:rPr>
          <w:rFonts w:ascii="Times New Roman" w:hAnsi="Times New Roman" w:cs="Times New Roman"/>
          <w:sz w:val="24"/>
          <w:szCs w:val="24"/>
        </w:rPr>
        <w:t xml:space="preserve"> note that some of the participants did more than just survive and suggest that teaching </w:t>
      </w:r>
      <w:proofErr w:type="spellStart"/>
      <w:r>
        <w:rPr>
          <w:rFonts w:ascii="Times New Roman" w:hAnsi="Times New Roman" w:cs="Times New Roman"/>
          <w:sz w:val="24"/>
          <w:szCs w:val="24"/>
        </w:rPr>
        <w:t>preservice</w:t>
      </w:r>
      <w:proofErr w:type="spellEnd"/>
      <w:r>
        <w:rPr>
          <w:rFonts w:ascii="Times New Roman" w:hAnsi="Times New Roman" w:cs="Times New Roman"/>
          <w:sz w:val="24"/>
          <w:szCs w:val="24"/>
        </w:rPr>
        <w:t xml:space="preserve"> teachers about identity could be a key to this outcome, they do not offer specific guidance about how to do so.  </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Some of those who do offer insight into how positive change can occur have linked these positive changes to language use.  For example, in a discourse analysis of the blog posts of </w:t>
      </w:r>
      <w:r>
        <w:rPr>
          <w:rFonts w:ascii="Times New Roman" w:hAnsi="Times New Roman" w:cs="Times New Roman"/>
          <w:sz w:val="24"/>
          <w:szCs w:val="24"/>
        </w:rPr>
        <w:lastRenderedPageBreak/>
        <w:t xml:space="preserve">student teachers in a year-long certification program, </w:t>
      </w:r>
      <w:r>
        <w:rPr>
          <w:rFonts w:ascii="Times New Roman" w:hAnsi="Times New Roman" w:cs="Times New Roman"/>
          <w:noProof/>
          <w:sz w:val="24"/>
          <w:szCs w:val="24"/>
        </w:rPr>
        <w:t>Irwin and Boulton (2010)</w:t>
      </w:r>
      <w:r>
        <w:rPr>
          <w:rFonts w:ascii="Times New Roman" w:hAnsi="Times New Roman" w:cs="Times New Roman"/>
          <w:sz w:val="24"/>
          <w:szCs w:val="24"/>
        </w:rPr>
        <w:t xml:space="preserve"> found a relationship between using teacher-specific vocabulary and the participants seeing themselves as teachers.  According to them, the shift from seeing oneself as a student to seeing oneself as a teacher involves the ability to correctly use the talk of teachers.  Similarly, </w:t>
      </w:r>
      <w:r>
        <w:rPr>
          <w:rFonts w:ascii="Times New Roman" w:hAnsi="Times New Roman" w:cs="Times New Roman"/>
          <w:noProof/>
          <w:sz w:val="24"/>
          <w:szCs w:val="24"/>
        </w:rPr>
        <w:t>Irwin and Hramiak (2010)</w:t>
      </w:r>
      <w:r>
        <w:rPr>
          <w:rFonts w:ascii="Times New Roman" w:hAnsi="Times New Roman" w:cs="Times New Roman"/>
          <w:sz w:val="24"/>
          <w:szCs w:val="24"/>
        </w:rPr>
        <w:t xml:space="preserve"> suggested that the same blog posts reveal a sense of community among peers that developed through language use.  The student teachers used the word “we” to create boundaries around their cohort and to develop a community culture of support.  </w:t>
      </w:r>
      <w:proofErr w:type="gramStart"/>
      <w:r>
        <w:rPr>
          <w:rFonts w:ascii="Times New Roman" w:hAnsi="Times New Roman" w:cs="Times New Roman"/>
          <w:sz w:val="24"/>
          <w:szCs w:val="24"/>
        </w:rPr>
        <w:t xml:space="preserve">In both of these studies </w:t>
      </w:r>
      <w:r>
        <w:rPr>
          <w:rFonts w:ascii="Times New Roman" w:hAnsi="Times New Roman" w:cs="Times New Roman"/>
          <w:noProof/>
          <w:sz w:val="24"/>
          <w:szCs w:val="24"/>
        </w:rPr>
        <w:t>(Irwin &amp; Boulton, 2010; Irwin &amp; Hramiak, 2010)</w:t>
      </w:r>
      <w:r>
        <w:rPr>
          <w:rFonts w:ascii="Times New Roman" w:hAnsi="Times New Roman" w:cs="Times New Roman"/>
          <w:sz w:val="24"/>
          <w:szCs w:val="24"/>
        </w:rPr>
        <w:t>, the positive changes that occurred during the first year of teaching where the result of developing discourse.</w:t>
      </w:r>
      <w:proofErr w:type="gramEnd"/>
      <w:r>
        <w:rPr>
          <w:rFonts w:ascii="Times New Roman" w:hAnsi="Times New Roman" w:cs="Times New Roman"/>
          <w:sz w:val="24"/>
          <w:szCs w:val="24"/>
        </w:rPr>
        <w:t xml:space="preserve">  Similarly, in a grounded theory study of six female student teachers in an English education program</w:t>
      </w:r>
      <w:r w:rsidRPr="0046150D">
        <w:rPr>
          <w:rFonts w:ascii="Times New Roman" w:hAnsi="Times New Roman" w:cs="Times New Roman"/>
          <w:sz w:val="24"/>
          <w:szCs w:val="24"/>
        </w:rPr>
        <w:t xml:space="preserve">, </w:t>
      </w:r>
      <w:proofErr w:type="spellStart"/>
      <w:r w:rsidRPr="0046150D">
        <w:rPr>
          <w:rFonts w:ascii="Times New Roman" w:hAnsi="Times New Roman" w:cs="Times New Roman"/>
          <w:sz w:val="24"/>
          <w:szCs w:val="24"/>
        </w:rPr>
        <w:t>Alsup</w:t>
      </w:r>
      <w:proofErr w:type="spellEnd"/>
      <w:r>
        <w:rPr>
          <w:rFonts w:ascii="Times New Roman" w:hAnsi="Times New Roman" w:cs="Times New Roman"/>
          <w:sz w:val="24"/>
          <w:szCs w:val="24"/>
        </w:rPr>
        <w:t xml:space="preserve"> (2006) found that the greatest conflicts for her participants were those they experienced between their personal identities and the professional identities they needed in their new roles as teachers.  Though some struggled to fit into the expectations of their new roles, and those who successfully navigated these differences between their new roles and their personal identities often spoke using </w:t>
      </w:r>
      <w:r>
        <w:rPr>
          <w:rFonts w:ascii="Times New Roman" w:hAnsi="Times New Roman" w:cs="Times New Roman"/>
          <w:i/>
          <w:sz w:val="24"/>
          <w:szCs w:val="24"/>
        </w:rPr>
        <w:t>borderland discourses</w:t>
      </w:r>
      <w:r>
        <w:rPr>
          <w:rFonts w:ascii="Times New Roman" w:hAnsi="Times New Roman" w:cs="Times New Roman"/>
          <w:sz w:val="24"/>
          <w:szCs w:val="24"/>
        </w:rPr>
        <w:t xml:space="preserve">.  </w:t>
      </w:r>
      <w:proofErr w:type="spellStart"/>
      <w:r>
        <w:rPr>
          <w:rFonts w:ascii="Times New Roman" w:hAnsi="Times New Roman" w:cs="Times New Roman"/>
          <w:sz w:val="24"/>
          <w:szCs w:val="24"/>
        </w:rPr>
        <w:t>Alsup</w:t>
      </w:r>
      <w:proofErr w:type="spellEnd"/>
      <w:r>
        <w:rPr>
          <w:rFonts w:ascii="Times New Roman" w:hAnsi="Times New Roman" w:cs="Times New Roman"/>
          <w:sz w:val="24"/>
          <w:szCs w:val="24"/>
        </w:rPr>
        <w:t xml:space="preserve"> defines such talk as that which displays evidence of negotiation between a person’s personal and professional identities.  She suggests teaching </w:t>
      </w:r>
      <w:proofErr w:type="spellStart"/>
      <w:r>
        <w:rPr>
          <w:rFonts w:ascii="Times New Roman" w:hAnsi="Times New Roman" w:cs="Times New Roman"/>
          <w:sz w:val="24"/>
          <w:szCs w:val="24"/>
        </w:rPr>
        <w:t>preservice</w:t>
      </w:r>
      <w:proofErr w:type="spellEnd"/>
      <w:r>
        <w:rPr>
          <w:rFonts w:ascii="Times New Roman" w:hAnsi="Times New Roman" w:cs="Times New Roman"/>
          <w:sz w:val="24"/>
          <w:szCs w:val="24"/>
        </w:rPr>
        <w:t xml:space="preserve"> teachers how discourse can impact identity and encouraging them to talk around the borderlands rather than crossing wholly into an identity that does not fit. </w:t>
      </w:r>
    </w:p>
    <w:p w:rsidR="00013272" w:rsidRPr="00BF5F7C" w:rsidRDefault="00013272" w:rsidP="0028352F">
      <w:pPr>
        <w:spacing w:line="480" w:lineRule="auto"/>
        <w:contextualSpacing/>
        <w:rPr>
          <w:rFonts w:ascii="Times New Roman" w:hAnsi="Times New Roman" w:cs="Times New Roman"/>
          <w:b/>
          <w:sz w:val="24"/>
          <w:szCs w:val="24"/>
        </w:rPr>
      </w:pPr>
      <w:r w:rsidRPr="00BF5F7C">
        <w:rPr>
          <w:rFonts w:ascii="Times New Roman" w:hAnsi="Times New Roman" w:cs="Times New Roman"/>
          <w:b/>
          <w:sz w:val="24"/>
          <w:szCs w:val="24"/>
        </w:rPr>
        <w:t>Final Remarks</w:t>
      </w:r>
    </w:p>
    <w:p w:rsidR="00013272" w:rsidRDefault="00013272" w:rsidP="0028352F">
      <w:pPr>
        <w:spacing w:line="480" w:lineRule="auto"/>
        <w:contextualSpacing/>
        <w:rPr>
          <w:rFonts w:ascii="Times New Roman" w:hAnsi="Times New Roman" w:cs="Times New Roman"/>
          <w:sz w:val="24"/>
          <w:szCs w:val="24"/>
        </w:rPr>
      </w:pPr>
      <w:r w:rsidRPr="00BF5F7C">
        <w:rPr>
          <w:rFonts w:ascii="Times New Roman" w:hAnsi="Times New Roman" w:cs="Times New Roman"/>
          <w:sz w:val="24"/>
          <w:szCs w:val="24"/>
        </w:rPr>
        <w:tab/>
        <w:t xml:space="preserve">In this chapter, I have attempted to show that the research surrounding beginning teacher’s identity development is as varied and multifaceted as the construct of identity is.  I have done so with the hope that it would more clearly establish the appropriateness </w:t>
      </w:r>
      <w:r>
        <w:rPr>
          <w:rFonts w:ascii="Times New Roman" w:hAnsi="Times New Roman" w:cs="Times New Roman"/>
          <w:sz w:val="24"/>
          <w:szCs w:val="24"/>
        </w:rPr>
        <w:t xml:space="preserve">of </w:t>
      </w:r>
      <w:r w:rsidRPr="00BF5F7C">
        <w:rPr>
          <w:rFonts w:ascii="Times New Roman" w:hAnsi="Times New Roman" w:cs="Times New Roman"/>
          <w:sz w:val="24"/>
          <w:szCs w:val="24"/>
        </w:rPr>
        <w:t xml:space="preserve">the kind of discursive work that I outline in the methods chapter that follows.  The aim of this study is to </w:t>
      </w:r>
      <w:r w:rsidRPr="00BF5F7C">
        <w:rPr>
          <w:rFonts w:ascii="Times New Roman" w:hAnsi="Times New Roman" w:cs="Times New Roman"/>
          <w:sz w:val="24"/>
          <w:szCs w:val="24"/>
        </w:rPr>
        <w:lastRenderedPageBreak/>
        <w:t xml:space="preserve">give teacher educators an understanding of one part of the process of beginning teachers’ identity development, so they can more effectively support beginning teachers as they navigate the potential crisis of starting teaching. </w:t>
      </w:r>
    </w:p>
    <w:p w:rsidR="00013272" w:rsidRDefault="00013272">
      <w:pPr>
        <w:rPr>
          <w:rFonts w:ascii="Times New Roman" w:hAnsi="Times New Roman" w:cs="Times New Roman"/>
          <w:sz w:val="24"/>
          <w:szCs w:val="24"/>
        </w:rPr>
      </w:pPr>
    </w:p>
    <w:p w:rsidR="00013272" w:rsidRDefault="00013272">
      <w:pPr>
        <w:rPr>
          <w:rFonts w:ascii="Times New Roman" w:hAnsi="Times New Roman" w:cs="Times New Roman"/>
          <w:sz w:val="24"/>
          <w:szCs w:val="24"/>
        </w:rPr>
      </w:pPr>
    </w:p>
    <w:p w:rsidR="00013272" w:rsidRDefault="00013272" w:rsidP="0028352F">
      <w:pPr>
        <w:spacing w:line="480" w:lineRule="auto"/>
        <w:contextualSpacing/>
        <w:jc w:val="center"/>
        <w:rPr>
          <w:rFonts w:ascii="Times New Roman" w:hAnsi="Times New Roman" w:cs="Times New Roman"/>
          <w:b/>
          <w:sz w:val="24"/>
          <w:szCs w:val="24"/>
        </w:rPr>
        <w:sectPr w:rsidR="00013272" w:rsidSect="0028352F">
          <w:pgSz w:w="12240" w:h="15840"/>
          <w:pgMar w:top="1440" w:right="1440" w:bottom="1440" w:left="1440" w:header="720" w:footer="720" w:gutter="0"/>
          <w:pgNumType w:start="1"/>
          <w:cols w:space="720"/>
          <w:docGrid w:linePitch="360"/>
        </w:sectPr>
      </w:pPr>
    </w:p>
    <w:p w:rsidR="00013272" w:rsidRDefault="00013272" w:rsidP="0028352F">
      <w:pPr>
        <w:spacing w:line="480" w:lineRule="auto"/>
        <w:contextualSpacing/>
        <w:jc w:val="center"/>
        <w:rPr>
          <w:rFonts w:ascii="Times New Roman" w:hAnsi="Times New Roman" w:cs="Times New Roman"/>
          <w:sz w:val="24"/>
          <w:szCs w:val="24"/>
        </w:rPr>
      </w:pPr>
      <w:r>
        <w:rPr>
          <w:rFonts w:ascii="Times New Roman" w:hAnsi="Times New Roman" w:cs="Times New Roman"/>
          <w:b/>
          <w:sz w:val="24"/>
          <w:szCs w:val="24"/>
        </w:rPr>
        <w:lastRenderedPageBreak/>
        <w:t>Chapter 3</w:t>
      </w:r>
    </w:p>
    <w:p w:rsidR="00013272" w:rsidRDefault="00013272" w:rsidP="0028352F">
      <w:pPr>
        <w:spacing w:after="0" w:line="480" w:lineRule="auto"/>
        <w:rPr>
          <w:rFonts w:ascii="Times New Roman" w:hAnsi="Times New Roman" w:cs="Times New Roman"/>
          <w:sz w:val="24"/>
          <w:szCs w:val="24"/>
        </w:rPr>
      </w:pPr>
    </w:p>
    <w:p w:rsidR="00013272" w:rsidRPr="008E06AB" w:rsidRDefault="00013272" w:rsidP="0028352F">
      <w:pPr>
        <w:spacing w:after="0" w:line="480" w:lineRule="auto"/>
        <w:rPr>
          <w:rFonts w:ascii="Times New Roman" w:hAnsi="Times New Roman" w:cs="Times New Roman"/>
          <w:b/>
          <w:sz w:val="24"/>
          <w:szCs w:val="24"/>
        </w:rPr>
      </w:pPr>
      <w:r w:rsidRPr="008E06AB">
        <w:rPr>
          <w:rFonts w:ascii="Times New Roman" w:hAnsi="Times New Roman" w:cs="Times New Roman"/>
          <w:b/>
          <w:sz w:val="24"/>
          <w:szCs w:val="24"/>
        </w:rPr>
        <w:t>Introduction</w:t>
      </w:r>
    </w:p>
    <w:p w:rsidR="00013272" w:rsidRPr="008E06AB" w:rsidRDefault="00013272" w:rsidP="002835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response to the encouragement to design studies about teacher identity that are not based on cognitive models  </w:t>
      </w:r>
      <w:r>
        <w:rPr>
          <w:rFonts w:ascii="Times New Roman" w:hAnsi="Times New Roman" w:cs="Times New Roman"/>
          <w:noProof/>
          <w:sz w:val="24"/>
          <w:szCs w:val="24"/>
        </w:rPr>
        <w:t>(Beijaard et al., 2004)</w:t>
      </w:r>
      <w:r>
        <w:rPr>
          <w:rFonts w:ascii="Times New Roman" w:hAnsi="Times New Roman" w:cs="Times New Roman"/>
          <w:sz w:val="24"/>
          <w:szCs w:val="24"/>
        </w:rPr>
        <w:t>, and b</w:t>
      </w:r>
      <w:r w:rsidRPr="008E06AB">
        <w:rPr>
          <w:rFonts w:ascii="Times New Roman" w:hAnsi="Times New Roman" w:cs="Times New Roman"/>
          <w:sz w:val="24"/>
          <w:szCs w:val="24"/>
        </w:rPr>
        <w:t>ecause</w:t>
      </w:r>
      <w:r>
        <w:rPr>
          <w:rFonts w:ascii="Times New Roman" w:hAnsi="Times New Roman" w:cs="Times New Roman"/>
          <w:sz w:val="24"/>
          <w:szCs w:val="24"/>
        </w:rPr>
        <w:t xml:space="preserve"> </w:t>
      </w:r>
      <w:r w:rsidRPr="008E06AB">
        <w:rPr>
          <w:rFonts w:ascii="Times New Roman" w:hAnsi="Times New Roman" w:cs="Times New Roman"/>
          <w:sz w:val="24"/>
          <w:szCs w:val="24"/>
        </w:rPr>
        <w:t xml:space="preserve">the discursive approach to identity has been proven helpful in many contexts </w:t>
      </w:r>
      <w:r>
        <w:rPr>
          <w:rFonts w:ascii="Times New Roman" w:hAnsi="Times New Roman" w:cs="Times New Roman"/>
          <w:noProof/>
          <w:sz w:val="24"/>
          <w:szCs w:val="24"/>
        </w:rPr>
        <w:t>(Benwell &amp; Stokoe, 2006; De Fina et al., 2006)</w:t>
      </w:r>
      <w:r w:rsidRPr="008E06AB">
        <w:rPr>
          <w:rFonts w:ascii="Times New Roman" w:hAnsi="Times New Roman" w:cs="Times New Roman"/>
          <w:noProof/>
          <w:sz w:val="24"/>
          <w:szCs w:val="24"/>
        </w:rPr>
        <w:t xml:space="preserve"> and attention to teachers’ discourse surrounding identity has grown into an important area of study on teacher research (for example, Alsup, 2006; Cohen, 2008, 2010; Irwin &amp; Hramiak, 2010; Johnson, 2006; MacLure, 1993; Richards, 2006; Sachs, 2001; Søreide, 2006; Urzua &amp; Vasquez, 2008)</w:t>
      </w:r>
      <w:r w:rsidRPr="008E06AB">
        <w:rPr>
          <w:rFonts w:ascii="Times New Roman" w:hAnsi="Times New Roman" w:cs="Times New Roman"/>
          <w:sz w:val="24"/>
          <w:szCs w:val="24"/>
        </w:rPr>
        <w:t xml:space="preserve">, I designed this study around the micro analytic methods of discourse analysis similar to conversation analysis and grounded in discursive psychology </w:t>
      </w:r>
      <w:r>
        <w:rPr>
          <w:rFonts w:ascii="Times New Roman" w:hAnsi="Times New Roman" w:cs="Times New Roman"/>
          <w:noProof/>
          <w:sz w:val="24"/>
          <w:szCs w:val="24"/>
        </w:rPr>
        <w:t>(Wood &amp; Kroger, 2000)</w:t>
      </w:r>
      <w:r w:rsidRPr="008E06AB">
        <w:rPr>
          <w:rFonts w:ascii="Times New Roman" w:hAnsi="Times New Roman" w:cs="Times New Roman"/>
          <w:noProof/>
          <w:sz w:val="24"/>
          <w:szCs w:val="24"/>
        </w:rPr>
        <w:t xml:space="preserve">.  </w:t>
      </w:r>
      <w:proofErr w:type="spellStart"/>
      <w:r w:rsidRPr="008E06AB">
        <w:rPr>
          <w:rFonts w:ascii="Times New Roman" w:hAnsi="Times New Roman" w:cs="Times New Roman"/>
          <w:sz w:val="24"/>
          <w:szCs w:val="24"/>
        </w:rPr>
        <w:t>Alsup</w:t>
      </w:r>
      <w:proofErr w:type="spellEnd"/>
      <w:r w:rsidRPr="008E06AB">
        <w:rPr>
          <w:rFonts w:ascii="Times New Roman" w:hAnsi="Times New Roman" w:cs="Times New Roman"/>
          <w:sz w:val="24"/>
          <w:szCs w:val="24"/>
        </w:rPr>
        <w:t xml:space="preserve"> (2006) has demonstrated the usefulness of paying attention to and gaining a better understanding of the powerful influence of talk in beginning teachers’ identity development, and Cohen </w:t>
      </w:r>
      <w:r>
        <w:rPr>
          <w:rFonts w:ascii="Times New Roman" w:hAnsi="Times New Roman" w:cs="Times New Roman"/>
          <w:noProof/>
          <w:sz w:val="24"/>
          <w:szCs w:val="24"/>
        </w:rPr>
        <w:t>(2010)</w:t>
      </w:r>
      <w:r w:rsidRPr="008E06AB">
        <w:rPr>
          <w:rFonts w:ascii="Times New Roman" w:hAnsi="Times New Roman" w:cs="Times New Roman"/>
          <w:sz w:val="24"/>
          <w:szCs w:val="24"/>
        </w:rPr>
        <w:t xml:space="preserve"> builds on </w:t>
      </w:r>
      <w:proofErr w:type="spellStart"/>
      <w:r w:rsidRPr="008E06AB">
        <w:rPr>
          <w:rFonts w:ascii="Times New Roman" w:hAnsi="Times New Roman" w:cs="Times New Roman"/>
          <w:sz w:val="24"/>
          <w:szCs w:val="24"/>
        </w:rPr>
        <w:t>Alsup</w:t>
      </w:r>
      <w:proofErr w:type="spellEnd"/>
      <w:r w:rsidRPr="008E06AB">
        <w:rPr>
          <w:rFonts w:ascii="Times New Roman" w:hAnsi="Times New Roman" w:cs="Times New Roman"/>
          <w:sz w:val="24"/>
          <w:szCs w:val="24"/>
        </w:rPr>
        <w:t xml:space="preserve"> and calls for more discursive research into teacher identity.  She says:</w:t>
      </w:r>
    </w:p>
    <w:p w:rsidR="00013272" w:rsidRPr="008E06AB" w:rsidRDefault="00013272" w:rsidP="0028352F">
      <w:pPr>
        <w:spacing w:after="0" w:line="480" w:lineRule="auto"/>
        <w:ind w:left="1440"/>
        <w:rPr>
          <w:rFonts w:ascii="Times New Roman" w:hAnsi="Times New Roman" w:cs="Times New Roman"/>
          <w:sz w:val="24"/>
          <w:szCs w:val="24"/>
        </w:rPr>
      </w:pPr>
      <w:r w:rsidRPr="008E06AB">
        <w:rPr>
          <w:rFonts w:ascii="Times New Roman" w:hAnsi="Times New Roman" w:cs="Times New Roman"/>
          <w:sz w:val="24"/>
          <w:szCs w:val="24"/>
        </w:rPr>
        <w:t>The use of discourse analysis as an approach to understanding teacher professional identity is an important complement to the range of other methods currently employed.  In particular, continuing to develop close analyses of teachers’ identity talk will support a better understanding of how identity bids are managed in conversation, and how they function as discourse tools in teachers’ active conversation, and how they function as discourse tools in teachers’ active construction of professional identity. (p. 480)</w:t>
      </w:r>
    </w:p>
    <w:p w:rsidR="00013272" w:rsidRDefault="00013272" w:rsidP="0028352F">
      <w:pPr>
        <w:spacing w:after="0" w:line="480" w:lineRule="auto"/>
        <w:ind w:firstLine="720"/>
        <w:contextualSpacing/>
        <w:rPr>
          <w:rFonts w:ascii="Times New Roman" w:hAnsi="Times New Roman" w:cs="Times New Roman"/>
          <w:sz w:val="24"/>
          <w:szCs w:val="24"/>
        </w:rPr>
      </w:pPr>
      <w:r w:rsidRPr="008E06AB">
        <w:rPr>
          <w:rFonts w:ascii="Times New Roman" w:hAnsi="Times New Roman" w:cs="Times New Roman"/>
          <w:sz w:val="24"/>
          <w:szCs w:val="24"/>
        </w:rPr>
        <w:lastRenderedPageBreak/>
        <w:t xml:space="preserve">Because identity is, at least in part, a discursive construct </w:t>
      </w:r>
      <w:r>
        <w:rPr>
          <w:rFonts w:ascii="Times New Roman" w:hAnsi="Times New Roman" w:cs="Times New Roman"/>
          <w:noProof/>
          <w:sz w:val="24"/>
          <w:szCs w:val="24"/>
        </w:rPr>
        <w:t>(Benwell &amp; Stokoe, 2006; Johnson, 2006; Sfard &amp; Prusak, 2005)</w:t>
      </w:r>
      <w:r w:rsidRPr="008E06AB">
        <w:rPr>
          <w:rFonts w:ascii="Times New Roman" w:hAnsi="Times New Roman" w:cs="Times New Roman"/>
          <w:sz w:val="24"/>
          <w:szCs w:val="24"/>
        </w:rPr>
        <w:t>, it is readily accessible to researches who implement discourse analytic methods.  However, several of the most impactful studies that have addressed teachers’ identity talk have only focused on broad themes in teachers’ discourse and Discourses (</w:t>
      </w:r>
      <w:proofErr w:type="spellStart"/>
      <w:r w:rsidRPr="008E06AB">
        <w:rPr>
          <w:rFonts w:ascii="Times New Roman" w:hAnsi="Times New Roman" w:cs="Times New Roman"/>
          <w:sz w:val="24"/>
          <w:szCs w:val="24"/>
        </w:rPr>
        <w:t>Alsup</w:t>
      </w:r>
      <w:proofErr w:type="spellEnd"/>
      <w:r w:rsidRPr="008E06AB">
        <w:rPr>
          <w:rFonts w:ascii="Times New Roman" w:hAnsi="Times New Roman" w:cs="Times New Roman"/>
          <w:sz w:val="24"/>
          <w:szCs w:val="24"/>
        </w:rPr>
        <w:t xml:space="preserve">, 2006; </w:t>
      </w:r>
      <w:proofErr w:type="spellStart"/>
      <w:r w:rsidRPr="008E06AB">
        <w:rPr>
          <w:rFonts w:ascii="Times New Roman" w:hAnsi="Times New Roman" w:cs="Times New Roman"/>
          <w:sz w:val="24"/>
          <w:szCs w:val="24"/>
        </w:rPr>
        <w:t>Britzman</w:t>
      </w:r>
      <w:proofErr w:type="spellEnd"/>
      <w:r w:rsidRPr="008E06AB">
        <w:rPr>
          <w:rFonts w:ascii="Times New Roman" w:hAnsi="Times New Roman" w:cs="Times New Roman"/>
          <w:sz w:val="24"/>
          <w:szCs w:val="24"/>
        </w:rPr>
        <w:t xml:space="preserve">, 2003; </w:t>
      </w:r>
      <w:proofErr w:type="spellStart"/>
      <w:r w:rsidRPr="008E06AB">
        <w:rPr>
          <w:rFonts w:ascii="Times New Roman" w:hAnsi="Times New Roman" w:cs="Times New Roman"/>
          <w:sz w:val="24"/>
          <w:szCs w:val="24"/>
        </w:rPr>
        <w:t>Danielwicz</w:t>
      </w:r>
      <w:proofErr w:type="spellEnd"/>
      <w:r w:rsidRPr="008E06AB">
        <w:rPr>
          <w:rFonts w:ascii="Times New Roman" w:hAnsi="Times New Roman" w:cs="Times New Roman"/>
          <w:sz w:val="24"/>
          <w:szCs w:val="24"/>
        </w:rPr>
        <w:t xml:space="preserve">, 2001; Millar Marsh, 2003).  Richards </w:t>
      </w:r>
      <w:r w:rsidRPr="008E06AB">
        <w:rPr>
          <w:rFonts w:ascii="Times New Roman" w:hAnsi="Times New Roman" w:cs="Times New Roman"/>
          <w:noProof/>
          <w:sz w:val="24"/>
          <w:szCs w:val="24"/>
        </w:rPr>
        <w:t>(2006)</w:t>
      </w:r>
      <w:r w:rsidRPr="008E06AB">
        <w:rPr>
          <w:rFonts w:ascii="Times New Roman" w:hAnsi="Times New Roman" w:cs="Times New Roman"/>
          <w:sz w:val="24"/>
          <w:szCs w:val="24"/>
        </w:rPr>
        <w:t xml:space="preserve"> claims that locating themes is not enough when discussing issues of identity; rather, he suggests </w:t>
      </w:r>
      <w:proofErr w:type="spellStart"/>
      <w:r>
        <w:rPr>
          <w:rFonts w:ascii="Times New Roman" w:hAnsi="Times New Roman" w:cs="Times New Roman"/>
          <w:sz w:val="24"/>
          <w:szCs w:val="24"/>
        </w:rPr>
        <w:t>tha</w:t>
      </w:r>
      <w:proofErr w:type="spellEnd"/>
      <w:r>
        <w:rPr>
          <w:rFonts w:ascii="Times New Roman" w:hAnsi="Times New Roman" w:cs="Times New Roman"/>
          <w:sz w:val="24"/>
          <w:szCs w:val="24"/>
        </w:rPr>
        <w:t xml:space="preserve"> that researchers must also focus</w:t>
      </w:r>
      <w:r w:rsidRPr="008E06AB">
        <w:rPr>
          <w:rFonts w:ascii="Times New Roman" w:hAnsi="Times New Roman" w:cs="Times New Roman"/>
          <w:sz w:val="24"/>
          <w:szCs w:val="24"/>
        </w:rPr>
        <w:t xml:space="preserve"> on the inner workings of identity work in talk.  </w:t>
      </w:r>
      <w:r>
        <w:rPr>
          <w:rFonts w:ascii="Times New Roman" w:hAnsi="Times New Roman" w:cs="Times New Roman"/>
          <w:noProof/>
          <w:sz w:val="24"/>
          <w:szCs w:val="24"/>
        </w:rPr>
        <w:t>Akkerman and Meijer (2011)</w:t>
      </w:r>
      <w:r>
        <w:rPr>
          <w:rFonts w:ascii="Times New Roman" w:hAnsi="Times New Roman" w:cs="Times New Roman"/>
          <w:sz w:val="24"/>
          <w:szCs w:val="24"/>
        </w:rPr>
        <w:t xml:space="preserve"> suggest that m</w:t>
      </w:r>
      <w:r w:rsidRPr="008E06AB">
        <w:rPr>
          <w:rFonts w:ascii="Times New Roman" w:hAnsi="Times New Roman" w:cs="Times New Roman"/>
          <w:sz w:val="24"/>
          <w:szCs w:val="24"/>
        </w:rPr>
        <w:t>icro analysis does just that</w:t>
      </w:r>
      <w:r>
        <w:rPr>
          <w:rFonts w:ascii="Times New Roman" w:hAnsi="Times New Roman" w:cs="Times New Roman"/>
          <w:sz w:val="24"/>
          <w:szCs w:val="24"/>
        </w:rPr>
        <w:t>,</w:t>
      </w:r>
      <w:r w:rsidRPr="008E06AB">
        <w:rPr>
          <w:rFonts w:ascii="Times New Roman" w:hAnsi="Times New Roman" w:cs="Times New Roman"/>
          <w:sz w:val="24"/>
          <w:szCs w:val="24"/>
        </w:rPr>
        <w:t xml:space="preserve"> and it would be useful for other researchers who wish to study teacher identity as a matter of “the teacher being an active participant with a specific identity at a particular moment in a specific conte</w:t>
      </w:r>
      <w:r>
        <w:rPr>
          <w:rFonts w:ascii="Times New Roman" w:hAnsi="Times New Roman" w:cs="Times New Roman"/>
          <w:sz w:val="24"/>
          <w:szCs w:val="24"/>
        </w:rPr>
        <w:t>xt […]” (</w:t>
      </w:r>
      <w:r w:rsidRPr="008E06AB">
        <w:rPr>
          <w:rFonts w:ascii="Times New Roman" w:hAnsi="Times New Roman" w:cs="Times New Roman"/>
          <w:sz w:val="24"/>
          <w:szCs w:val="24"/>
        </w:rPr>
        <w:t xml:space="preserve">p. 316).  </w:t>
      </w:r>
      <w:proofErr w:type="spellStart"/>
      <w:r>
        <w:rPr>
          <w:rFonts w:ascii="Times New Roman" w:hAnsi="Times New Roman" w:cs="Times New Roman"/>
          <w:sz w:val="24"/>
          <w:szCs w:val="24"/>
        </w:rPr>
        <w:t>Coldron</w:t>
      </w:r>
      <w:proofErr w:type="spellEnd"/>
      <w:r>
        <w:rPr>
          <w:rFonts w:ascii="Times New Roman" w:hAnsi="Times New Roman" w:cs="Times New Roman"/>
          <w:sz w:val="24"/>
          <w:szCs w:val="24"/>
        </w:rPr>
        <w:t xml:space="preserve"> and Smith </w:t>
      </w:r>
      <w:r>
        <w:rPr>
          <w:rFonts w:ascii="Times New Roman" w:hAnsi="Times New Roman" w:cs="Times New Roman"/>
          <w:noProof/>
          <w:sz w:val="24"/>
          <w:szCs w:val="24"/>
        </w:rPr>
        <w:t>(Coldron &amp; Smith, 1999)</w:t>
      </w:r>
      <w:r>
        <w:rPr>
          <w:rFonts w:ascii="Times New Roman" w:hAnsi="Times New Roman" w:cs="Times New Roman"/>
          <w:sz w:val="24"/>
          <w:szCs w:val="24"/>
        </w:rPr>
        <w:t xml:space="preserve"> note that “</w:t>
      </w:r>
      <w:r w:rsidRPr="007908B9">
        <w:rPr>
          <w:rFonts w:ascii="Times New Roman" w:hAnsi="Times New Roman" w:cs="Times New Roman"/>
          <w:sz w:val="24"/>
          <w:szCs w:val="24"/>
        </w:rPr>
        <w:t>continuing to develop close analyses of teachers’ identity talk will support a better understanding of how identity bids are managed in conversation, and how they function as discourse tools in teachers’ active conversation, and how they function as discourse tools in teachers’ active construction of professional identity</w:t>
      </w:r>
      <w:r>
        <w:rPr>
          <w:rFonts w:ascii="Times New Roman" w:hAnsi="Times New Roman" w:cs="Times New Roman"/>
          <w:sz w:val="24"/>
          <w:szCs w:val="24"/>
        </w:rPr>
        <w:t xml:space="preserve"> (p. 712).</w:t>
      </w:r>
    </w:p>
    <w:p w:rsidR="00013272" w:rsidRDefault="00013272" w:rsidP="0028352F">
      <w:pPr>
        <w:spacing w:after="0" w:line="480" w:lineRule="auto"/>
        <w:ind w:firstLine="720"/>
        <w:contextualSpacing/>
        <w:rPr>
          <w:rFonts w:ascii="Times New Roman" w:hAnsi="Times New Roman" w:cs="Times New Roman"/>
          <w:sz w:val="24"/>
          <w:szCs w:val="24"/>
        </w:rPr>
      </w:pPr>
      <w:r w:rsidRPr="008E06AB">
        <w:rPr>
          <w:rFonts w:ascii="Times New Roman" w:hAnsi="Times New Roman" w:cs="Times New Roman"/>
          <w:color w:val="000000"/>
          <w:sz w:val="24"/>
          <w:szCs w:val="24"/>
        </w:rPr>
        <w:t xml:space="preserve">With those charges in mind, I designed this study to answer the question </w:t>
      </w:r>
      <w:r w:rsidRPr="008E06AB">
        <w:rPr>
          <w:rFonts w:ascii="Times New Roman" w:hAnsi="Times New Roman" w:cs="Times New Roman"/>
          <w:i/>
          <w:sz w:val="24"/>
          <w:szCs w:val="24"/>
        </w:rPr>
        <w:t xml:space="preserve">how do English education interns in a year-long internship employ discursive strategies </w:t>
      </w:r>
      <w:r>
        <w:rPr>
          <w:rFonts w:ascii="Times New Roman" w:hAnsi="Times New Roman" w:cs="Times New Roman"/>
          <w:i/>
          <w:sz w:val="24"/>
          <w:szCs w:val="24"/>
        </w:rPr>
        <w:t>to negotiate a teacher identity?</w:t>
      </w:r>
      <w:r>
        <w:rPr>
          <w:rFonts w:ascii="Times New Roman" w:hAnsi="Times New Roman" w:cs="Times New Roman"/>
          <w:sz w:val="24"/>
          <w:szCs w:val="24"/>
        </w:rPr>
        <w:t xml:space="preserve">  I designed this study with an insider’s perspective, and although I include a reflexivity statement at the end of this chapter, it is important to note that much of my knowledge about the context of this research is first hand information.  As a doctoral student and graduate assistant,  I was well acquainted with the the master’s program that the participants in this study were a part of, and as an intern supervisor and former employee in the school district where they carried out their student teaching, I was familiar with the many of the schools, faculty, and administrators.  </w:t>
      </w:r>
      <w:r>
        <w:rPr>
          <w:rFonts w:ascii="Times New Roman" w:hAnsi="Times New Roman" w:cs="Times New Roman"/>
          <w:sz w:val="24"/>
          <w:szCs w:val="24"/>
        </w:rPr>
        <w:lastRenderedPageBreak/>
        <w:t xml:space="preserve">This chapter presents </w:t>
      </w:r>
      <w:r w:rsidRPr="008E06AB">
        <w:rPr>
          <w:rFonts w:ascii="Times New Roman" w:hAnsi="Times New Roman" w:cs="Times New Roman"/>
          <w:sz w:val="24"/>
          <w:szCs w:val="24"/>
        </w:rPr>
        <w:t>a description of the context and participants</w:t>
      </w:r>
      <w:r>
        <w:rPr>
          <w:rFonts w:ascii="Times New Roman" w:hAnsi="Times New Roman" w:cs="Times New Roman"/>
          <w:sz w:val="24"/>
          <w:szCs w:val="24"/>
        </w:rPr>
        <w:t xml:space="preserve"> (including myself) and then moves on to </w:t>
      </w:r>
      <w:r w:rsidRPr="008E06AB">
        <w:rPr>
          <w:rFonts w:ascii="Times New Roman" w:hAnsi="Times New Roman" w:cs="Times New Roman"/>
          <w:sz w:val="24"/>
          <w:szCs w:val="24"/>
        </w:rPr>
        <w:t>describe the details of m</w:t>
      </w:r>
      <w:r>
        <w:rPr>
          <w:rFonts w:ascii="Times New Roman" w:hAnsi="Times New Roman" w:cs="Times New Roman"/>
          <w:sz w:val="24"/>
          <w:szCs w:val="24"/>
        </w:rPr>
        <w:t>y data collection and analysis.</w:t>
      </w:r>
    </w:p>
    <w:p w:rsidR="00013272" w:rsidRPr="008E06AB" w:rsidRDefault="00013272" w:rsidP="0028352F">
      <w:pPr>
        <w:spacing w:after="0" w:line="480" w:lineRule="auto"/>
        <w:contextualSpacing/>
        <w:rPr>
          <w:rFonts w:ascii="Times New Roman" w:hAnsi="Times New Roman" w:cs="Times New Roman"/>
          <w:sz w:val="24"/>
          <w:szCs w:val="24"/>
        </w:rPr>
      </w:pPr>
      <w:r w:rsidRPr="008E06AB">
        <w:rPr>
          <w:rFonts w:ascii="Times New Roman" w:hAnsi="Times New Roman" w:cs="Times New Roman"/>
          <w:b/>
          <w:sz w:val="24"/>
          <w:szCs w:val="24"/>
        </w:rPr>
        <w:t>Context</w:t>
      </w:r>
    </w:p>
    <w:p w:rsidR="00013272" w:rsidRPr="008E06AB" w:rsidRDefault="00013272" w:rsidP="0028352F">
      <w:pPr>
        <w:spacing w:after="0" w:line="480" w:lineRule="auto"/>
        <w:contextualSpacing/>
        <w:rPr>
          <w:rFonts w:ascii="Times New Roman" w:eastAsia="Times New Roman" w:hAnsi="Times New Roman" w:cs="Times New Roman"/>
          <w:bCs/>
          <w:sz w:val="24"/>
          <w:szCs w:val="24"/>
        </w:rPr>
      </w:pPr>
      <w:r>
        <w:rPr>
          <w:rFonts w:ascii="Times New Roman" w:hAnsi="Times New Roman" w:cs="Times New Roman"/>
          <w:b/>
          <w:bCs/>
          <w:sz w:val="24"/>
          <w:szCs w:val="24"/>
        </w:rPr>
        <w:tab/>
      </w:r>
      <w:proofErr w:type="gramStart"/>
      <w:r>
        <w:rPr>
          <w:rFonts w:ascii="Times New Roman" w:hAnsi="Times New Roman" w:cs="Times New Roman"/>
          <w:b/>
          <w:bCs/>
          <w:sz w:val="24"/>
          <w:szCs w:val="24"/>
        </w:rPr>
        <w:t>University p</w:t>
      </w:r>
      <w:r w:rsidRPr="008E06AB">
        <w:rPr>
          <w:rFonts w:ascii="Times New Roman" w:hAnsi="Times New Roman" w:cs="Times New Roman"/>
          <w:b/>
          <w:bCs/>
          <w:sz w:val="24"/>
          <w:szCs w:val="24"/>
        </w:rPr>
        <w:t>rogram</w:t>
      </w:r>
      <w:r>
        <w:rPr>
          <w:rFonts w:ascii="Times New Roman" w:hAnsi="Times New Roman" w:cs="Times New Roman"/>
          <w:b/>
          <w:bCs/>
          <w:sz w:val="24"/>
          <w:szCs w:val="24"/>
        </w:rPr>
        <w:t>.</w:t>
      </w:r>
      <w:proofErr w:type="gramEnd"/>
      <w:r>
        <w:rPr>
          <w:rFonts w:ascii="Times New Roman" w:hAnsi="Times New Roman" w:cs="Times New Roman"/>
          <w:bCs/>
          <w:sz w:val="24"/>
          <w:szCs w:val="24"/>
        </w:rPr>
        <w:t xml:space="preserve">  </w:t>
      </w:r>
      <w:r w:rsidRPr="008E06AB">
        <w:rPr>
          <w:rFonts w:ascii="Times New Roman" w:hAnsi="Times New Roman" w:cs="Times New Roman"/>
          <w:sz w:val="24"/>
          <w:szCs w:val="24"/>
        </w:rPr>
        <w:t>T</w:t>
      </w:r>
      <w:r w:rsidRPr="008E06AB">
        <w:rPr>
          <w:rFonts w:ascii="Times New Roman" w:eastAsia="Times New Roman" w:hAnsi="Times New Roman" w:cs="Times New Roman"/>
          <w:bCs/>
          <w:sz w:val="24"/>
          <w:szCs w:val="24"/>
        </w:rPr>
        <w:t xml:space="preserve">he context for this study was a college of education at a research-focused university in a medium-sized city in the southeastern United States.  </w:t>
      </w:r>
      <w:r>
        <w:rPr>
          <w:rFonts w:ascii="Times New Roman" w:eastAsia="Times New Roman" w:hAnsi="Times New Roman" w:cs="Times New Roman"/>
          <w:bCs/>
          <w:sz w:val="24"/>
          <w:szCs w:val="24"/>
        </w:rPr>
        <w:t>At the time of the study, t</w:t>
      </w:r>
      <w:r w:rsidRPr="008E06AB">
        <w:rPr>
          <w:rFonts w:ascii="Times New Roman" w:eastAsia="Times New Roman" w:hAnsi="Times New Roman" w:cs="Times New Roman"/>
          <w:bCs/>
          <w:sz w:val="24"/>
          <w:szCs w:val="24"/>
        </w:rPr>
        <w:t>he college’s teacher preparation program award</w:t>
      </w:r>
      <w:r>
        <w:rPr>
          <w:rFonts w:ascii="Times New Roman" w:eastAsia="Times New Roman" w:hAnsi="Times New Roman" w:cs="Times New Roman"/>
          <w:bCs/>
          <w:sz w:val="24"/>
          <w:szCs w:val="24"/>
        </w:rPr>
        <w:t>ed</w:t>
      </w:r>
      <w:r w:rsidRPr="008E06AB">
        <w:rPr>
          <w:rFonts w:ascii="Times New Roman" w:eastAsia="Times New Roman" w:hAnsi="Times New Roman" w:cs="Times New Roman"/>
          <w:bCs/>
          <w:sz w:val="24"/>
          <w:szCs w:val="24"/>
        </w:rPr>
        <w:t xml:space="preserve"> a master’s of education and endorsement for a state teaching certificate to student teachers who complete</w:t>
      </w:r>
      <w:r>
        <w:rPr>
          <w:rFonts w:ascii="Times New Roman" w:eastAsia="Times New Roman" w:hAnsi="Times New Roman" w:cs="Times New Roman"/>
          <w:bCs/>
          <w:sz w:val="24"/>
          <w:szCs w:val="24"/>
        </w:rPr>
        <w:t>d</w:t>
      </w:r>
      <w:r w:rsidRPr="008E06AB">
        <w:rPr>
          <w:rFonts w:ascii="Times New Roman" w:eastAsia="Times New Roman" w:hAnsi="Times New Roman" w:cs="Times New Roman"/>
          <w:bCs/>
          <w:sz w:val="24"/>
          <w:szCs w:val="24"/>
        </w:rPr>
        <w:t xml:space="preserve"> its internship and re</w:t>
      </w:r>
      <w:r>
        <w:rPr>
          <w:rFonts w:ascii="Times New Roman" w:eastAsia="Times New Roman" w:hAnsi="Times New Roman" w:cs="Times New Roman"/>
          <w:bCs/>
          <w:sz w:val="24"/>
          <w:szCs w:val="24"/>
        </w:rPr>
        <w:t>lated coursework.  The program wa</w:t>
      </w:r>
      <w:r w:rsidRPr="008E06AB">
        <w:rPr>
          <w:rFonts w:ascii="Times New Roman" w:eastAsia="Times New Roman" w:hAnsi="Times New Roman" w:cs="Times New Roman"/>
          <w:bCs/>
          <w:sz w:val="24"/>
          <w:szCs w:val="24"/>
        </w:rPr>
        <w:t xml:space="preserve">s respected around the state, and </w:t>
      </w:r>
      <w:r>
        <w:rPr>
          <w:rFonts w:ascii="Times New Roman" w:eastAsia="Times New Roman" w:hAnsi="Times New Roman" w:cs="Times New Roman"/>
          <w:bCs/>
          <w:sz w:val="24"/>
          <w:szCs w:val="24"/>
        </w:rPr>
        <w:t>the percentage of interns who foun</w:t>
      </w:r>
      <w:r w:rsidRPr="008E06AB">
        <w:rPr>
          <w:rFonts w:ascii="Times New Roman" w:eastAsia="Times New Roman" w:hAnsi="Times New Roman" w:cs="Times New Roman"/>
          <w:bCs/>
          <w:sz w:val="24"/>
          <w:szCs w:val="24"/>
        </w:rPr>
        <w:t>d jobs in educatio</w:t>
      </w:r>
      <w:r>
        <w:rPr>
          <w:rFonts w:ascii="Times New Roman" w:eastAsia="Times New Roman" w:hAnsi="Times New Roman" w:cs="Times New Roman"/>
          <w:bCs/>
          <w:sz w:val="24"/>
          <w:szCs w:val="24"/>
        </w:rPr>
        <w:t>n after completing the program wa</w:t>
      </w:r>
      <w:r w:rsidRPr="008E06AB">
        <w:rPr>
          <w:rFonts w:ascii="Times New Roman" w:eastAsia="Times New Roman" w:hAnsi="Times New Roman" w:cs="Times New Roman"/>
          <w:bCs/>
          <w:sz w:val="24"/>
          <w:szCs w:val="24"/>
        </w:rPr>
        <w:t xml:space="preserve">s extremely high. </w:t>
      </w:r>
      <w:r>
        <w:rPr>
          <w:rFonts w:ascii="Times New Roman" w:eastAsia="Times New Roman" w:hAnsi="Times New Roman" w:cs="Times New Roman"/>
          <w:bCs/>
          <w:sz w:val="24"/>
          <w:szCs w:val="24"/>
        </w:rPr>
        <w:t xml:space="preserve"> In most cases, interns had</w:t>
      </w:r>
      <w:r w:rsidRPr="008E06AB">
        <w:rPr>
          <w:rFonts w:ascii="Times New Roman" w:eastAsia="Times New Roman" w:hAnsi="Times New Roman" w:cs="Times New Roman"/>
          <w:bCs/>
          <w:sz w:val="24"/>
          <w:szCs w:val="24"/>
        </w:rPr>
        <w:t xml:space="preserve"> just completed their undergraduate coursework before starting the fi</w:t>
      </w:r>
      <w:r>
        <w:rPr>
          <w:rFonts w:ascii="Times New Roman" w:eastAsia="Times New Roman" w:hAnsi="Times New Roman" w:cs="Times New Roman"/>
          <w:bCs/>
          <w:sz w:val="24"/>
          <w:szCs w:val="24"/>
        </w:rPr>
        <w:t>fth-year program.  The program wa</w:t>
      </w:r>
      <w:r w:rsidRPr="008E06AB">
        <w:rPr>
          <w:rFonts w:ascii="Times New Roman" w:eastAsia="Times New Roman" w:hAnsi="Times New Roman" w:cs="Times New Roman"/>
          <w:bCs/>
          <w:sz w:val="24"/>
          <w:szCs w:val="24"/>
        </w:rPr>
        <w:t>s called a fifth-year program because students who wish</w:t>
      </w:r>
      <w:r>
        <w:rPr>
          <w:rFonts w:ascii="Times New Roman" w:eastAsia="Times New Roman" w:hAnsi="Times New Roman" w:cs="Times New Roman"/>
          <w:bCs/>
          <w:sz w:val="24"/>
          <w:szCs w:val="24"/>
        </w:rPr>
        <w:t>ed</w:t>
      </w:r>
      <w:r w:rsidRPr="008E06AB">
        <w:rPr>
          <w:rFonts w:ascii="Times New Roman" w:eastAsia="Times New Roman" w:hAnsi="Times New Roman" w:cs="Times New Roman"/>
          <w:bCs/>
          <w:sz w:val="24"/>
          <w:szCs w:val="24"/>
        </w:rPr>
        <w:t xml:space="preserve"> to receive an endorsement for a teaching licen</w:t>
      </w:r>
      <w:r>
        <w:rPr>
          <w:rFonts w:ascii="Times New Roman" w:eastAsia="Times New Roman" w:hAnsi="Times New Roman" w:cs="Times New Roman"/>
          <w:bCs/>
          <w:sz w:val="24"/>
          <w:szCs w:val="24"/>
        </w:rPr>
        <w:t>se from the university must have had</w:t>
      </w:r>
      <w:r w:rsidRPr="008E06AB">
        <w:rPr>
          <w:rFonts w:ascii="Times New Roman" w:eastAsia="Times New Roman" w:hAnsi="Times New Roman" w:cs="Times New Roman"/>
          <w:bCs/>
          <w:sz w:val="24"/>
          <w:szCs w:val="24"/>
        </w:rPr>
        <w:t xml:space="preserve"> completed an un</w:t>
      </w:r>
      <w:r>
        <w:rPr>
          <w:rFonts w:ascii="Times New Roman" w:eastAsia="Times New Roman" w:hAnsi="Times New Roman" w:cs="Times New Roman"/>
          <w:bCs/>
          <w:sz w:val="24"/>
          <w:szCs w:val="24"/>
        </w:rPr>
        <w:t>dergraduate degree that included</w:t>
      </w:r>
      <w:r w:rsidRPr="008E06AB">
        <w:rPr>
          <w:rFonts w:ascii="Times New Roman" w:eastAsia="Times New Roman" w:hAnsi="Times New Roman" w:cs="Times New Roman"/>
          <w:bCs/>
          <w:sz w:val="24"/>
          <w:szCs w:val="24"/>
        </w:rPr>
        <w:t xml:space="preserve"> a state-specified number of credits in their content area before beginning the master’s</w:t>
      </w:r>
      <w:r>
        <w:rPr>
          <w:rFonts w:ascii="Times New Roman" w:eastAsia="Times New Roman" w:hAnsi="Times New Roman" w:cs="Times New Roman"/>
          <w:bCs/>
          <w:sz w:val="24"/>
          <w:szCs w:val="24"/>
        </w:rPr>
        <w:t xml:space="preserve"> program.  Most students we</w:t>
      </w:r>
      <w:r w:rsidRPr="008E06AB">
        <w:rPr>
          <w:rFonts w:ascii="Times New Roman" w:eastAsia="Times New Roman" w:hAnsi="Times New Roman" w:cs="Times New Roman"/>
          <w:bCs/>
          <w:sz w:val="24"/>
          <w:szCs w:val="24"/>
        </w:rPr>
        <w:t>re admitted into the program in the spring of their junior year or the fall of t</w:t>
      </w:r>
      <w:r>
        <w:rPr>
          <w:rFonts w:ascii="Times New Roman" w:eastAsia="Times New Roman" w:hAnsi="Times New Roman" w:cs="Times New Roman"/>
          <w:bCs/>
          <w:sz w:val="24"/>
          <w:szCs w:val="24"/>
        </w:rPr>
        <w:t>heir senior year, and they spent</w:t>
      </w:r>
      <w:r w:rsidRPr="008E06AB">
        <w:rPr>
          <w:rFonts w:ascii="Times New Roman" w:eastAsia="Times New Roman" w:hAnsi="Times New Roman" w:cs="Times New Roman"/>
          <w:bCs/>
          <w:sz w:val="24"/>
          <w:szCs w:val="24"/>
        </w:rPr>
        <w:t xml:space="preserve"> their final undergraduate semesters taking required courses for a minor in education before beginning their fifth year at the university.</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r>
      <w:r>
        <w:rPr>
          <w:rFonts w:ascii="Times New Roman" w:hAnsi="Times New Roman" w:cs="Times New Roman"/>
          <w:sz w:val="24"/>
          <w:szCs w:val="24"/>
        </w:rPr>
        <w:t>At the time of the study, t</w:t>
      </w:r>
      <w:r w:rsidRPr="008E06AB">
        <w:rPr>
          <w:rFonts w:ascii="Times New Roman" w:hAnsi="Times New Roman" w:cs="Times New Roman"/>
          <w:sz w:val="24"/>
          <w:szCs w:val="24"/>
        </w:rPr>
        <w:t>he En</w:t>
      </w:r>
      <w:r>
        <w:rPr>
          <w:rFonts w:ascii="Times New Roman" w:hAnsi="Times New Roman" w:cs="Times New Roman"/>
          <w:sz w:val="24"/>
          <w:szCs w:val="24"/>
        </w:rPr>
        <w:t>glish education program received</w:t>
      </w:r>
      <w:r w:rsidRPr="008E06AB">
        <w:rPr>
          <w:rFonts w:ascii="Times New Roman" w:hAnsi="Times New Roman" w:cs="Times New Roman"/>
          <w:sz w:val="24"/>
          <w:szCs w:val="24"/>
        </w:rPr>
        <w:t xml:space="preserve"> more than twic</w:t>
      </w:r>
      <w:r>
        <w:rPr>
          <w:rFonts w:ascii="Times New Roman" w:hAnsi="Times New Roman" w:cs="Times New Roman"/>
          <w:sz w:val="24"/>
          <w:szCs w:val="24"/>
        </w:rPr>
        <w:t>e as many applications as it had</w:t>
      </w:r>
      <w:r w:rsidRPr="008E06AB">
        <w:rPr>
          <w:rFonts w:ascii="Times New Roman" w:hAnsi="Times New Roman" w:cs="Times New Roman"/>
          <w:sz w:val="24"/>
          <w:szCs w:val="24"/>
        </w:rPr>
        <w:t xml:space="preserve"> room for stude</w:t>
      </w:r>
      <w:r>
        <w:rPr>
          <w:rFonts w:ascii="Times New Roman" w:hAnsi="Times New Roman" w:cs="Times New Roman"/>
          <w:sz w:val="24"/>
          <w:szCs w:val="24"/>
        </w:rPr>
        <w:t>nts, so the admissions board could</w:t>
      </w:r>
      <w:r w:rsidRPr="008E06AB">
        <w:rPr>
          <w:rFonts w:ascii="Times New Roman" w:hAnsi="Times New Roman" w:cs="Times New Roman"/>
          <w:sz w:val="24"/>
          <w:szCs w:val="24"/>
        </w:rPr>
        <w:t xml:space="preserve"> be fairly selective.  As a result, those who are accepted are typically motivated students with high grades, good interpersonal skills, and a positive outlook on their future careers as teachers.  Because the English department has a variety of tracks, those who are accepted into the program may have a background in literature, creative writing, technical writing, or composition and rhetoric.  Most </w:t>
      </w:r>
      <w:r w:rsidRPr="008E06AB">
        <w:rPr>
          <w:rFonts w:ascii="Times New Roman" w:hAnsi="Times New Roman" w:cs="Times New Roman"/>
          <w:sz w:val="24"/>
          <w:szCs w:val="24"/>
        </w:rPr>
        <w:lastRenderedPageBreak/>
        <w:t>of the applicants are literature majors, but their course work varies from person to person.  This is an important and unusual feature of the academic discipline of English.  Members of the same field and even the same track can have little shared knowledge.  However, while their knowledge bases vary, most of the teacher candidates in the program are Caucasian, female, and in their early twenties.</w:t>
      </w:r>
    </w:p>
    <w:p w:rsidR="00013272"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As members of the fifth-year program, the teacher candidates all work towards a master’s degree in education.  In addition to master's level course work, the central focus of the program </w:t>
      </w:r>
      <w:r>
        <w:rPr>
          <w:rFonts w:ascii="Times New Roman" w:hAnsi="Times New Roman" w:cs="Times New Roman"/>
          <w:sz w:val="24"/>
          <w:szCs w:val="24"/>
        </w:rPr>
        <w:t>wa</w:t>
      </w:r>
      <w:r w:rsidRPr="008E06AB">
        <w:rPr>
          <w:rFonts w:ascii="Times New Roman" w:hAnsi="Times New Roman" w:cs="Times New Roman"/>
          <w:sz w:val="24"/>
          <w:szCs w:val="24"/>
        </w:rPr>
        <w:t>s an intense nine-month internship at a local public school.  Interns receive</w:t>
      </w:r>
      <w:r>
        <w:rPr>
          <w:rFonts w:ascii="Times New Roman" w:hAnsi="Times New Roman" w:cs="Times New Roman"/>
          <w:sz w:val="24"/>
          <w:szCs w:val="24"/>
        </w:rPr>
        <w:t>d</w:t>
      </w:r>
      <w:r w:rsidRPr="008E06AB">
        <w:rPr>
          <w:rFonts w:ascii="Times New Roman" w:hAnsi="Times New Roman" w:cs="Times New Roman"/>
          <w:sz w:val="24"/>
          <w:szCs w:val="24"/>
        </w:rPr>
        <w:t xml:space="preserve"> their assignments </w:t>
      </w:r>
      <w:r>
        <w:rPr>
          <w:rFonts w:ascii="Times New Roman" w:hAnsi="Times New Roman" w:cs="Times New Roman"/>
          <w:sz w:val="24"/>
          <w:szCs w:val="24"/>
        </w:rPr>
        <w:t>to schools in the district and we</w:t>
      </w:r>
      <w:r w:rsidRPr="008E06AB">
        <w:rPr>
          <w:rFonts w:ascii="Times New Roman" w:hAnsi="Times New Roman" w:cs="Times New Roman"/>
          <w:sz w:val="24"/>
          <w:szCs w:val="24"/>
        </w:rPr>
        <w:t xml:space="preserve">re accountable to those schools </w:t>
      </w:r>
      <w:r>
        <w:rPr>
          <w:rFonts w:ascii="Times New Roman" w:hAnsi="Times New Roman" w:cs="Times New Roman"/>
          <w:sz w:val="24"/>
          <w:szCs w:val="24"/>
        </w:rPr>
        <w:t>just like its faculty and staff</w:t>
      </w:r>
      <w:r w:rsidRPr="008E06AB">
        <w:rPr>
          <w:rFonts w:ascii="Times New Roman" w:hAnsi="Times New Roman" w:cs="Times New Roman"/>
          <w:sz w:val="24"/>
          <w:szCs w:val="24"/>
        </w:rPr>
        <w:t>.  Though the interns continue</w:t>
      </w:r>
      <w:r>
        <w:rPr>
          <w:rFonts w:ascii="Times New Roman" w:hAnsi="Times New Roman" w:cs="Times New Roman"/>
          <w:sz w:val="24"/>
          <w:szCs w:val="24"/>
        </w:rPr>
        <w:t>d</w:t>
      </w:r>
      <w:r w:rsidRPr="008E06AB">
        <w:rPr>
          <w:rFonts w:ascii="Times New Roman" w:hAnsi="Times New Roman" w:cs="Times New Roman"/>
          <w:sz w:val="24"/>
          <w:szCs w:val="24"/>
        </w:rPr>
        <w:t xml:space="preserve"> to do master’s level coursework at the university, they follow</w:t>
      </w:r>
      <w:r>
        <w:rPr>
          <w:rFonts w:ascii="Times New Roman" w:hAnsi="Times New Roman" w:cs="Times New Roman"/>
          <w:sz w:val="24"/>
          <w:szCs w:val="24"/>
        </w:rPr>
        <w:t>ed</w:t>
      </w:r>
      <w:r w:rsidRPr="008E06AB">
        <w:rPr>
          <w:rFonts w:ascii="Times New Roman" w:hAnsi="Times New Roman" w:cs="Times New Roman"/>
          <w:sz w:val="24"/>
          <w:szCs w:val="24"/>
        </w:rPr>
        <w:t xml:space="preserve"> the calendar o</w:t>
      </w:r>
      <w:r>
        <w:rPr>
          <w:rFonts w:ascii="Times New Roman" w:hAnsi="Times New Roman" w:cs="Times New Roman"/>
          <w:sz w:val="24"/>
          <w:szCs w:val="24"/>
        </w:rPr>
        <w:t>f the high school that they had</w:t>
      </w:r>
      <w:r w:rsidRPr="008E06AB">
        <w:rPr>
          <w:rFonts w:ascii="Times New Roman" w:hAnsi="Times New Roman" w:cs="Times New Roman"/>
          <w:sz w:val="24"/>
          <w:szCs w:val="24"/>
        </w:rPr>
        <w:t xml:space="preserve"> been assigned to, attending all professional development and in-service days like the rest of the faculty.  They also attend</w:t>
      </w:r>
      <w:r>
        <w:rPr>
          <w:rFonts w:ascii="Times New Roman" w:hAnsi="Times New Roman" w:cs="Times New Roman"/>
          <w:sz w:val="24"/>
          <w:szCs w:val="24"/>
        </w:rPr>
        <w:t>ed</w:t>
      </w:r>
      <w:r w:rsidRPr="008E06AB">
        <w:rPr>
          <w:rFonts w:ascii="Times New Roman" w:hAnsi="Times New Roman" w:cs="Times New Roman"/>
          <w:sz w:val="24"/>
          <w:szCs w:val="24"/>
        </w:rPr>
        <w:t xml:space="preserve"> any teacher work days during the weeks leading up to the students’ arrival and the days following their departure. </w:t>
      </w:r>
      <w:r>
        <w:rPr>
          <w:rFonts w:ascii="Times New Roman" w:hAnsi="Times New Roman" w:cs="Times New Roman"/>
          <w:sz w:val="24"/>
          <w:szCs w:val="24"/>
        </w:rPr>
        <w:tab/>
      </w:r>
    </w:p>
    <w:p w:rsidR="00013272" w:rsidRPr="007405C3" w:rsidRDefault="00013272" w:rsidP="0028352F">
      <w:pPr>
        <w:spacing w:after="0" w:line="480" w:lineRule="auto"/>
        <w:ind w:firstLine="720"/>
        <w:rPr>
          <w:rFonts w:ascii="Times New Roman" w:hAnsi="Times New Roman" w:cs="Times New Roman"/>
          <w:sz w:val="24"/>
          <w:szCs w:val="24"/>
        </w:rPr>
      </w:pPr>
      <w:proofErr w:type="gramStart"/>
      <w:r w:rsidRPr="007405C3">
        <w:rPr>
          <w:rFonts w:ascii="Times New Roman" w:hAnsi="Times New Roman" w:cs="Times New Roman"/>
          <w:b/>
          <w:bCs/>
          <w:sz w:val="24"/>
          <w:szCs w:val="24"/>
        </w:rPr>
        <w:t>Field experience.</w:t>
      </w:r>
      <w:proofErr w:type="gramEnd"/>
      <w:r w:rsidRPr="007405C3">
        <w:rPr>
          <w:rFonts w:ascii="Times New Roman" w:hAnsi="Times New Roman" w:cs="Times New Roman"/>
          <w:bCs/>
          <w:sz w:val="24"/>
          <w:szCs w:val="24"/>
        </w:rPr>
        <w:t xml:space="preserve">  </w:t>
      </w:r>
      <w:r w:rsidRPr="007405C3">
        <w:rPr>
          <w:rFonts w:ascii="Times New Roman" w:hAnsi="Times New Roman" w:cs="Times New Roman"/>
          <w:sz w:val="24"/>
          <w:szCs w:val="24"/>
        </w:rPr>
        <w:t xml:space="preserve">During the </w:t>
      </w:r>
      <w:r>
        <w:rPr>
          <w:rFonts w:ascii="Times New Roman" w:hAnsi="Times New Roman" w:cs="Times New Roman"/>
          <w:sz w:val="24"/>
          <w:szCs w:val="24"/>
        </w:rPr>
        <w:t>first semester, the interns bega</w:t>
      </w:r>
      <w:r w:rsidRPr="007405C3">
        <w:rPr>
          <w:rFonts w:ascii="Times New Roman" w:hAnsi="Times New Roman" w:cs="Times New Roman"/>
          <w:sz w:val="24"/>
          <w:szCs w:val="24"/>
        </w:rPr>
        <w:t>n observing in two classrooms wit</w:t>
      </w:r>
      <w:r>
        <w:rPr>
          <w:rFonts w:ascii="Times New Roman" w:hAnsi="Times New Roman" w:cs="Times New Roman"/>
          <w:sz w:val="24"/>
          <w:szCs w:val="24"/>
        </w:rPr>
        <w:t>h the understanding that they would</w:t>
      </w:r>
      <w:r w:rsidRPr="007405C3">
        <w:rPr>
          <w:rFonts w:ascii="Times New Roman" w:hAnsi="Times New Roman" w:cs="Times New Roman"/>
          <w:sz w:val="24"/>
          <w:szCs w:val="24"/>
        </w:rPr>
        <w:t xml:space="preserve"> take over the class of their primary mentor by late October.  In the fi</w:t>
      </w:r>
      <w:r>
        <w:rPr>
          <w:rFonts w:ascii="Times New Roman" w:hAnsi="Times New Roman" w:cs="Times New Roman"/>
          <w:sz w:val="24"/>
          <w:szCs w:val="24"/>
        </w:rPr>
        <w:t>rst few weeks of school, they became</w:t>
      </w:r>
      <w:r w:rsidRPr="007405C3">
        <w:rPr>
          <w:rFonts w:ascii="Times New Roman" w:hAnsi="Times New Roman" w:cs="Times New Roman"/>
          <w:sz w:val="24"/>
          <w:szCs w:val="24"/>
        </w:rPr>
        <w:t xml:space="preserve"> more and more actively invo</w:t>
      </w:r>
      <w:r>
        <w:rPr>
          <w:rFonts w:ascii="Times New Roman" w:hAnsi="Times New Roman" w:cs="Times New Roman"/>
          <w:sz w:val="24"/>
          <w:szCs w:val="24"/>
        </w:rPr>
        <w:t>lved in teaching.  The program wa</w:t>
      </w:r>
      <w:r w:rsidRPr="007405C3">
        <w:rPr>
          <w:rFonts w:ascii="Times New Roman" w:hAnsi="Times New Roman" w:cs="Times New Roman"/>
          <w:sz w:val="24"/>
          <w:szCs w:val="24"/>
        </w:rPr>
        <w:t xml:space="preserve">s designed to develop a relationship between the interns and their mentors and to ease each of them into the role of classroom teacher.  Early on, they might </w:t>
      </w:r>
      <w:r>
        <w:rPr>
          <w:rFonts w:ascii="Times New Roman" w:hAnsi="Times New Roman" w:cs="Times New Roman"/>
          <w:sz w:val="24"/>
          <w:szCs w:val="24"/>
        </w:rPr>
        <w:t xml:space="preserve">have </w:t>
      </w:r>
      <w:r w:rsidRPr="007405C3">
        <w:rPr>
          <w:rFonts w:ascii="Times New Roman" w:hAnsi="Times New Roman" w:cs="Times New Roman"/>
          <w:sz w:val="24"/>
          <w:szCs w:val="24"/>
        </w:rPr>
        <w:t>led an activity, design</w:t>
      </w:r>
      <w:r>
        <w:rPr>
          <w:rFonts w:ascii="Times New Roman" w:hAnsi="Times New Roman" w:cs="Times New Roman"/>
          <w:sz w:val="24"/>
          <w:szCs w:val="24"/>
        </w:rPr>
        <w:t>ed</w:t>
      </w:r>
      <w:r w:rsidRPr="007405C3">
        <w:rPr>
          <w:rFonts w:ascii="Times New Roman" w:hAnsi="Times New Roman" w:cs="Times New Roman"/>
          <w:sz w:val="24"/>
          <w:szCs w:val="24"/>
        </w:rPr>
        <w:t xml:space="preserve"> part of a </w:t>
      </w:r>
      <w:proofErr w:type="gramStart"/>
      <w:r w:rsidRPr="007405C3">
        <w:rPr>
          <w:rFonts w:ascii="Times New Roman" w:hAnsi="Times New Roman" w:cs="Times New Roman"/>
          <w:sz w:val="24"/>
          <w:szCs w:val="24"/>
        </w:rPr>
        <w:t>lesson,</w:t>
      </w:r>
      <w:proofErr w:type="gramEnd"/>
      <w:r w:rsidRPr="007405C3">
        <w:rPr>
          <w:rFonts w:ascii="Times New Roman" w:hAnsi="Times New Roman" w:cs="Times New Roman"/>
          <w:sz w:val="24"/>
          <w:szCs w:val="24"/>
        </w:rPr>
        <w:t xml:space="preserve"> or team-</w:t>
      </w:r>
      <w:r>
        <w:rPr>
          <w:rFonts w:ascii="Times New Roman" w:hAnsi="Times New Roman" w:cs="Times New Roman"/>
          <w:sz w:val="24"/>
          <w:szCs w:val="24"/>
        </w:rPr>
        <w:t>taught</w:t>
      </w:r>
      <w:r w:rsidRPr="007405C3">
        <w:rPr>
          <w:rFonts w:ascii="Times New Roman" w:hAnsi="Times New Roman" w:cs="Times New Roman"/>
          <w:sz w:val="24"/>
          <w:szCs w:val="24"/>
        </w:rPr>
        <w:t xml:space="preserve"> with their ment</w:t>
      </w:r>
      <w:r>
        <w:rPr>
          <w:rFonts w:ascii="Times New Roman" w:hAnsi="Times New Roman" w:cs="Times New Roman"/>
          <w:sz w:val="24"/>
          <w:szCs w:val="24"/>
        </w:rPr>
        <w:t>ors.  Ideally, most interns had</w:t>
      </w:r>
      <w:r w:rsidRPr="007405C3">
        <w:rPr>
          <w:rFonts w:ascii="Times New Roman" w:hAnsi="Times New Roman" w:cs="Times New Roman"/>
          <w:sz w:val="24"/>
          <w:szCs w:val="24"/>
        </w:rPr>
        <w:t xml:space="preserve"> taken over the class aft</w:t>
      </w:r>
      <w:r>
        <w:rPr>
          <w:rFonts w:ascii="Times New Roman" w:hAnsi="Times New Roman" w:cs="Times New Roman"/>
          <w:sz w:val="24"/>
          <w:szCs w:val="24"/>
        </w:rPr>
        <w:t>er about two months and wer</w:t>
      </w:r>
      <w:r w:rsidRPr="007405C3">
        <w:rPr>
          <w:rFonts w:ascii="Times New Roman" w:hAnsi="Times New Roman" w:cs="Times New Roman"/>
          <w:sz w:val="24"/>
          <w:szCs w:val="24"/>
        </w:rPr>
        <w:t>e receiving regular feedback from their mentor teachers.  Throughout the entire semester, interns le</w:t>
      </w:r>
      <w:r>
        <w:rPr>
          <w:rFonts w:ascii="Times New Roman" w:hAnsi="Times New Roman" w:cs="Times New Roman"/>
          <w:sz w:val="24"/>
          <w:szCs w:val="24"/>
        </w:rPr>
        <w:t>ft</w:t>
      </w:r>
      <w:r w:rsidRPr="007405C3">
        <w:rPr>
          <w:rFonts w:ascii="Times New Roman" w:hAnsi="Times New Roman" w:cs="Times New Roman"/>
          <w:sz w:val="24"/>
          <w:szCs w:val="24"/>
        </w:rPr>
        <w:t xml:space="preserve"> the high school early to attend master’s class</w:t>
      </w:r>
      <w:r>
        <w:rPr>
          <w:rFonts w:ascii="Times New Roman" w:hAnsi="Times New Roman" w:cs="Times New Roman"/>
          <w:sz w:val="24"/>
          <w:szCs w:val="24"/>
        </w:rPr>
        <w:t>es three days a week.  They took</w:t>
      </w:r>
      <w:r w:rsidRPr="007405C3">
        <w:rPr>
          <w:rFonts w:ascii="Times New Roman" w:hAnsi="Times New Roman" w:cs="Times New Roman"/>
          <w:sz w:val="24"/>
          <w:szCs w:val="24"/>
        </w:rPr>
        <w:t xml:space="preserve"> Reading in the Content Area, Methods of </w:t>
      </w:r>
      <w:r w:rsidRPr="007405C3">
        <w:rPr>
          <w:rFonts w:ascii="Times New Roman" w:hAnsi="Times New Roman" w:cs="Times New Roman"/>
          <w:sz w:val="24"/>
          <w:szCs w:val="24"/>
        </w:rPr>
        <w:lastRenderedPageBreak/>
        <w:t>Teaching English</w:t>
      </w:r>
      <w:r>
        <w:rPr>
          <w:rFonts w:ascii="Times New Roman" w:hAnsi="Times New Roman" w:cs="Times New Roman"/>
          <w:sz w:val="24"/>
          <w:szCs w:val="24"/>
        </w:rPr>
        <w:t>,</w:t>
      </w:r>
      <w:r w:rsidRPr="007405C3">
        <w:rPr>
          <w:rFonts w:ascii="Times New Roman" w:hAnsi="Times New Roman" w:cs="Times New Roman"/>
          <w:sz w:val="24"/>
          <w:szCs w:val="24"/>
        </w:rPr>
        <w:t xml:space="preserve"> and Action Research.  These courses require</w:t>
      </w:r>
      <w:r>
        <w:rPr>
          <w:rFonts w:ascii="Times New Roman" w:hAnsi="Times New Roman" w:cs="Times New Roman"/>
          <w:sz w:val="24"/>
          <w:szCs w:val="24"/>
        </w:rPr>
        <w:t>d</w:t>
      </w:r>
      <w:r w:rsidRPr="007405C3">
        <w:rPr>
          <w:rFonts w:ascii="Times New Roman" w:hAnsi="Times New Roman" w:cs="Times New Roman"/>
          <w:sz w:val="24"/>
          <w:szCs w:val="24"/>
        </w:rPr>
        <w:t xml:space="preserve"> a significant amount of time and effort.</w:t>
      </w:r>
    </w:p>
    <w:p w:rsidR="00013272" w:rsidRPr="008E06AB" w:rsidRDefault="00013272" w:rsidP="0028352F">
      <w:pPr>
        <w:spacing w:after="0" w:line="480" w:lineRule="auto"/>
        <w:ind w:firstLine="720"/>
        <w:rPr>
          <w:rFonts w:ascii="Times New Roman" w:hAnsi="Times New Roman" w:cs="Times New Roman"/>
          <w:sz w:val="24"/>
          <w:szCs w:val="24"/>
        </w:rPr>
      </w:pPr>
      <w:r w:rsidRPr="007405C3">
        <w:rPr>
          <w:rFonts w:ascii="Times New Roman" w:hAnsi="Times New Roman" w:cs="Times New Roman"/>
          <w:sz w:val="24"/>
          <w:szCs w:val="24"/>
        </w:rPr>
        <w:t>During the s</w:t>
      </w:r>
      <w:r>
        <w:rPr>
          <w:rFonts w:ascii="Times New Roman" w:hAnsi="Times New Roman" w:cs="Times New Roman"/>
          <w:sz w:val="24"/>
          <w:szCs w:val="24"/>
        </w:rPr>
        <w:t>econd semester, the interns bega</w:t>
      </w:r>
      <w:r w:rsidRPr="007405C3">
        <w:rPr>
          <w:rFonts w:ascii="Times New Roman" w:hAnsi="Times New Roman" w:cs="Times New Roman"/>
          <w:sz w:val="24"/>
          <w:szCs w:val="24"/>
        </w:rPr>
        <w:t>n teaching two classes from the first day that students return</w:t>
      </w:r>
      <w:r>
        <w:rPr>
          <w:rFonts w:ascii="Times New Roman" w:hAnsi="Times New Roman" w:cs="Times New Roman"/>
          <w:sz w:val="24"/>
          <w:szCs w:val="24"/>
        </w:rPr>
        <w:t>ed</w:t>
      </w:r>
      <w:r w:rsidRPr="007405C3">
        <w:rPr>
          <w:rFonts w:ascii="Times New Roman" w:hAnsi="Times New Roman" w:cs="Times New Roman"/>
          <w:sz w:val="24"/>
          <w:szCs w:val="24"/>
        </w:rPr>
        <w:t xml:space="preserve"> from winter break.  Typically, they t</w:t>
      </w:r>
      <w:r>
        <w:rPr>
          <w:rFonts w:ascii="Times New Roman" w:hAnsi="Times New Roman" w:cs="Times New Roman"/>
          <w:sz w:val="24"/>
          <w:szCs w:val="24"/>
        </w:rPr>
        <w:t>aught</w:t>
      </w:r>
      <w:r w:rsidRPr="007405C3">
        <w:rPr>
          <w:rFonts w:ascii="Times New Roman" w:hAnsi="Times New Roman" w:cs="Times New Roman"/>
          <w:sz w:val="24"/>
          <w:szCs w:val="24"/>
        </w:rPr>
        <w:t xml:space="preserve"> one section of the same course they observed and taught in the fall, but they gain</w:t>
      </w:r>
      <w:r>
        <w:rPr>
          <w:rFonts w:ascii="Times New Roman" w:hAnsi="Times New Roman" w:cs="Times New Roman"/>
          <w:sz w:val="24"/>
          <w:szCs w:val="24"/>
        </w:rPr>
        <w:t>ed</w:t>
      </w:r>
      <w:r w:rsidRPr="007405C3">
        <w:rPr>
          <w:rFonts w:ascii="Times New Roman" w:hAnsi="Times New Roman" w:cs="Times New Roman"/>
          <w:sz w:val="24"/>
          <w:szCs w:val="24"/>
        </w:rPr>
        <w:t xml:space="preserve"> new experience </w:t>
      </w:r>
      <w:r>
        <w:rPr>
          <w:rFonts w:ascii="Times New Roman" w:hAnsi="Times New Roman" w:cs="Times New Roman"/>
          <w:sz w:val="24"/>
          <w:szCs w:val="24"/>
        </w:rPr>
        <w:t>by adding another section that wa</w:t>
      </w:r>
      <w:r w:rsidRPr="007405C3">
        <w:rPr>
          <w:rFonts w:ascii="Times New Roman" w:hAnsi="Times New Roman" w:cs="Times New Roman"/>
          <w:sz w:val="24"/>
          <w:szCs w:val="24"/>
        </w:rPr>
        <w:t>s a different grade level and</w:t>
      </w:r>
      <w:r w:rsidRPr="008E06AB">
        <w:rPr>
          <w:rFonts w:ascii="Times New Roman" w:hAnsi="Times New Roman" w:cs="Times New Roman"/>
          <w:sz w:val="24"/>
          <w:szCs w:val="24"/>
        </w:rPr>
        <w:t xml:space="preserve"> subject from what they ha</w:t>
      </w:r>
      <w:r>
        <w:rPr>
          <w:rFonts w:ascii="Times New Roman" w:hAnsi="Times New Roman" w:cs="Times New Roman"/>
          <w:sz w:val="24"/>
          <w:szCs w:val="24"/>
        </w:rPr>
        <w:t>d</w:t>
      </w:r>
      <w:r w:rsidRPr="008E06AB">
        <w:rPr>
          <w:rFonts w:ascii="Times New Roman" w:hAnsi="Times New Roman" w:cs="Times New Roman"/>
          <w:sz w:val="24"/>
          <w:szCs w:val="24"/>
        </w:rPr>
        <w:t xml:space="preserve"> previously worked with.  They remain</w:t>
      </w:r>
      <w:r>
        <w:rPr>
          <w:rFonts w:ascii="Times New Roman" w:hAnsi="Times New Roman" w:cs="Times New Roman"/>
          <w:sz w:val="24"/>
          <w:szCs w:val="24"/>
        </w:rPr>
        <w:t>ed in the school all day and bega</w:t>
      </w:r>
      <w:r w:rsidRPr="008E06AB">
        <w:rPr>
          <w:rFonts w:ascii="Times New Roman" w:hAnsi="Times New Roman" w:cs="Times New Roman"/>
          <w:sz w:val="24"/>
          <w:szCs w:val="24"/>
        </w:rPr>
        <w:t>n to implement the research skills that they learned during the first semester in their Action Research class building a presentation of their findings for a department-level conference near the end of the academic year.  In addition to their teaching, course work, and research, the interns in this study were accountable to a hybrid evaluation framework consisting of the state’s new formal evaluation model and</w:t>
      </w:r>
      <w:r>
        <w:rPr>
          <w:rFonts w:ascii="Times New Roman" w:hAnsi="Times New Roman" w:cs="Times New Roman"/>
          <w:sz w:val="24"/>
          <w:szCs w:val="24"/>
        </w:rPr>
        <w:t xml:space="preserve"> </w:t>
      </w:r>
      <w:proofErr w:type="spellStart"/>
      <w:r>
        <w:rPr>
          <w:rFonts w:ascii="Times New Roman" w:hAnsi="Times New Roman" w:cs="Times New Roman"/>
          <w:sz w:val="24"/>
          <w:szCs w:val="24"/>
        </w:rPr>
        <w:t>edTPA</w:t>
      </w:r>
      <w:proofErr w:type="spellEnd"/>
      <w:r>
        <w:rPr>
          <w:rFonts w:ascii="Times New Roman" w:hAnsi="Times New Roman" w:cs="Times New Roman"/>
          <w:sz w:val="24"/>
          <w:szCs w:val="24"/>
        </w:rPr>
        <w:t xml:space="preserve">, </w:t>
      </w:r>
      <w:r w:rsidRPr="008E06AB">
        <w:rPr>
          <w:rFonts w:ascii="Times New Roman" w:hAnsi="Times New Roman" w:cs="Times New Roman"/>
          <w:sz w:val="24"/>
          <w:szCs w:val="24"/>
        </w:rPr>
        <w:t>a holistic performance-based assessment model that required the submission of lesson plans, classroom video recordings, graded student work and teacher reflection.</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The participants in this study worked in a total of four different schools.  Originally, two were at Urban High School; three were at </w:t>
      </w:r>
      <w:r>
        <w:rPr>
          <w:rFonts w:ascii="Times New Roman" w:hAnsi="Times New Roman" w:cs="Times New Roman"/>
          <w:sz w:val="24"/>
          <w:szCs w:val="24"/>
        </w:rPr>
        <w:t>Metropolitan High School</w:t>
      </w:r>
      <w:r w:rsidRPr="008E06AB">
        <w:rPr>
          <w:rFonts w:ascii="Times New Roman" w:hAnsi="Times New Roman" w:cs="Times New Roman"/>
          <w:sz w:val="24"/>
          <w:szCs w:val="24"/>
        </w:rPr>
        <w:t>; and three were at Suburban High School.  Due to a conflict in personalities between one intern and her mentor, however, she was transferred from Suburban High School to Rural High School in the third week of November.  The pseudonyms for the schools are based on their relative location to the city, and the descriptions below attempt to give a picture of some of the school’s characteristics that were relevant to the participants’ experiences.  Because different features were relevant at different schools, the descriptions are not all parallel.  They are introduced in alphabetical order.</w:t>
      </w:r>
    </w:p>
    <w:p w:rsidR="00013272" w:rsidRPr="008E06AB" w:rsidRDefault="00013272" w:rsidP="0028352F">
      <w:pPr>
        <w:spacing w:after="0" w:line="480" w:lineRule="auto"/>
        <w:ind w:firstLine="720"/>
        <w:contextualSpacing/>
        <w:outlineLvl w:val="3"/>
        <w:rPr>
          <w:rFonts w:ascii="Times New Roman" w:eastAsia="Times New Roman" w:hAnsi="Times New Roman" w:cs="Times New Roman"/>
          <w:bCs/>
          <w:sz w:val="24"/>
          <w:szCs w:val="24"/>
        </w:rPr>
      </w:pPr>
      <w:proofErr w:type="gramStart"/>
      <w:r>
        <w:rPr>
          <w:rFonts w:ascii="Times New Roman" w:hAnsi="Times New Roman" w:cs="Times New Roman"/>
          <w:b/>
          <w:bCs/>
          <w:i/>
          <w:sz w:val="24"/>
          <w:szCs w:val="24"/>
        </w:rPr>
        <w:t>Metropolitan High School</w:t>
      </w:r>
      <w:r w:rsidRPr="008E06AB">
        <w:rPr>
          <w:rFonts w:ascii="Times New Roman" w:hAnsi="Times New Roman" w:cs="Times New Roman"/>
          <w:b/>
          <w:bCs/>
          <w:i/>
          <w:sz w:val="24"/>
          <w:szCs w:val="24"/>
        </w:rPr>
        <w:t>.</w:t>
      </w:r>
      <w:proofErr w:type="gramEnd"/>
      <w:r w:rsidRPr="008E06AB">
        <w:rPr>
          <w:rFonts w:ascii="Times New Roman" w:eastAsia="Times New Roman" w:hAnsi="Times New Roman" w:cs="Times New Roman"/>
          <w:b/>
          <w:bCs/>
          <w:i/>
          <w:sz w:val="24"/>
          <w:szCs w:val="24"/>
        </w:rPr>
        <w:t xml:space="preserve">  </w:t>
      </w:r>
      <w:r>
        <w:rPr>
          <w:rFonts w:ascii="Times New Roman" w:eastAsia="Times New Roman" w:hAnsi="Times New Roman" w:cs="Times New Roman"/>
          <w:bCs/>
          <w:sz w:val="24"/>
          <w:szCs w:val="24"/>
        </w:rPr>
        <w:t>Metropolitan High School</w:t>
      </w:r>
      <w:r w:rsidRPr="008E06AB">
        <w:rPr>
          <w:rFonts w:ascii="Times New Roman" w:eastAsia="Times New Roman" w:hAnsi="Times New Roman" w:cs="Times New Roman"/>
          <w:bCs/>
          <w:sz w:val="24"/>
          <w:szCs w:val="24"/>
        </w:rPr>
        <w:t xml:space="preserve"> is less than five miles from downtown and the university.  Approximately 1,200 students attended </w:t>
      </w:r>
      <w:r>
        <w:rPr>
          <w:rFonts w:ascii="Times New Roman" w:eastAsia="Times New Roman" w:hAnsi="Times New Roman" w:cs="Times New Roman"/>
          <w:bCs/>
          <w:sz w:val="24"/>
          <w:szCs w:val="24"/>
        </w:rPr>
        <w:t>Metropolitan</w:t>
      </w:r>
      <w:r w:rsidRPr="008E06AB">
        <w:rPr>
          <w:rFonts w:ascii="Times New Roman" w:eastAsia="Times New Roman" w:hAnsi="Times New Roman" w:cs="Times New Roman"/>
          <w:bCs/>
          <w:sz w:val="24"/>
          <w:szCs w:val="24"/>
        </w:rPr>
        <w:t xml:space="preserve"> during this </w:t>
      </w:r>
      <w:r w:rsidRPr="008E06AB">
        <w:rPr>
          <w:rFonts w:ascii="Times New Roman" w:eastAsia="Times New Roman" w:hAnsi="Times New Roman" w:cs="Times New Roman"/>
          <w:bCs/>
          <w:sz w:val="24"/>
          <w:szCs w:val="24"/>
        </w:rPr>
        <w:lastRenderedPageBreak/>
        <w:t>study, and nearly 850 of them were Caucasian.</w:t>
      </w:r>
      <w:r w:rsidRPr="008E06AB">
        <w:rPr>
          <w:rFonts w:ascii="Times New Roman" w:eastAsia="Times New Roman" w:hAnsi="Times New Roman" w:cs="Times New Roman"/>
          <w:bCs/>
          <w:sz w:val="24"/>
          <w:szCs w:val="24"/>
          <w:vertAlign w:val="superscript"/>
        </w:rPr>
        <w:footnoteReference w:id="8"/>
      </w:r>
      <w:r w:rsidRPr="008E06A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8E06AB">
        <w:rPr>
          <w:rFonts w:ascii="Times New Roman" w:eastAsia="Times New Roman" w:hAnsi="Times New Roman" w:cs="Times New Roman"/>
          <w:bCs/>
          <w:sz w:val="24"/>
          <w:szCs w:val="24"/>
        </w:rPr>
        <w:t xml:space="preserve">Of the over 300 minority students, most were African-American, and the next largest minority group, with about sixty students, was Hispanic.  Asian and Native American students made up the difference.  The diversity of this school consisted of much more than just racial categories, however.  With its property literally located just on the lower-income side of the railroad tracks, </w:t>
      </w:r>
      <w:r>
        <w:rPr>
          <w:rFonts w:ascii="Times New Roman" w:eastAsia="Times New Roman" w:hAnsi="Times New Roman" w:cs="Times New Roman"/>
          <w:bCs/>
          <w:sz w:val="24"/>
          <w:szCs w:val="24"/>
        </w:rPr>
        <w:t>Metropolitan High School</w:t>
      </w:r>
      <w:r w:rsidRPr="008E06AB">
        <w:rPr>
          <w:rFonts w:ascii="Times New Roman" w:eastAsia="Times New Roman" w:hAnsi="Times New Roman" w:cs="Times New Roman"/>
          <w:bCs/>
          <w:sz w:val="24"/>
          <w:szCs w:val="24"/>
        </w:rPr>
        <w:t xml:space="preserve"> had over 550 students who were categorized as economically disadvantaged.  Many of the other students from the wealthier side of the tracks lived in one of the most desirable neighborhoods in town.  The result of the school’s zoning was that any one class could consist of a variety of racial and cultural backgrounds and include</w:t>
      </w:r>
      <w:r>
        <w:rPr>
          <w:rFonts w:ascii="Times New Roman" w:eastAsia="Times New Roman" w:hAnsi="Times New Roman" w:cs="Times New Roman"/>
          <w:bCs/>
          <w:sz w:val="24"/>
          <w:szCs w:val="24"/>
        </w:rPr>
        <w:t xml:space="preserve"> both</w:t>
      </w:r>
      <w:r w:rsidRPr="008E06AB">
        <w:rPr>
          <w:rFonts w:ascii="Times New Roman" w:eastAsia="Times New Roman" w:hAnsi="Times New Roman" w:cs="Times New Roman"/>
          <w:bCs/>
          <w:sz w:val="24"/>
          <w:szCs w:val="24"/>
        </w:rPr>
        <w:t xml:space="preserve"> students whose only hot meals were provided by the school and students who had never wanted for anything.</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Behind a large metal fence around the school and parking lot, a sign boast</w:t>
      </w:r>
      <w:r>
        <w:rPr>
          <w:rFonts w:ascii="Times New Roman" w:hAnsi="Times New Roman" w:cs="Times New Roman"/>
          <w:sz w:val="24"/>
          <w:szCs w:val="24"/>
        </w:rPr>
        <w:t xml:space="preserve">ed of a </w:t>
      </w:r>
      <w:r w:rsidRPr="008E06AB">
        <w:rPr>
          <w:rFonts w:ascii="Times New Roman" w:hAnsi="Times New Roman" w:cs="Times New Roman"/>
          <w:sz w:val="24"/>
          <w:szCs w:val="24"/>
        </w:rPr>
        <w:t xml:space="preserve">high national ranking that it had </w:t>
      </w:r>
      <w:r>
        <w:rPr>
          <w:rFonts w:ascii="Times New Roman" w:hAnsi="Times New Roman" w:cs="Times New Roman"/>
          <w:sz w:val="24"/>
          <w:szCs w:val="24"/>
        </w:rPr>
        <w:t xml:space="preserve">previously </w:t>
      </w:r>
      <w:r w:rsidRPr="008E06AB">
        <w:rPr>
          <w:rFonts w:ascii="Times New Roman" w:hAnsi="Times New Roman" w:cs="Times New Roman"/>
          <w:sz w:val="24"/>
          <w:szCs w:val="24"/>
        </w:rPr>
        <w:t xml:space="preserve">received.  In addition to regular and college preparation classes, the school offered a variety of Advanced Placement courses and </w:t>
      </w:r>
      <w:r>
        <w:rPr>
          <w:rFonts w:ascii="Times New Roman" w:hAnsi="Times New Roman" w:cs="Times New Roman"/>
          <w:sz w:val="24"/>
          <w:szCs w:val="24"/>
        </w:rPr>
        <w:t xml:space="preserve">other rigorous academic programs. </w:t>
      </w:r>
      <w:r w:rsidRPr="008E06AB">
        <w:rPr>
          <w:rFonts w:ascii="Times New Roman" w:hAnsi="Times New Roman" w:cs="Times New Roman"/>
          <w:sz w:val="24"/>
          <w:szCs w:val="24"/>
        </w:rPr>
        <w:t xml:space="preserve"> The state’s report card for the year of the study claimed that about 50% of students received proficient or advanced scores on the benchmark math exam, and about 60% received proficient or advanced on the benchmark English exam.  Depending on their minority group, 25-40% fewer minority students received proficient or advanced scores on these exams than did their Caucasian counterparts.  Likewise, 30% fewer students categorized as economically disadvantaged received these scores compared to students without this classification.  The graduation rate according to No Child Left Behind’s (NCLB) standards was higher than 90%.</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Built decades ago, each classroom at </w:t>
      </w:r>
      <w:r>
        <w:rPr>
          <w:rFonts w:ascii="Times New Roman" w:hAnsi="Times New Roman" w:cs="Times New Roman"/>
          <w:sz w:val="24"/>
          <w:szCs w:val="24"/>
        </w:rPr>
        <w:t>Metropolitan High School</w:t>
      </w:r>
      <w:r w:rsidRPr="008E06AB">
        <w:rPr>
          <w:rFonts w:ascii="Times New Roman" w:hAnsi="Times New Roman" w:cs="Times New Roman"/>
          <w:sz w:val="24"/>
          <w:szCs w:val="24"/>
        </w:rPr>
        <w:t xml:space="preserve"> had multiple dry erase boards and a </w:t>
      </w:r>
      <w:proofErr w:type="spellStart"/>
      <w:r w:rsidRPr="008E06AB">
        <w:rPr>
          <w:rFonts w:ascii="Times New Roman" w:hAnsi="Times New Roman" w:cs="Times New Roman"/>
          <w:sz w:val="24"/>
          <w:szCs w:val="24"/>
        </w:rPr>
        <w:t>SmartBoard</w:t>
      </w:r>
      <w:proofErr w:type="spellEnd"/>
      <w:r w:rsidRPr="008E06AB">
        <w:rPr>
          <w:rFonts w:ascii="Times New Roman" w:hAnsi="Times New Roman" w:cs="Times New Roman"/>
          <w:sz w:val="24"/>
          <w:szCs w:val="24"/>
        </w:rPr>
        <w:t xml:space="preserve"> that had been paid for by the parent teacher organization and installed </w:t>
      </w:r>
      <w:r w:rsidRPr="008E06AB">
        <w:rPr>
          <w:rFonts w:ascii="Times New Roman" w:hAnsi="Times New Roman" w:cs="Times New Roman"/>
          <w:sz w:val="24"/>
          <w:szCs w:val="24"/>
        </w:rPr>
        <w:lastRenderedPageBreak/>
        <w:t>several years before this study.  The library had just received funding for more computers and had just purchased 30 Apple desktop models.  In the back of the library a teacher workroom provided teachers with four computers, a round table with chairs and a couch.  During the year of the study, the school was trying a new bell schedule.  On Mondays the school day was divided into eight 45 minute periods, but the rest of the week was an alternating block schedule with 1</w:t>
      </w:r>
      <w:r w:rsidRPr="008E06AB">
        <w:rPr>
          <w:rFonts w:ascii="Times New Roman" w:hAnsi="Times New Roman" w:cs="Times New Roman"/>
          <w:sz w:val="24"/>
          <w:szCs w:val="24"/>
          <w:vertAlign w:val="superscript"/>
        </w:rPr>
        <w:t>st</w:t>
      </w:r>
      <w:r w:rsidRPr="008E06AB">
        <w:rPr>
          <w:rFonts w:ascii="Times New Roman" w:hAnsi="Times New Roman" w:cs="Times New Roman"/>
          <w:sz w:val="24"/>
          <w:szCs w:val="24"/>
        </w:rPr>
        <w:t>, 3</w:t>
      </w:r>
      <w:r w:rsidRPr="008E06AB">
        <w:rPr>
          <w:rFonts w:ascii="Times New Roman" w:hAnsi="Times New Roman" w:cs="Times New Roman"/>
          <w:sz w:val="24"/>
          <w:szCs w:val="24"/>
          <w:vertAlign w:val="superscript"/>
        </w:rPr>
        <w:t>rd</w:t>
      </w:r>
      <w:r w:rsidRPr="008E06AB">
        <w:rPr>
          <w:rFonts w:ascii="Times New Roman" w:hAnsi="Times New Roman" w:cs="Times New Roman"/>
          <w:sz w:val="24"/>
          <w:szCs w:val="24"/>
        </w:rPr>
        <w:t>, 5</w:t>
      </w:r>
      <w:r w:rsidRPr="008E06AB">
        <w:rPr>
          <w:rFonts w:ascii="Times New Roman" w:hAnsi="Times New Roman" w:cs="Times New Roman"/>
          <w:sz w:val="24"/>
          <w:szCs w:val="24"/>
          <w:vertAlign w:val="superscript"/>
        </w:rPr>
        <w:t>th</w:t>
      </w:r>
      <w:r w:rsidRPr="008E06AB">
        <w:rPr>
          <w:rFonts w:ascii="Times New Roman" w:hAnsi="Times New Roman" w:cs="Times New Roman"/>
          <w:sz w:val="24"/>
          <w:szCs w:val="24"/>
        </w:rPr>
        <w:t xml:space="preserve"> and 7</w:t>
      </w:r>
      <w:r w:rsidRPr="008E06AB">
        <w:rPr>
          <w:rFonts w:ascii="Times New Roman" w:hAnsi="Times New Roman" w:cs="Times New Roman"/>
          <w:sz w:val="24"/>
          <w:szCs w:val="24"/>
          <w:vertAlign w:val="superscript"/>
        </w:rPr>
        <w:t>th</w:t>
      </w:r>
      <w:r w:rsidRPr="008E06AB">
        <w:rPr>
          <w:rFonts w:ascii="Times New Roman" w:hAnsi="Times New Roman" w:cs="Times New Roman"/>
          <w:sz w:val="24"/>
          <w:szCs w:val="24"/>
        </w:rPr>
        <w:t xml:space="preserve"> periods meeting on Tuesdays and Thursdays and 2</w:t>
      </w:r>
      <w:r w:rsidRPr="008E06AB">
        <w:rPr>
          <w:rFonts w:ascii="Times New Roman" w:hAnsi="Times New Roman" w:cs="Times New Roman"/>
          <w:sz w:val="24"/>
          <w:szCs w:val="24"/>
          <w:vertAlign w:val="superscript"/>
        </w:rPr>
        <w:t>nd</w:t>
      </w:r>
      <w:r w:rsidRPr="008E06AB">
        <w:rPr>
          <w:rFonts w:ascii="Times New Roman" w:hAnsi="Times New Roman" w:cs="Times New Roman"/>
          <w:sz w:val="24"/>
          <w:szCs w:val="24"/>
        </w:rPr>
        <w:t>, 4</w:t>
      </w:r>
      <w:r w:rsidRPr="008E06AB">
        <w:rPr>
          <w:rFonts w:ascii="Times New Roman" w:hAnsi="Times New Roman" w:cs="Times New Roman"/>
          <w:sz w:val="24"/>
          <w:szCs w:val="24"/>
          <w:vertAlign w:val="superscript"/>
        </w:rPr>
        <w:t>th</w:t>
      </w:r>
      <w:r w:rsidRPr="008E06AB">
        <w:rPr>
          <w:rFonts w:ascii="Times New Roman" w:hAnsi="Times New Roman" w:cs="Times New Roman"/>
          <w:sz w:val="24"/>
          <w:szCs w:val="24"/>
        </w:rPr>
        <w:t>, 6</w:t>
      </w:r>
      <w:r w:rsidRPr="008E06AB">
        <w:rPr>
          <w:rFonts w:ascii="Times New Roman" w:hAnsi="Times New Roman" w:cs="Times New Roman"/>
          <w:sz w:val="24"/>
          <w:szCs w:val="24"/>
          <w:vertAlign w:val="superscript"/>
        </w:rPr>
        <w:t>th</w:t>
      </w:r>
      <w:r w:rsidRPr="008E06AB">
        <w:rPr>
          <w:rFonts w:ascii="Times New Roman" w:hAnsi="Times New Roman" w:cs="Times New Roman"/>
          <w:sz w:val="24"/>
          <w:szCs w:val="24"/>
        </w:rPr>
        <w:t xml:space="preserve"> and 8</w:t>
      </w:r>
      <w:r w:rsidRPr="008E06AB">
        <w:rPr>
          <w:rFonts w:ascii="Times New Roman" w:hAnsi="Times New Roman" w:cs="Times New Roman"/>
          <w:sz w:val="24"/>
          <w:szCs w:val="24"/>
          <w:vertAlign w:val="superscript"/>
        </w:rPr>
        <w:t>th</w:t>
      </w:r>
      <w:r w:rsidRPr="008E06AB">
        <w:rPr>
          <w:rFonts w:ascii="Times New Roman" w:hAnsi="Times New Roman" w:cs="Times New Roman"/>
          <w:sz w:val="24"/>
          <w:szCs w:val="24"/>
        </w:rPr>
        <w:t xml:space="preserve"> periods meeting on Wednesdays and Fridays.  During weeks shortened by holidays or testing, the regular schedule was often modified.</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The school had a historically strong working relationship with the university, and in past years, the school had been the site </w:t>
      </w:r>
      <w:r>
        <w:rPr>
          <w:rFonts w:ascii="Times New Roman" w:hAnsi="Times New Roman" w:cs="Times New Roman"/>
          <w:sz w:val="24"/>
          <w:szCs w:val="24"/>
        </w:rPr>
        <w:t>had been a Professional Development School for beginning teachers, and alt</w:t>
      </w:r>
      <w:r w:rsidRPr="008E06AB">
        <w:rPr>
          <w:rFonts w:ascii="Times New Roman" w:hAnsi="Times New Roman" w:cs="Times New Roman"/>
          <w:sz w:val="24"/>
          <w:szCs w:val="24"/>
        </w:rPr>
        <w:t>hough that program had ceased due to funding, the school still took beginning teacher mentoring quite seriously.  In particular, the English department head, who was one of the participant’s mentors, maintained an ongoing collaborative relationship with the director of the English education program at the university.</w:t>
      </w:r>
    </w:p>
    <w:p w:rsidR="00013272" w:rsidRPr="008E06AB" w:rsidRDefault="00013272" w:rsidP="0028352F">
      <w:pPr>
        <w:spacing w:after="0" w:line="480" w:lineRule="auto"/>
        <w:ind w:firstLine="720"/>
        <w:contextualSpacing/>
        <w:outlineLvl w:val="3"/>
        <w:rPr>
          <w:rFonts w:ascii="Times New Roman" w:eastAsia="Times New Roman" w:hAnsi="Times New Roman" w:cs="Times New Roman"/>
          <w:bCs/>
          <w:sz w:val="24"/>
          <w:szCs w:val="24"/>
        </w:rPr>
      </w:pPr>
      <w:proofErr w:type="gramStart"/>
      <w:r w:rsidRPr="008E06AB">
        <w:rPr>
          <w:rFonts w:ascii="Times New Roman" w:eastAsia="Times New Roman" w:hAnsi="Times New Roman" w:cs="Times New Roman"/>
          <w:b/>
          <w:bCs/>
          <w:i/>
          <w:sz w:val="24"/>
          <w:szCs w:val="24"/>
        </w:rPr>
        <w:t>Rural High School.</w:t>
      </w:r>
      <w:proofErr w:type="gramEnd"/>
      <w:r w:rsidRPr="008E06AB">
        <w:rPr>
          <w:rFonts w:ascii="Times New Roman" w:eastAsia="Times New Roman" w:hAnsi="Times New Roman" w:cs="Times New Roman"/>
          <w:b/>
          <w:bCs/>
          <w:i/>
          <w:sz w:val="24"/>
          <w:szCs w:val="24"/>
        </w:rPr>
        <w:t xml:space="preserve"> </w:t>
      </w:r>
      <w:r w:rsidRPr="008E06AB">
        <w:rPr>
          <w:rFonts w:ascii="Times New Roman" w:eastAsia="Times New Roman" w:hAnsi="Times New Roman" w:cs="Times New Roman"/>
          <w:bCs/>
          <w:sz w:val="24"/>
          <w:szCs w:val="24"/>
        </w:rPr>
        <w:t xml:space="preserve"> Approximately thirty minutes down the interstate from the center of the city, Rural High School was the only school in the study located in a different county and school district.  While the city’s district had approximately eighty schools, including around fifteen high schools; the rural district had only three schools, including one high school.  Despite having a student body almost as large as </w:t>
      </w:r>
      <w:r>
        <w:rPr>
          <w:rFonts w:ascii="Times New Roman" w:eastAsia="Times New Roman" w:hAnsi="Times New Roman" w:cs="Times New Roman"/>
          <w:bCs/>
          <w:sz w:val="24"/>
          <w:szCs w:val="24"/>
        </w:rPr>
        <w:t>Metropolitan High School</w:t>
      </w:r>
      <w:r w:rsidRPr="008E06A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the intern who was placed there and some of the faculty who worked there said that </w:t>
      </w:r>
      <w:r w:rsidRPr="008E06AB">
        <w:rPr>
          <w:rFonts w:ascii="Times New Roman" w:eastAsia="Times New Roman" w:hAnsi="Times New Roman" w:cs="Times New Roman"/>
          <w:bCs/>
          <w:sz w:val="24"/>
          <w:szCs w:val="24"/>
        </w:rPr>
        <w:t xml:space="preserve">Rural High felt more like a small community school.  With an enrollment just under 1,200, 90% of the students were Caucasian. The remaining ten percent of students were mostly </w:t>
      </w:r>
      <w:proofErr w:type="gramStart"/>
      <w:r w:rsidRPr="008E06AB">
        <w:rPr>
          <w:rFonts w:ascii="Times New Roman" w:eastAsia="Times New Roman" w:hAnsi="Times New Roman" w:cs="Times New Roman"/>
          <w:bCs/>
          <w:sz w:val="24"/>
          <w:szCs w:val="24"/>
        </w:rPr>
        <w:t>Hispanic</w:t>
      </w:r>
      <w:proofErr w:type="gramEnd"/>
      <w:r w:rsidRPr="008E06AB">
        <w:rPr>
          <w:rFonts w:ascii="Times New Roman" w:eastAsia="Times New Roman" w:hAnsi="Times New Roman" w:cs="Times New Roman"/>
          <w:bCs/>
          <w:sz w:val="24"/>
          <w:szCs w:val="24"/>
        </w:rPr>
        <w:t xml:space="preserve">, and fewer than 2% were African-American, Asian, or Native American.  About 45% of the students were classified as </w:t>
      </w:r>
      <w:r w:rsidRPr="008E06AB">
        <w:rPr>
          <w:rFonts w:ascii="Times New Roman" w:eastAsia="Times New Roman" w:hAnsi="Times New Roman" w:cs="Times New Roman"/>
          <w:bCs/>
          <w:sz w:val="24"/>
          <w:szCs w:val="24"/>
        </w:rPr>
        <w:lastRenderedPageBreak/>
        <w:t>economically disadvantaged.  The school itself was not a poor school, but technology was not as accessible as it was at some of the other schools in thi</w:t>
      </w:r>
      <w:r>
        <w:rPr>
          <w:rFonts w:ascii="Times New Roman" w:eastAsia="Times New Roman" w:hAnsi="Times New Roman" w:cs="Times New Roman"/>
          <w:bCs/>
          <w:sz w:val="24"/>
          <w:szCs w:val="24"/>
        </w:rPr>
        <w:t>s study.  For instance, one intern’s class</w:t>
      </w:r>
      <w:r w:rsidRPr="008E06AB">
        <w:rPr>
          <w:rFonts w:ascii="Times New Roman" w:eastAsia="Times New Roman" w:hAnsi="Times New Roman" w:cs="Times New Roman"/>
          <w:bCs/>
          <w:sz w:val="24"/>
          <w:szCs w:val="24"/>
        </w:rPr>
        <w:t xml:space="preserve">room had white boards and a projector but no </w:t>
      </w:r>
      <w:proofErr w:type="spellStart"/>
      <w:r w:rsidRPr="008E06AB">
        <w:rPr>
          <w:rFonts w:ascii="Times New Roman" w:eastAsia="Times New Roman" w:hAnsi="Times New Roman" w:cs="Times New Roman"/>
          <w:bCs/>
          <w:sz w:val="24"/>
          <w:szCs w:val="24"/>
        </w:rPr>
        <w:t>SmartBoard</w:t>
      </w:r>
      <w:proofErr w:type="spellEnd"/>
      <w:r w:rsidRPr="008E06AB">
        <w:rPr>
          <w:rFonts w:ascii="Times New Roman" w:eastAsia="Times New Roman" w:hAnsi="Times New Roman" w:cs="Times New Roman"/>
          <w:bCs/>
          <w:sz w:val="24"/>
          <w:szCs w:val="24"/>
        </w:rPr>
        <w:t xml:space="preserve">, and the computer often experienced glitches.  The school operated on a four-by-four block schedule with students taking four 90-minute classes each semester.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The state’s report card claimed that more than 50% of students received proficient or advanced scores on the benchmark math exam, and about 70% received proficient or advanced on the benchmark English exam.  Depending on their minority group, 13-17% fewer minority students received proficient or advanced scores on the math exam compared to their Caucasian counterparts.  30% fewer Hispanics, by far the largest minority group at the school, achieved proficient or advanced scores in English.  These numbers reflect the recent influx of non-English speaking Hispanic families into Rural High’s district.  Of the students classified as economically disadvantaged, 26% fewer received proficient or advanced scores in math and 38% fewer received these scores in English compared to students without this classification.  The NCLB graduation rate was above 90%.</w:t>
      </w:r>
    </w:p>
    <w:p w:rsidR="00013272" w:rsidRPr="008E06AB" w:rsidRDefault="00013272" w:rsidP="0028352F">
      <w:pPr>
        <w:spacing w:after="0" w:line="480" w:lineRule="auto"/>
        <w:ind w:firstLine="720"/>
        <w:contextualSpacing/>
        <w:outlineLvl w:val="3"/>
        <w:rPr>
          <w:rFonts w:ascii="Times New Roman" w:eastAsia="Times New Roman" w:hAnsi="Times New Roman" w:cs="Times New Roman"/>
          <w:bCs/>
          <w:sz w:val="24"/>
          <w:szCs w:val="24"/>
        </w:rPr>
      </w:pPr>
      <w:proofErr w:type="gramStart"/>
      <w:r w:rsidRPr="008E06AB">
        <w:rPr>
          <w:rFonts w:ascii="Times New Roman" w:eastAsia="Times New Roman" w:hAnsi="Times New Roman" w:cs="Times New Roman"/>
          <w:b/>
          <w:bCs/>
          <w:i/>
          <w:sz w:val="24"/>
          <w:szCs w:val="24"/>
        </w:rPr>
        <w:t>Suburban High School.</w:t>
      </w:r>
      <w:proofErr w:type="gramEnd"/>
      <w:r>
        <w:rPr>
          <w:rFonts w:ascii="Times New Roman" w:eastAsia="Times New Roman" w:hAnsi="Times New Roman" w:cs="Times New Roman"/>
          <w:bCs/>
          <w:sz w:val="24"/>
          <w:szCs w:val="24"/>
        </w:rPr>
        <w:t xml:space="preserve">  </w:t>
      </w:r>
      <w:r w:rsidRPr="008E06AB">
        <w:rPr>
          <w:rFonts w:ascii="Times New Roman" w:eastAsia="Times New Roman" w:hAnsi="Times New Roman" w:cs="Times New Roman"/>
          <w:bCs/>
          <w:sz w:val="24"/>
          <w:szCs w:val="24"/>
        </w:rPr>
        <w:t xml:space="preserve">Suburban High School was the newest and largest of the schools where the participants worked. </w:t>
      </w:r>
      <w:r>
        <w:rPr>
          <w:rFonts w:ascii="Times New Roman" w:eastAsia="Times New Roman" w:hAnsi="Times New Roman" w:cs="Times New Roman"/>
          <w:bCs/>
          <w:sz w:val="24"/>
          <w:szCs w:val="24"/>
        </w:rPr>
        <w:t xml:space="preserve"> </w:t>
      </w:r>
      <w:r w:rsidRPr="008E06AB">
        <w:rPr>
          <w:rFonts w:ascii="Times New Roman" w:eastAsia="Times New Roman" w:hAnsi="Times New Roman" w:cs="Times New Roman"/>
          <w:bCs/>
          <w:sz w:val="24"/>
          <w:szCs w:val="24"/>
        </w:rPr>
        <w:t xml:space="preserve">Located about twenty minutes away from the center of the city, it was opened to relieve crowding in schools in the city’s quickly growing suburbs.  The school was divided into four academies, each with a different emphasis, and students could decide which academy to join depending on what professions they anticipated pursuing in their adult lives.  Because of this design, the physical building was laid out differently than many other schools.  Each academy had a dedicated hallway with classrooms, restrooms, and a teacher workroom.  Teachers’ work stations were located in these large, academy-specific workrooms so </w:t>
      </w:r>
      <w:r w:rsidRPr="008E06AB">
        <w:rPr>
          <w:rFonts w:ascii="Times New Roman" w:eastAsia="Times New Roman" w:hAnsi="Times New Roman" w:cs="Times New Roman"/>
          <w:bCs/>
          <w:sz w:val="24"/>
          <w:szCs w:val="24"/>
        </w:rPr>
        <w:lastRenderedPageBreak/>
        <w:t xml:space="preserve">that English, math, science, and social studies teachers shared collaborative work space.  Interns usually did not have a desk in this area, and most of them spent their planning periods in a workroom near the library.  It had individual desks, computers, a sink, and a vending machine; however, the room was sometimes used for student testing, which displaced the interns.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The school included large common areas, and because the second floor did not extend over the front lobby, cafeteria, or library, the walls in these areas were open to the roof two stories above.  A number of windows filled these open spaces with natural light, and most of the classrooms also had large windows that allowed sunlight into the building.  Unlike the classrooms of the other schools, students sat at two-person tables with unattached chairs.  As a result, teachers could easily reconfigure the layout of their rooms.  Each room had white boards in the front and back, and a laptop dock enabled teachers to connect their school-issued laptops to the projector and </w:t>
      </w:r>
      <w:proofErr w:type="spellStart"/>
      <w:r w:rsidRPr="008E06AB">
        <w:rPr>
          <w:rFonts w:ascii="Times New Roman" w:hAnsi="Times New Roman" w:cs="Times New Roman"/>
          <w:sz w:val="24"/>
          <w:szCs w:val="24"/>
        </w:rPr>
        <w:t>SmartBoard</w:t>
      </w:r>
      <w:proofErr w:type="spellEnd"/>
      <w:r w:rsidRPr="008E06AB">
        <w:rPr>
          <w:rFonts w:ascii="Times New Roman" w:hAnsi="Times New Roman" w:cs="Times New Roman"/>
          <w:sz w:val="24"/>
          <w:szCs w:val="24"/>
        </w:rPr>
        <w:t xml:space="preserve"> at the front of the classroom.  In addition to having one to three computers in each room for student use, teachers also had access to class sets of laptops in wheeled cabinets.  Like Central, Suburban High School offered many Advanced Placement classes and was known for being a rigorous school.  They had stopped offering Regular classes, and as a result, College Preparation classes included students who did not plan on additional schooling after graduation.</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Suburban High School’s location on the outskirts of town, the amount of green space around the school, and the number of exterior doors allowed teachers to take their classes outside if lessons finished early, and it was not unusual to see students playing outside a few minutes before class changes.  Like Rural High School, the school used a four-by-four block schedule, but an enrichment period on Wednesdays altered the bell schedule once a week.</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lastRenderedPageBreak/>
        <w:t>Because the school was located in an area with a lot of new residential and commercial construction, there was a stereotype that the students who attend Suburban came from well-off families whose primary money earners worked in professional careers.  However, approximately 25% of the more than 1,800 students attending Suburban during the year of this study were classified as economically disadvantaged. About 85% of all students were Caucasian.  Fewer than 10% were African-American and fewer than 5% Hispanic.  The remaining students were Asian and Native American.  The state’s report card claimed that more than 70% of students received proficient or advanced scores on the benchmark math exam, and more than 85% received proficient or advanced on the benchmark English exam.  Depending on their minority group, up to 20% fewer minority students received proficient or advanced scores on the math exam compared to their Caucasian counterparts, and up to 10% fewer achieved proficient or advanced scores in English.  20% fewer students classified as economically disadvantaged received proficient or advanced scores in math and 12% fewer in English compared to students without this classification.  The NCLB graduation rate was above 90%.</w:t>
      </w:r>
    </w:p>
    <w:p w:rsidR="00013272" w:rsidRPr="008E06AB" w:rsidRDefault="00013272" w:rsidP="0028352F">
      <w:pPr>
        <w:spacing w:after="0" w:line="480" w:lineRule="auto"/>
        <w:ind w:firstLine="720"/>
        <w:contextualSpacing/>
        <w:outlineLvl w:val="3"/>
        <w:rPr>
          <w:rFonts w:ascii="Times New Roman" w:eastAsia="Times New Roman" w:hAnsi="Times New Roman" w:cs="Times New Roman"/>
          <w:bCs/>
          <w:sz w:val="24"/>
          <w:szCs w:val="24"/>
        </w:rPr>
      </w:pPr>
      <w:proofErr w:type="gramStart"/>
      <w:r w:rsidRPr="008E06AB">
        <w:rPr>
          <w:rFonts w:ascii="Times New Roman" w:eastAsia="Times New Roman" w:hAnsi="Times New Roman" w:cs="Times New Roman"/>
          <w:b/>
          <w:bCs/>
          <w:i/>
          <w:sz w:val="24"/>
          <w:szCs w:val="24"/>
        </w:rPr>
        <w:t>Urban High School.</w:t>
      </w:r>
      <w:proofErr w:type="gramEnd"/>
      <w:r w:rsidRPr="008E06AB">
        <w:rPr>
          <w:rFonts w:ascii="Times New Roman" w:eastAsia="Times New Roman" w:hAnsi="Times New Roman" w:cs="Times New Roman"/>
          <w:b/>
          <w:bCs/>
          <w:i/>
          <w:sz w:val="24"/>
          <w:szCs w:val="24"/>
        </w:rPr>
        <w:t xml:space="preserve">  </w:t>
      </w:r>
      <w:r w:rsidRPr="008E06AB">
        <w:rPr>
          <w:rFonts w:ascii="Times New Roman" w:eastAsia="Times New Roman" w:hAnsi="Times New Roman" w:cs="Times New Roman"/>
          <w:bCs/>
          <w:sz w:val="24"/>
          <w:szCs w:val="24"/>
        </w:rPr>
        <w:t xml:space="preserve">Located just three miles from the center of the city, Urban High School was the smallest school where any of the participants taught.  With fewer than 850 students, almost 50% of them were from minority groups.  Over 80% of all students were classified as being economically disadvantaged.  Most of the minority students were African-American, but about 5% of the student body was Asian, Hispanic, or Native American.  The state’s report card for the year of the study claimed that just a little more than 30% of students received proficient or advanced scores on the benchmark math exam, and about 40% received proficient or advanced on the benchmark English exam.  14% fewer African-American students than Caucasian students received proficient or advanced scores on the math exam, and 16% </w:t>
      </w:r>
      <w:r w:rsidRPr="008E06AB">
        <w:rPr>
          <w:rFonts w:ascii="Times New Roman" w:eastAsia="Times New Roman" w:hAnsi="Times New Roman" w:cs="Times New Roman"/>
          <w:bCs/>
          <w:sz w:val="24"/>
          <w:szCs w:val="24"/>
        </w:rPr>
        <w:lastRenderedPageBreak/>
        <w:t>fewer scored proficient or advanced on the English exam.  10% fewer students classified as economically disadvantaged scored proficient or advanced in math than did students without that classification, and 20% fewer achieved these scores in English.  The NCLB graduation rate was near 87%.</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Though these numbers seem bleak compared to the other schools, during the time of this study, the school was in the midst of a culture change.  </w:t>
      </w:r>
      <w:r>
        <w:rPr>
          <w:rFonts w:ascii="Times New Roman" w:hAnsi="Times New Roman" w:cs="Times New Roman"/>
          <w:sz w:val="24"/>
          <w:szCs w:val="24"/>
        </w:rPr>
        <w:t>After having failing to meet No Child Left Behind graduation standards a few years before, a</w:t>
      </w:r>
      <w:r w:rsidRPr="008E06AB">
        <w:rPr>
          <w:rFonts w:ascii="Times New Roman" w:hAnsi="Times New Roman" w:cs="Times New Roman"/>
          <w:sz w:val="24"/>
          <w:szCs w:val="24"/>
        </w:rPr>
        <w:t xml:space="preserve"> new head principal had implemented sweeping changes a few years before with an emphasis on altering the academic climate of the school by focusing on incoming freshman.  A freshman academy was established to help students transition from middle school to high school, and grade-specific uniforms were implemented that allowed teachers to easily identify if students were in appropriate parts of the building.  The academic demands of students were raised, and the day was arranged to allow for stronger student support.  A period of unscheduled academic time connected to the lunch period allowed students to seek extra help, go to the computer lab or study in the library.  Teachers’ contracts were lengthened to allow for more planning and professional development before each school year.  The result was a gradual culture shift in the attitudes of the student body.  An intern from the previous year’s cohort had said about that year’s senior class, “They’re old Urban, and they just don’t fit here anymore.”  She continued to explain that the culture shift had been so complete that the lackadaisical attitude that was once the norm at Urban High School was no longer accepted.  Those who were seniors during this study were the first students to spend all four years at Urban High School since the changes took place.</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The building was several decades old but the faculty had new energy.  The library was bright, and its center piece was a bank of about thirty computers.  Each hallway had a computer </w:t>
      </w:r>
      <w:r w:rsidRPr="008E06AB">
        <w:rPr>
          <w:rFonts w:ascii="Times New Roman" w:hAnsi="Times New Roman" w:cs="Times New Roman"/>
          <w:sz w:val="24"/>
          <w:szCs w:val="24"/>
        </w:rPr>
        <w:lastRenderedPageBreak/>
        <w:t xml:space="preserve">lab where teachers could take their students to conduct research and type papers, and for many students, this was the only computer access they had.  Most teachers worked out of their own classrooms, but a few moved from class to class and operated off a wheeled cart rather than having their own rooms.  The school used a four-by-four block schedule except for the freshman academy that still had forty-five minute classes.  An early release incentive was available one day a week for students who were up-to-date with all their work.  The school was definitely on the up-swing during this period of its history, but it still faced many of the difficulties associated with being an urban school located in a low-income, low-education area of town.  </w:t>
      </w:r>
      <w:r>
        <w:rPr>
          <w:rFonts w:ascii="Times New Roman" w:hAnsi="Times New Roman" w:cs="Times New Roman"/>
          <w:sz w:val="24"/>
          <w:szCs w:val="24"/>
        </w:rPr>
        <w:t>The faculty said that they had trouble getting parents involved</w:t>
      </w:r>
      <w:r w:rsidRPr="008E06AB">
        <w:rPr>
          <w:rFonts w:ascii="Times New Roman" w:hAnsi="Times New Roman" w:cs="Times New Roman"/>
          <w:sz w:val="24"/>
          <w:szCs w:val="24"/>
        </w:rPr>
        <w:t xml:space="preserve"> and</w:t>
      </w:r>
      <w:r>
        <w:rPr>
          <w:rFonts w:ascii="Times New Roman" w:hAnsi="Times New Roman" w:cs="Times New Roman"/>
          <w:sz w:val="24"/>
          <w:szCs w:val="24"/>
        </w:rPr>
        <w:t xml:space="preserve"> that</w:t>
      </w:r>
      <w:r w:rsidRPr="008E06AB">
        <w:rPr>
          <w:rFonts w:ascii="Times New Roman" w:hAnsi="Times New Roman" w:cs="Times New Roman"/>
          <w:sz w:val="24"/>
          <w:szCs w:val="24"/>
        </w:rPr>
        <w:t xml:space="preserve"> student motivation often suffered because of a perception that academic work lacked relevancy to daily life. </w:t>
      </w:r>
    </w:p>
    <w:p w:rsidR="00013272"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proofErr w:type="gramStart"/>
      <w:r w:rsidRPr="00202D3F">
        <w:rPr>
          <w:rFonts w:ascii="Times New Roman" w:hAnsi="Times New Roman" w:cs="Times New Roman"/>
          <w:b/>
          <w:bCs/>
          <w:i/>
          <w:sz w:val="24"/>
          <w:szCs w:val="24"/>
        </w:rPr>
        <w:t>Weekly m</w:t>
      </w:r>
      <w:r w:rsidRPr="00202D3F">
        <w:rPr>
          <w:rFonts w:ascii="Times New Roman" w:eastAsia="Times New Roman" w:hAnsi="Times New Roman" w:cs="Times New Roman"/>
          <w:b/>
          <w:bCs/>
          <w:i/>
          <w:sz w:val="24"/>
          <w:szCs w:val="24"/>
        </w:rPr>
        <w:t>eetings.</w:t>
      </w:r>
      <w:proofErr w:type="gramEnd"/>
      <w:r w:rsidRPr="008E06AB">
        <w:rPr>
          <w:rFonts w:ascii="Times New Roman" w:eastAsia="Times New Roman" w:hAnsi="Times New Roman" w:cs="Times New Roman"/>
          <w:bCs/>
          <w:sz w:val="24"/>
          <w:szCs w:val="24"/>
        </w:rPr>
        <w:t xml:space="preserve"> Throughout the year the interns in this study met on a regular basis outside of their public schools and college classes with me, their field supervisor.  I initiated the meetings to get updates on their progress and pass along information about the program.  The group meetings create</w:t>
      </w:r>
      <w:r>
        <w:rPr>
          <w:rFonts w:ascii="Times New Roman" w:eastAsia="Times New Roman" w:hAnsi="Times New Roman" w:cs="Times New Roman"/>
          <w:bCs/>
          <w:sz w:val="24"/>
          <w:szCs w:val="24"/>
        </w:rPr>
        <w:t>d</w:t>
      </w:r>
      <w:r w:rsidRPr="008E06AB">
        <w:rPr>
          <w:rFonts w:ascii="Times New Roman" w:eastAsia="Times New Roman" w:hAnsi="Times New Roman" w:cs="Times New Roman"/>
          <w:bCs/>
          <w:sz w:val="24"/>
          <w:szCs w:val="24"/>
        </w:rPr>
        <w:t xml:space="preserve"> a sort of mini-cohort, and </w:t>
      </w:r>
      <w:r>
        <w:rPr>
          <w:rFonts w:ascii="Times New Roman" w:eastAsia="Times New Roman" w:hAnsi="Times New Roman" w:cs="Times New Roman"/>
          <w:bCs/>
          <w:sz w:val="24"/>
          <w:szCs w:val="24"/>
        </w:rPr>
        <w:t>I tried</w:t>
      </w:r>
      <w:r w:rsidRPr="008E06AB">
        <w:rPr>
          <w:rFonts w:ascii="Times New Roman" w:eastAsia="Times New Roman" w:hAnsi="Times New Roman" w:cs="Times New Roman"/>
          <w:bCs/>
          <w:sz w:val="24"/>
          <w:szCs w:val="24"/>
        </w:rPr>
        <w:t xml:space="preserve"> to make the environment a safe </w:t>
      </w:r>
      <w:r>
        <w:rPr>
          <w:rFonts w:ascii="Times New Roman" w:eastAsia="Times New Roman" w:hAnsi="Times New Roman" w:cs="Times New Roman"/>
          <w:bCs/>
          <w:sz w:val="24"/>
          <w:szCs w:val="24"/>
        </w:rPr>
        <w:t>place to talk about what happened</w:t>
      </w:r>
      <w:r w:rsidRPr="008E06AB">
        <w:rPr>
          <w:rFonts w:ascii="Times New Roman" w:eastAsia="Times New Roman" w:hAnsi="Times New Roman" w:cs="Times New Roman"/>
          <w:bCs/>
          <w:sz w:val="24"/>
          <w:szCs w:val="24"/>
        </w:rPr>
        <w:t xml:space="preserve"> at the schools, what successes they</w:t>
      </w:r>
      <w:r>
        <w:rPr>
          <w:rFonts w:ascii="Times New Roman" w:eastAsia="Times New Roman" w:hAnsi="Times New Roman" w:cs="Times New Roman"/>
          <w:bCs/>
          <w:sz w:val="24"/>
          <w:szCs w:val="24"/>
        </w:rPr>
        <w:t xml:space="preserve"> had</w:t>
      </w:r>
      <w:r w:rsidRPr="008E06AB">
        <w:rPr>
          <w:rFonts w:ascii="Times New Roman" w:eastAsia="Times New Roman" w:hAnsi="Times New Roman" w:cs="Times New Roman"/>
          <w:bCs/>
          <w:sz w:val="24"/>
          <w:szCs w:val="24"/>
        </w:rPr>
        <w:t xml:space="preserve"> experience</w:t>
      </w:r>
      <w:r>
        <w:rPr>
          <w:rFonts w:ascii="Times New Roman" w:eastAsia="Times New Roman" w:hAnsi="Times New Roman" w:cs="Times New Roman"/>
          <w:bCs/>
          <w:sz w:val="24"/>
          <w:szCs w:val="24"/>
        </w:rPr>
        <w:t>d</w:t>
      </w:r>
      <w:r w:rsidRPr="008E06AB">
        <w:rPr>
          <w:rFonts w:ascii="Times New Roman" w:eastAsia="Times New Roman" w:hAnsi="Times New Roman" w:cs="Times New Roman"/>
          <w:bCs/>
          <w:sz w:val="24"/>
          <w:szCs w:val="24"/>
        </w:rPr>
        <w:t>, and what trouble spots they need</w:t>
      </w:r>
      <w:r>
        <w:rPr>
          <w:rFonts w:ascii="Times New Roman" w:eastAsia="Times New Roman" w:hAnsi="Times New Roman" w:cs="Times New Roman"/>
          <w:bCs/>
          <w:sz w:val="24"/>
          <w:szCs w:val="24"/>
        </w:rPr>
        <w:t>ed</w:t>
      </w:r>
      <w:r w:rsidRPr="008E06AB">
        <w:rPr>
          <w:rFonts w:ascii="Times New Roman" w:eastAsia="Times New Roman" w:hAnsi="Times New Roman" w:cs="Times New Roman"/>
          <w:bCs/>
          <w:sz w:val="24"/>
          <w:szCs w:val="24"/>
        </w:rPr>
        <w:t xml:space="preserve"> help with.  </w:t>
      </w:r>
      <w:r>
        <w:rPr>
          <w:rFonts w:ascii="Times New Roman" w:eastAsia="Times New Roman" w:hAnsi="Times New Roman" w:cs="Times New Roman"/>
          <w:bCs/>
          <w:sz w:val="24"/>
          <w:szCs w:val="24"/>
        </w:rPr>
        <w:t xml:space="preserve">Similar meetings had been </w:t>
      </w:r>
      <w:r w:rsidRPr="008E06AB">
        <w:rPr>
          <w:rFonts w:ascii="Times New Roman" w:eastAsia="Times New Roman" w:hAnsi="Times New Roman" w:cs="Times New Roman"/>
          <w:bCs/>
          <w:sz w:val="24"/>
          <w:szCs w:val="24"/>
        </w:rPr>
        <w:t>part of how I supervise</w:t>
      </w:r>
      <w:r>
        <w:rPr>
          <w:rFonts w:ascii="Times New Roman" w:eastAsia="Times New Roman" w:hAnsi="Times New Roman" w:cs="Times New Roman"/>
          <w:bCs/>
          <w:sz w:val="24"/>
          <w:szCs w:val="24"/>
        </w:rPr>
        <w:t>d</w:t>
      </w:r>
      <w:r w:rsidRPr="008E06AB">
        <w:rPr>
          <w:rFonts w:ascii="Times New Roman" w:eastAsia="Times New Roman" w:hAnsi="Times New Roman" w:cs="Times New Roman"/>
          <w:bCs/>
          <w:sz w:val="24"/>
          <w:szCs w:val="24"/>
        </w:rPr>
        <w:t xml:space="preserve"> interns </w:t>
      </w:r>
      <w:r>
        <w:rPr>
          <w:rFonts w:ascii="Times New Roman" w:eastAsia="Times New Roman" w:hAnsi="Times New Roman" w:cs="Times New Roman"/>
          <w:bCs/>
          <w:sz w:val="24"/>
          <w:szCs w:val="24"/>
        </w:rPr>
        <w:t xml:space="preserve">from the time </w:t>
      </w:r>
      <w:r w:rsidRPr="008E06AB">
        <w:rPr>
          <w:rFonts w:ascii="Times New Roman" w:eastAsia="Times New Roman" w:hAnsi="Times New Roman" w:cs="Times New Roman"/>
          <w:bCs/>
          <w:sz w:val="24"/>
          <w:szCs w:val="24"/>
        </w:rPr>
        <w:t>I first began working with t</w:t>
      </w:r>
      <w:r>
        <w:rPr>
          <w:rFonts w:ascii="Times New Roman" w:eastAsia="Times New Roman" w:hAnsi="Times New Roman" w:cs="Times New Roman"/>
          <w:bCs/>
          <w:sz w:val="24"/>
          <w:szCs w:val="24"/>
        </w:rPr>
        <w:t xml:space="preserve">hem two years before this study.  </w:t>
      </w:r>
      <w:r>
        <w:rPr>
          <w:rFonts w:ascii="Times New Roman" w:eastAsia="Times New Roman" w:hAnsi="Times New Roman" w:cs="Times New Roman"/>
          <w:bCs/>
          <w:noProof/>
          <w:sz w:val="24"/>
          <w:szCs w:val="24"/>
        </w:rPr>
        <w:t>Miller Marsh (2003)</w:t>
      </w:r>
      <w:r>
        <w:rPr>
          <w:rFonts w:ascii="Times New Roman" w:eastAsia="Times New Roman" w:hAnsi="Times New Roman" w:cs="Times New Roman"/>
          <w:bCs/>
          <w:sz w:val="24"/>
          <w:szCs w:val="24"/>
        </w:rPr>
        <w:t xml:space="preserve"> believes it is essential to meet with first year teachers to “s</w:t>
      </w:r>
      <w:r w:rsidRPr="00336B45">
        <w:rPr>
          <w:rFonts w:ascii="Times New Roman" w:eastAsia="Times New Roman" w:hAnsi="Times New Roman" w:cs="Times New Roman"/>
          <w:bCs/>
          <w:sz w:val="24"/>
          <w:szCs w:val="24"/>
        </w:rPr>
        <w:t>hare stories of the challenges and successes that they are facing</w:t>
      </w:r>
      <w:r>
        <w:rPr>
          <w:rFonts w:ascii="Times New Roman" w:eastAsia="Times New Roman" w:hAnsi="Times New Roman" w:cs="Times New Roman"/>
          <w:bCs/>
          <w:sz w:val="24"/>
          <w:szCs w:val="24"/>
        </w:rPr>
        <w:t>,” provide</w:t>
      </w:r>
      <w:r w:rsidRPr="00336B4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Pr="00336B45">
        <w:rPr>
          <w:rFonts w:ascii="Times New Roman" w:eastAsia="Times New Roman" w:hAnsi="Times New Roman" w:cs="Times New Roman"/>
          <w:bCs/>
          <w:sz w:val="24"/>
          <w:szCs w:val="24"/>
        </w:rPr>
        <w:t>feedback for one another on issues of behavior manage</w:t>
      </w:r>
      <w:r>
        <w:rPr>
          <w:rFonts w:ascii="Times New Roman" w:eastAsia="Times New Roman" w:hAnsi="Times New Roman" w:cs="Times New Roman"/>
          <w:bCs/>
          <w:sz w:val="24"/>
          <w:szCs w:val="24"/>
        </w:rPr>
        <w:t>ment and curriculum development,” and talk about “</w:t>
      </w:r>
      <w:r w:rsidRPr="00336B45">
        <w:rPr>
          <w:rFonts w:ascii="Times New Roman" w:eastAsia="Times New Roman" w:hAnsi="Times New Roman" w:cs="Times New Roman"/>
          <w:bCs/>
          <w:sz w:val="24"/>
          <w:szCs w:val="24"/>
        </w:rPr>
        <w:t>how to survive in schools that emphasize high-stakes te</w:t>
      </w:r>
      <w:r>
        <w:rPr>
          <w:rFonts w:ascii="Times New Roman" w:eastAsia="Times New Roman" w:hAnsi="Times New Roman" w:cs="Times New Roman"/>
          <w:bCs/>
          <w:sz w:val="24"/>
          <w:szCs w:val="24"/>
        </w:rPr>
        <w:t>sting and rigid curriculum maps” (p. 157).  She tries to make the setting comfortable, so interns can share their ideas freely and feel accepted when they share their own struggles.  L</w:t>
      </w:r>
      <w:r w:rsidRPr="008E06AB">
        <w:rPr>
          <w:rFonts w:ascii="Times New Roman" w:eastAsia="Times New Roman" w:hAnsi="Times New Roman" w:cs="Times New Roman"/>
          <w:bCs/>
          <w:sz w:val="24"/>
          <w:szCs w:val="24"/>
        </w:rPr>
        <w:t>ike Miller Marsh (2003), I believe that these weekly get-togethers provide</w:t>
      </w:r>
      <w:r>
        <w:rPr>
          <w:rFonts w:ascii="Times New Roman" w:eastAsia="Times New Roman" w:hAnsi="Times New Roman" w:cs="Times New Roman"/>
          <w:bCs/>
          <w:sz w:val="24"/>
          <w:szCs w:val="24"/>
        </w:rPr>
        <w:t>d</w:t>
      </w:r>
      <w:r w:rsidRPr="008E06AB">
        <w:rPr>
          <w:rFonts w:ascii="Times New Roman" w:eastAsia="Times New Roman" w:hAnsi="Times New Roman" w:cs="Times New Roman"/>
          <w:bCs/>
          <w:sz w:val="24"/>
          <w:szCs w:val="24"/>
        </w:rPr>
        <w:t xml:space="preserve"> essential </w:t>
      </w:r>
      <w:r w:rsidRPr="008E06AB">
        <w:rPr>
          <w:rFonts w:ascii="Times New Roman" w:eastAsia="Times New Roman" w:hAnsi="Times New Roman" w:cs="Times New Roman"/>
          <w:bCs/>
          <w:sz w:val="24"/>
          <w:szCs w:val="24"/>
        </w:rPr>
        <w:lastRenderedPageBreak/>
        <w:t>support</w:t>
      </w:r>
      <w:r>
        <w:rPr>
          <w:rFonts w:ascii="Times New Roman" w:eastAsia="Times New Roman" w:hAnsi="Times New Roman" w:cs="Times New Roman"/>
          <w:bCs/>
          <w:sz w:val="24"/>
          <w:szCs w:val="24"/>
        </w:rPr>
        <w:t>, and I tried to create the same sort of environment she advocates for.  I did</w:t>
      </w:r>
      <w:r w:rsidRPr="008E06AB">
        <w:rPr>
          <w:rFonts w:ascii="Times New Roman" w:eastAsia="Times New Roman" w:hAnsi="Times New Roman" w:cs="Times New Roman"/>
          <w:bCs/>
          <w:sz w:val="24"/>
          <w:szCs w:val="24"/>
        </w:rPr>
        <w:t xml:space="preserve"> my best to make sure the interns I supervise</w:t>
      </w:r>
      <w:r>
        <w:rPr>
          <w:rFonts w:ascii="Times New Roman" w:eastAsia="Times New Roman" w:hAnsi="Times New Roman" w:cs="Times New Roman"/>
          <w:bCs/>
          <w:sz w:val="24"/>
          <w:szCs w:val="24"/>
        </w:rPr>
        <w:t>d knew that the weekly meetings did</w:t>
      </w:r>
      <w:r w:rsidRPr="008E06AB">
        <w:rPr>
          <w:rFonts w:ascii="Times New Roman" w:eastAsia="Times New Roman" w:hAnsi="Times New Roman" w:cs="Times New Roman"/>
          <w:bCs/>
          <w:sz w:val="24"/>
          <w:szCs w:val="24"/>
        </w:rPr>
        <w:t xml:space="preserve"> not impact my formal evaluations of them, and I hope</w:t>
      </w:r>
      <w:r>
        <w:rPr>
          <w:rFonts w:ascii="Times New Roman" w:eastAsia="Times New Roman" w:hAnsi="Times New Roman" w:cs="Times New Roman"/>
          <w:bCs/>
          <w:sz w:val="24"/>
          <w:szCs w:val="24"/>
        </w:rPr>
        <w:t>d</w:t>
      </w:r>
      <w:r w:rsidRPr="008E06AB">
        <w:rPr>
          <w:rFonts w:ascii="Times New Roman" w:eastAsia="Times New Roman" w:hAnsi="Times New Roman" w:cs="Times New Roman"/>
          <w:bCs/>
          <w:sz w:val="24"/>
          <w:szCs w:val="24"/>
        </w:rPr>
        <w:t xml:space="preserve"> tha</w:t>
      </w:r>
      <w:r>
        <w:rPr>
          <w:rFonts w:ascii="Times New Roman" w:eastAsia="Times New Roman" w:hAnsi="Times New Roman" w:cs="Times New Roman"/>
          <w:bCs/>
          <w:sz w:val="24"/>
          <w:szCs w:val="24"/>
        </w:rPr>
        <w:t>t in our time together they would</w:t>
      </w:r>
      <w:r w:rsidRPr="008E06AB">
        <w:rPr>
          <w:rFonts w:ascii="Times New Roman" w:eastAsia="Times New Roman" w:hAnsi="Times New Roman" w:cs="Times New Roman"/>
          <w:bCs/>
          <w:sz w:val="24"/>
          <w:szCs w:val="24"/>
        </w:rPr>
        <w:t xml:space="preserve"> also feel support from their peers, a support system that interns need </w:t>
      </w:r>
      <w:r w:rsidRPr="008E06AB">
        <w:rPr>
          <w:rFonts w:ascii="Times New Roman" w:eastAsia="Times New Roman" w:hAnsi="Times New Roman" w:cs="Times New Roman"/>
          <w:bCs/>
          <w:noProof/>
          <w:sz w:val="24"/>
          <w:szCs w:val="24"/>
        </w:rPr>
        <w:t>(Timostsuk &amp; Ugaste, 2010)</w:t>
      </w:r>
      <w:r w:rsidRPr="008E06AB">
        <w:rPr>
          <w:rFonts w:ascii="Times New Roman" w:eastAsia="Times New Roman" w:hAnsi="Times New Roman" w:cs="Times New Roman"/>
          <w:bCs/>
          <w:sz w:val="24"/>
          <w:szCs w:val="24"/>
        </w:rPr>
        <w:t xml:space="preserve">.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Though the first meeting of the year was fairly formal, consisting of an overview of what their responsibilities were to the university, a summary of the various documents they would need to complete during the year, and individual introductions which included explanations of what they hoped to gain from the internship.  Though some meetings included reflective activities like discussing a case study or completing some free writing, most meetings were much less formal.  At their most effective, the</w:t>
      </w:r>
      <w:r w:rsidRPr="008E06AB">
        <w:rPr>
          <w:rFonts w:ascii="Times New Roman" w:eastAsia="Times New Roman" w:hAnsi="Times New Roman" w:cs="Times New Roman"/>
          <w:bCs/>
          <w:sz w:val="24"/>
          <w:szCs w:val="24"/>
        </w:rPr>
        <w:t xml:space="preserve"> meetings serve</w:t>
      </w:r>
      <w:r>
        <w:rPr>
          <w:rFonts w:ascii="Times New Roman" w:eastAsia="Times New Roman" w:hAnsi="Times New Roman" w:cs="Times New Roman"/>
          <w:bCs/>
          <w:sz w:val="24"/>
          <w:szCs w:val="24"/>
        </w:rPr>
        <w:t>d</w:t>
      </w:r>
      <w:r w:rsidRPr="008E06AB">
        <w:rPr>
          <w:rFonts w:ascii="Times New Roman" w:eastAsia="Times New Roman" w:hAnsi="Times New Roman" w:cs="Times New Roman"/>
          <w:bCs/>
          <w:sz w:val="24"/>
          <w:szCs w:val="24"/>
        </w:rPr>
        <w:t xml:space="preserve"> as a place for collaborative problem solving, but at other times, the interns simply present</w:t>
      </w:r>
      <w:r>
        <w:rPr>
          <w:rFonts w:ascii="Times New Roman" w:eastAsia="Times New Roman" w:hAnsi="Times New Roman" w:cs="Times New Roman"/>
          <w:bCs/>
          <w:sz w:val="24"/>
          <w:szCs w:val="24"/>
        </w:rPr>
        <w:t>ed</w:t>
      </w:r>
      <w:r w:rsidRPr="008E06AB">
        <w:rPr>
          <w:rFonts w:ascii="Times New Roman" w:eastAsia="Times New Roman" w:hAnsi="Times New Roman" w:cs="Times New Roman"/>
          <w:bCs/>
          <w:sz w:val="24"/>
          <w:szCs w:val="24"/>
        </w:rPr>
        <w:t xml:space="preserve"> problems and ask</w:t>
      </w:r>
      <w:r>
        <w:rPr>
          <w:rFonts w:ascii="Times New Roman" w:eastAsia="Times New Roman" w:hAnsi="Times New Roman" w:cs="Times New Roman"/>
          <w:bCs/>
          <w:sz w:val="24"/>
          <w:szCs w:val="24"/>
        </w:rPr>
        <w:t>ed</w:t>
      </w:r>
      <w:r w:rsidRPr="008E06AB">
        <w:rPr>
          <w:rFonts w:ascii="Times New Roman" w:eastAsia="Times New Roman" w:hAnsi="Times New Roman" w:cs="Times New Roman"/>
          <w:bCs/>
          <w:sz w:val="24"/>
          <w:szCs w:val="24"/>
        </w:rPr>
        <w:t xml:space="preserve"> for advice from me.  Some days the meetings simply serve</w:t>
      </w:r>
      <w:r>
        <w:rPr>
          <w:rFonts w:ascii="Times New Roman" w:eastAsia="Times New Roman" w:hAnsi="Times New Roman" w:cs="Times New Roman"/>
          <w:bCs/>
          <w:sz w:val="24"/>
          <w:szCs w:val="24"/>
        </w:rPr>
        <w:t>d</w:t>
      </w:r>
      <w:r w:rsidRPr="008E06AB">
        <w:rPr>
          <w:rFonts w:ascii="Times New Roman" w:eastAsia="Times New Roman" w:hAnsi="Times New Roman" w:cs="Times New Roman"/>
          <w:bCs/>
          <w:sz w:val="24"/>
          <w:szCs w:val="24"/>
        </w:rPr>
        <w:t xml:space="preserve"> as gripe sessions.  Depending on </w:t>
      </w:r>
      <w:r>
        <w:rPr>
          <w:rFonts w:ascii="Times New Roman" w:eastAsia="Times New Roman" w:hAnsi="Times New Roman" w:cs="Times New Roman"/>
          <w:bCs/>
          <w:sz w:val="24"/>
          <w:szCs w:val="24"/>
        </w:rPr>
        <w:t xml:space="preserve">what </w:t>
      </w:r>
      <w:r w:rsidRPr="008E06AB">
        <w:rPr>
          <w:rFonts w:ascii="Times New Roman" w:eastAsia="Times New Roman" w:hAnsi="Times New Roman" w:cs="Times New Roman"/>
          <w:bCs/>
          <w:sz w:val="24"/>
          <w:szCs w:val="24"/>
        </w:rPr>
        <w:t>issues they</w:t>
      </w:r>
      <w:r>
        <w:rPr>
          <w:rFonts w:ascii="Times New Roman" w:eastAsia="Times New Roman" w:hAnsi="Times New Roman" w:cs="Times New Roman"/>
          <w:bCs/>
          <w:sz w:val="24"/>
          <w:szCs w:val="24"/>
        </w:rPr>
        <w:t xml:space="preserve"> had </w:t>
      </w:r>
      <w:r w:rsidRPr="008E06AB">
        <w:rPr>
          <w:rFonts w:ascii="Times New Roman" w:eastAsia="Times New Roman" w:hAnsi="Times New Roman" w:cs="Times New Roman"/>
          <w:bCs/>
          <w:sz w:val="24"/>
          <w:szCs w:val="24"/>
        </w:rPr>
        <w:t>face</w:t>
      </w:r>
      <w:r>
        <w:rPr>
          <w:rFonts w:ascii="Times New Roman" w:eastAsia="Times New Roman" w:hAnsi="Times New Roman" w:cs="Times New Roman"/>
          <w:bCs/>
          <w:sz w:val="24"/>
          <w:szCs w:val="24"/>
        </w:rPr>
        <w:t>d</w:t>
      </w:r>
      <w:r w:rsidRPr="008E06A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in a given week, each format could have </w:t>
      </w:r>
      <w:r w:rsidRPr="008E06AB">
        <w:rPr>
          <w:rFonts w:ascii="Times New Roman" w:eastAsia="Times New Roman" w:hAnsi="Times New Roman" w:cs="Times New Roman"/>
          <w:bCs/>
          <w:sz w:val="24"/>
          <w:szCs w:val="24"/>
        </w:rPr>
        <w:t>valu</w:t>
      </w:r>
      <w:r>
        <w:rPr>
          <w:rFonts w:ascii="Times New Roman" w:eastAsia="Times New Roman" w:hAnsi="Times New Roman" w:cs="Times New Roman"/>
          <w:bCs/>
          <w:sz w:val="24"/>
          <w:szCs w:val="24"/>
        </w:rPr>
        <w:t>e</w:t>
      </w:r>
      <w:r w:rsidRPr="008E06AB">
        <w:rPr>
          <w:rFonts w:ascii="Times New Roman" w:eastAsia="Times New Roman" w:hAnsi="Times New Roman" w:cs="Times New Roman"/>
          <w:bCs/>
          <w:sz w:val="24"/>
          <w:szCs w:val="24"/>
        </w:rPr>
        <w:t>.</w:t>
      </w:r>
    </w:p>
    <w:p w:rsidR="00013272" w:rsidRPr="008E06AB" w:rsidRDefault="00013272" w:rsidP="0028352F">
      <w:pPr>
        <w:spacing w:after="0" w:line="480" w:lineRule="auto"/>
        <w:contextualSpacing/>
        <w:outlineLvl w:val="1"/>
        <w:rPr>
          <w:rFonts w:ascii="Times New Roman" w:hAnsi="Times New Roman" w:cs="Times New Roman"/>
          <w:sz w:val="24"/>
          <w:szCs w:val="24"/>
        </w:rPr>
      </w:pPr>
      <w:r>
        <w:rPr>
          <w:rFonts w:ascii="Times New Roman" w:eastAsia="Times New Roman" w:hAnsi="Times New Roman" w:cs="Times New Roman"/>
          <w:b/>
          <w:bCs/>
          <w:sz w:val="24"/>
          <w:szCs w:val="24"/>
        </w:rPr>
        <w:tab/>
      </w:r>
      <w:proofErr w:type="gramStart"/>
      <w:r w:rsidRPr="008E06AB">
        <w:rPr>
          <w:rFonts w:ascii="Times New Roman" w:eastAsia="Times New Roman" w:hAnsi="Times New Roman" w:cs="Times New Roman"/>
          <w:b/>
          <w:bCs/>
          <w:sz w:val="24"/>
          <w:szCs w:val="24"/>
        </w:rPr>
        <w:t>Participants</w:t>
      </w:r>
      <w:r>
        <w:rPr>
          <w:rFonts w:ascii="Times New Roman" w:eastAsia="Times New Roman" w:hAnsi="Times New Roman" w:cs="Times New Roman"/>
          <w:b/>
          <w:bCs/>
          <w:sz w:val="24"/>
          <w:szCs w:val="24"/>
        </w:rPr>
        <w:t>.</w:t>
      </w:r>
      <w:proofErr w:type="gramEnd"/>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The </w:t>
      </w:r>
      <w:r w:rsidRPr="008E06AB">
        <w:rPr>
          <w:rFonts w:ascii="Times New Roman" w:hAnsi="Times New Roman" w:cs="Times New Roman"/>
          <w:sz w:val="24"/>
          <w:szCs w:val="24"/>
        </w:rPr>
        <w:t>participants for this study were the eight interns who were under my supervision during the time I was collecting data.  All eight of them were in t</w:t>
      </w:r>
      <w:r>
        <w:rPr>
          <w:rFonts w:ascii="Times New Roman" w:hAnsi="Times New Roman" w:cs="Times New Roman"/>
          <w:sz w:val="24"/>
          <w:szCs w:val="24"/>
        </w:rPr>
        <w:t>heir twenties and, although none of them self identified their races, I assumed they were all Caucasian based on their appearance.  S</w:t>
      </w:r>
      <w:r w:rsidRPr="008E06AB">
        <w:rPr>
          <w:rFonts w:ascii="Times New Roman" w:hAnsi="Times New Roman" w:cs="Times New Roman"/>
          <w:sz w:val="24"/>
          <w:szCs w:val="24"/>
        </w:rPr>
        <w:t>ix</w:t>
      </w:r>
      <w:r>
        <w:rPr>
          <w:rFonts w:ascii="Times New Roman" w:hAnsi="Times New Roman" w:cs="Times New Roman"/>
          <w:sz w:val="24"/>
          <w:szCs w:val="24"/>
        </w:rPr>
        <w:t xml:space="preserve"> of them </w:t>
      </w:r>
      <w:r w:rsidRPr="008E06AB">
        <w:rPr>
          <w:rFonts w:ascii="Times New Roman" w:hAnsi="Times New Roman" w:cs="Times New Roman"/>
          <w:sz w:val="24"/>
          <w:szCs w:val="24"/>
        </w:rPr>
        <w:t xml:space="preserve">were female. </w:t>
      </w:r>
      <w:r>
        <w:rPr>
          <w:rFonts w:ascii="Times New Roman" w:hAnsi="Times New Roman" w:cs="Times New Roman"/>
          <w:sz w:val="24"/>
          <w:szCs w:val="24"/>
        </w:rPr>
        <w:t xml:space="preserve"> </w:t>
      </w:r>
      <w:r w:rsidRPr="008E06AB">
        <w:rPr>
          <w:rFonts w:ascii="Times New Roman" w:hAnsi="Times New Roman" w:cs="Times New Roman"/>
          <w:sz w:val="24"/>
          <w:szCs w:val="24"/>
        </w:rPr>
        <w:t>Most of them had just completed their bachelor’s degree in English with a minor in education; however, one had completed her degree several years earlier but had returned to the university a semester before her internship to obtain the required number of undergraduate education courses before beginning the program at the start of the school year.</w:t>
      </w:r>
    </w:p>
    <w:p w:rsidR="00013272" w:rsidRPr="008E06AB" w:rsidRDefault="00013272" w:rsidP="0028352F">
      <w:pPr>
        <w:spacing w:after="0" w:line="480" w:lineRule="auto"/>
        <w:rPr>
          <w:rFonts w:ascii="Times New Roman" w:eastAsia="Times New Roman" w:hAnsi="Times New Roman" w:cs="Times New Roman"/>
          <w:sz w:val="24"/>
          <w:szCs w:val="24"/>
        </w:rPr>
      </w:pPr>
      <w:r w:rsidRPr="008E06AB">
        <w:rPr>
          <w:rFonts w:ascii="Times New Roman" w:eastAsia="Times New Roman" w:hAnsi="Times New Roman" w:cs="Times New Roman"/>
          <w:sz w:val="24"/>
          <w:szCs w:val="24"/>
        </w:rPr>
        <w:tab/>
        <w:t xml:space="preserve">To get participants for my study from the overall group, I emailed the interns to ask if they would like to participate in the study (Appendix A).  At our first meeting, I explained the </w:t>
      </w:r>
      <w:r w:rsidRPr="008E06AB">
        <w:rPr>
          <w:rFonts w:ascii="Times New Roman" w:eastAsia="Times New Roman" w:hAnsi="Times New Roman" w:cs="Times New Roman"/>
          <w:sz w:val="24"/>
          <w:szCs w:val="24"/>
        </w:rPr>
        <w:lastRenderedPageBreak/>
        <w:t>study to them and read the consent form explaining the details of the study.  I emphasized that participation in this study was in no way related to their progress or success in the program.  I reiterated that throughout the year and beyond they were free to opt out of the study.  Before they indicated whether or not they wanted to participant, I explained that I was planning to hold separate meetings if even one individual was uncomfortable with the study.  Had any opted out of the study, I would have divided the group into two smaller groups of four interns and only recorded at the meetings made up of those who agreed to participate.  If that had been necessary, I would not have indicated which members of the unrecorded group were uncomfortable with the study.  I told them that my first priority was my relationship to them as a mentor and coach.  I also explained that as an extra precaution, the head of their program would sign the end-of-year paperwork that indicated whether or not they should be endorsed by the state, even though this would usually be my responsibility as their field supervisor.</w:t>
      </w:r>
    </w:p>
    <w:p w:rsidR="00013272" w:rsidRPr="008E06AB" w:rsidRDefault="00013272" w:rsidP="0028352F">
      <w:pPr>
        <w:spacing w:after="0" w:line="480" w:lineRule="auto"/>
        <w:ind w:firstLine="720"/>
        <w:rPr>
          <w:rFonts w:ascii="Times New Roman" w:eastAsia="Times New Roman" w:hAnsi="Times New Roman" w:cs="Times New Roman"/>
          <w:sz w:val="24"/>
          <w:szCs w:val="24"/>
        </w:rPr>
      </w:pPr>
      <w:r w:rsidRPr="008E06AB">
        <w:rPr>
          <w:rFonts w:ascii="Times New Roman" w:eastAsia="Times New Roman" w:hAnsi="Times New Roman" w:cs="Times New Roman"/>
          <w:sz w:val="24"/>
          <w:szCs w:val="24"/>
        </w:rPr>
        <w:t xml:space="preserve">I then answered any questions with information from the official proposal I had submitted to the Institutional Review Board (Appendix B) and asked them to indicate in writing whether or not they would like to participate in the study.  To do so, I provided each of them with an individual consent form that had a space for them to sign regardless of their desire to participate and boxes to check indicating whether or not they wanted to be included in the study. By having all individuals fill out a form at the same time and telling them I would not review the forms until that meeting was completed, I was attempting to reduce any social pressure that they might have felt to participate.  I began recording immediately after they signed the consent forms but told them that if anyone in the group had opted out of the study, I would delete that particular recording.  I also attempted to make it clear in both my invitation to participate and in the text of </w:t>
      </w:r>
      <w:r w:rsidRPr="008E06AB">
        <w:rPr>
          <w:rFonts w:ascii="Times New Roman" w:eastAsia="Times New Roman" w:hAnsi="Times New Roman" w:cs="Times New Roman"/>
          <w:sz w:val="24"/>
          <w:szCs w:val="24"/>
        </w:rPr>
        <w:lastRenderedPageBreak/>
        <w:t xml:space="preserve">the consent form that their involvement in the study was not required.  After the meeting adjourned, I reviewed the forms and found that all eight interns had agreed to participate. </w:t>
      </w:r>
    </w:p>
    <w:p w:rsidR="00013272" w:rsidRDefault="00013272" w:rsidP="0028352F">
      <w:pPr>
        <w:spacing w:after="0" w:line="480" w:lineRule="auto"/>
        <w:ind w:firstLine="720"/>
        <w:rPr>
          <w:rFonts w:ascii="Times New Roman" w:eastAsia="Times New Roman" w:hAnsi="Times New Roman" w:cs="Times New Roman"/>
          <w:sz w:val="24"/>
          <w:szCs w:val="24"/>
        </w:rPr>
      </w:pPr>
      <w:r w:rsidRPr="008E06AB">
        <w:rPr>
          <w:rFonts w:ascii="Times New Roman" w:eastAsia="Times New Roman" w:hAnsi="Times New Roman" w:cs="Times New Roman"/>
          <w:sz w:val="24"/>
          <w:szCs w:val="24"/>
        </w:rPr>
        <w:t>Because the focus of my study is how these interns negotiated their identities in naturally occurring talk, I did not conduct interviews or hand out questionnaires to secure demographic information or personal biographies.  Doing so would have made certain demographic categories more relevant than the participants otherwise oriented to them.  At the same time, I recognize that having a brief sketch of each participant can be helpful for readers.  What follows are descriptions of the participants based on their own talk throughout the year.  Unlike some studies that provide detailed and parallel descriptions of participants, the descriptions below are sometimes vague or incomplete where participants did not offer much information about themselves.  Much like all relationships with people, our knowledge can be left incomplete.  The names used below and throughout the study are pseudonyms.  To help maintain a level of objectivity in how I approached my own talk in the study and to remind myself that I should approach my own utterances as those of a ninth participant whose thoughts and intentions are as inaccessible as those of the interns, I call myself Jonathon throughout the data and analysis.</w:t>
      </w:r>
      <w:r>
        <w:rPr>
          <w:rFonts w:ascii="Times New Roman" w:eastAsia="Times New Roman" w:hAnsi="Times New Roman" w:cs="Times New Roman"/>
          <w:sz w:val="24"/>
          <w:szCs w:val="24"/>
        </w:rPr>
        <w:t xml:space="preserve">  This is not an attempt to hide that I am in the data; instead, it is to highlight that in co-constructed discourse all speakers equally shape the conversation.  Though the utterances of a cohort’s supervisor could be expected to carry more weight in a conversation, my use of a pseudonym for myself is intended to keep both me and the readers of this study from privileging the words that I spoke over the words of others.</w:t>
      </w:r>
    </w:p>
    <w:p w:rsidR="00013272" w:rsidRPr="008E06AB" w:rsidRDefault="00013272" w:rsidP="0028352F">
      <w:pPr>
        <w:spacing w:after="0" w:line="480" w:lineRule="auto"/>
        <w:ind w:firstLine="720"/>
        <w:rPr>
          <w:rFonts w:ascii="Times New Roman" w:eastAsia="Times New Roman" w:hAnsi="Times New Roman" w:cs="Times New Roman"/>
          <w:sz w:val="24"/>
          <w:szCs w:val="24"/>
        </w:rPr>
      </w:pPr>
      <w:r w:rsidRPr="008E06AB">
        <w:rPr>
          <w:rFonts w:ascii="Times New Roman" w:eastAsia="Times New Roman" w:hAnsi="Times New Roman" w:cs="Times New Roman"/>
          <w:sz w:val="24"/>
          <w:szCs w:val="24"/>
        </w:rPr>
        <w:t>The participants, including me, are introduced below in alphabetical order.</w:t>
      </w:r>
    </w:p>
    <w:p w:rsidR="00013272" w:rsidRPr="008E06AB" w:rsidRDefault="00013272" w:rsidP="0028352F">
      <w:pPr>
        <w:spacing w:after="0" w:line="480" w:lineRule="auto"/>
        <w:ind w:firstLine="720"/>
        <w:rPr>
          <w:rFonts w:ascii="Times New Roman" w:eastAsia="Times New Roman" w:hAnsi="Times New Roman" w:cs="Times New Roman"/>
          <w:sz w:val="24"/>
          <w:szCs w:val="24"/>
        </w:rPr>
      </w:pPr>
      <w:r w:rsidRPr="00202D3F">
        <w:rPr>
          <w:rFonts w:ascii="Times New Roman" w:eastAsia="Times New Roman" w:hAnsi="Times New Roman" w:cs="Times New Roman"/>
          <w:b/>
          <w:bCs/>
          <w:i/>
          <w:sz w:val="24"/>
          <w:szCs w:val="24"/>
        </w:rPr>
        <w:t>Anna Lucia.</w:t>
      </w:r>
      <w:r w:rsidRPr="008E06AB">
        <w:rPr>
          <w:rFonts w:ascii="Times New Roman" w:eastAsia="Times New Roman" w:hAnsi="Times New Roman" w:cs="Times New Roman"/>
          <w:b/>
          <w:i/>
          <w:sz w:val="24"/>
          <w:szCs w:val="24"/>
        </w:rPr>
        <w:t xml:space="preserve">  </w:t>
      </w:r>
      <w:r w:rsidRPr="008E06AB">
        <w:rPr>
          <w:rFonts w:ascii="Times New Roman" w:eastAsia="Times New Roman" w:hAnsi="Times New Roman" w:cs="Times New Roman"/>
          <w:sz w:val="24"/>
          <w:szCs w:val="24"/>
        </w:rPr>
        <w:t xml:space="preserve">Anna Lucia first introduced herself to the group by specifying that her name should always be stated in its entirety; she made it clear that the group should not shorten it </w:t>
      </w:r>
      <w:r w:rsidRPr="008E06AB">
        <w:rPr>
          <w:rFonts w:ascii="Times New Roman" w:eastAsia="Times New Roman" w:hAnsi="Times New Roman" w:cs="Times New Roman"/>
          <w:sz w:val="24"/>
          <w:szCs w:val="24"/>
        </w:rPr>
        <w:lastRenderedPageBreak/>
        <w:t xml:space="preserve">to Anna or Lucy.  In the first meeting, and in several others, she mentioned that she has diabetes and talked about the various impacts her health condition has on her (Fall 08 22; </w:t>
      </w:r>
      <w:proofErr w:type="gramStart"/>
      <w:r w:rsidRPr="008E06AB">
        <w:rPr>
          <w:rFonts w:ascii="Times New Roman" w:eastAsia="Times New Roman" w:hAnsi="Times New Roman" w:cs="Times New Roman"/>
          <w:sz w:val="24"/>
          <w:szCs w:val="24"/>
        </w:rPr>
        <w:t>Fall</w:t>
      </w:r>
      <w:proofErr w:type="gramEnd"/>
      <w:r w:rsidRPr="008E06AB">
        <w:rPr>
          <w:rFonts w:ascii="Times New Roman" w:eastAsia="Times New Roman" w:hAnsi="Times New Roman" w:cs="Times New Roman"/>
          <w:sz w:val="24"/>
          <w:szCs w:val="24"/>
        </w:rPr>
        <w:t xml:space="preserve"> 08 29; Fall 11 07; Fall 11 14</w:t>
      </w:r>
      <w:r>
        <w:rPr>
          <w:rStyle w:val="FootnoteReference"/>
          <w:rFonts w:ascii="Times New Roman" w:eastAsia="Times New Roman" w:hAnsi="Times New Roman" w:cs="Times New Roman"/>
          <w:sz w:val="24"/>
          <w:szCs w:val="24"/>
        </w:rPr>
        <w:footnoteReference w:id="9"/>
      </w:r>
      <w:r w:rsidRPr="008E06AB">
        <w:rPr>
          <w:rFonts w:ascii="Times New Roman" w:eastAsia="Times New Roman" w:hAnsi="Times New Roman" w:cs="Times New Roman"/>
          <w:sz w:val="24"/>
          <w:szCs w:val="24"/>
        </w:rPr>
        <w:t xml:space="preserve">).  She was a few years older than the traditional students in the program, having completed her undergraduate studies “years ago” (Fall 08 22).  In her mid-twenties, she made her age relevant in a meeting when discussing a pop song from her childhood, stating “we were like in the third grade” (Fall 11 14), but when </w:t>
      </w:r>
      <w:r>
        <w:rPr>
          <w:rFonts w:ascii="Times New Roman" w:eastAsia="Times New Roman" w:hAnsi="Times New Roman" w:cs="Times New Roman"/>
          <w:sz w:val="24"/>
          <w:szCs w:val="24"/>
        </w:rPr>
        <w:t xml:space="preserve">another intern, </w:t>
      </w:r>
      <w:r w:rsidRPr="008E06AB">
        <w:rPr>
          <w:rFonts w:ascii="Times New Roman" w:eastAsia="Times New Roman" w:hAnsi="Times New Roman" w:cs="Times New Roman"/>
          <w:sz w:val="24"/>
          <w:szCs w:val="24"/>
        </w:rPr>
        <w:t>Harper</w:t>
      </w:r>
      <w:r>
        <w:rPr>
          <w:rFonts w:ascii="Times New Roman" w:eastAsia="Times New Roman" w:hAnsi="Times New Roman" w:cs="Times New Roman"/>
          <w:sz w:val="24"/>
          <w:szCs w:val="24"/>
        </w:rPr>
        <w:t>,</w:t>
      </w:r>
      <w:r w:rsidRPr="008E06AB">
        <w:rPr>
          <w:rFonts w:ascii="Times New Roman" w:eastAsia="Times New Roman" w:hAnsi="Times New Roman" w:cs="Times New Roman"/>
          <w:sz w:val="24"/>
          <w:szCs w:val="24"/>
        </w:rPr>
        <w:t xml:space="preserve"> did not know the song, Anna Lucia said that Harper “made ((her)) feel old” (Fall 11 14).  Her family was originally from Massachusetts, and this fact was most obvious when she talked about New England sports (</w:t>
      </w:r>
      <w:proofErr w:type="gramStart"/>
      <w:r w:rsidRPr="008E06AB">
        <w:rPr>
          <w:rFonts w:ascii="Times New Roman" w:eastAsia="Times New Roman" w:hAnsi="Times New Roman" w:cs="Times New Roman"/>
          <w:sz w:val="24"/>
          <w:szCs w:val="24"/>
        </w:rPr>
        <w:t>Spring</w:t>
      </w:r>
      <w:proofErr w:type="gramEnd"/>
      <w:r w:rsidRPr="008E06AB">
        <w:rPr>
          <w:rFonts w:ascii="Times New Roman" w:eastAsia="Times New Roman" w:hAnsi="Times New Roman" w:cs="Times New Roman"/>
          <w:sz w:val="24"/>
          <w:szCs w:val="24"/>
        </w:rPr>
        <w:t xml:space="preserve"> 02 02).  She spoke fondly of her own high school experience claiming that she “got along with everybody” (</w:t>
      </w:r>
      <w:proofErr w:type="gramStart"/>
      <w:r w:rsidRPr="008E06AB">
        <w:rPr>
          <w:rFonts w:ascii="Times New Roman" w:eastAsia="Times New Roman" w:hAnsi="Times New Roman" w:cs="Times New Roman"/>
          <w:sz w:val="24"/>
          <w:szCs w:val="24"/>
        </w:rPr>
        <w:t>Spring</w:t>
      </w:r>
      <w:proofErr w:type="gramEnd"/>
      <w:r w:rsidRPr="008E06AB">
        <w:rPr>
          <w:rFonts w:ascii="Times New Roman" w:eastAsia="Times New Roman" w:hAnsi="Times New Roman" w:cs="Times New Roman"/>
          <w:sz w:val="24"/>
          <w:szCs w:val="24"/>
        </w:rPr>
        <w:t xml:space="preserve"> 03 18), and she stated, “I loved like my eighth grade year like that was </w:t>
      </w:r>
      <w:proofErr w:type="spellStart"/>
      <w:r w:rsidRPr="008E06AB">
        <w:rPr>
          <w:rFonts w:ascii="Times New Roman" w:eastAsia="Times New Roman" w:hAnsi="Times New Roman" w:cs="Times New Roman"/>
          <w:sz w:val="24"/>
          <w:szCs w:val="24"/>
        </w:rPr>
        <w:t>prob'ly</w:t>
      </w:r>
      <w:proofErr w:type="spellEnd"/>
      <w:r w:rsidRPr="008E06AB">
        <w:rPr>
          <w:rFonts w:ascii="Times New Roman" w:eastAsia="Times New Roman" w:hAnsi="Times New Roman" w:cs="Times New Roman"/>
          <w:sz w:val="24"/>
          <w:szCs w:val="24"/>
        </w:rPr>
        <w:t xml:space="preserve"> my favorite year in school” (Spring 03 18).  Because of this positive experience, she said she felt “warm </w:t>
      </w:r>
      <w:proofErr w:type="spellStart"/>
      <w:r w:rsidRPr="008E06AB">
        <w:rPr>
          <w:rFonts w:ascii="Times New Roman" w:eastAsia="Times New Roman" w:hAnsi="Times New Roman" w:cs="Times New Roman"/>
          <w:sz w:val="24"/>
          <w:szCs w:val="24"/>
        </w:rPr>
        <w:t>fuzzies</w:t>
      </w:r>
      <w:proofErr w:type="spellEnd"/>
      <w:r w:rsidRPr="008E06AB">
        <w:rPr>
          <w:rFonts w:ascii="Times New Roman" w:eastAsia="Times New Roman" w:hAnsi="Times New Roman" w:cs="Times New Roman"/>
          <w:sz w:val="24"/>
          <w:szCs w:val="24"/>
        </w:rPr>
        <w:t xml:space="preserve"> at a middle school” (Fall 08 29), but by the end of the year, she did not want to work in one.</w:t>
      </w:r>
    </w:p>
    <w:p w:rsidR="00013272" w:rsidRPr="008E06AB" w:rsidRDefault="00013272" w:rsidP="0028352F">
      <w:pPr>
        <w:spacing w:after="0" w:line="480" w:lineRule="auto"/>
        <w:ind w:firstLine="720"/>
        <w:rPr>
          <w:rFonts w:ascii="Times New Roman" w:eastAsia="Times New Roman" w:hAnsi="Times New Roman" w:cs="Times New Roman"/>
          <w:sz w:val="24"/>
          <w:szCs w:val="24"/>
        </w:rPr>
      </w:pPr>
      <w:r w:rsidRPr="008E06AB">
        <w:rPr>
          <w:rFonts w:ascii="Times New Roman" w:eastAsia="Times New Roman" w:hAnsi="Times New Roman" w:cs="Times New Roman"/>
          <w:sz w:val="24"/>
          <w:szCs w:val="24"/>
        </w:rPr>
        <w:t xml:space="preserve">In her introduction at the first meeting, she said that she wanted to develop “like a tool box or just the resources that I can draw upon comfortably that I created,” even though she believed expressing her desire in these terms was “cliché” (Fall 08 22).  Throughout the meetings, Anna Lucia made comments which demonstrated caring for her students.   She was quickly at ease joking with Jonathon, her field supervisor, and she made jokes that sometimes had a sarcastic edge.  During the </w:t>
      </w:r>
      <w:proofErr w:type="gramStart"/>
      <w:r w:rsidRPr="008E06AB">
        <w:rPr>
          <w:rFonts w:ascii="Times New Roman" w:eastAsia="Times New Roman" w:hAnsi="Times New Roman" w:cs="Times New Roman"/>
          <w:sz w:val="24"/>
          <w:szCs w:val="24"/>
        </w:rPr>
        <w:t>Fall</w:t>
      </w:r>
      <w:proofErr w:type="gramEnd"/>
      <w:r w:rsidRPr="008E06AB">
        <w:rPr>
          <w:rFonts w:ascii="Times New Roman" w:eastAsia="Times New Roman" w:hAnsi="Times New Roman" w:cs="Times New Roman"/>
          <w:sz w:val="24"/>
          <w:szCs w:val="24"/>
        </w:rPr>
        <w:t xml:space="preserve"> semester, she referred to herself as “obnoxious” (Fall 09 12) and “neurotic” (Fall 11 07) and gave particular importance to an incident when she cried because she could not figure out a specific feature in a word processing program (Fall 09 19).  </w:t>
      </w:r>
      <w:r w:rsidRPr="008E06AB">
        <w:rPr>
          <w:rFonts w:ascii="Times New Roman" w:eastAsia="Times New Roman" w:hAnsi="Times New Roman" w:cs="Times New Roman"/>
          <w:sz w:val="24"/>
          <w:szCs w:val="24"/>
        </w:rPr>
        <w:lastRenderedPageBreak/>
        <w:t>She presented herself well, however, leading Zeke to call her “the perfect student” (Fall 09 26).  She told several stories of successful encounters with students and generally appeared competent.  She frequently asked questions about teaching, being evaluated, submitting her graduate work, and seeking employment.</w:t>
      </w:r>
    </w:p>
    <w:p w:rsidR="00013272" w:rsidRPr="008E06AB" w:rsidRDefault="00013272" w:rsidP="0028352F">
      <w:pPr>
        <w:spacing w:after="0" w:line="480" w:lineRule="auto"/>
        <w:ind w:firstLine="720"/>
        <w:rPr>
          <w:rFonts w:ascii="Times New Roman" w:eastAsia="Times New Roman" w:hAnsi="Times New Roman" w:cs="Times New Roman"/>
          <w:sz w:val="24"/>
          <w:szCs w:val="24"/>
        </w:rPr>
      </w:pPr>
      <w:r w:rsidRPr="008E06AB">
        <w:rPr>
          <w:rFonts w:ascii="Times New Roman" w:eastAsia="Times New Roman" w:hAnsi="Times New Roman" w:cs="Times New Roman"/>
          <w:sz w:val="24"/>
          <w:szCs w:val="24"/>
        </w:rPr>
        <w:t>She wore trendy cloths and designer sunglasses, which she knew a lot about, and carried what Nick called a “sweet bag” (Fall 10 24).  She recognized the need for a “dividing line” between how teachers dress, speak, and carry themselves and how students do these things (Fall 08 29).  She formed close relationships with the other interns at her school, including Harper and Mindy, who she said, “keep each other surviving” (Fall 10 24). Anna Lucia had a serious boyfriend in the Army who was deployed to Afghanistan for most of the year.  As she made plans beyond graduation, she talked about him as “soon to be not the boyfriend” (</w:t>
      </w:r>
      <w:proofErr w:type="gramStart"/>
      <w:r w:rsidRPr="008E06AB">
        <w:rPr>
          <w:rFonts w:ascii="Times New Roman" w:eastAsia="Times New Roman" w:hAnsi="Times New Roman" w:cs="Times New Roman"/>
          <w:sz w:val="24"/>
          <w:szCs w:val="24"/>
        </w:rPr>
        <w:t>Spring</w:t>
      </w:r>
      <w:proofErr w:type="gramEnd"/>
      <w:r w:rsidRPr="008E06AB">
        <w:rPr>
          <w:rFonts w:ascii="Times New Roman" w:eastAsia="Times New Roman" w:hAnsi="Times New Roman" w:cs="Times New Roman"/>
          <w:sz w:val="24"/>
          <w:szCs w:val="24"/>
        </w:rPr>
        <w:t xml:space="preserve"> 03 18) because they were going to get engaged soon, and she had to consider his future assignments as she looked for work.  She hoped to find a job teaching high school when he was assigned to his new base.</w:t>
      </w:r>
    </w:p>
    <w:p w:rsidR="00013272" w:rsidRPr="008E06AB" w:rsidRDefault="00013272" w:rsidP="0028352F">
      <w:pPr>
        <w:spacing w:after="0" w:line="480" w:lineRule="auto"/>
        <w:ind w:firstLine="720"/>
        <w:rPr>
          <w:rFonts w:ascii="Times New Roman" w:eastAsia="Times New Roman" w:hAnsi="Times New Roman" w:cs="Times New Roman"/>
          <w:sz w:val="24"/>
          <w:szCs w:val="24"/>
        </w:rPr>
      </w:pPr>
      <w:r w:rsidRPr="008E06AB">
        <w:rPr>
          <w:rFonts w:ascii="Times New Roman" w:eastAsia="Times New Roman" w:hAnsi="Times New Roman" w:cs="Times New Roman"/>
          <w:sz w:val="24"/>
          <w:szCs w:val="24"/>
        </w:rPr>
        <w:t xml:space="preserve">Anna Lucia was placed at Suburban High School, and her internship began with an eleventh-grade, college-preparation, American literature course which she taught again in the </w:t>
      </w:r>
      <w:proofErr w:type="gramStart"/>
      <w:r w:rsidRPr="008E06AB">
        <w:rPr>
          <w:rFonts w:ascii="Times New Roman" w:eastAsia="Times New Roman" w:hAnsi="Times New Roman" w:cs="Times New Roman"/>
          <w:sz w:val="24"/>
          <w:szCs w:val="24"/>
        </w:rPr>
        <w:t>Spring</w:t>
      </w:r>
      <w:proofErr w:type="gramEnd"/>
      <w:r w:rsidRPr="008E06AB">
        <w:rPr>
          <w:rFonts w:ascii="Times New Roman" w:eastAsia="Times New Roman" w:hAnsi="Times New Roman" w:cs="Times New Roman"/>
          <w:sz w:val="24"/>
          <w:szCs w:val="24"/>
        </w:rPr>
        <w:t xml:space="preserve">.  This course included some content she did not enjoy, like American Revolutionary writing: “I'm just like ((snoring)) I don’t care” (Fall 09 19).  In the </w:t>
      </w:r>
      <w:proofErr w:type="gramStart"/>
      <w:r w:rsidRPr="008E06AB">
        <w:rPr>
          <w:rFonts w:ascii="Times New Roman" w:eastAsia="Times New Roman" w:hAnsi="Times New Roman" w:cs="Times New Roman"/>
          <w:sz w:val="24"/>
          <w:szCs w:val="24"/>
        </w:rPr>
        <w:t>Spring</w:t>
      </w:r>
      <w:proofErr w:type="gramEnd"/>
      <w:r w:rsidRPr="008E06AB">
        <w:rPr>
          <w:rFonts w:ascii="Times New Roman" w:eastAsia="Times New Roman" w:hAnsi="Times New Roman" w:cs="Times New Roman"/>
          <w:sz w:val="24"/>
          <w:szCs w:val="24"/>
        </w:rPr>
        <w:t xml:space="preserve">, she added to her schedule a intergrade speech class that she enjoyed very much. </w:t>
      </w:r>
    </w:p>
    <w:p w:rsidR="00013272" w:rsidRPr="008E06AB" w:rsidRDefault="00013272" w:rsidP="0028352F">
      <w:pPr>
        <w:spacing w:after="0" w:line="480" w:lineRule="auto"/>
        <w:ind w:firstLine="720"/>
        <w:rPr>
          <w:rFonts w:ascii="Times New Roman" w:eastAsia="Times New Roman" w:hAnsi="Times New Roman" w:cs="Times New Roman"/>
          <w:sz w:val="24"/>
          <w:szCs w:val="24"/>
        </w:rPr>
      </w:pPr>
      <w:r w:rsidRPr="008E06AB">
        <w:rPr>
          <w:rFonts w:ascii="Times New Roman" w:eastAsia="Times New Roman" w:hAnsi="Times New Roman" w:cs="Times New Roman"/>
          <w:sz w:val="24"/>
          <w:szCs w:val="24"/>
        </w:rPr>
        <w:t>Anna Lucia was present at seventeen of the recorded meetings.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proofErr w:type="gramStart"/>
      <w:r w:rsidRPr="008E06AB">
        <w:rPr>
          <w:rFonts w:ascii="Times New Roman" w:eastAsia="Times New Roman" w:hAnsi="Times New Roman" w:cs="Times New Roman"/>
          <w:b/>
          <w:bCs/>
          <w:i/>
          <w:sz w:val="24"/>
          <w:szCs w:val="24"/>
        </w:rPr>
        <w:t>Harper.</w:t>
      </w:r>
      <w:proofErr w:type="gramEnd"/>
      <w:r w:rsidRPr="008E06AB">
        <w:rPr>
          <w:rFonts w:ascii="Times New Roman" w:eastAsia="Times New Roman" w:hAnsi="Times New Roman" w:cs="Times New Roman"/>
          <w:b/>
          <w:bCs/>
          <w:sz w:val="24"/>
          <w:szCs w:val="24"/>
        </w:rPr>
        <w:t xml:space="preserve">  </w:t>
      </w:r>
      <w:r w:rsidRPr="008E06AB">
        <w:rPr>
          <w:rFonts w:ascii="Times New Roman" w:eastAsia="Times New Roman" w:hAnsi="Times New Roman" w:cs="Times New Roman"/>
          <w:bCs/>
          <w:sz w:val="24"/>
          <w:szCs w:val="24"/>
        </w:rPr>
        <w:t xml:space="preserve">Harper was a traditional student in the program having completed her undergraduate work the semester before.  Like many English majors, she considered herself a “Shakespeare geek” (Fall 11 14).  When Harper introduced herself in the first meeting, she </w:t>
      </w:r>
      <w:r w:rsidRPr="008E06AB">
        <w:rPr>
          <w:rFonts w:ascii="Times New Roman" w:eastAsia="Times New Roman" w:hAnsi="Times New Roman" w:cs="Times New Roman"/>
          <w:bCs/>
          <w:sz w:val="24"/>
          <w:szCs w:val="24"/>
        </w:rPr>
        <w:lastRenderedPageBreak/>
        <w:t>humbly said that that she did not have much to say, but her goal was “just to figure all this stuff out (</w:t>
      </w:r>
      <w:proofErr w:type="spellStart"/>
      <w:r w:rsidRPr="008E06AB">
        <w:rPr>
          <w:rFonts w:ascii="Times New Roman" w:eastAsia="Times New Roman" w:hAnsi="Times New Roman" w:cs="Times New Roman"/>
          <w:bCs/>
          <w:sz w:val="24"/>
          <w:szCs w:val="24"/>
        </w:rPr>
        <w:t>hehe</w:t>
      </w:r>
      <w:proofErr w:type="spellEnd"/>
      <w:r w:rsidRPr="008E06AB">
        <w:rPr>
          <w:rFonts w:ascii="Times New Roman" w:eastAsia="Times New Roman" w:hAnsi="Times New Roman" w:cs="Times New Roman"/>
          <w:bCs/>
          <w:sz w:val="24"/>
          <w:szCs w:val="24"/>
        </w:rPr>
        <w:t xml:space="preserve">) just to figure out how to do it how to be a teacher” (Fall 08 22).  Not telling much about herself, someone else mentioned that Harper owned her own prom and bridal boutique, but she said, “I don't bring that up a whole lot” (Fall 08 22).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She worked well with others in the group and sought collaboration.  She once suggested a social get together to “just have a night and exchange stuff on U S </w:t>
      </w:r>
      <w:proofErr w:type="spellStart"/>
      <w:r w:rsidRPr="008E06AB">
        <w:rPr>
          <w:rFonts w:ascii="Times New Roman" w:eastAsia="Times New Roman" w:hAnsi="Times New Roman" w:cs="Times New Roman"/>
          <w:bCs/>
          <w:sz w:val="24"/>
          <w:szCs w:val="24"/>
        </w:rPr>
        <w:t>Bs</w:t>
      </w:r>
      <w:proofErr w:type="spellEnd"/>
      <w:r w:rsidRPr="008E06AB">
        <w:rPr>
          <w:rFonts w:ascii="Times New Roman" w:eastAsia="Times New Roman" w:hAnsi="Times New Roman" w:cs="Times New Roman"/>
          <w:bCs/>
          <w:sz w:val="24"/>
          <w:szCs w:val="24"/>
        </w:rPr>
        <w:t>” (Fall 10 10), and another time she came to the meeting early to plan a lesson with Anna Lucia.  She was accommodating in meetings and cheerful, laughing more than anyone else in the group.  However, her internship was not a positive experience.  She expressed stress about time management, stating, “I've been running late since I woke up or or since I was born” (Fall 09 26); “I'm freaking out and busy” (Fall 10 10); and “I'm so far behind on my [college] work” (Fall 10 10).</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Though she attempted to remain positive, she and her primary mentor at Suburban High School did not get along well.  Harper identified some differences between them: “she plans months in advance and I plan like two days before” (Fall 09 19), but nothing to explain the severity of the difficulties she would face during her time working with her first mentor.  Given the responsibility of planning and teaching before several of her peers, she expressed frustration that she had “taught every single day for the past four weeks” (Fall 10 17).  Conflict with her mentor grew, and Harper began to speculate that her mentor was telling her one thing while telling the university and Jonathon another.  She referred to the mentors at her school as “secretive” (Fall 10 17).  Through this difficulty, she tried to display a positive and playful attitude, once stating that she was not sure “if suburban is making us more delirious (heh) or or making us have more fun” (Fall 11 14). </w:t>
      </w:r>
    </w:p>
    <w:p w:rsidR="00013272" w:rsidRPr="008E06AB" w:rsidRDefault="00013272" w:rsidP="0028352F">
      <w:pPr>
        <w:spacing w:after="0" w:line="480" w:lineRule="auto"/>
        <w:ind w:firstLine="720"/>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lastRenderedPageBreak/>
        <w:t xml:space="preserve">Harper began her internship at Suburban High School in a </w:t>
      </w:r>
      <w:proofErr w:type="spellStart"/>
      <w:r w:rsidRPr="008E06AB">
        <w:rPr>
          <w:rFonts w:ascii="Times New Roman" w:eastAsia="Times New Roman" w:hAnsi="Times New Roman" w:cs="Times New Roman"/>
          <w:bCs/>
          <w:sz w:val="24"/>
          <w:szCs w:val="24"/>
        </w:rPr>
        <w:t>Geoglish</w:t>
      </w:r>
      <w:proofErr w:type="spellEnd"/>
      <w:r w:rsidRPr="008E06AB">
        <w:rPr>
          <w:rFonts w:ascii="Times New Roman" w:eastAsia="Times New Roman" w:hAnsi="Times New Roman" w:cs="Times New Roman"/>
          <w:bCs/>
          <w:sz w:val="24"/>
          <w:szCs w:val="24"/>
        </w:rPr>
        <w:t xml:space="preserve"> classroom working with several teachers, including her mentor, a geography teacher, and an inclusion teacher. The course was a combination English and geography class for freshmen that alternated days between subjects and gave struggling students a full school year, rather than one semester, to complete these courses.  As a result of the conflict between Harper and her primary mentor, she was reassigned to Rural High School during the week of Thanksgiving.  </w:t>
      </w:r>
      <w:r w:rsidRPr="008E06AB">
        <w:rPr>
          <w:rFonts w:ascii="Times New Roman" w:hAnsi="Times New Roman" w:cs="Times New Roman"/>
          <w:sz w:val="24"/>
          <w:szCs w:val="24"/>
        </w:rPr>
        <w:t>Rural was Harper’s alma mater, and when she experienc</w:t>
      </w:r>
      <w:r>
        <w:rPr>
          <w:rFonts w:ascii="Times New Roman" w:hAnsi="Times New Roman" w:cs="Times New Roman"/>
          <w:sz w:val="24"/>
          <w:szCs w:val="24"/>
        </w:rPr>
        <w:t>ed</w:t>
      </w:r>
      <w:r w:rsidRPr="008E06AB">
        <w:rPr>
          <w:rFonts w:ascii="Times New Roman" w:hAnsi="Times New Roman" w:cs="Times New Roman"/>
          <w:sz w:val="24"/>
          <w:szCs w:val="24"/>
        </w:rPr>
        <w:t xml:space="preserve"> difficulty with her initial school placement, her former high school was happy to accommodate her.</w:t>
      </w:r>
      <w:r>
        <w:rPr>
          <w:rFonts w:ascii="Times New Roman" w:hAnsi="Times New Roman" w:cs="Times New Roman"/>
          <w:sz w:val="24"/>
          <w:szCs w:val="24"/>
        </w:rPr>
        <w:t xml:space="preserve"> </w:t>
      </w:r>
      <w:r w:rsidRPr="008E06AB">
        <w:rPr>
          <w:rFonts w:ascii="Times New Roman" w:hAnsi="Times New Roman" w:cs="Times New Roman"/>
          <w:sz w:val="24"/>
          <w:szCs w:val="24"/>
        </w:rPr>
        <w:t xml:space="preserve"> </w:t>
      </w:r>
      <w:r w:rsidRPr="008E06AB">
        <w:rPr>
          <w:rFonts w:ascii="Times New Roman" w:eastAsia="Times New Roman" w:hAnsi="Times New Roman" w:cs="Times New Roman"/>
          <w:bCs/>
          <w:sz w:val="24"/>
          <w:szCs w:val="24"/>
        </w:rPr>
        <w:t xml:space="preserve">There she worked in </w:t>
      </w:r>
      <w:r>
        <w:rPr>
          <w:rFonts w:ascii="Times New Roman" w:eastAsia="Times New Roman" w:hAnsi="Times New Roman" w:cs="Times New Roman"/>
          <w:bCs/>
          <w:sz w:val="24"/>
          <w:szCs w:val="24"/>
        </w:rPr>
        <w:t>a tenth-</w:t>
      </w:r>
      <w:r w:rsidRPr="008E06AB">
        <w:rPr>
          <w:rFonts w:ascii="Times New Roman" w:eastAsia="Times New Roman" w:hAnsi="Times New Roman" w:cs="Times New Roman"/>
          <w:bCs/>
          <w:sz w:val="24"/>
          <w:szCs w:val="24"/>
        </w:rPr>
        <w:t xml:space="preserve">grade, college-preparation, </w:t>
      </w:r>
      <w:proofErr w:type="gramStart"/>
      <w:r w:rsidRPr="008E06AB">
        <w:rPr>
          <w:rFonts w:ascii="Times New Roman" w:eastAsia="Times New Roman" w:hAnsi="Times New Roman" w:cs="Times New Roman"/>
          <w:bCs/>
          <w:sz w:val="24"/>
          <w:szCs w:val="24"/>
        </w:rPr>
        <w:t>genre</w:t>
      </w:r>
      <w:proofErr w:type="gramEnd"/>
      <w:r w:rsidRPr="008E06AB">
        <w:rPr>
          <w:rFonts w:ascii="Times New Roman" w:eastAsia="Times New Roman" w:hAnsi="Times New Roman" w:cs="Times New Roman"/>
          <w:bCs/>
          <w:sz w:val="24"/>
          <w:szCs w:val="24"/>
        </w:rPr>
        <w:t xml:space="preserve"> studies course</w:t>
      </w:r>
      <w:r>
        <w:rPr>
          <w:rFonts w:ascii="Times New Roman" w:eastAsia="Times New Roman" w:hAnsi="Times New Roman" w:cs="Times New Roman"/>
          <w:bCs/>
          <w:sz w:val="24"/>
          <w:szCs w:val="24"/>
        </w:rPr>
        <w:t xml:space="preserve"> and in a </w:t>
      </w:r>
      <w:r w:rsidRPr="008E06AB">
        <w:rPr>
          <w:rFonts w:ascii="Times New Roman" w:eastAsia="Times New Roman" w:hAnsi="Times New Roman" w:cs="Times New Roman"/>
          <w:bCs/>
          <w:sz w:val="24"/>
          <w:szCs w:val="24"/>
        </w:rPr>
        <w:t xml:space="preserve">twelfth-grade, college-preparation, British literature course </w:t>
      </w:r>
      <w:r>
        <w:rPr>
          <w:rFonts w:ascii="Times New Roman" w:eastAsia="Times New Roman" w:hAnsi="Times New Roman" w:cs="Times New Roman"/>
          <w:bCs/>
          <w:sz w:val="24"/>
          <w:szCs w:val="24"/>
        </w:rPr>
        <w:t>with her former high school English teacher</w:t>
      </w:r>
      <w:r w:rsidRPr="008E06AB">
        <w:rPr>
          <w:rFonts w:ascii="Times New Roman" w:eastAsia="Times New Roman" w:hAnsi="Times New Roman" w:cs="Times New Roman"/>
          <w:bCs/>
          <w:sz w:val="24"/>
          <w:szCs w:val="24"/>
        </w:rPr>
        <w:t xml:space="preserve">.  Her experience at Rural High School was much more positive, but as a result of her new assignment, Jonathon met one on one with her several times, excusing her from some of the larger group meetings.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She was present at twelve of the recorded meetings.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
          <w:bCs/>
          <w:i/>
          <w:sz w:val="24"/>
          <w:szCs w:val="24"/>
        </w:rPr>
        <w:t>Jonathon.</w:t>
      </w:r>
      <w:r w:rsidRPr="008E06AB">
        <w:rPr>
          <w:rFonts w:ascii="Times New Roman" w:eastAsia="Times New Roman" w:hAnsi="Times New Roman" w:cs="Times New Roman"/>
          <w:b/>
          <w:bCs/>
          <w:sz w:val="24"/>
          <w:szCs w:val="24"/>
        </w:rPr>
        <w:t xml:space="preserve">  </w:t>
      </w:r>
      <w:r w:rsidRPr="008E06AB">
        <w:rPr>
          <w:rFonts w:ascii="Times New Roman" w:eastAsia="Times New Roman" w:hAnsi="Times New Roman" w:cs="Times New Roman"/>
          <w:bCs/>
          <w:sz w:val="24"/>
          <w:szCs w:val="24"/>
        </w:rPr>
        <w:t>Jonathon was the field supervisor for the other participants and a full-time doctoral student at the University.  He worked as a graduate teaching assistant and intern supervisor during the data collection of this study, and at the time of the study, he had completed all of the coursework for his degree.  He had been a supervisor for two previous cohorts and would sometimes account for his actions or the requirements he placed on the participants with the experience he had gained in other years in the job.</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Jonathon was </w:t>
      </w:r>
      <w:r>
        <w:rPr>
          <w:rFonts w:ascii="Times New Roman" w:eastAsia="Times New Roman" w:hAnsi="Times New Roman" w:cs="Times New Roman"/>
          <w:bCs/>
          <w:sz w:val="24"/>
          <w:szCs w:val="24"/>
        </w:rPr>
        <w:t>in his early thirties or “past</w:t>
      </w:r>
      <w:r w:rsidRPr="008E06AB">
        <w:rPr>
          <w:rFonts w:ascii="Times New Roman" w:eastAsia="Times New Roman" w:hAnsi="Times New Roman" w:cs="Times New Roman"/>
          <w:bCs/>
          <w:sz w:val="24"/>
          <w:szCs w:val="24"/>
        </w:rPr>
        <w:t xml:space="preserve"> [his] prime,” as Anna Lucia put it (Fall 11 28).  As a child he had attended a “private school” (Fall 09 26), and he told a story of deciding to teach because of one particularly charismatic English teacher who had later disappointed him morally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02 16).  He had majored in English education, but he became an officer in the </w:t>
      </w:r>
      <w:r w:rsidRPr="008E06AB">
        <w:rPr>
          <w:rFonts w:ascii="Times New Roman" w:eastAsia="Times New Roman" w:hAnsi="Times New Roman" w:cs="Times New Roman"/>
          <w:bCs/>
          <w:sz w:val="24"/>
          <w:szCs w:val="24"/>
        </w:rPr>
        <w:lastRenderedPageBreak/>
        <w:t>United States Air Force after he graduated college, a job that he seemed to excel in (Fall 11 14).  In the Air Force, he had worked in space launch and later taught literature and composition at the Air Force Academy, and he sometimes drew connections between his experiences as an Air Force officer and the authority teachers have over their students (Fall 10 24).  After separating from the service, he taught high school English, including working “at central for a year when [he] first moved here to get [state] residency” (Fall 09 19).  His experience in high school classrooms led Anna Lucia to claim, “</w:t>
      </w:r>
      <w:proofErr w:type="gramStart"/>
      <w:r w:rsidRPr="008E06AB">
        <w:rPr>
          <w:rFonts w:ascii="Times New Roman" w:eastAsia="Times New Roman" w:hAnsi="Times New Roman" w:cs="Times New Roman"/>
          <w:bCs/>
          <w:sz w:val="24"/>
          <w:szCs w:val="24"/>
        </w:rPr>
        <w:t>he</w:t>
      </w:r>
      <w:proofErr w:type="gramEnd"/>
      <w:r w:rsidRPr="008E06AB">
        <w:rPr>
          <w:rFonts w:ascii="Times New Roman" w:eastAsia="Times New Roman" w:hAnsi="Times New Roman" w:cs="Times New Roman"/>
          <w:bCs/>
          <w:sz w:val="24"/>
          <w:szCs w:val="24"/>
        </w:rPr>
        <w:t xml:space="preserve"> actually knows what he's doing” (Fall 10 10).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Though in college Jonathon “had really long hair” (Fall 09 26), he now emphasized professionalism in how teachers dress and act.  Recognizing that some people might see him as uptight about certain values he had, he joked, “maybe I'll be liberated and spend my time at the hookah bar and wear sandals to class but not yet” (Fall 09 12).  In the meantime, he attended all the meetings and classroom observations in a shirt and tie.  He encouraged the interns to take charge of their own experiences and expressed a need to be active in reform at the school and state level, once stating, “if we don't like the standard if we don't like the evaluation system we need to be active in our field” (Spring 03 01).</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Anna Lucia said that she pictured him as “a grown man when [he was] little,” and Reagan and Zeke readily agreed about this image (Fall 09 26).  However, he constructed a different picture of himself as a child, one who wore “M C hammer wrestling pants”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03 18), had “buckteeth” and “a mullet,” and was afraid of the </w:t>
      </w:r>
      <w:r>
        <w:rPr>
          <w:rFonts w:ascii="Times New Roman" w:eastAsia="Times New Roman" w:hAnsi="Times New Roman" w:cs="Times New Roman"/>
          <w:bCs/>
          <w:i/>
          <w:sz w:val="24"/>
          <w:szCs w:val="24"/>
        </w:rPr>
        <w:t>Star Wars</w:t>
      </w:r>
      <w:r w:rsidRPr="008E06AB">
        <w:rPr>
          <w:rFonts w:ascii="Times New Roman" w:eastAsia="Times New Roman" w:hAnsi="Times New Roman" w:cs="Times New Roman"/>
          <w:bCs/>
          <w:sz w:val="24"/>
          <w:szCs w:val="24"/>
        </w:rPr>
        <w:t xml:space="preserve"> movies (Fall 09 26).  As an adult, he joked around frequently and often resorted to humor even during difficult conversations.  He was candid about past failures and regularly used them to emphasize specific points he was making about teaching.  He expressed a love of the “transcendentalists” and “utopian literature” (Fall 09 19) and enjoyed “cirque du </w:t>
      </w:r>
      <w:proofErr w:type="spellStart"/>
      <w:r w:rsidRPr="008E06AB">
        <w:rPr>
          <w:rFonts w:ascii="Times New Roman" w:eastAsia="Times New Roman" w:hAnsi="Times New Roman" w:cs="Times New Roman"/>
          <w:bCs/>
          <w:sz w:val="24"/>
          <w:szCs w:val="24"/>
        </w:rPr>
        <w:t>soleil</w:t>
      </w:r>
      <w:proofErr w:type="spellEnd"/>
      <w:r w:rsidRPr="008E06AB">
        <w:rPr>
          <w:rFonts w:ascii="Times New Roman" w:eastAsia="Times New Roman" w:hAnsi="Times New Roman" w:cs="Times New Roman"/>
          <w:bCs/>
          <w:sz w:val="24"/>
          <w:szCs w:val="24"/>
        </w:rPr>
        <w:t xml:space="preserve">” (Fall 09 26).  He was married to a </w:t>
      </w:r>
      <w:r w:rsidRPr="008E06AB">
        <w:rPr>
          <w:rFonts w:ascii="Times New Roman" w:eastAsia="Times New Roman" w:hAnsi="Times New Roman" w:cs="Times New Roman"/>
          <w:bCs/>
          <w:sz w:val="24"/>
          <w:szCs w:val="24"/>
        </w:rPr>
        <w:lastRenderedPageBreak/>
        <w:t>wedding photographer and assisted her with photography on the weekends.  He and his wife shared a car, so he travelled to most of the meetings and several classroom observations on the city’s public bus system.</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As the primary researcher, he was present at all of the recorded meetings.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
          <w:bCs/>
          <w:i/>
          <w:sz w:val="24"/>
          <w:szCs w:val="24"/>
        </w:rPr>
        <w:t>Kelsey.</w:t>
      </w:r>
      <w:r w:rsidRPr="008E06AB">
        <w:rPr>
          <w:rFonts w:ascii="Times New Roman" w:eastAsia="Times New Roman" w:hAnsi="Times New Roman" w:cs="Times New Roman"/>
          <w:b/>
          <w:bCs/>
          <w:sz w:val="24"/>
          <w:szCs w:val="24"/>
        </w:rPr>
        <w:t xml:space="preserve">  </w:t>
      </w:r>
      <w:r w:rsidRPr="008E06AB">
        <w:rPr>
          <w:rFonts w:ascii="Times New Roman" w:eastAsia="Times New Roman" w:hAnsi="Times New Roman" w:cs="Times New Roman"/>
          <w:bCs/>
          <w:sz w:val="24"/>
          <w:szCs w:val="24"/>
        </w:rPr>
        <w:t>Kelsey began her introduction at the first meeting by stating, “okay I'm Kelsey um I got married this past may” (Fall 08 22).  Following this statement, she did not offer any more personal information even when prompted by Jonathon, and this mode of interaction continued throughout the year.  Kelsey talked less frequently than any other participant, and even when she was giving formal reports about her progress, she was extremely brief.  As Zeke said to her once, “you never say anything”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02 16).  As a result, the corpus of data does not include many of her own utterances that can be used to construct a biography of her.  Aside from stating, “I also get up really early on </w:t>
      </w:r>
      <w:proofErr w:type="spellStart"/>
      <w:proofErr w:type="gramStart"/>
      <w:r w:rsidRPr="008E06AB">
        <w:rPr>
          <w:rFonts w:ascii="Times New Roman" w:eastAsia="Times New Roman" w:hAnsi="Times New Roman" w:cs="Times New Roman"/>
          <w:bCs/>
          <w:sz w:val="24"/>
          <w:szCs w:val="24"/>
        </w:rPr>
        <w:t>saturday</w:t>
      </w:r>
      <w:proofErr w:type="spellEnd"/>
      <w:proofErr w:type="gramEnd"/>
      <w:r w:rsidRPr="008E06AB">
        <w:rPr>
          <w:rFonts w:ascii="Times New Roman" w:eastAsia="Times New Roman" w:hAnsi="Times New Roman" w:cs="Times New Roman"/>
          <w:bCs/>
          <w:sz w:val="24"/>
          <w:szCs w:val="24"/>
        </w:rPr>
        <w:t xml:space="preserve"> mornings and go work out,” no other personal information was offered.  When she turned </w:t>
      </w:r>
      <w:proofErr w:type="gramStart"/>
      <w:r w:rsidRPr="008E06AB">
        <w:rPr>
          <w:rFonts w:ascii="Times New Roman" w:eastAsia="Times New Roman" w:hAnsi="Times New Roman" w:cs="Times New Roman"/>
          <w:bCs/>
          <w:sz w:val="24"/>
          <w:szCs w:val="24"/>
        </w:rPr>
        <w:t>twenty-three midway through the study,</w:t>
      </w:r>
      <w:proofErr w:type="gramEnd"/>
      <w:r w:rsidRPr="008E06AB">
        <w:rPr>
          <w:rFonts w:ascii="Times New Roman" w:eastAsia="Times New Roman" w:hAnsi="Times New Roman" w:cs="Times New Roman"/>
          <w:bCs/>
          <w:sz w:val="24"/>
          <w:szCs w:val="24"/>
        </w:rPr>
        <w:t xml:space="preserve"> that information was given by another participant during the meeting that Kelsey missed to celebrate her birthday.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Despite Kelsey’s lack of talk, the other interns constructed a version of her in their utterances that presented her as one of the most organized interns in the group and certainly the most organized of the three interns at </w:t>
      </w:r>
      <w:r>
        <w:rPr>
          <w:rFonts w:ascii="Times New Roman" w:eastAsia="Times New Roman" w:hAnsi="Times New Roman" w:cs="Times New Roman"/>
          <w:bCs/>
          <w:sz w:val="24"/>
          <w:szCs w:val="24"/>
        </w:rPr>
        <w:t>Metropolitan High School</w:t>
      </w:r>
      <w:r w:rsidRPr="008E06AB">
        <w:rPr>
          <w:rFonts w:ascii="Times New Roman" w:eastAsia="Times New Roman" w:hAnsi="Times New Roman" w:cs="Times New Roman"/>
          <w:bCs/>
          <w:sz w:val="24"/>
          <w:szCs w:val="24"/>
        </w:rPr>
        <w:t xml:space="preserve">.  For example, in one meeting Paula said, “. . . </w:t>
      </w:r>
      <w:proofErr w:type="spellStart"/>
      <w:proofErr w:type="gramStart"/>
      <w:r w:rsidRPr="008E06AB">
        <w:rPr>
          <w:rFonts w:ascii="Times New Roman" w:eastAsia="Times New Roman" w:hAnsi="Times New Roman" w:cs="Times New Roman"/>
          <w:bCs/>
          <w:sz w:val="24"/>
          <w:szCs w:val="24"/>
        </w:rPr>
        <w:t>kelsey's</w:t>
      </w:r>
      <w:proofErr w:type="spellEnd"/>
      <w:proofErr w:type="gramEnd"/>
      <w:r w:rsidRPr="008E06AB">
        <w:rPr>
          <w:rFonts w:ascii="Times New Roman" w:eastAsia="Times New Roman" w:hAnsi="Times New Roman" w:cs="Times New Roman"/>
          <w:bCs/>
          <w:sz w:val="24"/>
          <w:szCs w:val="24"/>
        </w:rPr>
        <w:t xml:space="preserve"> ultra organized,” and “she keeps us in line”; and Nick said, “</w:t>
      </w:r>
      <w:proofErr w:type="spellStart"/>
      <w:r w:rsidRPr="008E06AB">
        <w:rPr>
          <w:rFonts w:ascii="Times New Roman" w:eastAsia="Times New Roman" w:hAnsi="Times New Roman" w:cs="Times New Roman"/>
          <w:bCs/>
          <w:sz w:val="24"/>
          <w:szCs w:val="24"/>
        </w:rPr>
        <w:t>kelsey</w:t>
      </w:r>
      <w:proofErr w:type="spellEnd"/>
      <w:r w:rsidRPr="008E06AB">
        <w:rPr>
          <w:rFonts w:ascii="Times New Roman" w:eastAsia="Times New Roman" w:hAnsi="Times New Roman" w:cs="Times New Roman"/>
          <w:bCs/>
          <w:sz w:val="24"/>
          <w:szCs w:val="24"/>
        </w:rPr>
        <w:t xml:space="preserve"> keeps us on track” (Fall 11 07).  Elsewhere, the interns joked that they needed “</w:t>
      </w:r>
      <w:proofErr w:type="spellStart"/>
      <w:r w:rsidRPr="008E06AB">
        <w:rPr>
          <w:rFonts w:ascii="Times New Roman" w:eastAsia="Times New Roman" w:hAnsi="Times New Roman" w:cs="Times New Roman"/>
          <w:bCs/>
          <w:sz w:val="24"/>
          <w:szCs w:val="24"/>
        </w:rPr>
        <w:t>kesley</w:t>
      </w:r>
      <w:proofErr w:type="spellEnd"/>
      <w:r w:rsidRPr="008E06AB">
        <w:rPr>
          <w:rFonts w:ascii="Times New Roman" w:eastAsia="Times New Roman" w:hAnsi="Times New Roman" w:cs="Times New Roman"/>
          <w:bCs/>
          <w:sz w:val="24"/>
          <w:szCs w:val="24"/>
        </w:rPr>
        <w:t xml:space="preserve"> in a box you just throw her . . .  all your lesson plans they come out perfect” (Fall 12 05). These comments were consistent with the professional dress and conduct Kelsey demonstrated.  Jonathon’s actions and utterances also reinforced the image of Kelsey as organized and </w:t>
      </w:r>
      <w:r w:rsidRPr="008E06AB">
        <w:rPr>
          <w:rFonts w:ascii="Times New Roman" w:eastAsia="Times New Roman" w:hAnsi="Times New Roman" w:cs="Times New Roman"/>
          <w:bCs/>
          <w:sz w:val="24"/>
          <w:szCs w:val="24"/>
        </w:rPr>
        <w:lastRenderedPageBreak/>
        <w:t>proficient.  In the early days of the interns’ teaching (Fall 10 10), Jonathon brought one of her lesson plans to a meeting to use as an example and discuss its strengths.  This action publically validated her abilities to plan, and when Jonathon was examining some of her other work, he joked, “wow this is organized . . . why can't you all be like Kelsey” (Fall 11 07). Kelsey did little to resist the image that was constructed by the others.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Kelsey was assigned to </w:t>
      </w:r>
      <w:r>
        <w:rPr>
          <w:rFonts w:ascii="Times New Roman" w:eastAsia="Times New Roman" w:hAnsi="Times New Roman" w:cs="Times New Roman"/>
          <w:bCs/>
          <w:sz w:val="24"/>
          <w:szCs w:val="24"/>
        </w:rPr>
        <w:t>Metropolitan High School</w:t>
      </w:r>
      <w:r w:rsidRPr="008E06AB">
        <w:rPr>
          <w:rFonts w:ascii="Times New Roman" w:eastAsia="Times New Roman" w:hAnsi="Times New Roman" w:cs="Times New Roman"/>
          <w:bCs/>
          <w:sz w:val="24"/>
          <w:szCs w:val="24"/>
        </w:rPr>
        <w:t xml:space="preserve"> and taught in an eleventh-grade, college-preparation, </w:t>
      </w:r>
      <w:proofErr w:type="gramStart"/>
      <w:r w:rsidRPr="008E06AB">
        <w:rPr>
          <w:rFonts w:ascii="Times New Roman" w:eastAsia="Times New Roman" w:hAnsi="Times New Roman" w:cs="Times New Roman"/>
          <w:bCs/>
          <w:sz w:val="24"/>
          <w:szCs w:val="24"/>
        </w:rPr>
        <w:t>American</w:t>
      </w:r>
      <w:proofErr w:type="gramEnd"/>
      <w:r w:rsidRPr="008E06AB">
        <w:rPr>
          <w:rFonts w:ascii="Times New Roman" w:eastAsia="Times New Roman" w:hAnsi="Times New Roman" w:cs="Times New Roman"/>
          <w:bCs/>
          <w:sz w:val="24"/>
          <w:szCs w:val="24"/>
        </w:rPr>
        <w:t xml:space="preserve"> studies class.  Her students alternated between attending English class and attending social studies, and the course format was similar to a humanities course.  The result of the schedule was that Kelsey could go for several days without seeing her students.  In the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she continued to teach this class and added two sections of eleventh grade, regular, American literature in the Spring.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She was present at fifteen of the recorded meetings.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
          <w:bCs/>
          <w:i/>
          <w:sz w:val="24"/>
          <w:szCs w:val="24"/>
        </w:rPr>
        <w:t>Nick.</w:t>
      </w:r>
      <w:r w:rsidRPr="008E06AB">
        <w:rPr>
          <w:rFonts w:ascii="Times New Roman" w:eastAsia="Times New Roman" w:hAnsi="Times New Roman" w:cs="Times New Roman"/>
          <w:b/>
          <w:bCs/>
          <w:sz w:val="24"/>
          <w:szCs w:val="24"/>
        </w:rPr>
        <w:t xml:space="preserve">  N</w:t>
      </w:r>
      <w:r w:rsidRPr="008E06AB">
        <w:rPr>
          <w:rFonts w:ascii="Times New Roman" w:eastAsia="Times New Roman" w:hAnsi="Times New Roman" w:cs="Times New Roman"/>
          <w:bCs/>
          <w:sz w:val="24"/>
          <w:szCs w:val="24"/>
        </w:rPr>
        <w:t>ick was a traditional student in the program and twenty-two for most of the internship, turning twenty-three late in the experience.  At the first meeting, he began the introductions by making a joke about how the others could remember his name, and then he said, “um I got engaged last summer” (Fall 08 22).  He then went on to say that he was comfortable being in front of a crowd but wanted to focus on “how to best convey” his subject to his students (Fall 08 22).</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He was a positive individual and did not make negative comments about other people during any of the recorded meetings.  When others complained about students, mentors or professors, Nick seemed to operate under the belief that if he could not say something nice, he should not say anything at all.  In one conversation with Jonathon and Zeke about a football player, Nick said he could not root for a specific player because he needed heroes who would </w:t>
      </w:r>
      <w:r w:rsidRPr="008E06AB">
        <w:rPr>
          <w:rFonts w:ascii="Times New Roman" w:eastAsia="Times New Roman" w:hAnsi="Times New Roman" w:cs="Times New Roman"/>
          <w:bCs/>
          <w:sz w:val="24"/>
          <w:szCs w:val="24"/>
        </w:rPr>
        <w:lastRenderedPageBreak/>
        <w:t>make him “a better person”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02 02).  Often engaged in side conversations during the meetings, he had positive interactions with the other participants and joked frequently.  He was aware that he could make people laugh and humorously claimed to have “been on fire for the last twenty two years” after noting that Paula had not “laughed at ((his)) jokes as much recently” (Fall 10 10).</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 Ready to volunteer when the opportunity was available, he read aloud a passage that Jonathon wanted to discuss with the group (Fall 08 29) and agreed to be one of the first interns observed (Fall 09 12).  Though Jonathon praised his teaching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02 02), Nick did not present himself as especially competent.  He credited Kelsey and Paula with keeping him organized, saying, “if it </w:t>
      </w:r>
      <w:proofErr w:type="spellStart"/>
      <w:r w:rsidRPr="008E06AB">
        <w:rPr>
          <w:rFonts w:ascii="Times New Roman" w:eastAsia="Times New Roman" w:hAnsi="Times New Roman" w:cs="Times New Roman"/>
          <w:bCs/>
          <w:sz w:val="24"/>
          <w:szCs w:val="24"/>
        </w:rPr>
        <w:t>wa’n't</w:t>
      </w:r>
      <w:proofErr w:type="spellEnd"/>
      <w:r w:rsidRPr="008E06AB">
        <w:rPr>
          <w:rFonts w:ascii="Times New Roman" w:eastAsia="Times New Roman" w:hAnsi="Times New Roman" w:cs="Times New Roman"/>
          <w:bCs/>
          <w:sz w:val="24"/>
          <w:szCs w:val="24"/>
        </w:rPr>
        <w:t xml:space="preserve"> for them I 'd never be in the right place” (Fall 09 19), and when he received his scores for his certification test, he explained how close to failing he was by stating, “just say I'm glad I didn't get one point less “ (Spring 03 15).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Nick was placed at </w:t>
      </w:r>
      <w:r>
        <w:rPr>
          <w:rFonts w:ascii="Times New Roman" w:eastAsia="Times New Roman" w:hAnsi="Times New Roman" w:cs="Times New Roman"/>
          <w:bCs/>
          <w:sz w:val="24"/>
          <w:szCs w:val="24"/>
        </w:rPr>
        <w:t>Metropolitan High School</w:t>
      </w:r>
      <w:r w:rsidRPr="008E06AB">
        <w:rPr>
          <w:rFonts w:ascii="Times New Roman" w:eastAsia="Times New Roman" w:hAnsi="Times New Roman" w:cs="Times New Roman"/>
          <w:bCs/>
          <w:sz w:val="24"/>
          <w:szCs w:val="24"/>
        </w:rPr>
        <w:t>, and during the first semester, he taught a twelfth-grade, c</w:t>
      </w:r>
      <w:r w:rsidRPr="008E06AB">
        <w:rPr>
          <w:rFonts w:ascii="Times New Roman" w:eastAsia="Times New Roman" w:hAnsi="Times New Roman" w:cs="Times New Roman"/>
          <w:bCs/>
          <w:sz w:val="24"/>
          <w:szCs w:val="24"/>
        </w:rPr>
        <w:softHyphen/>
        <w:t xml:space="preserve">ollege-preparation, British literature course, which he continued to teach into the second semester.  Because of the scheduling at Central, he added two more classes to his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schedule.  One was a regular British literature class intended for seniors not pursuing additional schooling, and the other was a freshman genre studies course intended for advanced students.  However, Nick reported that the course for advanced students was not very different from the college preparation courses. His primary and secondary mentors were close friends with each other and regularly participated in collaborative planning with each other and Nick.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 Nick was present at seventeen of the recorded meetings.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proofErr w:type="gramStart"/>
      <w:r w:rsidRPr="008E06AB">
        <w:rPr>
          <w:rFonts w:ascii="Times New Roman" w:eastAsia="Times New Roman" w:hAnsi="Times New Roman" w:cs="Times New Roman"/>
          <w:b/>
          <w:bCs/>
          <w:i/>
          <w:sz w:val="24"/>
          <w:szCs w:val="24"/>
        </w:rPr>
        <w:t>Mindy.</w:t>
      </w:r>
      <w:proofErr w:type="gramEnd"/>
      <w:r w:rsidRPr="008E06AB">
        <w:rPr>
          <w:rFonts w:ascii="Times New Roman" w:eastAsia="Times New Roman" w:hAnsi="Times New Roman" w:cs="Times New Roman"/>
          <w:b/>
          <w:bCs/>
          <w:sz w:val="24"/>
          <w:szCs w:val="24"/>
        </w:rPr>
        <w:t xml:space="preserve">  </w:t>
      </w:r>
      <w:r w:rsidRPr="008E06AB">
        <w:rPr>
          <w:rFonts w:ascii="Times New Roman" w:eastAsia="Times New Roman" w:hAnsi="Times New Roman" w:cs="Times New Roman"/>
          <w:bCs/>
          <w:sz w:val="24"/>
          <w:szCs w:val="24"/>
        </w:rPr>
        <w:t xml:space="preserve">Mindy was also a traditional student in the program.  In her early twenties, she had completed her undergraduate work the semester before starting her internship.  When she </w:t>
      </w:r>
      <w:r w:rsidRPr="008E06AB">
        <w:rPr>
          <w:rFonts w:ascii="Times New Roman" w:eastAsia="Times New Roman" w:hAnsi="Times New Roman" w:cs="Times New Roman"/>
          <w:bCs/>
          <w:sz w:val="24"/>
          <w:szCs w:val="24"/>
        </w:rPr>
        <w:lastRenderedPageBreak/>
        <w:t>introduced herself, she—like Anna Lucia and Nick before her—joked as she clarified exactly what she wanted to be called.  In response to Jonathon’s prompting to say what each of the participants wanted to get from the internship, she said that she wanted to “gain confidence” because she felt intimidated by having her mentor and a special education teacher in the room as she taught (Fall 08 22).  Late in the year, she said, “I feel like coming in ((…)) our content sucked” (Spring 05 19), and she went on to talk about feeling like her English course work had not prepared her to teach the texts she was required to teach.</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As a child Mindy had been homeschooled (Spring 03 18), so she did not have any particular memories of public school that transferred to her current experiences at the high school or middle school she was placed in.  She talked about having a sister who was two years younger than her and who had been treated more gently than she was.  For example, she said that her sister got taken to the doctor for every ailment, but she reported, “</w:t>
      </w:r>
      <w:proofErr w:type="gramStart"/>
      <w:r w:rsidRPr="008E06AB">
        <w:rPr>
          <w:rFonts w:ascii="Times New Roman" w:eastAsia="Times New Roman" w:hAnsi="Times New Roman" w:cs="Times New Roman"/>
          <w:bCs/>
          <w:sz w:val="24"/>
          <w:szCs w:val="24"/>
        </w:rPr>
        <w:t>my</w:t>
      </w:r>
      <w:proofErr w:type="gramEnd"/>
      <w:r w:rsidRPr="008E06AB">
        <w:rPr>
          <w:rFonts w:ascii="Times New Roman" w:eastAsia="Times New Roman" w:hAnsi="Times New Roman" w:cs="Times New Roman"/>
          <w:bCs/>
          <w:sz w:val="24"/>
          <w:szCs w:val="24"/>
        </w:rPr>
        <w:t xml:space="preserve"> whole life it's always been like </w:t>
      </w:r>
      <w:proofErr w:type="spellStart"/>
      <w:r w:rsidRPr="008E06AB">
        <w:rPr>
          <w:rFonts w:ascii="Times New Roman" w:eastAsia="Times New Roman" w:hAnsi="Times New Roman" w:cs="Times New Roman"/>
          <w:bCs/>
          <w:sz w:val="24"/>
          <w:szCs w:val="24"/>
        </w:rPr>
        <w:t>mindy</w:t>
      </w:r>
      <w:proofErr w:type="spellEnd"/>
      <w:r w:rsidRPr="008E06AB">
        <w:rPr>
          <w:rFonts w:ascii="Times New Roman" w:eastAsia="Times New Roman" w:hAnsi="Times New Roman" w:cs="Times New Roman"/>
          <w:bCs/>
          <w:sz w:val="24"/>
          <w:szCs w:val="24"/>
        </w:rPr>
        <w:t xml:space="preserve"> you're just being a hypochondriac” (Spring 03 18).   </w:t>
      </w:r>
    </w:p>
    <w:p w:rsidR="00013272" w:rsidRPr="00793665" w:rsidRDefault="00793665" w:rsidP="00793665">
      <w:pPr>
        <w:tabs>
          <w:tab w:val="left" w:pos="-4230"/>
          <w:tab w:val="left" w:pos="990"/>
        </w:tabs>
        <w:spacing w:after="0" w:line="480" w:lineRule="auto"/>
        <w:contextualSpacing/>
        <w:rPr>
          <w:rFonts w:ascii="Times New Roman" w:hAnsi="Times New Roman" w:cs="Times New Roman"/>
          <w:sz w:val="24"/>
          <w:szCs w:val="24"/>
        </w:rPr>
      </w:pPr>
      <w:r>
        <w:rPr>
          <w:rFonts w:ascii="Times New Roman" w:eastAsia="Times New Roman" w:hAnsi="Times New Roman" w:cs="Times New Roman"/>
          <w:bCs/>
          <w:sz w:val="24"/>
          <w:szCs w:val="24"/>
        </w:rPr>
        <w:tab/>
      </w:r>
      <w:r w:rsidR="00013272" w:rsidRPr="008E06AB">
        <w:rPr>
          <w:rFonts w:ascii="Times New Roman" w:eastAsia="Times New Roman" w:hAnsi="Times New Roman" w:cs="Times New Roman"/>
          <w:bCs/>
          <w:sz w:val="24"/>
          <w:szCs w:val="24"/>
        </w:rPr>
        <w:t>Though she did not talk as much as many of the other interns, as an intern, she conducted herself professionally, and her complaints about other teachers or interns usually pertained to how professionally they executed their job.  For example, she got frustrated when her mentor played two movies on back-to-back days (Fall 09 19), and as</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Excerpt Fifteen</w:t>
      </w:r>
      <w:r w:rsidR="00013272" w:rsidRPr="008E06AB">
        <w:rPr>
          <w:rFonts w:ascii="Times New Roman" w:eastAsia="Times New Roman" w:hAnsi="Times New Roman" w:cs="Times New Roman"/>
          <w:bCs/>
          <w:sz w:val="24"/>
          <w:szCs w:val="24"/>
        </w:rPr>
        <w:t xml:space="preserve"> in the next chapter will demonstrate, she had little toleration for people not being willing to collaborate with others in their department.  She often talked in ways that showed a willingness to alter her instruction if it would serve </w:t>
      </w:r>
      <w:r w:rsidR="00013272" w:rsidRPr="002D350B">
        <w:rPr>
          <w:rFonts w:ascii="Times New Roman" w:eastAsia="Times New Roman" w:hAnsi="Times New Roman" w:cs="Times New Roman"/>
          <w:bCs/>
          <w:sz w:val="24"/>
          <w:szCs w:val="24"/>
        </w:rPr>
        <w:t>her students well, and she rarely demonstrated the common tendency that beginning teachers have of focusing on themselves to the detriment of their students’ learning (Kagan 1992).</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lastRenderedPageBreak/>
        <w:t xml:space="preserve">Mindy was assigned to Suburban High School with Anna Lucia, and during their time there, the two would become so close that Mindy would go on to be in Anna Lucia’s wedding (Spring 05 14).  In the first semester Mindy taught a twelfth-grade, British literature class.  Because of the high number of students in the special education program who were in this class, it was considered an inclusion class.  In the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semester, she taught a college preparation section of the senior class and also added a tenth grade, college preparation, genre studies class.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Mindy was present at seventeen of the recorded meetings.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
          <w:bCs/>
          <w:i/>
          <w:sz w:val="24"/>
          <w:szCs w:val="24"/>
        </w:rPr>
        <w:t>Paula.</w:t>
      </w:r>
      <w:r w:rsidRPr="008E06AB">
        <w:rPr>
          <w:rFonts w:ascii="Times New Roman" w:eastAsia="Times New Roman" w:hAnsi="Times New Roman" w:cs="Times New Roman"/>
          <w:b/>
          <w:bCs/>
          <w:sz w:val="24"/>
          <w:szCs w:val="24"/>
        </w:rPr>
        <w:t xml:space="preserve">  </w:t>
      </w:r>
      <w:r w:rsidRPr="008E06AB">
        <w:rPr>
          <w:rFonts w:ascii="Times New Roman" w:eastAsia="Times New Roman" w:hAnsi="Times New Roman" w:cs="Times New Roman"/>
          <w:bCs/>
          <w:sz w:val="24"/>
          <w:szCs w:val="24"/>
        </w:rPr>
        <w:t>Unlike most of her peers, Paula started her introduction during the first meeting by talking about the high school class she had been assigned to teach and then saying what she wanted to focus on during the internship.  She said, “</w:t>
      </w:r>
      <w:proofErr w:type="gramStart"/>
      <w:r w:rsidRPr="008E06AB">
        <w:rPr>
          <w:rFonts w:ascii="Times New Roman" w:eastAsia="Times New Roman" w:hAnsi="Times New Roman" w:cs="Times New Roman"/>
          <w:bCs/>
          <w:sz w:val="24"/>
          <w:szCs w:val="24"/>
        </w:rPr>
        <w:t>um</w:t>
      </w:r>
      <w:proofErr w:type="gramEnd"/>
      <w:r w:rsidRPr="008E06AB">
        <w:rPr>
          <w:rFonts w:ascii="Times New Roman" w:eastAsia="Times New Roman" w:hAnsi="Times New Roman" w:cs="Times New Roman"/>
          <w:bCs/>
          <w:sz w:val="24"/>
          <w:szCs w:val="24"/>
        </w:rPr>
        <w:t xml:space="preserve"> mine is pacing too like the issue that I'm worried about” (Fall 08 22).  After explaining the problems she was having with pacing, a topic that will be explored in depth next chapter in </w:t>
      </w:r>
      <w:r w:rsidR="00793665">
        <w:rPr>
          <w:rFonts w:ascii="Times New Roman" w:eastAsia="Times New Roman" w:hAnsi="Times New Roman" w:cs="Times New Roman"/>
          <w:bCs/>
          <w:sz w:val="24"/>
          <w:szCs w:val="24"/>
        </w:rPr>
        <w:t>Excerpt Thirteen</w:t>
      </w:r>
      <w:r w:rsidRPr="008E06AB">
        <w:rPr>
          <w:rFonts w:ascii="Times New Roman" w:eastAsia="Times New Roman" w:hAnsi="Times New Roman" w:cs="Times New Roman"/>
          <w:bCs/>
          <w:sz w:val="24"/>
          <w:szCs w:val="24"/>
        </w:rPr>
        <w:t>, she told a bit about herself: “I have a house ((north of town)) which is cool and I'm married ((…)) and I play the violin that's about it” (Fall 08 22).  She was a little older than the traditional interns in the program because she “took years off”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05 14) between her undergraduate and graduate schooling.  Also unlike many of the other participants, she had taken “a lot of creative writing classes” (Fall 11 14), and she liked poetry and looked forward to teaching it, a fact that Nick described as “very unusual”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02 16).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After introducing herself, she went on to discuss her own high school experience, a topic she made relevant throughout the study more than any other participant.  She had gone to a private high school that did not divide students by skill level, and she said that as a result of not having college preparation or advanced placement classes, “it was like all inclusion everyone every class” (Fall 08 22).  In her opinion, this experience had caused her to have “high </w:t>
      </w:r>
      <w:r w:rsidRPr="008E06AB">
        <w:rPr>
          <w:rFonts w:ascii="Times New Roman" w:eastAsia="Times New Roman" w:hAnsi="Times New Roman" w:cs="Times New Roman"/>
          <w:bCs/>
          <w:sz w:val="24"/>
          <w:szCs w:val="24"/>
        </w:rPr>
        <w:lastRenderedPageBreak/>
        <w:t xml:space="preserve">expectations for everyone” (Fall 02 22) in her own classroom.  In addition to holding high expectations, she claimed to be “a big advocate of discussion in the classroom” (Fall 09 22), and she repeatedly accounted for this tendency with anecdotes from her own high school experience.  She wanted “to focus this year on writing skills because they're seniors they're hopefully a lot of ‘em are </w:t>
      </w:r>
      <w:proofErr w:type="spellStart"/>
      <w:r w:rsidRPr="008E06AB">
        <w:rPr>
          <w:rFonts w:ascii="Times New Roman" w:eastAsia="Times New Roman" w:hAnsi="Times New Roman" w:cs="Times New Roman"/>
          <w:bCs/>
          <w:sz w:val="24"/>
          <w:szCs w:val="24"/>
        </w:rPr>
        <w:t>gonna</w:t>
      </w:r>
      <w:proofErr w:type="spellEnd"/>
      <w:r w:rsidRPr="008E06AB">
        <w:rPr>
          <w:rFonts w:ascii="Times New Roman" w:eastAsia="Times New Roman" w:hAnsi="Times New Roman" w:cs="Times New Roman"/>
          <w:bCs/>
          <w:sz w:val="24"/>
          <w:szCs w:val="24"/>
        </w:rPr>
        <w:t xml:space="preserve"> try to go to college” (Fall 09 19).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She said that the time off between her undergraduate schooling and the internship had allowed her to develop some “informed” political beliefs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05 14), which she held clear opinions about.  Because she had strong conservative values but felt that “most teachers are liberals”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05 14), she sometimes talked about feeling like she was different from the professors in the college and the teachers at her school.  A seeming contradiction, she also claimed to focus on “social justice and stuff like that,” a feature of her teaching that she thought made her students view her as “some hipster like hippy” (Fall 11 28).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Paula was placed at </w:t>
      </w:r>
      <w:r>
        <w:rPr>
          <w:rFonts w:ascii="Times New Roman" w:eastAsia="Times New Roman" w:hAnsi="Times New Roman" w:cs="Times New Roman"/>
          <w:bCs/>
          <w:sz w:val="24"/>
          <w:szCs w:val="24"/>
        </w:rPr>
        <w:t>Metropolitan High School</w:t>
      </w:r>
      <w:r w:rsidRPr="008E06AB">
        <w:rPr>
          <w:rFonts w:ascii="Times New Roman" w:eastAsia="Times New Roman" w:hAnsi="Times New Roman" w:cs="Times New Roman"/>
          <w:bCs/>
          <w:sz w:val="24"/>
          <w:szCs w:val="24"/>
        </w:rPr>
        <w:t>, and during the first semester, she taught a twelfth-grade, c</w:t>
      </w:r>
      <w:r w:rsidRPr="008E06AB">
        <w:rPr>
          <w:rFonts w:ascii="Times New Roman" w:eastAsia="Times New Roman" w:hAnsi="Times New Roman" w:cs="Times New Roman"/>
          <w:bCs/>
          <w:sz w:val="24"/>
          <w:szCs w:val="24"/>
        </w:rPr>
        <w:softHyphen/>
        <w:t xml:space="preserve">ollege-preparation, British literature course, which she continued to teach into the second semester.  In the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she also began teaching a twelfth-grade inclusion class, and working part time in a tenth-grade, genre studies class that was also inclusion.  Paula’s secondary mentor was uncomfortable turning the tenth-grade class over completely because she would still be the teacher of record even if Paula taught full time.</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Paula was present at fourteen of the recorded meetings.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
          <w:bCs/>
          <w:i/>
          <w:sz w:val="24"/>
          <w:szCs w:val="24"/>
        </w:rPr>
        <w:t>Reagan.</w:t>
      </w:r>
      <w:r w:rsidRPr="008E06AB">
        <w:rPr>
          <w:rFonts w:ascii="Times New Roman" w:eastAsia="Times New Roman" w:hAnsi="Times New Roman" w:cs="Times New Roman"/>
          <w:b/>
          <w:bCs/>
          <w:sz w:val="24"/>
          <w:szCs w:val="24"/>
        </w:rPr>
        <w:t xml:space="preserve">  </w:t>
      </w:r>
      <w:r w:rsidRPr="008E06AB">
        <w:rPr>
          <w:rFonts w:ascii="Times New Roman" w:eastAsia="Times New Roman" w:hAnsi="Times New Roman" w:cs="Times New Roman"/>
          <w:bCs/>
          <w:sz w:val="24"/>
          <w:szCs w:val="24"/>
        </w:rPr>
        <w:t xml:space="preserve">Reagan was a typical intern in the program.  She was a female in her early twenties who had just completed her undergraduate degree in English literature.  In Anna Lucia’s words, Reagan was “a pretty girl” (Fall 12 05), and she dressed for work in fashionable and professional clothes.  In her introduction during the first meeting, she said that she wanted to </w:t>
      </w:r>
      <w:r w:rsidRPr="008E06AB">
        <w:rPr>
          <w:rFonts w:ascii="Times New Roman" w:eastAsia="Times New Roman" w:hAnsi="Times New Roman" w:cs="Times New Roman"/>
          <w:bCs/>
          <w:sz w:val="24"/>
          <w:szCs w:val="24"/>
        </w:rPr>
        <w:lastRenderedPageBreak/>
        <w:t>“gain confidence” (Fall 08 22).  Though she wore an engagement ring, she rarely mentioned her personal life in the recorded meetings, only offering information when it was relevant to scheduling gatherings.  For example, she once said that she had to arrange for someone to care for her dog (Fall 11 28) and that a particular meeting location would not be good for her because she lived so far out of town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01 23).</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Reagan got along with the other participants, joking with them when appropriate, but behaving professionally when Jonathon was attempting to conduct official business.  She had been in Jonathon’s Introduction to Secondary Schools course during the previous fall, and their relationship had a personal aspect to it.  They talked about their shared interests in photography (Fall 10 10) and Cirque du Soleil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03 13). Though she claimed, “I love </w:t>
      </w:r>
      <w:proofErr w:type="spellStart"/>
      <w:r w:rsidRPr="008E06AB">
        <w:rPr>
          <w:rFonts w:ascii="Times New Roman" w:eastAsia="Times New Roman" w:hAnsi="Times New Roman" w:cs="Times New Roman"/>
          <w:bCs/>
          <w:sz w:val="24"/>
          <w:szCs w:val="24"/>
        </w:rPr>
        <w:t>shakespeare</w:t>
      </w:r>
      <w:proofErr w:type="spellEnd"/>
      <w:r w:rsidRPr="008E06AB">
        <w:rPr>
          <w:rFonts w:ascii="Times New Roman" w:eastAsia="Times New Roman" w:hAnsi="Times New Roman" w:cs="Times New Roman"/>
          <w:bCs/>
          <w:sz w:val="24"/>
          <w:szCs w:val="24"/>
        </w:rPr>
        <w:t xml:space="preserve"> with a passion”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03 13), the internship kept her from pursuing any of her hobbies.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She incorporated the feedback that she received from her mentor and Jonathon, but at times she had sarcastic remarks about it.  For example, she once provided an answer to Jonathon’s question about including closure at the end of a lesson and then followed it with, “I'm just telling you what you want to hear” (Spring 03 01).  Another time, she did not like that her mentor told her that she could be “too cold” with her students when she was disciplining them (Fall 10 24).  These comments seemed to be the result of a real struggle to put into practice the concepts that the college of education and her mentors were teaching her.</w:t>
      </w:r>
    </w:p>
    <w:p w:rsidR="00013272"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Reagan was assigned to Urban High School where she taught a regular eleventh-grade, American literature class in the fall.  The class was on a block schedule, so it ended in December.  In the spring, she taught a college preparation version of the course, and also added a tenth-grade, college preparation, genre studies class to her schedule.  This class met for forty-</w:t>
      </w:r>
      <w:r w:rsidRPr="008E06AB">
        <w:rPr>
          <w:rFonts w:ascii="Times New Roman" w:eastAsia="Times New Roman" w:hAnsi="Times New Roman" w:cs="Times New Roman"/>
          <w:bCs/>
          <w:sz w:val="24"/>
          <w:szCs w:val="24"/>
        </w:rPr>
        <w:lastRenderedPageBreak/>
        <w:t xml:space="preserve">eight minutes and had also been meeting during the first semester.  To avoid being a complete stranger to those students, Reagan had observed and assisted in class during the </w:t>
      </w:r>
      <w:proofErr w:type="gramStart"/>
      <w:r w:rsidRPr="008E06AB">
        <w:rPr>
          <w:rFonts w:ascii="Times New Roman" w:eastAsia="Times New Roman" w:hAnsi="Times New Roman" w:cs="Times New Roman"/>
          <w:bCs/>
          <w:sz w:val="24"/>
          <w:szCs w:val="24"/>
        </w:rPr>
        <w:t>Fall</w:t>
      </w:r>
      <w:proofErr w:type="gramEnd"/>
      <w:r w:rsidRPr="008E06AB">
        <w:rPr>
          <w:rFonts w:ascii="Times New Roman" w:eastAsia="Times New Roman" w:hAnsi="Times New Roman" w:cs="Times New Roman"/>
          <w:bCs/>
          <w:sz w:val="24"/>
          <w:szCs w:val="24"/>
        </w:rPr>
        <w:t>.</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Reagan was present at fifteen of the recorded meetings.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proofErr w:type="gramStart"/>
      <w:r w:rsidRPr="008E06AB">
        <w:rPr>
          <w:rFonts w:ascii="Times New Roman" w:eastAsia="Times New Roman" w:hAnsi="Times New Roman" w:cs="Times New Roman"/>
          <w:b/>
          <w:bCs/>
          <w:i/>
          <w:sz w:val="24"/>
          <w:szCs w:val="24"/>
        </w:rPr>
        <w:t>Zeke.</w:t>
      </w:r>
      <w:proofErr w:type="gramEnd"/>
      <w:r w:rsidRPr="008E06AB">
        <w:rPr>
          <w:rFonts w:ascii="Times New Roman" w:eastAsia="Times New Roman" w:hAnsi="Times New Roman" w:cs="Times New Roman"/>
          <w:b/>
          <w:bCs/>
          <w:sz w:val="24"/>
          <w:szCs w:val="24"/>
        </w:rPr>
        <w:t xml:space="preserve">  </w:t>
      </w:r>
      <w:r w:rsidRPr="008E06AB">
        <w:rPr>
          <w:rFonts w:ascii="Times New Roman" w:eastAsia="Times New Roman" w:hAnsi="Times New Roman" w:cs="Times New Roman"/>
          <w:bCs/>
          <w:sz w:val="24"/>
          <w:szCs w:val="24"/>
        </w:rPr>
        <w:t xml:space="preserve">Zeke Bryant began his introduction as several others had and joked about his name.  Though his first name was Jefferson, he laughed as he said that his “parents decided not to go with that name,” a decision that caused him “life long confusion” (Fall 08 22).  He then said that the “only real interesting thing about me is that I'm deaf in my right ear” (Fall 08 22).  This joke about his name and statement about his deafness provided a good introduction to how Zeke would interact with the group during the study.  He was lighthearted and comfortable being vulnerable with the other.  Not only did he regularly expose his own weaknesses, but he frequently joked about them while maintaining an optimistic attitude.  This combination made him entirely likable.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Zeke’s background was different from many of the others.  He had been in the composition and rhetoric track of the English program, so he had “very little literature background” (Fall 11 14).  He came from a working class family, and he joked about having a mullet when he was young (Fall 09 26).  He had two younger step-siblings in middle school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10 24) and an older sister with a doctoral degree.  Now twenty-three, he dressed for work in a shirt and tie (Fall 09 26), but he still appeared young and was sometimes mistaken for a student (Fall 08 29).  His youthful appearance seemed to aid in forming casual relationships with his students, and they gave him the nickname “Bryant Boy,” which he said caught on with the faculty (Fall 10 24).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Of the participants, Zeke seemed to have the most difficulty making the transition from student to teacher.  Though early in the semester he said that he wanted to become a “better </w:t>
      </w:r>
      <w:r w:rsidRPr="008E06AB">
        <w:rPr>
          <w:rFonts w:ascii="Times New Roman" w:eastAsia="Times New Roman" w:hAnsi="Times New Roman" w:cs="Times New Roman"/>
          <w:bCs/>
          <w:sz w:val="24"/>
          <w:szCs w:val="24"/>
        </w:rPr>
        <w:lastRenderedPageBreak/>
        <w:t xml:space="preserve">disciplinarian” (Fall 08 22), it was not until the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semester that he became comfortable enforcing rules in his classroom (Spring 03 13).  He developed a dependency on his mentors’ lesson planning (Fall 10 10), and despite his mentors pushing him to plan for himself, he did not trust the lessons that he designed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03 03).  In general, the responsibility that came with graduating was daunting to him, and he spoke of watching “</w:t>
      </w:r>
      <w:proofErr w:type="spellStart"/>
      <w:r w:rsidRPr="008E06AB">
        <w:rPr>
          <w:rFonts w:ascii="Times New Roman" w:eastAsia="Times New Roman" w:hAnsi="Times New Roman" w:cs="Times New Roman"/>
          <w:bCs/>
          <w:sz w:val="24"/>
          <w:szCs w:val="24"/>
        </w:rPr>
        <w:t>saturday</w:t>
      </w:r>
      <w:proofErr w:type="spellEnd"/>
      <w:r w:rsidRPr="008E06AB">
        <w:rPr>
          <w:rFonts w:ascii="Times New Roman" w:eastAsia="Times New Roman" w:hAnsi="Times New Roman" w:cs="Times New Roman"/>
          <w:bCs/>
          <w:sz w:val="24"/>
          <w:szCs w:val="24"/>
        </w:rPr>
        <w:t xml:space="preserve"> morning cartoons” as a way of coping with “the realization that ((he was)) about to be ((…)) an adult” (Fall 11 28).  Toward the end of the year, he started to entertain the idea of not looking for a full-time teaching position, stating, “I feel like it would be good for me and I can go see ((my girlfriend in the navy))”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03 13). He also stated that a year off would allow him “to be a kid for little bit longer,” and if he worked as a full-time substitute teacher, he could develop his “skills of class management” without having all the other stress of teaching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xml:space="preserve"> 03 13).</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Zeke was assigned to Urban High School, and the classroom situation he worked in was unique.  Because of Urban’s scheduling, he taught a tenth-grade group of students who had all been together with the same teacher for their entire freshman year.  His mentor had worked with an intern the year before, so Zeke was stepping into a class that had established routines and past experiences with student teachers.  This tenth-grade, genre studies class met for forty-eight minutes through the whole academic year.  During the </w:t>
      </w:r>
      <w:proofErr w:type="gramStart"/>
      <w:r w:rsidRPr="008E06AB">
        <w:rPr>
          <w:rFonts w:ascii="Times New Roman" w:eastAsia="Times New Roman" w:hAnsi="Times New Roman" w:cs="Times New Roman"/>
          <w:bCs/>
          <w:sz w:val="24"/>
          <w:szCs w:val="24"/>
        </w:rPr>
        <w:t>Spring</w:t>
      </w:r>
      <w:proofErr w:type="gramEnd"/>
      <w:r w:rsidRPr="008E06AB">
        <w:rPr>
          <w:rFonts w:ascii="Times New Roman" w:eastAsia="Times New Roman" w:hAnsi="Times New Roman" w:cs="Times New Roman"/>
          <w:bCs/>
          <w:sz w:val="24"/>
          <w:szCs w:val="24"/>
        </w:rPr>
        <w:t>, he also began teaching a ninth-grade, college preparation class.</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Zeke was present at seventeen of the recorded meetings.  </w:t>
      </w:r>
    </w:p>
    <w:p w:rsidR="00013272" w:rsidRPr="008E06AB" w:rsidRDefault="00013272" w:rsidP="0028352F">
      <w:pPr>
        <w:keepNext/>
        <w:keepLines/>
        <w:spacing w:after="0" w:line="480" w:lineRule="auto"/>
        <w:contextualSpacing/>
        <w:outlineLvl w:val="0"/>
        <w:rPr>
          <w:rFonts w:ascii="Times New Roman" w:eastAsiaTheme="majorEastAsia" w:hAnsi="Times New Roman" w:cs="Times New Roman"/>
          <w:b/>
          <w:bCs/>
          <w:sz w:val="24"/>
          <w:szCs w:val="24"/>
        </w:rPr>
      </w:pPr>
      <w:r w:rsidRPr="008E06AB">
        <w:rPr>
          <w:rFonts w:ascii="Times New Roman" w:eastAsiaTheme="majorEastAsia" w:hAnsi="Times New Roman" w:cs="Times New Roman"/>
          <w:b/>
          <w:bCs/>
          <w:sz w:val="24"/>
          <w:szCs w:val="24"/>
        </w:rPr>
        <w:t>Preparation for Analysis</w:t>
      </w:r>
    </w:p>
    <w:p w:rsidR="00013272" w:rsidRPr="008E06AB" w:rsidRDefault="00013272" w:rsidP="0028352F">
      <w:pPr>
        <w:spacing w:after="0" w:line="480" w:lineRule="auto"/>
        <w:contextualSpacing/>
        <w:outlineLvl w:val="1"/>
        <w:rPr>
          <w:rFonts w:ascii="Times New Roman" w:hAnsi="Times New Roman" w:cs="Times New Roman"/>
          <w:sz w:val="24"/>
          <w:szCs w:val="24"/>
        </w:rPr>
      </w:pPr>
      <w:r>
        <w:rPr>
          <w:rFonts w:ascii="Times New Roman" w:eastAsia="Times New Roman" w:hAnsi="Times New Roman" w:cs="Times New Roman"/>
          <w:b/>
          <w:bCs/>
          <w:sz w:val="24"/>
          <w:szCs w:val="24"/>
        </w:rPr>
        <w:tab/>
      </w:r>
      <w:proofErr w:type="gramStart"/>
      <w:r>
        <w:rPr>
          <w:rFonts w:ascii="Times New Roman" w:eastAsia="Times New Roman" w:hAnsi="Times New Roman" w:cs="Times New Roman"/>
          <w:b/>
          <w:bCs/>
          <w:sz w:val="24"/>
          <w:szCs w:val="24"/>
        </w:rPr>
        <w:t>Pilot s</w:t>
      </w:r>
      <w:r w:rsidRPr="008E06AB">
        <w:rPr>
          <w:rFonts w:ascii="Times New Roman" w:eastAsia="Times New Roman" w:hAnsi="Times New Roman" w:cs="Times New Roman"/>
          <w:b/>
          <w:bCs/>
          <w:sz w:val="24"/>
          <w:szCs w:val="24"/>
        </w:rPr>
        <w:t>tudy</w:t>
      </w:r>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r w:rsidRPr="008E06AB">
        <w:rPr>
          <w:rFonts w:ascii="Times New Roman" w:hAnsi="Times New Roman" w:cs="Times New Roman"/>
          <w:sz w:val="24"/>
          <w:szCs w:val="24"/>
        </w:rPr>
        <w:t xml:space="preserve">I first took an academic interest in my meetings with interns a year before I began this study.  In fulfillment of a semester-long assignment in a course on discourse analysis and discursive psychology, I conducted what eventually became the pilot study for this current </w:t>
      </w:r>
      <w:r w:rsidRPr="008E06AB">
        <w:rPr>
          <w:rFonts w:ascii="Times New Roman" w:hAnsi="Times New Roman" w:cs="Times New Roman"/>
          <w:sz w:val="24"/>
          <w:szCs w:val="24"/>
        </w:rPr>
        <w:lastRenderedPageBreak/>
        <w:t>research.  I recorded one meeting with the five interns that I was supervising at the time and for the first time attempted implementing a</w:t>
      </w:r>
      <w:r>
        <w:rPr>
          <w:rFonts w:ascii="Times New Roman" w:hAnsi="Times New Roman" w:cs="Times New Roman"/>
          <w:sz w:val="24"/>
          <w:szCs w:val="24"/>
        </w:rPr>
        <w:t xml:space="preserve"> conversational</w:t>
      </w:r>
      <w:r w:rsidRPr="008E06AB">
        <w:rPr>
          <w:rFonts w:ascii="Times New Roman" w:hAnsi="Times New Roman" w:cs="Times New Roman"/>
          <w:sz w:val="24"/>
          <w:szCs w:val="24"/>
        </w:rPr>
        <w:t xml:space="preserve"> approach to data.  During my repeated </w:t>
      </w:r>
      <w:proofErr w:type="spellStart"/>
      <w:r w:rsidRPr="008E06AB">
        <w:rPr>
          <w:rFonts w:ascii="Times New Roman" w:hAnsi="Times New Roman" w:cs="Times New Roman"/>
          <w:sz w:val="24"/>
          <w:szCs w:val="24"/>
        </w:rPr>
        <w:t>listenings</w:t>
      </w:r>
      <w:proofErr w:type="spellEnd"/>
      <w:r w:rsidRPr="008E06AB">
        <w:rPr>
          <w:rFonts w:ascii="Times New Roman" w:hAnsi="Times New Roman" w:cs="Times New Roman"/>
          <w:sz w:val="24"/>
          <w:szCs w:val="24"/>
        </w:rPr>
        <w:t xml:space="preserve"> to the recording, I narrowed my focus to three excerpts consisting of three different participants telling stories about their first week teaching their classes.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I discovered that the format of the meetings was allowing for something to happen that I had not expected.  The interns articulated the struggles they faced trying to apply the strategies they had learned and ideals they had previously formed, and as they talked with each other and me, they began discursively co-constructing their experiences and how they fit into them </w:t>
      </w:r>
      <w:r>
        <w:rPr>
          <w:rFonts w:ascii="Times New Roman" w:hAnsi="Times New Roman" w:cs="Times New Roman"/>
          <w:noProof/>
          <w:sz w:val="24"/>
          <w:szCs w:val="24"/>
        </w:rPr>
        <w:t>(Edwards &amp; Potter, 1992; Potter, 1996; ten Have, 2007; Wood &amp; Kroger, 2000)</w:t>
      </w:r>
      <w:r w:rsidRPr="008E06AB">
        <w:rPr>
          <w:rFonts w:ascii="Times New Roman" w:hAnsi="Times New Roman" w:cs="Times New Roman"/>
          <w:sz w:val="24"/>
          <w:szCs w:val="24"/>
        </w:rPr>
        <w:t>.  In other words, as they interacted with each other, they were collaboratively shaping their own and each others’ utterances and realities in real time.  Though I could not say if they were experiencing mental changes as a result of this co-construction or if they were even authentically representing any cognitive processes they were having, such a distinct</w:t>
      </w:r>
      <w:r>
        <w:rPr>
          <w:rFonts w:ascii="Times New Roman" w:hAnsi="Times New Roman" w:cs="Times New Roman"/>
          <w:sz w:val="24"/>
          <w:szCs w:val="24"/>
        </w:rPr>
        <w:t xml:space="preserve">ion was not important to me </w:t>
      </w:r>
      <w:r>
        <w:rPr>
          <w:rFonts w:ascii="Times New Roman" w:hAnsi="Times New Roman" w:cs="Times New Roman"/>
          <w:noProof/>
          <w:sz w:val="24"/>
          <w:szCs w:val="24"/>
        </w:rPr>
        <w:t>(Hopper, 2005)</w:t>
      </w:r>
      <w:r w:rsidRPr="008E06AB">
        <w:rPr>
          <w:rFonts w:ascii="Times New Roman" w:hAnsi="Times New Roman" w:cs="Times New Roman"/>
          <w:sz w:val="24"/>
          <w:szCs w:val="24"/>
        </w:rPr>
        <w:t xml:space="preserve">. What was important to me was to see how they were deploying discursive strategies in action-oriented ways </w:t>
      </w:r>
      <w:r>
        <w:rPr>
          <w:rFonts w:ascii="Times New Roman" w:hAnsi="Times New Roman" w:cs="Times New Roman"/>
          <w:noProof/>
          <w:sz w:val="24"/>
          <w:szCs w:val="24"/>
        </w:rPr>
        <w:t>(Edwards &amp; Potter, 1992; Potter, 1996; Potter &amp; Wetherell, 1987)</w:t>
      </w:r>
      <w:r w:rsidRPr="008E06AB">
        <w:rPr>
          <w:rFonts w:ascii="Times New Roman" w:hAnsi="Times New Roman" w:cs="Times New Roman"/>
          <w:sz w:val="24"/>
          <w:szCs w:val="24"/>
        </w:rPr>
        <w:t xml:space="preserve"> to negotiate their teacher identities with me and their peers.  Specifically, I came to believe that their language was working to shape what kind of a teacher they wanted to be recognized as (Gee, 2001). </w:t>
      </w:r>
    </w:p>
    <w:p w:rsidR="00013272" w:rsidRPr="008E06AB" w:rsidRDefault="00013272" w:rsidP="0028352F">
      <w:pPr>
        <w:spacing w:after="0" w:line="480" w:lineRule="auto"/>
        <w:ind w:firstLine="720"/>
        <w:rPr>
          <w:rFonts w:ascii="Times New Roman" w:hAnsi="Times New Roman" w:cs="Times New Roman"/>
          <w:b/>
          <w:i/>
          <w:sz w:val="24"/>
          <w:szCs w:val="24"/>
        </w:rPr>
      </w:pPr>
      <w:r w:rsidRPr="008E06AB">
        <w:rPr>
          <w:rFonts w:ascii="Times New Roman" w:hAnsi="Times New Roman" w:cs="Times New Roman"/>
          <w:sz w:val="24"/>
          <w:szCs w:val="24"/>
        </w:rPr>
        <w:t>As a result of that study, I began extensive reading about teacher identity, teacher identity research and theories of identity.  My beliefs about identity and the power of talk in relation to teacher identity development was bolstered and refined during this background reading, and I decided to make audio recordings of the following year’s cohort and to create a record that I could use as the data for this present discourse analysis.</w:t>
      </w:r>
    </w:p>
    <w:p w:rsidR="00013272" w:rsidRPr="008E06AB" w:rsidRDefault="00013272" w:rsidP="0028352F">
      <w:pPr>
        <w:spacing w:after="0" w:line="480" w:lineRule="auto"/>
        <w:contextualSpacing/>
        <w:outlineLvl w:val="1"/>
        <w:rPr>
          <w:rFonts w:ascii="Times New Roman" w:hAnsi="Times New Roman" w:cs="Times New Roman"/>
          <w:sz w:val="24"/>
          <w:szCs w:val="24"/>
        </w:rPr>
      </w:pPr>
      <w:r>
        <w:rPr>
          <w:rFonts w:ascii="Times New Roman" w:eastAsia="Times New Roman" w:hAnsi="Times New Roman" w:cs="Times New Roman"/>
          <w:b/>
          <w:bCs/>
          <w:sz w:val="24"/>
          <w:szCs w:val="24"/>
        </w:rPr>
        <w:lastRenderedPageBreak/>
        <w:tab/>
      </w:r>
      <w:proofErr w:type="gramStart"/>
      <w:r>
        <w:rPr>
          <w:rFonts w:ascii="Times New Roman" w:eastAsia="Times New Roman" w:hAnsi="Times New Roman" w:cs="Times New Roman"/>
          <w:b/>
          <w:bCs/>
          <w:sz w:val="24"/>
          <w:szCs w:val="24"/>
        </w:rPr>
        <w:t>Data c</w:t>
      </w:r>
      <w:r w:rsidRPr="008E06AB">
        <w:rPr>
          <w:rFonts w:ascii="Times New Roman" w:eastAsia="Times New Roman" w:hAnsi="Times New Roman" w:cs="Times New Roman"/>
          <w:b/>
          <w:bCs/>
          <w:sz w:val="24"/>
          <w:szCs w:val="24"/>
        </w:rPr>
        <w:t>ollection</w:t>
      </w:r>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r w:rsidRPr="00CA25C3">
        <w:rPr>
          <w:rFonts w:ascii="Times New Roman" w:eastAsia="Times New Roman" w:hAnsi="Times New Roman" w:cs="Times New Roman"/>
          <w:bCs/>
          <w:sz w:val="24"/>
          <w:szCs w:val="24"/>
        </w:rPr>
        <w:t>I</w:t>
      </w:r>
      <w:r w:rsidRPr="00CA25C3">
        <w:rPr>
          <w:rFonts w:ascii="Times New Roman" w:hAnsi="Times New Roman" w:cs="Times New Roman"/>
          <w:sz w:val="24"/>
          <w:szCs w:val="24"/>
        </w:rPr>
        <w:t>t could</w:t>
      </w:r>
      <w:r w:rsidRPr="008E06AB">
        <w:rPr>
          <w:rFonts w:ascii="Times New Roman" w:hAnsi="Times New Roman" w:cs="Times New Roman"/>
          <w:sz w:val="24"/>
          <w:szCs w:val="24"/>
        </w:rPr>
        <w:t xml:space="preserve"> be argued that the most obvious data for investigating teacher identity would be from the classroom.  However, I agree with Goodson </w:t>
      </w:r>
      <w:r>
        <w:rPr>
          <w:rFonts w:ascii="Times New Roman" w:hAnsi="Times New Roman" w:cs="Times New Roman"/>
          <w:noProof/>
          <w:sz w:val="24"/>
          <w:szCs w:val="24"/>
        </w:rPr>
        <w:t>(1992)</w:t>
      </w:r>
      <w:r w:rsidRPr="008E06AB">
        <w:rPr>
          <w:rFonts w:ascii="Times New Roman" w:hAnsi="Times New Roman" w:cs="Times New Roman"/>
          <w:sz w:val="24"/>
          <w:szCs w:val="24"/>
        </w:rPr>
        <w:t xml:space="preserve"> that we should not make the classroom the center of research about such a personal subject as identity because it is too vulnerable a place: “. . . to place teacher’s classroom practice at the center of the action for researchers is to put the most exposed and problematic aspect of the teacher’s world at the center of scrutiny and negotiation. In terms of strategy, both personally and politically, I think it is a mistake to do this” (p. 114).  Furthermore, because I wa</w:t>
      </w:r>
      <w:r>
        <w:rPr>
          <w:rFonts w:ascii="Times New Roman" w:hAnsi="Times New Roman" w:cs="Times New Roman"/>
          <w:sz w:val="24"/>
          <w:szCs w:val="24"/>
        </w:rPr>
        <w:t xml:space="preserve">s interested in gaining a better understanding of how </w:t>
      </w:r>
      <w:r w:rsidRPr="008E06AB">
        <w:rPr>
          <w:rFonts w:ascii="Times New Roman" w:hAnsi="Times New Roman" w:cs="Times New Roman"/>
          <w:sz w:val="24"/>
          <w:szCs w:val="24"/>
        </w:rPr>
        <w:t xml:space="preserve">I impacted the identity </w:t>
      </w:r>
      <w:r>
        <w:rPr>
          <w:rFonts w:ascii="Times New Roman" w:hAnsi="Times New Roman" w:cs="Times New Roman"/>
          <w:sz w:val="24"/>
          <w:szCs w:val="24"/>
        </w:rPr>
        <w:t xml:space="preserve">development </w:t>
      </w:r>
      <w:r w:rsidRPr="008E06AB">
        <w:rPr>
          <w:rFonts w:ascii="Times New Roman" w:hAnsi="Times New Roman" w:cs="Times New Roman"/>
          <w:sz w:val="24"/>
          <w:szCs w:val="24"/>
        </w:rPr>
        <w:t xml:space="preserve">of </w:t>
      </w:r>
      <w:r>
        <w:rPr>
          <w:rFonts w:ascii="Times New Roman" w:hAnsi="Times New Roman" w:cs="Times New Roman"/>
          <w:sz w:val="24"/>
          <w:szCs w:val="24"/>
        </w:rPr>
        <w:t xml:space="preserve">the </w:t>
      </w:r>
      <w:r w:rsidRPr="008E06AB">
        <w:rPr>
          <w:rFonts w:ascii="Times New Roman" w:hAnsi="Times New Roman" w:cs="Times New Roman"/>
          <w:sz w:val="24"/>
          <w:szCs w:val="24"/>
        </w:rPr>
        <w:t>interns</w:t>
      </w:r>
      <w:r>
        <w:rPr>
          <w:rFonts w:ascii="Times New Roman" w:hAnsi="Times New Roman" w:cs="Times New Roman"/>
          <w:sz w:val="24"/>
          <w:szCs w:val="24"/>
        </w:rPr>
        <w:t xml:space="preserve"> I worked with</w:t>
      </w:r>
      <w:r w:rsidRPr="008E06AB">
        <w:rPr>
          <w:rFonts w:ascii="Times New Roman" w:hAnsi="Times New Roman" w:cs="Times New Roman"/>
          <w:sz w:val="24"/>
          <w:szCs w:val="24"/>
        </w:rPr>
        <w:t>, I felt it was important to use the cohort that I was supervising rather than to recruit participants who were working with other field supervisors.  Recording my classroom observations of them and our one-on-one evaluation meetings was too high stakes for me to be comfortable with, but the weekly meetings I held with interns provided a unique opportunity for them to talk with peers and their supervisor in a low-pressure environment while still allowing for discursive identity work to take place.</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 xml:space="preserve">I recorded every meeting that I had with the interns during the year of the study by placing a digital audio recorder with computer download capability in the center of the group.   During the first semester, we met in a public lounge in the university’s student union.  The lounge had two couches capable of seating three people each and chairs from a nearby table for the remaining participants.  An unfortunate side effect of the lounge was the occasional background noise from other students studying, hanging out, or walking through the room.  At times this noise provided a distraction in the meetings and created a few moments of difficult-to-transcribe recordings, but these negative aspects were more acceptable to me than those that would accompany a more sterile though quiet space on the campus.  The lounge allowed for a </w:t>
      </w:r>
      <w:r w:rsidRPr="008E06AB">
        <w:rPr>
          <w:rFonts w:ascii="Times New Roman" w:hAnsi="Times New Roman" w:cs="Times New Roman"/>
          <w:sz w:val="24"/>
          <w:szCs w:val="24"/>
        </w:rPr>
        <w:lastRenderedPageBreak/>
        <w:t xml:space="preserve">more comfortable atmosphere than a classroom or conference room in an academic building, but it still offered the convenience of being on campus at a time of day when the participants had finished their activities at the high schools and were preparing to attend their university courses.  On average, each meeting lasted about fifty-five minutes.  The longest meeting in the lounge was seventy-nine minutes, and the shortest was thirty-seven.  During the second semester, we moved to a nearby chain restaurant that served light meals, bakery items, and coffee. As the year progressed and the interns’ schedules grew busier, assembling all eight of them on a regular basis became </w:t>
      </w:r>
      <w:proofErr w:type="gramStart"/>
      <w:r w:rsidRPr="008E06AB">
        <w:rPr>
          <w:rFonts w:ascii="Times New Roman" w:hAnsi="Times New Roman" w:cs="Times New Roman"/>
          <w:sz w:val="24"/>
          <w:szCs w:val="24"/>
        </w:rPr>
        <w:t>an impossibility</w:t>
      </w:r>
      <w:proofErr w:type="gramEnd"/>
      <w:r w:rsidRPr="008E06AB">
        <w:rPr>
          <w:rFonts w:ascii="Times New Roman" w:hAnsi="Times New Roman" w:cs="Times New Roman"/>
          <w:sz w:val="24"/>
          <w:szCs w:val="24"/>
        </w:rPr>
        <w:t>.  As a result, I met with the interns at the schools they were working in.  Each of the schools had a small, minimally furnished conference room that allowed us to sit at a table together.  These meetings, which were generally much shorter than the others, account for five of the recordings.  Because my research questions and my IRB approval both indicate that my focus is on interactions that involve peers, I did not record any conversations from the several one-on-one interactions I had with Harper after she was transferred to a school without any other interns from her cohort.  Appendix C provides an overview of each meeting.  It includes the date, duration, location, participants in attendance, and bulleted summary for each meeting.</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 xml:space="preserve">Typically, the focus of discourse analysis is on </w:t>
      </w:r>
      <w:r w:rsidRPr="008E06AB">
        <w:rPr>
          <w:rFonts w:ascii="Times New Roman" w:hAnsi="Times New Roman" w:cs="Times New Roman"/>
          <w:i/>
          <w:sz w:val="24"/>
          <w:szCs w:val="24"/>
        </w:rPr>
        <w:t>naturally occurring data</w:t>
      </w:r>
      <w:r w:rsidRPr="008E06AB">
        <w:rPr>
          <w:rFonts w:ascii="Times New Roman" w:hAnsi="Times New Roman" w:cs="Times New Roman"/>
          <w:sz w:val="24"/>
          <w:szCs w:val="24"/>
        </w:rPr>
        <w:t xml:space="preserve"> </w:t>
      </w:r>
      <w:r w:rsidRPr="008E06AB">
        <w:rPr>
          <w:rFonts w:ascii="Times New Roman" w:hAnsi="Times New Roman" w:cs="Times New Roman"/>
          <w:noProof/>
          <w:sz w:val="24"/>
          <w:szCs w:val="24"/>
        </w:rPr>
        <w:t>(Edwards &amp; Potter, 1992)</w:t>
      </w:r>
      <w:r w:rsidRPr="008E06AB">
        <w:rPr>
          <w:rFonts w:ascii="Times New Roman" w:hAnsi="Times New Roman" w:cs="Times New Roman"/>
          <w:sz w:val="24"/>
          <w:szCs w:val="24"/>
        </w:rPr>
        <w:t xml:space="preserve">.  Unlike interviews or focus groups, naturally occurring data is not researcher generated.  That is, the event of interest would still occur, though not be recorded, even if a researcher were not conducting the study.  However, in some cases, researcher-generated data like interviews have been used to collect data for discourse analytic identity studies, and in those cases the interviewer and the questions he asks are as much part of analysis as the participants’ responses </w:t>
      </w:r>
      <w:r>
        <w:rPr>
          <w:rFonts w:ascii="Times New Roman" w:hAnsi="Times New Roman" w:cs="Times New Roman"/>
          <w:noProof/>
          <w:sz w:val="24"/>
          <w:szCs w:val="24"/>
        </w:rPr>
        <w:t>(Edwards &amp; Potter, 1992; Farnsworth, 2010; Johnson, 2006).</w:t>
      </w:r>
      <w:r w:rsidRPr="008E06AB">
        <w:rPr>
          <w:rFonts w:ascii="Times New Roman" w:hAnsi="Times New Roman" w:cs="Times New Roman"/>
          <w:sz w:val="24"/>
          <w:szCs w:val="24"/>
        </w:rPr>
        <w:t xml:space="preserve"> While this precedent </w:t>
      </w:r>
      <w:r w:rsidRPr="008E06AB">
        <w:rPr>
          <w:rFonts w:ascii="Times New Roman" w:hAnsi="Times New Roman" w:cs="Times New Roman"/>
          <w:sz w:val="24"/>
          <w:szCs w:val="24"/>
        </w:rPr>
        <w:lastRenderedPageBreak/>
        <w:t>opened up the possibility for me to be present in the data, I did not want to use interviews because naturally occurring data is particularly helpful for studying identity.  People tend to have a difficult time explicitly talking about their selves in response to direct questions (</w:t>
      </w:r>
      <w:proofErr w:type="spellStart"/>
      <w:r w:rsidRPr="008E06AB">
        <w:rPr>
          <w:rFonts w:ascii="Times New Roman" w:hAnsi="Times New Roman" w:cs="Times New Roman"/>
          <w:sz w:val="24"/>
          <w:szCs w:val="24"/>
        </w:rPr>
        <w:t>Nias</w:t>
      </w:r>
      <w:proofErr w:type="spellEnd"/>
      <w:r w:rsidRPr="008E06AB">
        <w:rPr>
          <w:rFonts w:ascii="Times New Roman" w:hAnsi="Times New Roman" w:cs="Times New Roman"/>
          <w:sz w:val="24"/>
          <w:szCs w:val="24"/>
        </w:rPr>
        <w:t xml:space="preserve">, 1989), and direct questions about identity tend to elicit responses about roles and activities rather than identity </w:t>
      </w:r>
      <w:r>
        <w:rPr>
          <w:rFonts w:ascii="Times New Roman" w:hAnsi="Times New Roman" w:cs="Times New Roman"/>
          <w:noProof/>
          <w:sz w:val="24"/>
          <w:szCs w:val="24"/>
        </w:rPr>
        <w:t>(Thomas &amp; Beauchamp, 2011)</w:t>
      </w:r>
      <w:r w:rsidRPr="008E06AB">
        <w:rPr>
          <w:rFonts w:ascii="Times New Roman" w:hAnsi="Times New Roman" w:cs="Times New Roman"/>
          <w:sz w:val="24"/>
          <w:szCs w:val="24"/>
        </w:rPr>
        <w:t xml:space="preserve">.  As such, I wanted to focus on an environment where discursive identity work was being conducted but where the participants were not being steered to talk about what I thought should be most relevant to them, as an interview protocol might.  Though the format of the intern meetings makes the discourse a form of institutional talk rather than every day talk </w:t>
      </w:r>
      <w:r>
        <w:rPr>
          <w:rFonts w:ascii="Times New Roman" w:hAnsi="Times New Roman" w:cs="Times New Roman"/>
          <w:noProof/>
          <w:sz w:val="24"/>
          <w:szCs w:val="24"/>
        </w:rPr>
        <w:t>(Benwell &amp; Stokoe, 2006)</w:t>
      </w:r>
      <w:r w:rsidRPr="008E06AB">
        <w:rPr>
          <w:rFonts w:ascii="Times New Roman" w:hAnsi="Times New Roman" w:cs="Times New Roman"/>
          <w:sz w:val="24"/>
          <w:szCs w:val="24"/>
        </w:rPr>
        <w:t xml:space="preserve">, I consider it naturally occurring because I did not conduct the meetings for the </w:t>
      </w:r>
      <w:r>
        <w:rPr>
          <w:rFonts w:ascii="Times New Roman" w:hAnsi="Times New Roman" w:cs="Times New Roman"/>
          <w:sz w:val="24"/>
          <w:szCs w:val="24"/>
        </w:rPr>
        <w:t xml:space="preserve">sole </w:t>
      </w:r>
      <w:r w:rsidRPr="008E06AB">
        <w:rPr>
          <w:rFonts w:ascii="Times New Roman" w:hAnsi="Times New Roman" w:cs="Times New Roman"/>
          <w:sz w:val="24"/>
          <w:szCs w:val="24"/>
        </w:rPr>
        <w:t xml:space="preserve">purpose of gathering data.  I had conducted similar meetings for two years prior to the study, and I continued to have them with the following year’s cohort.  I did not emphasize the </w:t>
      </w:r>
      <w:proofErr w:type="spellStart"/>
      <w:r w:rsidRPr="008E06AB">
        <w:rPr>
          <w:rFonts w:ascii="Times New Roman" w:hAnsi="Times New Roman" w:cs="Times New Roman"/>
          <w:sz w:val="24"/>
          <w:szCs w:val="24"/>
        </w:rPr>
        <w:t>institutionality</w:t>
      </w:r>
      <w:proofErr w:type="spellEnd"/>
      <w:r w:rsidRPr="008E06AB">
        <w:rPr>
          <w:rFonts w:ascii="Times New Roman" w:hAnsi="Times New Roman" w:cs="Times New Roman"/>
          <w:sz w:val="24"/>
          <w:szCs w:val="24"/>
        </w:rPr>
        <w:t xml:space="preserve"> of the talk in my analysis because when discursive psychologists typically orient to talk as institutional, they do so in terms of how the institution uses discursive representations of psychological concepts for t</w:t>
      </w:r>
      <w:r>
        <w:rPr>
          <w:rFonts w:ascii="Times New Roman" w:hAnsi="Times New Roman" w:cs="Times New Roman"/>
          <w:sz w:val="24"/>
          <w:szCs w:val="24"/>
        </w:rPr>
        <w:t xml:space="preserve">he purposes of the institution </w:t>
      </w:r>
      <w:r>
        <w:rPr>
          <w:rFonts w:ascii="Times New Roman" w:hAnsi="Times New Roman" w:cs="Times New Roman"/>
          <w:noProof/>
          <w:sz w:val="24"/>
          <w:szCs w:val="24"/>
        </w:rPr>
        <w:t>(Edwards &amp; Potter, 2005)</w:t>
      </w:r>
      <w:r>
        <w:rPr>
          <w:rFonts w:ascii="Times New Roman" w:hAnsi="Times New Roman" w:cs="Times New Roman"/>
          <w:sz w:val="24"/>
          <w:szCs w:val="24"/>
        </w:rPr>
        <w:t xml:space="preserve">. </w:t>
      </w:r>
      <w:r w:rsidRPr="008E06AB">
        <w:rPr>
          <w:rFonts w:ascii="Times New Roman" w:hAnsi="Times New Roman" w:cs="Times New Roman"/>
          <w:sz w:val="24"/>
          <w:szCs w:val="24"/>
        </w:rPr>
        <w:t xml:space="preserve">Because my focus was on the participants’ purposes rather than the institutions, I did not emphasize the institutional aspect of the talk, though I did keep in mind the institutional nature of the meetings and my relationship with the interns.   </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As a participant in the meetings, I know that I, along with every other participant, impacted the flow and shape of conversation.  In fact, as the one who conducted the meetings, I had more control over topics of conversation and what counted as relevant or tangential.  Unlike an interviewer, however, I did not assume that the questions I asked would help me uncover hidden truths, nor did I assume that I could lead the participants to all the right answers that beginning teachers need.  Rather,</w:t>
      </w:r>
      <w:r>
        <w:rPr>
          <w:rFonts w:ascii="Times New Roman" w:hAnsi="Times New Roman" w:cs="Times New Roman"/>
          <w:sz w:val="24"/>
          <w:szCs w:val="24"/>
        </w:rPr>
        <w:t xml:space="preserve"> any comments I made or any</w:t>
      </w:r>
      <w:r w:rsidRPr="008E06AB">
        <w:rPr>
          <w:rFonts w:ascii="Times New Roman" w:hAnsi="Times New Roman" w:cs="Times New Roman"/>
          <w:sz w:val="24"/>
          <w:szCs w:val="24"/>
        </w:rPr>
        <w:t xml:space="preserve"> question</w:t>
      </w:r>
      <w:r>
        <w:rPr>
          <w:rFonts w:ascii="Times New Roman" w:hAnsi="Times New Roman" w:cs="Times New Roman"/>
          <w:sz w:val="24"/>
          <w:szCs w:val="24"/>
        </w:rPr>
        <w:t>s</w:t>
      </w:r>
      <w:r w:rsidRPr="008E06AB">
        <w:rPr>
          <w:rFonts w:ascii="Times New Roman" w:hAnsi="Times New Roman" w:cs="Times New Roman"/>
          <w:sz w:val="24"/>
          <w:szCs w:val="24"/>
        </w:rPr>
        <w:t xml:space="preserve"> I asked about their </w:t>
      </w:r>
      <w:r w:rsidRPr="008E06AB">
        <w:rPr>
          <w:rFonts w:ascii="Times New Roman" w:hAnsi="Times New Roman" w:cs="Times New Roman"/>
          <w:sz w:val="24"/>
          <w:szCs w:val="24"/>
        </w:rPr>
        <w:lastRenderedPageBreak/>
        <w:t>progress and experiences worked to co-construct the conversational encounter with the intern</w:t>
      </w:r>
      <w:r>
        <w:rPr>
          <w:rFonts w:ascii="Times New Roman" w:hAnsi="Times New Roman" w:cs="Times New Roman"/>
          <w:sz w:val="24"/>
          <w:szCs w:val="24"/>
        </w:rPr>
        <w:t xml:space="preserve">s </w:t>
      </w:r>
      <w:r>
        <w:rPr>
          <w:rFonts w:ascii="Times New Roman" w:hAnsi="Times New Roman" w:cs="Times New Roman"/>
          <w:noProof/>
          <w:sz w:val="24"/>
          <w:szCs w:val="24"/>
        </w:rPr>
        <w:t>(Potter &amp; Wetherell, 1987)</w:t>
      </w:r>
      <w:r w:rsidRPr="008E06AB">
        <w:rPr>
          <w:rFonts w:ascii="Times New Roman" w:hAnsi="Times New Roman" w:cs="Times New Roman"/>
          <w:sz w:val="24"/>
          <w:szCs w:val="24"/>
        </w:rPr>
        <w:t>.   Like any other member of the meeting, my contributions were being constructed and employed in real time, so just like the other participants, my own utterances are subject to analysis.</w:t>
      </w:r>
      <w:r w:rsidRPr="008E06AB">
        <w:rPr>
          <w:rFonts w:ascii="Times New Roman" w:hAnsi="Times New Roman" w:cs="Times New Roman"/>
          <w:sz w:val="24"/>
          <w:szCs w:val="24"/>
          <w:vertAlign w:val="superscript"/>
        </w:rPr>
        <w:footnoteReference w:id="10"/>
      </w:r>
      <w:r w:rsidRPr="008E06AB">
        <w:rPr>
          <w:rFonts w:ascii="Times New Roman" w:hAnsi="Times New Roman" w:cs="Times New Roman"/>
          <w:sz w:val="24"/>
          <w:szCs w:val="24"/>
        </w:rPr>
        <w:t xml:space="preserve">  This approach is different from ones that use other data collection tools like surveys, formal interviews, or questionnaires to shape the direction of participants’ responses more than I am comfortable with.</w:t>
      </w:r>
      <w:r w:rsidRPr="008E06AB">
        <w:rPr>
          <w:rFonts w:ascii="Times New Roman" w:hAnsi="Times New Roman" w:cs="Times New Roman"/>
          <w:sz w:val="24"/>
          <w:szCs w:val="24"/>
        </w:rPr>
        <w:tab/>
      </w:r>
    </w:p>
    <w:p w:rsidR="00013272" w:rsidRPr="008E06AB" w:rsidRDefault="00013272" w:rsidP="002835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By the time I began formal analysis in the November following the </w:t>
      </w:r>
      <w:proofErr w:type="gramStart"/>
      <w:r>
        <w:rPr>
          <w:rFonts w:ascii="Times New Roman" w:hAnsi="Times New Roman" w:cs="Times New Roman"/>
          <w:sz w:val="24"/>
          <w:szCs w:val="24"/>
        </w:rPr>
        <w:t>participants</w:t>
      </w:r>
      <w:proofErr w:type="gramEnd"/>
      <w:r>
        <w:rPr>
          <w:rFonts w:ascii="Times New Roman" w:hAnsi="Times New Roman" w:cs="Times New Roman"/>
          <w:sz w:val="24"/>
          <w:szCs w:val="24"/>
        </w:rPr>
        <w:t xml:space="preserve"> graduation, the participants had been out of </w:t>
      </w:r>
      <w:r w:rsidRPr="008E06AB">
        <w:rPr>
          <w:rFonts w:ascii="Times New Roman" w:hAnsi="Times New Roman" w:cs="Times New Roman"/>
          <w:sz w:val="24"/>
          <w:szCs w:val="24"/>
        </w:rPr>
        <w:t xml:space="preserve">the </w:t>
      </w:r>
      <w:r>
        <w:rPr>
          <w:rFonts w:ascii="Times New Roman" w:hAnsi="Times New Roman" w:cs="Times New Roman"/>
          <w:sz w:val="24"/>
          <w:szCs w:val="24"/>
        </w:rPr>
        <w:t xml:space="preserve">university </w:t>
      </w:r>
      <w:r w:rsidRPr="008E06AB">
        <w:rPr>
          <w:rFonts w:ascii="Times New Roman" w:hAnsi="Times New Roman" w:cs="Times New Roman"/>
          <w:sz w:val="24"/>
          <w:szCs w:val="24"/>
        </w:rPr>
        <w:t>program</w:t>
      </w:r>
      <w:r>
        <w:rPr>
          <w:rFonts w:ascii="Times New Roman" w:hAnsi="Times New Roman" w:cs="Times New Roman"/>
          <w:sz w:val="24"/>
          <w:szCs w:val="24"/>
        </w:rPr>
        <w:t xml:space="preserve"> for five months</w:t>
      </w:r>
      <w:r w:rsidRPr="008E06AB">
        <w:rPr>
          <w:rFonts w:ascii="Times New Roman" w:hAnsi="Times New Roman" w:cs="Times New Roman"/>
          <w:sz w:val="24"/>
          <w:szCs w:val="24"/>
        </w:rPr>
        <w:t>,</w:t>
      </w:r>
      <w:r>
        <w:rPr>
          <w:rFonts w:ascii="Times New Roman" w:hAnsi="Times New Roman" w:cs="Times New Roman"/>
          <w:sz w:val="24"/>
          <w:szCs w:val="24"/>
        </w:rPr>
        <w:t xml:space="preserve"> so</w:t>
      </w:r>
      <w:r w:rsidRPr="008E06AB">
        <w:rPr>
          <w:rFonts w:ascii="Times New Roman" w:hAnsi="Times New Roman" w:cs="Times New Roman"/>
          <w:sz w:val="24"/>
          <w:szCs w:val="24"/>
        </w:rPr>
        <w:t xml:space="preserve"> these twenty-one recordings, consisting of approximately nineteen hours of interaction, constitute a body of archival data.  They are a stable record of the meetings of one cohort that is no longer associated with the university.  This sort of data has long been a favorite place of inquiry for discourse analysts.  DP has developed, in part, from CA, and perhaps the most foundational of all CA work </w:t>
      </w:r>
      <w:r>
        <w:rPr>
          <w:rFonts w:ascii="Times New Roman" w:hAnsi="Times New Roman" w:cs="Times New Roman"/>
          <w:sz w:val="24"/>
          <w:szCs w:val="24"/>
        </w:rPr>
        <w:t xml:space="preserve">comes from </w:t>
      </w:r>
      <w:r>
        <w:rPr>
          <w:rFonts w:ascii="Times New Roman" w:hAnsi="Times New Roman" w:cs="Times New Roman"/>
          <w:noProof/>
          <w:sz w:val="24"/>
          <w:szCs w:val="24"/>
        </w:rPr>
        <w:t>Sacks (1992)</w:t>
      </w:r>
      <w:r w:rsidRPr="008E06AB">
        <w:rPr>
          <w:rFonts w:ascii="Times New Roman" w:hAnsi="Times New Roman" w:cs="Times New Roman"/>
          <w:sz w:val="24"/>
          <w:szCs w:val="24"/>
        </w:rPr>
        <w:t xml:space="preserve"> analysis of archived suicide hotline phone calls.  Another significant influence on DP is the work of</w:t>
      </w:r>
      <w:r>
        <w:rPr>
          <w:rFonts w:ascii="Times New Roman" w:hAnsi="Times New Roman" w:cs="Times New Roman"/>
          <w:sz w:val="24"/>
          <w:szCs w:val="24"/>
        </w:rPr>
        <w:t xml:space="preserve"> </w:t>
      </w:r>
      <w:r>
        <w:rPr>
          <w:rFonts w:ascii="Times New Roman" w:hAnsi="Times New Roman" w:cs="Times New Roman"/>
          <w:noProof/>
          <w:sz w:val="24"/>
          <w:szCs w:val="24"/>
        </w:rPr>
        <w:t>Gilbert and Mulkay (1984)</w:t>
      </w:r>
      <w:r>
        <w:rPr>
          <w:rFonts w:ascii="Times New Roman" w:hAnsi="Times New Roman" w:cs="Times New Roman"/>
          <w:sz w:val="24"/>
          <w:szCs w:val="24"/>
        </w:rPr>
        <w:t>,</w:t>
      </w:r>
      <w:r w:rsidRPr="008E06AB">
        <w:rPr>
          <w:rFonts w:ascii="Times New Roman" w:hAnsi="Times New Roman" w:cs="Times New Roman"/>
          <w:sz w:val="24"/>
          <w:szCs w:val="24"/>
        </w:rPr>
        <w:t xml:space="preserve"> a study which looked at archival data in the form of previously published scientific reports and journal articles in the scientific community.  Discursive studies often analyze data that has been recorded in the past to learn how conversation works.  High profile examples include analysis of the cabinet meetings of John F. Kennedy </w:t>
      </w:r>
      <w:r>
        <w:rPr>
          <w:rFonts w:ascii="Times New Roman" w:hAnsi="Times New Roman" w:cs="Times New Roman"/>
          <w:noProof/>
          <w:sz w:val="24"/>
          <w:szCs w:val="24"/>
        </w:rPr>
        <w:t>(Clifton &amp; Van De Mieroop, 2010)</w:t>
      </w:r>
      <w:r w:rsidRPr="008E06AB">
        <w:rPr>
          <w:rFonts w:ascii="Times New Roman" w:hAnsi="Times New Roman" w:cs="Times New Roman"/>
          <w:sz w:val="24"/>
          <w:szCs w:val="24"/>
        </w:rPr>
        <w:t xml:space="preserve"> and a television interview with Margaret Thatcher </w:t>
      </w:r>
      <w:r w:rsidRPr="008E06AB">
        <w:rPr>
          <w:rFonts w:ascii="Times New Roman" w:hAnsi="Times New Roman" w:cs="Times New Roman"/>
          <w:noProof/>
          <w:sz w:val="24"/>
          <w:szCs w:val="24"/>
        </w:rPr>
        <w:t>(Edwards &amp; Potter, 1992)</w:t>
      </w:r>
      <w:r w:rsidRPr="008E06AB">
        <w:rPr>
          <w:rFonts w:ascii="Times New Roman" w:hAnsi="Times New Roman" w:cs="Times New Roman"/>
          <w:sz w:val="24"/>
          <w:szCs w:val="24"/>
        </w:rPr>
        <w:t xml:space="preserve">.  Because member checking and follow-up interviews are not of importance in discourse analysis, using data from the past, produced by individuals the researcher no longer has access to, is not problematic.  </w:t>
      </w:r>
    </w:p>
    <w:p w:rsidR="00013272" w:rsidRPr="008E06AB" w:rsidRDefault="00013272" w:rsidP="0028352F">
      <w:pPr>
        <w:keepNext/>
        <w:keepLines/>
        <w:spacing w:after="0" w:line="480" w:lineRule="auto"/>
        <w:contextualSpacing/>
        <w:outlineLvl w:val="0"/>
        <w:rPr>
          <w:rFonts w:ascii="Times New Roman" w:eastAsiaTheme="majorEastAsia" w:hAnsi="Times New Roman" w:cs="Times New Roman"/>
          <w:b/>
          <w:bCs/>
          <w:sz w:val="24"/>
          <w:szCs w:val="24"/>
        </w:rPr>
      </w:pPr>
      <w:r w:rsidRPr="008E06AB">
        <w:rPr>
          <w:rFonts w:ascii="Times New Roman" w:eastAsiaTheme="majorEastAsia" w:hAnsi="Times New Roman" w:cs="Times New Roman"/>
          <w:b/>
          <w:bCs/>
          <w:sz w:val="24"/>
          <w:szCs w:val="24"/>
        </w:rPr>
        <w:lastRenderedPageBreak/>
        <w:t>Analysis</w:t>
      </w:r>
    </w:p>
    <w:p w:rsidR="00013272" w:rsidRPr="008E06AB" w:rsidRDefault="00013272" w:rsidP="0028352F">
      <w:pPr>
        <w:spacing w:after="0" w:line="480" w:lineRule="auto"/>
        <w:contextualSpacing/>
        <w:outlineLvl w:val="1"/>
        <w:rPr>
          <w:rFonts w:ascii="Times New Roman" w:hAnsi="Times New Roman" w:cs="Times New Roman"/>
          <w:sz w:val="24"/>
          <w:szCs w:val="24"/>
        </w:rPr>
      </w:pPr>
      <w:r>
        <w:rPr>
          <w:rFonts w:ascii="Times New Roman" w:eastAsia="Times New Roman" w:hAnsi="Times New Roman" w:cs="Times New Roman"/>
          <w:b/>
          <w:bCs/>
          <w:sz w:val="24"/>
          <w:szCs w:val="24"/>
        </w:rPr>
        <w:tab/>
      </w:r>
      <w:proofErr w:type="gramStart"/>
      <w:r w:rsidRPr="008E06AB">
        <w:rPr>
          <w:rFonts w:ascii="Times New Roman" w:eastAsia="Times New Roman" w:hAnsi="Times New Roman" w:cs="Times New Roman"/>
          <w:b/>
          <w:bCs/>
          <w:sz w:val="24"/>
          <w:szCs w:val="24"/>
        </w:rPr>
        <w:t>Listening</w:t>
      </w:r>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r w:rsidRPr="008E06AB">
        <w:rPr>
          <w:rFonts w:ascii="Times New Roman" w:hAnsi="Times New Roman" w:cs="Times New Roman"/>
          <w:sz w:val="24"/>
          <w:szCs w:val="24"/>
        </w:rPr>
        <w:t xml:space="preserve">After digitally recording each meeting, I downloaded them onto a password-protected computer and deleted the file from the audio recorder.  This allowed me to create audio files that I could listen to over and over.  Because the actual utterances, not typed versions of them, were the focus of my study, listening to the data repeatedly in addition to transcribing them was important.  The variation of discourse analysis I use depends primarily on listening, so the digital recordings remained the focus of analysis for the entirety of the project.  Because the very process of transcribing makes the data an artifact of the researcher and not of the participant </w:t>
      </w:r>
      <w:r>
        <w:rPr>
          <w:rFonts w:ascii="Times New Roman" w:hAnsi="Times New Roman" w:cs="Times New Roman"/>
          <w:noProof/>
          <w:sz w:val="24"/>
          <w:szCs w:val="24"/>
        </w:rPr>
        <w:t>(Ochs, 1979)</w:t>
      </w:r>
      <w:r w:rsidRPr="008E06AB">
        <w:rPr>
          <w:rFonts w:ascii="Times New Roman" w:hAnsi="Times New Roman" w:cs="Times New Roman"/>
          <w:sz w:val="24"/>
          <w:szCs w:val="24"/>
        </w:rPr>
        <w:t xml:space="preserve">, I returned to the original recorded data during all subsequent steps of analysis.    </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 xml:space="preserve">To begin with, I listened to each recording while creating my initial transcripts.  I then listened to each recording a second time straight through while reading the transcript to verify what I had typed during my first pass.  I listened to each recording a third time in chronological order to find patterns and phenomenon that might have been of interest.  Part way through analysis, I once again stepped away from the transcripts and listened to all the recordings in their entirety for a fourth time.  Certain recordings contained conversations that were more relevant to my research question than others, and I listened to those in their entirety an additional one or two times trying to make sense of how different portions of those conversations fit into the whole body of data.  Once I identified the excerpts I wanted to focus on, I listened to those portions repeatedly as I attempted to understand the actions carried out by each utterance and inserted Jeffersonian transcription symbols into the transcripts of those excerpts.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While listening to the recordings, I attempted to carry out a process of unmotivated looking while trying to locate patterns and narrow my atte</w:t>
      </w:r>
      <w:r>
        <w:rPr>
          <w:rFonts w:ascii="Times New Roman" w:hAnsi="Times New Roman" w:cs="Times New Roman"/>
          <w:sz w:val="24"/>
          <w:szCs w:val="24"/>
        </w:rPr>
        <w:t>ntion for more specific focus (t</w:t>
      </w:r>
      <w:r w:rsidRPr="008E06AB">
        <w:rPr>
          <w:rFonts w:ascii="Times New Roman" w:hAnsi="Times New Roman" w:cs="Times New Roman"/>
          <w:sz w:val="24"/>
          <w:szCs w:val="24"/>
        </w:rPr>
        <w:t xml:space="preserve">en Have, 2007).  Though I subscribe to certain beliefs about identity, I did not assume that the </w:t>
      </w:r>
      <w:r w:rsidRPr="008E06AB">
        <w:rPr>
          <w:rFonts w:ascii="Times New Roman" w:hAnsi="Times New Roman" w:cs="Times New Roman"/>
          <w:sz w:val="24"/>
          <w:szCs w:val="24"/>
        </w:rPr>
        <w:lastRenderedPageBreak/>
        <w:t xml:space="preserve">participants would talk in ways that made my theories about identity most relevant.  While my understanding of identity allowed me to examine talk as a medium to negotiate identity, I did not assume that the participants’ own talk would reflect the conclusions I had drawn about identity in preparation for the study. Instead, I attended to a brief set of features in the discourse during my preliminary stages of analysis, including what actions the utterances performed, what categories were worked up, what was and was not included in utterances, how stake and interest were managed, what was implied, and how extreme cases were formulated </w:t>
      </w:r>
      <w:r>
        <w:rPr>
          <w:rFonts w:ascii="Times New Roman" w:hAnsi="Times New Roman" w:cs="Times New Roman"/>
          <w:noProof/>
          <w:sz w:val="24"/>
          <w:szCs w:val="24"/>
        </w:rPr>
        <w:t>(Edwards &amp; Potter, 1992; Wood &amp; Kroger, 2000)</w:t>
      </w:r>
      <w:r w:rsidRPr="008E06AB">
        <w:rPr>
          <w:rFonts w:ascii="Times New Roman" w:hAnsi="Times New Roman" w:cs="Times New Roman"/>
          <w:sz w:val="24"/>
          <w:szCs w:val="24"/>
        </w:rPr>
        <w:t xml:space="preserve">. </w:t>
      </w:r>
    </w:p>
    <w:p w:rsidR="00013272" w:rsidRPr="008E06AB" w:rsidRDefault="00013272" w:rsidP="0028352F">
      <w:pPr>
        <w:spacing w:after="0" w:line="480" w:lineRule="auto"/>
        <w:contextualSpacing/>
        <w:outlineLvl w:val="1"/>
        <w:rPr>
          <w:rFonts w:ascii="Times New Roman" w:hAnsi="Times New Roman" w:cs="Times New Roman"/>
          <w:sz w:val="24"/>
          <w:szCs w:val="24"/>
        </w:rPr>
      </w:pPr>
      <w:r>
        <w:rPr>
          <w:rFonts w:ascii="Times New Roman" w:eastAsia="Times New Roman" w:hAnsi="Times New Roman" w:cs="Times New Roman"/>
          <w:b/>
          <w:bCs/>
          <w:sz w:val="24"/>
          <w:szCs w:val="24"/>
        </w:rPr>
        <w:tab/>
      </w:r>
      <w:proofErr w:type="gramStart"/>
      <w:r w:rsidRPr="008E06AB">
        <w:rPr>
          <w:rFonts w:ascii="Times New Roman" w:eastAsia="Times New Roman" w:hAnsi="Times New Roman" w:cs="Times New Roman"/>
          <w:b/>
          <w:bCs/>
          <w:sz w:val="24"/>
          <w:szCs w:val="24"/>
        </w:rPr>
        <w:t>Transcript Preparation</w:t>
      </w:r>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r w:rsidRPr="008E06AB">
        <w:rPr>
          <w:rFonts w:ascii="Times New Roman" w:hAnsi="Times New Roman" w:cs="Times New Roman"/>
          <w:sz w:val="24"/>
          <w:szCs w:val="24"/>
        </w:rPr>
        <w:t xml:space="preserve">I loaded each audio file into </w:t>
      </w:r>
      <w:proofErr w:type="spellStart"/>
      <w:r w:rsidRPr="008E06AB">
        <w:rPr>
          <w:rFonts w:ascii="Times New Roman" w:hAnsi="Times New Roman" w:cs="Times New Roman"/>
          <w:sz w:val="24"/>
          <w:szCs w:val="24"/>
        </w:rPr>
        <w:t>Inqscribe</w:t>
      </w:r>
      <w:proofErr w:type="spellEnd"/>
      <w:r w:rsidRPr="008E06AB">
        <w:rPr>
          <w:rFonts w:ascii="Times New Roman" w:hAnsi="Times New Roman" w:cs="Times New Roman"/>
          <w:sz w:val="24"/>
          <w:szCs w:val="24"/>
        </w:rPr>
        <w:t>, a transcription program that allows users to slow down recordings and insert hyperlinked time stamps into the transcript to synchronize the audio file with the written transcript.  I inserted time stamps approximately every thirty seconds to allow quick access to portions of the recordings that were analytically important.  The software also allowed me to create shortcuts so that I could more easily enter pseudonyms for the participants as I typed the transcripts, a measure that helped prevent accidental disclosure of identifying information via written transcripts.  The creation of the initial transcripts functioned as a sort of intensive listening.  During this time I also created a spreadsheet that identified the duration of each meeting, identified the location where it took place, listed the participants present at the meeting, and summarized the content of the conversations (Appendix C).  During initial transcription, I used standard spelling conventions; however, I did not include any conventional punctuation.</w:t>
      </w:r>
      <w:r w:rsidRPr="008E06AB">
        <w:rPr>
          <w:rFonts w:ascii="Times New Roman" w:hAnsi="Times New Roman" w:cs="Times New Roman"/>
          <w:sz w:val="24"/>
          <w:szCs w:val="24"/>
          <w:vertAlign w:val="superscript"/>
        </w:rPr>
        <w:footnoteReference w:id="11"/>
      </w:r>
      <w:r w:rsidRPr="008E06AB">
        <w:rPr>
          <w:rFonts w:ascii="Times New Roman" w:hAnsi="Times New Roman" w:cs="Times New Roman"/>
          <w:sz w:val="24"/>
          <w:szCs w:val="24"/>
        </w:rPr>
        <w:t xml:space="preserve">  No matter how objective researchers attempt to be during the process of transcription, as soon as they make decisions about how to </w:t>
      </w:r>
      <w:r w:rsidRPr="008E06AB">
        <w:rPr>
          <w:rFonts w:ascii="Times New Roman" w:hAnsi="Times New Roman" w:cs="Times New Roman"/>
          <w:sz w:val="24"/>
          <w:szCs w:val="24"/>
        </w:rPr>
        <w:lastRenderedPageBreak/>
        <w:t>represent the recordings, they have entered into the process of interpretation (Ochs, 1979).  For instance, making decisions pertaining to the punctuation of grammatical phrases and clauses creates relationships among them that might not exist in the original utterance.</w:t>
      </w:r>
      <w:r w:rsidRPr="008E06AB">
        <w:rPr>
          <w:rFonts w:ascii="Times New Roman" w:hAnsi="Times New Roman" w:cs="Times New Roman"/>
          <w:sz w:val="24"/>
          <w:szCs w:val="24"/>
          <w:vertAlign w:val="superscript"/>
        </w:rPr>
        <w:footnoteReference w:id="12"/>
      </w:r>
      <w:r w:rsidRPr="008E06AB">
        <w:rPr>
          <w:rFonts w:ascii="Times New Roman" w:hAnsi="Times New Roman" w:cs="Times New Roman"/>
          <w:sz w:val="24"/>
          <w:szCs w:val="24"/>
        </w:rPr>
        <w:t xml:space="preserve"> What a transcriber does and does not pay attention to in the recording and how notations and punctuation are entered on the transcript will no doubt impact the analyst's future understanding of the data, and this phenomenon of selective attention is one I wished to delay until I had spent more time listening to each recording.  These unmarked versions of the transcripts were loaded into a qualitative analysis software program, </w:t>
      </w:r>
      <w:proofErr w:type="spellStart"/>
      <w:r w:rsidRPr="008E06AB">
        <w:rPr>
          <w:rFonts w:ascii="Times New Roman" w:hAnsi="Times New Roman" w:cs="Times New Roman"/>
          <w:sz w:val="24"/>
          <w:szCs w:val="24"/>
        </w:rPr>
        <w:t>ATLAS.ti</w:t>
      </w:r>
      <w:proofErr w:type="spellEnd"/>
      <w:r w:rsidRPr="008E06AB">
        <w:rPr>
          <w:rFonts w:ascii="Times New Roman" w:hAnsi="Times New Roman" w:cs="Times New Roman"/>
          <w:sz w:val="24"/>
          <w:szCs w:val="24"/>
        </w:rPr>
        <w:t xml:space="preserve"> 6.2, so that I could organize and sort the corpus of data as I searched for patterns and representative excerpts before moving to my second stage of transcription.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After identifying passages that have analytic value because of their representation of patterns or their demonstration of variability </w:t>
      </w:r>
      <w:r>
        <w:rPr>
          <w:rFonts w:ascii="Times New Roman" w:hAnsi="Times New Roman" w:cs="Times New Roman"/>
          <w:noProof/>
          <w:sz w:val="24"/>
          <w:szCs w:val="24"/>
        </w:rPr>
        <w:t>(Potter &amp; Wetherell, 1987)</w:t>
      </w:r>
      <w:r w:rsidRPr="008E06AB">
        <w:rPr>
          <w:rFonts w:ascii="Times New Roman" w:hAnsi="Times New Roman" w:cs="Times New Roman"/>
          <w:sz w:val="24"/>
          <w:szCs w:val="24"/>
        </w:rPr>
        <w:t xml:space="preserve"> or simply because they are helpful in answering my research question, I added modified Jeffersonian transcription symbols </w:t>
      </w:r>
      <w:r>
        <w:rPr>
          <w:rFonts w:ascii="Times New Roman" w:hAnsi="Times New Roman" w:cs="Times New Roman"/>
          <w:noProof/>
          <w:sz w:val="24"/>
          <w:szCs w:val="24"/>
        </w:rPr>
        <w:t>(Jefferson, 2004)</w:t>
      </w:r>
      <w:r w:rsidRPr="008E06AB">
        <w:rPr>
          <w:rFonts w:ascii="Times New Roman" w:hAnsi="Times New Roman" w:cs="Times New Roman"/>
          <w:sz w:val="24"/>
          <w:szCs w:val="24"/>
        </w:rPr>
        <w:t>, a transcription system that indicates rate of speech, length of pauses, intonation, and volume, to the passages I selected for further analysis (Appendix D).  During this stage of transcribing, I included phonological spellings of words where they are needed to capture a specific feature of the interaction and are not more distracting than helpful.  Additionally, I inserted line breaks based on phrasal and clausal units</w:t>
      </w:r>
      <w:r>
        <w:rPr>
          <w:rFonts w:ascii="Times New Roman" w:hAnsi="Times New Roman" w:cs="Times New Roman"/>
          <w:sz w:val="24"/>
          <w:szCs w:val="24"/>
        </w:rPr>
        <w:t xml:space="preserve"> </w:t>
      </w:r>
      <w:r>
        <w:rPr>
          <w:rFonts w:ascii="Times New Roman" w:hAnsi="Times New Roman" w:cs="Times New Roman"/>
          <w:noProof/>
          <w:sz w:val="24"/>
          <w:szCs w:val="24"/>
        </w:rPr>
        <w:t>(Psathas &amp; Anderson, 1990)</w:t>
      </w:r>
      <w:r w:rsidRPr="008E06AB">
        <w:rPr>
          <w:rFonts w:ascii="Times New Roman" w:hAnsi="Times New Roman" w:cs="Times New Roman"/>
          <w:sz w:val="24"/>
          <w:szCs w:val="24"/>
        </w:rPr>
        <w:t>.  Not only does this format help identify smaller units of meaning, but the transcript takes on an almost poetic structure that I believe serves as a visual remind</w:t>
      </w:r>
      <w:r>
        <w:rPr>
          <w:rFonts w:ascii="Times New Roman" w:hAnsi="Times New Roman" w:cs="Times New Roman"/>
          <w:sz w:val="24"/>
          <w:szCs w:val="24"/>
        </w:rPr>
        <w:t>er</w:t>
      </w:r>
      <w:r w:rsidRPr="008E06AB">
        <w:rPr>
          <w:rFonts w:ascii="Times New Roman" w:hAnsi="Times New Roman" w:cs="Times New Roman"/>
          <w:sz w:val="24"/>
          <w:szCs w:val="24"/>
        </w:rPr>
        <w:t xml:space="preserve"> to the reader and me that my analysis, much like the analysis of a poem, is one of many interpretations.  It is these </w:t>
      </w:r>
      <w:r w:rsidRPr="008E06AB">
        <w:rPr>
          <w:rFonts w:ascii="Times New Roman" w:hAnsi="Times New Roman" w:cs="Times New Roman"/>
          <w:sz w:val="24"/>
          <w:szCs w:val="24"/>
        </w:rPr>
        <w:lastRenderedPageBreak/>
        <w:t xml:space="preserve">Jeffersonian transcripts divided by phrasal and clausal units that are included in the findings section of this paper.      </w:t>
      </w:r>
    </w:p>
    <w:p w:rsidR="00013272" w:rsidRPr="008E06AB" w:rsidRDefault="00013272" w:rsidP="0028352F">
      <w:pPr>
        <w:spacing w:after="0" w:line="480" w:lineRule="auto"/>
        <w:contextualSpacing/>
        <w:outlineLvl w:val="1"/>
        <w:rPr>
          <w:rFonts w:ascii="Times New Roman" w:hAnsi="Times New Roman" w:cs="Times New Roman"/>
          <w:sz w:val="24"/>
          <w:szCs w:val="24"/>
        </w:rPr>
      </w:pPr>
      <w:r>
        <w:rPr>
          <w:rFonts w:ascii="Times New Roman" w:eastAsia="Times New Roman" w:hAnsi="Times New Roman" w:cs="Times New Roman"/>
          <w:b/>
          <w:bCs/>
          <w:sz w:val="24"/>
          <w:szCs w:val="24"/>
        </w:rPr>
        <w:tab/>
      </w:r>
      <w:proofErr w:type="gramStart"/>
      <w:r w:rsidRPr="008E06AB">
        <w:rPr>
          <w:rFonts w:ascii="Times New Roman" w:eastAsia="Times New Roman" w:hAnsi="Times New Roman" w:cs="Times New Roman"/>
          <w:b/>
          <w:bCs/>
          <w:sz w:val="24"/>
          <w:szCs w:val="24"/>
        </w:rPr>
        <w:t>Coding</w:t>
      </w:r>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r w:rsidRPr="008E06AB">
        <w:rPr>
          <w:rFonts w:ascii="Times New Roman" w:hAnsi="Times New Roman" w:cs="Times New Roman"/>
          <w:sz w:val="24"/>
          <w:szCs w:val="24"/>
        </w:rPr>
        <w:t xml:space="preserve">Coding is the interpretive process of organizing and labeling segments of data in a way that the researcher finds meaningful to determine patterns and themes across contexts and participants.  Depending on the purposes of a study, a variety of coding methods can be employed, but it has been claimed that discourse analysts do not use coding </w:t>
      </w:r>
      <w:r>
        <w:rPr>
          <w:rFonts w:ascii="Times New Roman" w:hAnsi="Times New Roman" w:cs="Times New Roman"/>
          <w:noProof/>
          <w:sz w:val="24"/>
          <w:szCs w:val="24"/>
        </w:rPr>
        <w:t>(Saldana, 2009)</w:t>
      </w:r>
      <w:r w:rsidRPr="008E06AB">
        <w:rPr>
          <w:rFonts w:ascii="Times New Roman" w:hAnsi="Times New Roman" w:cs="Times New Roman"/>
          <w:sz w:val="24"/>
          <w:szCs w:val="24"/>
        </w:rPr>
        <w:t xml:space="preserve">. This may be correct in the sense that coding is not used as the primary process of analysis.  However, the initiators of DP state that coding is a good process for organizing the mass of data into </w:t>
      </w:r>
      <w:r>
        <w:rPr>
          <w:rFonts w:ascii="Times New Roman" w:hAnsi="Times New Roman" w:cs="Times New Roman"/>
          <w:sz w:val="24"/>
          <w:szCs w:val="24"/>
        </w:rPr>
        <w:t>“</w:t>
      </w:r>
      <w:r w:rsidRPr="008E06AB">
        <w:rPr>
          <w:rFonts w:ascii="Times New Roman" w:hAnsi="Times New Roman" w:cs="Times New Roman"/>
          <w:sz w:val="24"/>
          <w:szCs w:val="24"/>
        </w:rPr>
        <w:t>manageable chunks</w:t>
      </w:r>
      <w:r>
        <w:rPr>
          <w:rFonts w:ascii="Times New Roman" w:hAnsi="Times New Roman" w:cs="Times New Roman"/>
          <w:sz w:val="24"/>
          <w:szCs w:val="24"/>
        </w:rPr>
        <w:t>”</w:t>
      </w:r>
      <w:r w:rsidRPr="008E06AB">
        <w:rPr>
          <w:rFonts w:ascii="Times New Roman" w:hAnsi="Times New Roman" w:cs="Times New Roman"/>
          <w:sz w:val="24"/>
          <w:szCs w:val="24"/>
        </w:rPr>
        <w:t xml:space="preserve"> to later be analyzed at the micro level (Potter &amp; </w:t>
      </w:r>
      <w:proofErr w:type="spellStart"/>
      <w:r w:rsidRPr="008E06AB">
        <w:rPr>
          <w:rFonts w:ascii="Times New Roman" w:hAnsi="Times New Roman" w:cs="Times New Roman"/>
          <w:sz w:val="24"/>
          <w:szCs w:val="24"/>
        </w:rPr>
        <w:t>Wetherell</w:t>
      </w:r>
      <w:proofErr w:type="spellEnd"/>
      <w:r w:rsidRPr="008E06AB">
        <w:rPr>
          <w:rFonts w:ascii="Times New Roman" w:hAnsi="Times New Roman" w:cs="Times New Roman"/>
          <w:sz w:val="24"/>
          <w:szCs w:val="24"/>
        </w:rPr>
        <w:t>, 1987</w:t>
      </w:r>
      <w:r>
        <w:rPr>
          <w:rFonts w:ascii="Times New Roman" w:hAnsi="Times New Roman" w:cs="Times New Roman"/>
          <w:sz w:val="24"/>
          <w:szCs w:val="24"/>
        </w:rPr>
        <w:t>, p. 167)</w:t>
      </w:r>
      <w:r w:rsidRPr="008E06AB">
        <w:rPr>
          <w:rFonts w:ascii="Times New Roman" w:hAnsi="Times New Roman" w:cs="Times New Roman"/>
          <w:sz w:val="24"/>
          <w:szCs w:val="24"/>
        </w:rPr>
        <w:t xml:space="preserve">.  Unlike other qualitative work that attempts to </w:t>
      </w:r>
      <w:proofErr w:type="spellStart"/>
      <w:r w:rsidRPr="008E06AB">
        <w:rPr>
          <w:rFonts w:ascii="Times New Roman" w:hAnsi="Times New Roman" w:cs="Times New Roman"/>
          <w:sz w:val="24"/>
          <w:szCs w:val="24"/>
        </w:rPr>
        <w:t>thematize</w:t>
      </w:r>
      <w:proofErr w:type="spellEnd"/>
      <w:r w:rsidRPr="008E06AB">
        <w:rPr>
          <w:rFonts w:ascii="Times New Roman" w:hAnsi="Times New Roman" w:cs="Times New Roman"/>
          <w:sz w:val="24"/>
          <w:szCs w:val="24"/>
        </w:rPr>
        <w:t xml:space="preserve"> the data and produce findings from those themes, my coding was primarily organizational.</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 Using </w:t>
      </w:r>
      <w:proofErr w:type="spellStart"/>
      <w:r w:rsidRPr="008E06AB">
        <w:rPr>
          <w:rFonts w:ascii="Times New Roman" w:hAnsi="Times New Roman" w:cs="Times New Roman"/>
          <w:sz w:val="24"/>
          <w:szCs w:val="24"/>
        </w:rPr>
        <w:t>ATLAS.ti</w:t>
      </w:r>
      <w:proofErr w:type="spellEnd"/>
      <w:r w:rsidRPr="008E06AB">
        <w:rPr>
          <w:rFonts w:ascii="Times New Roman" w:hAnsi="Times New Roman" w:cs="Times New Roman"/>
          <w:sz w:val="24"/>
          <w:szCs w:val="24"/>
        </w:rPr>
        <w:t xml:space="preserve"> 6.2, which allowed me to organize and sort quotations by labeling and retrieving segments in related categories, I coded the data on two levels.  Because my analysis was recursive, at times these two coding schemes were used simultaneously, and at times they were used in isolation from each other.  Codes were added to repeatedly as I listened to the data subsequent times and revised transcripts based on more clear understandings of what was spoken.  During the coding process, I used both descriptive coding and process coding.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proofErr w:type="gramStart"/>
      <w:r w:rsidRPr="008E06AB">
        <w:rPr>
          <w:rFonts w:ascii="Times New Roman" w:eastAsia="Times New Roman" w:hAnsi="Times New Roman" w:cs="Times New Roman"/>
          <w:b/>
          <w:bCs/>
          <w:i/>
          <w:sz w:val="24"/>
          <w:szCs w:val="24"/>
        </w:rPr>
        <w:t>Descriptive coding.</w:t>
      </w:r>
      <w:proofErr w:type="gramEnd"/>
      <w:r w:rsidRPr="008E06AB">
        <w:rPr>
          <w:rFonts w:ascii="Times New Roman" w:eastAsia="Times New Roman" w:hAnsi="Times New Roman" w:cs="Times New Roman"/>
          <w:bCs/>
          <w:sz w:val="24"/>
          <w:szCs w:val="24"/>
        </w:rPr>
        <w:t xml:space="preserve">  </w:t>
      </w:r>
      <w:proofErr w:type="gramStart"/>
      <w:r w:rsidRPr="008E06AB">
        <w:rPr>
          <w:rFonts w:ascii="Times New Roman" w:eastAsia="Times New Roman" w:hAnsi="Times New Roman" w:cs="Times New Roman"/>
          <w:bCs/>
          <w:sz w:val="24"/>
          <w:szCs w:val="24"/>
        </w:rPr>
        <w:t>Descriptive coding (Saldana, 2009) allowed me to organize instances when the participants returned to the same topics repeatedly throughout the data.</w:t>
      </w:r>
      <w:proofErr w:type="gramEnd"/>
      <w:r w:rsidRPr="008E06AB">
        <w:rPr>
          <w:rFonts w:ascii="Times New Roman" w:eastAsia="Times New Roman" w:hAnsi="Times New Roman" w:cs="Times New Roman"/>
          <w:bCs/>
          <w:sz w:val="24"/>
          <w:szCs w:val="24"/>
        </w:rPr>
        <w:t xml:space="preserve">  This approach to coding is not based on attitudes, judgments, or specific content.  Instead, it focuses on the topics of discussion.  Descriptive coding of the data by topic helped me locate patterns of interaction around certain topics.  Before the study, I did not establish an </w:t>
      </w:r>
      <w:r w:rsidRPr="008E06AB">
        <w:rPr>
          <w:rFonts w:ascii="Times New Roman" w:eastAsia="Times New Roman" w:hAnsi="Times New Roman" w:cs="Times New Roman"/>
          <w:bCs/>
          <w:i/>
          <w:sz w:val="24"/>
          <w:szCs w:val="24"/>
        </w:rPr>
        <w:t>a priori</w:t>
      </w:r>
      <w:r w:rsidRPr="008E06AB">
        <w:rPr>
          <w:rFonts w:ascii="Times New Roman" w:eastAsia="Times New Roman" w:hAnsi="Times New Roman" w:cs="Times New Roman"/>
          <w:bCs/>
          <w:sz w:val="24"/>
          <w:szCs w:val="24"/>
        </w:rPr>
        <w:t xml:space="preserve"> list of codes, but I did assume that because of the context, some topics, like classroom management, balancing </w:t>
      </w:r>
      <w:r w:rsidRPr="008E06AB">
        <w:rPr>
          <w:rFonts w:ascii="Times New Roman" w:eastAsia="Times New Roman" w:hAnsi="Times New Roman" w:cs="Times New Roman"/>
          <w:bCs/>
          <w:sz w:val="24"/>
          <w:szCs w:val="24"/>
        </w:rPr>
        <w:lastRenderedPageBreak/>
        <w:t xml:space="preserve">teaching and being a student, teaching texts they have not read before, and interacting with mentor teachers, would be talked about repeatedly.  Some of these assumptions were confirmed, and others did not appear often.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To easily group descriptive codes together in </w:t>
      </w:r>
      <w:proofErr w:type="spellStart"/>
      <w:r w:rsidRPr="008E06AB">
        <w:rPr>
          <w:rFonts w:ascii="Times New Roman" w:eastAsia="Times New Roman" w:hAnsi="Times New Roman" w:cs="Times New Roman"/>
          <w:bCs/>
          <w:sz w:val="24"/>
          <w:szCs w:val="24"/>
        </w:rPr>
        <w:t>Atlas.ti’s</w:t>
      </w:r>
      <w:proofErr w:type="spellEnd"/>
      <w:r w:rsidRPr="008E06AB">
        <w:rPr>
          <w:rFonts w:ascii="Times New Roman" w:eastAsia="Times New Roman" w:hAnsi="Times New Roman" w:cs="Times New Roman"/>
          <w:bCs/>
          <w:sz w:val="24"/>
          <w:szCs w:val="24"/>
        </w:rPr>
        <w:t xml:space="preserve"> code manager, I preceded each descriptive code with a capital </w:t>
      </w:r>
      <w:r w:rsidRPr="008E06AB">
        <w:rPr>
          <w:rFonts w:ascii="Times New Roman" w:eastAsia="Times New Roman" w:hAnsi="Times New Roman" w:cs="Times New Roman"/>
          <w:bCs/>
          <w:i/>
          <w:sz w:val="24"/>
          <w:szCs w:val="24"/>
        </w:rPr>
        <w:t>T</w:t>
      </w:r>
      <w:r w:rsidRPr="008E06AB">
        <w:rPr>
          <w:rFonts w:ascii="Times New Roman" w:eastAsia="Times New Roman" w:hAnsi="Times New Roman" w:cs="Times New Roman"/>
          <w:bCs/>
          <w:sz w:val="24"/>
          <w:szCs w:val="24"/>
        </w:rPr>
        <w:t xml:space="preserve"> to indicate it was a topic of discussion so that excerpts where participants discussed planning </w:t>
      </w:r>
      <w:proofErr w:type="gramStart"/>
      <w:r w:rsidRPr="008E06AB">
        <w:rPr>
          <w:rFonts w:ascii="Times New Roman" w:eastAsia="Times New Roman" w:hAnsi="Times New Roman" w:cs="Times New Roman"/>
          <w:bCs/>
          <w:sz w:val="24"/>
          <w:szCs w:val="24"/>
        </w:rPr>
        <w:t>were</w:t>
      </w:r>
      <w:proofErr w:type="gramEnd"/>
      <w:r w:rsidRPr="008E06AB">
        <w:rPr>
          <w:rFonts w:ascii="Times New Roman" w:eastAsia="Times New Roman" w:hAnsi="Times New Roman" w:cs="Times New Roman"/>
          <w:bCs/>
          <w:sz w:val="24"/>
          <w:szCs w:val="24"/>
        </w:rPr>
        <w:t xml:space="preserve"> coded “T Planning.”</w:t>
      </w:r>
      <w:r>
        <w:rPr>
          <w:rFonts w:ascii="Times New Roman" w:eastAsia="Times New Roman" w:hAnsi="Times New Roman" w:cs="Times New Roman"/>
          <w:bCs/>
          <w:sz w:val="24"/>
          <w:szCs w:val="24"/>
        </w:rPr>
        <w:t xml:space="preserve">  Table 1</w:t>
      </w:r>
      <w:r w:rsidRPr="008E06AB">
        <w:rPr>
          <w:rFonts w:ascii="Times New Roman" w:eastAsia="Times New Roman" w:hAnsi="Times New Roman" w:cs="Times New Roman"/>
          <w:bCs/>
          <w:sz w:val="24"/>
          <w:szCs w:val="24"/>
        </w:rPr>
        <w:t xml:space="preserve"> lists twenty-four of the more useful codes that appeared frequently in the data and the number of times each code was used. This list is not intended to be comprehensive, nor should it be interpreted as any sort of findings.  The table is simply intended to give an idea of the type of codes I used and the frequency with which they appeared.  </w:t>
      </w:r>
      <w:r>
        <w:rPr>
          <w:rFonts w:ascii="Times New Roman" w:eastAsia="Times New Roman" w:hAnsi="Times New Roman" w:cs="Times New Roman"/>
          <w:bCs/>
          <w:sz w:val="24"/>
          <w:szCs w:val="24"/>
        </w:rPr>
        <w:t xml:space="preserve">Though I paid considerable attention to areas in the transcripts about the topics listed in the table because they were revisited so frequently by the participants, it was the detail-oriented process of coding itself, rather than the specific number of times a code was used, that allowed me to gain enough familiarity with the corpus of data to identify specific excerpts that were representative of greater patterns.  </w:t>
      </w:r>
      <w:r w:rsidRPr="008E06AB">
        <w:rPr>
          <w:rFonts w:ascii="Times New Roman" w:eastAsia="Times New Roman" w:hAnsi="Times New Roman" w:cs="Times New Roman"/>
          <w:bCs/>
          <w:sz w:val="24"/>
          <w:szCs w:val="24"/>
        </w:rPr>
        <w:t xml:space="preserve">Because I coded whole conversational segments, the number of times a code was used can be deceptive.  In some instances, a lengthy conversation about classroom management that fills hundreds of lines of the transcript may have only been coded once; in other instances, a meeting filled with several brief comments about a topic could increase the frequency that the code was used while never resulting in any depth in the conversation.  Therefore, I have omitted from the table any codes that did not figure into my final analysis.  For example, “T Email” was used sixty-eight times, but I did not focus any attention on passages about this topic.  I also omitted from the table codes for mentors even though conversations about mentors appeared frequently.  For example, “T Anna Lucia’s </w:t>
      </w:r>
      <w:r w:rsidRPr="008E06AB">
        <w:rPr>
          <w:rFonts w:ascii="Times New Roman" w:eastAsia="Times New Roman" w:hAnsi="Times New Roman" w:cs="Times New Roman"/>
          <w:bCs/>
          <w:sz w:val="24"/>
          <w:szCs w:val="24"/>
        </w:rPr>
        <w:lastRenderedPageBreak/>
        <w:t>Primary Mentor” and “T Zeke’s Primary Mentor” were coded forty-two and thirty-four times respectively, and a total of 278 excerpts were coded as being about one of the intern’s mentors.</w:t>
      </w:r>
      <w:r>
        <w:rPr>
          <w:rFonts w:ascii="Times New Roman" w:eastAsia="Times New Roman" w:hAnsi="Times New Roman" w:cs="Times New Roman"/>
          <w:bCs/>
          <w:sz w:val="24"/>
          <w:szCs w:val="24"/>
        </w:rPr>
        <w:t xml:space="preserve">  </w:t>
      </w:r>
    </w:p>
    <w:p w:rsidR="00013272" w:rsidRPr="008E06AB" w:rsidRDefault="00013272" w:rsidP="0028352F">
      <w:pPr>
        <w:spacing w:after="0" w:line="480" w:lineRule="auto"/>
        <w:contextualSpacing/>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8E06AB">
        <w:rPr>
          <w:rFonts w:ascii="Times New Roman" w:eastAsia="Times New Roman" w:hAnsi="Times New Roman" w:cs="Times New Roman"/>
          <w:bCs/>
          <w:sz w:val="24"/>
          <w:szCs w:val="24"/>
        </w:rPr>
        <w:t xml:space="preserve">Table </w:t>
      </w:r>
      <w:r>
        <w:rPr>
          <w:rFonts w:ascii="Times New Roman" w:eastAsia="Times New Roman" w:hAnsi="Times New Roman" w:cs="Times New Roman"/>
          <w:bCs/>
          <w:sz w:val="24"/>
          <w:szCs w:val="24"/>
        </w:rPr>
        <w:t>1</w:t>
      </w:r>
    </w:p>
    <w:tbl>
      <w:tblPr>
        <w:tblStyle w:val="TableGrid"/>
        <w:tblW w:w="0" w:type="auto"/>
        <w:tblLook w:val="04A0" w:firstRow="1" w:lastRow="0" w:firstColumn="1" w:lastColumn="0" w:noHBand="0" w:noVBand="1"/>
      </w:tblPr>
      <w:tblGrid>
        <w:gridCol w:w="4788"/>
        <w:gridCol w:w="4788"/>
      </w:tblGrid>
      <w:tr w:rsidR="00013272" w:rsidRPr="008E06AB" w:rsidTr="0028352F">
        <w:tc>
          <w:tcPr>
            <w:tcW w:w="4788" w:type="dxa"/>
          </w:tcPr>
          <w:p w:rsidR="00013272" w:rsidRPr="008E06AB" w:rsidRDefault="00013272" w:rsidP="0028352F">
            <w:pPr>
              <w:contextualSpacing/>
              <w:outlineLvl w:val="2"/>
              <w:rPr>
                <w:b/>
                <w:bCs/>
              </w:rPr>
            </w:pPr>
            <w:r w:rsidRPr="008E06AB">
              <w:rPr>
                <w:b/>
                <w:bCs/>
              </w:rPr>
              <w:t>Descriptive Code</w:t>
            </w:r>
          </w:p>
        </w:tc>
        <w:tc>
          <w:tcPr>
            <w:tcW w:w="4788" w:type="dxa"/>
          </w:tcPr>
          <w:p w:rsidR="00013272" w:rsidRPr="008E06AB" w:rsidRDefault="00013272" w:rsidP="0028352F">
            <w:pPr>
              <w:contextualSpacing/>
              <w:outlineLvl w:val="2"/>
              <w:rPr>
                <w:b/>
                <w:bCs/>
              </w:rPr>
            </w:pPr>
            <w:r w:rsidRPr="008E06AB">
              <w:rPr>
                <w:b/>
                <w:bCs/>
              </w:rPr>
              <w:t>Number of Passages Coded</w:t>
            </w:r>
          </w:p>
        </w:tc>
      </w:tr>
      <w:tr w:rsidR="00013272" w:rsidRPr="008E06AB" w:rsidTr="0028352F">
        <w:tc>
          <w:tcPr>
            <w:tcW w:w="4788" w:type="dxa"/>
          </w:tcPr>
          <w:p w:rsidR="00013272" w:rsidRPr="008E06AB" w:rsidRDefault="00013272" w:rsidP="0028352F">
            <w:pPr>
              <w:contextualSpacing/>
              <w:outlineLvl w:val="2"/>
              <w:rPr>
                <w:bCs/>
              </w:rPr>
            </w:pPr>
            <w:r w:rsidRPr="008E06AB">
              <w:rPr>
                <w:bCs/>
              </w:rPr>
              <w:t>T Planning</w:t>
            </w:r>
          </w:p>
        </w:tc>
        <w:tc>
          <w:tcPr>
            <w:tcW w:w="4788" w:type="dxa"/>
          </w:tcPr>
          <w:p w:rsidR="00013272" w:rsidRPr="008E06AB" w:rsidRDefault="00013272" w:rsidP="0028352F">
            <w:pPr>
              <w:contextualSpacing/>
              <w:outlineLvl w:val="2"/>
              <w:rPr>
                <w:bCs/>
              </w:rPr>
            </w:pPr>
            <w:r w:rsidRPr="008E06AB">
              <w:rPr>
                <w:bCs/>
              </w:rPr>
              <w:t>139</w:t>
            </w:r>
          </w:p>
        </w:tc>
      </w:tr>
      <w:tr w:rsidR="00013272" w:rsidRPr="008E06AB" w:rsidTr="0028352F">
        <w:tc>
          <w:tcPr>
            <w:tcW w:w="4788" w:type="dxa"/>
          </w:tcPr>
          <w:p w:rsidR="00013272" w:rsidRPr="008E06AB" w:rsidRDefault="00013272" w:rsidP="0028352F">
            <w:pPr>
              <w:contextualSpacing/>
              <w:outlineLvl w:val="2"/>
              <w:rPr>
                <w:bCs/>
              </w:rPr>
            </w:pPr>
            <w:r w:rsidRPr="008E06AB">
              <w:rPr>
                <w:bCs/>
              </w:rPr>
              <w:t>T Literature</w:t>
            </w:r>
          </w:p>
        </w:tc>
        <w:tc>
          <w:tcPr>
            <w:tcW w:w="4788" w:type="dxa"/>
          </w:tcPr>
          <w:p w:rsidR="00013272" w:rsidRPr="008E06AB" w:rsidRDefault="00013272" w:rsidP="0028352F">
            <w:pPr>
              <w:contextualSpacing/>
              <w:outlineLvl w:val="2"/>
              <w:rPr>
                <w:bCs/>
              </w:rPr>
            </w:pPr>
            <w:r w:rsidRPr="008E06AB">
              <w:rPr>
                <w:bCs/>
              </w:rPr>
              <w:t>92</w:t>
            </w:r>
          </w:p>
        </w:tc>
      </w:tr>
      <w:tr w:rsidR="00013272" w:rsidRPr="008E06AB" w:rsidTr="0028352F">
        <w:tc>
          <w:tcPr>
            <w:tcW w:w="4788" w:type="dxa"/>
          </w:tcPr>
          <w:p w:rsidR="00013272" w:rsidRPr="008E06AB" w:rsidRDefault="00013272" w:rsidP="0028352F">
            <w:pPr>
              <w:contextualSpacing/>
              <w:outlineLvl w:val="2"/>
              <w:rPr>
                <w:bCs/>
              </w:rPr>
            </w:pPr>
            <w:r w:rsidRPr="008E06AB">
              <w:rPr>
                <w:bCs/>
              </w:rPr>
              <w:t>T Site of Struggle</w:t>
            </w:r>
          </w:p>
        </w:tc>
        <w:tc>
          <w:tcPr>
            <w:tcW w:w="4788" w:type="dxa"/>
          </w:tcPr>
          <w:p w:rsidR="00013272" w:rsidRPr="008E06AB" w:rsidRDefault="00013272" w:rsidP="0028352F">
            <w:pPr>
              <w:contextualSpacing/>
              <w:outlineLvl w:val="2"/>
              <w:rPr>
                <w:bCs/>
              </w:rPr>
            </w:pPr>
            <w:r w:rsidRPr="008E06AB">
              <w:rPr>
                <w:bCs/>
              </w:rPr>
              <w:t>82</w:t>
            </w:r>
          </w:p>
        </w:tc>
      </w:tr>
      <w:tr w:rsidR="00013272" w:rsidRPr="008E06AB" w:rsidTr="0028352F">
        <w:tc>
          <w:tcPr>
            <w:tcW w:w="4788" w:type="dxa"/>
          </w:tcPr>
          <w:p w:rsidR="00013272" w:rsidRPr="008E06AB" w:rsidRDefault="00013272" w:rsidP="0028352F">
            <w:pPr>
              <w:contextualSpacing/>
              <w:outlineLvl w:val="2"/>
              <w:rPr>
                <w:bCs/>
              </w:rPr>
            </w:pPr>
            <w:r w:rsidRPr="008E06AB">
              <w:rPr>
                <w:bCs/>
              </w:rPr>
              <w:t>T Classroom Observations</w:t>
            </w:r>
          </w:p>
        </w:tc>
        <w:tc>
          <w:tcPr>
            <w:tcW w:w="4788" w:type="dxa"/>
          </w:tcPr>
          <w:p w:rsidR="00013272" w:rsidRPr="008E06AB" w:rsidRDefault="00013272" w:rsidP="0028352F">
            <w:pPr>
              <w:contextualSpacing/>
              <w:outlineLvl w:val="2"/>
              <w:rPr>
                <w:bCs/>
              </w:rPr>
            </w:pPr>
            <w:r w:rsidRPr="008E06AB">
              <w:rPr>
                <w:bCs/>
              </w:rPr>
              <w:t>80</w:t>
            </w:r>
          </w:p>
        </w:tc>
      </w:tr>
      <w:tr w:rsidR="00013272" w:rsidRPr="008E06AB" w:rsidTr="0028352F">
        <w:tc>
          <w:tcPr>
            <w:tcW w:w="4788" w:type="dxa"/>
          </w:tcPr>
          <w:p w:rsidR="00013272" w:rsidRPr="008E06AB" w:rsidRDefault="00013272" w:rsidP="0028352F">
            <w:pPr>
              <w:contextualSpacing/>
              <w:outlineLvl w:val="2"/>
              <w:rPr>
                <w:bCs/>
              </w:rPr>
            </w:pPr>
            <w:r w:rsidRPr="008E06AB">
              <w:rPr>
                <w:bCs/>
              </w:rPr>
              <w:t>T Formal Evaluation System</w:t>
            </w:r>
          </w:p>
        </w:tc>
        <w:tc>
          <w:tcPr>
            <w:tcW w:w="4788" w:type="dxa"/>
          </w:tcPr>
          <w:p w:rsidR="00013272" w:rsidRPr="008E06AB" w:rsidRDefault="00013272" w:rsidP="0028352F">
            <w:pPr>
              <w:contextualSpacing/>
              <w:outlineLvl w:val="2"/>
              <w:rPr>
                <w:bCs/>
              </w:rPr>
            </w:pPr>
            <w:r w:rsidRPr="008E06AB">
              <w:rPr>
                <w:bCs/>
              </w:rPr>
              <w:t>71</w:t>
            </w:r>
          </w:p>
        </w:tc>
      </w:tr>
      <w:tr w:rsidR="00013272" w:rsidRPr="008E06AB" w:rsidTr="0028352F">
        <w:tc>
          <w:tcPr>
            <w:tcW w:w="4788" w:type="dxa"/>
          </w:tcPr>
          <w:p w:rsidR="00013272" w:rsidRPr="008E06AB" w:rsidRDefault="00013272" w:rsidP="0028352F">
            <w:pPr>
              <w:contextualSpacing/>
              <w:outlineLvl w:val="2"/>
              <w:rPr>
                <w:bCs/>
              </w:rPr>
            </w:pPr>
            <w:r w:rsidRPr="008E06AB">
              <w:rPr>
                <w:bCs/>
              </w:rPr>
              <w:t>T Feedback</w:t>
            </w:r>
          </w:p>
        </w:tc>
        <w:tc>
          <w:tcPr>
            <w:tcW w:w="4788" w:type="dxa"/>
          </w:tcPr>
          <w:p w:rsidR="00013272" w:rsidRPr="008E06AB" w:rsidRDefault="00013272" w:rsidP="0028352F">
            <w:pPr>
              <w:contextualSpacing/>
              <w:outlineLvl w:val="2"/>
              <w:rPr>
                <w:bCs/>
              </w:rPr>
            </w:pPr>
            <w:r w:rsidRPr="008E06AB">
              <w:rPr>
                <w:bCs/>
              </w:rPr>
              <w:t>70</w:t>
            </w:r>
          </w:p>
        </w:tc>
      </w:tr>
      <w:tr w:rsidR="00013272" w:rsidRPr="008E06AB" w:rsidTr="0028352F">
        <w:tc>
          <w:tcPr>
            <w:tcW w:w="4788" w:type="dxa"/>
          </w:tcPr>
          <w:p w:rsidR="00013272" w:rsidRPr="008E06AB" w:rsidRDefault="00013272" w:rsidP="0028352F">
            <w:pPr>
              <w:contextualSpacing/>
              <w:outlineLvl w:val="2"/>
              <w:rPr>
                <w:bCs/>
              </w:rPr>
            </w:pPr>
            <w:r w:rsidRPr="008E06AB">
              <w:rPr>
                <w:bCs/>
              </w:rPr>
              <w:t>T Writing (as a teaching topic)</w:t>
            </w:r>
          </w:p>
        </w:tc>
        <w:tc>
          <w:tcPr>
            <w:tcW w:w="4788" w:type="dxa"/>
          </w:tcPr>
          <w:p w:rsidR="00013272" w:rsidRPr="008E06AB" w:rsidRDefault="00013272" w:rsidP="0028352F">
            <w:pPr>
              <w:contextualSpacing/>
              <w:outlineLvl w:val="2"/>
              <w:rPr>
                <w:bCs/>
              </w:rPr>
            </w:pPr>
            <w:r w:rsidRPr="008E06AB">
              <w:rPr>
                <w:bCs/>
              </w:rPr>
              <w:t>66</w:t>
            </w:r>
          </w:p>
        </w:tc>
      </w:tr>
      <w:tr w:rsidR="00013272" w:rsidRPr="008E06AB" w:rsidTr="0028352F">
        <w:tc>
          <w:tcPr>
            <w:tcW w:w="4788" w:type="dxa"/>
          </w:tcPr>
          <w:p w:rsidR="00013272" w:rsidRPr="008E06AB" w:rsidRDefault="00013272" w:rsidP="0028352F">
            <w:pPr>
              <w:contextualSpacing/>
              <w:outlineLvl w:val="2"/>
              <w:rPr>
                <w:bCs/>
              </w:rPr>
            </w:pPr>
            <w:r w:rsidRPr="008E06AB">
              <w:rPr>
                <w:bCs/>
              </w:rPr>
              <w:t>T Classroom Activities</w:t>
            </w:r>
          </w:p>
        </w:tc>
        <w:tc>
          <w:tcPr>
            <w:tcW w:w="4788" w:type="dxa"/>
          </w:tcPr>
          <w:p w:rsidR="00013272" w:rsidRPr="008E06AB" w:rsidRDefault="00013272" w:rsidP="0028352F">
            <w:pPr>
              <w:contextualSpacing/>
              <w:outlineLvl w:val="2"/>
              <w:rPr>
                <w:bCs/>
              </w:rPr>
            </w:pPr>
            <w:r w:rsidRPr="008E06AB">
              <w:rPr>
                <w:bCs/>
              </w:rPr>
              <w:t>61</w:t>
            </w:r>
          </w:p>
        </w:tc>
      </w:tr>
      <w:tr w:rsidR="00013272" w:rsidRPr="008E06AB" w:rsidTr="0028352F">
        <w:tc>
          <w:tcPr>
            <w:tcW w:w="4788" w:type="dxa"/>
          </w:tcPr>
          <w:p w:rsidR="00013272" w:rsidRPr="008E06AB" w:rsidRDefault="00013272" w:rsidP="0028352F">
            <w:pPr>
              <w:contextualSpacing/>
              <w:outlineLvl w:val="2"/>
              <w:rPr>
                <w:bCs/>
              </w:rPr>
            </w:pPr>
            <w:r w:rsidRPr="008E06AB">
              <w:rPr>
                <w:bCs/>
              </w:rPr>
              <w:t>T Teaching Schedule</w:t>
            </w:r>
          </w:p>
        </w:tc>
        <w:tc>
          <w:tcPr>
            <w:tcW w:w="4788" w:type="dxa"/>
          </w:tcPr>
          <w:p w:rsidR="00013272" w:rsidRPr="008E06AB" w:rsidRDefault="00013272" w:rsidP="0028352F">
            <w:pPr>
              <w:contextualSpacing/>
              <w:outlineLvl w:val="2"/>
              <w:rPr>
                <w:bCs/>
              </w:rPr>
            </w:pPr>
            <w:r w:rsidRPr="008E06AB">
              <w:rPr>
                <w:bCs/>
              </w:rPr>
              <w:t>59</w:t>
            </w:r>
          </w:p>
        </w:tc>
      </w:tr>
      <w:tr w:rsidR="00013272" w:rsidRPr="008E06AB" w:rsidTr="0028352F">
        <w:tc>
          <w:tcPr>
            <w:tcW w:w="4788" w:type="dxa"/>
          </w:tcPr>
          <w:p w:rsidR="00013272" w:rsidRPr="008E06AB" w:rsidRDefault="00013272" w:rsidP="0028352F">
            <w:pPr>
              <w:contextualSpacing/>
              <w:outlineLvl w:val="2"/>
              <w:rPr>
                <w:bCs/>
              </w:rPr>
            </w:pPr>
            <w:r w:rsidRPr="008E06AB">
              <w:rPr>
                <w:bCs/>
              </w:rPr>
              <w:t>T Challenging Students</w:t>
            </w:r>
          </w:p>
        </w:tc>
        <w:tc>
          <w:tcPr>
            <w:tcW w:w="4788" w:type="dxa"/>
          </w:tcPr>
          <w:p w:rsidR="00013272" w:rsidRPr="008E06AB" w:rsidRDefault="00013272" w:rsidP="0028352F">
            <w:pPr>
              <w:contextualSpacing/>
              <w:outlineLvl w:val="2"/>
              <w:rPr>
                <w:bCs/>
              </w:rPr>
            </w:pPr>
            <w:r w:rsidRPr="008E06AB">
              <w:rPr>
                <w:bCs/>
              </w:rPr>
              <w:t>56</w:t>
            </w:r>
          </w:p>
        </w:tc>
      </w:tr>
      <w:tr w:rsidR="00013272" w:rsidRPr="008E06AB" w:rsidTr="0028352F">
        <w:tc>
          <w:tcPr>
            <w:tcW w:w="4788" w:type="dxa"/>
          </w:tcPr>
          <w:p w:rsidR="00013272" w:rsidRPr="008E06AB" w:rsidRDefault="00013272" w:rsidP="0028352F">
            <w:pPr>
              <w:contextualSpacing/>
              <w:outlineLvl w:val="2"/>
              <w:rPr>
                <w:bCs/>
              </w:rPr>
            </w:pPr>
            <w:r w:rsidRPr="008E06AB">
              <w:rPr>
                <w:bCs/>
              </w:rPr>
              <w:t>T Learning</w:t>
            </w:r>
          </w:p>
        </w:tc>
        <w:tc>
          <w:tcPr>
            <w:tcW w:w="4788" w:type="dxa"/>
          </w:tcPr>
          <w:p w:rsidR="00013272" w:rsidRPr="008E06AB" w:rsidRDefault="00013272" w:rsidP="0028352F">
            <w:pPr>
              <w:contextualSpacing/>
              <w:outlineLvl w:val="2"/>
              <w:rPr>
                <w:bCs/>
              </w:rPr>
            </w:pPr>
            <w:r w:rsidRPr="008E06AB">
              <w:rPr>
                <w:bCs/>
              </w:rPr>
              <w:t>56</w:t>
            </w:r>
          </w:p>
        </w:tc>
      </w:tr>
      <w:tr w:rsidR="00013272" w:rsidRPr="008E06AB" w:rsidTr="0028352F">
        <w:tc>
          <w:tcPr>
            <w:tcW w:w="4788" w:type="dxa"/>
          </w:tcPr>
          <w:p w:rsidR="00013272" w:rsidRPr="008E06AB" w:rsidRDefault="00013272" w:rsidP="0028352F">
            <w:pPr>
              <w:contextualSpacing/>
              <w:outlineLvl w:val="2"/>
              <w:rPr>
                <w:bCs/>
              </w:rPr>
            </w:pPr>
            <w:r w:rsidRPr="008E06AB">
              <w:rPr>
                <w:bCs/>
              </w:rPr>
              <w:t>T Identity Talk</w:t>
            </w:r>
          </w:p>
        </w:tc>
        <w:tc>
          <w:tcPr>
            <w:tcW w:w="4788" w:type="dxa"/>
          </w:tcPr>
          <w:p w:rsidR="00013272" w:rsidRPr="008E06AB" w:rsidRDefault="00013272" w:rsidP="0028352F">
            <w:pPr>
              <w:contextualSpacing/>
              <w:outlineLvl w:val="2"/>
              <w:rPr>
                <w:bCs/>
              </w:rPr>
            </w:pPr>
            <w:r w:rsidRPr="008E06AB">
              <w:rPr>
                <w:bCs/>
              </w:rPr>
              <w:t>55</w:t>
            </w:r>
          </w:p>
        </w:tc>
      </w:tr>
      <w:tr w:rsidR="00013272" w:rsidRPr="008E06AB" w:rsidTr="0028352F">
        <w:tc>
          <w:tcPr>
            <w:tcW w:w="4788" w:type="dxa"/>
          </w:tcPr>
          <w:p w:rsidR="00013272" w:rsidRPr="008E06AB" w:rsidRDefault="00013272" w:rsidP="0028352F">
            <w:pPr>
              <w:contextualSpacing/>
              <w:outlineLvl w:val="2"/>
              <w:rPr>
                <w:bCs/>
              </w:rPr>
            </w:pPr>
            <w:r w:rsidRPr="008E06AB">
              <w:rPr>
                <w:bCs/>
              </w:rPr>
              <w:t>T Stress</w:t>
            </w:r>
          </w:p>
        </w:tc>
        <w:tc>
          <w:tcPr>
            <w:tcW w:w="4788" w:type="dxa"/>
          </w:tcPr>
          <w:p w:rsidR="00013272" w:rsidRPr="008E06AB" w:rsidRDefault="00013272" w:rsidP="0028352F">
            <w:pPr>
              <w:contextualSpacing/>
              <w:outlineLvl w:val="2"/>
              <w:rPr>
                <w:bCs/>
              </w:rPr>
            </w:pPr>
            <w:r w:rsidRPr="008E06AB">
              <w:rPr>
                <w:bCs/>
              </w:rPr>
              <w:t>51</w:t>
            </w:r>
          </w:p>
        </w:tc>
      </w:tr>
      <w:tr w:rsidR="00013272" w:rsidRPr="008E06AB" w:rsidTr="0028352F">
        <w:tc>
          <w:tcPr>
            <w:tcW w:w="4788" w:type="dxa"/>
          </w:tcPr>
          <w:p w:rsidR="00013272" w:rsidRPr="008E06AB" w:rsidRDefault="00013272" w:rsidP="0028352F">
            <w:pPr>
              <w:contextualSpacing/>
              <w:outlineLvl w:val="2"/>
              <w:rPr>
                <w:bCs/>
              </w:rPr>
            </w:pPr>
            <w:r w:rsidRPr="008E06AB">
              <w:rPr>
                <w:bCs/>
              </w:rPr>
              <w:t>T Relationships with Students</w:t>
            </w:r>
          </w:p>
        </w:tc>
        <w:tc>
          <w:tcPr>
            <w:tcW w:w="4788" w:type="dxa"/>
          </w:tcPr>
          <w:p w:rsidR="00013272" w:rsidRPr="008E06AB" w:rsidRDefault="00013272" w:rsidP="0028352F">
            <w:pPr>
              <w:contextualSpacing/>
              <w:outlineLvl w:val="2"/>
              <w:rPr>
                <w:bCs/>
              </w:rPr>
            </w:pPr>
            <w:r w:rsidRPr="008E06AB">
              <w:rPr>
                <w:bCs/>
              </w:rPr>
              <w:t>49</w:t>
            </w:r>
          </w:p>
        </w:tc>
      </w:tr>
      <w:tr w:rsidR="00013272" w:rsidRPr="008E06AB" w:rsidTr="0028352F">
        <w:tc>
          <w:tcPr>
            <w:tcW w:w="4788" w:type="dxa"/>
          </w:tcPr>
          <w:p w:rsidR="00013272" w:rsidRPr="008E06AB" w:rsidRDefault="00013272" w:rsidP="0028352F">
            <w:pPr>
              <w:contextualSpacing/>
              <w:outlineLvl w:val="2"/>
              <w:rPr>
                <w:bCs/>
              </w:rPr>
            </w:pPr>
            <w:r w:rsidRPr="008E06AB">
              <w:rPr>
                <w:bCs/>
              </w:rPr>
              <w:t>T Pacing</w:t>
            </w:r>
          </w:p>
        </w:tc>
        <w:tc>
          <w:tcPr>
            <w:tcW w:w="4788" w:type="dxa"/>
          </w:tcPr>
          <w:p w:rsidR="00013272" w:rsidRPr="008E06AB" w:rsidRDefault="00013272" w:rsidP="0028352F">
            <w:pPr>
              <w:contextualSpacing/>
              <w:outlineLvl w:val="2"/>
              <w:rPr>
                <w:bCs/>
              </w:rPr>
            </w:pPr>
            <w:r w:rsidRPr="008E06AB">
              <w:rPr>
                <w:bCs/>
              </w:rPr>
              <w:t>45</w:t>
            </w:r>
          </w:p>
        </w:tc>
      </w:tr>
      <w:tr w:rsidR="00013272" w:rsidRPr="008E06AB" w:rsidTr="0028352F">
        <w:tc>
          <w:tcPr>
            <w:tcW w:w="4788" w:type="dxa"/>
          </w:tcPr>
          <w:p w:rsidR="00013272" w:rsidRPr="008E06AB" w:rsidRDefault="00013272" w:rsidP="0028352F">
            <w:pPr>
              <w:contextualSpacing/>
              <w:outlineLvl w:val="2"/>
              <w:rPr>
                <w:bCs/>
              </w:rPr>
            </w:pPr>
            <w:r w:rsidRPr="008E06AB">
              <w:rPr>
                <w:bCs/>
              </w:rPr>
              <w:t>T “Knowing” People</w:t>
            </w:r>
          </w:p>
        </w:tc>
        <w:tc>
          <w:tcPr>
            <w:tcW w:w="4788" w:type="dxa"/>
          </w:tcPr>
          <w:p w:rsidR="00013272" w:rsidRPr="008E06AB" w:rsidRDefault="00013272" w:rsidP="0028352F">
            <w:pPr>
              <w:contextualSpacing/>
              <w:outlineLvl w:val="2"/>
              <w:rPr>
                <w:bCs/>
              </w:rPr>
            </w:pPr>
            <w:r w:rsidRPr="008E06AB">
              <w:rPr>
                <w:bCs/>
              </w:rPr>
              <w:t>42</w:t>
            </w:r>
          </w:p>
        </w:tc>
      </w:tr>
      <w:tr w:rsidR="00013272" w:rsidRPr="008E06AB" w:rsidTr="0028352F">
        <w:tc>
          <w:tcPr>
            <w:tcW w:w="4788" w:type="dxa"/>
          </w:tcPr>
          <w:p w:rsidR="00013272" w:rsidRPr="008E06AB" w:rsidRDefault="00013272" w:rsidP="0028352F">
            <w:pPr>
              <w:contextualSpacing/>
              <w:outlineLvl w:val="2"/>
              <w:rPr>
                <w:bCs/>
              </w:rPr>
            </w:pPr>
            <w:r w:rsidRPr="008E06AB">
              <w:rPr>
                <w:bCs/>
              </w:rPr>
              <w:t>T Site of Success</w:t>
            </w:r>
          </w:p>
        </w:tc>
        <w:tc>
          <w:tcPr>
            <w:tcW w:w="4788" w:type="dxa"/>
          </w:tcPr>
          <w:p w:rsidR="00013272" w:rsidRPr="008E06AB" w:rsidRDefault="00013272" w:rsidP="0028352F">
            <w:pPr>
              <w:contextualSpacing/>
              <w:outlineLvl w:val="2"/>
              <w:rPr>
                <w:bCs/>
              </w:rPr>
            </w:pPr>
            <w:r w:rsidRPr="008E06AB">
              <w:rPr>
                <w:bCs/>
              </w:rPr>
              <w:t>41</w:t>
            </w:r>
          </w:p>
        </w:tc>
      </w:tr>
      <w:tr w:rsidR="00013272" w:rsidRPr="008E06AB" w:rsidTr="0028352F">
        <w:tc>
          <w:tcPr>
            <w:tcW w:w="4788" w:type="dxa"/>
          </w:tcPr>
          <w:p w:rsidR="00013272" w:rsidRPr="008E06AB" w:rsidRDefault="00013272" w:rsidP="0028352F">
            <w:pPr>
              <w:contextualSpacing/>
              <w:outlineLvl w:val="2"/>
              <w:rPr>
                <w:bCs/>
              </w:rPr>
            </w:pPr>
            <w:r w:rsidRPr="008E06AB">
              <w:rPr>
                <w:bCs/>
              </w:rPr>
              <w:t>T Objectives</w:t>
            </w:r>
          </w:p>
        </w:tc>
        <w:tc>
          <w:tcPr>
            <w:tcW w:w="4788" w:type="dxa"/>
          </w:tcPr>
          <w:p w:rsidR="00013272" w:rsidRPr="008E06AB" w:rsidRDefault="00013272" w:rsidP="0028352F">
            <w:pPr>
              <w:contextualSpacing/>
              <w:outlineLvl w:val="2"/>
              <w:rPr>
                <w:bCs/>
              </w:rPr>
            </w:pPr>
            <w:r w:rsidRPr="008E06AB">
              <w:rPr>
                <w:bCs/>
              </w:rPr>
              <w:t>41</w:t>
            </w:r>
          </w:p>
        </w:tc>
      </w:tr>
      <w:tr w:rsidR="00013272" w:rsidRPr="008E06AB" w:rsidTr="0028352F">
        <w:tc>
          <w:tcPr>
            <w:tcW w:w="4788" w:type="dxa"/>
          </w:tcPr>
          <w:p w:rsidR="00013272" w:rsidRPr="008E06AB" w:rsidRDefault="00013272" w:rsidP="0028352F">
            <w:pPr>
              <w:contextualSpacing/>
              <w:outlineLvl w:val="2"/>
              <w:rPr>
                <w:bCs/>
              </w:rPr>
            </w:pPr>
            <w:r w:rsidRPr="008E06AB">
              <w:rPr>
                <w:bCs/>
              </w:rPr>
              <w:t>T Teaching</w:t>
            </w:r>
          </w:p>
        </w:tc>
        <w:tc>
          <w:tcPr>
            <w:tcW w:w="4788" w:type="dxa"/>
          </w:tcPr>
          <w:p w:rsidR="00013272" w:rsidRPr="008E06AB" w:rsidRDefault="00013272" w:rsidP="0028352F">
            <w:pPr>
              <w:contextualSpacing/>
              <w:outlineLvl w:val="2"/>
              <w:rPr>
                <w:bCs/>
              </w:rPr>
            </w:pPr>
            <w:r w:rsidRPr="008E06AB">
              <w:rPr>
                <w:bCs/>
              </w:rPr>
              <w:t>41</w:t>
            </w:r>
          </w:p>
        </w:tc>
      </w:tr>
      <w:tr w:rsidR="00013272" w:rsidRPr="008E06AB" w:rsidTr="0028352F">
        <w:tc>
          <w:tcPr>
            <w:tcW w:w="4788" w:type="dxa"/>
          </w:tcPr>
          <w:p w:rsidR="00013272" w:rsidRPr="008E06AB" w:rsidRDefault="00013272" w:rsidP="0028352F">
            <w:pPr>
              <w:contextualSpacing/>
              <w:outlineLvl w:val="2"/>
              <w:rPr>
                <w:bCs/>
              </w:rPr>
            </w:pPr>
            <w:r w:rsidRPr="008E06AB">
              <w:rPr>
                <w:bCs/>
              </w:rPr>
              <w:t>T Classroom Management</w:t>
            </w:r>
          </w:p>
        </w:tc>
        <w:tc>
          <w:tcPr>
            <w:tcW w:w="4788" w:type="dxa"/>
          </w:tcPr>
          <w:p w:rsidR="00013272" w:rsidRPr="008E06AB" w:rsidRDefault="00013272" w:rsidP="0028352F">
            <w:pPr>
              <w:contextualSpacing/>
              <w:outlineLvl w:val="2"/>
              <w:rPr>
                <w:bCs/>
              </w:rPr>
            </w:pPr>
            <w:r w:rsidRPr="008E06AB">
              <w:rPr>
                <w:bCs/>
              </w:rPr>
              <w:t>39</w:t>
            </w:r>
          </w:p>
        </w:tc>
      </w:tr>
      <w:tr w:rsidR="00013272" w:rsidRPr="008E06AB" w:rsidTr="0028352F">
        <w:tc>
          <w:tcPr>
            <w:tcW w:w="4788" w:type="dxa"/>
          </w:tcPr>
          <w:p w:rsidR="00013272" w:rsidRPr="008E06AB" w:rsidRDefault="00013272" w:rsidP="0028352F">
            <w:pPr>
              <w:contextualSpacing/>
              <w:outlineLvl w:val="2"/>
              <w:rPr>
                <w:bCs/>
              </w:rPr>
            </w:pPr>
            <w:r w:rsidRPr="008E06AB">
              <w:rPr>
                <w:bCs/>
              </w:rPr>
              <w:t>T Mentor Support</w:t>
            </w:r>
          </w:p>
        </w:tc>
        <w:tc>
          <w:tcPr>
            <w:tcW w:w="4788" w:type="dxa"/>
          </w:tcPr>
          <w:p w:rsidR="00013272" w:rsidRPr="008E06AB" w:rsidRDefault="00013272" w:rsidP="0028352F">
            <w:pPr>
              <w:contextualSpacing/>
              <w:outlineLvl w:val="2"/>
              <w:rPr>
                <w:bCs/>
              </w:rPr>
            </w:pPr>
            <w:r w:rsidRPr="008E06AB">
              <w:rPr>
                <w:bCs/>
              </w:rPr>
              <w:t>36</w:t>
            </w:r>
          </w:p>
        </w:tc>
      </w:tr>
      <w:tr w:rsidR="00013272" w:rsidRPr="008E06AB" w:rsidTr="0028352F">
        <w:tc>
          <w:tcPr>
            <w:tcW w:w="4788" w:type="dxa"/>
          </w:tcPr>
          <w:p w:rsidR="00013272" w:rsidRPr="008E06AB" w:rsidRDefault="00013272" w:rsidP="0028352F">
            <w:pPr>
              <w:contextualSpacing/>
              <w:outlineLvl w:val="2"/>
              <w:rPr>
                <w:bCs/>
              </w:rPr>
            </w:pPr>
            <w:r w:rsidRPr="008E06AB">
              <w:rPr>
                <w:bCs/>
              </w:rPr>
              <w:t>T Discussion</w:t>
            </w:r>
          </w:p>
        </w:tc>
        <w:tc>
          <w:tcPr>
            <w:tcW w:w="4788" w:type="dxa"/>
          </w:tcPr>
          <w:p w:rsidR="00013272" w:rsidRPr="008E06AB" w:rsidRDefault="00013272" w:rsidP="0028352F">
            <w:pPr>
              <w:contextualSpacing/>
              <w:outlineLvl w:val="2"/>
              <w:rPr>
                <w:bCs/>
              </w:rPr>
            </w:pPr>
            <w:r w:rsidRPr="008E06AB">
              <w:rPr>
                <w:bCs/>
              </w:rPr>
              <w:t>33</w:t>
            </w:r>
          </w:p>
        </w:tc>
      </w:tr>
      <w:tr w:rsidR="00013272" w:rsidRPr="008E06AB" w:rsidTr="0028352F">
        <w:tc>
          <w:tcPr>
            <w:tcW w:w="4788" w:type="dxa"/>
          </w:tcPr>
          <w:p w:rsidR="00013272" w:rsidRPr="008E06AB" w:rsidRDefault="00013272" w:rsidP="0028352F">
            <w:pPr>
              <w:contextualSpacing/>
              <w:outlineLvl w:val="2"/>
              <w:rPr>
                <w:bCs/>
              </w:rPr>
            </w:pPr>
            <w:r w:rsidRPr="008E06AB">
              <w:rPr>
                <w:bCs/>
              </w:rPr>
              <w:t>T Relevance</w:t>
            </w:r>
          </w:p>
        </w:tc>
        <w:tc>
          <w:tcPr>
            <w:tcW w:w="4788" w:type="dxa"/>
          </w:tcPr>
          <w:p w:rsidR="00013272" w:rsidRPr="008E06AB" w:rsidRDefault="00013272" w:rsidP="0028352F">
            <w:pPr>
              <w:contextualSpacing/>
              <w:outlineLvl w:val="2"/>
              <w:rPr>
                <w:bCs/>
              </w:rPr>
            </w:pPr>
            <w:r w:rsidRPr="008E06AB">
              <w:rPr>
                <w:bCs/>
              </w:rPr>
              <w:t>28</w:t>
            </w:r>
          </w:p>
        </w:tc>
      </w:tr>
      <w:tr w:rsidR="00013272" w:rsidRPr="008E06AB" w:rsidTr="0028352F">
        <w:tc>
          <w:tcPr>
            <w:tcW w:w="4788" w:type="dxa"/>
          </w:tcPr>
          <w:p w:rsidR="00013272" w:rsidRPr="008E06AB" w:rsidRDefault="00013272" w:rsidP="0028352F">
            <w:pPr>
              <w:contextualSpacing/>
              <w:outlineLvl w:val="2"/>
              <w:rPr>
                <w:bCs/>
              </w:rPr>
            </w:pPr>
            <w:r w:rsidRPr="008E06AB">
              <w:rPr>
                <w:bCs/>
              </w:rPr>
              <w:t>T Change over Time</w:t>
            </w:r>
          </w:p>
        </w:tc>
        <w:tc>
          <w:tcPr>
            <w:tcW w:w="4788" w:type="dxa"/>
          </w:tcPr>
          <w:p w:rsidR="00013272" w:rsidRPr="008E06AB" w:rsidRDefault="00013272" w:rsidP="0028352F">
            <w:pPr>
              <w:contextualSpacing/>
              <w:outlineLvl w:val="2"/>
              <w:rPr>
                <w:bCs/>
              </w:rPr>
            </w:pPr>
            <w:r w:rsidRPr="008E06AB">
              <w:rPr>
                <w:bCs/>
              </w:rPr>
              <w:t>21</w:t>
            </w:r>
          </w:p>
        </w:tc>
      </w:tr>
    </w:tbl>
    <w:p w:rsidR="00013272"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Cs/>
          <w:sz w:val="24"/>
          <w:szCs w:val="24"/>
        </w:rPr>
        <w:t xml:space="preserve">  </w:t>
      </w:r>
    </w:p>
    <w:p w:rsidR="00013272" w:rsidRPr="008E06AB" w:rsidRDefault="00013272" w:rsidP="0028352F">
      <w:pPr>
        <w:spacing w:after="0" w:line="480" w:lineRule="auto"/>
        <w:ind w:firstLine="720"/>
        <w:contextualSpacing/>
        <w:outlineLvl w:val="2"/>
        <w:rPr>
          <w:rFonts w:ascii="Times New Roman" w:eastAsia="Times New Roman" w:hAnsi="Times New Roman" w:cs="Times New Roman"/>
          <w:bCs/>
          <w:sz w:val="24"/>
          <w:szCs w:val="24"/>
        </w:rPr>
      </w:pPr>
      <w:r w:rsidRPr="008E06AB">
        <w:rPr>
          <w:rFonts w:ascii="Times New Roman" w:eastAsia="Times New Roman" w:hAnsi="Times New Roman" w:cs="Times New Roman"/>
          <w:b/>
          <w:bCs/>
          <w:i/>
          <w:sz w:val="24"/>
          <w:szCs w:val="24"/>
        </w:rPr>
        <w:t>Process coding.</w:t>
      </w:r>
      <w:r w:rsidRPr="008E06AB">
        <w:rPr>
          <w:rFonts w:ascii="Times New Roman" w:eastAsia="Times New Roman" w:hAnsi="Times New Roman" w:cs="Times New Roman"/>
          <w:b/>
          <w:bCs/>
          <w:sz w:val="24"/>
          <w:szCs w:val="24"/>
        </w:rPr>
        <w:t xml:space="preserve"> </w:t>
      </w:r>
      <w:r w:rsidRPr="008E06AB">
        <w:rPr>
          <w:rFonts w:ascii="Times New Roman" w:eastAsia="Times New Roman" w:hAnsi="Times New Roman" w:cs="Times New Roman"/>
          <w:bCs/>
          <w:sz w:val="24"/>
          <w:szCs w:val="24"/>
        </w:rPr>
        <w:t xml:space="preserve"> Process coding (Saldana, 2009) uses gerunds to describe what the participants are doing with their utterances at a given point in the data.  This approach to organizational coding is perfect for the action-oriented nature of DP.  Participants may be accounting for action, justifying mistakes, building membership categories</w:t>
      </w:r>
      <w:r>
        <w:rPr>
          <w:rFonts w:ascii="Times New Roman" w:eastAsia="Times New Roman" w:hAnsi="Times New Roman" w:cs="Times New Roman"/>
          <w:bCs/>
          <w:sz w:val="24"/>
          <w:szCs w:val="24"/>
        </w:rPr>
        <w:t>,</w:t>
      </w:r>
      <w:r w:rsidRPr="008E06AB">
        <w:rPr>
          <w:rFonts w:ascii="Times New Roman" w:eastAsia="Times New Roman" w:hAnsi="Times New Roman" w:cs="Times New Roman"/>
          <w:bCs/>
          <w:sz w:val="24"/>
          <w:szCs w:val="24"/>
        </w:rPr>
        <w:t xml:space="preserve"> normalizing activities, </w:t>
      </w:r>
      <w:r>
        <w:rPr>
          <w:rFonts w:ascii="Times New Roman" w:eastAsia="Times New Roman" w:hAnsi="Times New Roman" w:cs="Times New Roman"/>
          <w:bCs/>
          <w:sz w:val="24"/>
          <w:szCs w:val="24"/>
        </w:rPr>
        <w:t>minimizing how interested they appear in a specific outcome or how much they appear to have at stake</w:t>
      </w:r>
      <w:r w:rsidRPr="008E06AB">
        <w:rPr>
          <w:rFonts w:ascii="Times New Roman" w:eastAsia="Times New Roman" w:hAnsi="Times New Roman" w:cs="Times New Roman"/>
          <w:bCs/>
          <w:sz w:val="24"/>
          <w:szCs w:val="24"/>
        </w:rPr>
        <w:t>, or a number of other possible actions</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noProof/>
          <w:sz w:val="24"/>
          <w:szCs w:val="24"/>
        </w:rPr>
        <w:t>(Potter, 1996)</w:t>
      </w:r>
      <w:r w:rsidRPr="008E06AB">
        <w:rPr>
          <w:rFonts w:ascii="Times New Roman" w:eastAsia="Times New Roman" w:hAnsi="Times New Roman" w:cs="Times New Roman"/>
          <w:bCs/>
          <w:sz w:val="24"/>
          <w:szCs w:val="24"/>
        </w:rPr>
        <w:t xml:space="preserve">. Identifying what actions are being performed by an utterance requires an understanding of how these actions are being </w:t>
      </w:r>
      <w:r w:rsidRPr="008E06AB">
        <w:rPr>
          <w:rFonts w:ascii="Times New Roman" w:eastAsia="Times New Roman" w:hAnsi="Times New Roman" w:cs="Times New Roman"/>
          <w:bCs/>
          <w:sz w:val="24"/>
          <w:szCs w:val="24"/>
        </w:rPr>
        <w:lastRenderedPageBreak/>
        <w:t>performed.  Before using this type of coding, I had piloted the method with the Discourse Analysis Research Team, a research group of fellow doctoral students and one faculty member specializing in discourse analysis, and I found it to be a difficult but worthwhile method.  The difficulty in creating appropriate codes required that I slow down to consider the implications of how I labeled each utterance and helped me maintain a methodical deliberateness.</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Like the descriptive codes, I marked each process code with a capital </w:t>
      </w:r>
      <w:r w:rsidRPr="008E06AB">
        <w:rPr>
          <w:rFonts w:ascii="Times New Roman" w:hAnsi="Times New Roman" w:cs="Times New Roman"/>
          <w:i/>
          <w:sz w:val="24"/>
          <w:szCs w:val="24"/>
        </w:rPr>
        <w:t>P</w:t>
      </w:r>
      <w:r w:rsidRPr="008E06AB">
        <w:rPr>
          <w:rFonts w:ascii="Times New Roman" w:hAnsi="Times New Roman" w:cs="Times New Roman"/>
          <w:sz w:val="24"/>
          <w:szCs w:val="24"/>
        </w:rPr>
        <w:t xml:space="preserve"> to indicate that the cod</w:t>
      </w:r>
      <w:r>
        <w:rPr>
          <w:rFonts w:ascii="Times New Roman" w:hAnsi="Times New Roman" w:cs="Times New Roman"/>
          <w:sz w:val="24"/>
          <w:szCs w:val="24"/>
        </w:rPr>
        <w:t>e referenced a process.  Table 2</w:t>
      </w:r>
      <w:r w:rsidRPr="008E06AB">
        <w:rPr>
          <w:rFonts w:ascii="Times New Roman" w:hAnsi="Times New Roman" w:cs="Times New Roman"/>
          <w:sz w:val="24"/>
          <w:szCs w:val="24"/>
        </w:rPr>
        <w:t xml:space="preserve"> lists twenty-five of the most frequently used and useful process codes. </w:t>
      </w:r>
      <w:r>
        <w:rPr>
          <w:rFonts w:ascii="Times New Roman" w:hAnsi="Times New Roman" w:cs="Times New Roman"/>
          <w:sz w:val="24"/>
          <w:szCs w:val="24"/>
        </w:rPr>
        <w:t xml:space="preserve"> </w:t>
      </w:r>
    </w:p>
    <w:p w:rsidR="00013272" w:rsidRPr="008E06AB" w:rsidRDefault="00013272" w:rsidP="002835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Table 2</w:t>
      </w:r>
      <w:r w:rsidRPr="008E06AB">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4788"/>
        <w:gridCol w:w="4788"/>
      </w:tblGrid>
      <w:tr w:rsidR="00013272" w:rsidRPr="008E06AB" w:rsidTr="0028352F">
        <w:tc>
          <w:tcPr>
            <w:tcW w:w="4788" w:type="dxa"/>
          </w:tcPr>
          <w:p w:rsidR="00013272" w:rsidRPr="008E06AB" w:rsidRDefault="00013272" w:rsidP="0028352F">
            <w:pPr>
              <w:contextualSpacing/>
              <w:outlineLvl w:val="2"/>
              <w:rPr>
                <w:b/>
                <w:bCs/>
              </w:rPr>
            </w:pPr>
            <w:r w:rsidRPr="008E06AB">
              <w:rPr>
                <w:b/>
                <w:bCs/>
              </w:rPr>
              <w:t>Process Code</w:t>
            </w:r>
          </w:p>
        </w:tc>
        <w:tc>
          <w:tcPr>
            <w:tcW w:w="4788" w:type="dxa"/>
          </w:tcPr>
          <w:p w:rsidR="00013272" w:rsidRPr="008E06AB" w:rsidRDefault="00013272" w:rsidP="0028352F">
            <w:pPr>
              <w:contextualSpacing/>
              <w:outlineLvl w:val="2"/>
              <w:rPr>
                <w:b/>
                <w:bCs/>
              </w:rPr>
            </w:pPr>
            <w:r w:rsidRPr="008E06AB">
              <w:rPr>
                <w:b/>
                <w:bCs/>
              </w:rPr>
              <w:t>Number of Passages Coded</w:t>
            </w:r>
          </w:p>
        </w:tc>
      </w:tr>
      <w:tr w:rsidR="00013272" w:rsidRPr="008E06AB" w:rsidTr="0028352F">
        <w:tc>
          <w:tcPr>
            <w:tcW w:w="4788" w:type="dxa"/>
          </w:tcPr>
          <w:p w:rsidR="00013272" w:rsidRPr="008E06AB" w:rsidRDefault="00013272" w:rsidP="0028352F">
            <w:pPr>
              <w:contextualSpacing/>
              <w:outlineLvl w:val="2"/>
              <w:rPr>
                <w:bCs/>
              </w:rPr>
            </w:pPr>
            <w:r w:rsidRPr="008E06AB">
              <w:rPr>
                <w:bCs/>
              </w:rPr>
              <w:t>P Using “Just”</w:t>
            </w:r>
          </w:p>
        </w:tc>
        <w:tc>
          <w:tcPr>
            <w:tcW w:w="4788" w:type="dxa"/>
          </w:tcPr>
          <w:p w:rsidR="00013272" w:rsidRPr="008E06AB" w:rsidRDefault="00013272" w:rsidP="0028352F">
            <w:pPr>
              <w:contextualSpacing/>
              <w:outlineLvl w:val="2"/>
              <w:rPr>
                <w:bCs/>
              </w:rPr>
            </w:pPr>
            <w:r w:rsidRPr="008E06AB">
              <w:rPr>
                <w:bCs/>
              </w:rPr>
              <w:t>364</w:t>
            </w:r>
          </w:p>
        </w:tc>
      </w:tr>
      <w:tr w:rsidR="00013272" w:rsidRPr="008E06AB" w:rsidTr="0028352F">
        <w:tc>
          <w:tcPr>
            <w:tcW w:w="4788" w:type="dxa"/>
          </w:tcPr>
          <w:p w:rsidR="00013272" w:rsidRPr="008E06AB" w:rsidRDefault="00013272" w:rsidP="0028352F">
            <w:pPr>
              <w:contextualSpacing/>
              <w:outlineLvl w:val="2"/>
              <w:rPr>
                <w:bCs/>
              </w:rPr>
            </w:pPr>
            <w:r w:rsidRPr="008E06AB">
              <w:rPr>
                <w:bCs/>
              </w:rPr>
              <w:t>P Reporting Speech</w:t>
            </w:r>
          </w:p>
        </w:tc>
        <w:tc>
          <w:tcPr>
            <w:tcW w:w="4788" w:type="dxa"/>
          </w:tcPr>
          <w:p w:rsidR="00013272" w:rsidRPr="008E06AB" w:rsidRDefault="00013272" w:rsidP="0028352F">
            <w:pPr>
              <w:contextualSpacing/>
              <w:outlineLvl w:val="2"/>
              <w:rPr>
                <w:bCs/>
              </w:rPr>
            </w:pPr>
            <w:r w:rsidRPr="008E06AB">
              <w:rPr>
                <w:bCs/>
              </w:rPr>
              <w:t>243</w:t>
            </w:r>
          </w:p>
        </w:tc>
      </w:tr>
      <w:tr w:rsidR="00013272" w:rsidRPr="008E06AB" w:rsidTr="0028352F">
        <w:tc>
          <w:tcPr>
            <w:tcW w:w="4788" w:type="dxa"/>
          </w:tcPr>
          <w:p w:rsidR="00013272" w:rsidRPr="008E06AB" w:rsidRDefault="00013272" w:rsidP="0028352F">
            <w:pPr>
              <w:contextualSpacing/>
              <w:outlineLvl w:val="2"/>
              <w:rPr>
                <w:bCs/>
              </w:rPr>
            </w:pPr>
            <w:r w:rsidRPr="008E06AB">
              <w:rPr>
                <w:bCs/>
              </w:rPr>
              <w:t>P Self Quoting</w:t>
            </w:r>
          </w:p>
        </w:tc>
        <w:tc>
          <w:tcPr>
            <w:tcW w:w="4788" w:type="dxa"/>
          </w:tcPr>
          <w:p w:rsidR="00013272" w:rsidRPr="008E06AB" w:rsidRDefault="00013272" w:rsidP="0028352F">
            <w:pPr>
              <w:contextualSpacing/>
              <w:outlineLvl w:val="2"/>
              <w:rPr>
                <w:bCs/>
              </w:rPr>
            </w:pPr>
            <w:r w:rsidRPr="008E06AB">
              <w:rPr>
                <w:bCs/>
              </w:rPr>
              <w:t>202</w:t>
            </w:r>
          </w:p>
        </w:tc>
      </w:tr>
      <w:tr w:rsidR="00013272" w:rsidRPr="008E06AB" w:rsidTr="0028352F">
        <w:tc>
          <w:tcPr>
            <w:tcW w:w="4788" w:type="dxa"/>
          </w:tcPr>
          <w:p w:rsidR="00013272" w:rsidRPr="008E06AB" w:rsidRDefault="00013272" w:rsidP="0028352F">
            <w:pPr>
              <w:contextualSpacing/>
              <w:outlineLvl w:val="2"/>
              <w:rPr>
                <w:bCs/>
              </w:rPr>
            </w:pPr>
            <w:r w:rsidRPr="008E06AB">
              <w:rPr>
                <w:bCs/>
              </w:rPr>
              <w:t>P Using Imagined Speech</w:t>
            </w:r>
          </w:p>
        </w:tc>
        <w:tc>
          <w:tcPr>
            <w:tcW w:w="4788" w:type="dxa"/>
          </w:tcPr>
          <w:p w:rsidR="00013272" w:rsidRPr="008E06AB" w:rsidRDefault="00013272" w:rsidP="0028352F">
            <w:pPr>
              <w:contextualSpacing/>
              <w:outlineLvl w:val="2"/>
              <w:rPr>
                <w:bCs/>
              </w:rPr>
            </w:pPr>
            <w:r w:rsidRPr="008E06AB">
              <w:rPr>
                <w:bCs/>
              </w:rPr>
              <w:t>194</w:t>
            </w:r>
          </w:p>
        </w:tc>
      </w:tr>
      <w:tr w:rsidR="00013272" w:rsidRPr="008E06AB" w:rsidTr="0028352F">
        <w:tc>
          <w:tcPr>
            <w:tcW w:w="4788" w:type="dxa"/>
          </w:tcPr>
          <w:p w:rsidR="00013272" w:rsidRPr="008E06AB" w:rsidRDefault="00013272" w:rsidP="0028352F">
            <w:pPr>
              <w:contextualSpacing/>
              <w:outlineLvl w:val="2"/>
              <w:rPr>
                <w:bCs/>
              </w:rPr>
            </w:pPr>
            <w:r w:rsidRPr="008E06AB">
              <w:rPr>
                <w:bCs/>
              </w:rPr>
              <w:t>P Making Explicit Identity Claims</w:t>
            </w:r>
          </w:p>
        </w:tc>
        <w:tc>
          <w:tcPr>
            <w:tcW w:w="4788" w:type="dxa"/>
          </w:tcPr>
          <w:p w:rsidR="00013272" w:rsidRPr="008E06AB" w:rsidRDefault="00013272" w:rsidP="0028352F">
            <w:pPr>
              <w:contextualSpacing/>
              <w:outlineLvl w:val="2"/>
              <w:rPr>
                <w:bCs/>
              </w:rPr>
            </w:pPr>
            <w:r w:rsidRPr="008E06AB">
              <w:rPr>
                <w:bCs/>
              </w:rPr>
              <w:t>180</w:t>
            </w:r>
          </w:p>
        </w:tc>
      </w:tr>
      <w:tr w:rsidR="00013272" w:rsidRPr="008E06AB" w:rsidTr="0028352F">
        <w:tc>
          <w:tcPr>
            <w:tcW w:w="4788" w:type="dxa"/>
          </w:tcPr>
          <w:p w:rsidR="00013272" w:rsidRPr="008E06AB" w:rsidRDefault="00013272" w:rsidP="0028352F">
            <w:pPr>
              <w:contextualSpacing/>
              <w:outlineLvl w:val="2"/>
              <w:rPr>
                <w:bCs/>
              </w:rPr>
            </w:pPr>
            <w:r w:rsidRPr="008E06AB">
              <w:rPr>
                <w:bCs/>
              </w:rPr>
              <w:t>P Making Implicit Identity Bids</w:t>
            </w:r>
          </w:p>
        </w:tc>
        <w:tc>
          <w:tcPr>
            <w:tcW w:w="4788" w:type="dxa"/>
          </w:tcPr>
          <w:p w:rsidR="00013272" w:rsidRPr="008E06AB" w:rsidRDefault="00013272" w:rsidP="0028352F">
            <w:pPr>
              <w:contextualSpacing/>
              <w:outlineLvl w:val="2"/>
              <w:rPr>
                <w:bCs/>
              </w:rPr>
            </w:pPr>
            <w:r w:rsidRPr="008E06AB">
              <w:rPr>
                <w:bCs/>
              </w:rPr>
              <w:t>179</w:t>
            </w:r>
          </w:p>
        </w:tc>
      </w:tr>
      <w:tr w:rsidR="00013272" w:rsidRPr="008E06AB" w:rsidTr="0028352F">
        <w:tc>
          <w:tcPr>
            <w:tcW w:w="4788" w:type="dxa"/>
          </w:tcPr>
          <w:p w:rsidR="00013272" w:rsidRPr="008E06AB" w:rsidRDefault="00013272" w:rsidP="0028352F">
            <w:pPr>
              <w:contextualSpacing/>
              <w:outlineLvl w:val="2"/>
              <w:rPr>
                <w:bCs/>
              </w:rPr>
            </w:pPr>
            <w:r w:rsidRPr="008E06AB">
              <w:rPr>
                <w:bCs/>
              </w:rPr>
              <w:t xml:space="preserve">P Validating </w:t>
            </w:r>
          </w:p>
        </w:tc>
        <w:tc>
          <w:tcPr>
            <w:tcW w:w="4788" w:type="dxa"/>
          </w:tcPr>
          <w:p w:rsidR="00013272" w:rsidRPr="008E06AB" w:rsidRDefault="00013272" w:rsidP="0028352F">
            <w:pPr>
              <w:contextualSpacing/>
              <w:outlineLvl w:val="2"/>
              <w:rPr>
                <w:bCs/>
              </w:rPr>
            </w:pPr>
            <w:r w:rsidRPr="008E06AB">
              <w:rPr>
                <w:bCs/>
              </w:rPr>
              <w:t>143</w:t>
            </w:r>
          </w:p>
        </w:tc>
      </w:tr>
      <w:tr w:rsidR="00013272" w:rsidRPr="008E06AB" w:rsidTr="0028352F">
        <w:tc>
          <w:tcPr>
            <w:tcW w:w="4788" w:type="dxa"/>
          </w:tcPr>
          <w:p w:rsidR="00013272" w:rsidRPr="008E06AB" w:rsidRDefault="00013272" w:rsidP="0028352F">
            <w:pPr>
              <w:contextualSpacing/>
              <w:outlineLvl w:val="2"/>
              <w:rPr>
                <w:bCs/>
              </w:rPr>
            </w:pPr>
            <w:r w:rsidRPr="008E06AB">
              <w:rPr>
                <w:bCs/>
              </w:rPr>
              <w:t xml:space="preserve">P Demonstrating Knowledge </w:t>
            </w:r>
          </w:p>
        </w:tc>
        <w:tc>
          <w:tcPr>
            <w:tcW w:w="4788" w:type="dxa"/>
          </w:tcPr>
          <w:p w:rsidR="00013272" w:rsidRPr="008E06AB" w:rsidRDefault="00013272" w:rsidP="0028352F">
            <w:pPr>
              <w:contextualSpacing/>
              <w:outlineLvl w:val="2"/>
              <w:rPr>
                <w:bCs/>
              </w:rPr>
            </w:pPr>
            <w:r w:rsidRPr="008E06AB">
              <w:rPr>
                <w:bCs/>
              </w:rPr>
              <w:t>141</w:t>
            </w:r>
          </w:p>
        </w:tc>
      </w:tr>
      <w:tr w:rsidR="00013272" w:rsidRPr="008E06AB" w:rsidTr="0028352F">
        <w:tc>
          <w:tcPr>
            <w:tcW w:w="4788" w:type="dxa"/>
          </w:tcPr>
          <w:p w:rsidR="00013272" w:rsidRPr="008E06AB" w:rsidRDefault="00013272" w:rsidP="0028352F">
            <w:pPr>
              <w:contextualSpacing/>
              <w:outlineLvl w:val="2"/>
              <w:rPr>
                <w:bCs/>
              </w:rPr>
            </w:pPr>
            <w:r w:rsidRPr="008E06AB">
              <w:rPr>
                <w:bCs/>
              </w:rPr>
              <w:t>P Working Up Students</w:t>
            </w:r>
          </w:p>
        </w:tc>
        <w:tc>
          <w:tcPr>
            <w:tcW w:w="4788" w:type="dxa"/>
          </w:tcPr>
          <w:p w:rsidR="00013272" w:rsidRPr="008E06AB" w:rsidRDefault="00013272" w:rsidP="0028352F">
            <w:pPr>
              <w:contextualSpacing/>
              <w:outlineLvl w:val="2"/>
              <w:rPr>
                <w:bCs/>
              </w:rPr>
            </w:pPr>
            <w:r w:rsidRPr="008E06AB">
              <w:rPr>
                <w:bCs/>
              </w:rPr>
              <w:t>126</w:t>
            </w:r>
          </w:p>
        </w:tc>
      </w:tr>
      <w:tr w:rsidR="00013272" w:rsidRPr="008E06AB" w:rsidTr="0028352F">
        <w:tc>
          <w:tcPr>
            <w:tcW w:w="4788" w:type="dxa"/>
          </w:tcPr>
          <w:p w:rsidR="00013272" w:rsidRPr="008E06AB" w:rsidRDefault="00013272" w:rsidP="0028352F">
            <w:pPr>
              <w:contextualSpacing/>
              <w:outlineLvl w:val="2"/>
              <w:rPr>
                <w:bCs/>
              </w:rPr>
            </w:pPr>
            <w:r w:rsidRPr="008E06AB">
              <w:rPr>
                <w:bCs/>
              </w:rPr>
              <w:t>P Using “You”</w:t>
            </w:r>
          </w:p>
        </w:tc>
        <w:tc>
          <w:tcPr>
            <w:tcW w:w="4788" w:type="dxa"/>
          </w:tcPr>
          <w:p w:rsidR="00013272" w:rsidRPr="008E06AB" w:rsidRDefault="00013272" w:rsidP="0028352F">
            <w:pPr>
              <w:contextualSpacing/>
              <w:outlineLvl w:val="2"/>
              <w:rPr>
                <w:bCs/>
              </w:rPr>
            </w:pPr>
            <w:r w:rsidRPr="008E06AB">
              <w:rPr>
                <w:bCs/>
              </w:rPr>
              <w:t>123</w:t>
            </w:r>
          </w:p>
        </w:tc>
      </w:tr>
      <w:tr w:rsidR="00013272" w:rsidRPr="008E06AB" w:rsidTr="0028352F">
        <w:tc>
          <w:tcPr>
            <w:tcW w:w="4788" w:type="dxa"/>
          </w:tcPr>
          <w:p w:rsidR="00013272" w:rsidRPr="008E06AB" w:rsidRDefault="00013272" w:rsidP="0028352F">
            <w:pPr>
              <w:contextualSpacing/>
              <w:outlineLvl w:val="2"/>
              <w:rPr>
                <w:bCs/>
              </w:rPr>
            </w:pPr>
            <w:r w:rsidRPr="008E06AB">
              <w:rPr>
                <w:bCs/>
              </w:rPr>
              <w:t>P Using Extreme Cases</w:t>
            </w:r>
          </w:p>
        </w:tc>
        <w:tc>
          <w:tcPr>
            <w:tcW w:w="4788" w:type="dxa"/>
          </w:tcPr>
          <w:p w:rsidR="00013272" w:rsidRPr="008E06AB" w:rsidRDefault="00013272" w:rsidP="0028352F">
            <w:pPr>
              <w:contextualSpacing/>
              <w:outlineLvl w:val="2"/>
              <w:rPr>
                <w:bCs/>
              </w:rPr>
            </w:pPr>
            <w:r w:rsidRPr="008E06AB">
              <w:rPr>
                <w:bCs/>
              </w:rPr>
              <w:t>117</w:t>
            </w:r>
          </w:p>
        </w:tc>
      </w:tr>
      <w:tr w:rsidR="00013272" w:rsidRPr="008E06AB" w:rsidTr="0028352F">
        <w:tc>
          <w:tcPr>
            <w:tcW w:w="4788" w:type="dxa"/>
          </w:tcPr>
          <w:p w:rsidR="00013272" w:rsidRPr="008E06AB" w:rsidRDefault="00013272" w:rsidP="0028352F">
            <w:pPr>
              <w:contextualSpacing/>
              <w:outlineLvl w:val="2"/>
              <w:rPr>
                <w:bCs/>
              </w:rPr>
            </w:pPr>
            <w:r w:rsidRPr="008E06AB">
              <w:rPr>
                <w:bCs/>
              </w:rPr>
              <w:t xml:space="preserve">P Repairing </w:t>
            </w:r>
          </w:p>
        </w:tc>
        <w:tc>
          <w:tcPr>
            <w:tcW w:w="4788" w:type="dxa"/>
          </w:tcPr>
          <w:p w:rsidR="00013272" w:rsidRPr="008E06AB" w:rsidRDefault="00013272" w:rsidP="0028352F">
            <w:pPr>
              <w:contextualSpacing/>
              <w:outlineLvl w:val="2"/>
              <w:rPr>
                <w:bCs/>
              </w:rPr>
            </w:pPr>
            <w:r w:rsidRPr="008E06AB">
              <w:rPr>
                <w:bCs/>
              </w:rPr>
              <w:t>113</w:t>
            </w:r>
          </w:p>
        </w:tc>
      </w:tr>
      <w:tr w:rsidR="00013272" w:rsidRPr="008E06AB" w:rsidTr="0028352F">
        <w:tc>
          <w:tcPr>
            <w:tcW w:w="4788" w:type="dxa"/>
          </w:tcPr>
          <w:p w:rsidR="00013272" w:rsidRPr="008E06AB" w:rsidRDefault="00013272" w:rsidP="0028352F">
            <w:pPr>
              <w:contextualSpacing/>
              <w:outlineLvl w:val="2"/>
              <w:rPr>
                <w:bCs/>
              </w:rPr>
            </w:pPr>
            <w:r w:rsidRPr="008E06AB">
              <w:rPr>
                <w:bCs/>
              </w:rPr>
              <w:t>P Ending a Segment of Conversation</w:t>
            </w:r>
          </w:p>
        </w:tc>
        <w:tc>
          <w:tcPr>
            <w:tcW w:w="4788" w:type="dxa"/>
          </w:tcPr>
          <w:p w:rsidR="00013272" w:rsidRPr="008E06AB" w:rsidRDefault="00013272" w:rsidP="0028352F">
            <w:pPr>
              <w:contextualSpacing/>
              <w:outlineLvl w:val="2"/>
              <w:rPr>
                <w:bCs/>
              </w:rPr>
            </w:pPr>
            <w:r w:rsidRPr="008E06AB">
              <w:rPr>
                <w:bCs/>
              </w:rPr>
              <w:t>105</w:t>
            </w:r>
          </w:p>
        </w:tc>
      </w:tr>
      <w:tr w:rsidR="00013272" w:rsidRPr="008E06AB" w:rsidTr="0028352F">
        <w:tc>
          <w:tcPr>
            <w:tcW w:w="4788" w:type="dxa"/>
          </w:tcPr>
          <w:p w:rsidR="00013272" w:rsidRPr="008E06AB" w:rsidRDefault="00013272" w:rsidP="0028352F">
            <w:pPr>
              <w:contextualSpacing/>
              <w:outlineLvl w:val="2"/>
              <w:rPr>
                <w:bCs/>
              </w:rPr>
            </w:pPr>
            <w:r w:rsidRPr="008E06AB">
              <w:rPr>
                <w:bCs/>
              </w:rPr>
              <w:t>P Comparing</w:t>
            </w:r>
          </w:p>
        </w:tc>
        <w:tc>
          <w:tcPr>
            <w:tcW w:w="4788" w:type="dxa"/>
          </w:tcPr>
          <w:p w:rsidR="00013272" w:rsidRPr="008E06AB" w:rsidRDefault="00013272" w:rsidP="0028352F">
            <w:pPr>
              <w:contextualSpacing/>
              <w:outlineLvl w:val="2"/>
              <w:rPr>
                <w:bCs/>
              </w:rPr>
            </w:pPr>
            <w:r w:rsidRPr="008E06AB">
              <w:rPr>
                <w:bCs/>
              </w:rPr>
              <w:t>102</w:t>
            </w:r>
          </w:p>
        </w:tc>
      </w:tr>
      <w:tr w:rsidR="00013272" w:rsidRPr="008E06AB" w:rsidTr="0028352F">
        <w:tc>
          <w:tcPr>
            <w:tcW w:w="4788" w:type="dxa"/>
          </w:tcPr>
          <w:p w:rsidR="00013272" w:rsidRPr="008E06AB" w:rsidRDefault="00013272" w:rsidP="0028352F">
            <w:pPr>
              <w:contextualSpacing/>
              <w:outlineLvl w:val="2"/>
              <w:rPr>
                <w:bCs/>
              </w:rPr>
            </w:pPr>
            <w:r w:rsidRPr="008E06AB">
              <w:rPr>
                <w:bCs/>
              </w:rPr>
              <w:t>P Demonstrating Experience</w:t>
            </w:r>
          </w:p>
        </w:tc>
        <w:tc>
          <w:tcPr>
            <w:tcW w:w="4788" w:type="dxa"/>
          </w:tcPr>
          <w:p w:rsidR="00013272" w:rsidRPr="008E06AB" w:rsidRDefault="00013272" w:rsidP="0028352F">
            <w:pPr>
              <w:contextualSpacing/>
              <w:outlineLvl w:val="2"/>
              <w:rPr>
                <w:bCs/>
              </w:rPr>
            </w:pPr>
            <w:r w:rsidRPr="008E06AB">
              <w:rPr>
                <w:bCs/>
              </w:rPr>
              <w:t>101</w:t>
            </w:r>
          </w:p>
        </w:tc>
      </w:tr>
      <w:tr w:rsidR="00013272" w:rsidRPr="008E06AB" w:rsidTr="0028352F">
        <w:tc>
          <w:tcPr>
            <w:tcW w:w="4788" w:type="dxa"/>
          </w:tcPr>
          <w:p w:rsidR="00013272" w:rsidRPr="008E06AB" w:rsidRDefault="00013272" w:rsidP="0028352F">
            <w:pPr>
              <w:contextualSpacing/>
              <w:outlineLvl w:val="2"/>
              <w:rPr>
                <w:bCs/>
              </w:rPr>
            </w:pPr>
            <w:r w:rsidRPr="008E06AB">
              <w:rPr>
                <w:bCs/>
              </w:rPr>
              <w:t>P Accounting for Action</w:t>
            </w:r>
          </w:p>
        </w:tc>
        <w:tc>
          <w:tcPr>
            <w:tcW w:w="4788" w:type="dxa"/>
          </w:tcPr>
          <w:p w:rsidR="00013272" w:rsidRPr="008E06AB" w:rsidRDefault="00013272" w:rsidP="0028352F">
            <w:pPr>
              <w:contextualSpacing/>
              <w:outlineLvl w:val="2"/>
              <w:rPr>
                <w:bCs/>
              </w:rPr>
            </w:pPr>
            <w:r w:rsidRPr="008E06AB">
              <w:rPr>
                <w:bCs/>
              </w:rPr>
              <w:t>93</w:t>
            </w:r>
          </w:p>
        </w:tc>
      </w:tr>
      <w:tr w:rsidR="00013272" w:rsidRPr="008E06AB" w:rsidTr="0028352F">
        <w:tc>
          <w:tcPr>
            <w:tcW w:w="4788" w:type="dxa"/>
          </w:tcPr>
          <w:p w:rsidR="00013272" w:rsidRPr="008E06AB" w:rsidRDefault="00013272" w:rsidP="0028352F">
            <w:pPr>
              <w:contextualSpacing/>
              <w:outlineLvl w:val="2"/>
              <w:rPr>
                <w:bCs/>
              </w:rPr>
            </w:pPr>
            <w:r w:rsidRPr="008E06AB">
              <w:rPr>
                <w:bCs/>
              </w:rPr>
              <w:t>P Predicting Mental States</w:t>
            </w:r>
          </w:p>
        </w:tc>
        <w:tc>
          <w:tcPr>
            <w:tcW w:w="4788" w:type="dxa"/>
          </w:tcPr>
          <w:p w:rsidR="00013272" w:rsidRPr="008E06AB" w:rsidRDefault="00013272" w:rsidP="0028352F">
            <w:pPr>
              <w:contextualSpacing/>
              <w:outlineLvl w:val="2"/>
              <w:rPr>
                <w:bCs/>
              </w:rPr>
            </w:pPr>
            <w:r w:rsidRPr="008E06AB">
              <w:rPr>
                <w:bCs/>
              </w:rPr>
              <w:t>93</w:t>
            </w:r>
          </w:p>
        </w:tc>
      </w:tr>
      <w:tr w:rsidR="00013272" w:rsidRPr="008E06AB" w:rsidTr="0028352F">
        <w:tc>
          <w:tcPr>
            <w:tcW w:w="4788" w:type="dxa"/>
          </w:tcPr>
          <w:p w:rsidR="00013272" w:rsidRPr="008E06AB" w:rsidRDefault="00013272" w:rsidP="0028352F">
            <w:pPr>
              <w:contextualSpacing/>
              <w:outlineLvl w:val="2"/>
              <w:rPr>
                <w:bCs/>
              </w:rPr>
            </w:pPr>
            <w:r w:rsidRPr="008E06AB">
              <w:rPr>
                <w:bCs/>
              </w:rPr>
              <w:t>P Using Teacher Talk</w:t>
            </w:r>
          </w:p>
        </w:tc>
        <w:tc>
          <w:tcPr>
            <w:tcW w:w="4788" w:type="dxa"/>
          </w:tcPr>
          <w:p w:rsidR="00013272" w:rsidRPr="008E06AB" w:rsidRDefault="00013272" w:rsidP="0028352F">
            <w:pPr>
              <w:contextualSpacing/>
              <w:outlineLvl w:val="2"/>
              <w:rPr>
                <w:bCs/>
              </w:rPr>
            </w:pPr>
            <w:r w:rsidRPr="008E06AB">
              <w:rPr>
                <w:bCs/>
              </w:rPr>
              <w:t>90</w:t>
            </w:r>
          </w:p>
        </w:tc>
      </w:tr>
      <w:tr w:rsidR="00013272" w:rsidRPr="008E06AB" w:rsidTr="0028352F">
        <w:tc>
          <w:tcPr>
            <w:tcW w:w="4788" w:type="dxa"/>
          </w:tcPr>
          <w:p w:rsidR="00013272" w:rsidRPr="008E06AB" w:rsidRDefault="00013272" w:rsidP="0028352F">
            <w:pPr>
              <w:contextualSpacing/>
              <w:outlineLvl w:val="2"/>
              <w:rPr>
                <w:bCs/>
              </w:rPr>
            </w:pPr>
            <w:r w:rsidRPr="008E06AB">
              <w:rPr>
                <w:bCs/>
              </w:rPr>
              <w:t>P Generalizing</w:t>
            </w:r>
          </w:p>
        </w:tc>
        <w:tc>
          <w:tcPr>
            <w:tcW w:w="4788" w:type="dxa"/>
          </w:tcPr>
          <w:p w:rsidR="00013272" w:rsidRPr="008E06AB" w:rsidRDefault="00013272" w:rsidP="0028352F">
            <w:pPr>
              <w:contextualSpacing/>
              <w:outlineLvl w:val="2"/>
              <w:rPr>
                <w:bCs/>
              </w:rPr>
            </w:pPr>
            <w:r w:rsidRPr="008E06AB">
              <w:rPr>
                <w:bCs/>
              </w:rPr>
              <w:t>87</w:t>
            </w:r>
          </w:p>
        </w:tc>
      </w:tr>
      <w:tr w:rsidR="00013272" w:rsidRPr="008E06AB" w:rsidTr="0028352F">
        <w:tc>
          <w:tcPr>
            <w:tcW w:w="4788" w:type="dxa"/>
          </w:tcPr>
          <w:p w:rsidR="00013272" w:rsidRPr="008E06AB" w:rsidRDefault="00013272" w:rsidP="0028352F">
            <w:pPr>
              <w:contextualSpacing/>
              <w:outlineLvl w:val="2"/>
              <w:rPr>
                <w:bCs/>
              </w:rPr>
            </w:pPr>
            <w:r w:rsidRPr="008E06AB">
              <w:rPr>
                <w:bCs/>
              </w:rPr>
              <w:t>P Doing Being Helpful</w:t>
            </w:r>
          </w:p>
        </w:tc>
        <w:tc>
          <w:tcPr>
            <w:tcW w:w="4788" w:type="dxa"/>
          </w:tcPr>
          <w:p w:rsidR="00013272" w:rsidRPr="008E06AB" w:rsidRDefault="00013272" w:rsidP="0028352F">
            <w:pPr>
              <w:contextualSpacing/>
              <w:outlineLvl w:val="2"/>
              <w:rPr>
                <w:bCs/>
              </w:rPr>
            </w:pPr>
            <w:r w:rsidRPr="008E06AB">
              <w:rPr>
                <w:bCs/>
              </w:rPr>
              <w:t>87</w:t>
            </w:r>
          </w:p>
        </w:tc>
      </w:tr>
      <w:tr w:rsidR="00013272" w:rsidRPr="008E06AB" w:rsidTr="0028352F">
        <w:tc>
          <w:tcPr>
            <w:tcW w:w="4788" w:type="dxa"/>
          </w:tcPr>
          <w:p w:rsidR="00013272" w:rsidRPr="008E06AB" w:rsidRDefault="00013272" w:rsidP="0028352F">
            <w:pPr>
              <w:contextualSpacing/>
              <w:outlineLvl w:val="2"/>
              <w:rPr>
                <w:bCs/>
              </w:rPr>
            </w:pPr>
            <w:r w:rsidRPr="008E06AB">
              <w:rPr>
                <w:bCs/>
              </w:rPr>
              <w:t>P Predicting Negative Events</w:t>
            </w:r>
          </w:p>
        </w:tc>
        <w:tc>
          <w:tcPr>
            <w:tcW w:w="4788" w:type="dxa"/>
          </w:tcPr>
          <w:p w:rsidR="00013272" w:rsidRPr="008E06AB" w:rsidRDefault="00013272" w:rsidP="0028352F">
            <w:pPr>
              <w:contextualSpacing/>
              <w:outlineLvl w:val="2"/>
              <w:rPr>
                <w:bCs/>
              </w:rPr>
            </w:pPr>
            <w:r w:rsidRPr="008E06AB">
              <w:rPr>
                <w:bCs/>
              </w:rPr>
              <w:t>83</w:t>
            </w:r>
          </w:p>
        </w:tc>
      </w:tr>
      <w:tr w:rsidR="00013272" w:rsidRPr="008E06AB" w:rsidTr="0028352F">
        <w:tc>
          <w:tcPr>
            <w:tcW w:w="4788" w:type="dxa"/>
          </w:tcPr>
          <w:p w:rsidR="00013272" w:rsidRPr="008E06AB" w:rsidRDefault="00013272" w:rsidP="0028352F">
            <w:pPr>
              <w:contextualSpacing/>
              <w:outlineLvl w:val="2"/>
              <w:rPr>
                <w:bCs/>
              </w:rPr>
            </w:pPr>
            <w:r w:rsidRPr="008E06AB">
              <w:rPr>
                <w:bCs/>
              </w:rPr>
              <w:t>P Demonstrating Authority (Jonathon only)</w:t>
            </w:r>
          </w:p>
        </w:tc>
        <w:tc>
          <w:tcPr>
            <w:tcW w:w="4788" w:type="dxa"/>
          </w:tcPr>
          <w:p w:rsidR="00013272" w:rsidRPr="008E06AB" w:rsidRDefault="00013272" w:rsidP="0028352F">
            <w:pPr>
              <w:contextualSpacing/>
              <w:outlineLvl w:val="2"/>
              <w:rPr>
                <w:bCs/>
              </w:rPr>
            </w:pPr>
            <w:r w:rsidRPr="008E06AB">
              <w:rPr>
                <w:bCs/>
              </w:rPr>
              <w:t>81</w:t>
            </w:r>
          </w:p>
        </w:tc>
      </w:tr>
      <w:tr w:rsidR="00013272" w:rsidRPr="008E06AB" w:rsidTr="0028352F">
        <w:tc>
          <w:tcPr>
            <w:tcW w:w="4788" w:type="dxa"/>
          </w:tcPr>
          <w:p w:rsidR="00013272" w:rsidRPr="008E06AB" w:rsidRDefault="00013272" w:rsidP="0028352F">
            <w:pPr>
              <w:contextualSpacing/>
              <w:outlineLvl w:val="2"/>
              <w:rPr>
                <w:bCs/>
              </w:rPr>
            </w:pPr>
            <w:r w:rsidRPr="008E06AB">
              <w:rPr>
                <w:bCs/>
              </w:rPr>
              <w:t xml:space="preserve">P Demonstrating Competence </w:t>
            </w:r>
          </w:p>
        </w:tc>
        <w:tc>
          <w:tcPr>
            <w:tcW w:w="4788" w:type="dxa"/>
          </w:tcPr>
          <w:p w:rsidR="00013272" w:rsidRPr="008E06AB" w:rsidRDefault="00013272" w:rsidP="0028352F">
            <w:pPr>
              <w:contextualSpacing/>
              <w:outlineLvl w:val="2"/>
              <w:rPr>
                <w:bCs/>
              </w:rPr>
            </w:pPr>
            <w:r w:rsidRPr="008E06AB">
              <w:rPr>
                <w:bCs/>
              </w:rPr>
              <w:t>81</w:t>
            </w:r>
          </w:p>
        </w:tc>
      </w:tr>
      <w:tr w:rsidR="00013272" w:rsidRPr="008E06AB" w:rsidTr="0028352F">
        <w:tc>
          <w:tcPr>
            <w:tcW w:w="4788" w:type="dxa"/>
          </w:tcPr>
          <w:p w:rsidR="00013272" w:rsidRPr="008E06AB" w:rsidRDefault="00013272" w:rsidP="0028352F">
            <w:pPr>
              <w:contextualSpacing/>
              <w:outlineLvl w:val="2"/>
              <w:rPr>
                <w:bCs/>
              </w:rPr>
            </w:pPr>
            <w:r w:rsidRPr="008E06AB">
              <w:rPr>
                <w:bCs/>
              </w:rPr>
              <w:t>P Judging</w:t>
            </w:r>
          </w:p>
        </w:tc>
        <w:tc>
          <w:tcPr>
            <w:tcW w:w="4788" w:type="dxa"/>
          </w:tcPr>
          <w:p w:rsidR="00013272" w:rsidRPr="008E06AB" w:rsidRDefault="00013272" w:rsidP="0028352F">
            <w:pPr>
              <w:contextualSpacing/>
              <w:outlineLvl w:val="2"/>
              <w:rPr>
                <w:bCs/>
              </w:rPr>
            </w:pPr>
            <w:r w:rsidRPr="008E06AB">
              <w:rPr>
                <w:bCs/>
              </w:rPr>
              <w:t>73</w:t>
            </w:r>
          </w:p>
        </w:tc>
      </w:tr>
      <w:tr w:rsidR="00013272" w:rsidRPr="008E06AB" w:rsidTr="0028352F">
        <w:tc>
          <w:tcPr>
            <w:tcW w:w="4788" w:type="dxa"/>
          </w:tcPr>
          <w:p w:rsidR="00013272" w:rsidRPr="008E06AB" w:rsidRDefault="00013272" w:rsidP="0028352F">
            <w:pPr>
              <w:contextualSpacing/>
              <w:outlineLvl w:val="2"/>
              <w:rPr>
                <w:bCs/>
              </w:rPr>
            </w:pPr>
            <w:r w:rsidRPr="008E06AB">
              <w:rPr>
                <w:bCs/>
              </w:rPr>
              <w:t>P Using “We”</w:t>
            </w:r>
          </w:p>
        </w:tc>
        <w:tc>
          <w:tcPr>
            <w:tcW w:w="4788" w:type="dxa"/>
          </w:tcPr>
          <w:p w:rsidR="00013272" w:rsidRPr="008E06AB" w:rsidRDefault="00013272" w:rsidP="0028352F">
            <w:pPr>
              <w:contextualSpacing/>
              <w:outlineLvl w:val="2"/>
              <w:rPr>
                <w:bCs/>
              </w:rPr>
            </w:pPr>
            <w:r w:rsidRPr="008E06AB">
              <w:rPr>
                <w:bCs/>
              </w:rPr>
              <w:t>73</w:t>
            </w:r>
          </w:p>
        </w:tc>
      </w:tr>
    </w:tbl>
    <w:p w:rsidR="00013272" w:rsidRPr="008E06AB" w:rsidRDefault="00013272" w:rsidP="0028352F">
      <w:pPr>
        <w:spacing w:after="0" w:line="480" w:lineRule="auto"/>
        <w:contextualSpacing/>
        <w:outlineLvl w:val="1"/>
        <w:rPr>
          <w:rFonts w:ascii="Times New Roman" w:eastAsia="Times New Roman" w:hAnsi="Times New Roman" w:cs="Times New Roman"/>
          <w:b/>
          <w:bCs/>
          <w:sz w:val="24"/>
          <w:szCs w:val="24"/>
        </w:rPr>
      </w:pPr>
    </w:p>
    <w:p w:rsidR="00013272" w:rsidRDefault="00013272" w:rsidP="002835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Like Table 1, Table 2</w:t>
      </w:r>
      <w:r w:rsidRPr="008E06AB">
        <w:rPr>
          <w:rFonts w:ascii="Times New Roman" w:hAnsi="Times New Roman" w:cs="Times New Roman"/>
          <w:sz w:val="24"/>
          <w:szCs w:val="24"/>
        </w:rPr>
        <w:t xml:space="preserve"> is not comprehensive.  Some codes have been omitted because they were not significant when I moved into more in depth analysis.  For example, though “P Asking a Question” was used 584 times and “P Using Humor” was used 400 times, neither one was particularly relevant to my analysis as it progressed.</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I was particularly interested to see if any patterns emerged in how specific topics were worked up and how patterns of discursive actions occurred when discussing certain constructs.  The number of features and possible outputs made available in </w:t>
      </w:r>
      <w:proofErr w:type="spellStart"/>
      <w:r w:rsidRPr="008E06AB">
        <w:rPr>
          <w:rFonts w:ascii="Times New Roman" w:hAnsi="Times New Roman" w:cs="Times New Roman"/>
          <w:sz w:val="24"/>
          <w:szCs w:val="24"/>
        </w:rPr>
        <w:t>ATLAS.ti</w:t>
      </w:r>
      <w:proofErr w:type="spellEnd"/>
      <w:r w:rsidRPr="008E06AB">
        <w:rPr>
          <w:rFonts w:ascii="Times New Roman" w:hAnsi="Times New Roman" w:cs="Times New Roman"/>
          <w:sz w:val="24"/>
          <w:szCs w:val="24"/>
        </w:rPr>
        <w:t xml:space="preserve"> allowed me to see the data in a fresh way that helped me consider alternative ways that utterances might have been functioning.  However, during each step of analysis, I was sure to examine the </w:t>
      </w:r>
      <w:proofErr w:type="spellStart"/>
      <w:r w:rsidRPr="008E06AB">
        <w:rPr>
          <w:rFonts w:ascii="Times New Roman" w:hAnsi="Times New Roman" w:cs="Times New Roman"/>
          <w:sz w:val="24"/>
          <w:szCs w:val="24"/>
        </w:rPr>
        <w:t>indexicality</w:t>
      </w:r>
      <w:proofErr w:type="spellEnd"/>
      <w:r w:rsidRPr="008E06AB">
        <w:rPr>
          <w:rFonts w:ascii="Times New Roman" w:hAnsi="Times New Roman" w:cs="Times New Roman"/>
          <w:sz w:val="24"/>
          <w:szCs w:val="24"/>
        </w:rPr>
        <w:t xml:space="preserve"> </w:t>
      </w:r>
      <w:r>
        <w:rPr>
          <w:rFonts w:ascii="Times New Roman" w:hAnsi="Times New Roman" w:cs="Times New Roman"/>
          <w:noProof/>
          <w:sz w:val="24"/>
          <w:szCs w:val="24"/>
        </w:rPr>
        <w:t>(Edwards, 1997)</w:t>
      </w:r>
      <w:r w:rsidRPr="008E06AB">
        <w:rPr>
          <w:rFonts w:ascii="Times New Roman" w:hAnsi="Times New Roman" w:cs="Times New Roman"/>
          <w:sz w:val="24"/>
          <w:szCs w:val="24"/>
        </w:rPr>
        <w:t xml:space="preserve"> and situated nature of each utterance before making claims.</w:t>
      </w:r>
    </w:p>
    <w:p w:rsidR="00013272" w:rsidRDefault="00013272" w:rsidP="0028352F">
      <w:pPr>
        <w:spacing w:after="0" w:line="480" w:lineRule="auto"/>
        <w:contextualSpacing/>
        <w:outlineLvl w:val="1"/>
        <w:rPr>
          <w:rFonts w:ascii="Times New Roman" w:hAnsi="Times New Roman" w:cs="Times New Roman"/>
          <w:sz w:val="24"/>
          <w:szCs w:val="24"/>
        </w:rPr>
      </w:pPr>
      <w:r>
        <w:rPr>
          <w:rFonts w:ascii="Times New Roman" w:eastAsia="Times New Roman" w:hAnsi="Times New Roman" w:cs="Times New Roman"/>
          <w:b/>
          <w:bCs/>
          <w:sz w:val="24"/>
          <w:szCs w:val="24"/>
        </w:rPr>
        <w:tab/>
        <w:t>Excerpt a</w:t>
      </w:r>
      <w:r w:rsidRPr="008E06AB">
        <w:rPr>
          <w:rFonts w:ascii="Times New Roman" w:eastAsia="Times New Roman" w:hAnsi="Times New Roman" w:cs="Times New Roman"/>
          <w:b/>
          <w:bCs/>
          <w:sz w:val="24"/>
          <w:szCs w:val="24"/>
        </w:rPr>
        <w:t>nalysis</w:t>
      </w:r>
      <w:r>
        <w:rPr>
          <w:rFonts w:ascii="Times New Roman" w:eastAsia="Times New Roman" w:hAnsi="Times New Roman" w:cs="Times New Roman"/>
          <w:b/>
          <w:bCs/>
          <w:sz w:val="24"/>
          <w:szCs w:val="24"/>
        </w:rPr>
        <w:t xml:space="preserve">.  </w:t>
      </w:r>
      <w:r w:rsidRPr="008E06AB">
        <w:rPr>
          <w:rFonts w:ascii="Times New Roman" w:hAnsi="Times New Roman" w:cs="Times New Roman"/>
          <w:sz w:val="24"/>
          <w:szCs w:val="24"/>
        </w:rPr>
        <w:t xml:space="preserve">Once all of the above had been completed, I created a list of preliminary findings and listened to the entire corpus of data </w:t>
      </w:r>
      <w:r>
        <w:rPr>
          <w:rFonts w:ascii="Times New Roman" w:hAnsi="Times New Roman" w:cs="Times New Roman"/>
          <w:sz w:val="24"/>
          <w:szCs w:val="24"/>
        </w:rPr>
        <w:t xml:space="preserve">again </w:t>
      </w:r>
      <w:r w:rsidRPr="008E06AB">
        <w:rPr>
          <w:rFonts w:ascii="Times New Roman" w:hAnsi="Times New Roman" w:cs="Times New Roman"/>
          <w:sz w:val="24"/>
          <w:szCs w:val="24"/>
        </w:rPr>
        <w:t xml:space="preserve">while reading the transcripts and coding some passages “PPA Possible Passage for Analysis.”  </w:t>
      </w:r>
      <w:r>
        <w:rPr>
          <w:rFonts w:ascii="Times New Roman" w:hAnsi="Times New Roman" w:cs="Times New Roman"/>
          <w:sz w:val="24"/>
          <w:szCs w:val="24"/>
        </w:rPr>
        <w:t xml:space="preserve">Because the micro analysis of discourse can yield such a wide variety of findings, as I selected excerpts for analysis, I followed </w:t>
      </w:r>
      <w:r>
        <w:rPr>
          <w:rFonts w:ascii="Times New Roman" w:hAnsi="Times New Roman" w:cs="Times New Roman"/>
          <w:noProof/>
          <w:sz w:val="24"/>
          <w:szCs w:val="24"/>
        </w:rPr>
        <w:t xml:space="preserve">Potter and </w:t>
      </w:r>
      <w:r w:rsidRPr="009F01EF">
        <w:rPr>
          <w:rFonts w:ascii="Times New Roman" w:hAnsi="Times New Roman" w:cs="Times New Roman"/>
          <w:noProof/>
          <w:sz w:val="24"/>
          <w:szCs w:val="24"/>
        </w:rPr>
        <w:t>Wetherell</w:t>
      </w:r>
      <w:r w:rsidR="009F01EF">
        <w:rPr>
          <w:rFonts w:ascii="Times New Roman" w:hAnsi="Times New Roman" w:cs="Times New Roman"/>
          <w:noProof/>
          <w:sz w:val="24"/>
          <w:szCs w:val="24"/>
        </w:rPr>
        <w:t>’s</w:t>
      </w:r>
      <w:r w:rsidRPr="009F01EF">
        <w:rPr>
          <w:rFonts w:ascii="Times New Roman" w:hAnsi="Times New Roman" w:cs="Times New Roman"/>
          <w:noProof/>
          <w:sz w:val="24"/>
          <w:szCs w:val="24"/>
        </w:rPr>
        <w:t xml:space="preserve"> (1987)</w:t>
      </w:r>
      <w:r>
        <w:rPr>
          <w:rFonts w:ascii="Times New Roman" w:hAnsi="Times New Roman" w:cs="Times New Roman"/>
          <w:sz w:val="24"/>
          <w:szCs w:val="24"/>
        </w:rPr>
        <w:t xml:space="preserve"> charge to develop a set of analytic claims that is both coherent and fruitful for other researchers.  Concerning coherence, I focused on talk that conducted a similar kind of discursive work:  working to negotiate a teacher identity.  Concerning coherence, I limited which discursive strategies I developed fully to those that other teacher educators and researchers could likely use to make sense of discourse with their own </w:t>
      </w:r>
      <w:proofErr w:type="spellStart"/>
      <w:r>
        <w:rPr>
          <w:rFonts w:ascii="Times New Roman" w:hAnsi="Times New Roman" w:cs="Times New Roman"/>
          <w:sz w:val="24"/>
          <w:szCs w:val="24"/>
        </w:rPr>
        <w:t>preservice</w:t>
      </w:r>
      <w:proofErr w:type="spellEnd"/>
      <w:r>
        <w:rPr>
          <w:rFonts w:ascii="Times New Roman" w:hAnsi="Times New Roman" w:cs="Times New Roman"/>
          <w:sz w:val="24"/>
          <w:szCs w:val="24"/>
        </w:rPr>
        <w:t xml:space="preserve"> and student teachers.  Once I selected a group of possible passages, </w:t>
      </w:r>
      <w:r w:rsidRPr="008E06AB">
        <w:rPr>
          <w:rFonts w:ascii="Times New Roman" w:hAnsi="Times New Roman" w:cs="Times New Roman"/>
          <w:sz w:val="24"/>
          <w:szCs w:val="24"/>
        </w:rPr>
        <w:t xml:space="preserve">I exported these excerpts into a text document and read through them all to identify which passages provided the richest and best examples of the ideas I had started to develop.  </w:t>
      </w:r>
      <w:r>
        <w:rPr>
          <w:rFonts w:ascii="Times New Roman" w:hAnsi="Times New Roman" w:cs="Times New Roman"/>
          <w:sz w:val="24"/>
          <w:szCs w:val="24"/>
        </w:rPr>
        <w:t xml:space="preserve">After </w:t>
      </w:r>
      <w:r w:rsidRPr="008E06AB">
        <w:rPr>
          <w:rFonts w:ascii="Times New Roman" w:hAnsi="Times New Roman" w:cs="Times New Roman"/>
          <w:sz w:val="24"/>
          <w:szCs w:val="24"/>
        </w:rPr>
        <w:t xml:space="preserve">I had selected these passages for more detailed analysis, I added Jeffersonian transcription </w:t>
      </w:r>
      <w:proofErr w:type="gramStart"/>
      <w:r w:rsidRPr="008E06AB">
        <w:rPr>
          <w:rFonts w:ascii="Times New Roman" w:hAnsi="Times New Roman" w:cs="Times New Roman"/>
          <w:sz w:val="24"/>
          <w:szCs w:val="24"/>
        </w:rPr>
        <w:t>symbols,</w:t>
      </w:r>
      <w:proofErr w:type="gramEnd"/>
      <w:r w:rsidRPr="008E06AB">
        <w:rPr>
          <w:rFonts w:ascii="Times New Roman" w:hAnsi="Times New Roman" w:cs="Times New Roman"/>
          <w:sz w:val="24"/>
          <w:szCs w:val="24"/>
        </w:rPr>
        <w:t xml:space="preserve"> a process that results in significant </w:t>
      </w:r>
      <w:r w:rsidRPr="008E06AB">
        <w:rPr>
          <w:rFonts w:ascii="Times New Roman" w:hAnsi="Times New Roman" w:cs="Times New Roman"/>
          <w:sz w:val="24"/>
          <w:szCs w:val="24"/>
        </w:rPr>
        <w:lastRenderedPageBreak/>
        <w:t xml:space="preserve">analysis as a result of the attention to detail that is required.  Once these finished transcripts were completed, I used the Discursive Action Model (DAM) </w:t>
      </w:r>
      <w:r>
        <w:rPr>
          <w:rFonts w:ascii="Times New Roman" w:hAnsi="Times New Roman" w:cs="Times New Roman"/>
          <w:sz w:val="24"/>
          <w:szCs w:val="24"/>
        </w:rPr>
        <w:t xml:space="preserve">developed by </w:t>
      </w:r>
      <w:r>
        <w:rPr>
          <w:rFonts w:ascii="Times New Roman" w:hAnsi="Times New Roman" w:cs="Times New Roman"/>
          <w:noProof/>
          <w:sz w:val="24"/>
          <w:szCs w:val="24"/>
        </w:rPr>
        <w:t>Edwards and Potter (1992)</w:t>
      </w:r>
      <w:r>
        <w:rPr>
          <w:rFonts w:ascii="Times New Roman" w:hAnsi="Times New Roman" w:cs="Times New Roman"/>
          <w:sz w:val="24"/>
          <w:szCs w:val="24"/>
        </w:rPr>
        <w:t xml:space="preserve"> </w:t>
      </w:r>
      <w:r w:rsidRPr="008E06AB">
        <w:rPr>
          <w:rFonts w:ascii="Times New Roman" w:hAnsi="Times New Roman" w:cs="Times New Roman"/>
          <w:sz w:val="24"/>
          <w:szCs w:val="24"/>
        </w:rPr>
        <w:t>as an analysis tool to interpret the data.  Though this model does not provide a specific set of steps for the analyst, it does draw attention to specific areas of interest to pay attention to in the participants’ discourse: Action, Fact and Interest, and Accountability.</w:t>
      </w:r>
      <w:r>
        <w:rPr>
          <w:rFonts w:ascii="Times New Roman" w:hAnsi="Times New Roman" w:cs="Times New Roman"/>
          <w:sz w:val="24"/>
          <w:szCs w:val="24"/>
        </w:rPr>
        <w:t xml:space="preserve">  Paying attention to the action that an utterance completes emphasizes the conversational or rhetorical function of the utterance rather than any cognitive process or emotion state.  Attention to fact and interest highlights how reports are constructed to appear factual and undermine any other possible versions of the reports, including how speakers organize reports so the speakers themselves do not appear appear to have something at stake in that particular version.  Finally, </w:t>
      </w:r>
      <w:proofErr w:type="gramStart"/>
      <w:r>
        <w:rPr>
          <w:rFonts w:ascii="Times New Roman" w:hAnsi="Times New Roman" w:cs="Times New Roman"/>
          <w:sz w:val="24"/>
          <w:szCs w:val="24"/>
        </w:rPr>
        <w:t>attention to issues of accountability highlight</w:t>
      </w:r>
      <w:proofErr w:type="gramEnd"/>
      <w:r>
        <w:rPr>
          <w:rFonts w:ascii="Times New Roman" w:hAnsi="Times New Roman" w:cs="Times New Roman"/>
          <w:sz w:val="24"/>
          <w:szCs w:val="24"/>
        </w:rPr>
        <w:t xml:space="preserve"> how reports address issues of the agency and accountability in the events of the report </w:t>
      </w:r>
      <w:r>
        <w:rPr>
          <w:rFonts w:ascii="Times New Roman" w:hAnsi="Times New Roman" w:cs="Times New Roman"/>
          <w:sz w:val="24"/>
          <w:szCs w:val="24"/>
        </w:rPr>
        <w:fldChar w:fldCharType="begin"/>
      </w:r>
      <w:r>
        <w:rPr>
          <w:rFonts w:ascii="Times New Roman" w:hAnsi="Times New Roman" w:cs="Times New Roman"/>
          <w:sz w:val="24"/>
          <w:szCs w:val="24"/>
        </w:rPr>
        <w:fldChar w:fldCharType="separate"/>
      </w:r>
      <w:r>
        <w:rPr>
          <w:rFonts w:ascii="Times New Roman" w:hAnsi="Times New Roman" w:cs="Times New Roman"/>
          <w:sz w:val="24"/>
          <w:szCs w:val="24"/>
        </w:rPr>
        <w:t>{Edwards, 1997 #162}</w:t>
      </w:r>
      <w:r>
        <w:rPr>
          <w:rFonts w:ascii="Times New Roman" w:hAnsi="Times New Roman" w:cs="Times New Roman"/>
          <w:sz w:val="24"/>
          <w:szCs w:val="24"/>
        </w:rPr>
        <w:fldChar w:fldCharType="end"/>
      </w:r>
      <w:r>
        <w:rPr>
          <w:rFonts w:ascii="Times New Roman" w:hAnsi="Times New Roman" w:cs="Times New Roman"/>
          <w:noProof/>
          <w:sz w:val="24"/>
          <w:szCs w:val="24"/>
        </w:rPr>
        <w:t>(Edwards &amp; Potter, 1992)</w:t>
      </w:r>
      <w:r>
        <w:rPr>
          <w:rFonts w:ascii="Times New Roman" w:hAnsi="Times New Roman" w:cs="Times New Roman"/>
          <w:sz w:val="24"/>
          <w:szCs w:val="24"/>
        </w:rPr>
        <w:t xml:space="preserve">. </w:t>
      </w:r>
    </w:p>
    <w:p w:rsidR="00013272" w:rsidRPr="008E06AB" w:rsidRDefault="00013272" w:rsidP="0028352F">
      <w:pPr>
        <w:spacing w:after="0" w:line="480" w:lineRule="auto"/>
        <w:contextualSpacing/>
        <w:outlineLvl w:val="1"/>
        <w:rPr>
          <w:rFonts w:ascii="Times New Roman" w:hAnsi="Times New Roman" w:cs="Times New Roman"/>
          <w:sz w:val="24"/>
          <w:szCs w:val="24"/>
        </w:rPr>
      </w:pPr>
      <w:r>
        <w:rPr>
          <w:rFonts w:ascii="Times New Roman" w:hAnsi="Times New Roman" w:cs="Times New Roman"/>
          <w:sz w:val="24"/>
          <w:szCs w:val="24"/>
        </w:rPr>
        <w:tab/>
      </w:r>
      <w:r w:rsidRPr="008E06AB">
        <w:rPr>
          <w:rFonts w:ascii="Times New Roman" w:hAnsi="Times New Roman" w:cs="Times New Roman"/>
          <w:sz w:val="24"/>
          <w:szCs w:val="24"/>
        </w:rPr>
        <w:t xml:space="preserve">Using this model as a guide, the process of analysis looks much like the close reading of a </w:t>
      </w:r>
      <w:r w:rsidRPr="009F01EF">
        <w:rPr>
          <w:rFonts w:ascii="Times New Roman" w:hAnsi="Times New Roman" w:cs="Times New Roman"/>
          <w:sz w:val="24"/>
          <w:szCs w:val="24"/>
        </w:rPr>
        <w:t xml:space="preserve">poem (see Brooks, </w:t>
      </w:r>
      <w:r w:rsidRPr="009F01EF">
        <w:rPr>
          <w:rFonts w:ascii="Times New Roman" w:hAnsi="Times New Roman" w:cs="Times New Roman"/>
          <w:noProof/>
          <w:sz w:val="24"/>
          <w:szCs w:val="24"/>
        </w:rPr>
        <w:t>1947)</w:t>
      </w:r>
      <w:r w:rsidRPr="009F01EF">
        <w:rPr>
          <w:rFonts w:ascii="Times New Roman" w:hAnsi="Times New Roman" w:cs="Times New Roman"/>
          <w:sz w:val="24"/>
          <w:szCs w:val="24"/>
        </w:rPr>
        <w:t>; that</w:t>
      </w:r>
      <w:r w:rsidRPr="008E06AB">
        <w:rPr>
          <w:rFonts w:ascii="Times New Roman" w:hAnsi="Times New Roman" w:cs="Times New Roman"/>
          <w:sz w:val="24"/>
          <w:szCs w:val="24"/>
        </w:rPr>
        <w:t xml:space="preserve"> is, the analysis stays rooted in what is present in the text and the impact that each phrase has rather than attempting to analyze what the creator of the text might have intended.  At the same time, like an interpretation of a poem that relies on contextual </w:t>
      </w:r>
      <w:r w:rsidRPr="009F01EF">
        <w:rPr>
          <w:rFonts w:ascii="Times New Roman" w:hAnsi="Times New Roman" w:cs="Times New Roman"/>
          <w:sz w:val="24"/>
          <w:szCs w:val="24"/>
        </w:rPr>
        <w:t>knowledge, relevant cultural information, and commun</w:t>
      </w:r>
      <w:r w:rsidR="009F01EF" w:rsidRPr="009F01EF">
        <w:rPr>
          <w:rFonts w:ascii="Times New Roman" w:hAnsi="Times New Roman" w:cs="Times New Roman"/>
          <w:sz w:val="24"/>
          <w:szCs w:val="24"/>
        </w:rPr>
        <w:t xml:space="preserve">ity-specific word meanings (see </w:t>
      </w:r>
      <w:r w:rsidRPr="009F01EF">
        <w:rPr>
          <w:rFonts w:ascii="Times New Roman" w:hAnsi="Times New Roman" w:cs="Times New Roman"/>
          <w:noProof/>
          <w:sz w:val="24"/>
          <w:szCs w:val="24"/>
        </w:rPr>
        <w:t>Greenblatt</w:t>
      </w:r>
      <w:r>
        <w:rPr>
          <w:rFonts w:ascii="Times New Roman" w:hAnsi="Times New Roman" w:cs="Times New Roman"/>
          <w:noProof/>
          <w:sz w:val="24"/>
          <w:szCs w:val="24"/>
        </w:rPr>
        <w:t>, 2005)</w:t>
      </w:r>
      <w:r>
        <w:rPr>
          <w:rFonts w:ascii="Times New Roman" w:hAnsi="Times New Roman" w:cs="Times New Roman"/>
          <w:sz w:val="24"/>
          <w:szCs w:val="24"/>
        </w:rPr>
        <w:t>,</w:t>
      </w:r>
      <w:r w:rsidRPr="008E06AB">
        <w:rPr>
          <w:rFonts w:ascii="Times New Roman" w:hAnsi="Times New Roman" w:cs="Times New Roman"/>
          <w:sz w:val="24"/>
          <w:szCs w:val="24"/>
        </w:rPr>
        <w:t xml:space="preserve"> I used my status as an insider and my knowledge of the research site to better understand what their language was doing.  I did not attempt to interpret the mental state of the participants; I only sought to explain how their discourse worked to negotiate teacher identities through talk. </w:t>
      </w:r>
    </w:p>
    <w:p w:rsidR="009F01EF" w:rsidRDefault="009F01EF" w:rsidP="0028352F">
      <w:pPr>
        <w:spacing w:after="0" w:line="480" w:lineRule="auto"/>
        <w:contextualSpacing/>
        <w:outlineLvl w:val="1"/>
        <w:rPr>
          <w:rFonts w:ascii="Times New Roman" w:eastAsia="Times New Roman" w:hAnsi="Times New Roman" w:cs="Times New Roman"/>
          <w:b/>
          <w:bCs/>
          <w:sz w:val="24"/>
          <w:szCs w:val="24"/>
        </w:rPr>
        <w:sectPr w:rsidR="009F01EF" w:rsidSect="00F77E9A">
          <w:pgSz w:w="12240" w:h="15840"/>
          <w:pgMar w:top="1440" w:right="1440" w:bottom="1440" w:left="1440" w:header="720" w:footer="720" w:gutter="0"/>
          <w:cols w:space="720"/>
          <w:docGrid w:linePitch="360"/>
        </w:sectPr>
      </w:pPr>
    </w:p>
    <w:p w:rsidR="00013272" w:rsidRPr="008E06AB" w:rsidRDefault="00013272" w:rsidP="0028352F">
      <w:pPr>
        <w:spacing w:after="0" w:line="480" w:lineRule="auto"/>
        <w:contextualSpacing/>
        <w:outlineLvl w:val="1"/>
        <w:rPr>
          <w:rFonts w:ascii="Times New Roman" w:eastAsia="Times New Roman" w:hAnsi="Times New Roman" w:cs="Times New Roman"/>
          <w:b/>
          <w:bCs/>
          <w:sz w:val="24"/>
          <w:szCs w:val="24"/>
        </w:rPr>
      </w:pPr>
      <w:r w:rsidRPr="008E06AB">
        <w:rPr>
          <w:rFonts w:ascii="Times New Roman" w:eastAsia="Times New Roman" w:hAnsi="Times New Roman" w:cs="Times New Roman"/>
          <w:b/>
          <w:bCs/>
          <w:sz w:val="24"/>
          <w:szCs w:val="24"/>
        </w:rPr>
        <w:lastRenderedPageBreak/>
        <w:t>Reflexivity Statement</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Approaching data with such an anti-cognitive stance can be tricky because, in general, people spend their lives making judgments about other’s intentions, thoughts, and beliefs, and all researchers carry assumptions about the world and the types of people in it.  It is possible for these judgments and assumptions to act as </w:t>
      </w:r>
      <w:r w:rsidRPr="008E06AB">
        <w:rPr>
          <w:rFonts w:ascii="Times New Roman" w:hAnsi="Times New Roman" w:cs="Times New Roman"/>
          <w:i/>
          <w:sz w:val="24"/>
          <w:szCs w:val="24"/>
        </w:rPr>
        <w:t xml:space="preserve">a priori </w:t>
      </w:r>
      <w:r w:rsidRPr="008E06AB">
        <w:rPr>
          <w:rFonts w:ascii="Times New Roman" w:hAnsi="Times New Roman" w:cs="Times New Roman"/>
          <w:sz w:val="24"/>
          <w:szCs w:val="24"/>
        </w:rPr>
        <w:t>categories if researchers do not recognize their presence and attempt to prevent them from steering the research.  Even when researchers are aware of these influences, however, they cannot conduct purely objective analysis or claim to present objective truth in their findings.  Any qualitative research is, after all, an interpretive endeavor, and the report of its findings is just one version that has, itself, been created to perform a social action (Potter, 1996).  Nonetheless, I offer this statement of reflexivity in an attempt to create transparency about my position in relation to the data.</w:t>
      </w:r>
      <w:r w:rsidRPr="008E06AB">
        <w:rPr>
          <w:rFonts w:ascii="Times New Roman" w:hAnsi="Times New Roman" w:cs="Times New Roman"/>
          <w:sz w:val="24"/>
          <w:szCs w:val="24"/>
          <w:vertAlign w:val="superscript"/>
        </w:rPr>
        <w:footnoteReference w:id="13"/>
      </w:r>
      <w:r w:rsidRPr="008E06AB">
        <w:rPr>
          <w:rFonts w:ascii="Times New Roman" w:hAnsi="Times New Roman" w:cs="Times New Roman"/>
          <w:sz w:val="24"/>
          <w:szCs w:val="24"/>
        </w:rPr>
        <w:t xml:space="preserve">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I approached this study with caution because as the participants' field supervisor during their student-teaching internship, I had the authority to initiate the meetings that provided the data for my study.  Each week the nine of us met to discuss their progress, and these gatherings would not have occurred without my authority to initiate them.  As the initiator of these meetings, I wanted them to be productive, and in retrospect, I want to believe that the meetings were a good investment of the interns' and my time.  Though I feel like we became a community of practice where we were engaged in working together, were aligned with a common vision, and were using our imaginations to help one another problem solve and achieve goals </w:t>
      </w:r>
      <w:r>
        <w:rPr>
          <w:rFonts w:ascii="Times New Roman" w:hAnsi="Times New Roman" w:cs="Times New Roman"/>
          <w:noProof/>
          <w:sz w:val="24"/>
          <w:szCs w:val="24"/>
        </w:rPr>
        <w:t>(Wenger, 1998)</w:t>
      </w:r>
      <w:r w:rsidRPr="008E06AB">
        <w:rPr>
          <w:rFonts w:ascii="Times New Roman" w:hAnsi="Times New Roman" w:cs="Times New Roman"/>
          <w:sz w:val="24"/>
          <w:szCs w:val="24"/>
        </w:rPr>
        <w:t xml:space="preserve">, this evaluation of the meetings could simply be the wishful thinking of an educator who hopes that he provided a rich learning experience for his students.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lastRenderedPageBreak/>
        <w:t xml:space="preserve">Furthermore, my role at the meetings locates me as a key participant in the data.  Since DP takes an anti-cognitive stance in relation to what people say </w:t>
      </w:r>
      <w:r>
        <w:rPr>
          <w:rFonts w:ascii="Times New Roman" w:hAnsi="Times New Roman" w:cs="Times New Roman"/>
          <w:noProof/>
          <w:sz w:val="24"/>
          <w:szCs w:val="24"/>
        </w:rPr>
        <w:t>(Edwards, 1997; Potter, 1996)</w:t>
      </w:r>
      <w:r w:rsidRPr="008E06AB">
        <w:rPr>
          <w:rFonts w:ascii="Times New Roman" w:hAnsi="Times New Roman" w:cs="Times New Roman"/>
          <w:sz w:val="24"/>
          <w:szCs w:val="24"/>
        </w:rPr>
        <w:t xml:space="preserve">, having access to my own thoughts and memories about the interactions in the data may be troubling to the interpretive process.  Fortunately, most of the recordings were at least a year old before I began analysis, and I did not presume to recall my motivation behind specific comments or the hoped for outcomes of any discussion.  Instead, I approached my utterances as part of the data, not as the impetus for it.  Unlike an interview study where the researcher would only analyze what participants said in response to questions in a predesigned protocol, I examined my own discursive actions as well.  Because the interactions are the focus of my study rather than a means to discover the thoughts and beliefs of participants, I examined my role as initiator of the meetings and co-constructor of the interactions </w:t>
      </w:r>
      <w:r>
        <w:rPr>
          <w:rFonts w:ascii="Times New Roman" w:hAnsi="Times New Roman" w:cs="Times New Roman"/>
          <w:noProof/>
          <w:sz w:val="24"/>
          <w:szCs w:val="24"/>
        </w:rPr>
        <w:t>(Johnson, 2006)</w:t>
      </w:r>
      <w:r>
        <w:rPr>
          <w:rFonts w:ascii="Times New Roman" w:hAnsi="Times New Roman" w:cs="Times New Roman"/>
          <w:sz w:val="24"/>
          <w:szCs w:val="24"/>
        </w:rPr>
        <w:t>.</w:t>
      </w:r>
      <w:r w:rsidRPr="008E06AB">
        <w:rPr>
          <w:rFonts w:ascii="Times New Roman" w:hAnsi="Times New Roman" w:cs="Times New Roman"/>
          <w:sz w:val="24"/>
          <w:szCs w:val="24"/>
        </w:rPr>
        <w:t xml:space="preserve">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One method I used to assist myself in creating distance between me as an analyst and my utterances as a participant was to assign myself the pseudonym Jonathon.  This move was not to give the illusion that I am not in the data.  Rather, the pseudonym is intended to reduce the attention or favoritism that I might otherwise give my own utterances and to prevent readers from giving different weights to the analysis about myself and that of other participants.  Additionally, I started my analysis by discussing my initial impressions of one meeting and how “Jonathon’s” utterances were functioning in it with members of the Discourse Analysis Research Team.  In this data analysis session, I wanted to ensure that I was interpreting my own utterances in a way that was consistent with how I planned to approach the utterances of the other participants.  I was pleased that my analysis was consistent with the others in the group.</w:t>
      </w:r>
    </w:p>
    <w:p w:rsidR="00013272" w:rsidRPr="008E06AB" w:rsidRDefault="00013272" w:rsidP="0028352F">
      <w:pPr>
        <w:spacing w:after="0" w:line="480" w:lineRule="auto"/>
        <w:ind w:firstLine="720"/>
        <w:contextualSpacing/>
        <w:rPr>
          <w:rFonts w:ascii="Times New Roman" w:hAnsi="Times New Roman" w:cs="Times New Roman"/>
          <w:sz w:val="24"/>
          <w:szCs w:val="24"/>
        </w:rPr>
      </w:pPr>
      <w:r w:rsidRPr="008E06AB">
        <w:rPr>
          <w:rFonts w:ascii="Times New Roman" w:hAnsi="Times New Roman" w:cs="Times New Roman"/>
          <w:sz w:val="24"/>
          <w:szCs w:val="24"/>
        </w:rPr>
        <w:t xml:space="preserve">In the previous chapter, I provided a definition and explanation of how I approach identity.  However, though I have spent significant time developing an approach to identity by </w:t>
      </w:r>
      <w:r w:rsidRPr="008E06AB">
        <w:rPr>
          <w:rFonts w:ascii="Times New Roman" w:hAnsi="Times New Roman" w:cs="Times New Roman"/>
          <w:sz w:val="24"/>
          <w:szCs w:val="24"/>
        </w:rPr>
        <w:lastRenderedPageBreak/>
        <w:t xml:space="preserve">studying others’ theoretical propositions </w:t>
      </w:r>
      <w:r>
        <w:rPr>
          <w:rFonts w:ascii="Times New Roman" w:hAnsi="Times New Roman" w:cs="Times New Roman"/>
          <w:noProof/>
          <w:sz w:val="24"/>
          <w:szCs w:val="24"/>
        </w:rPr>
        <w:t>(Bakhtin, 1982; Edwards &amp; Potter, 1992; Gee, 2001; Goffman, 1959; Potter &amp; Wetherell, 1987; Wenger, 1998)</w:t>
      </w:r>
      <w:r w:rsidRPr="008E06AB">
        <w:rPr>
          <w:rFonts w:ascii="Times New Roman" w:hAnsi="Times New Roman" w:cs="Times New Roman"/>
          <w:sz w:val="24"/>
          <w:szCs w:val="24"/>
        </w:rPr>
        <w:t xml:space="preserve"> and research (</w:t>
      </w:r>
      <w:proofErr w:type="spellStart"/>
      <w:r w:rsidRPr="008E06AB">
        <w:rPr>
          <w:rFonts w:ascii="Times New Roman" w:hAnsi="Times New Roman" w:cs="Times New Roman"/>
          <w:sz w:val="24"/>
          <w:szCs w:val="24"/>
        </w:rPr>
        <w:t>Beijaard</w:t>
      </w:r>
      <w:proofErr w:type="spellEnd"/>
      <w:r w:rsidRPr="008E06AB">
        <w:rPr>
          <w:rFonts w:ascii="Times New Roman" w:hAnsi="Times New Roman" w:cs="Times New Roman"/>
          <w:sz w:val="24"/>
          <w:szCs w:val="24"/>
        </w:rPr>
        <w:t xml:space="preserve"> et al., 2004; </w:t>
      </w:r>
      <w:proofErr w:type="spellStart"/>
      <w:r w:rsidRPr="008E06AB">
        <w:rPr>
          <w:rFonts w:ascii="Times New Roman" w:hAnsi="Times New Roman" w:cs="Times New Roman"/>
          <w:sz w:val="24"/>
          <w:szCs w:val="24"/>
        </w:rPr>
        <w:t>Britzman</w:t>
      </w:r>
      <w:proofErr w:type="spellEnd"/>
      <w:r w:rsidRPr="008E06AB">
        <w:rPr>
          <w:rFonts w:ascii="Times New Roman" w:hAnsi="Times New Roman" w:cs="Times New Roman"/>
          <w:sz w:val="24"/>
          <w:szCs w:val="24"/>
        </w:rPr>
        <w:t xml:space="preserve">, 2003; </w:t>
      </w:r>
      <w:r w:rsidRPr="008E06AB">
        <w:rPr>
          <w:rFonts w:ascii="Times New Roman" w:hAnsi="Times New Roman" w:cs="Times New Roman"/>
          <w:noProof/>
          <w:sz w:val="24"/>
          <w:szCs w:val="24"/>
        </w:rPr>
        <w:t xml:space="preserve">Danielewicz, 2001; </w:t>
      </w:r>
      <w:proofErr w:type="spellStart"/>
      <w:r w:rsidRPr="008E06AB">
        <w:rPr>
          <w:rFonts w:ascii="Times New Roman" w:hAnsi="Times New Roman" w:cs="Times New Roman"/>
          <w:sz w:val="24"/>
          <w:szCs w:val="24"/>
        </w:rPr>
        <w:t>Lauriala</w:t>
      </w:r>
      <w:proofErr w:type="spellEnd"/>
      <w:r w:rsidRPr="008E06AB">
        <w:rPr>
          <w:rFonts w:ascii="Times New Roman" w:hAnsi="Times New Roman" w:cs="Times New Roman"/>
          <w:sz w:val="24"/>
          <w:szCs w:val="24"/>
        </w:rPr>
        <w:t xml:space="preserve"> &amp; </w:t>
      </w:r>
      <w:proofErr w:type="spellStart"/>
      <w:r w:rsidRPr="008E06AB">
        <w:rPr>
          <w:rFonts w:ascii="Times New Roman" w:hAnsi="Times New Roman" w:cs="Times New Roman"/>
          <w:sz w:val="24"/>
          <w:szCs w:val="24"/>
        </w:rPr>
        <w:t>Kukkonen</w:t>
      </w:r>
      <w:proofErr w:type="spellEnd"/>
      <w:r w:rsidRPr="008E06AB">
        <w:rPr>
          <w:rFonts w:ascii="Times New Roman" w:hAnsi="Times New Roman" w:cs="Times New Roman"/>
          <w:sz w:val="24"/>
          <w:szCs w:val="24"/>
        </w:rPr>
        <w:t xml:space="preserve">, 2005; </w:t>
      </w:r>
      <w:proofErr w:type="spellStart"/>
      <w:r w:rsidRPr="008E06AB">
        <w:rPr>
          <w:rFonts w:ascii="Times New Roman" w:hAnsi="Times New Roman" w:cs="Times New Roman"/>
          <w:sz w:val="24"/>
          <w:szCs w:val="24"/>
        </w:rPr>
        <w:t>MacLure</w:t>
      </w:r>
      <w:proofErr w:type="spellEnd"/>
      <w:r w:rsidRPr="008E06AB">
        <w:rPr>
          <w:rFonts w:ascii="Times New Roman" w:hAnsi="Times New Roman" w:cs="Times New Roman"/>
          <w:sz w:val="24"/>
          <w:szCs w:val="24"/>
        </w:rPr>
        <w:t xml:space="preserve">, 1993; </w:t>
      </w:r>
      <w:r w:rsidRPr="008E06AB">
        <w:rPr>
          <w:rFonts w:ascii="Times New Roman" w:hAnsi="Times New Roman" w:cs="Times New Roman"/>
          <w:noProof/>
          <w:sz w:val="24"/>
          <w:szCs w:val="24"/>
        </w:rPr>
        <w:t xml:space="preserve">Miller Marsh, 2002a; </w:t>
      </w:r>
      <w:r w:rsidRPr="008E06AB">
        <w:rPr>
          <w:rFonts w:ascii="Times New Roman" w:hAnsi="Times New Roman" w:cs="Times New Roman"/>
          <w:sz w:val="24"/>
          <w:szCs w:val="24"/>
        </w:rPr>
        <w:t xml:space="preserve">Rodgers &amp; Scott, 2008; </w:t>
      </w:r>
      <w:proofErr w:type="spellStart"/>
      <w:r w:rsidRPr="008E06AB">
        <w:rPr>
          <w:rFonts w:ascii="Times New Roman" w:hAnsi="Times New Roman" w:cs="Times New Roman"/>
          <w:sz w:val="24"/>
          <w:szCs w:val="24"/>
        </w:rPr>
        <w:t>Sfard</w:t>
      </w:r>
      <w:proofErr w:type="spellEnd"/>
      <w:r w:rsidRPr="008E06AB">
        <w:rPr>
          <w:rFonts w:ascii="Times New Roman" w:hAnsi="Times New Roman" w:cs="Times New Roman"/>
          <w:sz w:val="24"/>
          <w:szCs w:val="24"/>
        </w:rPr>
        <w:t xml:space="preserve"> &amp;  </w:t>
      </w:r>
      <w:proofErr w:type="spellStart"/>
      <w:r w:rsidRPr="008E06AB">
        <w:rPr>
          <w:rFonts w:ascii="Times New Roman" w:hAnsi="Times New Roman" w:cs="Times New Roman"/>
          <w:sz w:val="24"/>
          <w:szCs w:val="24"/>
        </w:rPr>
        <w:t>Prusak</w:t>
      </w:r>
      <w:proofErr w:type="spellEnd"/>
      <w:r w:rsidRPr="008E06AB">
        <w:rPr>
          <w:rFonts w:ascii="Times New Roman" w:hAnsi="Times New Roman" w:cs="Times New Roman"/>
          <w:sz w:val="24"/>
          <w:szCs w:val="24"/>
        </w:rPr>
        <w:t>, 2005; Weber &amp; Mitchell, 1995, 1996), I do not suppose that all of my participants think about identity in the same way I do or that they had spent much time thinking about it at all.  My approach to identity allowed me to design this study as I have, but my methods kept me from explicitly asking participants how they understand identity.  Because issues of identity are important to me and because I believe such issues deserve a place in the curriculum of teacher education, a few of the meetings did explicitly center on issues of identity.  When analyzing these interactions, I paid particular attention to how I oriented to identity in that moment, and how my utterances were taken up or rejected by others.  In some instances, my own language was not consistent with the way I discuss the construct of identity in this paper.  In those conversations I maintained my focus on what my utterances accomplished rather than what I may have intended.</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Early in the process of data collection, I became aware of the urge to shape what participants were saying and the need for me to resist doing so.  I had initially intended to transcribe the meetings the day after each one occurred.  However, during the process of transcribing the first meeting, I quickly realized that listening to the recording was altering how I thought about the interactions that had taken place.  I started to consider how I could conduct our next meeting differently to guide their conversations in specific directions.  Because I felt like this threatened the integrity of the study, I immediately stopped transcribing.  I struggled with the ethical issues of choosing between studying the recordings so that I could conduct more beneficial meetings with those whom I was charged to help or following guidelines that I </w:t>
      </w:r>
      <w:r w:rsidRPr="008E06AB">
        <w:rPr>
          <w:rFonts w:ascii="Times New Roman" w:hAnsi="Times New Roman" w:cs="Times New Roman"/>
          <w:sz w:val="24"/>
          <w:szCs w:val="24"/>
        </w:rPr>
        <w:lastRenderedPageBreak/>
        <w:t xml:space="preserve">believed would make my study design more trustworthy.  In the end, I choose not to study the recordings until after the interns graduated, but I do not know if that was the “right” decision. From the standpoint of research, </w:t>
      </w:r>
      <w:r>
        <w:rPr>
          <w:rFonts w:ascii="Times New Roman" w:hAnsi="Times New Roman" w:cs="Times New Roman"/>
          <w:sz w:val="24"/>
          <w:szCs w:val="24"/>
        </w:rPr>
        <w:t xml:space="preserve">the conversations that make up the </w:t>
      </w:r>
      <w:r w:rsidRPr="008E06AB">
        <w:rPr>
          <w:rFonts w:ascii="Times New Roman" w:hAnsi="Times New Roman" w:cs="Times New Roman"/>
          <w:sz w:val="24"/>
          <w:szCs w:val="24"/>
        </w:rPr>
        <w:t xml:space="preserve">data remained less </w:t>
      </w:r>
      <w:r>
        <w:rPr>
          <w:rFonts w:ascii="Times New Roman" w:hAnsi="Times New Roman" w:cs="Times New Roman"/>
          <w:sz w:val="24"/>
          <w:szCs w:val="24"/>
        </w:rPr>
        <w:t>manipulated</w:t>
      </w:r>
      <w:r w:rsidRPr="008E06AB">
        <w:rPr>
          <w:rFonts w:ascii="Times New Roman" w:hAnsi="Times New Roman" w:cs="Times New Roman"/>
          <w:sz w:val="24"/>
          <w:szCs w:val="24"/>
        </w:rPr>
        <w:t xml:space="preserve"> and more natural, but I cannot shake the feeling that as an educator, it was my duty to use whatever resources I had available to improve how I taught those in my care.  Ultimately, I recognize that without this study I would not have had the option to listen to the recordings, and I have convinced myself that the possible good of this study can benefit more people than just the eight participants.</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In addition to being closely tied to the data, I recognize that I am closely tied to the participants.  I have a relationship with them beyond this study.  I was their field supervisor, and I had previously taught three of them in an introductory education course.  After they graduated, I attended one intern’s weddings, and I frequently see another one at church.  I have seen two others in social contexts, and before I could finish writing the findings chapter, another one began working at the school where I teach.  My progress with this study has been a topic of conversation with each of the participants that I have seen since they graduated.  I mention these interactions to highlight that just as I am interested in their lives and the progress they have made since they graduated, they have some interest in mine.  When we first met, I was both a teacher and a student in a graduate program, much as they were.  We had an empathetic relationship.   While I was learning to do the work of a college faculty member and doing the work of a doctoral student, they were learning to do the work of a high school teacher and doing the work of a master's student.  However, our relationship was in no way equal.  Though I tried to position myself as a more competent peer </w:t>
      </w:r>
      <w:r w:rsidRPr="008E06AB">
        <w:rPr>
          <w:rFonts w:ascii="Times New Roman" w:hAnsi="Times New Roman" w:cs="Times New Roman"/>
          <w:noProof/>
          <w:sz w:val="24"/>
          <w:szCs w:val="24"/>
        </w:rPr>
        <w:t>(Miller Marsh, 2003)</w:t>
      </w:r>
      <w:r w:rsidRPr="008E06AB">
        <w:rPr>
          <w:rFonts w:ascii="Times New Roman" w:hAnsi="Times New Roman" w:cs="Times New Roman"/>
          <w:sz w:val="24"/>
          <w:szCs w:val="24"/>
        </w:rPr>
        <w:t xml:space="preserve">, no matter how relaxed an atmosphere I tried to create, the meetings were still the result of institutional roles, and as such, the talk that </w:t>
      </w:r>
      <w:r w:rsidRPr="008E06AB">
        <w:rPr>
          <w:rFonts w:ascii="Times New Roman" w:hAnsi="Times New Roman" w:cs="Times New Roman"/>
          <w:sz w:val="24"/>
          <w:szCs w:val="24"/>
        </w:rPr>
        <w:lastRenderedPageBreak/>
        <w:t xml:space="preserve">takes place in them is institutional talk.  The </w:t>
      </w:r>
      <w:proofErr w:type="spellStart"/>
      <w:r w:rsidRPr="008E06AB">
        <w:rPr>
          <w:rFonts w:ascii="Times New Roman" w:hAnsi="Times New Roman" w:cs="Times New Roman"/>
          <w:sz w:val="24"/>
          <w:szCs w:val="24"/>
        </w:rPr>
        <w:t>institutionality</w:t>
      </w:r>
      <w:proofErr w:type="spellEnd"/>
      <w:r w:rsidRPr="008E06AB">
        <w:rPr>
          <w:rFonts w:ascii="Times New Roman" w:hAnsi="Times New Roman" w:cs="Times New Roman"/>
          <w:sz w:val="24"/>
          <w:szCs w:val="24"/>
        </w:rPr>
        <w:t xml:space="preserve"> of the gatherings can be seen as I exercise my authority to open and close formal segments of the meetings, to control the goals of the meetings, and to take a disproportionate number of turns compared to other participants </w:t>
      </w:r>
      <w:r>
        <w:rPr>
          <w:rFonts w:ascii="Times New Roman" w:hAnsi="Times New Roman" w:cs="Times New Roman"/>
          <w:noProof/>
          <w:sz w:val="24"/>
          <w:szCs w:val="24"/>
        </w:rPr>
        <w:t>(Benwell &amp; Stokoe, 2006)</w:t>
      </w:r>
      <w:r w:rsidRPr="008E06AB">
        <w:rPr>
          <w:rFonts w:ascii="Times New Roman" w:hAnsi="Times New Roman" w:cs="Times New Roman"/>
          <w:sz w:val="24"/>
          <w:szCs w:val="24"/>
        </w:rPr>
        <w:t>.  This dynamic of our relationship clearly impacted our interactions, but as discussed above, I did not focus significant attention on this aspect of the data.</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 xml:space="preserve">Finally, I will also mention that I am male, and six of the eight participants are female.  My experiences as a male teacher may differ significantly from those of the women in this study.   Specifically, we may have different understandings about teacher stereotypes and common cultural assumptions </w:t>
      </w:r>
      <w:r>
        <w:rPr>
          <w:rFonts w:ascii="Times New Roman" w:hAnsi="Times New Roman" w:cs="Times New Roman"/>
          <w:noProof/>
          <w:sz w:val="24"/>
          <w:szCs w:val="24"/>
        </w:rPr>
        <w:t>(Weber &amp; Mitchell, 1995)</w:t>
      </w:r>
      <w:r w:rsidRPr="008E06AB">
        <w:rPr>
          <w:rFonts w:ascii="Times New Roman" w:hAnsi="Times New Roman" w:cs="Times New Roman"/>
          <w:sz w:val="24"/>
          <w:szCs w:val="24"/>
        </w:rPr>
        <w:t xml:space="preserve">, and as a result, my preconceptions may differ from theirs about what it means to be an English teacher. Though I did not assume that gender would emerge as important to the study, I did acknowledge the possibility that it might.  Like many other </w:t>
      </w:r>
      <w:r w:rsidRPr="008E06AB">
        <w:rPr>
          <w:rFonts w:ascii="Times New Roman" w:hAnsi="Times New Roman" w:cs="Times New Roman"/>
          <w:i/>
          <w:sz w:val="24"/>
          <w:szCs w:val="24"/>
        </w:rPr>
        <w:t xml:space="preserve">a priori </w:t>
      </w:r>
      <w:r w:rsidRPr="008E06AB">
        <w:rPr>
          <w:rFonts w:ascii="Times New Roman" w:hAnsi="Times New Roman" w:cs="Times New Roman"/>
          <w:sz w:val="24"/>
          <w:szCs w:val="24"/>
        </w:rPr>
        <w:t xml:space="preserve">categories, participants may or may not have oriented to issues of gender as relevant in the study.  Throughout my analysis, I either did or did not include comments of sex, race, socio-economic status, religion, political affiliation and content area expertise based on how the participants oriented to them throughout the meetings. </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 xml:space="preserve">During analysis I was particularly aware of the ethical implications of my wanting to validate preexisting hunches with limited data.  For instance, Zeke came from a drastically different background from the others in his cohort.  I assumed, and in some ways hoped, that this difference would manifest itself in interesting ways in the data, but I attempted to avoid reading more into the data than was present when this assumption did not become salient.  Similarly, Anna Lucia had returned to the university after a few years in the workforce.  She brought with her life and work experience that the others did not have, and I imagined that this too would be significant in the data.  It was not. In the face of these unmet expectations, I continued to ground </w:t>
      </w:r>
      <w:r w:rsidRPr="008E06AB">
        <w:rPr>
          <w:rFonts w:ascii="Times New Roman" w:hAnsi="Times New Roman" w:cs="Times New Roman"/>
          <w:sz w:val="24"/>
          <w:szCs w:val="24"/>
        </w:rPr>
        <w:lastRenderedPageBreak/>
        <w:t>my interpretation and claims in the data without manipulating them to accommodate what I had anticipated.</w:t>
      </w:r>
    </w:p>
    <w:p w:rsidR="00013272"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r>
      <w:r>
        <w:rPr>
          <w:rFonts w:ascii="Times New Roman" w:hAnsi="Times New Roman" w:cs="Times New Roman"/>
          <w:sz w:val="24"/>
          <w:szCs w:val="24"/>
        </w:rPr>
        <w:t>As a student and teacher of English, I wanted to make sure my own academic history did not search for findings that were not actually in the data.  My undergraduate degree was in English education with a double major in history, and my student teaching consisted of two relatively easy, eight-week placements, one at a high teacher 11</w:t>
      </w:r>
      <w:r w:rsidRPr="00E643BC">
        <w:rPr>
          <w:rFonts w:ascii="Times New Roman" w:hAnsi="Times New Roman" w:cs="Times New Roman"/>
          <w:sz w:val="24"/>
          <w:szCs w:val="24"/>
          <w:vertAlign w:val="superscript"/>
        </w:rPr>
        <w:t>th</w:t>
      </w:r>
      <w:r>
        <w:rPr>
          <w:rFonts w:ascii="Times New Roman" w:hAnsi="Times New Roman" w:cs="Times New Roman"/>
          <w:sz w:val="24"/>
          <w:szCs w:val="24"/>
        </w:rPr>
        <w:t xml:space="preserve"> grade honors and one in an 8</w:t>
      </w:r>
      <w:r w:rsidRPr="00E643BC">
        <w:rPr>
          <w:rFonts w:ascii="Times New Roman" w:hAnsi="Times New Roman" w:cs="Times New Roman"/>
          <w:sz w:val="24"/>
          <w:szCs w:val="24"/>
          <w:vertAlign w:val="superscript"/>
        </w:rPr>
        <w:t>th</w:t>
      </w:r>
      <w:r>
        <w:rPr>
          <w:rFonts w:ascii="Times New Roman" w:hAnsi="Times New Roman" w:cs="Times New Roman"/>
          <w:sz w:val="24"/>
          <w:szCs w:val="24"/>
        </w:rPr>
        <w:t xml:space="preserve"> grade class.  After I took three years away from academic pursuits while I served in the United States Air Force, I attended graduate school at the University of Maine where I got a master’s degree in traditional literary studies.  My course work included a class in narratology, and it was there that I got excited about how stories were told not just what they were told about.  I then joined the US Air Force Academy’s Department of English and Fine Arts where I taught college literature and composition courses for two and a half years.  At the Academy, I was exposed to a varied group of English scholars, including those who studied literature, linguistics, and discourse analysis.  After separating from the Air Force, I taught high school in New England and the South East, and these experiences gave me drastically different approaches to the states’ interaction with schools, curriculum standards, and professional development.  The year preceding my return to graduate school was the most difficult I have ever experienced.  I had several difficult classes, and I felt ineffective trying to teach them.  When I returned to graduate school to get my doctorate, I did so simply because I enjoy school.  During my doctoral studies, I developed a passion for discourse analysis and an interest in literary criticism.  In both disciplines I find the balance between closely evaluating a text based solely on what is contained in the work and needing historical or cultural insider knowledge to actually understand what is </w:t>
      </w:r>
      <w:r>
        <w:rPr>
          <w:rFonts w:ascii="Times New Roman" w:hAnsi="Times New Roman" w:cs="Times New Roman"/>
          <w:sz w:val="24"/>
          <w:szCs w:val="24"/>
        </w:rPr>
        <w:lastRenderedPageBreak/>
        <w:t>being said.  These emerging interests combined naturally with my interest in how narratives are constructed, and directly shaped the methods I was drawn to as I designed this study.</w:t>
      </w:r>
    </w:p>
    <w:p w:rsidR="00013272" w:rsidRPr="008E06AB" w:rsidRDefault="00013272" w:rsidP="0028352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My background, however, did create some concerns for me.  </w:t>
      </w:r>
      <w:r w:rsidRPr="008E06AB">
        <w:rPr>
          <w:rFonts w:ascii="Times New Roman" w:hAnsi="Times New Roman" w:cs="Times New Roman"/>
          <w:sz w:val="24"/>
          <w:szCs w:val="24"/>
        </w:rPr>
        <w:t>I was most concerned ab</w:t>
      </w:r>
      <w:r>
        <w:rPr>
          <w:rFonts w:ascii="Times New Roman" w:hAnsi="Times New Roman" w:cs="Times New Roman"/>
          <w:sz w:val="24"/>
          <w:szCs w:val="24"/>
        </w:rPr>
        <w:t>out how the</w:t>
      </w:r>
      <w:r w:rsidRPr="008E06AB">
        <w:rPr>
          <w:rFonts w:ascii="Times New Roman" w:hAnsi="Times New Roman" w:cs="Times New Roman"/>
          <w:sz w:val="24"/>
          <w:szCs w:val="24"/>
        </w:rPr>
        <w:t xml:space="preserve"> tension between what I </w:t>
      </w:r>
      <w:r>
        <w:rPr>
          <w:rFonts w:ascii="Times New Roman" w:hAnsi="Times New Roman" w:cs="Times New Roman"/>
          <w:sz w:val="24"/>
          <w:szCs w:val="24"/>
        </w:rPr>
        <w:t>expected</w:t>
      </w:r>
      <w:r w:rsidRPr="008E06AB">
        <w:rPr>
          <w:rFonts w:ascii="Times New Roman" w:hAnsi="Times New Roman" w:cs="Times New Roman"/>
          <w:sz w:val="24"/>
          <w:szCs w:val="24"/>
        </w:rPr>
        <w:t xml:space="preserve"> </w:t>
      </w:r>
      <w:r>
        <w:rPr>
          <w:rFonts w:ascii="Times New Roman" w:hAnsi="Times New Roman" w:cs="Times New Roman"/>
          <w:sz w:val="24"/>
          <w:szCs w:val="24"/>
        </w:rPr>
        <w:t xml:space="preserve">to find based on my own history </w:t>
      </w:r>
      <w:r w:rsidRPr="008E06AB">
        <w:rPr>
          <w:rFonts w:ascii="Times New Roman" w:hAnsi="Times New Roman" w:cs="Times New Roman"/>
          <w:sz w:val="24"/>
          <w:szCs w:val="24"/>
        </w:rPr>
        <w:t>and what</w:t>
      </w:r>
      <w:r>
        <w:rPr>
          <w:rFonts w:ascii="Times New Roman" w:hAnsi="Times New Roman" w:cs="Times New Roman"/>
          <w:sz w:val="24"/>
          <w:szCs w:val="24"/>
        </w:rPr>
        <w:t xml:space="preserve"> I</w:t>
      </w:r>
      <w:r w:rsidRPr="008E06AB">
        <w:rPr>
          <w:rFonts w:ascii="Times New Roman" w:hAnsi="Times New Roman" w:cs="Times New Roman"/>
          <w:sz w:val="24"/>
          <w:szCs w:val="24"/>
        </w:rPr>
        <w:t xml:space="preserve"> actually </w:t>
      </w:r>
      <w:r>
        <w:rPr>
          <w:rFonts w:ascii="Times New Roman" w:hAnsi="Times New Roman" w:cs="Times New Roman"/>
          <w:sz w:val="24"/>
          <w:szCs w:val="24"/>
        </w:rPr>
        <w:t xml:space="preserve">find </w:t>
      </w:r>
      <w:r w:rsidRPr="008E06AB">
        <w:rPr>
          <w:rFonts w:ascii="Times New Roman" w:hAnsi="Times New Roman" w:cs="Times New Roman"/>
          <w:sz w:val="24"/>
          <w:szCs w:val="24"/>
        </w:rPr>
        <w:t>would play out</w:t>
      </w:r>
      <w:r>
        <w:rPr>
          <w:rFonts w:ascii="Times New Roman" w:hAnsi="Times New Roman" w:cs="Times New Roman"/>
          <w:sz w:val="24"/>
          <w:szCs w:val="24"/>
        </w:rPr>
        <w:t xml:space="preserve">.  </w:t>
      </w:r>
      <w:r w:rsidRPr="008E06AB">
        <w:rPr>
          <w:rFonts w:ascii="Times New Roman" w:hAnsi="Times New Roman" w:cs="Times New Roman"/>
          <w:sz w:val="24"/>
          <w:szCs w:val="24"/>
        </w:rPr>
        <w:t xml:space="preserve">As a graduate student with a focus on educating English teachers, I wanted this research to be relevant and specialized for teacher educators with an emphasis on language arts, but I had no guarantee that English-specific issues will emerge from the data.  As a former undergraduate and graduate student of English, a high school and college English teacher, and an English teacher educator, I have pre-formed ideas about what identity issues are unique to our field.  I am aware that high stakes writing tests impact how writing is taught and, therefore, can impact how teachers talk about themselves in relation to writing.  I know that that the multiple strands of the state’s standards document makes it possible to favor one area of the curriculum, like literature, over others, like logic or communication.  Some teachers talk of themselves as literature teachers and some as writing teachers, and these categories work to present individuals as certain kinds of English teachers.  It was my hunch that these issues would be born out in the data, but again I took caution not to only look for what I thought would be there.  Though the findings chapter does include a brief discussion of how explicit identity claims where used to identify the participants and other educators as teachers with domain-specific foci, these claims were limited in their appearance in the data.  </w:t>
      </w:r>
    </w:p>
    <w:p w:rsidR="00013272" w:rsidRPr="008E06AB" w:rsidRDefault="00013272" w:rsidP="0028352F">
      <w:pPr>
        <w:spacing w:after="0" w:line="480" w:lineRule="auto"/>
        <w:rPr>
          <w:rFonts w:ascii="Times New Roman" w:hAnsi="Times New Roman" w:cs="Times New Roman"/>
          <w:sz w:val="24"/>
          <w:szCs w:val="24"/>
        </w:rPr>
      </w:pPr>
      <w:r w:rsidRPr="008E06AB">
        <w:rPr>
          <w:rFonts w:ascii="Times New Roman" w:hAnsi="Times New Roman" w:cs="Times New Roman"/>
          <w:sz w:val="24"/>
          <w:szCs w:val="24"/>
        </w:rPr>
        <w:tab/>
        <w:t xml:space="preserve">Because the data was not obtained by an interview protocol, I had to accept the possibility that certain aspects of English teacher identity may remain apparently unaddressed.  However, because this study is fundamentally about beginning English teachers—the research question, the participants, and the primary investigator all make it so—whatever the participants </w:t>
      </w:r>
      <w:r w:rsidRPr="008E06AB">
        <w:rPr>
          <w:rFonts w:ascii="Times New Roman" w:hAnsi="Times New Roman" w:cs="Times New Roman"/>
          <w:sz w:val="24"/>
          <w:szCs w:val="24"/>
        </w:rPr>
        <w:lastRenderedPageBreak/>
        <w:t xml:space="preserve">made relevant in their discourse is relevant to teacher educators working with beginning English teachers.  I must be comfortable that what is omitted may be as interesting as what is included and resist the urge to discuss findings that are not the result of careful analysis. </w:t>
      </w:r>
    </w:p>
    <w:p w:rsidR="00013272" w:rsidRPr="008E06AB" w:rsidRDefault="00013272" w:rsidP="0028352F">
      <w:pPr>
        <w:spacing w:after="0" w:line="480" w:lineRule="auto"/>
        <w:contextualSpacing/>
        <w:outlineLvl w:val="1"/>
        <w:rPr>
          <w:rFonts w:ascii="Times New Roman" w:eastAsia="Times New Roman" w:hAnsi="Times New Roman" w:cs="Times New Roman"/>
          <w:b/>
          <w:bCs/>
          <w:sz w:val="24"/>
          <w:szCs w:val="24"/>
        </w:rPr>
      </w:pPr>
      <w:r w:rsidRPr="008E06AB">
        <w:rPr>
          <w:rFonts w:ascii="Times New Roman" w:eastAsia="Times New Roman" w:hAnsi="Times New Roman" w:cs="Times New Roman"/>
          <w:b/>
          <w:bCs/>
          <w:sz w:val="24"/>
          <w:szCs w:val="24"/>
        </w:rPr>
        <w:t>Trustworthiness</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Any claims I make in the following chapter are warranted in the data with special attention given to coherence of analysis, the participant’s orientation to topics, new problems that may be created by the discourse and the fruitfulness of the analysis (Potter &amp; </w:t>
      </w:r>
      <w:proofErr w:type="spellStart"/>
      <w:r w:rsidRPr="008E06AB">
        <w:rPr>
          <w:rFonts w:ascii="Times New Roman" w:hAnsi="Times New Roman" w:cs="Times New Roman"/>
          <w:sz w:val="24"/>
          <w:szCs w:val="24"/>
        </w:rPr>
        <w:t>Wetherell</w:t>
      </w:r>
      <w:proofErr w:type="spellEnd"/>
      <w:r w:rsidRPr="008E06AB">
        <w:rPr>
          <w:rFonts w:ascii="Times New Roman" w:hAnsi="Times New Roman" w:cs="Times New Roman"/>
          <w:sz w:val="24"/>
          <w:szCs w:val="24"/>
        </w:rPr>
        <w:t>, 1987). That is, I narrowed my focus on the areas of analysis that might be most likely to make a meaningful contribution to teacher education.  To help maintain quality in my analysis, I repeatedly reminded myself of common failures of discourse analysis: (1) summarizing, (2) taking sides, (3) over quoting or under quoting, (4) reasoning circularly, (5) attributing to membership categories</w:t>
      </w:r>
      <w:r>
        <w:rPr>
          <w:rFonts w:ascii="Times New Roman" w:hAnsi="Times New Roman" w:cs="Times New Roman"/>
          <w:sz w:val="24"/>
          <w:szCs w:val="24"/>
        </w:rPr>
        <w:t>, and</w:t>
      </w:r>
      <w:r w:rsidRPr="008E06AB">
        <w:rPr>
          <w:rFonts w:ascii="Times New Roman" w:hAnsi="Times New Roman" w:cs="Times New Roman"/>
          <w:sz w:val="24"/>
          <w:szCs w:val="24"/>
        </w:rPr>
        <w:t xml:space="preserve"> (6) spotting features </w:t>
      </w:r>
      <w:r>
        <w:rPr>
          <w:rFonts w:ascii="Times New Roman" w:hAnsi="Times New Roman" w:cs="Times New Roman"/>
          <w:noProof/>
          <w:sz w:val="24"/>
          <w:szCs w:val="24"/>
        </w:rPr>
        <w:t>(Antaki, Billig, Edwards, &amp; Potter, 2003)</w:t>
      </w:r>
      <w:r w:rsidRPr="008E06AB">
        <w:rPr>
          <w:rFonts w:ascii="Times New Roman" w:hAnsi="Times New Roman" w:cs="Times New Roman"/>
          <w:sz w:val="24"/>
          <w:szCs w:val="24"/>
        </w:rPr>
        <w:t>.  Summarizing can draw more attention to certain utterances and neglect others by paraphrasing.  Through summary, a researcher can distort the content of a participant’s utterance and present it in a way that may be more favorable to the researcher’s claims than the actual utterance.  Taking sides with a participant distracts from what social actions the utterance has and focuses attention on issues of right and wrong.  An implicit form of taking sides could result from under- or over-quoting individual participants, so I was careful to balance how I represented participants that I both agree and disagree with.</w:t>
      </w:r>
      <w:r>
        <w:rPr>
          <w:rFonts w:ascii="Times New Roman" w:hAnsi="Times New Roman" w:cs="Times New Roman"/>
          <w:sz w:val="24"/>
          <w:szCs w:val="24"/>
        </w:rPr>
        <w:t xml:space="preserve">  That is, I did not select select excerpts based on how well they demonstrate correct views about teaching and learning or how well they show the idealistic but naïve views of novices.  Additionally, </w:t>
      </w:r>
      <w:r w:rsidRPr="008E06AB">
        <w:rPr>
          <w:rFonts w:ascii="Times New Roman" w:hAnsi="Times New Roman" w:cs="Times New Roman"/>
          <w:sz w:val="24"/>
          <w:szCs w:val="24"/>
        </w:rPr>
        <w:t xml:space="preserve">I selected excerpts because they represent what emerged from the data rather than because they validated hunches I had coming into the study.  Similarly, I attempted to avoid the circular reasoning that comes by looking for specific discursive features </w:t>
      </w:r>
      <w:r w:rsidRPr="008E06AB">
        <w:rPr>
          <w:rFonts w:ascii="Times New Roman" w:hAnsi="Times New Roman" w:cs="Times New Roman"/>
          <w:sz w:val="24"/>
          <w:szCs w:val="24"/>
        </w:rPr>
        <w:lastRenderedPageBreak/>
        <w:t xml:space="preserve">that warrant claims I wished to make.  I warranted my claims based on the corpus of data rather than merely relying on preexisting knowledge about certain membership categories.  Finally, though labels provide a useful vocabulary and good starting place, in depth analysis must explain how these features function in the specific context of the data and not just identity the features that are present </w:t>
      </w:r>
      <w:r>
        <w:rPr>
          <w:rFonts w:ascii="Times New Roman" w:hAnsi="Times New Roman" w:cs="Times New Roman"/>
          <w:noProof/>
          <w:sz w:val="24"/>
          <w:szCs w:val="24"/>
        </w:rPr>
        <w:t>(Antaki et al., 2003)</w:t>
      </w:r>
      <w:r w:rsidRPr="008E06AB">
        <w:rPr>
          <w:rFonts w:ascii="Times New Roman" w:hAnsi="Times New Roman" w:cs="Times New Roman"/>
          <w:sz w:val="24"/>
          <w:szCs w:val="24"/>
        </w:rPr>
        <w:t xml:space="preserve">. </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In addition to using the guides above to maintain rigorous analysis, I also collaborated with a research team consisting of one faculty member and several doctoral students all specializing in discourse analysis throughout the study.  During multiple data analysis sessions, we focused on particular segments of individual meetings by listening to recordings while reading the transcripts and talking about what interesting features we noticed and how these features were functioning in the discourse.  During these meetings the members of the research team brought to bear their individual expertise on my research, asked challenging questions, suggested additional resources and proposed alternate interpretations.  Specifically, I collaborated with members of this group about the following meetings: August 22 with an emphasis on Jonathon; September 26 with emphasis on Zeke and some attention to Reagan and Nick; October 24 with an emphasis on Zeke; February 2 with an emphasis on Anna Lucia and Zeke; March 13 with an emphasis on Reagan and Zeke; and May 14 with an emphasis on Paula. As is plan to see, most of my time collaborating with others about the recordings focused on Zeke’s utterances.  Throughout the recordings he took more turns than the other interns, and his turns were often longer than those of his peers.  These lengthy turns often provided openings for extended exchanges about the topics he introduced, and because his utterances were often in contrast to his peers, focusing on interactions around Zeke’s discourse allowed the research </w:t>
      </w:r>
      <w:r w:rsidRPr="008E06AB">
        <w:rPr>
          <w:rFonts w:ascii="Times New Roman" w:hAnsi="Times New Roman" w:cs="Times New Roman"/>
          <w:sz w:val="24"/>
          <w:szCs w:val="24"/>
        </w:rPr>
        <w:lastRenderedPageBreak/>
        <w:t>team, who was not as familiar with the corpus of data as I was, to more easily focus on the negotiation of identity that was taking place.</w:t>
      </w:r>
    </w:p>
    <w:p w:rsidR="00013272" w:rsidRPr="008E06AB" w:rsidRDefault="00013272" w:rsidP="0028352F">
      <w:pPr>
        <w:spacing w:after="0" w:line="480" w:lineRule="auto"/>
        <w:ind w:firstLine="720"/>
        <w:rPr>
          <w:rFonts w:ascii="Times New Roman" w:hAnsi="Times New Roman" w:cs="Times New Roman"/>
          <w:sz w:val="24"/>
          <w:szCs w:val="24"/>
        </w:rPr>
      </w:pPr>
      <w:r w:rsidRPr="008E06AB">
        <w:rPr>
          <w:rFonts w:ascii="Times New Roman" w:hAnsi="Times New Roman" w:cs="Times New Roman"/>
          <w:sz w:val="24"/>
          <w:szCs w:val="24"/>
        </w:rPr>
        <w:t xml:space="preserve">I worked closely with one member of this research team who takes a similar approach to discourse that I do, and we met to discuss how our work aligned with key texts that were informing our work </w:t>
      </w:r>
      <w:r>
        <w:rPr>
          <w:rFonts w:ascii="Times New Roman" w:hAnsi="Times New Roman" w:cs="Times New Roman"/>
          <w:noProof/>
          <w:sz w:val="24"/>
          <w:szCs w:val="24"/>
        </w:rPr>
        <w:t>(Edwards, 1997; Edwards &amp; Potter, 1992; Hopper, 2005; Potter, 1996)</w:t>
      </w:r>
      <w:r w:rsidRPr="008E06AB">
        <w:rPr>
          <w:rFonts w:ascii="Times New Roman" w:hAnsi="Times New Roman" w:cs="Times New Roman"/>
          <w:sz w:val="24"/>
          <w:szCs w:val="24"/>
        </w:rPr>
        <w:t>.  In additional to discussing my data, we conducted collaborative analysis sessions with data for her research, and by participating in those sessions, I sharpened my own analytic skills and refined my ability to apply key concepts grounded in the central tenants of the epistemic and theoretical stance we share.</w:t>
      </w:r>
    </w:p>
    <w:p w:rsidR="00013272" w:rsidRPr="008E06AB" w:rsidRDefault="00013272" w:rsidP="0028352F">
      <w:pPr>
        <w:spacing w:after="0" w:line="480" w:lineRule="auto"/>
        <w:contextualSpacing/>
        <w:outlineLvl w:val="1"/>
        <w:rPr>
          <w:rFonts w:ascii="Times New Roman" w:eastAsia="Times New Roman" w:hAnsi="Times New Roman" w:cs="Times New Roman"/>
          <w:b/>
          <w:bCs/>
          <w:sz w:val="24"/>
          <w:szCs w:val="24"/>
        </w:rPr>
      </w:pPr>
      <w:r w:rsidRPr="008E06AB">
        <w:rPr>
          <w:rFonts w:ascii="Times New Roman" w:eastAsia="Times New Roman" w:hAnsi="Times New Roman" w:cs="Times New Roman"/>
          <w:b/>
          <w:bCs/>
          <w:sz w:val="24"/>
          <w:szCs w:val="24"/>
        </w:rPr>
        <w:t>Presentation of Analysis</w:t>
      </w:r>
    </w:p>
    <w:p w:rsidR="00013272" w:rsidRDefault="00013272" w:rsidP="0028352F">
      <w:pPr>
        <w:spacing w:after="0" w:line="480" w:lineRule="auto"/>
        <w:ind w:firstLine="720"/>
        <w:rPr>
          <w:rFonts w:ascii="Times New Roman" w:hAnsi="Times New Roman" w:cs="Times New Roman"/>
          <w:sz w:val="24"/>
          <w:szCs w:val="24"/>
        </w:rPr>
        <w:sectPr w:rsidR="00013272" w:rsidSect="00F77E9A">
          <w:pgSz w:w="12240" w:h="15840"/>
          <w:pgMar w:top="1440" w:right="1440" w:bottom="1440" w:left="1440" w:header="720" w:footer="720" w:gutter="0"/>
          <w:cols w:space="720"/>
          <w:docGrid w:linePitch="360"/>
        </w:sectPr>
      </w:pPr>
      <w:r w:rsidRPr="008E06AB">
        <w:rPr>
          <w:rFonts w:ascii="Times New Roman" w:hAnsi="Times New Roman" w:cs="Times New Roman"/>
          <w:sz w:val="24"/>
          <w:szCs w:val="24"/>
        </w:rPr>
        <w:t xml:space="preserve">The following chapter presents detailed analysis of the data and presents several excerpts to warrant each claim made in that analysis.  Throughout the chapter I use the term </w:t>
      </w:r>
      <w:r w:rsidRPr="008E06AB">
        <w:rPr>
          <w:rFonts w:ascii="Times New Roman" w:hAnsi="Times New Roman" w:cs="Times New Roman"/>
          <w:i/>
          <w:sz w:val="24"/>
          <w:szCs w:val="24"/>
        </w:rPr>
        <w:t xml:space="preserve">excerpt </w:t>
      </w:r>
      <w:r w:rsidRPr="008E06AB">
        <w:rPr>
          <w:rFonts w:ascii="Times New Roman" w:hAnsi="Times New Roman" w:cs="Times New Roman"/>
          <w:sz w:val="24"/>
          <w:szCs w:val="24"/>
        </w:rPr>
        <w:t xml:space="preserve">rather than </w:t>
      </w:r>
      <w:r w:rsidRPr="008E06AB">
        <w:rPr>
          <w:rFonts w:ascii="Times New Roman" w:hAnsi="Times New Roman" w:cs="Times New Roman"/>
          <w:i/>
          <w:sz w:val="24"/>
          <w:szCs w:val="24"/>
        </w:rPr>
        <w:t>example</w:t>
      </w:r>
      <w:r w:rsidRPr="008E06AB">
        <w:rPr>
          <w:rFonts w:ascii="Times New Roman" w:hAnsi="Times New Roman" w:cs="Times New Roman"/>
          <w:sz w:val="24"/>
          <w:szCs w:val="24"/>
        </w:rPr>
        <w:t xml:space="preserve"> or </w:t>
      </w:r>
      <w:r>
        <w:rPr>
          <w:rFonts w:ascii="Times New Roman" w:hAnsi="Times New Roman" w:cs="Times New Roman"/>
          <w:i/>
          <w:sz w:val="24"/>
          <w:szCs w:val="24"/>
        </w:rPr>
        <w:t>excerpt</w:t>
      </w:r>
      <w:r w:rsidRPr="008E06AB">
        <w:rPr>
          <w:rFonts w:ascii="Times New Roman" w:hAnsi="Times New Roman" w:cs="Times New Roman"/>
          <w:sz w:val="24"/>
          <w:szCs w:val="24"/>
        </w:rPr>
        <w:t xml:space="preserve"> “to serve as a reminder of [my] active role in both analysis and write up” (Wood </w:t>
      </w:r>
      <w:r>
        <w:rPr>
          <w:rFonts w:ascii="Times New Roman" w:hAnsi="Times New Roman" w:cs="Times New Roman"/>
          <w:sz w:val="24"/>
          <w:szCs w:val="24"/>
        </w:rPr>
        <w:t>&amp;</w:t>
      </w:r>
      <w:r w:rsidRPr="008E06AB">
        <w:rPr>
          <w:rFonts w:ascii="Times New Roman" w:hAnsi="Times New Roman" w:cs="Times New Roman"/>
          <w:sz w:val="24"/>
          <w:szCs w:val="24"/>
        </w:rPr>
        <w:t xml:space="preserve"> Kroger, 2000, </w:t>
      </w:r>
      <w:r>
        <w:rPr>
          <w:rFonts w:ascii="Times New Roman" w:hAnsi="Times New Roman" w:cs="Times New Roman"/>
          <w:sz w:val="24"/>
          <w:szCs w:val="24"/>
        </w:rPr>
        <w:t xml:space="preserve">p. </w:t>
      </w:r>
      <w:r w:rsidRPr="008E06AB">
        <w:rPr>
          <w:rFonts w:ascii="Times New Roman" w:hAnsi="Times New Roman" w:cs="Times New Roman"/>
          <w:sz w:val="24"/>
          <w:szCs w:val="24"/>
        </w:rPr>
        <w:t xml:space="preserve">185).  Rather than implying that the text from the data is a representation of an objective finding, the </w:t>
      </w:r>
      <w:r>
        <w:rPr>
          <w:rFonts w:ascii="Times New Roman" w:hAnsi="Times New Roman" w:cs="Times New Roman"/>
          <w:sz w:val="24"/>
          <w:szCs w:val="24"/>
        </w:rPr>
        <w:t>excerpts</w:t>
      </w:r>
      <w:r w:rsidRPr="008E06AB">
        <w:rPr>
          <w:rFonts w:ascii="Times New Roman" w:hAnsi="Times New Roman" w:cs="Times New Roman"/>
          <w:sz w:val="24"/>
          <w:szCs w:val="24"/>
        </w:rPr>
        <w:t xml:space="preserve"> demonstrate how I arrived at each claim.  Multiple excerpts in each section allow me to offer a detailed explanation of how the data was oriented to and explain how each claim is grounded in the data.  Additionally, the inclusion of excerpts allows readers the opportunity to develop their own interpretations and draw</w:t>
      </w:r>
      <w:r>
        <w:rPr>
          <w:rFonts w:ascii="Times New Roman" w:hAnsi="Times New Roman" w:cs="Times New Roman"/>
          <w:sz w:val="24"/>
          <w:szCs w:val="24"/>
        </w:rPr>
        <w:t xml:space="preserve"> their own conclusions </w:t>
      </w:r>
      <w:r>
        <w:rPr>
          <w:rFonts w:ascii="Times New Roman" w:hAnsi="Times New Roman" w:cs="Times New Roman"/>
          <w:noProof/>
          <w:sz w:val="24"/>
          <w:szCs w:val="24"/>
        </w:rPr>
        <w:t>(Wood &amp; Kroger, 2000)</w:t>
      </w:r>
      <w:r w:rsidRPr="008E06AB">
        <w:rPr>
          <w:rFonts w:ascii="Times New Roman" w:hAnsi="Times New Roman" w:cs="Times New Roman"/>
          <w:sz w:val="24"/>
          <w:szCs w:val="24"/>
        </w:rPr>
        <w:t>.</w:t>
      </w:r>
    </w:p>
    <w:p w:rsidR="00013272" w:rsidRPr="00FB11C5" w:rsidRDefault="00013272" w:rsidP="0028352F">
      <w:pPr>
        <w:tabs>
          <w:tab w:val="left" w:pos="-3420"/>
        </w:tabs>
        <w:spacing w:after="0" w:line="480" w:lineRule="auto"/>
        <w:jc w:val="center"/>
        <w:rPr>
          <w:rFonts w:ascii="Times New Roman" w:hAnsi="Times New Roman" w:cs="Times New Roman"/>
          <w:b/>
          <w:sz w:val="24"/>
        </w:rPr>
      </w:pPr>
      <w:r w:rsidRPr="00FB11C5">
        <w:rPr>
          <w:rFonts w:ascii="Times New Roman" w:hAnsi="Times New Roman" w:cs="Times New Roman"/>
          <w:b/>
          <w:sz w:val="24"/>
        </w:rPr>
        <w:lastRenderedPageBreak/>
        <w:t>Chapter 4</w:t>
      </w:r>
    </w:p>
    <w:p w:rsidR="00013272" w:rsidRDefault="00013272" w:rsidP="0028352F">
      <w:pPr>
        <w:tabs>
          <w:tab w:val="left" w:pos="-3420"/>
        </w:tabs>
        <w:spacing w:after="0" w:line="480" w:lineRule="auto"/>
        <w:rPr>
          <w:rFonts w:ascii="Times New Roman" w:hAnsi="Times New Roman" w:cs="Times New Roman"/>
          <w:b/>
          <w:sz w:val="24"/>
        </w:rPr>
      </w:pPr>
    </w:p>
    <w:p w:rsidR="00013272" w:rsidRPr="00FB11C5" w:rsidRDefault="00013272" w:rsidP="0028352F">
      <w:pPr>
        <w:tabs>
          <w:tab w:val="left" w:pos="-3420"/>
        </w:tabs>
        <w:spacing w:after="0" w:line="480" w:lineRule="auto"/>
        <w:rPr>
          <w:rFonts w:ascii="Times New Roman" w:hAnsi="Times New Roman" w:cs="Times New Roman"/>
          <w:b/>
          <w:sz w:val="24"/>
        </w:rPr>
      </w:pPr>
      <w:r w:rsidRPr="00FB11C5">
        <w:rPr>
          <w:rFonts w:ascii="Times New Roman" w:hAnsi="Times New Roman" w:cs="Times New Roman"/>
          <w:b/>
          <w:sz w:val="24"/>
        </w:rPr>
        <w:t>Introduction</w:t>
      </w:r>
      <w:r>
        <w:rPr>
          <w:rFonts w:ascii="Times New Roman" w:hAnsi="Times New Roman" w:cs="Times New Roman"/>
          <w:b/>
          <w:sz w:val="24"/>
        </w:rPr>
        <w:t xml:space="preserve"> </w:t>
      </w:r>
    </w:p>
    <w:p w:rsidR="00013272" w:rsidRPr="00FB11C5" w:rsidRDefault="00013272" w:rsidP="0028352F">
      <w:pPr>
        <w:spacing w:after="0" w:line="480" w:lineRule="auto"/>
        <w:rPr>
          <w:rFonts w:ascii="Times New Roman" w:hAnsi="Times New Roman" w:cs="Times New Roman"/>
          <w:sz w:val="24"/>
          <w:szCs w:val="24"/>
        </w:rPr>
      </w:pPr>
      <w:r w:rsidRPr="00FB11C5">
        <w:rPr>
          <w:rFonts w:ascii="Times New Roman" w:hAnsi="Times New Roman" w:cs="Times New Roman"/>
          <w:sz w:val="24"/>
        </w:rPr>
        <w:tab/>
        <w:t>The analysis in this chapter directly responds to the research question</w:t>
      </w:r>
      <w:r w:rsidRPr="00FB11C5">
        <w:rPr>
          <w:rFonts w:ascii="Times New Roman" w:hAnsi="Times New Roman" w:cs="Times New Roman"/>
          <w:sz w:val="24"/>
          <w:szCs w:val="24"/>
        </w:rPr>
        <w:t xml:space="preserve">, </w:t>
      </w:r>
      <w:r w:rsidRPr="00FB11C5">
        <w:rPr>
          <w:rFonts w:ascii="Times New Roman" w:hAnsi="Times New Roman" w:cs="Times New Roman"/>
          <w:i/>
          <w:sz w:val="24"/>
          <w:szCs w:val="24"/>
        </w:rPr>
        <w:t>how do English education interns in a year-long internship employ discursive strategies to negotiate teacher identities?</w:t>
      </w:r>
      <w:r w:rsidRPr="00FB11C5">
        <w:rPr>
          <w:rFonts w:ascii="Times New Roman" w:hAnsi="Times New Roman" w:cs="Times New Roman"/>
          <w:sz w:val="24"/>
          <w:szCs w:val="24"/>
        </w:rPr>
        <w:t xml:space="preserve">  To answer this question, I used methods of micro analysis similar to conversation analysis and grounded in discursive psychology (DP) </w:t>
      </w:r>
      <w:r w:rsidRPr="00FB11C5">
        <w:rPr>
          <w:rFonts w:ascii="Times New Roman" w:hAnsi="Times New Roman" w:cs="Times New Roman"/>
          <w:noProof/>
          <w:sz w:val="24"/>
          <w:szCs w:val="24"/>
        </w:rPr>
        <w:t>(Wood &amp; Kroger, 2000)</w:t>
      </w:r>
      <w:r w:rsidRPr="00FB11C5">
        <w:rPr>
          <w:rFonts w:ascii="Times New Roman" w:hAnsi="Times New Roman" w:cs="Times New Roman"/>
          <w:sz w:val="24"/>
          <w:szCs w:val="24"/>
        </w:rPr>
        <w:t xml:space="preserve">.  The discursive approach to identity has been proven helpful in many contexts </w:t>
      </w:r>
      <w:r>
        <w:rPr>
          <w:rFonts w:ascii="Times New Roman" w:hAnsi="Times New Roman" w:cs="Times New Roman"/>
          <w:noProof/>
          <w:sz w:val="24"/>
          <w:szCs w:val="24"/>
        </w:rPr>
        <w:t>(Benwell &amp; Stokoe, 2006; De Fina et al., 2006)</w:t>
      </w:r>
      <w:r w:rsidRPr="00FB11C5">
        <w:rPr>
          <w:rFonts w:ascii="Times New Roman" w:hAnsi="Times New Roman" w:cs="Times New Roman"/>
          <w:noProof/>
          <w:sz w:val="24"/>
          <w:szCs w:val="24"/>
        </w:rPr>
        <w:t xml:space="preserve">, and attention to teachers’ discourse surrounding identity has become an important area of study on teacher research (for example, </w:t>
      </w:r>
      <w:r w:rsidRPr="00FB11C5">
        <w:rPr>
          <w:rFonts w:ascii="Times New Roman" w:hAnsi="Times New Roman" w:cs="Times New Roman"/>
          <w:noProof/>
          <w:sz w:val="24"/>
        </w:rPr>
        <w:t>Alsup, 2006; Cohen, 2008, 2010; Irwin &amp; Hramiak, 2010; Johnson, 2006; MacLure, 1993; Richards, 2006; Sachs, 2001; Søreide, 2006; Urzua &amp; Vasquez, 2008)</w:t>
      </w:r>
      <w:r w:rsidRPr="00FB11C5">
        <w:rPr>
          <w:rFonts w:ascii="Times New Roman" w:hAnsi="Times New Roman" w:cs="Times New Roman"/>
          <w:sz w:val="24"/>
        </w:rPr>
        <w:t xml:space="preserve">.  </w:t>
      </w:r>
      <w:r w:rsidRPr="00FB11C5">
        <w:rPr>
          <w:rFonts w:ascii="Times New Roman" w:hAnsi="Times New Roman" w:cs="Times New Roman"/>
          <w:sz w:val="24"/>
          <w:szCs w:val="24"/>
        </w:rPr>
        <w:t>Consistent with the discourse analytical methods and epistemology of DP, the analysis in this chapter includes the micro analysis of multiple excerpts to warrant each of the interpretive claims about six discursive features that contributed to the development of the participants’ teacher identities.  These features—which I call strategies to emphasize their action-orientation—were not simply the ones that appeared most frequently throughout the data; instead, the analys</w:t>
      </w:r>
      <w:r>
        <w:rPr>
          <w:rFonts w:ascii="Times New Roman" w:hAnsi="Times New Roman" w:cs="Times New Roman"/>
          <w:sz w:val="24"/>
          <w:szCs w:val="24"/>
        </w:rPr>
        <w:t>is focuses on what will be useful</w:t>
      </w:r>
      <w:r w:rsidRPr="00FB11C5">
        <w:rPr>
          <w:rFonts w:ascii="Times New Roman" w:hAnsi="Times New Roman" w:cs="Times New Roman"/>
          <w:sz w:val="24"/>
          <w:szCs w:val="24"/>
        </w:rPr>
        <w:t xml:space="preserve"> for other teacher educators </w:t>
      </w:r>
      <w:r>
        <w:rPr>
          <w:rFonts w:ascii="Times New Roman" w:hAnsi="Times New Roman" w:cs="Times New Roman"/>
          <w:sz w:val="24"/>
          <w:szCs w:val="24"/>
        </w:rPr>
        <w:t xml:space="preserve">to “create fresh solutions” to existing problems in the field </w:t>
      </w:r>
      <w:r>
        <w:rPr>
          <w:rFonts w:ascii="Times New Roman" w:hAnsi="Times New Roman" w:cs="Times New Roman"/>
          <w:noProof/>
          <w:sz w:val="24"/>
          <w:szCs w:val="24"/>
        </w:rPr>
        <w:t>(Potter &amp; Wetherell, 1987)</w:t>
      </w:r>
      <w:r w:rsidRPr="00FB11C5">
        <w:rPr>
          <w:rFonts w:ascii="Times New Roman" w:hAnsi="Times New Roman" w:cs="Times New Roman"/>
          <w:sz w:val="24"/>
          <w:szCs w:val="24"/>
        </w:rPr>
        <w:t xml:space="preserve">  </w:t>
      </w:r>
    </w:p>
    <w:p w:rsidR="00013272" w:rsidRPr="00FB11C5" w:rsidRDefault="00013272" w:rsidP="0028352F">
      <w:pPr>
        <w:spacing w:after="0" w:line="480" w:lineRule="auto"/>
        <w:rPr>
          <w:rFonts w:ascii="Times New Roman" w:hAnsi="Times New Roman" w:cs="Times New Roman"/>
          <w:sz w:val="24"/>
          <w:szCs w:val="24"/>
        </w:rPr>
      </w:pPr>
      <w:r w:rsidRPr="00FB11C5">
        <w:rPr>
          <w:rFonts w:ascii="Times New Roman" w:hAnsi="Times New Roman" w:cs="Times New Roman"/>
          <w:sz w:val="24"/>
          <w:szCs w:val="24"/>
        </w:rPr>
        <w:tab/>
        <w:t xml:space="preserve">The strategies discussed below include </w:t>
      </w:r>
      <w:r w:rsidRPr="00FB11C5">
        <w:rPr>
          <w:rFonts w:ascii="Times New Roman" w:hAnsi="Times New Roman" w:cs="Times New Roman"/>
          <w:i/>
          <w:sz w:val="24"/>
          <w:szCs w:val="24"/>
        </w:rPr>
        <w:t>making explicit identity claims, emphasizing the personal impo</w:t>
      </w:r>
      <w:r>
        <w:rPr>
          <w:rFonts w:ascii="Times New Roman" w:hAnsi="Times New Roman" w:cs="Times New Roman"/>
          <w:i/>
          <w:sz w:val="24"/>
          <w:szCs w:val="24"/>
        </w:rPr>
        <w:t xml:space="preserve">rtance of a pedagogical concept, locating themselves in </w:t>
      </w:r>
      <w:r w:rsidRPr="00C62CC9">
        <w:rPr>
          <w:rFonts w:ascii="Times New Roman" w:hAnsi="Times New Roman" w:cs="Times New Roman"/>
          <w:i/>
          <w:sz w:val="24"/>
          <w:szCs w:val="24"/>
        </w:rPr>
        <w:t>relation to other educators</w:t>
      </w:r>
      <w:r w:rsidRPr="00FB11C5">
        <w:rPr>
          <w:rFonts w:ascii="Times New Roman" w:hAnsi="Times New Roman" w:cs="Times New Roman"/>
          <w:i/>
          <w:sz w:val="24"/>
          <w:szCs w:val="24"/>
        </w:rPr>
        <w:t>, orienting to feedback, talking about failures, and working up the impact of student</w:t>
      </w:r>
      <w:r>
        <w:rPr>
          <w:rFonts w:ascii="Times New Roman" w:hAnsi="Times New Roman" w:cs="Times New Roman"/>
          <w:i/>
          <w:sz w:val="24"/>
          <w:szCs w:val="24"/>
        </w:rPr>
        <w:t>s on lesson outcomes</w:t>
      </w:r>
      <w:r w:rsidRPr="00FB11C5">
        <w:rPr>
          <w:rFonts w:ascii="Times New Roman" w:hAnsi="Times New Roman" w:cs="Times New Roman"/>
          <w:sz w:val="24"/>
          <w:szCs w:val="24"/>
        </w:rPr>
        <w:t xml:space="preserve">.  Each of these strategies includes several methods that were employed to achieve similar outcomes in the participants’ conversation.  As I discuss each of the strategies </w:t>
      </w:r>
      <w:r w:rsidRPr="00FB11C5">
        <w:rPr>
          <w:rFonts w:ascii="Times New Roman" w:hAnsi="Times New Roman" w:cs="Times New Roman"/>
          <w:sz w:val="24"/>
          <w:szCs w:val="24"/>
        </w:rPr>
        <w:lastRenderedPageBreak/>
        <w:t>and methods below, I refrain from evaluating whether the participants’ use of them is positive or negative</w:t>
      </w:r>
      <w:r>
        <w:rPr>
          <w:rFonts w:ascii="Times New Roman" w:hAnsi="Times New Roman" w:cs="Times New Roman"/>
          <w:sz w:val="24"/>
          <w:szCs w:val="24"/>
        </w:rPr>
        <w:t xml:space="preserve"> </w:t>
      </w:r>
      <w:r>
        <w:rPr>
          <w:rFonts w:ascii="Times New Roman" w:hAnsi="Times New Roman" w:cs="Times New Roman"/>
          <w:noProof/>
          <w:sz w:val="24"/>
          <w:szCs w:val="24"/>
        </w:rPr>
        <w:t>(Connelly &amp; Clandinin, 1990)</w:t>
      </w:r>
      <w:r w:rsidRPr="00FB11C5">
        <w:rPr>
          <w:rFonts w:ascii="Times New Roman" w:hAnsi="Times New Roman" w:cs="Times New Roman"/>
          <w:sz w:val="24"/>
          <w:szCs w:val="24"/>
        </w:rPr>
        <w:t xml:space="preserve"> and instead attempt to comment on the discursive action that the utterances carr</w:t>
      </w:r>
      <w:r>
        <w:rPr>
          <w:rFonts w:ascii="Times New Roman" w:hAnsi="Times New Roman" w:cs="Times New Roman"/>
          <w:sz w:val="24"/>
          <w:szCs w:val="24"/>
        </w:rPr>
        <w:t xml:space="preserve">y out.  Consistent with </w:t>
      </w:r>
      <w:r>
        <w:rPr>
          <w:rFonts w:ascii="Times New Roman" w:hAnsi="Times New Roman" w:cs="Times New Roman"/>
          <w:noProof/>
          <w:sz w:val="24"/>
          <w:szCs w:val="24"/>
        </w:rPr>
        <w:t>Goodson (1992)</w:t>
      </w:r>
      <w:r w:rsidRPr="00FB11C5">
        <w:rPr>
          <w:rFonts w:ascii="Times New Roman" w:hAnsi="Times New Roman" w:cs="Times New Roman"/>
          <w:sz w:val="24"/>
          <w:szCs w:val="24"/>
        </w:rPr>
        <w:t xml:space="preserve"> and Goodson and Cole’s </w:t>
      </w:r>
      <w:r>
        <w:rPr>
          <w:rFonts w:ascii="Times New Roman" w:hAnsi="Times New Roman" w:cs="Times New Roman"/>
          <w:noProof/>
          <w:sz w:val="24"/>
          <w:szCs w:val="24"/>
        </w:rPr>
        <w:t>(1994)</w:t>
      </w:r>
      <w:r w:rsidRPr="00FB11C5">
        <w:rPr>
          <w:rFonts w:ascii="Times New Roman" w:hAnsi="Times New Roman" w:cs="Times New Roman"/>
          <w:sz w:val="24"/>
          <w:szCs w:val="24"/>
        </w:rPr>
        <w:t xml:space="preserve"> encouragement to include the teacher’s voices and </w:t>
      </w:r>
      <w:proofErr w:type="spellStart"/>
      <w:r w:rsidRPr="00FB11C5">
        <w:rPr>
          <w:rFonts w:ascii="Times New Roman" w:hAnsi="Times New Roman" w:cs="Times New Roman"/>
          <w:sz w:val="24"/>
          <w:szCs w:val="24"/>
        </w:rPr>
        <w:t>MacLure’s</w:t>
      </w:r>
      <w:proofErr w:type="spellEnd"/>
      <w:r w:rsidRPr="00FB11C5">
        <w:rPr>
          <w:rFonts w:ascii="Times New Roman" w:hAnsi="Times New Roman" w:cs="Times New Roman"/>
          <w:sz w:val="24"/>
          <w:szCs w:val="24"/>
        </w:rPr>
        <w:t xml:space="preserve"> (1993)</w:t>
      </w:r>
      <w:r w:rsidRPr="00FB11C5">
        <w:rPr>
          <w:rFonts w:ascii="Times New Roman" w:hAnsi="Times New Roman" w:cs="Times New Roman"/>
          <w:sz w:val="24"/>
        </w:rPr>
        <w:t xml:space="preserve"> biographical attitude that sees the teacher as a whole person,</w:t>
      </w:r>
      <w:r w:rsidRPr="00FB11C5">
        <w:rPr>
          <w:rFonts w:ascii="Times New Roman" w:hAnsi="Times New Roman" w:cs="Times New Roman"/>
          <w:sz w:val="24"/>
          <w:szCs w:val="24"/>
        </w:rPr>
        <w:t xml:space="preserve"> I hope that the inclusion of numerous excerpts allows readers to get a sense of the individuals who were willing to be a part of this study; however, the identities that they developed throughout the course of the year are not the findings of this study.  </w:t>
      </w:r>
    </w:p>
    <w:p w:rsidR="00013272" w:rsidRDefault="00013272" w:rsidP="0028352F">
      <w:pPr>
        <w:tabs>
          <w:tab w:val="left" w:pos="-3420"/>
        </w:tabs>
        <w:spacing w:after="0" w:line="480" w:lineRule="auto"/>
        <w:rPr>
          <w:rFonts w:ascii="Times New Roman" w:hAnsi="Times New Roman" w:cs="Times New Roman"/>
          <w:sz w:val="24"/>
          <w:szCs w:val="24"/>
        </w:rPr>
      </w:pPr>
      <w:r>
        <w:rPr>
          <w:rFonts w:ascii="Times New Roman" w:hAnsi="Times New Roman" w:cs="Times New Roman"/>
          <w:sz w:val="24"/>
        </w:rPr>
        <w:tab/>
      </w:r>
      <w:r w:rsidRPr="00FB11C5">
        <w:rPr>
          <w:rFonts w:ascii="Times New Roman" w:hAnsi="Times New Roman" w:cs="Times New Roman"/>
          <w:sz w:val="24"/>
        </w:rPr>
        <w:t xml:space="preserve">In chapter two I defined identity as </w:t>
      </w:r>
      <w:r w:rsidRPr="00FB11C5">
        <w:rPr>
          <w:rFonts w:ascii="Times New Roman" w:hAnsi="Times New Roman" w:cs="Times New Roman"/>
          <w:i/>
          <w:sz w:val="24"/>
          <w:szCs w:val="24"/>
        </w:rPr>
        <w:t>a socially negotiated and contextually occasioned version of what an individual represents.</w:t>
      </w:r>
      <w:r w:rsidRPr="00FB11C5">
        <w:rPr>
          <w:rFonts w:ascii="Times New Roman" w:hAnsi="Times New Roman" w:cs="Times New Roman"/>
          <w:sz w:val="24"/>
        </w:rPr>
        <w:t xml:space="preserve">  As such, the individual identities that emerged in the course of this study are less useful to teacher educators than the specific strategies that the participants used to develop them.  Furthermore, because I reject essentialist notions of identity, I do not believe that the identities that the participants worked up in the meetings or the identities that are explicitly and implicitly constructed for the participants by this report are definitive of </w:t>
      </w:r>
      <w:proofErr w:type="gramStart"/>
      <w:r w:rsidRPr="00FB11C5">
        <w:rPr>
          <w:rFonts w:ascii="Times New Roman" w:hAnsi="Times New Roman" w:cs="Times New Roman"/>
          <w:sz w:val="24"/>
        </w:rPr>
        <w:t>who</w:t>
      </w:r>
      <w:proofErr w:type="gramEnd"/>
      <w:r w:rsidRPr="00FB11C5">
        <w:rPr>
          <w:rFonts w:ascii="Times New Roman" w:hAnsi="Times New Roman" w:cs="Times New Roman"/>
          <w:sz w:val="24"/>
        </w:rPr>
        <w:t xml:space="preserve"> they inherently are.  Contrary to this theoretical stance, however, the participants frequently spoke in terms that suggested that they inherently were one kind of teacher or another.   </w:t>
      </w:r>
    </w:p>
    <w:p w:rsidR="00013272" w:rsidRPr="00FB11C5" w:rsidRDefault="00013272" w:rsidP="0028352F">
      <w:pPr>
        <w:tabs>
          <w:tab w:val="left" w:pos="-3420"/>
        </w:tabs>
        <w:spacing w:after="0" w:line="480" w:lineRule="auto"/>
        <w:rPr>
          <w:rFonts w:ascii="Times New Roman" w:hAnsi="Times New Roman" w:cs="Times New Roman"/>
          <w:sz w:val="24"/>
          <w:szCs w:val="24"/>
        </w:rPr>
      </w:pPr>
      <w:proofErr w:type="gramStart"/>
      <w:r>
        <w:rPr>
          <w:rFonts w:ascii="Times New Roman" w:hAnsi="Times New Roman" w:cs="Times New Roman"/>
          <w:b/>
          <w:sz w:val="24"/>
          <w:szCs w:val="24"/>
        </w:rPr>
        <w:t>Strategy 1.</w:t>
      </w:r>
      <w:proofErr w:type="gramEnd"/>
      <w:r>
        <w:rPr>
          <w:rFonts w:ascii="Times New Roman" w:hAnsi="Times New Roman" w:cs="Times New Roman"/>
          <w:b/>
          <w:sz w:val="24"/>
          <w:szCs w:val="24"/>
        </w:rPr>
        <w:t xml:space="preserve">  </w:t>
      </w:r>
      <w:r w:rsidRPr="00FB11C5">
        <w:rPr>
          <w:rFonts w:ascii="Times New Roman" w:hAnsi="Times New Roman" w:cs="Times New Roman"/>
          <w:b/>
          <w:sz w:val="24"/>
          <w:szCs w:val="24"/>
        </w:rPr>
        <w:t>Making Explicit Identity Claims</w:t>
      </w:r>
    </w:p>
    <w:p w:rsidR="00013272" w:rsidRPr="00FB11C5" w:rsidRDefault="00013272" w:rsidP="0028352F">
      <w:pPr>
        <w:spacing w:after="0" w:line="480" w:lineRule="auto"/>
        <w:rPr>
          <w:rFonts w:ascii="Times New Roman" w:hAnsi="Times New Roman" w:cs="Times New Roman"/>
          <w:b/>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Introduction</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FB11C5">
        <w:rPr>
          <w:rFonts w:ascii="Times New Roman" w:hAnsi="Times New Roman" w:cs="Times New Roman"/>
          <w:sz w:val="24"/>
          <w:szCs w:val="24"/>
        </w:rPr>
        <w:t xml:space="preserve">Explicit identity claims are perhaps the most obvious strategy that the interns in this </w:t>
      </w:r>
      <w:r w:rsidRPr="002024A2">
        <w:rPr>
          <w:rFonts w:ascii="Times New Roman" w:hAnsi="Times New Roman" w:cs="Times New Roman"/>
          <w:sz w:val="24"/>
          <w:szCs w:val="24"/>
        </w:rPr>
        <w:t xml:space="preserve">study deployed as they worked to negotiate a teacher identity in their talk during the weekly meetings.  Explicit identity clams are straight forward statements that a participant made about herself concerning the kind of person she </w:t>
      </w:r>
      <w:r w:rsidRPr="002024A2">
        <w:rPr>
          <w:rFonts w:ascii="Times New Roman" w:hAnsi="Times New Roman" w:cs="Times New Roman"/>
          <w:i/>
          <w:sz w:val="24"/>
          <w:szCs w:val="24"/>
        </w:rPr>
        <w:t>is</w:t>
      </w:r>
      <w:r w:rsidRPr="002024A2">
        <w:rPr>
          <w:rFonts w:ascii="Times New Roman" w:hAnsi="Times New Roman" w:cs="Times New Roman"/>
          <w:sz w:val="24"/>
          <w:szCs w:val="24"/>
        </w:rPr>
        <w:t xml:space="preserve"> or the kind of person she acts like.</w:t>
      </w:r>
      <w:r w:rsidRPr="00FB11C5">
        <w:rPr>
          <w:rFonts w:ascii="Times New Roman" w:hAnsi="Times New Roman" w:cs="Times New Roman"/>
          <w:sz w:val="24"/>
          <w:szCs w:val="24"/>
        </w:rPr>
        <w:t xml:space="preserve"> </w:t>
      </w:r>
      <w:r>
        <w:rPr>
          <w:rFonts w:ascii="Times New Roman" w:hAnsi="Times New Roman" w:cs="Times New Roman"/>
          <w:sz w:val="24"/>
          <w:szCs w:val="24"/>
        </w:rPr>
        <w:t xml:space="preserve"> Based on the kind of teacher </w:t>
      </w:r>
      <w:r w:rsidRPr="00FB11C5">
        <w:rPr>
          <w:rFonts w:ascii="Times New Roman" w:hAnsi="Times New Roman" w:cs="Times New Roman"/>
          <w:sz w:val="24"/>
          <w:szCs w:val="24"/>
        </w:rPr>
        <w:t>speaker</w:t>
      </w:r>
      <w:r>
        <w:rPr>
          <w:rFonts w:ascii="Times New Roman" w:hAnsi="Times New Roman" w:cs="Times New Roman"/>
          <w:sz w:val="24"/>
          <w:szCs w:val="24"/>
        </w:rPr>
        <w:t>s</w:t>
      </w:r>
      <w:r w:rsidRPr="00FB11C5">
        <w:rPr>
          <w:rFonts w:ascii="Times New Roman" w:hAnsi="Times New Roman" w:cs="Times New Roman"/>
          <w:sz w:val="24"/>
          <w:szCs w:val="24"/>
        </w:rPr>
        <w:t xml:space="preserve"> presented </w:t>
      </w:r>
      <w:r>
        <w:rPr>
          <w:rFonts w:ascii="Times New Roman" w:hAnsi="Times New Roman" w:cs="Times New Roman"/>
          <w:sz w:val="24"/>
          <w:szCs w:val="24"/>
        </w:rPr>
        <w:t>themselves</w:t>
      </w:r>
      <w:r w:rsidRPr="00FB11C5">
        <w:rPr>
          <w:rFonts w:ascii="Times New Roman" w:hAnsi="Times New Roman" w:cs="Times New Roman"/>
          <w:sz w:val="24"/>
          <w:szCs w:val="24"/>
        </w:rPr>
        <w:t xml:space="preserve"> as, these claims could be used to limit and license specific t</w:t>
      </w:r>
      <w:r>
        <w:rPr>
          <w:rFonts w:ascii="Times New Roman" w:hAnsi="Times New Roman" w:cs="Times New Roman"/>
          <w:sz w:val="24"/>
          <w:szCs w:val="24"/>
        </w:rPr>
        <w:t>alk and behavior regarding the speakers’</w:t>
      </w:r>
      <w:r w:rsidRPr="00FB11C5">
        <w:rPr>
          <w:rFonts w:ascii="Times New Roman" w:hAnsi="Times New Roman" w:cs="Times New Roman"/>
          <w:sz w:val="24"/>
          <w:szCs w:val="24"/>
        </w:rPr>
        <w:t xml:space="preserve"> practices as educators.  When </w:t>
      </w:r>
      <w:r w:rsidRPr="00FB11C5">
        <w:rPr>
          <w:rFonts w:ascii="Times New Roman" w:hAnsi="Times New Roman" w:cs="Times New Roman"/>
          <w:sz w:val="24"/>
          <w:szCs w:val="24"/>
        </w:rPr>
        <w:lastRenderedPageBreak/>
        <w:t xml:space="preserve">used in this way, explicit identity claims provided support to other statements the speaker had made about herself or accounted for why an action had or had not been taken. </w:t>
      </w:r>
    </w:p>
    <w:p w:rsidR="00013272" w:rsidRPr="00FB11C5" w:rsidRDefault="00013272" w:rsidP="0028352F">
      <w:pPr>
        <w:tabs>
          <w:tab w:val="left" w:pos="-34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Explicit claims were made in two ways.  The more obvious method for making explicit identity claims was to use </w:t>
      </w:r>
      <w:r w:rsidRPr="00FB11C5">
        <w:rPr>
          <w:rFonts w:ascii="Times New Roman" w:hAnsi="Times New Roman" w:cs="Times New Roman"/>
          <w:i/>
          <w:sz w:val="24"/>
          <w:szCs w:val="24"/>
        </w:rPr>
        <w:t>being</w:t>
      </w:r>
      <w:r w:rsidRPr="00FB11C5">
        <w:rPr>
          <w:rFonts w:ascii="Times New Roman" w:hAnsi="Times New Roman" w:cs="Times New Roman"/>
          <w:sz w:val="24"/>
          <w:szCs w:val="24"/>
        </w:rPr>
        <w:t xml:space="preserve"> verbs to make statements about the essential qualities of a person.  While I do not orient to identity in a way that acknowledges a core or essential self, the interns’ use of these explicit identity claims worked as a powerful discursive strategy for excusing unfavorable behavior and talk.  After all, if a person essentially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one way, she has limited options about how to act and </w:t>
      </w:r>
      <w:r>
        <w:rPr>
          <w:rFonts w:ascii="Times New Roman" w:hAnsi="Times New Roman" w:cs="Times New Roman"/>
          <w:sz w:val="24"/>
          <w:szCs w:val="24"/>
        </w:rPr>
        <w:t>cannot</w:t>
      </w:r>
      <w:r w:rsidRPr="00FB11C5">
        <w:rPr>
          <w:rFonts w:ascii="Times New Roman" w:hAnsi="Times New Roman" w:cs="Times New Roman"/>
          <w:sz w:val="24"/>
          <w:szCs w:val="24"/>
        </w:rPr>
        <w:t xml:space="preserve"> be expected to act in a way that is inconsistent with who she essentially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A second method that participants used to make explicit identity claims was to emphasize the role that actions themselves play in identity.  These claims emphasized actions, abilities, acquired knowledge, developed preferences, and experienced feelings.  Though not as strong of a position for excusing behavior and talk because they do not invoke an inherent essence, explicit identity claims based on action still allowed the speaker to present herself as a certain kind of person.  </w:t>
      </w:r>
    </w:p>
    <w:p w:rsidR="00013272" w:rsidRDefault="00013272" w:rsidP="0028352F">
      <w:pPr>
        <w:tabs>
          <w:tab w:val="left" w:pos="-34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This section will first discuss explicit identity claims made with </w:t>
      </w:r>
      <w:r w:rsidRPr="00FB11C5">
        <w:rPr>
          <w:rFonts w:ascii="Times New Roman" w:hAnsi="Times New Roman" w:cs="Times New Roman"/>
          <w:i/>
          <w:sz w:val="24"/>
          <w:szCs w:val="24"/>
        </w:rPr>
        <w:t xml:space="preserve">being </w:t>
      </w:r>
      <w:r w:rsidRPr="00FB11C5">
        <w:rPr>
          <w:rFonts w:ascii="Times New Roman" w:hAnsi="Times New Roman" w:cs="Times New Roman"/>
          <w:sz w:val="24"/>
          <w:szCs w:val="24"/>
        </w:rPr>
        <w:t xml:space="preserve">verbs and then discuss explicit claims that presented identity as more action oriented.  </w:t>
      </w:r>
    </w:p>
    <w:p w:rsidR="00013272" w:rsidRDefault="00013272" w:rsidP="0028352F">
      <w:pPr>
        <w:widowControl w:val="0"/>
        <w:tabs>
          <w:tab w:val="left" w:pos="-3420"/>
        </w:tabs>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FB11C5">
        <w:rPr>
          <w:rFonts w:ascii="Times New Roman" w:hAnsi="Times New Roman" w:cs="Times New Roman"/>
          <w:b/>
          <w:sz w:val="24"/>
          <w:szCs w:val="24"/>
        </w:rPr>
        <w:t>Being</w:t>
      </w:r>
      <w:r>
        <w:rPr>
          <w:rFonts w:ascii="Times New Roman" w:hAnsi="Times New Roman" w:cs="Times New Roman"/>
          <w:b/>
          <w:sz w:val="24"/>
          <w:szCs w:val="24"/>
        </w:rPr>
        <w:t xml:space="preserve"> verb c</w:t>
      </w:r>
      <w:r w:rsidRPr="00FB11C5">
        <w:rPr>
          <w:rFonts w:ascii="Times New Roman" w:hAnsi="Times New Roman" w:cs="Times New Roman"/>
          <w:b/>
          <w:sz w:val="24"/>
          <w:szCs w:val="24"/>
        </w:rPr>
        <w:t>onstructions</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FB11C5">
        <w:rPr>
          <w:rFonts w:ascii="Times New Roman" w:hAnsi="Times New Roman" w:cs="Times New Roman"/>
          <w:sz w:val="24"/>
          <w:szCs w:val="24"/>
        </w:rPr>
        <w:t xml:space="preserve">Midway through the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semester, Reagan made a statement that provided a clear example of an explicit identity claim that used a </w:t>
      </w:r>
      <w:r w:rsidRPr="00FB11C5">
        <w:rPr>
          <w:rFonts w:ascii="Times New Roman" w:hAnsi="Times New Roman" w:cs="Times New Roman"/>
          <w:i/>
          <w:sz w:val="24"/>
          <w:szCs w:val="24"/>
        </w:rPr>
        <w:t xml:space="preserve">being </w:t>
      </w:r>
      <w:r w:rsidRPr="00FB11C5">
        <w:rPr>
          <w:rFonts w:ascii="Times New Roman" w:hAnsi="Times New Roman" w:cs="Times New Roman"/>
          <w:sz w:val="24"/>
          <w:szCs w:val="24"/>
        </w:rPr>
        <w:t>verb during a meeting at Urban High School (Spring 03 13)</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r w:rsidRPr="00FB11C5">
        <w:rPr>
          <w:rFonts w:ascii="Times New Roman" w:hAnsi="Times New Roman" w:cs="Times New Roman"/>
          <w:sz w:val="24"/>
          <w:szCs w:val="24"/>
        </w:rPr>
        <w:t xml:space="preserve">  Both she and Zeke had been telling Jonathon how much more comfortable and competent they had been during the second semester than the first, and when Jonathon questioned them on what they attributed the difference to, </w:t>
      </w:r>
      <w:r w:rsidRPr="00FB11C5">
        <w:rPr>
          <w:rFonts w:ascii="Times New Roman" w:hAnsi="Times New Roman" w:cs="Times New Roman"/>
          <w:sz w:val="24"/>
          <w:szCs w:val="24"/>
        </w:rPr>
        <w:lastRenderedPageBreak/>
        <w:t>Reagan and Zeke said that experience during the  previous semester and feeling more like a</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teacher in the present semester gave them </w:t>
      </w:r>
      <w:r w:rsidRPr="00A4031B">
        <w:rPr>
          <w:rFonts w:ascii="Times New Roman" w:hAnsi="Times New Roman" w:cs="Times New Roman"/>
          <w:sz w:val="24"/>
          <w:szCs w:val="24"/>
        </w:rPr>
        <w:t>their confidence.  Excerpt One (see</w:t>
      </w:r>
      <w:r>
        <w:rPr>
          <w:rFonts w:ascii="Times New Roman" w:hAnsi="Times New Roman" w:cs="Times New Roman"/>
          <w:sz w:val="24"/>
          <w:szCs w:val="24"/>
        </w:rPr>
        <w:t xml:space="preserve"> Appendix D for transcription symbols) demonstrates the </w:t>
      </w:r>
      <w:r w:rsidRPr="00FB11C5">
        <w:rPr>
          <w:rFonts w:ascii="Times New Roman" w:hAnsi="Times New Roman" w:cs="Times New Roman"/>
          <w:sz w:val="24"/>
          <w:szCs w:val="24"/>
        </w:rPr>
        <w:t xml:space="preserve">explicit claim </w:t>
      </w:r>
      <w:r>
        <w:rPr>
          <w:rFonts w:ascii="Times New Roman" w:hAnsi="Times New Roman" w:cs="Times New Roman"/>
          <w:sz w:val="24"/>
          <w:szCs w:val="24"/>
        </w:rPr>
        <w:t>that Reagan made about a new part of her identity as the conversation progressed.</w:t>
      </w:r>
    </w:p>
    <w:p w:rsidR="00013272" w:rsidRDefault="00013272" w:rsidP="0028352F">
      <w:pPr>
        <w:widowControl w:val="0"/>
        <w:tabs>
          <w:tab w:val="left" w:pos="-3420"/>
          <w:tab w:val="left" w:pos="990"/>
        </w:tabs>
        <w:spacing w:after="0" w:line="480" w:lineRule="auto"/>
        <w:rPr>
          <w:rFonts w:ascii="Times New Roman" w:hAnsi="Times New Roman" w:cs="Times New Roman"/>
          <w:sz w:val="24"/>
          <w:szCs w:val="24"/>
        </w:rPr>
      </w:pPr>
      <w:r>
        <w:rPr>
          <w:rFonts w:ascii="Times New Roman" w:hAnsi="Times New Roman" w:cs="Times New Roman"/>
          <w:sz w:val="24"/>
          <w:szCs w:val="24"/>
        </w:rPr>
        <w:tab/>
        <w:t>Excerpt One</w:t>
      </w:r>
    </w:p>
    <w:p w:rsidR="00013272" w:rsidRDefault="00013272" w:rsidP="0028352F">
      <w:pPr>
        <w:widowControl w:val="0"/>
        <w:tabs>
          <w:tab w:val="left" w:pos="-3420"/>
        </w:tabs>
        <w:spacing w:after="0" w:line="480" w:lineRule="auto"/>
        <w:ind w:left="990"/>
        <w:rPr>
          <w:rFonts w:ascii="Times New Roman" w:hAnsi="Times New Roman" w:cs="Times New Roman"/>
          <w:sz w:val="24"/>
          <w:szCs w:val="24"/>
        </w:rPr>
        <w:sectPr w:rsidR="00013272" w:rsidSect="0028352F">
          <w:headerReference w:type="default" r:id="rId11"/>
          <w:headerReference w:type="first" r:id="rId12"/>
          <w:pgSz w:w="12240" w:h="15840" w:code="1"/>
          <w:pgMar w:top="1440" w:right="1440" w:bottom="1440" w:left="1440" w:header="720" w:footer="720" w:gutter="0"/>
          <w:cols w:space="720"/>
          <w:docGrid w:linePitch="360"/>
        </w:sectPr>
      </w:pPr>
    </w:p>
    <w:p w:rsidR="00013272" w:rsidRPr="00AC25F8" w:rsidRDefault="00013272" w:rsidP="0028352F">
      <w:pPr>
        <w:widowControl w:val="0"/>
        <w:tabs>
          <w:tab w:val="left" w:pos="-342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Reagan:  </w:t>
      </w:r>
      <w:r w:rsidRPr="00AC25F8">
        <w:rPr>
          <w:rFonts w:ascii="Times New Roman" w:hAnsi="Times New Roman" w:cs="Times New Roman"/>
          <w:sz w:val="24"/>
          <w:szCs w:val="24"/>
        </w:rPr>
        <w:t xml:space="preserve">it still/ </w:t>
      </w:r>
    </w:p>
    <w:p w:rsidR="00013272" w:rsidRPr="00AC25F8" w:rsidRDefault="00013272" w:rsidP="0028352F">
      <w:pPr>
        <w:tabs>
          <w:tab w:val="left" w:pos="-3420"/>
          <w:tab w:val="left" w:pos="90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AC25F8">
        <w:rPr>
          <w:rFonts w:ascii="Times New Roman" w:hAnsi="Times New Roman" w:cs="Times New Roman"/>
          <w:sz w:val="24"/>
          <w:szCs w:val="24"/>
        </w:rPr>
        <w:t xml:space="preserve">I agree// </w:t>
      </w:r>
    </w:p>
    <w:p w:rsidR="00013272" w:rsidRPr="00AC25F8" w:rsidRDefault="00013272" w:rsidP="0028352F">
      <w:pPr>
        <w:tabs>
          <w:tab w:val="left" w:pos="-3420"/>
          <w:tab w:val="left" w:pos="900"/>
        </w:tabs>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AC25F8">
        <w:rPr>
          <w:rFonts w:ascii="Times New Roman" w:hAnsi="Times New Roman" w:cs="Times New Roman"/>
          <w:sz w:val="24"/>
          <w:szCs w:val="24"/>
        </w:rPr>
        <w:t>it</w:t>
      </w:r>
      <w:proofErr w:type="gramEnd"/>
      <w:r w:rsidRPr="00AC25F8">
        <w:rPr>
          <w:rFonts w:ascii="Times New Roman" w:hAnsi="Times New Roman" w:cs="Times New Roman"/>
          <w:sz w:val="24"/>
          <w:szCs w:val="24"/>
        </w:rPr>
        <w:t xml:space="preserve"> still felt like </w:t>
      </w:r>
      <w:proofErr w:type="spellStart"/>
      <w:r w:rsidRPr="00AC25F8">
        <w:rPr>
          <w:rFonts w:ascii="Times New Roman" w:hAnsi="Times New Roman" w:cs="Times New Roman"/>
          <w:sz w:val="24"/>
          <w:szCs w:val="24"/>
        </w:rPr>
        <w:t>we:ll</w:t>
      </w:r>
      <w:proofErr w:type="spellEnd"/>
      <w:r w:rsidRPr="00AC25F8">
        <w:rPr>
          <w:rFonts w:ascii="Times New Roman" w:hAnsi="Times New Roman" w:cs="Times New Roman"/>
          <w:sz w:val="24"/>
          <w:szCs w:val="24"/>
        </w:rPr>
        <w:t xml:space="preserve">/ (1.2) </w:t>
      </w:r>
    </w:p>
    <w:p w:rsidR="00013272" w:rsidRPr="00AC25F8" w:rsidRDefault="00013272" w:rsidP="0028352F">
      <w:pPr>
        <w:tabs>
          <w:tab w:val="left" w:pos="-3420"/>
          <w:tab w:val="left" w:pos="90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AC25F8">
        <w:rPr>
          <w:rFonts w:ascii="Times New Roman" w:hAnsi="Times New Roman" w:cs="Times New Roman"/>
          <w:sz w:val="24"/>
          <w:szCs w:val="24"/>
        </w:rPr>
        <w:t>I'm still an inter::n like</w:t>
      </w:r>
    </w:p>
    <w:p w:rsidR="00013272" w:rsidRPr="00AC25F8" w:rsidRDefault="00013272" w:rsidP="0028352F">
      <w:pPr>
        <w:tabs>
          <w:tab w:val="left" w:pos="-3420"/>
          <w:tab w:val="left" w:pos="900"/>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have </w:t>
      </w:r>
      <w:r w:rsidRPr="0072725F">
        <w:rPr>
          <w:rFonts w:ascii="Times New Roman" w:hAnsi="Times New Roman" w:cs="Times New Roman"/>
          <w:sz w:val="24"/>
          <w:szCs w:val="24"/>
          <w:u w:val="single"/>
        </w:rPr>
        <w:t>lunch</w:t>
      </w:r>
      <w:r>
        <w:rPr>
          <w:rFonts w:ascii="Times New Roman" w:hAnsi="Times New Roman" w:cs="Times New Roman"/>
          <w:sz w:val="24"/>
          <w:szCs w:val="24"/>
        </w:rPr>
        <w:t xml:space="preserve"> duty this semester//</w:t>
      </w:r>
      <w:r w:rsidRPr="00AC25F8">
        <w:rPr>
          <w:rFonts w:ascii="Times New Roman" w:hAnsi="Times New Roman" w:cs="Times New Roman"/>
          <w:sz w:val="24"/>
          <w:szCs w:val="24"/>
        </w:rPr>
        <w:t xml:space="preserve"> </w:t>
      </w:r>
    </w:p>
    <w:p w:rsidR="00013272" w:rsidRDefault="00013272" w:rsidP="0028352F">
      <w:pPr>
        <w:tabs>
          <w:tab w:val="left" w:pos="-3420"/>
          <w:tab w:val="left" w:pos="900"/>
        </w:tabs>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AC25F8">
        <w:rPr>
          <w:rFonts w:ascii="Times New Roman" w:hAnsi="Times New Roman" w:cs="Times New Roman"/>
          <w:sz w:val="24"/>
          <w:szCs w:val="24"/>
        </w:rPr>
        <w:t>and</w:t>
      </w:r>
      <w:proofErr w:type="gramEnd"/>
      <w:r w:rsidRPr="00AC25F8">
        <w:rPr>
          <w:rFonts w:ascii="Times New Roman" w:hAnsi="Times New Roman" w:cs="Times New Roman"/>
          <w:sz w:val="24"/>
          <w:szCs w:val="24"/>
        </w:rPr>
        <w:t xml:space="preserve"> like</w:t>
      </w:r>
      <w:r>
        <w:rPr>
          <w:rFonts w:ascii="Times New Roman" w:hAnsi="Times New Roman" w:cs="Times New Roman"/>
          <w:sz w:val="24"/>
          <w:szCs w:val="24"/>
        </w:rPr>
        <w:tab/>
      </w:r>
    </w:p>
    <w:p w:rsidR="00013272" w:rsidRDefault="00013272" w:rsidP="0028352F">
      <w:pPr>
        <w:tabs>
          <w:tab w:val="left" w:pos="-3420"/>
          <w:tab w:val="left" w:pos="900"/>
        </w:tabs>
        <w:spacing w:after="0" w:line="480" w:lineRule="auto"/>
        <w:rPr>
          <w:rFonts w:ascii="Times New Roman" w:hAnsi="Times New Roman" w:cs="Times New Roman"/>
          <w:sz w:val="24"/>
          <w:szCs w:val="24"/>
        </w:rPr>
        <w:sectPr w:rsidR="00013272" w:rsidSect="0028352F">
          <w:type w:val="continuous"/>
          <w:pgSz w:w="12240" w:h="15840" w:code="1"/>
          <w:pgMar w:top="1440" w:right="1440" w:bottom="1440" w:left="2880" w:header="720" w:footer="720" w:gutter="0"/>
          <w:lnNumType w:countBy="1" w:restart="newSection"/>
          <w:cols w:space="720"/>
          <w:docGrid w:linePitch="360"/>
        </w:sectPr>
      </w:pPr>
      <w:r>
        <w:rPr>
          <w:rFonts w:ascii="Times New Roman" w:hAnsi="Times New Roman" w:cs="Times New Roman"/>
          <w:sz w:val="24"/>
          <w:szCs w:val="24"/>
        </w:rPr>
        <w:tab/>
      </w:r>
      <w:r w:rsidRPr="00FB11C5">
        <w:rPr>
          <w:rFonts w:ascii="Times New Roman" w:hAnsi="Times New Roman" w:cs="Times New Roman"/>
          <w:sz w:val="24"/>
          <w:szCs w:val="24"/>
        </w:rPr>
        <w:t>I mean I'm a &lt;</w:t>
      </w:r>
      <w:r w:rsidRPr="00FB11C5">
        <w:rPr>
          <w:rFonts w:ascii="Times New Roman" w:hAnsi="Times New Roman" w:cs="Times New Roman"/>
          <w:sz w:val="24"/>
          <w:szCs w:val="24"/>
          <w:u w:val="single"/>
        </w:rPr>
        <w:t>teach</w:t>
      </w:r>
      <w:r w:rsidRPr="00FB11C5">
        <w:rPr>
          <w:rFonts w:ascii="Times New Roman" w:hAnsi="Times New Roman" w:cs="Times New Roman"/>
          <w:sz w:val="24"/>
          <w:szCs w:val="24"/>
        </w:rPr>
        <w:t>er//&gt;</w:t>
      </w:r>
    </w:p>
    <w:p w:rsidR="00013272" w:rsidRDefault="00013272" w:rsidP="0028352F">
      <w:pPr>
        <w:tabs>
          <w:tab w:val="left" w:pos="-3420"/>
          <w:tab w:val="left" w:pos="900"/>
        </w:tabs>
        <w:spacing w:after="0" w:line="480" w:lineRule="auto"/>
        <w:jc w:val="right"/>
        <w:rPr>
          <w:rFonts w:ascii="Times New Roman" w:hAnsi="Times New Roman" w:cs="Times New Roman"/>
          <w:b/>
          <w:sz w:val="24"/>
          <w:szCs w:val="24"/>
        </w:rPr>
      </w:pPr>
      <w:r>
        <w:rPr>
          <w:rFonts w:ascii="Times New Roman" w:hAnsi="Times New Roman" w:cs="Times New Roman"/>
          <w:b/>
          <w:sz w:val="24"/>
          <w:szCs w:val="24"/>
        </w:rPr>
        <w:lastRenderedPageBreak/>
        <w:t>Spring 03 13, 11:12</w:t>
      </w:r>
      <w:r w:rsidRPr="00FB11C5">
        <w:rPr>
          <w:rFonts w:ascii="Times New Roman" w:hAnsi="Times New Roman" w:cs="Times New Roman"/>
          <w:b/>
          <w:sz w:val="24"/>
          <w:szCs w:val="24"/>
        </w:rPr>
        <w:t>-11:20</w:t>
      </w:r>
    </w:p>
    <w:p w:rsidR="00013272" w:rsidRPr="002024A2" w:rsidRDefault="00013272" w:rsidP="0028352F">
      <w:pPr>
        <w:tabs>
          <w:tab w:val="left" w:pos="-3420"/>
          <w:tab w:val="left" w:pos="900"/>
        </w:tabs>
        <w:spacing w:after="0" w:line="480" w:lineRule="auto"/>
        <w:rPr>
          <w:rFonts w:ascii="Times New Roman" w:hAnsi="Times New Roman" w:cs="Times New Roman"/>
          <w:b/>
          <w:sz w:val="24"/>
          <w:szCs w:val="24"/>
        </w:rPr>
      </w:pPr>
      <w:r w:rsidRPr="00FB11C5">
        <w:rPr>
          <w:rFonts w:ascii="Times New Roman" w:hAnsi="Times New Roman" w:cs="Times New Roman"/>
          <w:b/>
          <w:sz w:val="24"/>
          <w:szCs w:val="24"/>
        </w:rPr>
        <w:t xml:space="preserve"> </w:t>
      </w:r>
      <w:r>
        <w:rPr>
          <w:rFonts w:ascii="Times New Roman" w:hAnsi="Times New Roman" w:cs="Times New Roman"/>
          <w:sz w:val="24"/>
          <w:szCs w:val="24"/>
        </w:rPr>
        <w:t xml:space="preserve">In lines 1-4 Reagan makes a statement about how she felt during the previous semester.  Then, in a </w:t>
      </w:r>
      <w:r w:rsidRPr="00FB11C5">
        <w:rPr>
          <w:rFonts w:ascii="Times New Roman" w:hAnsi="Times New Roman" w:cs="Times New Roman"/>
          <w:sz w:val="24"/>
          <w:szCs w:val="24"/>
        </w:rPr>
        <w:t xml:space="preserve">brief statement, </w:t>
      </w:r>
      <w:r>
        <w:rPr>
          <w:rFonts w:ascii="Times New Roman" w:hAnsi="Times New Roman" w:cs="Times New Roman"/>
          <w:sz w:val="24"/>
          <w:szCs w:val="24"/>
        </w:rPr>
        <w:t>she</w:t>
      </w:r>
      <w:r w:rsidRPr="00FB11C5">
        <w:rPr>
          <w:rFonts w:ascii="Times New Roman" w:hAnsi="Times New Roman" w:cs="Times New Roman"/>
          <w:sz w:val="24"/>
          <w:szCs w:val="24"/>
        </w:rPr>
        <w:t xml:space="preserve"> makes an explicit identity claim that she is no longer a student; instead, she is a full-fledged teacher.  As she talks about the transition from student to teacher, she claims to </w:t>
      </w:r>
      <w:r w:rsidRPr="00FB11C5">
        <w:rPr>
          <w:rFonts w:ascii="Times New Roman" w:hAnsi="Times New Roman" w:cs="Times New Roman"/>
          <w:i/>
          <w:sz w:val="24"/>
          <w:szCs w:val="24"/>
        </w:rPr>
        <w:t>be</w:t>
      </w:r>
      <w:r w:rsidRPr="00FB11C5">
        <w:rPr>
          <w:rFonts w:ascii="Times New Roman" w:hAnsi="Times New Roman" w:cs="Times New Roman"/>
          <w:sz w:val="24"/>
          <w:szCs w:val="24"/>
        </w:rPr>
        <w:t xml:space="preserve"> a certain kind of person; in this case, she claims to </w:t>
      </w:r>
      <w:r w:rsidRPr="00FB11C5">
        <w:rPr>
          <w:rFonts w:ascii="Times New Roman" w:hAnsi="Times New Roman" w:cs="Times New Roman"/>
          <w:i/>
          <w:sz w:val="24"/>
          <w:szCs w:val="24"/>
        </w:rPr>
        <w:t>be</w:t>
      </w:r>
      <w:r w:rsidRPr="00FB11C5">
        <w:rPr>
          <w:rFonts w:ascii="Times New Roman" w:hAnsi="Times New Roman" w:cs="Times New Roman"/>
          <w:sz w:val="24"/>
          <w:szCs w:val="24"/>
        </w:rPr>
        <w:t xml:space="preserve"> a particular kind of professional, a teacher.  </w:t>
      </w:r>
    </w:p>
    <w:p w:rsidR="00013272" w:rsidRPr="00FB11C5" w:rsidRDefault="00013272" w:rsidP="0028352F">
      <w:pPr>
        <w:tabs>
          <w:tab w:val="left" w:pos="-3420"/>
        </w:tabs>
        <w:spacing w:after="0" w:line="480" w:lineRule="auto"/>
        <w:rPr>
          <w:rFonts w:ascii="Times New Roman" w:hAnsi="Times New Roman" w:cs="Times New Roman"/>
          <w:sz w:val="24"/>
          <w:szCs w:val="24"/>
        </w:rPr>
      </w:pPr>
      <w:r w:rsidRPr="00FB11C5">
        <w:rPr>
          <w:rFonts w:ascii="Times New Roman" w:hAnsi="Times New Roman" w:cs="Times New Roman"/>
          <w:sz w:val="24"/>
          <w:szCs w:val="24"/>
        </w:rPr>
        <w:tab/>
        <w:t xml:space="preserve">Reagan’s statement clearly demonstrates the use of a </w:t>
      </w:r>
      <w:r w:rsidRPr="00FB11C5">
        <w:rPr>
          <w:rFonts w:ascii="Times New Roman" w:hAnsi="Times New Roman" w:cs="Times New Roman"/>
          <w:i/>
          <w:sz w:val="24"/>
          <w:szCs w:val="24"/>
        </w:rPr>
        <w:t xml:space="preserve">being </w:t>
      </w:r>
      <w:r w:rsidRPr="00FB11C5">
        <w:rPr>
          <w:rFonts w:ascii="Times New Roman" w:hAnsi="Times New Roman" w:cs="Times New Roman"/>
          <w:sz w:val="24"/>
          <w:szCs w:val="24"/>
        </w:rPr>
        <w:t>verb to make an explicit identity c</w:t>
      </w:r>
      <w:r>
        <w:rPr>
          <w:rFonts w:ascii="Times New Roman" w:hAnsi="Times New Roman" w:cs="Times New Roman"/>
          <w:sz w:val="24"/>
          <w:szCs w:val="24"/>
        </w:rPr>
        <w:t>laim.  T</w:t>
      </w:r>
      <w:r w:rsidRPr="00FB11C5">
        <w:rPr>
          <w:rFonts w:ascii="Times New Roman" w:hAnsi="Times New Roman" w:cs="Times New Roman"/>
          <w:sz w:val="24"/>
          <w:szCs w:val="24"/>
        </w:rPr>
        <w:t xml:space="preserve">he reifying </w:t>
      </w:r>
      <w:r w:rsidRPr="002024A2">
        <w:rPr>
          <w:rFonts w:ascii="Times New Roman" w:hAnsi="Times New Roman" w:cs="Times New Roman"/>
          <w:sz w:val="24"/>
          <w:szCs w:val="24"/>
        </w:rPr>
        <w:t xml:space="preserve">effect of what </w:t>
      </w:r>
      <w:proofErr w:type="spellStart"/>
      <w:r w:rsidRPr="002024A2">
        <w:rPr>
          <w:rFonts w:ascii="Times New Roman" w:hAnsi="Times New Roman" w:cs="Times New Roman"/>
          <w:sz w:val="24"/>
          <w:szCs w:val="24"/>
        </w:rPr>
        <w:t>Sfard</w:t>
      </w:r>
      <w:proofErr w:type="spellEnd"/>
      <w:r w:rsidRPr="002024A2">
        <w:rPr>
          <w:rFonts w:ascii="Times New Roman" w:hAnsi="Times New Roman" w:cs="Times New Roman"/>
          <w:sz w:val="24"/>
          <w:szCs w:val="24"/>
        </w:rPr>
        <w:t xml:space="preserve"> and </w:t>
      </w:r>
      <w:proofErr w:type="spellStart"/>
      <w:r w:rsidRPr="002024A2">
        <w:rPr>
          <w:rFonts w:ascii="Times New Roman" w:hAnsi="Times New Roman" w:cs="Times New Roman"/>
          <w:sz w:val="24"/>
          <w:szCs w:val="24"/>
        </w:rPr>
        <w:t>Prusak</w:t>
      </w:r>
      <w:proofErr w:type="spellEnd"/>
      <w:r w:rsidRPr="002024A2">
        <w:rPr>
          <w:rFonts w:ascii="Times New Roman" w:hAnsi="Times New Roman" w:cs="Times New Roman"/>
          <w:sz w:val="24"/>
          <w:szCs w:val="24"/>
        </w:rPr>
        <w:t xml:space="preserve"> </w:t>
      </w:r>
      <w:r w:rsidRPr="002024A2">
        <w:rPr>
          <w:rFonts w:ascii="Times New Roman" w:hAnsi="Times New Roman" w:cs="Times New Roman"/>
          <w:noProof/>
          <w:sz w:val="24"/>
          <w:szCs w:val="24"/>
        </w:rPr>
        <w:t>(2005)</w:t>
      </w:r>
      <w:r w:rsidRPr="00FB11C5">
        <w:rPr>
          <w:rFonts w:ascii="Times New Roman" w:hAnsi="Times New Roman" w:cs="Times New Roman"/>
          <w:noProof/>
          <w:sz w:val="24"/>
          <w:szCs w:val="24"/>
        </w:rPr>
        <w:t xml:space="preserve"> have called </w:t>
      </w:r>
      <w:r w:rsidRPr="00FB11C5">
        <w:rPr>
          <w:rFonts w:ascii="Times New Roman" w:hAnsi="Times New Roman" w:cs="Times New Roman"/>
          <w:i/>
          <w:sz w:val="24"/>
          <w:szCs w:val="24"/>
        </w:rPr>
        <w:t>is sentences</w:t>
      </w:r>
      <w:r w:rsidRPr="00FB11C5">
        <w:rPr>
          <w:rFonts w:ascii="Times New Roman" w:hAnsi="Times New Roman" w:cs="Times New Roman"/>
          <w:sz w:val="24"/>
          <w:szCs w:val="24"/>
        </w:rPr>
        <w:t xml:space="preserve"> can dominate explicit talk about identity.  Participants in numerous studies have employed such syntactic structures to make claims about whether or not </w:t>
      </w:r>
      <w:r w:rsidRPr="00464AEA">
        <w:rPr>
          <w:rFonts w:ascii="Times New Roman" w:hAnsi="Times New Roman" w:cs="Times New Roman"/>
          <w:sz w:val="24"/>
          <w:szCs w:val="24"/>
        </w:rPr>
        <w:t xml:space="preserve">they </w:t>
      </w:r>
      <w:r w:rsidRPr="00464AEA">
        <w:rPr>
          <w:rFonts w:ascii="Times New Roman" w:hAnsi="Times New Roman" w:cs="Times New Roman"/>
          <w:i/>
          <w:sz w:val="24"/>
          <w:szCs w:val="24"/>
        </w:rPr>
        <w:t xml:space="preserve">are </w:t>
      </w:r>
      <w:r w:rsidRPr="00464AEA">
        <w:rPr>
          <w:rFonts w:ascii="Times New Roman" w:hAnsi="Times New Roman" w:cs="Times New Roman"/>
          <w:sz w:val="24"/>
          <w:szCs w:val="24"/>
        </w:rPr>
        <w:t>teachers (</w:t>
      </w:r>
      <w:proofErr w:type="spellStart"/>
      <w:r w:rsidRPr="00464AEA">
        <w:rPr>
          <w:rFonts w:ascii="Times New Roman" w:hAnsi="Times New Roman" w:cs="Times New Roman"/>
          <w:sz w:val="24"/>
          <w:szCs w:val="24"/>
        </w:rPr>
        <w:t>Britzman</w:t>
      </w:r>
      <w:proofErr w:type="spellEnd"/>
      <w:r w:rsidRPr="00464AEA">
        <w:rPr>
          <w:rFonts w:ascii="Times New Roman" w:hAnsi="Times New Roman" w:cs="Times New Roman"/>
          <w:sz w:val="24"/>
          <w:szCs w:val="24"/>
        </w:rPr>
        <w:t>, 2006;</w:t>
      </w:r>
      <w:r w:rsidR="00464AEA" w:rsidRPr="00464AEA">
        <w:rPr>
          <w:rFonts w:ascii="Times New Roman" w:hAnsi="Times New Roman" w:cs="Times New Roman"/>
          <w:sz w:val="24"/>
          <w:szCs w:val="24"/>
        </w:rPr>
        <w:t xml:space="preserve"> </w:t>
      </w:r>
      <w:proofErr w:type="spellStart"/>
      <w:r w:rsidR="00464AEA" w:rsidRPr="00464AEA">
        <w:rPr>
          <w:rFonts w:ascii="Times New Roman" w:hAnsi="Times New Roman" w:cs="Times New Roman"/>
          <w:sz w:val="24"/>
          <w:szCs w:val="24"/>
        </w:rPr>
        <w:t>Bullough</w:t>
      </w:r>
      <w:proofErr w:type="spellEnd"/>
      <w:r w:rsidR="00464AEA" w:rsidRPr="00464AEA">
        <w:rPr>
          <w:rFonts w:ascii="Times New Roman" w:hAnsi="Times New Roman" w:cs="Times New Roman"/>
          <w:sz w:val="24"/>
          <w:szCs w:val="24"/>
        </w:rPr>
        <w:t xml:space="preserve"> et al., </w:t>
      </w:r>
      <w:r w:rsidR="00464AEA" w:rsidRPr="00464AEA">
        <w:rPr>
          <w:rFonts w:ascii="Times New Roman" w:hAnsi="Times New Roman" w:cs="Times New Roman"/>
          <w:noProof/>
          <w:sz w:val="24"/>
          <w:szCs w:val="24"/>
        </w:rPr>
        <w:t xml:space="preserve">1989; </w:t>
      </w:r>
      <w:r w:rsidR="00464AEA" w:rsidRPr="00464AEA">
        <w:rPr>
          <w:rFonts w:ascii="Times New Roman" w:hAnsi="Times New Roman" w:cs="Times New Roman"/>
          <w:sz w:val="24"/>
          <w:szCs w:val="24"/>
        </w:rPr>
        <w:t xml:space="preserve">Cook, </w:t>
      </w:r>
      <w:r w:rsidR="00464AEA" w:rsidRPr="00464AEA">
        <w:rPr>
          <w:rFonts w:ascii="Times New Roman" w:hAnsi="Times New Roman" w:cs="Times New Roman"/>
          <w:noProof/>
          <w:sz w:val="24"/>
          <w:szCs w:val="24"/>
        </w:rPr>
        <w:t>2009;</w:t>
      </w:r>
      <w:r w:rsidR="00464AEA">
        <w:rPr>
          <w:rFonts w:ascii="Times New Roman" w:hAnsi="Times New Roman" w:cs="Times New Roman"/>
          <w:noProof/>
          <w:sz w:val="24"/>
          <w:szCs w:val="24"/>
        </w:rPr>
        <w:t xml:space="preserve"> </w:t>
      </w:r>
      <w:proofErr w:type="spellStart"/>
      <w:r w:rsidR="00464AEA">
        <w:rPr>
          <w:rFonts w:ascii="Times New Roman" w:hAnsi="Times New Roman" w:cs="Times New Roman"/>
          <w:sz w:val="24"/>
          <w:szCs w:val="24"/>
        </w:rPr>
        <w:t>Danielewicz</w:t>
      </w:r>
      <w:proofErr w:type="spellEnd"/>
      <w:r w:rsidR="00464AEA">
        <w:rPr>
          <w:rFonts w:ascii="Times New Roman" w:hAnsi="Times New Roman" w:cs="Times New Roman"/>
          <w:sz w:val="24"/>
          <w:szCs w:val="24"/>
        </w:rPr>
        <w:t xml:space="preserve">, 2001; </w:t>
      </w:r>
      <w:proofErr w:type="spellStart"/>
      <w:r w:rsidR="00464AEA" w:rsidRPr="00464AEA">
        <w:rPr>
          <w:rFonts w:ascii="Times New Roman" w:hAnsi="Times New Roman" w:cs="Times New Roman"/>
          <w:sz w:val="24"/>
          <w:szCs w:val="24"/>
        </w:rPr>
        <w:t>Franzak</w:t>
      </w:r>
      <w:proofErr w:type="spellEnd"/>
      <w:r w:rsidR="00464AEA" w:rsidRPr="00464AEA">
        <w:rPr>
          <w:rFonts w:ascii="Times New Roman" w:hAnsi="Times New Roman" w:cs="Times New Roman"/>
          <w:sz w:val="24"/>
          <w:szCs w:val="24"/>
        </w:rPr>
        <w:t xml:space="preserve">, </w:t>
      </w:r>
      <w:r w:rsidR="00464AEA" w:rsidRPr="00464AEA">
        <w:rPr>
          <w:rFonts w:ascii="Times New Roman" w:hAnsi="Times New Roman" w:cs="Times New Roman"/>
          <w:noProof/>
          <w:sz w:val="24"/>
          <w:szCs w:val="24"/>
        </w:rPr>
        <w:t>2002;</w:t>
      </w:r>
      <w:r w:rsidR="00464AEA" w:rsidRPr="00464AEA">
        <w:rPr>
          <w:rFonts w:ascii="Times New Roman" w:hAnsi="Times New Roman" w:cs="Times New Roman"/>
          <w:sz w:val="24"/>
          <w:szCs w:val="24"/>
        </w:rPr>
        <w:t xml:space="preserve"> </w:t>
      </w:r>
      <w:proofErr w:type="spellStart"/>
      <w:r w:rsidR="00464AEA" w:rsidRPr="00464AEA">
        <w:rPr>
          <w:rFonts w:ascii="Times New Roman" w:hAnsi="Times New Roman" w:cs="Times New Roman"/>
          <w:sz w:val="24"/>
          <w:szCs w:val="24"/>
        </w:rPr>
        <w:t>Freese</w:t>
      </w:r>
      <w:proofErr w:type="spellEnd"/>
      <w:r w:rsidR="00464AEA" w:rsidRPr="00464AEA">
        <w:rPr>
          <w:rFonts w:ascii="Times New Roman" w:hAnsi="Times New Roman" w:cs="Times New Roman"/>
          <w:sz w:val="24"/>
          <w:szCs w:val="24"/>
        </w:rPr>
        <w:t xml:space="preserve">, </w:t>
      </w:r>
      <w:r w:rsidR="00464AEA" w:rsidRPr="00464AEA">
        <w:rPr>
          <w:rFonts w:ascii="Times New Roman" w:hAnsi="Times New Roman" w:cs="Times New Roman"/>
          <w:noProof/>
          <w:sz w:val="24"/>
          <w:szCs w:val="24"/>
        </w:rPr>
        <w:t>2006;</w:t>
      </w:r>
      <w:r w:rsidR="00464AEA">
        <w:rPr>
          <w:rFonts w:ascii="Times New Roman" w:hAnsi="Times New Roman" w:cs="Times New Roman"/>
          <w:sz w:val="24"/>
          <w:szCs w:val="24"/>
        </w:rPr>
        <w:t xml:space="preserve"> Horn et al., </w:t>
      </w:r>
      <w:r w:rsidR="00464AEA">
        <w:rPr>
          <w:rFonts w:ascii="Times New Roman" w:hAnsi="Times New Roman" w:cs="Times New Roman"/>
          <w:sz w:val="24"/>
          <w:szCs w:val="24"/>
        </w:rPr>
        <w:lastRenderedPageBreak/>
        <w:t xml:space="preserve">2008; </w:t>
      </w:r>
      <w:proofErr w:type="spellStart"/>
      <w:r w:rsidRPr="00464AEA">
        <w:rPr>
          <w:rFonts w:ascii="Times New Roman" w:hAnsi="Times New Roman" w:cs="Times New Roman"/>
          <w:sz w:val="24"/>
          <w:szCs w:val="24"/>
        </w:rPr>
        <w:t>Nias</w:t>
      </w:r>
      <w:proofErr w:type="spellEnd"/>
      <w:r w:rsidRPr="00464AEA">
        <w:rPr>
          <w:rFonts w:ascii="Times New Roman" w:hAnsi="Times New Roman" w:cs="Times New Roman"/>
          <w:sz w:val="24"/>
          <w:szCs w:val="24"/>
        </w:rPr>
        <w:t xml:space="preserve">, 1989; </w:t>
      </w:r>
      <w:proofErr w:type="spellStart"/>
      <w:r w:rsidR="00464AEA">
        <w:rPr>
          <w:rFonts w:ascii="Times New Roman" w:hAnsi="Times New Roman" w:cs="Times New Roman"/>
          <w:sz w:val="24"/>
          <w:szCs w:val="24"/>
        </w:rPr>
        <w:t>Sumara</w:t>
      </w:r>
      <w:proofErr w:type="spellEnd"/>
      <w:r w:rsidR="00464AEA">
        <w:rPr>
          <w:rFonts w:ascii="Times New Roman" w:hAnsi="Times New Roman" w:cs="Times New Roman"/>
          <w:sz w:val="24"/>
          <w:szCs w:val="24"/>
        </w:rPr>
        <w:t xml:space="preserve"> &amp;</w:t>
      </w:r>
      <w:r w:rsidRPr="00464AEA">
        <w:rPr>
          <w:rFonts w:ascii="Times New Roman" w:hAnsi="Times New Roman" w:cs="Times New Roman"/>
          <w:sz w:val="24"/>
          <w:szCs w:val="24"/>
        </w:rPr>
        <w:t xml:space="preserve"> </w:t>
      </w:r>
      <w:proofErr w:type="spellStart"/>
      <w:r w:rsidRPr="00464AEA">
        <w:rPr>
          <w:rFonts w:ascii="Times New Roman" w:hAnsi="Times New Roman" w:cs="Times New Roman"/>
          <w:sz w:val="24"/>
          <w:szCs w:val="24"/>
        </w:rPr>
        <w:t>Luce-Kapler</w:t>
      </w:r>
      <w:proofErr w:type="spellEnd"/>
      <w:r w:rsidR="00464AEA">
        <w:rPr>
          <w:rFonts w:ascii="Times New Roman" w:hAnsi="Times New Roman" w:cs="Times New Roman"/>
          <w:sz w:val="24"/>
          <w:szCs w:val="24"/>
        </w:rPr>
        <w:t>,</w:t>
      </w:r>
      <w:r w:rsidRPr="00464AEA">
        <w:rPr>
          <w:rFonts w:ascii="Times New Roman" w:hAnsi="Times New Roman" w:cs="Times New Roman"/>
          <w:sz w:val="24"/>
          <w:szCs w:val="24"/>
        </w:rPr>
        <w:t xml:space="preserve"> 1996)</w:t>
      </w:r>
      <w:r w:rsidR="00464AEA">
        <w:rPr>
          <w:rFonts w:ascii="Times New Roman" w:hAnsi="Times New Roman" w:cs="Times New Roman"/>
          <w:sz w:val="24"/>
          <w:szCs w:val="24"/>
        </w:rPr>
        <w:t xml:space="preserve">.  The message these </w:t>
      </w:r>
      <w:r w:rsidR="00464AEA">
        <w:rPr>
          <w:rFonts w:ascii="Times New Roman" w:hAnsi="Times New Roman" w:cs="Times New Roman"/>
          <w:i/>
          <w:sz w:val="24"/>
          <w:szCs w:val="24"/>
        </w:rPr>
        <w:t xml:space="preserve">being </w:t>
      </w:r>
      <w:r w:rsidRPr="00FB11C5">
        <w:rPr>
          <w:rFonts w:ascii="Times New Roman" w:hAnsi="Times New Roman" w:cs="Times New Roman"/>
          <w:sz w:val="24"/>
          <w:szCs w:val="24"/>
        </w:rPr>
        <w:t xml:space="preserve">verbs convey is an essentialist one that a person fundamentally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something at her core.  Rather than stating that she had developed more skills in the profession of teaching and thus was more comfortable and competent</w:t>
      </w:r>
      <w:r>
        <w:rPr>
          <w:rFonts w:ascii="Times New Roman" w:hAnsi="Times New Roman" w:cs="Times New Roman"/>
          <w:sz w:val="24"/>
          <w:szCs w:val="24"/>
        </w:rPr>
        <w:t xml:space="preserve"> in the second semester</w:t>
      </w:r>
      <w:r w:rsidRPr="00FB11C5">
        <w:rPr>
          <w:rFonts w:ascii="Times New Roman" w:hAnsi="Times New Roman" w:cs="Times New Roman"/>
          <w:sz w:val="24"/>
          <w:szCs w:val="24"/>
        </w:rPr>
        <w:t xml:space="preserve">, Reagan claims that her core had experienced a change from student to teacher, and she now possessed the same attributes that any other person who </w:t>
      </w:r>
      <w:r w:rsidRPr="00FB11C5">
        <w:rPr>
          <w:rFonts w:ascii="Times New Roman" w:hAnsi="Times New Roman" w:cs="Times New Roman"/>
          <w:i/>
          <w:sz w:val="24"/>
          <w:szCs w:val="24"/>
        </w:rPr>
        <w:t xml:space="preserve">is </w:t>
      </w:r>
      <w:r w:rsidRPr="00FB11C5">
        <w:rPr>
          <w:rFonts w:ascii="Times New Roman" w:hAnsi="Times New Roman" w:cs="Times New Roman"/>
          <w:sz w:val="24"/>
          <w:szCs w:val="24"/>
        </w:rPr>
        <w:t xml:space="preserve">a teacher would possess.  Without any subtlety, she makes a clear claim about herself.  Most other explicit claims, however, were not as simple.  </w:t>
      </w:r>
    </w:p>
    <w:p w:rsidR="00013272" w:rsidRDefault="00013272" w:rsidP="0028352F">
      <w:pPr>
        <w:tabs>
          <w:tab w:val="left" w:pos="-34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For example, in the opening minutes of the fourteenth meeting of the year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02 02), Anna Lucia said that she was starting to ignore some of her mentor’s feedback because her mentor gave feedback “in code.”  In </w:t>
      </w:r>
      <w:r w:rsidR="00464AEA">
        <w:rPr>
          <w:rFonts w:ascii="Times New Roman" w:hAnsi="Times New Roman" w:cs="Times New Roman"/>
          <w:sz w:val="24"/>
          <w:szCs w:val="24"/>
        </w:rPr>
        <w:t>Excerpt Two</w:t>
      </w:r>
      <w:r w:rsidRPr="00FB11C5">
        <w:rPr>
          <w:rFonts w:ascii="Times New Roman" w:hAnsi="Times New Roman" w:cs="Times New Roman"/>
          <w:sz w:val="24"/>
          <w:szCs w:val="24"/>
        </w:rPr>
        <w:t xml:space="preserve">, Anna Lucia makes an explicit identity claim, but she includes a layer of complexity that Reagan did not.  </w:t>
      </w:r>
      <w:r>
        <w:rPr>
          <w:rFonts w:ascii="Times New Roman" w:hAnsi="Times New Roman" w:cs="Times New Roman"/>
          <w:sz w:val="24"/>
          <w:szCs w:val="24"/>
        </w:rPr>
        <w:t xml:space="preserve">As </w:t>
      </w:r>
      <w:r w:rsidRPr="00FB11C5">
        <w:rPr>
          <w:rFonts w:ascii="Times New Roman" w:hAnsi="Times New Roman" w:cs="Times New Roman"/>
          <w:sz w:val="24"/>
          <w:szCs w:val="24"/>
        </w:rPr>
        <w:t>Anna Lucia</w:t>
      </w:r>
      <w:r>
        <w:rPr>
          <w:rFonts w:ascii="Times New Roman" w:hAnsi="Times New Roman" w:cs="Times New Roman"/>
          <w:sz w:val="24"/>
          <w:szCs w:val="24"/>
        </w:rPr>
        <w:t xml:space="preserve"> explains how her mentor speaks to her, she</w:t>
      </w:r>
      <w:r w:rsidRPr="00FB11C5">
        <w:rPr>
          <w:rFonts w:ascii="Times New Roman" w:hAnsi="Times New Roman" w:cs="Times New Roman"/>
          <w:sz w:val="24"/>
          <w:szCs w:val="24"/>
        </w:rPr>
        <w:t xml:space="preserve"> uses a comparison between types of students to make an explicit claim about herself.</w:t>
      </w:r>
    </w:p>
    <w:p w:rsidR="00013272" w:rsidRPr="00FB11C5" w:rsidRDefault="00013272" w:rsidP="0028352F">
      <w:pPr>
        <w:tabs>
          <w:tab w:val="left" w:pos="-3420"/>
          <w:tab w:val="left" w:pos="99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464AEA">
        <w:rPr>
          <w:rFonts w:ascii="Times New Roman" w:hAnsi="Times New Roman" w:cs="Times New Roman"/>
          <w:sz w:val="24"/>
          <w:szCs w:val="24"/>
        </w:rPr>
        <w:t>Excerpt</w:t>
      </w:r>
      <w:r w:rsidR="00464AEA" w:rsidRPr="00464AEA">
        <w:rPr>
          <w:rFonts w:ascii="Times New Roman" w:hAnsi="Times New Roman" w:cs="Times New Roman"/>
          <w:sz w:val="24"/>
          <w:szCs w:val="24"/>
        </w:rPr>
        <w:t xml:space="preserve"> Two</w:t>
      </w:r>
      <w:r>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Anna Lucia:  she talks like (.)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she's</w:t>
      </w:r>
      <w:proofErr w:type="gramEnd"/>
      <w:r w:rsidRPr="00FB11C5">
        <w:rPr>
          <w:rFonts w:ascii="Times New Roman" w:hAnsi="Times New Roman" w:cs="Times New Roman"/>
          <w:sz w:val="24"/>
          <w:szCs w:val="24"/>
        </w:rPr>
        <w:t xml:space="preserve"> an A P teacher/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she calls me one of her A P kids//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&lt;</w:t>
      </w:r>
      <w:proofErr w:type="gramStart"/>
      <w:r w:rsidRPr="00FB11C5">
        <w:rPr>
          <w:rFonts w:ascii="Times New Roman" w:hAnsi="Times New Roman" w:cs="Times New Roman"/>
          <w:sz w:val="24"/>
          <w:szCs w:val="24"/>
        </w:rPr>
        <w:t>which</w:t>
      </w:r>
      <w:proofErr w:type="gramEnd"/>
      <w:r w:rsidRPr="00FB11C5">
        <w:rPr>
          <w:rFonts w:ascii="Times New Roman" w:hAnsi="Times New Roman" w:cs="Times New Roman"/>
          <w:sz w:val="24"/>
          <w:szCs w:val="24"/>
        </w:rPr>
        <w:t xml:space="preserve"> drives me&gt; (.) [</w:t>
      </w:r>
      <w:proofErr w:type="gramStart"/>
      <w:r w:rsidRPr="00FB11C5">
        <w:rPr>
          <w:rFonts w:ascii="Times New Roman" w:hAnsi="Times New Roman" w:cs="Times New Roman"/>
          <w:sz w:val="24"/>
          <w:szCs w:val="24"/>
        </w:rPr>
        <w:t>nuts</w:t>
      </w:r>
      <w:proofErr w:type="gramEnd"/>
      <w:r w:rsidRPr="00FB11C5">
        <w:rPr>
          <w:rFonts w:ascii="Times New Roman" w:hAnsi="Times New Roman" w:cs="Times New Roman"/>
          <w:sz w:val="24"/>
          <w:szCs w:val="24"/>
        </w:rPr>
        <w:t xml:space="preserve">//] </w:t>
      </w:r>
    </w:p>
    <w:p w:rsidR="00013272" w:rsidRPr="00FB11C5" w:rsidRDefault="00013272" w:rsidP="0028352F">
      <w:pPr>
        <w:tabs>
          <w:tab w:val="left" w:pos="306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w:t>
      </w:r>
      <w:r w:rsidRPr="00FB11C5">
        <w:rPr>
          <w:rFonts w:ascii="Times New Roman" w:hAnsi="Times New Roman" w:cs="Times New Roman"/>
          <w:sz w:val="24"/>
          <w:szCs w:val="24"/>
        </w:rPr>
        <w:tab/>
        <w:t xml:space="preserve"> [</w:t>
      </w:r>
      <w:r w:rsidRPr="00FB11C5">
        <w:rPr>
          <w:rFonts w:ascii="Times New Roman" w:hAnsi="Times New Roman" w:cs="Times New Roman"/>
          <w:sz w:val="24"/>
          <w:szCs w:val="24"/>
          <w:u w:val="single"/>
        </w:rPr>
        <w:t>s</w:t>
      </w:r>
      <w:r w:rsidRPr="00FB11C5">
        <w:rPr>
          <w:rFonts w:ascii="Times New Roman" w:hAnsi="Times New Roman" w:cs="Times New Roman"/>
          <w:sz w:val="24"/>
          <w:szCs w:val="24"/>
          <w:u w:val="single"/>
        </w:rPr>
        <w:softHyphen/>
        <w:t>till</w:t>
      </w:r>
      <w:r w:rsidRPr="00FB11C5">
        <w:rPr>
          <w:rFonts w:ascii="Times New Roman" w:hAnsi="Times New Roman" w:cs="Times New Roman"/>
          <w:sz w:val="24"/>
          <w:szCs w:val="24"/>
        </w:rPr>
        <w:t xml:space="preserve">] doing that//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still doing </w:t>
      </w:r>
      <w:proofErr w:type="spellStart"/>
      <w:r w:rsidRPr="00FB11C5">
        <w:rPr>
          <w:rFonts w:ascii="Times New Roman" w:hAnsi="Times New Roman" w:cs="Times New Roman"/>
          <w:sz w:val="24"/>
          <w:szCs w:val="24"/>
        </w:rPr>
        <w:t>tha</w:t>
      </w:r>
      <w:proofErr w:type="gramStart"/>
      <w:r w:rsidRPr="00FB11C5">
        <w:rPr>
          <w:rFonts w:ascii="Times New Roman" w:hAnsi="Times New Roman" w:cs="Times New Roman"/>
          <w:sz w:val="24"/>
          <w:szCs w:val="24"/>
        </w:rPr>
        <w:t>:t</w:t>
      </w:r>
      <w:proofErr w:type="spellEnd"/>
      <w:proofErr w:type="gram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so she'll try to talk to me </w:t>
      </w:r>
      <w:proofErr w:type="spellStart"/>
      <w:r w:rsidRPr="00FB11C5">
        <w:rPr>
          <w:rFonts w:ascii="Times New Roman" w:hAnsi="Times New Roman" w:cs="Times New Roman"/>
          <w:sz w:val="24"/>
          <w:szCs w:val="24"/>
        </w:rPr>
        <w:t>li:ke</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clearly</w:t>
      </w:r>
      <w:proofErr w:type="gramEnd"/>
      <w:r w:rsidRPr="00FB11C5">
        <w:rPr>
          <w:rFonts w:ascii="Times New Roman" w:hAnsi="Times New Roman" w:cs="Times New Roman"/>
          <w:sz w:val="24"/>
          <w:szCs w:val="24"/>
        </w:rPr>
        <w:t xml:space="preserve"> </w:t>
      </w:r>
      <w:r>
        <w:rPr>
          <w:rFonts w:ascii="Times New Roman" w:hAnsi="Times New Roman" w:cs="Times New Roman"/>
          <w:sz w:val="24"/>
          <w:szCs w:val="24"/>
        </w:rPr>
        <w:t>enunciating</w:t>
      </w:r>
      <w:r w:rsidRPr="00FB11C5">
        <w:rPr>
          <w:rFonts w:ascii="Times New Roman" w:hAnsi="Times New Roman" w:cs="Times New Roman"/>
          <w:sz w:val="24"/>
          <w:szCs w:val="24"/>
        </w:rPr>
        <w:t xml:space="preserve"> every consonant))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&lt;I want you to get a message/&gt;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I'm going to wrap it up in this weird/</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convoluted</w:t>
      </w:r>
      <w:proofErr w:type="gramEnd"/>
      <w:r w:rsidRPr="00FB11C5">
        <w:rPr>
          <w:rFonts w:ascii="Times New Roman" w:hAnsi="Times New Roman" w:cs="Times New Roman"/>
          <w:sz w:val="24"/>
          <w:szCs w:val="24"/>
        </w:rPr>
        <w:t>/ abstract/ A P/ liberal arts/ THING://</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end</w:t>
      </w:r>
      <w:proofErr w:type="gramEnd"/>
      <w:r w:rsidRPr="00FB11C5">
        <w:rPr>
          <w:rFonts w:ascii="Times New Roman" w:hAnsi="Times New Roman" w:cs="Times New Roman"/>
          <w:sz w:val="24"/>
          <w:szCs w:val="24"/>
        </w:rPr>
        <w:t xml:space="preserve"> altered </w:t>
      </w:r>
      <w:r>
        <w:rPr>
          <w:rFonts w:ascii="Times New Roman" w:hAnsi="Times New Roman" w:cs="Times New Roman"/>
          <w:sz w:val="24"/>
          <w:szCs w:val="24"/>
        </w:rPr>
        <w:t>enunciation</w:t>
      </w:r>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Reagan:  </w:t>
      </w:r>
      <w:r w:rsidRPr="00FB11C5">
        <w:rPr>
          <w:rFonts w:ascii="Times New Roman" w:hAnsi="Times New Roman" w:cs="Times New Roman"/>
          <w:sz w:val="24"/>
          <w:szCs w:val="24"/>
        </w:rPr>
        <w:t>[◦</w:t>
      </w:r>
      <w:proofErr w:type="spellStart"/>
      <w:r w:rsidRPr="00FB11C5">
        <w:rPr>
          <w:rFonts w:ascii="Times New Roman" w:hAnsi="Times New Roman" w:cs="Times New Roman"/>
          <w:sz w:val="24"/>
          <w:szCs w:val="24"/>
        </w:rPr>
        <w:t>wha</w:t>
      </w:r>
      <w:proofErr w:type="spellEnd"/>
      <w:r w:rsidRPr="00FB11C5">
        <w:rPr>
          <w:rFonts w:ascii="Times New Roman" w:hAnsi="Times New Roman" w:cs="Times New Roman"/>
          <w:sz w:val="24"/>
          <w:szCs w:val="24"/>
        </w:rPr>
        <w:t>::</w:t>
      </w:r>
      <w:proofErr w:type="gramStart"/>
      <w:r w:rsidRPr="00FB11C5">
        <w:rPr>
          <w:rFonts w:ascii="Times New Roman" w:hAnsi="Times New Roman" w:cs="Times New Roman"/>
          <w:sz w:val="24"/>
          <w:szCs w:val="24"/>
        </w:rPr>
        <w:t>:t</w:t>
      </w:r>
      <w:proofErr w:type="gramEnd"/>
      <w:r w:rsidRPr="00FB11C5">
        <w:rPr>
          <w:rFonts w:ascii="Times New Roman" w:hAnsi="Times New Roman" w:cs="Times New Roman"/>
          <w:sz w:val="24"/>
          <w:szCs w:val="24"/>
        </w:rPr>
        <w: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Mindy:  </w:t>
      </w: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and I'm more </w:t>
      </w:r>
      <w:proofErr w:type="spellStart"/>
      <w:r w:rsidRPr="00FB11C5">
        <w:rPr>
          <w:rFonts w:ascii="Times New Roman" w:hAnsi="Times New Roman" w:cs="Times New Roman"/>
          <w:sz w:val="24"/>
          <w:szCs w:val="24"/>
        </w:rPr>
        <w:t>li</w:t>
      </w:r>
      <w:proofErr w:type="gramStart"/>
      <w:r w:rsidRPr="00FB11C5">
        <w:rPr>
          <w:rFonts w:ascii="Times New Roman" w:hAnsi="Times New Roman" w:cs="Times New Roman"/>
          <w:sz w:val="24"/>
          <w:szCs w:val="24"/>
        </w:rPr>
        <w:t>:ke</w:t>
      </w:r>
      <w:proofErr w:type="spellEnd"/>
      <w:proofErr w:type="gramEnd"/>
      <w:r w:rsidRPr="00FB11C5">
        <w:rPr>
          <w:rFonts w:ascii="Times New Roman" w:hAnsi="Times New Roman" w:cs="Times New Roman"/>
          <w:sz w:val="24"/>
          <w:szCs w:val="24"/>
        </w:rPr>
        <w:t>/ (.2)</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I'm more like a stem kid/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or</w:t>
      </w:r>
      <w:proofErr w:type="gramEnd"/>
      <w:r w:rsidRPr="00FB11C5">
        <w:rPr>
          <w:rFonts w:ascii="Times New Roman" w:hAnsi="Times New Roman" w:cs="Times New Roman"/>
          <w:sz w:val="24"/>
          <w:szCs w:val="24"/>
        </w:rPr>
        <w:t xml:space="preserve"> B L P A kid/</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((snort))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and so I'm like/ (.2)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speaking</w:t>
      </w:r>
      <w:proofErr w:type="gramEnd"/>
      <w:r w:rsidRPr="00FB11C5">
        <w:rPr>
          <w:rFonts w:ascii="Times New Roman" w:hAnsi="Times New Roman" w:cs="Times New Roman"/>
          <w:sz w:val="24"/>
          <w:szCs w:val="24"/>
        </w:rPr>
        <w:t xml:space="preserve"> through sinuses))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t xml:space="preserve">&lt;I don't know what that means//&gt; </w:t>
      </w:r>
    </w:p>
    <w:p w:rsidR="00013272" w:rsidRPr="00FB11C5" w:rsidRDefault="00013272" w:rsidP="0028352F">
      <w:pPr>
        <w:tabs>
          <w:tab w:val="left" w:pos="-3420"/>
        </w:tabs>
        <w:spacing w:after="0" w:line="480" w:lineRule="auto"/>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Spring 02 02, 5:13-35</w:t>
      </w:r>
    </w:p>
    <w:p w:rsidR="00013272" w:rsidRPr="00FB11C5" w:rsidRDefault="00013272" w:rsidP="0028352F">
      <w:pPr>
        <w:tabs>
          <w:tab w:val="left" w:pos="-33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To set up her explicit identity claim, Anna Lucia makes a claim about her mentor’s identity, stating that her mentor “talks like (.) </w:t>
      </w:r>
      <w:proofErr w:type="gramStart"/>
      <w:r w:rsidRPr="00FB11C5">
        <w:rPr>
          <w:rFonts w:ascii="Times New Roman" w:hAnsi="Times New Roman" w:cs="Times New Roman"/>
          <w:sz w:val="24"/>
          <w:szCs w:val="24"/>
        </w:rPr>
        <w:t>she's</w:t>
      </w:r>
      <w:proofErr w:type="gramEnd"/>
      <w:r w:rsidRPr="00FB11C5">
        <w:rPr>
          <w:rFonts w:ascii="Times New Roman" w:hAnsi="Times New Roman" w:cs="Times New Roman"/>
          <w:sz w:val="24"/>
          <w:szCs w:val="24"/>
        </w:rPr>
        <w:t xml:space="preserve"> an A P teacher/” (lines 1-2).  Anna Lucia does not use a </w:t>
      </w:r>
      <w:r w:rsidRPr="00FB11C5">
        <w:rPr>
          <w:rFonts w:ascii="Times New Roman" w:hAnsi="Times New Roman" w:cs="Times New Roman"/>
          <w:i/>
          <w:sz w:val="24"/>
          <w:szCs w:val="24"/>
        </w:rPr>
        <w:t xml:space="preserve">being </w:t>
      </w:r>
      <w:r w:rsidRPr="00FB11C5">
        <w:rPr>
          <w:rFonts w:ascii="Times New Roman" w:hAnsi="Times New Roman" w:cs="Times New Roman"/>
          <w:sz w:val="24"/>
          <w:szCs w:val="24"/>
        </w:rPr>
        <w:t xml:space="preserve">verb here to state that at her mentor’s core she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an Advanced Placement (AP) teacher.  Instead, she says that her mentor exhibits the behavior of an AP teacher by talking like she </w:t>
      </w:r>
      <w:r w:rsidRPr="00FB11C5">
        <w:rPr>
          <w:rFonts w:ascii="Times New Roman" w:hAnsi="Times New Roman" w:cs="Times New Roman"/>
          <w:i/>
          <w:sz w:val="24"/>
          <w:szCs w:val="24"/>
        </w:rPr>
        <w:t xml:space="preserve">is </w:t>
      </w:r>
      <w:r w:rsidRPr="00FB11C5">
        <w:rPr>
          <w:rFonts w:ascii="Times New Roman" w:hAnsi="Times New Roman" w:cs="Times New Roman"/>
          <w:sz w:val="24"/>
          <w:szCs w:val="24"/>
        </w:rPr>
        <w:t>one, and according to Anna Lucia</w:t>
      </w:r>
      <w:r>
        <w:rPr>
          <w:rFonts w:ascii="Times New Roman" w:hAnsi="Times New Roman" w:cs="Times New Roman"/>
          <w:sz w:val="24"/>
          <w:szCs w:val="24"/>
        </w:rPr>
        <w:t>.</w:t>
      </w:r>
      <w:r w:rsidRPr="00FB11C5">
        <w:rPr>
          <w:rFonts w:ascii="Times New Roman" w:hAnsi="Times New Roman" w:cs="Times New Roman"/>
          <w:sz w:val="24"/>
          <w:szCs w:val="24"/>
        </w:rPr>
        <w:t xml:space="preserve"> </w:t>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includes speaking in a “weird/ convoluted/ abstract/ A P/ liberal arts/” (lines 10-11) way.  </w:t>
      </w:r>
      <w:r w:rsidRPr="000C2B96">
        <w:rPr>
          <w:rFonts w:ascii="Times New Roman" w:hAnsi="Times New Roman" w:cs="Times New Roman"/>
          <w:sz w:val="24"/>
          <w:szCs w:val="24"/>
        </w:rPr>
        <w:t>By using these adjectives, she depicts her mentor’s input as useless, and by</w:t>
      </w:r>
      <w:r>
        <w:rPr>
          <w:rFonts w:ascii="Times New Roman" w:hAnsi="Times New Roman" w:cs="Times New Roman"/>
          <w:sz w:val="24"/>
          <w:szCs w:val="24"/>
        </w:rPr>
        <w:t xml:space="preserve"> employing vagueness </w:t>
      </w:r>
      <w:r>
        <w:rPr>
          <w:rFonts w:ascii="Times New Roman" w:hAnsi="Times New Roman" w:cs="Times New Roman"/>
          <w:noProof/>
          <w:sz w:val="24"/>
          <w:szCs w:val="24"/>
        </w:rPr>
        <w:t>(Edwards &amp; Potter, 1992)</w:t>
      </w:r>
      <w:r w:rsidRPr="000C2B96">
        <w:rPr>
          <w:rFonts w:ascii="Times New Roman" w:hAnsi="Times New Roman" w:cs="Times New Roman"/>
          <w:sz w:val="24"/>
          <w:szCs w:val="24"/>
        </w:rPr>
        <w:t xml:space="preserve"> and not giving any specific examples of the</w:t>
      </w:r>
      <w:r w:rsidRPr="00FB11C5">
        <w:rPr>
          <w:rFonts w:ascii="Times New Roman" w:hAnsi="Times New Roman" w:cs="Times New Roman"/>
          <w:sz w:val="24"/>
          <w:szCs w:val="24"/>
        </w:rPr>
        <w:t xml:space="preserve"> types of comments her mentor makes, the other participants must take Anna Lucia’s word that her mentor is not good at giving effective feedback.  As Anna Lucia has reported several times throughout the year, her mentor calls her “one of her A P kids//” (line </w:t>
      </w:r>
      <w:r w:rsidRPr="00FB11C5">
        <w:rPr>
          <w:rFonts w:ascii="Times New Roman" w:hAnsi="Times New Roman" w:cs="Times New Roman"/>
          <w:sz w:val="24"/>
          <w:szCs w:val="24"/>
        </w:rPr>
        <w:lastRenderedPageBreak/>
        <w:t>3).  This practice is a source of frustration for Anna Lucia, and it is the prompt for the identity claim that follows.</w:t>
      </w:r>
    </w:p>
    <w:p w:rsidR="00013272" w:rsidRPr="00FB11C5" w:rsidRDefault="00013272" w:rsidP="0028352F">
      <w:pPr>
        <w:tabs>
          <w:tab w:val="left" w:pos="-27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Anna Lucia explicitly claims, “I'm more like a stem kid/ or B L P A kid/” (lines 16-27).  These acronyms refer to Science, Technology, Engineering, and Mathematics (STEM)</w:t>
      </w:r>
      <w:r>
        <w:rPr>
          <w:rFonts w:ascii="Times New Roman" w:hAnsi="Times New Roman" w:cs="Times New Roman"/>
          <w:sz w:val="24"/>
          <w:szCs w:val="24"/>
        </w:rPr>
        <w:t xml:space="preserve"> and </w:t>
      </w:r>
      <w:r w:rsidRPr="00FB11C5">
        <w:rPr>
          <w:rFonts w:ascii="Times New Roman" w:hAnsi="Times New Roman" w:cs="Times New Roman"/>
          <w:sz w:val="24"/>
          <w:szCs w:val="24"/>
        </w:rPr>
        <w:t>Busine</w:t>
      </w:r>
      <w:r>
        <w:rPr>
          <w:rFonts w:ascii="Times New Roman" w:hAnsi="Times New Roman" w:cs="Times New Roman"/>
          <w:sz w:val="24"/>
          <w:szCs w:val="24"/>
        </w:rPr>
        <w:t>ss and Legal Professions (BLPA)</w:t>
      </w:r>
      <w:r w:rsidRPr="00FB11C5">
        <w:rPr>
          <w:rFonts w:ascii="Times New Roman" w:hAnsi="Times New Roman" w:cs="Times New Roman"/>
          <w:sz w:val="24"/>
          <w:szCs w:val="24"/>
        </w:rPr>
        <w:t xml:space="preserve">, two of the four academies that Suburban High School is divided into, so students can pursue future career interests.  Though Anna Lucia does not explicitly state what STEM and BLPA students are like, her implication is that they are different from the AP students that her mentor usually works with.  The designations of AP, STEM, and BLPA, however, are not parallel terms.  Whereas AP is a designator indicating the difficulty or skill level of a class, STEM and BLPA are divisions of the school.  STEM and BLPA offer AP courses, but Anna Lucia is referring to the AP Liberal Arts students that her mentor usually works with.  She invokes a stereotype that STEM and BLPA students think more concretely than Liberal Arts students do, and she explicitly claims that she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like those students.  As unusual as this claim is for an English teacher to make, it allows her to state, “&lt;I don't know what that means//&gt;” (line 21) about her mentor’s feedback.  Anna Lucia’s explicit identity claim that she is like a STEM or BLPA student provides a</w:t>
      </w:r>
      <w:r w:rsidRPr="009836FE">
        <w:rPr>
          <w:rFonts w:ascii="Times New Roman" w:hAnsi="Times New Roman" w:cs="Times New Roman"/>
          <w:sz w:val="24"/>
          <w:szCs w:val="24"/>
        </w:rPr>
        <w:t>n excuse for disregarding her mentor’s input.  An excuse is an account for why a given action that seems negative should be viewed as acceptable given the circumstances</w:t>
      </w:r>
      <w:r>
        <w:rPr>
          <w:rFonts w:ascii="Times New Roman" w:hAnsi="Times New Roman" w:cs="Times New Roman"/>
          <w:sz w:val="24"/>
          <w:szCs w:val="24"/>
        </w:rPr>
        <w:t xml:space="preserve"> </w:t>
      </w:r>
      <w:r>
        <w:rPr>
          <w:rFonts w:ascii="Times New Roman" w:hAnsi="Times New Roman" w:cs="Times New Roman"/>
          <w:noProof/>
          <w:sz w:val="24"/>
          <w:szCs w:val="24"/>
        </w:rPr>
        <w:t>(Potter &amp; Wetherell, 1987)</w:t>
      </w:r>
      <w:r w:rsidRPr="009836FE">
        <w:rPr>
          <w:rFonts w:ascii="Times New Roman" w:hAnsi="Times New Roman" w:cs="Times New Roman"/>
          <w:sz w:val="24"/>
          <w:szCs w:val="24"/>
        </w:rPr>
        <w:t>, and in Anna Lucia’s</w:t>
      </w:r>
      <w:r w:rsidRPr="00FB11C5">
        <w:rPr>
          <w:rFonts w:ascii="Times New Roman" w:hAnsi="Times New Roman" w:cs="Times New Roman"/>
          <w:sz w:val="24"/>
          <w:szCs w:val="24"/>
        </w:rPr>
        <w:t xml:space="preserve"> case, her claim that she is not the kind of person her mentor addresses her as excuses Anna Lucia from having to understand and be receptive to her mentor’s input.</w:t>
      </w:r>
    </w:p>
    <w:p w:rsidR="00013272" w:rsidRDefault="00013272" w:rsidP="0028352F">
      <w:pPr>
        <w:tabs>
          <w:tab w:val="left" w:pos="-27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Both Anna Lucia’s comments and Reagan’s above it present explicit identity claims where the participants have claimed that they </w:t>
      </w:r>
      <w:r w:rsidRPr="00FB11C5">
        <w:rPr>
          <w:rFonts w:ascii="Times New Roman" w:hAnsi="Times New Roman" w:cs="Times New Roman"/>
          <w:i/>
          <w:sz w:val="24"/>
          <w:szCs w:val="24"/>
        </w:rPr>
        <w:t>are</w:t>
      </w:r>
      <w:r w:rsidRPr="00FB11C5">
        <w:rPr>
          <w:rFonts w:ascii="Times New Roman" w:hAnsi="Times New Roman" w:cs="Times New Roman"/>
          <w:sz w:val="24"/>
          <w:szCs w:val="24"/>
        </w:rPr>
        <w:t xml:space="preserve"> a specific kind of person.  Reagan claimed to </w:t>
      </w:r>
      <w:r w:rsidRPr="00FB11C5">
        <w:rPr>
          <w:rFonts w:ascii="Times New Roman" w:hAnsi="Times New Roman" w:cs="Times New Roman"/>
          <w:i/>
          <w:sz w:val="24"/>
          <w:szCs w:val="24"/>
        </w:rPr>
        <w:t>be</w:t>
      </w:r>
      <w:r w:rsidRPr="00FB11C5">
        <w:rPr>
          <w:rFonts w:ascii="Times New Roman" w:hAnsi="Times New Roman" w:cs="Times New Roman"/>
          <w:sz w:val="24"/>
          <w:szCs w:val="24"/>
        </w:rPr>
        <w:t xml:space="preserve"> a teacher, and Anna Lucia claimed to </w:t>
      </w:r>
      <w:r w:rsidRPr="00FB11C5">
        <w:rPr>
          <w:rFonts w:ascii="Times New Roman" w:hAnsi="Times New Roman" w:cs="Times New Roman"/>
          <w:i/>
          <w:sz w:val="24"/>
          <w:szCs w:val="24"/>
        </w:rPr>
        <w:t>be</w:t>
      </w:r>
      <w:r w:rsidRPr="00FB11C5">
        <w:rPr>
          <w:rFonts w:ascii="Times New Roman" w:hAnsi="Times New Roman" w:cs="Times New Roman"/>
          <w:sz w:val="24"/>
          <w:szCs w:val="24"/>
        </w:rPr>
        <w:t xml:space="preserve"> like a STEM or BLPA kid.  Elsewhere, however, </w:t>
      </w:r>
      <w:r w:rsidRPr="00FB11C5">
        <w:rPr>
          <w:rFonts w:ascii="Times New Roman" w:hAnsi="Times New Roman" w:cs="Times New Roman"/>
          <w:sz w:val="24"/>
          <w:szCs w:val="24"/>
        </w:rPr>
        <w:lastRenderedPageBreak/>
        <w:t xml:space="preserve">Zeke used a </w:t>
      </w:r>
      <w:r w:rsidRPr="00FB11C5">
        <w:rPr>
          <w:rFonts w:ascii="Times New Roman" w:hAnsi="Times New Roman" w:cs="Times New Roman"/>
          <w:i/>
          <w:sz w:val="24"/>
          <w:szCs w:val="24"/>
        </w:rPr>
        <w:t xml:space="preserve">being </w:t>
      </w:r>
      <w:r w:rsidRPr="00FB11C5">
        <w:rPr>
          <w:rFonts w:ascii="Times New Roman" w:hAnsi="Times New Roman" w:cs="Times New Roman"/>
          <w:sz w:val="24"/>
          <w:szCs w:val="24"/>
        </w:rPr>
        <w:t xml:space="preserve">verb in a negative construction to explicitly state what he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not.</w:t>
      </w:r>
      <w:r>
        <w:rPr>
          <w:rFonts w:ascii="Times New Roman" w:hAnsi="Times New Roman" w:cs="Times New Roman"/>
          <w:sz w:val="24"/>
          <w:szCs w:val="24"/>
        </w:rPr>
        <w:t xml:space="preserve">  Early one meeting (Fall 10 10), several of the interns were talking about the amount of stress they were feeling.  Zeke contradicted them and said that he was not sharing that experience.  At the close of the meeting, he and Jonathon revisited why his experience was so different.</w:t>
      </w:r>
    </w:p>
    <w:p w:rsidR="00013272" w:rsidRPr="00FB11C5" w:rsidRDefault="00013272" w:rsidP="0028352F">
      <w:pPr>
        <w:tabs>
          <w:tab w:val="left" w:pos="-270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464AEA">
        <w:rPr>
          <w:rFonts w:ascii="Times New Roman" w:hAnsi="Times New Roman" w:cs="Times New Roman"/>
          <w:sz w:val="24"/>
          <w:szCs w:val="24"/>
        </w:rPr>
        <w:t xml:space="preserve">Excerpt </w:t>
      </w:r>
      <w:r w:rsidR="00464AEA" w:rsidRPr="00464AEA">
        <w:rPr>
          <w:rFonts w:ascii="Times New Roman" w:hAnsi="Times New Roman" w:cs="Times New Roman"/>
          <w:sz w:val="24"/>
          <w:szCs w:val="24"/>
        </w:rPr>
        <w:t>Three</w:t>
      </w:r>
      <w:r>
        <w:rPr>
          <w:rFonts w:ascii="Times New Roman" w:hAnsi="Times New Roman" w:cs="Times New Roman"/>
          <w:sz w:val="24"/>
          <w:szCs w:val="24"/>
        </w:rPr>
        <w:tab/>
      </w:r>
    </w:p>
    <w:p w:rsidR="00013272" w:rsidRPr="00FB11C5" w:rsidRDefault="00013272" w:rsidP="0028352F">
      <w:pPr>
        <w:tabs>
          <w:tab w:val="left" w:pos="-270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 Zeke:</w:t>
      </w:r>
      <w:r w:rsidRPr="00FB11C5">
        <w:rPr>
          <w:rFonts w:ascii="Times New Roman" w:hAnsi="Times New Roman" w:cs="Times New Roman"/>
          <w:sz w:val="24"/>
          <w:szCs w:val="24"/>
        </w:rPr>
        <w:tab/>
        <w:t xml:space="preserve">I'm not the type </w:t>
      </w:r>
    </w:p>
    <w:p w:rsidR="00013272" w:rsidRPr="00FB11C5" w:rsidRDefault="00013272" w:rsidP="0028352F">
      <w:pPr>
        <w:tabs>
          <w:tab w:val="left" w:pos="-270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really gets &lt;</w:t>
      </w:r>
      <w:proofErr w:type="spellStart"/>
      <w:r w:rsidRPr="00FB11C5">
        <w:rPr>
          <w:rFonts w:ascii="Times New Roman" w:hAnsi="Times New Roman" w:cs="Times New Roman"/>
          <w:sz w:val="24"/>
          <w:szCs w:val="24"/>
        </w:rPr>
        <w:t>tha:t</w:t>
      </w:r>
      <w:proofErr w:type="spellEnd"/>
      <w:r w:rsidRPr="00FB11C5">
        <w:rPr>
          <w:rFonts w:ascii="Times New Roman" w:hAnsi="Times New Roman" w:cs="Times New Roman"/>
          <w:sz w:val="24"/>
          <w:szCs w:val="24"/>
        </w:rPr>
        <w:t xml:space="preserve"> upset or stressed//&gt; </w:t>
      </w:r>
    </w:p>
    <w:p w:rsidR="00013272" w:rsidRPr="00FB11C5" w:rsidRDefault="00013272" w:rsidP="0028352F">
      <w:pPr>
        <w:tabs>
          <w:tab w:val="left" w:pos="-270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10 10, 54:40-43</w:t>
      </w:r>
    </w:p>
    <w:p w:rsidR="00013272" w:rsidRPr="00FB11C5" w:rsidRDefault="00013272" w:rsidP="0028352F">
      <w:pPr>
        <w:tabs>
          <w:tab w:val="left" w:pos="-27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By saying he </w:t>
      </w:r>
      <w:r w:rsidRPr="00FB11C5">
        <w:rPr>
          <w:rFonts w:ascii="Times New Roman" w:hAnsi="Times New Roman" w:cs="Times New Roman"/>
          <w:i/>
          <w:sz w:val="24"/>
          <w:szCs w:val="24"/>
        </w:rPr>
        <w:t xml:space="preserve">is </w:t>
      </w:r>
      <w:r w:rsidRPr="00FB11C5">
        <w:rPr>
          <w:rFonts w:ascii="Times New Roman" w:hAnsi="Times New Roman" w:cs="Times New Roman"/>
          <w:sz w:val="24"/>
          <w:szCs w:val="24"/>
        </w:rPr>
        <w:t>not one type of person (line 1)</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he makes a clear claim that he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another type.  If he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not the type that gets stressed, he must </w:t>
      </w:r>
      <w:r w:rsidRPr="00FB11C5">
        <w:rPr>
          <w:rFonts w:ascii="Times New Roman" w:hAnsi="Times New Roman" w:cs="Times New Roman"/>
          <w:i/>
          <w:sz w:val="24"/>
          <w:szCs w:val="24"/>
        </w:rPr>
        <w:t>be</w:t>
      </w:r>
      <w:r w:rsidRPr="00FB11C5">
        <w:rPr>
          <w:rFonts w:ascii="Times New Roman" w:hAnsi="Times New Roman" w:cs="Times New Roman"/>
          <w:sz w:val="24"/>
          <w:szCs w:val="24"/>
        </w:rPr>
        <w:t xml:space="preserve"> the type that stays relaxed and in control.  Though he uses a negative construction, he clearly presents himself as a specific kind of person by using a </w:t>
      </w:r>
      <w:r w:rsidRPr="00FB11C5">
        <w:rPr>
          <w:rFonts w:ascii="Times New Roman" w:hAnsi="Times New Roman" w:cs="Times New Roman"/>
          <w:i/>
          <w:sz w:val="24"/>
          <w:szCs w:val="24"/>
        </w:rPr>
        <w:t>being</w:t>
      </w:r>
      <w:r w:rsidRPr="00FB11C5">
        <w:rPr>
          <w:rFonts w:ascii="Times New Roman" w:hAnsi="Times New Roman" w:cs="Times New Roman"/>
          <w:sz w:val="24"/>
          <w:szCs w:val="24"/>
        </w:rPr>
        <w:t xml:space="preserve"> verb to make a statement about himself.  As Zeke’s utterance and the two excerpts before it have shown, identifying explicit identity claims that employ </w:t>
      </w:r>
      <w:r w:rsidRPr="00FB11C5">
        <w:rPr>
          <w:rFonts w:ascii="Times New Roman" w:hAnsi="Times New Roman" w:cs="Times New Roman"/>
          <w:i/>
          <w:sz w:val="24"/>
          <w:szCs w:val="24"/>
        </w:rPr>
        <w:t xml:space="preserve">being </w:t>
      </w:r>
      <w:r w:rsidRPr="00FB11C5">
        <w:rPr>
          <w:rFonts w:ascii="Times New Roman" w:hAnsi="Times New Roman" w:cs="Times New Roman"/>
          <w:sz w:val="24"/>
          <w:szCs w:val="24"/>
        </w:rPr>
        <w:t xml:space="preserve">verbs can be quite straightforward; however, explicit identity claims are not limited to claims about what type of person someone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or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not.  </w:t>
      </w:r>
    </w:p>
    <w:p w:rsidR="00013272" w:rsidRDefault="00013272" w:rsidP="0028352F">
      <w:pPr>
        <w:tabs>
          <w:tab w:val="left" w:pos="-270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Other c</w:t>
      </w:r>
      <w:r w:rsidRPr="00FB11C5">
        <w:rPr>
          <w:rFonts w:ascii="Times New Roman" w:hAnsi="Times New Roman" w:cs="Times New Roman"/>
          <w:b/>
          <w:sz w:val="24"/>
          <w:szCs w:val="24"/>
        </w:rPr>
        <w:t>onstructions</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444736">
        <w:rPr>
          <w:rFonts w:ascii="Times New Roman" w:hAnsi="Times New Roman" w:cs="Times New Roman"/>
          <w:sz w:val="24"/>
          <w:szCs w:val="24"/>
        </w:rPr>
        <w:t>The second method for making explicit identity claims was to make claims about actions, abilities, knowledge, preferences, and feelings.</w:t>
      </w:r>
      <w:r w:rsidRPr="00FB11C5">
        <w:rPr>
          <w:rFonts w:ascii="Times New Roman" w:hAnsi="Times New Roman" w:cs="Times New Roman"/>
          <w:sz w:val="24"/>
          <w:szCs w:val="24"/>
        </w:rPr>
        <w:t xml:space="preserve">  </w:t>
      </w:r>
      <w:r>
        <w:rPr>
          <w:rFonts w:ascii="Times New Roman" w:hAnsi="Times New Roman" w:cs="Times New Roman"/>
          <w:sz w:val="24"/>
          <w:szCs w:val="24"/>
        </w:rPr>
        <w:t>In s</w:t>
      </w:r>
      <w:r w:rsidRPr="00FB11C5">
        <w:rPr>
          <w:rFonts w:ascii="Times New Roman" w:hAnsi="Times New Roman" w:cs="Times New Roman"/>
          <w:sz w:val="24"/>
          <w:szCs w:val="24"/>
        </w:rPr>
        <w:t>uch constructions, these elements are made relevant as vital features of a person’s identity.  Though sometimes worded less obviously</w:t>
      </w:r>
      <w:r>
        <w:rPr>
          <w:rFonts w:ascii="Times New Roman" w:hAnsi="Times New Roman" w:cs="Times New Roman"/>
          <w:sz w:val="24"/>
          <w:szCs w:val="24"/>
        </w:rPr>
        <w:t xml:space="preserve"> than the explicit identity claims that use </w:t>
      </w:r>
      <w:r>
        <w:rPr>
          <w:rFonts w:ascii="Times New Roman" w:hAnsi="Times New Roman" w:cs="Times New Roman"/>
          <w:i/>
          <w:sz w:val="24"/>
          <w:szCs w:val="24"/>
        </w:rPr>
        <w:t>being</w:t>
      </w:r>
      <w:r>
        <w:rPr>
          <w:rFonts w:ascii="Times New Roman" w:hAnsi="Times New Roman" w:cs="Times New Roman"/>
          <w:sz w:val="24"/>
          <w:szCs w:val="24"/>
        </w:rPr>
        <w:t xml:space="preserve"> verbs</w:t>
      </w:r>
      <w:r w:rsidRPr="00FB11C5">
        <w:rPr>
          <w:rFonts w:ascii="Times New Roman" w:hAnsi="Times New Roman" w:cs="Times New Roman"/>
          <w:sz w:val="24"/>
          <w:szCs w:val="24"/>
        </w:rPr>
        <w:t xml:space="preserve">, they present various </w:t>
      </w:r>
      <w:r>
        <w:rPr>
          <w:rFonts w:ascii="Times New Roman" w:hAnsi="Times New Roman" w:cs="Times New Roman"/>
          <w:sz w:val="24"/>
          <w:szCs w:val="24"/>
        </w:rPr>
        <w:t>aspects</w:t>
      </w:r>
      <w:r w:rsidRPr="00FB11C5">
        <w:rPr>
          <w:rFonts w:ascii="Times New Roman" w:hAnsi="Times New Roman" w:cs="Times New Roman"/>
          <w:sz w:val="24"/>
          <w:szCs w:val="24"/>
        </w:rPr>
        <w:t xml:space="preserve"> of identity as key factors that limit and license how a person acts and talks.  </w:t>
      </w:r>
      <w:r w:rsidR="00464AEA">
        <w:rPr>
          <w:rFonts w:ascii="Times New Roman" w:hAnsi="Times New Roman" w:cs="Times New Roman"/>
          <w:sz w:val="24"/>
          <w:szCs w:val="24"/>
        </w:rPr>
        <w:t>Excerpt Four</w:t>
      </w:r>
      <w:r w:rsidRPr="00FB11C5">
        <w:rPr>
          <w:rFonts w:ascii="Times New Roman" w:hAnsi="Times New Roman" w:cs="Times New Roman"/>
          <w:sz w:val="24"/>
          <w:szCs w:val="24"/>
        </w:rPr>
        <w:t xml:space="preserve"> comes from e</w:t>
      </w:r>
      <w:r>
        <w:rPr>
          <w:rFonts w:ascii="Times New Roman" w:hAnsi="Times New Roman" w:cs="Times New Roman"/>
          <w:sz w:val="24"/>
          <w:szCs w:val="24"/>
        </w:rPr>
        <w:t>arlier in the same meeting where</w:t>
      </w:r>
      <w:r w:rsidRPr="00FB11C5">
        <w:rPr>
          <w:rFonts w:ascii="Times New Roman" w:hAnsi="Times New Roman" w:cs="Times New Roman"/>
          <w:sz w:val="24"/>
          <w:szCs w:val="24"/>
        </w:rPr>
        <w:t xml:space="preserve"> Reagan claimed that she was a teacher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03 13), and it demonstrates both how an explicit identity claim can be made without using a </w:t>
      </w:r>
      <w:r w:rsidRPr="00FB11C5">
        <w:rPr>
          <w:rFonts w:ascii="Times New Roman" w:hAnsi="Times New Roman" w:cs="Times New Roman"/>
          <w:i/>
          <w:sz w:val="24"/>
          <w:szCs w:val="24"/>
        </w:rPr>
        <w:t>being</w:t>
      </w:r>
      <w:r w:rsidRPr="00FB11C5">
        <w:rPr>
          <w:rFonts w:ascii="Times New Roman" w:hAnsi="Times New Roman" w:cs="Times New Roman"/>
          <w:sz w:val="24"/>
          <w:szCs w:val="24"/>
        </w:rPr>
        <w:t xml:space="preserve"> verb and how an individual can use an explicit identity claim to excuse </w:t>
      </w:r>
      <w:r w:rsidRPr="00FB11C5">
        <w:rPr>
          <w:rFonts w:ascii="Times New Roman" w:hAnsi="Times New Roman" w:cs="Times New Roman"/>
          <w:sz w:val="24"/>
          <w:szCs w:val="24"/>
        </w:rPr>
        <w:lastRenderedPageBreak/>
        <w:t>practices and emotional expressions.  Just a few minutes into the meeting, Reagan made an explicit identity claim about her fondness for Shakespeare when she said, “I lo::</w:t>
      </w:r>
      <w:proofErr w:type="spellStart"/>
      <w:r w:rsidRPr="00FB11C5">
        <w:rPr>
          <w:rFonts w:ascii="Times New Roman" w:hAnsi="Times New Roman" w:cs="Times New Roman"/>
          <w:sz w:val="24"/>
          <w:szCs w:val="24"/>
        </w:rPr>
        <w:t>ve</w:t>
      </w:r>
      <w:proofErr w:type="spellEnd"/>
      <w:r w:rsidRPr="00FB11C5">
        <w:rPr>
          <w:rFonts w:ascii="Times New Roman" w:hAnsi="Times New Roman" w:cs="Times New Roman"/>
          <w:sz w:val="24"/>
          <w:szCs w:val="24"/>
        </w:rPr>
        <w:t xml:space="preserve"> </w:t>
      </w:r>
      <w:proofErr w:type="spellStart"/>
      <w:proofErr w:type="gramStart"/>
      <w:r w:rsidRPr="00FB11C5">
        <w:rPr>
          <w:rFonts w:ascii="Times New Roman" w:hAnsi="Times New Roman" w:cs="Times New Roman"/>
          <w:sz w:val="24"/>
          <w:szCs w:val="24"/>
        </w:rPr>
        <w:t>shakespeare</w:t>
      </w:r>
      <w:proofErr w:type="spellEnd"/>
      <w:proofErr w:type="gramEnd"/>
      <w:r w:rsidRPr="00FB11C5">
        <w:rPr>
          <w:rFonts w:ascii="Times New Roman" w:hAnsi="Times New Roman" w:cs="Times New Roman"/>
          <w:sz w:val="24"/>
          <w:szCs w:val="24"/>
        </w:rPr>
        <w:t xml:space="preserve"> with a passion// (5:55-57).  After thirty seconds of talk about Shakespeare between </w:t>
      </w:r>
      <w:r>
        <w:rPr>
          <w:rFonts w:ascii="Times New Roman" w:hAnsi="Times New Roman" w:cs="Times New Roman"/>
          <w:sz w:val="24"/>
          <w:szCs w:val="24"/>
        </w:rPr>
        <w:t>Reagan and Jonathon, Zeke stated</w:t>
      </w:r>
      <w:r w:rsidRPr="00FB11C5">
        <w:rPr>
          <w:rFonts w:ascii="Times New Roman" w:hAnsi="Times New Roman" w:cs="Times New Roman"/>
          <w:sz w:val="24"/>
          <w:szCs w:val="24"/>
        </w:rPr>
        <w:t xml:space="preserve"> his feelings about the poet.</w:t>
      </w:r>
    </w:p>
    <w:p w:rsidR="00013272" w:rsidRPr="00FB11C5" w:rsidRDefault="00013272" w:rsidP="0028352F">
      <w:pPr>
        <w:tabs>
          <w:tab w:val="left" w:pos="-2700"/>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464AEA">
        <w:rPr>
          <w:rFonts w:ascii="Times New Roman" w:hAnsi="Times New Roman" w:cs="Times New Roman"/>
          <w:sz w:val="24"/>
          <w:szCs w:val="24"/>
        </w:rPr>
        <w:t xml:space="preserve">Excerpt </w:t>
      </w:r>
      <w:r w:rsidR="00464AEA" w:rsidRPr="00464AEA">
        <w:rPr>
          <w:rFonts w:ascii="Times New Roman" w:hAnsi="Times New Roman" w:cs="Times New Roman"/>
          <w:sz w:val="24"/>
          <w:szCs w:val="24"/>
        </w:rPr>
        <w:t>Four</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Zeke:  </w:t>
      </w:r>
      <w:r w:rsidRPr="00FB11C5">
        <w:rPr>
          <w:rFonts w:ascii="Times New Roman" w:hAnsi="Times New Roman" w:cs="Times New Roman"/>
          <w:sz w:val="24"/>
          <w:szCs w:val="24"/>
        </w:rPr>
        <w:tab/>
        <w:t xml:space="preserve">I </w:t>
      </w:r>
      <w:proofErr w:type="spellStart"/>
      <w:r w:rsidRPr="00FB11C5">
        <w:rPr>
          <w:rFonts w:ascii="Times New Roman" w:hAnsi="Times New Roman" w:cs="Times New Roman"/>
          <w:sz w:val="24"/>
          <w:szCs w:val="24"/>
        </w:rPr>
        <w:t>kinda</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wi</w:t>
      </w:r>
      <w:proofErr w:type="gramStart"/>
      <w:r w:rsidRPr="00FB11C5">
        <w:rPr>
          <w:rFonts w:ascii="Times New Roman" w:hAnsi="Times New Roman" w:cs="Times New Roman"/>
          <w:sz w:val="24"/>
          <w:szCs w:val="24"/>
        </w:rPr>
        <w:t>:sh</w:t>
      </w:r>
      <w:proofErr w:type="spellEnd"/>
      <w:proofErr w:type="gramEnd"/>
      <w:r w:rsidRPr="00FB11C5">
        <w:rPr>
          <w:rFonts w:ascii="Times New Roman" w:hAnsi="Times New Roman" w:cs="Times New Roman"/>
          <w:sz w:val="24"/>
          <w:szCs w:val="24"/>
        </w:rPr>
        <w:t xml:space="preserve">/ (.4)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well</w:t>
      </w:r>
      <w:proofErr w:type="gramEnd"/>
      <w:r w:rsidRPr="00FB11C5">
        <w:rPr>
          <w:rFonts w:ascii="Times New Roman" w:hAnsi="Times New Roman" w:cs="Times New Roman"/>
          <w:sz w:val="24"/>
          <w:szCs w:val="24"/>
        </w:rPr>
        <w:t xml:space="preserve"> yeah I mean can respect Shakespeare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there are certain: (.2) plays that I really really like//</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Reagan:  </w:t>
      </w:r>
      <w:r w:rsidRPr="00FB11C5">
        <w:rPr>
          <w:rFonts w:ascii="Times New Roman" w:hAnsi="Times New Roman" w:cs="Times New Roman"/>
          <w:sz w:val="24"/>
          <w:szCs w:val="24"/>
        </w:rPr>
        <w:t>you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literature though (.) right↑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yeah// (.)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well</w:t>
      </w:r>
      <w:proofErr w:type="gramEnd"/>
      <w:r w:rsidRPr="00FB11C5">
        <w:rPr>
          <w:rFonts w:ascii="Times New Roman" w:hAnsi="Times New Roman" w:cs="Times New Roman"/>
          <w:sz w:val="24"/>
          <w:szCs w:val="24"/>
        </w:rPr>
        <w:t xml:space="preserve"> I did rhetoric//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I just don't have that literature background/</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Reagan:</w:t>
      </w:r>
      <w:r w:rsidRPr="00FB11C5">
        <w:rPr>
          <w:rFonts w:ascii="Times New Roman" w:hAnsi="Times New Roman" w:cs="Times New Roman"/>
          <w:sz w:val="24"/>
          <w:szCs w:val="24"/>
        </w:rPr>
        <w:tab/>
        <w:t xml:space="preserve">[see I'm the complete opposite//]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[&lt;so I just can't like/&gt;]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can't (1.0) &gt;put it on a pedestal and be like&lt;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speaking</w:t>
      </w:r>
      <w:proofErr w:type="gramEnd"/>
      <w:r w:rsidRPr="00FB11C5">
        <w:rPr>
          <w:rFonts w:ascii="Times New Roman" w:hAnsi="Times New Roman" w:cs="Times New Roman"/>
          <w:sz w:val="24"/>
          <w:szCs w:val="24"/>
        </w:rPr>
        <w:t xml:space="preserve"> with a breathy voice))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oh</w:t>
      </w:r>
      <w:proofErr w:type="gramEnd"/>
      <w:r w:rsidRPr="00FB11C5">
        <w:rPr>
          <w:rFonts w:ascii="Times New Roman" w:hAnsi="Times New Roman" w:cs="Times New Roman"/>
          <w:sz w:val="24"/>
          <w:szCs w:val="24"/>
        </w:rPr>
        <w:t xml:space="preserve"> this beautiful literature//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stops</w:t>
      </w:r>
      <w:proofErr w:type="gramEnd"/>
      <w:r w:rsidRPr="00FB11C5">
        <w:rPr>
          <w:rFonts w:ascii="Times New Roman" w:hAnsi="Times New Roman" w:cs="Times New Roman"/>
          <w:sz w:val="24"/>
          <w:szCs w:val="24"/>
        </w:rPr>
        <w:t xml:space="preserve"> altered voice))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I'm just like (1.)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see I feel like [I'm in my element/</w:t>
      </w:r>
      <w:proofErr w:type="gramStart"/>
      <w:r w:rsidRPr="00FB11C5">
        <w:rPr>
          <w:rFonts w:ascii="Times New Roman" w:hAnsi="Times New Roman" w:cs="Times New Roman"/>
          <w:sz w:val="24"/>
          <w:szCs w:val="24"/>
        </w:rPr>
        <w:t>]=</w:t>
      </w:r>
      <w:proofErr w:type="gramEnd"/>
    </w:p>
    <w:p w:rsidR="00013272" w:rsidRPr="00FB11C5" w:rsidRDefault="00013272" w:rsidP="0028352F">
      <w:pPr>
        <w:tabs>
          <w:tab w:val="left" w:pos="900"/>
          <w:tab w:val="left" w:pos="22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r>
      <w:r w:rsidRPr="00FB11C5">
        <w:rPr>
          <w:rFonts w:ascii="Times New Roman" w:hAnsi="Times New Roman" w:cs="Times New Roman"/>
          <w:sz w:val="24"/>
          <w:szCs w:val="24"/>
        </w:rPr>
        <w:tab/>
        <w:t>[look at the language//]</w:t>
      </w:r>
    </w:p>
    <w:p w:rsidR="00013272" w:rsidRPr="00FB11C5" w:rsidRDefault="00013272" w:rsidP="0028352F">
      <w:pPr>
        <w:tabs>
          <w:tab w:val="left" w:pos="900"/>
          <w:tab w:val="left" w:pos="414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r>
      <w:r w:rsidRPr="00FB11C5">
        <w:rPr>
          <w:rFonts w:ascii="Times New Roman" w:hAnsi="Times New Roman" w:cs="Times New Roman"/>
          <w:sz w:val="24"/>
          <w:szCs w:val="24"/>
        </w:rPr>
        <w:tab/>
        <w:t xml:space="preserve">=when I'm (.) </w:t>
      </w:r>
      <w:proofErr w:type="spellStart"/>
      <w:r w:rsidRPr="00FB11C5">
        <w:rPr>
          <w:rFonts w:ascii="Times New Roman" w:hAnsi="Times New Roman" w:cs="Times New Roman"/>
          <w:sz w:val="24"/>
          <w:szCs w:val="24"/>
        </w:rPr>
        <w:t>doin</w:t>
      </w:r>
      <w:proofErr w:type="spellEnd"/>
      <w:r w:rsidRPr="00FB11C5">
        <w:rPr>
          <w:rFonts w:ascii="Times New Roman" w:hAnsi="Times New Roman" w:cs="Times New Roman"/>
          <w:sz w:val="24"/>
          <w:szCs w:val="24"/>
        </w:rPr>
        <w:t xml:space="preserve">' (.) literature/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 I just feel (.4) right now I </w:t>
      </w:r>
      <w:proofErr w:type="spellStart"/>
      <w:r w:rsidRPr="00FB11C5">
        <w:rPr>
          <w:rFonts w:ascii="Times New Roman" w:hAnsi="Times New Roman" w:cs="Times New Roman"/>
          <w:sz w:val="24"/>
          <w:szCs w:val="24"/>
        </w:rPr>
        <w:t>fee</w:t>
      </w:r>
      <w:proofErr w:type="gramStart"/>
      <w:r w:rsidRPr="00FB11C5">
        <w:rPr>
          <w:rFonts w:ascii="Times New Roman" w:hAnsi="Times New Roman" w:cs="Times New Roman"/>
          <w:sz w:val="24"/>
          <w:szCs w:val="24"/>
        </w:rPr>
        <w:t>:l</w:t>
      </w:r>
      <w:proofErr w:type="spellEnd"/>
      <w:proofErr w:type="gramEnd"/>
      <w:r w:rsidRPr="00FB11C5">
        <w:rPr>
          <w:rFonts w:ascii="Times New Roman" w:hAnsi="Times New Roman" w:cs="Times New Roman"/>
          <w:sz w:val="24"/>
          <w:szCs w:val="24"/>
        </w:rPr>
        <w:t xml:space="preserve"> (.) pretty good in the classroom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because</w:t>
      </w:r>
      <w:proofErr w:type="gramEnd"/>
      <w:r w:rsidRPr="00FB11C5">
        <w:rPr>
          <w:rFonts w:ascii="Times New Roman" w:hAnsi="Times New Roman" w:cs="Times New Roman"/>
          <w:sz w:val="24"/>
          <w:szCs w:val="24"/>
        </w:rPr>
        <w:t xml:space="preserve"> we are doing literature// (.6)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now</w:t>
      </w:r>
      <w:proofErr w:type="gramEnd"/>
      <w:r w:rsidRPr="00FB11C5">
        <w:rPr>
          <w:rFonts w:ascii="Times New Roman" w:hAnsi="Times New Roman" w:cs="Times New Roman"/>
          <w:sz w:val="24"/>
          <w:szCs w:val="24"/>
        </w:rPr>
        <w:t xml:space="preserve"> the writing/ (1.8)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◦I hate teaching writing/◦</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[yeah]</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Reagan:  [but] my mentor loves [it</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w:t>
      </w:r>
    </w:p>
    <w:p w:rsidR="00013272" w:rsidRPr="00FB11C5" w:rsidRDefault="00013272" w:rsidP="0028352F">
      <w:pPr>
        <w:tabs>
          <w:tab w:val="left" w:pos="900"/>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 </w:t>
      </w:r>
      <w:r w:rsidRPr="00FB11C5">
        <w:rPr>
          <w:rFonts w:ascii="Times New Roman" w:hAnsi="Times New Roman" w:cs="Times New Roman"/>
          <w:sz w:val="24"/>
          <w:szCs w:val="24"/>
        </w:rPr>
        <w:tab/>
        <w:t>[and I] like [teaching writing/]</w:t>
      </w:r>
    </w:p>
    <w:p w:rsidR="00013272" w:rsidRPr="00FB11C5" w:rsidRDefault="00013272" w:rsidP="0028352F">
      <w:pPr>
        <w:tabs>
          <w:tab w:val="left" w:pos="900"/>
          <w:tab w:val="left" w:pos="42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Reagan:  </w:t>
      </w:r>
      <w:r>
        <w:rPr>
          <w:rFonts w:ascii="Times New Roman" w:hAnsi="Times New Roman" w:cs="Times New Roman"/>
          <w:sz w:val="24"/>
          <w:szCs w:val="24"/>
        </w:rPr>
        <w:tab/>
        <w:t xml:space="preserve"> </w:t>
      </w:r>
      <w:r w:rsidRPr="00FB11C5">
        <w:rPr>
          <w:rFonts w:ascii="Times New Roman" w:hAnsi="Times New Roman" w:cs="Times New Roman"/>
          <w:sz w:val="24"/>
          <w:szCs w:val="24"/>
        </w:rPr>
        <w:t xml:space="preserve">[an':]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t>
      </w:r>
      <w:proofErr w:type="spellStart"/>
      <w:proofErr w:type="gramEnd"/>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w:t>
      </w:r>
    </w:p>
    <w:p w:rsidR="00013272" w:rsidRPr="00FB11C5" w:rsidRDefault="00013272" w:rsidP="0028352F">
      <w:pPr>
        <w:tabs>
          <w:tab w:val="left" w:pos="144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w:t>
      </w:r>
      <w:r w:rsidRPr="00FB11C5">
        <w:rPr>
          <w:rFonts w:ascii="Times New Roman" w:hAnsi="Times New Roman" w:cs="Times New Roman"/>
          <w:sz w:val="24"/>
          <w:szCs w:val="24"/>
          <w:u w:val="single"/>
        </w:rPr>
        <w:t>she:</w:t>
      </w:r>
      <w:r w:rsidRPr="00FB11C5">
        <w:rPr>
          <w:rFonts w:ascii="Times New Roman" w:hAnsi="Times New Roman" w:cs="Times New Roman"/>
          <w:sz w:val="24"/>
          <w:szCs w:val="24"/>
        </w:rPr>
        <w:t xml:space="preserve"> is]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w:t>
      </w:r>
    </w:p>
    <w:p w:rsidR="00013272" w:rsidRPr="00FB11C5" w:rsidRDefault="00013272" w:rsidP="0028352F">
      <w:pPr>
        <w:tabs>
          <w:tab w:val="left" w:pos="216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w:t>
      </w:r>
      <w:r w:rsidRPr="00FB11C5">
        <w:rPr>
          <w:rFonts w:ascii="Times New Roman" w:hAnsi="Times New Roman" w:cs="Times New Roman"/>
          <w:sz w:val="24"/>
          <w:szCs w:val="24"/>
        </w:rPr>
        <w:tab/>
        <w:t xml:space="preserve">  [(heh)]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r>
      <w:r w:rsidRPr="00FB11C5">
        <w:rPr>
          <w:rFonts w:ascii="Times New Roman" w:hAnsi="Times New Roman" w:cs="Times New Roman"/>
          <w:sz w:val="24"/>
          <w:szCs w:val="24"/>
          <w:u w:val="single"/>
        </w:rPr>
        <w:t>hope</w:t>
      </w:r>
      <w:r w:rsidRPr="00FB11C5">
        <w:rPr>
          <w:rFonts w:ascii="Times New Roman" w:hAnsi="Times New Roman" w:cs="Times New Roman"/>
          <w:sz w:val="24"/>
          <w:szCs w:val="24"/>
        </w:rPr>
        <w:t xml:space="preserve">fully (.2) </w:t>
      </w:r>
      <w:r w:rsidRPr="00FB11C5">
        <w:rPr>
          <w:rFonts w:ascii="Times New Roman" w:hAnsi="Times New Roman" w:cs="Times New Roman"/>
          <w:sz w:val="24"/>
          <w:szCs w:val="24"/>
          <w:u w:val="single"/>
        </w:rPr>
        <w:t>help</w:t>
      </w:r>
      <w:r w:rsidRPr="00FB11C5">
        <w:rPr>
          <w:rFonts w:ascii="Times New Roman" w:hAnsi="Times New Roman" w:cs="Times New Roman"/>
          <w:sz w:val="24"/>
          <w:szCs w:val="24"/>
        </w:rPr>
        <w:t xml:space="preserve"> me with the research process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I don't hate it as much//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she (.) considers herself/ (1.4) a writing teacher//</w:t>
      </w:r>
    </w:p>
    <w:p w:rsidR="00013272" w:rsidRPr="00FB11C5" w:rsidRDefault="00013272" w:rsidP="0028352F">
      <w:pPr>
        <w:tabs>
          <w:tab w:val="left" w:pos="-270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Spring 03 13, 6:27-7:08</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64AEA">
        <w:rPr>
          <w:rFonts w:ascii="Times New Roman" w:hAnsi="Times New Roman" w:cs="Times New Roman"/>
          <w:sz w:val="24"/>
          <w:szCs w:val="24"/>
        </w:rPr>
        <w:t>This excerpt</w:t>
      </w:r>
      <w:r w:rsidRPr="00FB11C5">
        <w:rPr>
          <w:rFonts w:ascii="Times New Roman" w:hAnsi="Times New Roman" w:cs="Times New Roman"/>
          <w:sz w:val="24"/>
          <w:szCs w:val="24"/>
        </w:rPr>
        <w:t xml:space="preserve"> begins with Zeke demonstrating that he does not have the same passion for Shakespeare that Reagan has.  He says, “I </w:t>
      </w:r>
      <w:proofErr w:type="spellStart"/>
      <w:r w:rsidRPr="00FB11C5">
        <w:rPr>
          <w:rFonts w:ascii="Times New Roman" w:hAnsi="Times New Roman" w:cs="Times New Roman"/>
          <w:sz w:val="24"/>
          <w:szCs w:val="24"/>
        </w:rPr>
        <w:t>kinda</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wi</w:t>
      </w:r>
      <w:proofErr w:type="gramStart"/>
      <w:r w:rsidRPr="00FB11C5">
        <w:rPr>
          <w:rFonts w:ascii="Times New Roman" w:hAnsi="Times New Roman" w:cs="Times New Roman"/>
          <w:sz w:val="24"/>
          <w:szCs w:val="24"/>
        </w:rPr>
        <w:t>:sh</w:t>
      </w:r>
      <w:proofErr w:type="spellEnd"/>
      <w:proofErr w:type="gramEnd"/>
      <w:r w:rsidRPr="00FB11C5">
        <w:rPr>
          <w:rFonts w:ascii="Times New Roman" w:hAnsi="Times New Roman" w:cs="Times New Roman"/>
          <w:sz w:val="24"/>
          <w:szCs w:val="24"/>
        </w:rPr>
        <w:t xml:space="preserve">/ (.4)” (line 1) but trails off and pauses, leaving Jonathon and Reagan to fill in the rest.  Given what he goes on to say in the following lines, his initial sentence might have ended, “I </w:t>
      </w:r>
      <w:proofErr w:type="spellStart"/>
      <w:r w:rsidRPr="00FB11C5">
        <w:rPr>
          <w:rFonts w:ascii="Times New Roman" w:hAnsi="Times New Roman" w:cs="Times New Roman"/>
          <w:sz w:val="24"/>
          <w:szCs w:val="24"/>
        </w:rPr>
        <w:t>kinda</w:t>
      </w:r>
      <w:proofErr w:type="spellEnd"/>
      <w:r w:rsidRPr="00FB11C5">
        <w:rPr>
          <w:rFonts w:ascii="Times New Roman" w:hAnsi="Times New Roman" w:cs="Times New Roman"/>
          <w:sz w:val="24"/>
          <w:szCs w:val="24"/>
        </w:rPr>
        <w:t xml:space="preserve"> wish that I appreciated Shakespeare more,” or “I </w:t>
      </w:r>
      <w:proofErr w:type="spellStart"/>
      <w:r w:rsidRPr="00FB11C5">
        <w:rPr>
          <w:rFonts w:ascii="Times New Roman" w:hAnsi="Times New Roman" w:cs="Times New Roman"/>
          <w:sz w:val="24"/>
          <w:szCs w:val="24"/>
        </w:rPr>
        <w:t>kinda</w:t>
      </w:r>
      <w:proofErr w:type="spellEnd"/>
      <w:r w:rsidRPr="00FB11C5">
        <w:rPr>
          <w:rFonts w:ascii="Times New Roman" w:hAnsi="Times New Roman" w:cs="Times New Roman"/>
          <w:sz w:val="24"/>
          <w:szCs w:val="24"/>
        </w:rPr>
        <w:t xml:space="preserve"> wish that I loved Shakespeare.”  Whatever it could have been, he leaves the sentence incomplete, instead stating that he can “respect Shakespeare” (line2) and that “there are certain: (.2) plays that I really really like//” (line 3).  His use of the word “respect” is a long way from Reagan’s “love,” and though Zeke likes “certain (.2) plays,” he does not express a whole-hearted approval of the bard’s body of work.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At this point Reagan seeks to clarify Zeke’s overall relationship to literature.  Though the recording is unclear, whatever Reagan asks about literature encourages Zeke to broaden his statements from his orientation to Shakespeare to his orientation to literature in general.  When he says, “well I did rhetoric// so I just don't have that literature background/” (lines 6-7), he makes an explicit claim about his knowledge.  His use of the word “did” stands in for </w:t>
      </w:r>
      <w:r w:rsidRPr="00FB11C5">
        <w:rPr>
          <w:rFonts w:ascii="Times New Roman" w:hAnsi="Times New Roman" w:cs="Times New Roman"/>
          <w:i/>
          <w:sz w:val="24"/>
          <w:szCs w:val="24"/>
        </w:rPr>
        <w:t>studied</w:t>
      </w:r>
      <w:r w:rsidRPr="00FB11C5">
        <w:rPr>
          <w:rFonts w:ascii="Times New Roman" w:hAnsi="Times New Roman" w:cs="Times New Roman"/>
          <w:sz w:val="24"/>
          <w:szCs w:val="24"/>
        </w:rPr>
        <w:t xml:space="preserve">.  Unlike most of the interns in the program, Zeke “did” the composition and rhetoric track in the English Department instead of the literature track that most of the other interns followed.  He makes his past actions relevant to his identity by suggesting that what he studied as an undergraduate was the reason for his inability to connect to literature.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As he begins to explain the limitations he has as a result of his course of study, Reagan speaks over him making an explicit identity claim for herself that</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does uses a </w:t>
      </w:r>
      <w:r w:rsidRPr="00FB11C5">
        <w:rPr>
          <w:rFonts w:ascii="Times New Roman" w:hAnsi="Times New Roman" w:cs="Times New Roman"/>
          <w:i/>
          <w:sz w:val="24"/>
          <w:szCs w:val="24"/>
        </w:rPr>
        <w:t>being</w:t>
      </w:r>
      <w:r w:rsidRPr="00FB11C5">
        <w:rPr>
          <w:rFonts w:ascii="Times New Roman" w:hAnsi="Times New Roman" w:cs="Times New Roman"/>
          <w:sz w:val="24"/>
          <w:szCs w:val="24"/>
        </w:rPr>
        <w:t xml:space="preserve"> verb.  She says, “see I'm the complete opposite//” (line 8).  Though Zeke has not employed any </w:t>
      </w:r>
      <w:r w:rsidRPr="00FB11C5">
        <w:rPr>
          <w:rFonts w:ascii="Times New Roman" w:hAnsi="Times New Roman" w:cs="Times New Roman"/>
          <w:i/>
          <w:sz w:val="24"/>
          <w:szCs w:val="24"/>
        </w:rPr>
        <w:t>being</w:t>
      </w:r>
      <w:r w:rsidRPr="00FB11C5">
        <w:rPr>
          <w:rFonts w:ascii="Times New Roman" w:hAnsi="Times New Roman" w:cs="Times New Roman"/>
          <w:b/>
          <w:i/>
          <w:sz w:val="24"/>
          <w:szCs w:val="24"/>
        </w:rPr>
        <w:t xml:space="preserve"> </w:t>
      </w:r>
      <w:r w:rsidRPr="00FB11C5">
        <w:rPr>
          <w:rFonts w:ascii="Times New Roman" w:hAnsi="Times New Roman" w:cs="Times New Roman"/>
          <w:sz w:val="24"/>
          <w:szCs w:val="24"/>
        </w:rPr>
        <w:t xml:space="preserve">verbs, Reagan’s ability to state that she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“the complete opposite” of him demonstrates that Zeke has successfully worked up a specific kind of person that she can position herself against.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The two interns now disp</w:t>
      </w:r>
      <w:r>
        <w:rPr>
          <w:rFonts w:ascii="Times New Roman" w:hAnsi="Times New Roman" w:cs="Times New Roman"/>
          <w:sz w:val="24"/>
          <w:szCs w:val="24"/>
        </w:rPr>
        <w:t xml:space="preserve">lay the impact of fitting into the specific </w:t>
      </w:r>
      <w:r w:rsidRPr="00FB11C5">
        <w:rPr>
          <w:rFonts w:ascii="Times New Roman" w:hAnsi="Times New Roman" w:cs="Times New Roman"/>
          <w:sz w:val="24"/>
          <w:szCs w:val="24"/>
        </w:rPr>
        <w:t>kind</w:t>
      </w:r>
      <w:r>
        <w:rPr>
          <w:rFonts w:ascii="Times New Roman" w:hAnsi="Times New Roman" w:cs="Times New Roman"/>
          <w:sz w:val="24"/>
          <w:szCs w:val="24"/>
        </w:rPr>
        <w:t>s of teachers they have made relevant in this conversation</w:t>
      </w:r>
      <w:r w:rsidRPr="00FB11C5">
        <w:rPr>
          <w:rFonts w:ascii="Times New Roman" w:hAnsi="Times New Roman" w:cs="Times New Roman"/>
          <w:sz w:val="24"/>
          <w:szCs w:val="24"/>
        </w:rPr>
        <w:t xml:space="preserve">.  Reagan says, “I'm in my element/” (line 15) and “I </w:t>
      </w:r>
      <w:proofErr w:type="spellStart"/>
      <w:r w:rsidRPr="00FB11C5">
        <w:rPr>
          <w:rFonts w:ascii="Times New Roman" w:hAnsi="Times New Roman" w:cs="Times New Roman"/>
          <w:sz w:val="24"/>
          <w:szCs w:val="24"/>
        </w:rPr>
        <w:t>fee</w:t>
      </w:r>
      <w:proofErr w:type="gramStart"/>
      <w:r w:rsidRPr="00FB11C5">
        <w:rPr>
          <w:rFonts w:ascii="Times New Roman" w:hAnsi="Times New Roman" w:cs="Times New Roman"/>
          <w:sz w:val="24"/>
          <w:szCs w:val="24"/>
        </w:rPr>
        <w:t>:l</w:t>
      </w:r>
      <w:proofErr w:type="spellEnd"/>
      <w:proofErr w:type="gramEnd"/>
      <w:r w:rsidRPr="00FB11C5">
        <w:rPr>
          <w:rFonts w:ascii="Times New Roman" w:hAnsi="Times New Roman" w:cs="Times New Roman"/>
          <w:sz w:val="24"/>
          <w:szCs w:val="24"/>
        </w:rPr>
        <w:t xml:space="preserve"> (.) </w:t>
      </w:r>
      <w:proofErr w:type="gramStart"/>
      <w:r w:rsidRPr="00FB11C5">
        <w:rPr>
          <w:rFonts w:ascii="Times New Roman" w:hAnsi="Times New Roman" w:cs="Times New Roman"/>
          <w:sz w:val="24"/>
          <w:szCs w:val="24"/>
        </w:rPr>
        <w:t>pretty</w:t>
      </w:r>
      <w:proofErr w:type="gramEnd"/>
      <w:r w:rsidRPr="00FB11C5">
        <w:rPr>
          <w:rFonts w:ascii="Times New Roman" w:hAnsi="Times New Roman" w:cs="Times New Roman"/>
          <w:sz w:val="24"/>
          <w:szCs w:val="24"/>
        </w:rPr>
        <w:t xml:space="preserve"> good in the classroom” (line 18) because she has been teaching literature over the last few days, but she expresses negative feelings toward teaching writing.  She lowers her voice, displaying discouragement when she says, “◦I hate teaching writing/◦” (line 21).  Though it lacks a </w:t>
      </w:r>
      <w:r w:rsidRPr="00FB11C5">
        <w:rPr>
          <w:rFonts w:ascii="Times New Roman" w:hAnsi="Times New Roman" w:cs="Times New Roman"/>
          <w:i/>
          <w:sz w:val="24"/>
          <w:szCs w:val="24"/>
        </w:rPr>
        <w:t>being</w:t>
      </w:r>
      <w:r w:rsidRPr="00FB11C5">
        <w:rPr>
          <w:rFonts w:ascii="Times New Roman" w:hAnsi="Times New Roman" w:cs="Times New Roman"/>
          <w:sz w:val="24"/>
          <w:szCs w:val="24"/>
        </w:rPr>
        <w:t xml:space="preserve"> verb, Reagan’s statement that she hate’s teaching writing is also an explicit identity claim because it demonstrates a clear personal preference and helps to work up a kind of teacher that she can be recognized as: a literature teacher, not a writing teacher.  As she continues, she strengthens her position that there are both literature teachers and writing teachers when she </w:t>
      </w:r>
      <w:r w:rsidRPr="00FB11C5">
        <w:rPr>
          <w:rFonts w:ascii="Times New Roman" w:hAnsi="Times New Roman" w:cs="Times New Roman"/>
          <w:sz w:val="24"/>
          <w:szCs w:val="24"/>
        </w:rPr>
        <w:lastRenderedPageBreak/>
        <w:t xml:space="preserve">reports that her mentor also recognizes these two kinds of English teachers.  She says, “she (.) </w:t>
      </w:r>
      <w:proofErr w:type="gramStart"/>
      <w:r w:rsidRPr="00FB11C5">
        <w:rPr>
          <w:rFonts w:ascii="Times New Roman" w:hAnsi="Times New Roman" w:cs="Times New Roman"/>
          <w:sz w:val="24"/>
          <w:szCs w:val="24"/>
        </w:rPr>
        <w:t>considers</w:t>
      </w:r>
      <w:proofErr w:type="gramEnd"/>
      <w:r w:rsidRPr="00FB11C5">
        <w:rPr>
          <w:rFonts w:ascii="Times New Roman" w:hAnsi="Times New Roman" w:cs="Times New Roman"/>
          <w:sz w:val="24"/>
          <w:szCs w:val="24"/>
        </w:rPr>
        <w:t xml:space="preserve"> herself/ (1.4) a writing teacher//” (line 31).  Whether or not her mentor has ever used these words</w:t>
      </w:r>
      <w:r w:rsidRPr="00981B7A">
        <w:rPr>
          <w:rFonts w:ascii="Times New Roman" w:hAnsi="Times New Roman" w:cs="Times New Roman"/>
          <w:sz w:val="24"/>
          <w:szCs w:val="24"/>
        </w:rPr>
        <w:t>, Reagan’s use of this reported speech gives credibility to both</w:t>
      </w:r>
      <w:r w:rsidRPr="00FB11C5">
        <w:rPr>
          <w:rFonts w:ascii="Times New Roman" w:hAnsi="Times New Roman" w:cs="Times New Roman"/>
          <w:sz w:val="24"/>
          <w:szCs w:val="24"/>
        </w:rPr>
        <w:t xml:space="preserve"> her and Zeke’s identity claims by helping establish the legitimacy of speaking in terms of different kinds of English teachers </w:t>
      </w:r>
      <w:r>
        <w:rPr>
          <w:rFonts w:ascii="Times New Roman" w:hAnsi="Times New Roman" w:cs="Times New Roman"/>
          <w:noProof/>
          <w:sz w:val="24"/>
          <w:szCs w:val="24"/>
        </w:rPr>
        <w:t>(Goffman, 1981)</w:t>
      </w:r>
      <w:r w:rsidRPr="00FB11C5">
        <w:rPr>
          <w:rFonts w:ascii="Times New Roman" w:hAnsi="Times New Roman" w:cs="Times New Roman"/>
          <w:sz w:val="24"/>
          <w:szCs w:val="24"/>
        </w:rPr>
        <w: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Continuing with Reagan’s notion that she and Zeke are opposite kinds of English teachers, Zeke states, “I like teaching writing/” (line 24).  </w:t>
      </w:r>
      <w:r w:rsidRPr="0073255D">
        <w:rPr>
          <w:rFonts w:ascii="Times New Roman" w:hAnsi="Times New Roman" w:cs="Times New Roman"/>
          <w:sz w:val="24"/>
          <w:szCs w:val="24"/>
        </w:rPr>
        <w:t>This functions as an explicit claim because it demonstrates his preference.</w:t>
      </w:r>
      <w:r w:rsidRPr="00FB11C5">
        <w:rPr>
          <w:rFonts w:ascii="Times New Roman" w:hAnsi="Times New Roman" w:cs="Times New Roman"/>
          <w:sz w:val="24"/>
          <w:szCs w:val="24"/>
        </w:rPr>
        <w:t xml:space="preserve">  The comment is consistent with what he has stated before about having studied rhetoric.  However, his preference for teaching writing comes at a price.  He says, “I can't (1.0) &gt;put it on a pedestal and be like&lt; ((speaking with a breathy voice)) oh this beautiful literature//” (lines 10-12).  He explicitly expresses a lack of ability to show students what is great about a literary text.  As he does so, however, he mocks the skill by saying it is putting a text “on a pedestal” and by altering his voice to sound like he is worshipping at the throne of a god when he says “oh this beautiful literature.”  In doing so, he presents the ability that he lacks in a way that undermines the value of that ability.</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64AEA">
        <w:rPr>
          <w:rFonts w:ascii="Times New Roman" w:hAnsi="Times New Roman" w:cs="Times New Roman"/>
          <w:sz w:val="24"/>
          <w:szCs w:val="24"/>
        </w:rPr>
        <w:t>Excerpt Four</w:t>
      </w:r>
      <w:r w:rsidRPr="00FB11C5">
        <w:rPr>
          <w:rFonts w:ascii="Times New Roman" w:hAnsi="Times New Roman" w:cs="Times New Roman"/>
          <w:sz w:val="24"/>
          <w:szCs w:val="24"/>
        </w:rPr>
        <w:t xml:space="preserve"> demonstrates how explicit identity claims—both those that employ </w:t>
      </w:r>
      <w:r w:rsidRPr="00FB11C5">
        <w:rPr>
          <w:rFonts w:ascii="Times New Roman" w:hAnsi="Times New Roman" w:cs="Times New Roman"/>
          <w:i/>
          <w:sz w:val="24"/>
          <w:szCs w:val="24"/>
        </w:rPr>
        <w:t>being</w:t>
      </w:r>
      <w:r w:rsidRPr="00FB11C5">
        <w:rPr>
          <w:rFonts w:ascii="Times New Roman" w:hAnsi="Times New Roman" w:cs="Times New Roman"/>
          <w:sz w:val="24"/>
          <w:szCs w:val="24"/>
        </w:rPr>
        <w:t xml:space="preserve"> verbs and those that do not—can create space for difference between kinds of people.  In this case, these differences account for Reagan and Zeke’s behavior.  As a literature teacher, Reagan can be excused for verbalizing that she hates writing, and as a writing teacher, Zeke can be excused for not having the ability to demonstrate what is great about a literary text.  Their complementary utterances show that in addition to making claims about </w:t>
      </w:r>
      <w:proofErr w:type="gramStart"/>
      <w:r w:rsidRPr="00FB11C5">
        <w:rPr>
          <w:rFonts w:ascii="Times New Roman" w:hAnsi="Times New Roman" w:cs="Times New Roman"/>
          <w:sz w:val="24"/>
          <w:szCs w:val="24"/>
        </w:rPr>
        <w:t>who</w:t>
      </w:r>
      <w:proofErr w:type="gramEnd"/>
      <w:r w:rsidRPr="00FB11C5">
        <w:rPr>
          <w:rFonts w:ascii="Times New Roman" w:hAnsi="Times New Roman" w:cs="Times New Roman"/>
          <w:sz w:val="24"/>
          <w:szCs w:val="24"/>
        </w:rPr>
        <w:t xml:space="preserve"> a person essentially </w:t>
      </w:r>
      <w:r w:rsidRPr="00FB11C5">
        <w:rPr>
          <w:rFonts w:ascii="Times New Roman" w:hAnsi="Times New Roman" w:cs="Times New Roman"/>
          <w:i/>
          <w:sz w:val="24"/>
          <w:szCs w:val="24"/>
        </w:rPr>
        <w:t>is</w:t>
      </w:r>
      <w:r w:rsidRPr="00FB11C5">
        <w:rPr>
          <w:rFonts w:ascii="Times New Roman" w:hAnsi="Times New Roman" w:cs="Times New Roman"/>
          <w:sz w:val="24"/>
          <w:szCs w:val="24"/>
        </w:rPr>
        <w:t>, explicit identity claims can also demonstrate an orientation to identity as the sum total of the actions a person carries out.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464AEA">
        <w:rPr>
          <w:rFonts w:ascii="Times New Roman" w:hAnsi="Times New Roman" w:cs="Times New Roman"/>
          <w:sz w:val="24"/>
          <w:szCs w:val="24"/>
        </w:rPr>
        <w:t>In Excerpt</w:t>
      </w:r>
      <w:r w:rsidR="00464AEA" w:rsidRPr="00464AEA">
        <w:rPr>
          <w:rFonts w:ascii="Times New Roman" w:hAnsi="Times New Roman" w:cs="Times New Roman"/>
          <w:sz w:val="24"/>
          <w:szCs w:val="24"/>
        </w:rPr>
        <w:t xml:space="preserve"> Five</w:t>
      </w:r>
      <w:r w:rsidRPr="00FB11C5">
        <w:rPr>
          <w:rFonts w:ascii="Times New Roman" w:hAnsi="Times New Roman" w:cs="Times New Roman"/>
          <w:sz w:val="24"/>
          <w:szCs w:val="24"/>
        </w:rPr>
        <w:t xml:space="preserve"> below, Mindy’s talk demonstrates an explicit identity claim that orients to identity as action rather than a state of being.  Jonathon started the formal portion of meeting sixteen (Spring 03 01) by saying that he wanted to “know what's going on/ (.4) how things are at </w:t>
      </w:r>
      <w:proofErr w:type="spellStart"/>
      <w:r w:rsidRPr="00FB11C5">
        <w:rPr>
          <w:rFonts w:ascii="Times New Roman" w:hAnsi="Times New Roman" w:cs="Times New Roman"/>
          <w:sz w:val="24"/>
          <w:szCs w:val="24"/>
        </w:rPr>
        <w:t>schoo</w:t>
      </w:r>
      <w:proofErr w:type="gramStart"/>
      <w:r w:rsidRPr="00FB11C5">
        <w:rPr>
          <w:rFonts w:ascii="Times New Roman" w:hAnsi="Times New Roman" w:cs="Times New Roman"/>
          <w:sz w:val="24"/>
          <w:szCs w:val="24"/>
        </w:rPr>
        <w:t>:l</w:t>
      </w:r>
      <w:proofErr w:type="spellEnd"/>
      <w:proofErr w:type="gramEnd"/>
      <w:r w:rsidRPr="00FB11C5">
        <w:rPr>
          <w:rFonts w:ascii="Times New Roman" w:hAnsi="Times New Roman" w:cs="Times New Roman"/>
          <w:sz w:val="24"/>
          <w:szCs w:val="24"/>
        </w:rPr>
        <w:t xml:space="preserve">/ (1.2) um things &gt;that I might&lt; </w:t>
      </w:r>
      <w:proofErr w:type="spellStart"/>
      <w:r w:rsidRPr="00FB11C5">
        <w:rPr>
          <w:rFonts w:ascii="Times New Roman" w:hAnsi="Times New Roman" w:cs="Times New Roman"/>
          <w:sz w:val="24"/>
          <w:szCs w:val="24"/>
        </w:rPr>
        <w:t>nee:d</w:t>
      </w:r>
      <w:proofErr w:type="spellEnd"/>
      <w:r w:rsidRPr="00FB11C5">
        <w:rPr>
          <w:rFonts w:ascii="Times New Roman" w:hAnsi="Times New Roman" w:cs="Times New Roman"/>
          <w:sz w:val="24"/>
          <w:szCs w:val="24"/>
        </w:rPr>
        <w:t xml:space="preserve"> to &gt;be concerned about/ &lt; things that are going really well/” (7:11-19).  Mindy was the first to speak, and after talking about the difference between her two mentors and how low-level her students were, Jonathon asked if her action research project was going well.  Mindy stated that she wished that she could chang</w:t>
      </w:r>
      <w:r>
        <w:rPr>
          <w:rFonts w:ascii="Times New Roman" w:hAnsi="Times New Roman" w:cs="Times New Roman"/>
          <w:sz w:val="24"/>
          <w:szCs w:val="24"/>
        </w:rPr>
        <w:t>e her study, and as she explained</w:t>
      </w:r>
      <w:r w:rsidRPr="00FB11C5">
        <w:rPr>
          <w:rFonts w:ascii="Times New Roman" w:hAnsi="Times New Roman" w:cs="Times New Roman"/>
          <w:sz w:val="24"/>
          <w:szCs w:val="24"/>
        </w:rPr>
        <w:t xml:space="preserve"> why</w:t>
      </w:r>
      <w:r>
        <w:rPr>
          <w:rFonts w:ascii="Times New Roman" w:hAnsi="Times New Roman" w:cs="Times New Roman"/>
          <w:sz w:val="24"/>
          <w:szCs w:val="24"/>
        </w:rPr>
        <w:t>, she included</w:t>
      </w:r>
      <w:r w:rsidRPr="00FB11C5">
        <w:rPr>
          <w:rFonts w:ascii="Times New Roman" w:hAnsi="Times New Roman" w:cs="Times New Roman"/>
          <w:sz w:val="24"/>
          <w:szCs w:val="24"/>
        </w:rPr>
        <w:t xml:space="preserve"> an explicit identity claim based on action. </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464AEA">
        <w:rPr>
          <w:rFonts w:ascii="Times New Roman" w:hAnsi="Times New Roman" w:cs="Times New Roman"/>
          <w:sz w:val="24"/>
          <w:szCs w:val="24"/>
        </w:rPr>
        <w:t xml:space="preserve">Excerpt </w:t>
      </w:r>
      <w:r w:rsidR="00464AEA" w:rsidRPr="00464AEA">
        <w:rPr>
          <w:rFonts w:ascii="Times New Roman" w:hAnsi="Times New Roman" w:cs="Times New Roman"/>
          <w:sz w:val="24"/>
          <w:szCs w:val="24"/>
        </w:rPr>
        <w:t>Five</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Mindy:  </w:t>
      </w:r>
      <w:r>
        <w:rPr>
          <w:rFonts w:ascii="Times New Roman" w:hAnsi="Times New Roman" w:cs="Times New Roman"/>
          <w:sz w:val="24"/>
          <w:szCs w:val="24"/>
        </w:rPr>
        <w:tab/>
      </w:r>
      <w:r w:rsidRPr="00FB11C5">
        <w:rPr>
          <w:rFonts w:ascii="Times New Roman" w:hAnsi="Times New Roman" w:cs="Times New Roman"/>
          <w:sz w:val="24"/>
          <w:szCs w:val="24"/>
        </w:rPr>
        <w:t>it's on writing: (.) and um on their confidence</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(1.4)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spellStart"/>
      <w:proofErr w:type="gramStart"/>
      <w:r w:rsidRPr="00FB11C5">
        <w:rPr>
          <w:rFonts w:ascii="Times New Roman" w:hAnsi="Times New Roman" w:cs="Times New Roman"/>
          <w:sz w:val="24"/>
          <w:szCs w:val="24"/>
        </w:rPr>
        <w:t>an:</w:t>
      </w:r>
      <w:proofErr w:type="gramEnd"/>
      <w:r w:rsidRPr="00FB11C5">
        <w:rPr>
          <w:rFonts w:ascii="Times New Roman" w:hAnsi="Times New Roman" w:cs="Times New Roman"/>
          <w:sz w:val="24"/>
          <w:szCs w:val="24"/>
        </w:rPr>
        <w:t>d</w:t>
      </w:r>
      <w:proofErr w:type="spellEnd"/>
      <w:r w:rsidRPr="00FB11C5">
        <w:rPr>
          <w:rFonts w:ascii="Times New Roman" w:hAnsi="Times New Roman" w:cs="Times New Roman"/>
          <w:sz w:val="24"/>
          <w:szCs w:val="24"/>
        </w:rPr>
        <w:t xml:space="preserve"> (1.2) just like the way the writing folders (.) and all that works/</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 I just don't do (.4) that much with them// (1.0)</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&gt;so that's </w:t>
      </w:r>
      <w:proofErr w:type="spellStart"/>
      <w:r w:rsidRPr="00FB11C5">
        <w:rPr>
          <w:rFonts w:ascii="Times New Roman" w:hAnsi="Times New Roman" w:cs="Times New Roman"/>
          <w:sz w:val="24"/>
          <w:szCs w:val="24"/>
        </w:rPr>
        <w:t>kinda</w:t>
      </w:r>
      <w:proofErr w:type="spellEnd"/>
      <w:r w:rsidRPr="00FB11C5">
        <w:rPr>
          <w:rFonts w:ascii="Times New Roman" w:hAnsi="Times New Roman" w:cs="Times New Roman"/>
          <w:sz w:val="24"/>
          <w:szCs w:val="24"/>
        </w:rPr>
        <w:t xml:space="preserve"> frustrating/&lt;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'cause that is what I (.) would want to do </w:t>
      </w:r>
      <w:r w:rsidRPr="00FB11C5">
        <w:rPr>
          <w:rFonts w:ascii="Times New Roman" w:hAnsi="Times New Roman" w:cs="Times New Roman"/>
          <w:sz w:val="24"/>
          <w:szCs w:val="24"/>
          <w:u w:val="single"/>
        </w:rPr>
        <w:t>as</w:t>
      </w:r>
      <w:r w:rsidRPr="00FB11C5">
        <w:rPr>
          <w:rFonts w:ascii="Times New Roman" w:hAnsi="Times New Roman" w:cs="Times New Roman"/>
          <w:sz w:val="24"/>
          <w:szCs w:val="24"/>
        </w:rPr>
        <w:t xml:space="preserve"> a teacher/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talk</w:t>
      </w:r>
      <w:proofErr w:type="gramEnd"/>
      <w:r w:rsidRPr="00FB11C5">
        <w:rPr>
          <w:rFonts w:ascii="Times New Roman" w:hAnsi="Times New Roman" w:cs="Times New Roman"/>
          <w:sz w:val="24"/>
          <w:szCs w:val="24"/>
        </w:rPr>
        <w:t xml:space="preserve"> more about writing// (.6)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I just (.) can't get through the content and do </w:t>
      </w:r>
      <w:proofErr w:type="spellStart"/>
      <w:r w:rsidRPr="00FB11C5">
        <w:rPr>
          <w:rFonts w:ascii="Times New Roman" w:hAnsi="Times New Roman" w:cs="Times New Roman"/>
          <w:sz w:val="24"/>
          <w:szCs w:val="24"/>
        </w:rPr>
        <w:t>tha:t</w:t>
      </w:r>
      <w:proofErr w:type="spellEnd"/>
      <w:r w:rsidRPr="00FB11C5">
        <w:rPr>
          <w:rFonts w:ascii="Times New Roman" w:hAnsi="Times New Roman" w:cs="Times New Roman"/>
          <w:sz w:val="24"/>
          <w:szCs w:val="24"/>
        </w:rPr>
        <w:t xml:space="preserve">// </w:t>
      </w:r>
    </w:p>
    <w:p w:rsidR="00013272" w:rsidRPr="00FB11C5" w:rsidRDefault="00013272" w:rsidP="0028352F">
      <w:pPr>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Spring 03 01, 9:54-10:15</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the opening lines of this excerpt, Mindy explains the topic of her action research.  Her study is about how writing folders impact student confidence (lines 1-2).  As she explains, however, “I just don't do (.4) that much with them// (1.0)” (line 3).  </w:t>
      </w:r>
      <w:r w:rsidRPr="00952451">
        <w:rPr>
          <w:rFonts w:ascii="Times New Roman" w:hAnsi="Times New Roman" w:cs="Times New Roman"/>
          <w:sz w:val="24"/>
          <w:szCs w:val="24"/>
        </w:rPr>
        <w:t xml:space="preserve">Her hesitations and her expression of frustration that follows </w:t>
      </w:r>
      <w:r>
        <w:rPr>
          <w:rFonts w:ascii="Times New Roman" w:hAnsi="Times New Roman" w:cs="Times New Roman"/>
          <w:sz w:val="24"/>
          <w:szCs w:val="24"/>
        </w:rPr>
        <w:t>suggest</w:t>
      </w:r>
      <w:r w:rsidRPr="00952451">
        <w:rPr>
          <w:rFonts w:ascii="Times New Roman" w:hAnsi="Times New Roman" w:cs="Times New Roman"/>
          <w:sz w:val="24"/>
          <w:szCs w:val="24"/>
        </w:rPr>
        <w:t xml:space="preserve"> that she orients to this situation as negative (line 4).</w:t>
      </w:r>
      <w:r w:rsidRPr="00FB11C5">
        <w:rPr>
          <w:rFonts w:ascii="Times New Roman" w:hAnsi="Times New Roman" w:cs="Times New Roman"/>
          <w:sz w:val="24"/>
          <w:szCs w:val="24"/>
        </w:rPr>
        <w:t xml:space="preserve">  Using “'cause” (line 5) to introduce why the situation is frustrating establishes a cause-and-effect relationship that presents her unmet desires as the source of her negative feelings.  She states, </w:t>
      </w:r>
      <w:r w:rsidRPr="00FB11C5">
        <w:rPr>
          <w:rFonts w:ascii="Times New Roman" w:hAnsi="Times New Roman" w:cs="Times New Roman"/>
          <w:sz w:val="24"/>
          <w:szCs w:val="24"/>
        </w:rPr>
        <w:lastRenderedPageBreak/>
        <w:t xml:space="preserve">“'cause that is what I (.) </w:t>
      </w:r>
      <w:proofErr w:type="gramStart"/>
      <w:r w:rsidRPr="00FB11C5">
        <w:rPr>
          <w:rFonts w:ascii="Times New Roman" w:hAnsi="Times New Roman" w:cs="Times New Roman"/>
          <w:sz w:val="24"/>
          <w:szCs w:val="24"/>
        </w:rPr>
        <w:t>would</w:t>
      </w:r>
      <w:proofErr w:type="gramEnd"/>
      <w:r w:rsidRPr="00FB11C5">
        <w:rPr>
          <w:rFonts w:ascii="Times New Roman" w:hAnsi="Times New Roman" w:cs="Times New Roman"/>
          <w:sz w:val="24"/>
          <w:szCs w:val="24"/>
        </w:rPr>
        <w:t xml:space="preserve"> want to do </w:t>
      </w:r>
      <w:r w:rsidRPr="00FB11C5">
        <w:rPr>
          <w:rFonts w:ascii="Times New Roman" w:hAnsi="Times New Roman" w:cs="Times New Roman"/>
          <w:sz w:val="24"/>
          <w:szCs w:val="24"/>
          <w:u w:val="single"/>
        </w:rPr>
        <w:t>as</w:t>
      </w:r>
      <w:r w:rsidRPr="00FB11C5">
        <w:rPr>
          <w:rFonts w:ascii="Times New Roman" w:hAnsi="Times New Roman" w:cs="Times New Roman"/>
          <w:sz w:val="24"/>
          <w:szCs w:val="24"/>
        </w:rPr>
        <w:t xml:space="preserve"> a teacher/ talk more about writing//” (line 5-6).  This explicit identity claim presents identity as action-oriented with her use of the word “do.”</w:t>
      </w:r>
    </w:p>
    <w:p w:rsidR="00013272" w:rsidRPr="00FB11C5" w:rsidRDefault="00013272" w:rsidP="0028352F">
      <w:pPr>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Mindy presents herself as the kind of </w:t>
      </w:r>
      <w:r w:rsidRPr="00A038A1">
        <w:rPr>
          <w:rFonts w:ascii="Times New Roman" w:hAnsi="Times New Roman" w:cs="Times New Roman"/>
          <w:sz w:val="24"/>
          <w:szCs w:val="24"/>
        </w:rPr>
        <w:t>teacher who wants to take the actions necessary to emphasize writing.  However, the use of the modal verb “would</w:t>
      </w:r>
      <w:r w:rsidRPr="00FB11C5">
        <w:rPr>
          <w:rFonts w:ascii="Times New Roman" w:hAnsi="Times New Roman" w:cs="Times New Roman"/>
          <w:sz w:val="24"/>
          <w:szCs w:val="24"/>
        </w:rPr>
        <w:t>” suggests that she has not been able to accomplish these actions</w:t>
      </w:r>
      <w:r>
        <w:rPr>
          <w:rFonts w:ascii="Times New Roman" w:hAnsi="Times New Roman" w:cs="Times New Roman"/>
          <w:sz w:val="24"/>
          <w:szCs w:val="24"/>
        </w:rPr>
        <w:t xml:space="preserve">; they remain “unrealized </w:t>
      </w:r>
      <w:proofErr w:type="gramStart"/>
      <w:r>
        <w:rPr>
          <w:rFonts w:ascii="Times New Roman" w:hAnsi="Times New Roman" w:cs="Times New Roman"/>
          <w:sz w:val="24"/>
          <w:szCs w:val="24"/>
        </w:rPr>
        <w:t>possibility[</w:t>
      </w:r>
      <w:proofErr w:type="spellStart"/>
      <w:proofErr w:type="gramEnd"/>
      <w:r>
        <w:rPr>
          <w:rFonts w:ascii="Times New Roman" w:hAnsi="Times New Roman" w:cs="Times New Roman"/>
          <w:sz w:val="24"/>
          <w:szCs w:val="24"/>
        </w:rPr>
        <w:t>ies</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(Kolln &amp; Funk, 2012)</w:t>
      </w:r>
      <w:r w:rsidRPr="00FB11C5">
        <w:rPr>
          <w:rFonts w:ascii="Times New Roman" w:hAnsi="Times New Roman" w:cs="Times New Roman"/>
          <w:sz w:val="24"/>
          <w:szCs w:val="24"/>
        </w:rPr>
        <w:t>.  While her action research project is a short-term requirement that will be completed in six weeks, not being able to carry out the actions that she would like to as a teacher is a more enduring issue.  Like Zeke in the preceding excerpt, Mindy presents herself as the kind of teacher who wants to focus on writing.  However, needing to take the time to “get through the content” (line 7) is interfering with her being able to carry out the actions she desires.  As the participants used “content” in this study, it most often referred to the teaching of literature.  After making an explicit identity claim that she wishes to carry out the actions of one kind of teacher—a writing teacher—she implies that instead she must carry out the action of another kind of teacher—a literature teacher.</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If this were a thematic study of the kinds of teachers that interns presented themselves as, a great deal of discussion could be spent exploring the interns’ claims to be either literature teachers or writing teachers.  Though the state standards document at the time of this study included seven domains, only Literature and Writing were used with any regularity in explicit identity claims</w:t>
      </w:r>
      <w:r w:rsidRPr="00480807">
        <w:rPr>
          <w:rFonts w:ascii="Times New Roman" w:hAnsi="Times New Roman" w:cs="Times New Roman"/>
          <w:sz w:val="24"/>
          <w:szCs w:val="24"/>
        </w:rPr>
        <w:t xml:space="preserve">.  </w:t>
      </w:r>
      <w:r>
        <w:rPr>
          <w:rFonts w:ascii="Times New Roman" w:hAnsi="Times New Roman" w:cs="Times New Roman"/>
          <w:sz w:val="24"/>
          <w:szCs w:val="24"/>
        </w:rPr>
        <w:t>O</w:t>
      </w:r>
      <w:r w:rsidRPr="00480807">
        <w:rPr>
          <w:rFonts w:ascii="Times New Roman" w:hAnsi="Times New Roman" w:cs="Times New Roman"/>
          <w:sz w:val="24"/>
          <w:szCs w:val="24"/>
        </w:rPr>
        <w:t>thers domains—Language, Communication, Research, Logic, Informational Texts, Media—were</w:t>
      </w:r>
      <w:r w:rsidRPr="00FB11C5">
        <w:rPr>
          <w:rFonts w:ascii="Times New Roman" w:hAnsi="Times New Roman" w:cs="Times New Roman"/>
          <w:sz w:val="24"/>
          <w:szCs w:val="24"/>
        </w:rPr>
        <w:t xml:space="preserve"> sometimes talked about as teaching topics, but they were not often connected to identity.  At times, the interns made claims that were a more specific kind of English teacher than just a literature or writing teacher.  For instance, Paula claimed to “love” poetry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02 16, 36:02-03), making an explicit claim that presented her as a specific kind of </w:t>
      </w:r>
      <w:r w:rsidRPr="00FB11C5">
        <w:rPr>
          <w:rFonts w:ascii="Times New Roman" w:hAnsi="Times New Roman" w:cs="Times New Roman"/>
          <w:sz w:val="24"/>
          <w:szCs w:val="24"/>
        </w:rPr>
        <w:lastRenderedPageBreak/>
        <w:t>literature teacher that her peers found surprising.  In addition to teachers of poetry, numerous other kinds of literature teachers could be imagined: teachers of short stories, novels, non-fiction, American literature, British literature, African-American literature, women’s literature, and etcetera.  Similarly, numerous kinds of writing teachers could be worked up.  For example, Zeke at times presented himself as a writing teacher who focused on logical fallacies, one of his “favorite things” (Fall 11 28, 33:12-13).</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While these different kinds of English teachers are interesting, that aspect of the interns’ identity work is beyond the scope of the research question guiding this study.  The focus of this study is on how the interns employed discursive strategies to negotiate their identities, and the analysis is based on what will be </w:t>
      </w:r>
      <w:r w:rsidRPr="00A038A1">
        <w:rPr>
          <w:rFonts w:ascii="Times New Roman" w:hAnsi="Times New Roman" w:cs="Times New Roman"/>
          <w:sz w:val="24"/>
          <w:szCs w:val="24"/>
        </w:rPr>
        <w:t>most useful to</w:t>
      </w:r>
      <w:r w:rsidRPr="00FB11C5">
        <w:rPr>
          <w:rFonts w:ascii="Times New Roman" w:hAnsi="Times New Roman" w:cs="Times New Roman"/>
          <w:sz w:val="24"/>
          <w:szCs w:val="24"/>
        </w:rPr>
        <w:t xml:space="preserve"> other teacher educators.  It is more important to this analysis and more helpful to other teacher educators to explore the rhetorical function of explici</w:t>
      </w:r>
      <w:r>
        <w:rPr>
          <w:rFonts w:ascii="Times New Roman" w:hAnsi="Times New Roman" w:cs="Times New Roman"/>
          <w:sz w:val="24"/>
          <w:szCs w:val="24"/>
        </w:rPr>
        <w:t xml:space="preserve">t identity claims made by beginning </w:t>
      </w:r>
      <w:r w:rsidRPr="00FB11C5">
        <w:rPr>
          <w:rFonts w:ascii="Times New Roman" w:hAnsi="Times New Roman" w:cs="Times New Roman"/>
          <w:sz w:val="24"/>
          <w:szCs w:val="24"/>
        </w:rPr>
        <w:t>teachers than it is to make a list of the kinds of teachers these participants made explicit claims about.</w:t>
      </w:r>
      <w:r>
        <w:rPr>
          <w:rFonts w:ascii="Times New Roman" w:hAnsi="Times New Roman" w:cs="Times New Roman"/>
          <w:sz w:val="24"/>
          <w:szCs w:val="24"/>
        </w:rPr>
        <w:t xml:space="preserve">  Because every cohort of beginning</w:t>
      </w:r>
      <w:r w:rsidRPr="00FB11C5">
        <w:rPr>
          <w:rFonts w:ascii="Times New Roman" w:hAnsi="Times New Roman" w:cs="Times New Roman"/>
          <w:sz w:val="24"/>
          <w:szCs w:val="24"/>
        </w:rPr>
        <w:t xml:space="preserve"> teachers is unique and could make explicit identity claims about infinite kinds of teachers, having an understanding of what these claims do is more useful.</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Mindy’s claim that she would like to accomplish the work of a writing teacher but must carry out the work of a literature teacher provides an excuse for why she </w:t>
      </w:r>
      <w:r>
        <w:rPr>
          <w:rFonts w:ascii="Times New Roman" w:hAnsi="Times New Roman" w:cs="Times New Roman"/>
          <w:sz w:val="24"/>
          <w:szCs w:val="24"/>
        </w:rPr>
        <w:t>expresses fru</w:t>
      </w:r>
      <w:r w:rsidRPr="00FB11C5">
        <w:rPr>
          <w:rFonts w:ascii="Times New Roman" w:hAnsi="Times New Roman" w:cs="Times New Roman"/>
          <w:sz w:val="24"/>
          <w:szCs w:val="24"/>
        </w:rPr>
        <w:t xml:space="preserve">stration in her work.  After four years of undergraduate studies and a selective application process into the internship, Mindy could have been expected to happily accept the duties and requirements of her work.  However, she and several other interns verbalized </w:t>
      </w:r>
      <w:proofErr w:type="gramStart"/>
      <w:r w:rsidRPr="00FB11C5">
        <w:rPr>
          <w:rFonts w:ascii="Times New Roman" w:hAnsi="Times New Roman" w:cs="Times New Roman"/>
          <w:sz w:val="24"/>
          <w:szCs w:val="24"/>
        </w:rPr>
        <w:t>a disconnect</w:t>
      </w:r>
      <w:proofErr w:type="gramEnd"/>
      <w:r w:rsidRPr="00FB11C5">
        <w:rPr>
          <w:rFonts w:ascii="Times New Roman" w:hAnsi="Times New Roman" w:cs="Times New Roman"/>
          <w:sz w:val="24"/>
          <w:szCs w:val="24"/>
        </w:rPr>
        <w:t xml:space="preserve"> between what they wanted to do and what they were actually doing.  Making explicit identity claims that recognized a variety of kinds of teachers was a discursive strategy that allowed the participants to excuse the less than ideal actions and feelings that they talked about.  Rather than not acting like teachers, </w:t>
      </w:r>
      <w:r w:rsidRPr="00FB11C5">
        <w:rPr>
          <w:rFonts w:ascii="Times New Roman" w:hAnsi="Times New Roman" w:cs="Times New Roman"/>
          <w:sz w:val="24"/>
          <w:szCs w:val="24"/>
        </w:rPr>
        <w:lastRenderedPageBreak/>
        <w:t>these identity claims suggested that the interns were specific kinds of teachers, and sometimes these were not always consistent with what their mentors were asking them to do.</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Conclusion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FB11C5">
        <w:rPr>
          <w:rFonts w:ascii="Times New Roman" w:hAnsi="Times New Roman" w:cs="Times New Roman"/>
          <w:sz w:val="24"/>
          <w:szCs w:val="24"/>
        </w:rPr>
        <w:t>For the sake of a coherent section, I have included several excerpts that focus on being either a literature or writing teacher, but explicit identity claims could be made about many domains of teaching:  classroom management, communication with parents, how content is presented, the kinds of relationships teachers should have with students, and etcetera.  Claims about any of these domains worked t</w:t>
      </w:r>
      <w:r>
        <w:rPr>
          <w:rFonts w:ascii="Times New Roman" w:hAnsi="Times New Roman" w:cs="Times New Roman"/>
          <w:sz w:val="24"/>
          <w:szCs w:val="24"/>
        </w:rPr>
        <w:t>o clearly connect the participants</w:t>
      </w:r>
      <w:r w:rsidRPr="00FB11C5">
        <w:rPr>
          <w:rFonts w:ascii="Times New Roman" w:hAnsi="Times New Roman" w:cs="Times New Roman"/>
          <w:sz w:val="24"/>
          <w:szCs w:val="24"/>
        </w:rPr>
        <w:t xml:space="preserve"> to </w:t>
      </w:r>
      <w:r>
        <w:rPr>
          <w:rFonts w:ascii="Times New Roman" w:hAnsi="Times New Roman" w:cs="Times New Roman"/>
          <w:sz w:val="24"/>
          <w:szCs w:val="24"/>
        </w:rPr>
        <w:t xml:space="preserve">specific </w:t>
      </w:r>
      <w:r w:rsidRPr="00FB11C5">
        <w:rPr>
          <w:rFonts w:ascii="Times New Roman" w:hAnsi="Times New Roman" w:cs="Times New Roman"/>
          <w:sz w:val="24"/>
          <w:szCs w:val="24"/>
        </w:rPr>
        <w:t>kind</w:t>
      </w:r>
      <w:r>
        <w:rPr>
          <w:rFonts w:ascii="Times New Roman" w:hAnsi="Times New Roman" w:cs="Times New Roman"/>
          <w:sz w:val="24"/>
          <w:szCs w:val="24"/>
        </w:rPr>
        <w:t>s</w:t>
      </w:r>
      <w:r w:rsidRPr="00FB11C5">
        <w:rPr>
          <w:rFonts w:ascii="Times New Roman" w:hAnsi="Times New Roman" w:cs="Times New Roman"/>
          <w:sz w:val="24"/>
          <w:szCs w:val="24"/>
        </w:rPr>
        <w:t xml:space="preserve"> of teacher</w:t>
      </w:r>
      <w:r>
        <w:rPr>
          <w:rFonts w:ascii="Times New Roman" w:hAnsi="Times New Roman" w:cs="Times New Roman"/>
          <w:sz w:val="24"/>
          <w:szCs w:val="24"/>
        </w:rPr>
        <w:t>s</w:t>
      </w:r>
      <w:r w:rsidRPr="00FB11C5">
        <w:rPr>
          <w:rFonts w:ascii="Times New Roman" w:hAnsi="Times New Roman" w:cs="Times New Roman"/>
          <w:sz w:val="24"/>
          <w:szCs w:val="24"/>
        </w:rPr>
        <w:t xml:space="preserve"> </w:t>
      </w:r>
      <w:r>
        <w:rPr>
          <w:rFonts w:ascii="Times New Roman" w:hAnsi="Times New Roman" w:cs="Times New Roman"/>
          <w:sz w:val="24"/>
          <w:szCs w:val="24"/>
        </w:rPr>
        <w:t xml:space="preserve">through two methods: </w:t>
      </w:r>
      <w:r w:rsidRPr="00FB11C5">
        <w:rPr>
          <w:rFonts w:ascii="Times New Roman" w:hAnsi="Times New Roman" w:cs="Times New Roman"/>
          <w:sz w:val="24"/>
          <w:szCs w:val="24"/>
        </w:rPr>
        <w:t xml:space="preserve">using </w:t>
      </w:r>
      <w:r w:rsidRPr="00FB11C5">
        <w:rPr>
          <w:rFonts w:ascii="Times New Roman" w:hAnsi="Times New Roman" w:cs="Times New Roman"/>
          <w:i/>
          <w:sz w:val="24"/>
          <w:szCs w:val="24"/>
        </w:rPr>
        <w:t>being</w:t>
      </w:r>
      <w:r w:rsidRPr="00FB11C5">
        <w:rPr>
          <w:rFonts w:ascii="Times New Roman" w:hAnsi="Times New Roman" w:cs="Times New Roman"/>
          <w:sz w:val="24"/>
          <w:szCs w:val="24"/>
        </w:rPr>
        <w:t xml:space="preserve"> verbs </w:t>
      </w:r>
      <w:r>
        <w:rPr>
          <w:rFonts w:ascii="Times New Roman" w:hAnsi="Times New Roman" w:cs="Times New Roman"/>
          <w:sz w:val="24"/>
          <w:szCs w:val="24"/>
        </w:rPr>
        <w:t>to state that they essential</w:t>
      </w:r>
      <w:r w:rsidRPr="00FB11C5">
        <w:rPr>
          <w:rFonts w:ascii="Times New Roman" w:hAnsi="Times New Roman" w:cs="Times New Roman"/>
          <w:sz w:val="24"/>
          <w:szCs w:val="24"/>
        </w:rPr>
        <w:t xml:space="preserve"> </w:t>
      </w:r>
      <w:r>
        <w:rPr>
          <w:rFonts w:ascii="Times New Roman" w:hAnsi="Times New Roman" w:cs="Times New Roman"/>
          <w:i/>
          <w:sz w:val="24"/>
          <w:szCs w:val="24"/>
        </w:rPr>
        <w:t>are</w:t>
      </w:r>
      <w:r w:rsidRPr="00FB11C5">
        <w:rPr>
          <w:rFonts w:ascii="Times New Roman" w:hAnsi="Times New Roman" w:cs="Times New Roman"/>
          <w:sz w:val="24"/>
          <w:szCs w:val="24"/>
        </w:rPr>
        <w:t xml:space="preserve"> </w:t>
      </w:r>
      <w:r>
        <w:rPr>
          <w:rFonts w:ascii="Times New Roman" w:hAnsi="Times New Roman" w:cs="Times New Roman"/>
          <w:sz w:val="24"/>
          <w:szCs w:val="24"/>
        </w:rPr>
        <w:t xml:space="preserve">specifics </w:t>
      </w:r>
      <w:r w:rsidRPr="00FB11C5">
        <w:rPr>
          <w:rFonts w:ascii="Times New Roman" w:hAnsi="Times New Roman" w:cs="Times New Roman"/>
          <w:sz w:val="24"/>
          <w:szCs w:val="24"/>
        </w:rPr>
        <w:t>kind of p</w:t>
      </w:r>
      <w:r>
        <w:rPr>
          <w:rFonts w:ascii="Times New Roman" w:hAnsi="Times New Roman" w:cs="Times New Roman"/>
          <w:sz w:val="24"/>
          <w:szCs w:val="24"/>
        </w:rPr>
        <w:t>eople or</w:t>
      </w:r>
      <w:r w:rsidRPr="00FB11C5">
        <w:rPr>
          <w:rFonts w:ascii="Times New Roman" w:hAnsi="Times New Roman" w:cs="Times New Roman"/>
          <w:sz w:val="24"/>
          <w:szCs w:val="24"/>
        </w:rPr>
        <w:t xml:space="preserve"> claiming to have specific abilities, skills, knowledge, preferences, or feelings associated with a kind of person.  Once these claims were made, the speakers could use the kind of person she </w:t>
      </w:r>
      <w:r w:rsidRPr="00FB11C5">
        <w:rPr>
          <w:rFonts w:ascii="Times New Roman" w:hAnsi="Times New Roman" w:cs="Times New Roman"/>
          <w:i/>
          <w:sz w:val="24"/>
          <w:szCs w:val="24"/>
        </w:rPr>
        <w:t xml:space="preserve">is </w:t>
      </w:r>
      <w:r w:rsidRPr="00FB11C5">
        <w:rPr>
          <w:rFonts w:ascii="Times New Roman" w:hAnsi="Times New Roman" w:cs="Times New Roman"/>
          <w:sz w:val="24"/>
          <w:szCs w:val="24"/>
        </w:rPr>
        <w:t>or acts like to account for other aspects of her behavior, allowing the participants to include and exclude certain beha</w:t>
      </w:r>
      <w:r>
        <w:rPr>
          <w:rFonts w:ascii="Times New Roman" w:hAnsi="Times New Roman" w:cs="Times New Roman"/>
          <w:sz w:val="24"/>
          <w:szCs w:val="24"/>
        </w:rPr>
        <w:t xml:space="preserve">viors from their repertoires.  </w:t>
      </w:r>
    </w:p>
    <w:p w:rsidR="00013272" w:rsidRPr="00FB11C5" w:rsidRDefault="00013272" w:rsidP="0028352F">
      <w:pPr>
        <w:spacing w:after="0" w:line="480" w:lineRule="auto"/>
        <w:contextualSpacing/>
        <w:rPr>
          <w:rFonts w:ascii="Times New Roman" w:hAnsi="Times New Roman" w:cs="Times New Roman"/>
          <w:b/>
          <w:sz w:val="24"/>
          <w:szCs w:val="24"/>
        </w:rPr>
      </w:pPr>
      <w:proofErr w:type="gramStart"/>
      <w:r>
        <w:rPr>
          <w:rFonts w:ascii="Times New Roman" w:hAnsi="Times New Roman" w:cs="Times New Roman"/>
          <w:b/>
          <w:sz w:val="24"/>
          <w:szCs w:val="24"/>
        </w:rPr>
        <w:t>Strategy 2.</w:t>
      </w:r>
      <w:proofErr w:type="gramEnd"/>
      <w:r>
        <w:rPr>
          <w:rFonts w:ascii="Times New Roman" w:hAnsi="Times New Roman" w:cs="Times New Roman"/>
          <w:b/>
          <w:sz w:val="24"/>
          <w:szCs w:val="24"/>
        </w:rPr>
        <w:t xml:space="preserve">  </w:t>
      </w:r>
      <w:r w:rsidRPr="00FB11C5">
        <w:rPr>
          <w:rFonts w:ascii="Times New Roman" w:hAnsi="Times New Roman" w:cs="Times New Roman"/>
          <w:b/>
          <w:sz w:val="24"/>
          <w:szCs w:val="24"/>
        </w:rPr>
        <w:t xml:space="preserve">Emphasizing the Personal Importance of a </w:t>
      </w:r>
      <w:r>
        <w:rPr>
          <w:rFonts w:ascii="Times New Roman" w:hAnsi="Times New Roman" w:cs="Times New Roman"/>
          <w:b/>
          <w:sz w:val="24"/>
          <w:szCs w:val="24"/>
        </w:rPr>
        <w:t xml:space="preserve">Pedagogical </w:t>
      </w:r>
      <w:r w:rsidRPr="00FB11C5">
        <w:rPr>
          <w:rFonts w:ascii="Times New Roman" w:hAnsi="Times New Roman" w:cs="Times New Roman"/>
          <w:b/>
          <w:sz w:val="24"/>
          <w:szCs w:val="24"/>
        </w:rPr>
        <w:t>Concept</w:t>
      </w:r>
    </w:p>
    <w:p w:rsidR="00013272" w:rsidRPr="00FB11C5" w:rsidRDefault="00013272" w:rsidP="0028352F">
      <w:pPr>
        <w:spacing w:after="0" w:line="480" w:lineRule="auto"/>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Introduction</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FB11C5">
        <w:rPr>
          <w:rFonts w:ascii="Times New Roman" w:hAnsi="Times New Roman" w:cs="Times New Roman"/>
          <w:sz w:val="24"/>
          <w:szCs w:val="24"/>
        </w:rPr>
        <w:t xml:space="preserve">Though explicit claims regularly appeared in the data, far more identity work was </w:t>
      </w:r>
      <w:r w:rsidRPr="00772C34">
        <w:rPr>
          <w:rFonts w:ascii="Times New Roman" w:hAnsi="Times New Roman" w:cs="Times New Roman"/>
          <w:sz w:val="24"/>
          <w:szCs w:val="24"/>
        </w:rPr>
        <w:t>accomplished through implicit mean</w:t>
      </w:r>
      <w:r>
        <w:rPr>
          <w:rFonts w:ascii="Times New Roman" w:hAnsi="Times New Roman" w:cs="Times New Roman"/>
          <w:sz w:val="24"/>
          <w:szCs w:val="24"/>
        </w:rPr>
        <w:t xml:space="preserve">, </w:t>
      </w:r>
      <w:r w:rsidRPr="00772C34">
        <w:rPr>
          <w:rFonts w:ascii="Times New Roman" w:hAnsi="Times New Roman" w:cs="Times New Roman"/>
          <w:sz w:val="24"/>
          <w:szCs w:val="24"/>
        </w:rPr>
        <w:t>and the remainder of the analysis in this study focuses on implicit identity bids.  Individuals</w:t>
      </w:r>
      <w:r w:rsidRPr="00FB11C5">
        <w:rPr>
          <w:rFonts w:ascii="Times New Roman" w:hAnsi="Times New Roman" w:cs="Times New Roman"/>
          <w:sz w:val="24"/>
          <w:szCs w:val="24"/>
        </w:rPr>
        <w:t xml:space="preserve"> can engage in negotiating identities without making obvious statements to </w:t>
      </w:r>
      <w:r w:rsidRPr="00BA4924">
        <w:rPr>
          <w:rFonts w:ascii="Times New Roman" w:hAnsi="Times New Roman" w:cs="Times New Roman"/>
          <w:sz w:val="24"/>
          <w:szCs w:val="24"/>
        </w:rPr>
        <w:t xml:space="preserve">other conversationalists, and a great deal of talk that may seem unrelated to identity issues actually does accomplish significant identity work </w:t>
      </w:r>
      <w:r w:rsidRPr="00BA4924">
        <w:rPr>
          <w:rFonts w:ascii="Times New Roman" w:hAnsi="Times New Roman" w:cs="Times New Roman"/>
          <w:noProof/>
          <w:sz w:val="24"/>
          <w:szCs w:val="24"/>
        </w:rPr>
        <w:t>(Cohen, 2008)</w:t>
      </w:r>
      <w:r w:rsidRPr="00BA4924">
        <w:rPr>
          <w:rFonts w:ascii="Times New Roman" w:hAnsi="Times New Roman" w:cs="Times New Roman"/>
          <w:sz w:val="24"/>
          <w:szCs w:val="24"/>
        </w:rPr>
        <w:t>.  Implicit identity bids include, along with many other things, those statements that reveal what is and is not important to a person without stating so explicitly, and</w:t>
      </w:r>
      <w:r w:rsidRPr="00FB11C5">
        <w:rPr>
          <w:rFonts w:ascii="Times New Roman" w:hAnsi="Times New Roman" w:cs="Times New Roman"/>
          <w:sz w:val="24"/>
          <w:szCs w:val="24"/>
        </w:rPr>
        <w:t xml:space="preserve"> this section explores a number of methods that participants used to</w:t>
      </w:r>
      <w:r>
        <w:rPr>
          <w:rFonts w:ascii="Times New Roman" w:hAnsi="Times New Roman" w:cs="Times New Roman"/>
          <w:sz w:val="24"/>
          <w:szCs w:val="24"/>
        </w:rPr>
        <w:t xml:space="preserve"> as they employed the second strategy,</w:t>
      </w:r>
      <w:r w:rsidRPr="00DC630C">
        <w:rPr>
          <w:rFonts w:ascii="Times New Roman" w:hAnsi="Times New Roman" w:cs="Times New Roman"/>
          <w:i/>
          <w:sz w:val="24"/>
          <w:szCs w:val="24"/>
        </w:rPr>
        <w:t xml:space="preserve"> emphasiz</w:t>
      </w:r>
      <w:r>
        <w:rPr>
          <w:rFonts w:ascii="Times New Roman" w:hAnsi="Times New Roman" w:cs="Times New Roman"/>
          <w:i/>
          <w:sz w:val="24"/>
          <w:szCs w:val="24"/>
        </w:rPr>
        <w:t>ing</w:t>
      </w:r>
      <w:r w:rsidRPr="00DC630C">
        <w:rPr>
          <w:rFonts w:ascii="Times New Roman" w:hAnsi="Times New Roman" w:cs="Times New Roman"/>
          <w:i/>
          <w:sz w:val="24"/>
          <w:szCs w:val="24"/>
        </w:rPr>
        <w:t xml:space="preserve"> the personal importance of </w:t>
      </w:r>
      <w:r>
        <w:rPr>
          <w:rFonts w:ascii="Times New Roman" w:hAnsi="Times New Roman" w:cs="Times New Roman"/>
          <w:i/>
          <w:sz w:val="24"/>
          <w:szCs w:val="24"/>
        </w:rPr>
        <w:t xml:space="preserve">a </w:t>
      </w:r>
      <w:r w:rsidRPr="00DC630C">
        <w:rPr>
          <w:rFonts w:ascii="Times New Roman" w:hAnsi="Times New Roman" w:cs="Times New Roman"/>
          <w:i/>
          <w:sz w:val="24"/>
          <w:szCs w:val="24"/>
        </w:rPr>
        <w:t>pedagogical concept</w:t>
      </w:r>
      <w:r w:rsidRPr="00FB11C5">
        <w:rPr>
          <w:rFonts w:ascii="Times New Roman" w:hAnsi="Times New Roman" w:cs="Times New Roman"/>
          <w:sz w:val="24"/>
          <w:szCs w:val="24"/>
        </w:rPr>
        <w:t xml:space="preserve">.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Before proceeding into an explanation of how participants talked about </w:t>
      </w:r>
      <w:r w:rsidRPr="006C4D96">
        <w:rPr>
          <w:rFonts w:ascii="Times New Roman" w:hAnsi="Times New Roman" w:cs="Times New Roman"/>
          <w:i/>
          <w:sz w:val="24"/>
          <w:szCs w:val="24"/>
        </w:rPr>
        <w:t>pedagogical</w:t>
      </w:r>
      <w:r>
        <w:rPr>
          <w:rFonts w:ascii="Times New Roman" w:hAnsi="Times New Roman" w:cs="Times New Roman"/>
          <w:sz w:val="24"/>
          <w:szCs w:val="24"/>
        </w:rPr>
        <w:t xml:space="preserve"> </w:t>
      </w:r>
      <w:r w:rsidRPr="00FB11C5">
        <w:rPr>
          <w:rFonts w:ascii="Times New Roman" w:hAnsi="Times New Roman" w:cs="Times New Roman"/>
          <w:i/>
          <w:sz w:val="24"/>
          <w:szCs w:val="24"/>
        </w:rPr>
        <w:t>concepts of personal importance</w:t>
      </w:r>
      <w:r w:rsidRPr="00FB11C5">
        <w:rPr>
          <w:rFonts w:ascii="Times New Roman" w:hAnsi="Times New Roman" w:cs="Times New Roman"/>
          <w:sz w:val="24"/>
          <w:szCs w:val="24"/>
        </w:rPr>
        <w:t xml:space="preserve">, some definitions are in order.  As I use the phrase </w:t>
      </w:r>
      <w:r w:rsidRPr="00FB11C5">
        <w:rPr>
          <w:rFonts w:ascii="Times New Roman" w:hAnsi="Times New Roman" w:cs="Times New Roman"/>
          <w:i/>
          <w:sz w:val="24"/>
          <w:szCs w:val="24"/>
        </w:rPr>
        <w:t>personal importance</w:t>
      </w:r>
      <w:r w:rsidRPr="00FB11C5">
        <w:rPr>
          <w:rFonts w:ascii="Times New Roman" w:hAnsi="Times New Roman" w:cs="Times New Roman"/>
          <w:sz w:val="24"/>
          <w:szCs w:val="24"/>
        </w:rPr>
        <w:t xml:space="preserve">, it is the importance that a participant works up for a concept in conversation.  As a discourse analyst, I only have access to the participants’ words, </w:t>
      </w:r>
      <w:r w:rsidRPr="00DC630C">
        <w:rPr>
          <w:rFonts w:ascii="Times New Roman" w:hAnsi="Times New Roman" w:cs="Times New Roman"/>
          <w:sz w:val="24"/>
          <w:szCs w:val="24"/>
        </w:rPr>
        <w:t>so I cannot make claims about what is of actual importance to them.</w:t>
      </w:r>
      <w:r w:rsidRPr="00FB11C5">
        <w:rPr>
          <w:rFonts w:ascii="Times New Roman" w:hAnsi="Times New Roman" w:cs="Times New Roman"/>
          <w:sz w:val="24"/>
          <w:szCs w:val="24"/>
        </w:rPr>
        <w:t xml:space="preserve">  When a participant says that she “loves” or “hates” somet</w:t>
      </w:r>
      <w:r w:rsidR="007C0DF7">
        <w:rPr>
          <w:rFonts w:ascii="Times New Roman" w:hAnsi="Times New Roman" w:cs="Times New Roman"/>
          <w:sz w:val="24"/>
          <w:szCs w:val="24"/>
        </w:rPr>
        <w:t xml:space="preserve">hing (as Reagan does in Excerpt </w:t>
      </w:r>
      <w:r w:rsidR="007C0DF7" w:rsidRPr="007C0DF7">
        <w:rPr>
          <w:rFonts w:ascii="Times New Roman" w:hAnsi="Times New Roman" w:cs="Times New Roman"/>
          <w:sz w:val="24"/>
          <w:szCs w:val="24"/>
        </w:rPr>
        <w:t>Four</w:t>
      </w:r>
      <w:r w:rsidRPr="007C0DF7">
        <w:rPr>
          <w:rFonts w:ascii="Times New Roman" w:hAnsi="Times New Roman" w:cs="Times New Roman"/>
          <w:sz w:val="24"/>
          <w:szCs w:val="24"/>
        </w:rPr>
        <w:t>), I</w:t>
      </w:r>
      <w:r w:rsidRPr="00FB11C5">
        <w:rPr>
          <w:rFonts w:ascii="Times New Roman" w:hAnsi="Times New Roman" w:cs="Times New Roman"/>
          <w:sz w:val="24"/>
          <w:szCs w:val="24"/>
        </w:rPr>
        <w:t xml:space="preserve"> cannot judge whether the statement reflects a true emotional state; I can only analyze its impact on the conversation and explore how claiming to love or hate that concept contributes to her identity negotiation.  So when I say that a</w:t>
      </w:r>
      <w:r>
        <w:rPr>
          <w:rFonts w:ascii="Times New Roman" w:hAnsi="Times New Roman" w:cs="Times New Roman"/>
          <w:sz w:val="24"/>
          <w:szCs w:val="24"/>
        </w:rPr>
        <w:t xml:space="preserve"> pedagogical </w:t>
      </w:r>
      <w:r w:rsidRPr="00FB11C5">
        <w:rPr>
          <w:rFonts w:ascii="Times New Roman" w:hAnsi="Times New Roman" w:cs="Times New Roman"/>
          <w:sz w:val="24"/>
          <w:szCs w:val="24"/>
        </w:rPr>
        <w:t xml:space="preserve">concept has personal importance to a participant, I mean that she has established the importance of that concept in her discourse.  I use the </w:t>
      </w:r>
      <w:r>
        <w:rPr>
          <w:rFonts w:ascii="Times New Roman" w:hAnsi="Times New Roman" w:cs="Times New Roman"/>
          <w:sz w:val="24"/>
          <w:szCs w:val="24"/>
        </w:rPr>
        <w:t xml:space="preserve">phrase </w:t>
      </w:r>
      <w:r>
        <w:rPr>
          <w:rFonts w:ascii="Times New Roman" w:hAnsi="Times New Roman" w:cs="Times New Roman"/>
          <w:i/>
          <w:sz w:val="24"/>
          <w:szCs w:val="24"/>
        </w:rPr>
        <w:t xml:space="preserve">pedagogical </w:t>
      </w:r>
      <w:proofErr w:type="gramStart"/>
      <w:r w:rsidRPr="00FB11C5">
        <w:rPr>
          <w:rFonts w:ascii="Times New Roman" w:hAnsi="Times New Roman" w:cs="Times New Roman"/>
          <w:i/>
          <w:sz w:val="24"/>
          <w:szCs w:val="24"/>
        </w:rPr>
        <w:t>concept</w:t>
      </w:r>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it can apply to both ideas and practices </w:t>
      </w:r>
      <w:r>
        <w:rPr>
          <w:rFonts w:ascii="Times New Roman" w:hAnsi="Times New Roman" w:cs="Times New Roman"/>
          <w:sz w:val="24"/>
          <w:szCs w:val="24"/>
        </w:rPr>
        <w:t xml:space="preserve">of education </w:t>
      </w:r>
      <w:r w:rsidRPr="00FB11C5">
        <w:rPr>
          <w:rFonts w:ascii="Times New Roman" w:hAnsi="Times New Roman" w:cs="Times New Roman"/>
          <w:sz w:val="24"/>
          <w:szCs w:val="24"/>
        </w:rPr>
        <w:t xml:space="preserve">that are invoked in conversation.  The practice of lesson planning is just as much a concept that can be called up in conversation as is a psychological construction like motivation.  Both are concepts that exist outside of the conversational space and can be called on in the service of an individual’s identity work.  </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Several topics that were talked about frequently created space for individuals to conduct identity work by emphasizing what concepts were of personal importance to the participants.  In alphabetical order, classroom observations, effort of the teacher, lesson planning, objectives and learning, relationships with students, and teaching activities were all topics of discussion where implicit identity work was regularly accomplished in this way.  Each topic allowed the participants space to present themselves as specific kinds of teachers with specific preferences and behaviors by emphasizing which specific concepts were personally important.  For example, when discussing classroom activities, participants could have worked up an infinite variety of stances regarding an infinite variety of practices.  When Paula’s talk concerned classroom </w:t>
      </w:r>
      <w:r w:rsidRPr="00FB11C5">
        <w:rPr>
          <w:rFonts w:ascii="Times New Roman" w:hAnsi="Times New Roman" w:cs="Times New Roman"/>
          <w:sz w:val="24"/>
          <w:szCs w:val="24"/>
        </w:rPr>
        <w:lastRenderedPageBreak/>
        <w:t xml:space="preserve">activities, she regularly spoke about discussions in a way that presented them as important to her practice, thus emphasizing the personal importance of that concept.  In doing so, she presented herself as the kind of teacher who values discussion.  However, like the variety of literature teachers that can be imagined (see above), teachers could speak about a variety of classroom activities and emphasize any level of importance for them.  While Paula emphasized the importance of classroom discussions, another teacher could present them as a waste of time.  Similarly, anyone else could emphasize the importance of any other classroom activities:  group work, peer editing, lectures, student presentations, research activities in the library, trips to the computer lab, </w:t>
      </w:r>
      <w:r w:rsidRPr="002E38EC">
        <w:rPr>
          <w:rFonts w:ascii="Times New Roman" w:hAnsi="Times New Roman" w:cs="Times New Roman"/>
          <w:sz w:val="24"/>
          <w:szCs w:val="24"/>
        </w:rPr>
        <w:t>and review lessons.  The other topics listed above and numerous others that did not appear with the same regularity made it possible for the participants to conduct implicit identity work as they made their feelings and actions regarding those topics relevant in conversation.  What lessons were and were not worthy of classroom</w:t>
      </w:r>
      <w:r w:rsidRPr="00FB11C5">
        <w:rPr>
          <w:rFonts w:ascii="Times New Roman" w:hAnsi="Times New Roman" w:cs="Times New Roman"/>
          <w:sz w:val="24"/>
          <w:szCs w:val="24"/>
        </w:rPr>
        <w:t xml:space="preserve"> observation, what role effort plays in an educators’ career, what components (if any) of a lesson plan are essential, what the measures of a successful class are, and the impact of positive relationships with students were all areas of discussion that allowed for implicit identity work.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The focus of the analysis in this section is on how emphasizing the personal importance of concepts allowed the interns t</w:t>
      </w:r>
      <w:r>
        <w:rPr>
          <w:rFonts w:ascii="Times New Roman" w:hAnsi="Times New Roman" w:cs="Times New Roman"/>
          <w:sz w:val="24"/>
          <w:szCs w:val="24"/>
        </w:rPr>
        <w:t xml:space="preserve">o make implicit identity bids, and it is intended </w:t>
      </w:r>
      <w:r w:rsidRPr="00FB11C5">
        <w:rPr>
          <w:rFonts w:ascii="Times New Roman" w:hAnsi="Times New Roman" w:cs="Times New Roman"/>
          <w:sz w:val="24"/>
          <w:szCs w:val="24"/>
        </w:rPr>
        <w:t>to highlight the type of identity work that can occur in seemingly routine conversations betw</w:t>
      </w:r>
      <w:r>
        <w:rPr>
          <w:rFonts w:ascii="Times New Roman" w:hAnsi="Times New Roman" w:cs="Times New Roman"/>
          <w:sz w:val="24"/>
          <w:szCs w:val="24"/>
        </w:rPr>
        <w:t>een teacher educators and beginning</w:t>
      </w:r>
      <w:r w:rsidRPr="00FB11C5">
        <w:rPr>
          <w:rFonts w:ascii="Times New Roman" w:hAnsi="Times New Roman" w:cs="Times New Roman"/>
          <w:sz w:val="24"/>
          <w:szCs w:val="24"/>
        </w:rPr>
        <w:t xml:space="preserve"> teachers.  The methods that I discuss in this section are ones that appeared frequently in the data and include </w:t>
      </w:r>
      <w:r>
        <w:rPr>
          <w:rFonts w:ascii="Times New Roman" w:hAnsi="Times New Roman" w:cs="Times New Roman"/>
          <w:i/>
          <w:sz w:val="24"/>
          <w:szCs w:val="24"/>
        </w:rPr>
        <w:t xml:space="preserve">accounting for </w:t>
      </w:r>
      <w:r w:rsidRPr="002E38EC">
        <w:rPr>
          <w:rFonts w:ascii="Times New Roman" w:hAnsi="Times New Roman" w:cs="Times New Roman"/>
          <w:i/>
          <w:sz w:val="24"/>
          <w:szCs w:val="24"/>
        </w:rPr>
        <w:t xml:space="preserve">a </w:t>
      </w:r>
      <w:r>
        <w:rPr>
          <w:rFonts w:ascii="Times New Roman" w:hAnsi="Times New Roman" w:cs="Times New Roman"/>
          <w:i/>
          <w:sz w:val="24"/>
          <w:szCs w:val="24"/>
        </w:rPr>
        <w:t xml:space="preserve">pedagogical </w:t>
      </w:r>
      <w:r w:rsidRPr="002E38EC">
        <w:rPr>
          <w:rFonts w:ascii="Times New Roman" w:hAnsi="Times New Roman" w:cs="Times New Roman"/>
          <w:i/>
          <w:sz w:val="24"/>
          <w:szCs w:val="24"/>
        </w:rPr>
        <w:t>concept of personal importance</w:t>
      </w:r>
      <w:r w:rsidRPr="00FB11C5">
        <w:rPr>
          <w:rFonts w:ascii="Times New Roman" w:hAnsi="Times New Roman" w:cs="Times New Roman"/>
          <w:sz w:val="24"/>
          <w:szCs w:val="24"/>
        </w:rPr>
        <w:t xml:space="preserve">, </w:t>
      </w:r>
      <w:r w:rsidRPr="002E38EC">
        <w:rPr>
          <w:rFonts w:ascii="Times New Roman" w:hAnsi="Times New Roman" w:cs="Times New Roman"/>
          <w:i/>
          <w:sz w:val="24"/>
          <w:szCs w:val="24"/>
        </w:rPr>
        <w:t>using pedagogical concepts of personal importance to account for actions</w:t>
      </w:r>
      <w:r w:rsidRPr="00FB11C5">
        <w:rPr>
          <w:rFonts w:ascii="Times New Roman" w:hAnsi="Times New Roman" w:cs="Times New Roman"/>
          <w:sz w:val="24"/>
          <w:szCs w:val="24"/>
        </w:rPr>
        <w:t xml:space="preserve">, and </w:t>
      </w:r>
      <w:r w:rsidRPr="002E38EC">
        <w:rPr>
          <w:rFonts w:ascii="Times New Roman" w:hAnsi="Times New Roman" w:cs="Times New Roman"/>
          <w:i/>
          <w:sz w:val="24"/>
          <w:szCs w:val="24"/>
        </w:rPr>
        <w:t>establishing value</w:t>
      </w:r>
      <w:r w:rsidRPr="00FB11C5">
        <w:rPr>
          <w:rFonts w:ascii="Times New Roman" w:hAnsi="Times New Roman" w:cs="Times New Roman"/>
          <w:sz w:val="24"/>
          <w:szCs w:val="24"/>
        </w:rPr>
        <w:t xml:space="preserve">.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lastRenderedPageBreak/>
        <w:tab/>
      </w:r>
      <w:proofErr w:type="gramStart"/>
      <w:r>
        <w:rPr>
          <w:rFonts w:ascii="Times New Roman" w:hAnsi="Times New Roman" w:cs="Times New Roman"/>
          <w:b/>
          <w:sz w:val="24"/>
          <w:szCs w:val="24"/>
        </w:rPr>
        <w:t>Accounting for a pedagogical concept of personal i</w:t>
      </w:r>
      <w:r w:rsidRPr="00FB11C5">
        <w:rPr>
          <w:rFonts w:ascii="Times New Roman" w:hAnsi="Times New Roman" w:cs="Times New Roman"/>
          <w:b/>
          <w:sz w:val="24"/>
          <w:szCs w:val="24"/>
        </w:rPr>
        <w:t>mportance</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FB11C5">
        <w:rPr>
          <w:rFonts w:ascii="Times New Roman" w:hAnsi="Times New Roman" w:cs="Times New Roman"/>
          <w:sz w:val="24"/>
          <w:szCs w:val="24"/>
        </w:rPr>
        <w:t>Much of people’s talk focuses on giving explanations for why things are how they are</w:t>
      </w:r>
      <w:r>
        <w:rPr>
          <w:rFonts w:ascii="Times New Roman" w:hAnsi="Times New Roman" w:cs="Times New Roman"/>
          <w:sz w:val="24"/>
          <w:szCs w:val="24"/>
        </w:rPr>
        <w:t xml:space="preserve"> </w:t>
      </w:r>
      <w:r>
        <w:rPr>
          <w:rFonts w:ascii="Times New Roman" w:hAnsi="Times New Roman" w:cs="Times New Roman"/>
          <w:noProof/>
          <w:sz w:val="24"/>
          <w:szCs w:val="24"/>
        </w:rPr>
        <w:t>(Potter, 1996)</w:t>
      </w:r>
      <w:r w:rsidRPr="00FB11C5">
        <w:rPr>
          <w:rFonts w:ascii="Times New Roman" w:hAnsi="Times New Roman" w:cs="Times New Roman"/>
          <w:sz w:val="24"/>
          <w:szCs w:val="24"/>
        </w:rPr>
        <w:t xml:space="preserve">.  </w:t>
      </w:r>
      <w:r w:rsidRPr="00BC75F1">
        <w:rPr>
          <w:rFonts w:ascii="Times New Roman" w:hAnsi="Times New Roman" w:cs="Times New Roman"/>
          <w:sz w:val="24"/>
          <w:szCs w:val="24"/>
        </w:rPr>
        <w:t>Usually, these accounts address why events turned out as they did and provide excuses and justifications for those outcomes</w:t>
      </w:r>
      <w:r>
        <w:rPr>
          <w:rFonts w:ascii="Times New Roman" w:hAnsi="Times New Roman" w:cs="Times New Roman"/>
          <w:sz w:val="24"/>
          <w:szCs w:val="24"/>
        </w:rPr>
        <w:t xml:space="preserve"> </w:t>
      </w:r>
      <w:r>
        <w:rPr>
          <w:rFonts w:ascii="Times New Roman" w:hAnsi="Times New Roman" w:cs="Times New Roman"/>
          <w:noProof/>
          <w:sz w:val="24"/>
          <w:szCs w:val="24"/>
        </w:rPr>
        <w:t>(Potter &amp; Wetherell, 1987)</w:t>
      </w:r>
      <w:r w:rsidRPr="00BC75F1">
        <w:rPr>
          <w:rFonts w:ascii="Times New Roman" w:hAnsi="Times New Roman" w:cs="Times New Roman"/>
          <w:sz w:val="24"/>
          <w:szCs w:val="24"/>
        </w:rPr>
        <w:t xml:space="preserve">.  </w:t>
      </w:r>
      <w:r w:rsidRPr="00FB11C5">
        <w:rPr>
          <w:rFonts w:ascii="Times New Roman" w:hAnsi="Times New Roman" w:cs="Times New Roman"/>
          <w:sz w:val="24"/>
          <w:szCs w:val="24"/>
        </w:rPr>
        <w:t xml:space="preserve">In this study, participants regularly provided accounts to support why they emphasized particular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concepts in their practice.  In doing so, they built up the personal importance of </w:t>
      </w:r>
      <w:r>
        <w:rPr>
          <w:rFonts w:ascii="Times New Roman" w:hAnsi="Times New Roman" w:cs="Times New Roman"/>
          <w:sz w:val="24"/>
          <w:szCs w:val="24"/>
        </w:rPr>
        <w:t xml:space="preserve">those </w:t>
      </w:r>
      <w:r w:rsidRPr="00FB11C5">
        <w:rPr>
          <w:rFonts w:ascii="Times New Roman" w:hAnsi="Times New Roman" w:cs="Times New Roman"/>
          <w:sz w:val="24"/>
          <w:szCs w:val="24"/>
        </w:rPr>
        <w:t>concept</w:t>
      </w:r>
      <w:r>
        <w:rPr>
          <w:rFonts w:ascii="Times New Roman" w:hAnsi="Times New Roman" w:cs="Times New Roman"/>
          <w:sz w:val="24"/>
          <w:szCs w:val="24"/>
        </w:rPr>
        <w:t xml:space="preserve">s by justifying them with </w:t>
      </w:r>
      <w:r w:rsidRPr="00FB11C5">
        <w:rPr>
          <w:rFonts w:ascii="Times New Roman" w:hAnsi="Times New Roman" w:cs="Times New Roman"/>
          <w:sz w:val="24"/>
          <w:szCs w:val="24"/>
        </w:rPr>
        <w:t>other concept</w:t>
      </w:r>
      <w:r>
        <w:rPr>
          <w:rFonts w:ascii="Times New Roman" w:hAnsi="Times New Roman" w:cs="Times New Roman"/>
          <w:sz w:val="24"/>
          <w:szCs w:val="24"/>
        </w:rPr>
        <w:t>s</w:t>
      </w:r>
      <w:r w:rsidRPr="00FB11C5">
        <w:rPr>
          <w:rFonts w:ascii="Times New Roman" w:hAnsi="Times New Roman" w:cs="Times New Roman"/>
          <w:sz w:val="24"/>
          <w:szCs w:val="24"/>
        </w:rPr>
        <w:t xml:space="preserve"> that they could take for granted as important to the other </w:t>
      </w:r>
      <w:r>
        <w:rPr>
          <w:rFonts w:ascii="Times New Roman" w:hAnsi="Times New Roman" w:cs="Times New Roman"/>
          <w:sz w:val="24"/>
          <w:szCs w:val="24"/>
        </w:rPr>
        <w:t>participants</w:t>
      </w:r>
      <w:r w:rsidRPr="00FB11C5">
        <w:rPr>
          <w:rFonts w:ascii="Times New Roman" w:hAnsi="Times New Roman" w:cs="Times New Roman"/>
          <w:sz w:val="24"/>
          <w:szCs w:val="24"/>
        </w:rPr>
        <w:t>.  In other words, participants emphasized specific aspects of teaching as personally important by justifying their use with concepts of assumed importance.  For example, not all teachers use review games, but one who does could demonstrate the personal importance of reviewing for tests with fun activities by</w:t>
      </w:r>
      <w:r>
        <w:rPr>
          <w:rFonts w:ascii="Times New Roman" w:hAnsi="Times New Roman" w:cs="Times New Roman"/>
          <w:sz w:val="24"/>
          <w:szCs w:val="24"/>
        </w:rPr>
        <w:t xml:space="preserve"> accounting for their use with a</w:t>
      </w:r>
      <w:r w:rsidRPr="00FB11C5">
        <w:rPr>
          <w:rFonts w:ascii="Times New Roman" w:hAnsi="Times New Roman" w:cs="Times New Roman"/>
          <w:sz w:val="24"/>
          <w:szCs w:val="24"/>
        </w:rPr>
        <w:t xml:space="preserve">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concept of assumed importance like student</w:t>
      </w:r>
      <w:r>
        <w:rPr>
          <w:rFonts w:ascii="Times New Roman" w:hAnsi="Times New Roman" w:cs="Times New Roman"/>
          <w:sz w:val="24"/>
          <w:szCs w:val="24"/>
        </w:rPr>
        <w:t xml:space="preserve"> motivation</w:t>
      </w:r>
      <w:r w:rsidRPr="00FB11C5">
        <w:rPr>
          <w:rFonts w:ascii="Times New Roman" w:hAnsi="Times New Roman" w:cs="Times New Roman"/>
          <w:sz w:val="24"/>
          <w:szCs w:val="24"/>
        </w:rPr>
        <w:t xml:space="preserve">, a concept that she could safely take for granted in most conversations with educators.  By accounting for 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 of personal importance with one of assumed importance, she would not only emphasize the personal importance of the concept, she would also demonstrate the acceptability of that concept.   </w:t>
      </w:r>
    </w:p>
    <w:p w:rsidR="00013272" w:rsidRPr="00FB11C5" w:rsidRDefault="00013272" w:rsidP="0028352F">
      <w:pPr>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00407F68">
        <w:rPr>
          <w:rFonts w:ascii="Times New Roman" w:hAnsi="Times New Roman" w:cs="Times New Roman"/>
          <w:sz w:val="24"/>
          <w:szCs w:val="24"/>
        </w:rPr>
        <w:t>Excerpt Six</w:t>
      </w:r>
      <w:r w:rsidRPr="00FB11C5">
        <w:rPr>
          <w:rFonts w:ascii="Times New Roman" w:hAnsi="Times New Roman" w:cs="Times New Roman"/>
          <w:sz w:val="24"/>
          <w:szCs w:val="24"/>
        </w:rPr>
        <w:t xml:space="preserve"> provides an example of how Mindy did just that.  During the seventh meeting (Fall 10 17), Jonathon conducted an exercise that created a more classroom-like environment than most other meetings during the year.  He asked the interns to engage in a series of free writes in response to the following three prompts which he displayed on the screen of his laptop one at a time: </w:t>
      </w:r>
    </w:p>
    <w:p w:rsidR="00013272" w:rsidRPr="00FB11C5" w:rsidRDefault="00013272" w:rsidP="0028352F">
      <w:pPr>
        <w:spacing w:after="0" w:line="480" w:lineRule="auto"/>
        <w:ind w:left="1440"/>
        <w:rPr>
          <w:rFonts w:ascii="Times New Roman" w:hAnsi="Times New Roman" w:cs="Times New Roman"/>
          <w:sz w:val="24"/>
          <w:szCs w:val="24"/>
        </w:rPr>
      </w:pPr>
      <w:r w:rsidRPr="00FB11C5">
        <w:rPr>
          <w:rFonts w:ascii="Times New Roman" w:hAnsi="Times New Roman" w:cs="Times New Roman"/>
          <w:sz w:val="24"/>
          <w:szCs w:val="24"/>
        </w:rPr>
        <w:lastRenderedPageBreak/>
        <w:t xml:space="preserve">(1) As I teacher, I want to . . .      or </w:t>
      </w:r>
    </w:p>
    <w:p w:rsidR="00013272" w:rsidRPr="00FB11C5" w:rsidRDefault="00013272" w:rsidP="0028352F">
      <w:pPr>
        <w:tabs>
          <w:tab w:val="left" w:pos="1710"/>
        </w:tabs>
        <w:spacing w:after="0" w:line="480" w:lineRule="auto"/>
        <w:ind w:left="1440"/>
        <w:rPr>
          <w:rFonts w:ascii="Times New Roman" w:hAnsi="Times New Roman" w:cs="Times New Roman"/>
          <w:sz w:val="24"/>
          <w:szCs w:val="24"/>
        </w:rPr>
      </w:pPr>
      <w:r w:rsidRPr="00FB11C5">
        <w:rPr>
          <w:rFonts w:ascii="Times New Roman" w:hAnsi="Times New Roman" w:cs="Times New Roman"/>
          <w:sz w:val="24"/>
          <w:szCs w:val="24"/>
        </w:rPr>
        <w:tab/>
        <w:t xml:space="preserve"> As a teacher, I believe it’s important to . . . </w:t>
      </w:r>
    </w:p>
    <w:p w:rsidR="00013272" w:rsidRDefault="00013272" w:rsidP="0028352F">
      <w:pPr>
        <w:spacing w:after="0" w:line="480" w:lineRule="auto"/>
        <w:ind w:left="1800" w:hanging="360"/>
        <w:contextualSpacing/>
        <w:rPr>
          <w:rFonts w:ascii="Times New Roman" w:hAnsi="Times New Roman" w:cs="Times New Roman"/>
          <w:sz w:val="24"/>
          <w:szCs w:val="24"/>
        </w:rPr>
      </w:pPr>
      <w:r w:rsidRPr="00FB11C5">
        <w:rPr>
          <w:rFonts w:ascii="Times New Roman" w:hAnsi="Times New Roman" w:cs="Times New Roman"/>
          <w:sz w:val="24"/>
          <w:szCs w:val="24"/>
        </w:rPr>
        <w:t xml:space="preserve">(2) Why do you believe these traits and aspects are important? </w:t>
      </w:r>
    </w:p>
    <w:p w:rsidR="00013272" w:rsidRPr="00FB11C5" w:rsidRDefault="00013272" w:rsidP="0028352F">
      <w:pPr>
        <w:spacing w:after="0" w:line="480" w:lineRule="auto"/>
        <w:ind w:left="1800" w:hanging="360"/>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t xml:space="preserve"> (Think about some of the following:  past teachers, your experience as a</w:t>
      </w:r>
    </w:p>
    <w:p w:rsidR="00013272" w:rsidRPr="00FB11C5" w:rsidRDefault="00013272" w:rsidP="0028352F">
      <w:pPr>
        <w:spacing w:after="0" w:line="480" w:lineRule="auto"/>
        <w:ind w:left="1800" w:hanging="360"/>
        <w:contextualSpacing/>
        <w:rPr>
          <w:rFonts w:ascii="Times New Roman" w:hAnsi="Times New Roman" w:cs="Times New Roman"/>
          <w:sz w:val="24"/>
          <w:szCs w:val="24"/>
        </w:rPr>
      </w:pPr>
      <w:r w:rsidRPr="00FB11C5">
        <w:rPr>
          <w:rFonts w:ascii="Times New Roman" w:hAnsi="Times New Roman" w:cs="Times New Roman"/>
          <w:sz w:val="24"/>
          <w:szCs w:val="24"/>
        </w:rPr>
        <w:tab/>
        <w:t xml:space="preserve"> </w:t>
      </w:r>
      <w:proofErr w:type="gramStart"/>
      <w:r w:rsidRPr="00FB11C5">
        <w:rPr>
          <w:rFonts w:ascii="Times New Roman" w:hAnsi="Times New Roman" w:cs="Times New Roman"/>
          <w:sz w:val="24"/>
          <w:szCs w:val="24"/>
        </w:rPr>
        <w:t>student</w:t>
      </w:r>
      <w:proofErr w:type="gramEnd"/>
      <w:r w:rsidRPr="00FB11C5">
        <w:rPr>
          <w:rFonts w:ascii="Times New Roman" w:hAnsi="Times New Roman" w:cs="Times New Roman"/>
          <w:sz w:val="24"/>
          <w:szCs w:val="24"/>
        </w:rPr>
        <w:t>, you parents’ values, your interactions with your parents, your college</w:t>
      </w:r>
    </w:p>
    <w:p w:rsidR="00013272" w:rsidRPr="00FB11C5" w:rsidRDefault="00013272" w:rsidP="0028352F">
      <w:pPr>
        <w:spacing w:after="0" w:line="480" w:lineRule="auto"/>
        <w:ind w:left="1800" w:hanging="360"/>
        <w:contextualSpacing/>
        <w:rPr>
          <w:rFonts w:ascii="Times New Roman" w:hAnsi="Times New Roman" w:cs="Times New Roman"/>
          <w:sz w:val="24"/>
          <w:szCs w:val="24"/>
        </w:rPr>
      </w:pPr>
      <w:r w:rsidRPr="00FB11C5">
        <w:rPr>
          <w:rFonts w:ascii="Times New Roman" w:hAnsi="Times New Roman" w:cs="Times New Roman"/>
          <w:sz w:val="24"/>
          <w:szCs w:val="24"/>
        </w:rPr>
        <w:tab/>
        <w:t xml:space="preserve"> </w:t>
      </w:r>
      <w:proofErr w:type="gramStart"/>
      <w:r w:rsidRPr="00FB11C5">
        <w:rPr>
          <w:rFonts w:ascii="Times New Roman" w:hAnsi="Times New Roman" w:cs="Times New Roman"/>
          <w:sz w:val="24"/>
          <w:szCs w:val="24"/>
        </w:rPr>
        <w:t>courses</w:t>
      </w:r>
      <w:proofErr w:type="gramEnd"/>
      <w:r w:rsidRPr="00FB11C5">
        <w:rPr>
          <w:rFonts w:ascii="Times New Roman" w:hAnsi="Times New Roman" w:cs="Times New Roman"/>
          <w:sz w:val="24"/>
          <w:szCs w:val="24"/>
        </w:rPr>
        <w:t>, your professional education, your peers, movies, anything else.)</w:t>
      </w:r>
    </w:p>
    <w:p w:rsidR="00013272" w:rsidRPr="00FB11C5" w:rsidRDefault="00013272" w:rsidP="0028352F">
      <w:pPr>
        <w:spacing w:after="0" w:line="480" w:lineRule="auto"/>
        <w:ind w:left="1440"/>
        <w:contextualSpacing/>
        <w:rPr>
          <w:rFonts w:ascii="Times New Roman" w:hAnsi="Times New Roman" w:cs="Times New Roman"/>
          <w:sz w:val="24"/>
          <w:szCs w:val="24"/>
        </w:rPr>
      </w:pPr>
      <w:r w:rsidRPr="00FB11C5">
        <w:rPr>
          <w:rFonts w:ascii="Times New Roman" w:hAnsi="Times New Roman" w:cs="Times New Roman"/>
          <w:sz w:val="24"/>
          <w:szCs w:val="24"/>
        </w:rPr>
        <w:t xml:space="preserve">(3) What is helping/hindering your progress of achieving the goals that </w:t>
      </w:r>
      <w:proofErr w:type="gramStart"/>
      <w:r w:rsidRPr="00FB11C5">
        <w:rPr>
          <w:rFonts w:ascii="Times New Roman" w:hAnsi="Times New Roman" w:cs="Times New Roman"/>
          <w:sz w:val="24"/>
          <w:szCs w:val="24"/>
        </w:rPr>
        <w:t>you</w:t>
      </w:r>
      <w:proofErr w:type="gramEnd"/>
    </w:p>
    <w:p w:rsidR="00013272" w:rsidRPr="00FB11C5" w:rsidRDefault="00013272" w:rsidP="0028352F">
      <w:pPr>
        <w:spacing w:after="0" w:line="480" w:lineRule="auto"/>
        <w:ind w:left="1440"/>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sidRPr="00FB11C5">
        <w:rPr>
          <w:rFonts w:ascii="Times New Roman" w:hAnsi="Times New Roman" w:cs="Times New Roman"/>
          <w:sz w:val="24"/>
          <w:szCs w:val="24"/>
        </w:rPr>
        <w:t xml:space="preserve">      </w:t>
      </w:r>
      <w:proofErr w:type="gramStart"/>
      <w:r w:rsidRPr="00FB11C5">
        <w:rPr>
          <w:rFonts w:ascii="Times New Roman" w:hAnsi="Times New Roman" w:cs="Times New Roman"/>
          <w:sz w:val="24"/>
          <w:szCs w:val="24"/>
        </w:rPr>
        <w:t>articulated</w:t>
      </w:r>
      <w:proofErr w:type="gramEnd"/>
      <w:r w:rsidRPr="00FB11C5">
        <w:rPr>
          <w:rFonts w:ascii="Times New Roman" w:hAnsi="Times New Roman" w:cs="Times New Roman"/>
          <w:sz w:val="24"/>
          <w:szCs w:val="24"/>
        </w:rPr>
        <w:t xml:space="preserve"> in your first free write? </w:t>
      </w:r>
    </w:p>
    <w:p w:rsidR="00013272" w:rsidRPr="00FB11C5" w:rsidRDefault="00013272" w:rsidP="0028352F">
      <w:pPr>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He told the interns that he would not collect their papers and that they did not have to talk about what they wrote if they did not want to.  As conversation progressed, Zeke compared himself to his students, and he and Reagan talked about how unprepared for life their students were.  Mindy built on their comments and used them as a starting point to emphasize what was personally important to her.</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407F68">
        <w:rPr>
          <w:rFonts w:ascii="Times New Roman" w:hAnsi="Times New Roman" w:cs="Times New Roman"/>
          <w:sz w:val="24"/>
          <w:szCs w:val="24"/>
        </w:rPr>
        <w:t>Excerpt</w:t>
      </w:r>
      <w:r w:rsidR="00407F68" w:rsidRPr="00407F68">
        <w:rPr>
          <w:rFonts w:ascii="Times New Roman" w:hAnsi="Times New Roman" w:cs="Times New Roman"/>
          <w:sz w:val="24"/>
          <w:szCs w:val="24"/>
        </w:rPr>
        <w:t xml:space="preserve"> Six</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Mindy:  </w:t>
      </w:r>
      <w:r>
        <w:rPr>
          <w:rFonts w:ascii="Times New Roman" w:hAnsi="Times New Roman" w:cs="Times New Roman"/>
          <w:sz w:val="24"/>
          <w:szCs w:val="24"/>
        </w:rPr>
        <w:tab/>
      </w:r>
      <w:r w:rsidRPr="00FB11C5">
        <w:rPr>
          <w:rFonts w:ascii="Times New Roman" w:hAnsi="Times New Roman" w:cs="Times New Roman"/>
          <w:sz w:val="24"/>
          <w:szCs w:val="24"/>
        </w:rPr>
        <w:t xml:space="preserve">I wrote about writing/ (.2)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how/ (.2) I really want my kids (1.0)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&gt;‘cause I mean&lt; a more of 'em actually are planning on going to college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than</w:t>
      </w:r>
      <w:proofErr w:type="gramEnd"/>
      <w:r w:rsidRPr="00FB11C5">
        <w:rPr>
          <w:rFonts w:ascii="Times New Roman" w:hAnsi="Times New Roman" w:cs="Times New Roman"/>
          <w:sz w:val="24"/>
          <w:szCs w:val="24"/>
        </w:rPr>
        <w:t xml:space="preserve"> I really would have </w:t>
      </w:r>
      <w:proofErr w:type="spellStart"/>
      <w:r w:rsidRPr="00FB11C5">
        <w:rPr>
          <w:rFonts w:ascii="Times New Roman" w:hAnsi="Times New Roman" w:cs="Times New Roman"/>
          <w:sz w:val="24"/>
          <w:szCs w:val="24"/>
        </w:rPr>
        <w:t>thou:ght</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based</w:t>
      </w:r>
      <w:proofErr w:type="gramEnd"/>
      <w:r w:rsidRPr="00FB11C5">
        <w:rPr>
          <w:rFonts w:ascii="Times New Roman" w:hAnsi="Times New Roman" w:cs="Times New Roman"/>
          <w:sz w:val="24"/>
          <w:szCs w:val="24"/>
        </w:rPr>
        <w:t xml:space="preserve"> on (.) &gt;how well they can write&lt; (tsk)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 xml:space="preserve"> (1.2) that (.2) they need to be able (.) to come to school/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pa:ss</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english</w:t>
      </w:r>
      <w:proofErr w:type="spellEnd"/>
      <w:r w:rsidRPr="00FB11C5">
        <w:rPr>
          <w:rFonts w:ascii="Times New Roman" w:hAnsi="Times New Roman" w:cs="Times New Roman"/>
          <w:sz w:val="24"/>
          <w:szCs w:val="24"/>
        </w:rPr>
        <w:t xml:space="preserve"> one oh one and </w:t>
      </w:r>
      <w:proofErr w:type="spellStart"/>
      <w:r w:rsidRPr="00FB11C5">
        <w:rPr>
          <w:rFonts w:ascii="Times New Roman" w:hAnsi="Times New Roman" w:cs="Times New Roman"/>
          <w:sz w:val="24"/>
          <w:szCs w:val="24"/>
        </w:rPr>
        <w:t>english</w:t>
      </w:r>
      <w:proofErr w:type="spellEnd"/>
      <w:r w:rsidRPr="00FB11C5">
        <w:rPr>
          <w:rFonts w:ascii="Times New Roman" w:hAnsi="Times New Roman" w:cs="Times New Roman"/>
          <w:sz w:val="24"/>
          <w:szCs w:val="24"/>
        </w:rPr>
        <w:t xml:space="preserve"> one oh two//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 I don't think a lot of my kids </w:t>
      </w:r>
      <w:r w:rsidRPr="00FB11C5">
        <w:rPr>
          <w:rFonts w:ascii="Times New Roman" w:hAnsi="Times New Roman" w:cs="Times New Roman"/>
          <w:sz w:val="24"/>
          <w:szCs w:val="24"/>
          <w:u w:val="single"/>
        </w:rPr>
        <w:t>would</w:t>
      </w:r>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an:d</w:t>
      </w:r>
      <w:proofErr w:type="spellEnd"/>
      <w:r w:rsidRPr="00FB11C5">
        <w:rPr>
          <w:rFonts w:ascii="Times New Roman" w:hAnsi="Times New Roman" w:cs="Times New Roman"/>
          <w:sz w:val="24"/>
          <w:szCs w:val="24"/>
        </w:rPr>
        <w:t>◦ if they &lt;</w:t>
      </w:r>
      <w:proofErr w:type="spellStart"/>
      <w:r w:rsidRPr="00FB11C5">
        <w:rPr>
          <w:rFonts w:ascii="Times New Roman" w:hAnsi="Times New Roman" w:cs="Times New Roman"/>
          <w:sz w:val="24"/>
          <w:szCs w:val="24"/>
        </w:rPr>
        <w:t>lea</w:t>
      </w:r>
      <w:proofErr w:type="gramStart"/>
      <w:r w:rsidRPr="00FB11C5">
        <w:rPr>
          <w:rFonts w:ascii="Times New Roman" w:hAnsi="Times New Roman" w:cs="Times New Roman"/>
          <w:sz w:val="24"/>
          <w:szCs w:val="24"/>
        </w:rPr>
        <w:t>:ve</w:t>
      </w:r>
      <w:proofErr w:type="spellEnd"/>
      <w:proofErr w:type="gramEnd"/>
      <w:r w:rsidRPr="00FB11C5">
        <w:rPr>
          <w:rFonts w:ascii="Times New Roman" w:hAnsi="Times New Roman" w:cs="Times New Roman"/>
          <w:sz w:val="24"/>
          <w:szCs w:val="24"/>
        </w:rPr>
        <w:t xml:space="preserve"> high school/&gt;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they </w:t>
      </w:r>
      <w:proofErr w:type="spellStart"/>
      <w:r w:rsidRPr="00FB11C5">
        <w:rPr>
          <w:rFonts w:ascii="Times New Roman" w:hAnsi="Times New Roman" w:cs="Times New Roman"/>
          <w:sz w:val="24"/>
          <w:szCs w:val="24"/>
        </w:rPr>
        <w:t>ca:n't</w:t>
      </w:r>
      <w:proofErr w:type="spellEnd"/>
      <w:r w:rsidRPr="00FB11C5">
        <w:rPr>
          <w:rFonts w:ascii="Times New Roman" w:hAnsi="Times New Roman" w:cs="Times New Roman"/>
          <w:sz w:val="24"/>
          <w:szCs w:val="24"/>
        </w:rPr>
        <w:t xml:space="preserve"> do that/ (1.0)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4 lines recognizing the impact of other years of school))</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&gt;my teacher doesn't&lt; spend </w:t>
      </w:r>
      <w:proofErr w:type="spellStart"/>
      <w:r w:rsidRPr="00FB11C5">
        <w:rPr>
          <w:rFonts w:ascii="Times New Roman" w:hAnsi="Times New Roman" w:cs="Times New Roman"/>
          <w:sz w:val="24"/>
          <w:szCs w:val="24"/>
          <w:u w:val="single"/>
        </w:rPr>
        <w:t>ti:me</w:t>
      </w:r>
      <w:proofErr w:type="spellEnd"/>
      <w:r w:rsidRPr="00FB11C5">
        <w:rPr>
          <w:rFonts w:ascii="Times New Roman" w:hAnsi="Times New Roman" w:cs="Times New Roman"/>
          <w:sz w:val="24"/>
          <w:szCs w:val="24"/>
        </w:rPr>
        <w:t xml:space="preserve"> on writing/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because</w:t>
      </w:r>
      <w:proofErr w:type="gramEnd"/>
      <w:r w:rsidRPr="00FB11C5">
        <w:rPr>
          <w:rFonts w:ascii="Times New Roman" w:hAnsi="Times New Roman" w:cs="Times New Roman"/>
          <w:sz w:val="24"/>
          <w:szCs w:val="24"/>
        </w:rPr>
        <w:t xml:space="preserve"> I think she just thinks</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o:h you did that junior year//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(.2) we're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work on content right now// (.h)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p>
    <w:p w:rsidR="00013272" w:rsidRPr="00FB11C5" w:rsidRDefault="00013272" w:rsidP="0028352F">
      <w:pPr>
        <w:tabs>
          <w:tab w:val="left" w:pos="90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10 17 44:09-44:46</w:t>
      </w:r>
    </w:p>
    <w:p w:rsidR="00013272" w:rsidRPr="00FB11C5" w:rsidRDefault="00013272" w:rsidP="0028352F">
      <w:pPr>
        <w:tabs>
          <w:tab w:val="left" w:pos="-27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Mindy’s opening statement, “I wrote about writing/” (line 1), begins her turn by connecting her comments to what she had written thirteen minutes earlier.  A fellow conversationalist could easily imagine that after beginning her turn by stating that she wrote about writing, her next line, “I really want my kids” (line 2), would end with a phrase like “to become great writers”; however, this sentence </w:t>
      </w:r>
      <w:r w:rsidRPr="00F05AF6">
        <w:rPr>
          <w:rFonts w:ascii="Times New Roman" w:hAnsi="Times New Roman" w:cs="Times New Roman"/>
          <w:sz w:val="24"/>
          <w:szCs w:val="24"/>
        </w:rPr>
        <w:t>is a false start and</w:t>
      </w:r>
      <w:r w:rsidRPr="00FB11C5">
        <w:rPr>
          <w:rFonts w:ascii="Times New Roman" w:hAnsi="Times New Roman" w:cs="Times New Roman"/>
          <w:sz w:val="24"/>
          <w:szCs w:val="24"/>
        </w:rPr>
        <w:t xml:space="preserve"> one left incomplete.  Rather than stating outright that she wants her students to become great writers or stating that she wants to focus on writing, she changes her approach and provides an account for why focusing on writing is a positive choice.  As English teachers, the interns in this study oriented to their subject matter in a variety of ways.  Excerpts</w:t>
      </w:r>
      <w:r w:rsidR="007C0DF7">
        <w:rPr>
          <w:rFonts w:ascii="Times New Roman" w:hAnsi="Times New Roman" w:cs="Times New Roman"/>
          <w:sz w:val="24"/>
          <w:szCs w:val="24"/>
        </w:rPr>
        <w:t xml:space="preserve"> Four</w:t>
      </w:r>
      <w:r w:rsidRPr="00FB11C5">
        <w:rPr>
          <w:rFonts w:ascii="Times New Roman" w:hAnsi="Times New Roman" w:cs="Times New Roman"/>
          <w:sz w:val="24"/>
          <w:szCs w:val="24"/>
        </w:rPr>
        <w:t xml:space="preserve"> and</w:t>
      </w:r>
      <w:r w:rsidR="007C0DF7">
        <w:rPr>
          <w:rFonts w:ascii="Times New Roman" w:hAnsi="Times New Roman" w:cs="Times New Roman"/>
          <w:sz w:val="24"/>
          <w:szCs w:val="24"/>
        </w:rPr>
        <w:t xml:space="preserve"> Five</w:t>
      </w:r>
      <w:r w:rsidRPr="00FB11C5">
        <w:rPr>
          <w:rFonts w:ascii="Times New Roman" w:hAnsi="Times New Roman" w:cs="Times New Roman"/>
          <w:sz w:val="24"/>
          <w:szCs w:val="24"/>
        </w:rPr>
        <w:t xml:space="preserve"> from the previous section on explicit identity claims displayed how some of them talked about themselves as literature teachers, and others talked about themselves as writing teachers.  In </w:t>
      </w:r>
      <w:r w:rsidR="00407F68">
        <w:rPr>
          <w:rFonts w:ascii="Times New Roman" w:hAnsi="Times New Roman" w:cs="Times New Roman"/>
          <w:sz w:val="24"/>
          <w:szCs w:val="24"/>
        </w:rPr>
        <w:t>Excerpt Six</w:t>
      </w:r>
      <w:r w:rsidRPr="00FB11C5">
        <w:rPr>
          <w:rFonts w:ascii="Times New Roman" w:hAnsi="Times New Roman" w:cs="Times New Roman"/>
          <w:sz w:val="24"/>
          <w:szCs w:val="24"/>
        </w:rPr>
        <w:t xml:space="preserve">, Mindy </w:t>
      </w:r>
      <w:r>
        <w:rPr>
          <w:rFonts w:ascii="Times New Roman" w:hAnsi="Times New Roman" w:cs="Times New Roman"/>
          <w:sz w:val="24"/>
          <w:szCs w:val="24"/>
        </w:rPr>
        <w:t>presents herself as a writing teacher and implies that more class time should be spent on writing, but Mindy’s emphasis on dedicated writing instruction is a</w:t>
      </w:r>
      <w:r w:rsidRPr="00FB11C5">
        <w:rPr>
          <w:rFonts w:ascii="Times New Roman" w:hAnsi="Times New Roman" w:cs="Times New Roman"/>
          <w:sz w:val="24"/>
          <w:szCs w:val="24"/>
        </w:rPr>
        <w:t xml:space="preserve">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 of personal importance that may or may not be shared by others in the group.  </w:t>
      </w:r>
    </w:p>
    <w:p w:rsidR="00013272" w:rsidRPr="00FB11C5" w:rsidRDefault="00013272" w:rsidP="0028352F">
      <w:pPr>
        <w:tabs>
          <w:tab w:val="left" w:pos="-27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To give an account for </w:t>
      </w:r>
      <w:r>
        <w:rPr>
          <w:rFonts w:ascii="Times New Roman" w:hAnsi="Times New Roman" w:cs="Times New Roman"/>
          <w:sz w:val="24"/>
          <w:szCs w:val="24"/>
        </w:rPr>
        <w:t>the stance she takes on writing</w:t>
      </w:r>
      <w:r w:rsidRPr="00FB11C5">
        <w:rPr>
          <w:rFonts w:ascii="Times New Roman" w:hAnsi="Times New Roman" w:cs="Times New Roman"/>
          <w:sz w:val="24"/>
          <w:szCs w:val="24"/>
        </w:rPr>
        <w:t xml:space="preserve"> and what she really want</w:t>
      </w:r>
      <w:r>
        <w:rPr>
          <w:rFonts w:ascii="Times New Roman" w:hAnsi="Times New Roman" w:cs="Times New Roman"/>
          <w:sz w:val="24"/>
          <w:szCs w:val="24"/>
        </w:rPr>
        <w:t>s (line 2)</w:t>
      </w:r>
      <w:r w:rsidRPr="00FB11C5">
        <w:rPr>
          <w:rFonts w:ascii="Times New Roman" w:hAnsi="Times New Roman" w:cs="Times New Roman"/>
          <w:sz w:val="24"/>
          <w:szCs w:val="24"/>
        </w:rPr>
        <w:t xml:space="preserve">, she draws on 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 of assumed importance and talks about college readiness.  </w:t>
      </w:r>
      <w:proofErr w:type="gramStart"/>
      <w:r w:rsidRPr="00FB11C5">
        <w:rPr>
          <w:rFonts w:ascii="Times New Roman" w:hAnsi="Times New Roman" w:cs="Times New Roman"/>
          <w:sz w:val="24"/>
          <w:szCs w:val="24"/>
        </w:rPr>
        <w:t>Addressing a group of recent college graduates who are enrolled in a master’s degree program, her statement that “they need to be able (.)</w:t>
      </w:r>
      <w:proofErr w:type="gramEnd"/>
      <w:r w:rsidRPr="00FB11C5">
        <w:rPr>
          <w:rFonts w:ascii="Times New Roman" w:hAnsi="Times New Roman" w:cs="Times New Roman"/>
          <w:sz w:val="24"/>
          <w:szCs w:val="24"/>
        </w:rPr>
        <w:t xml:space="preserve"> </w:t>
      </w:r>
      <w:proofErr w:type="gramStart"/>
      <w:r w:rsidRPr="00FB11C5">
        <w:rPr>
          <w:rFonts w:ascii="Times New Roman" w:hAnsi="Times New Roman" w:cs="Times New Roman"/>
          <w:sz w:val="24"/>
          <w:szCs w:val="24"/>
        </w:rPr>
        <w:t>to</w:t>
      </w:r>
      <w:proofErr w:type="gramEnd"/>
      <w:r w:rsidRPr="00FB11C5">
        <w:rPr>
          <w:rFonts w:ascii="Times New Roman" w:hAnsi="Times New Roman" w:cs="Times New Roman"/>
          <w:sz w:val="24"/>
          <w:szCs w:val="24"/>
        </w:rPr>
        <w:t xml:space="preserve"> come to school/ and </w:t>
      </w:r>
      <w:proofErr w:type="spellStart"/>
      <w:r w:rsidRPr="00FB11C5">
        <w:rPr>
          <w:rFonts w:ascii="Times New Roman" w:hAnsi="Times New Roman" w:cs="Times New Roman"/>
          <w:sz w:val="24"/>
          <w:szCs w:val="24"/>
        </w:rPr>
        <w:t>pa:ss</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english</w:t>
      </w:r>
      <w:proofErr w:type="spellEnd"/>
      <w:r w:rsidRPr="00FB11C5">
        <w:rPr>
          <w:rFonts w:ascii="Times New Roman" w:hAnsi="Times New Roman" w:cs="Times New Roman"/>
          <w:sz w:val="24"/>
          <w:szCs w:val="24"/>
        </w:rPr>
        <w:t xml:space="preserve"> one oh one and </w:t>
      </w:r>
      <w:proofErr w:type="spellStart"/>
      <w:r w:rsidRPr="00FB11C5">
        <w:rPr>
          <w:rFonts w:ascii="Times New Roman" w:hAnsi="Times New Roman" w:cs="Times New Roman"/>
          <w:sz w:val="24"/>
          <w:szCs w:val="24"/>
        </w:rPr>
        <w:t>english</w:t>
      </w:r>
      <w:proofErr w:type="spellEnd"/>
      <w:r w:rsidRPr="00FB11C5">
        <w:rPr>
          <w:rFonts w:ascii="Times New Roman" w:hAnsi="Times New Roman" w:cs="Times New Roman"/>
          <w:sz w:val="24"/>
          <w:szCs w:val="24"/>
        </w:rPr>
        <w:t xml:space="preserve"> one oh two//” (lines 6-7) is unlikely to meet resistance.  She </w:t>
      </w:r>
      <w:r w:rsidRPr="00B61AE8">
        <w:rPr>
          <w:rFonts w:ascii="Times New Roman" w:hAnsi="Times New Roman" w:cs="Times New Roman"/>
          <w:sz w:val="24"/>
          <w:szCs w:val="24"/>
        </w:rPr>
        <w:t>places emphatic stress on</w:t>
      </w:r>
      <w:r w:rsidRPr="00FB11C5">
        <w:rPr>
          <w:rFonts w:ascii="Times New Roman" w:hAnsi="Times New Roman" w:cs="Times New Roman"/>
          <w:sz w:val="24"/>
          <w:szCs w:val="24"/>
        </w:rPr>
        <w:t xml:space="preserve"> </w:t>
      </w:r>
      <w:r w:rsidRPr="00FB11C5">
        <w:rPr>
          <w:rFonts w:ascii="Times New Roman" w:hAnsi="Times New Roman" w:cs="Times New Roman"/>
          <w:sz w:val="24"/>
          <w:szCs w:val="24"/>
        </w:rPr>
        <w:lastRenderedPageBreak/>
        <w:t>“</w:t>
      </w:r>
      <w:proofErr w:type="spellStart"/>
      <w:r w:rsidRPr="00FB11C5">
        <w:rPr>
          <w:rFonts w:ascii="Times New Roman" w:hAnsi="Times New Roman" w:cs="Times New Roman"/>
          <w:sz w:val="24"/>
          <w:szCs w:val="24"/>
        </w:rPr>
        <w:t>pa</w:t>
      </w:r>
      <w:proofErr w:type="gramStart"/>
      <w:r w:rsidRPr="00FB11C5">
        <w:rPr>
          <w:rFonts w:ascii="Times New Roman" w:hAnsi="Times New Roman" w:cs="Times New Roman"/>
          <w:sz w:val="24"/>
          <w:szCs w:val="24"/>
        </w:rPr>
        <w:t>:ss</w:t>
      </w:r>
      <w:proofErr w:type="spellEnd"/>
      <w:proofErr w:type="gramEnd"/>
      <w:r w:rsidRPr="00FB11C5">
        <w:rPr>
          <w:rFonts w:ascii="Times New Roman" w:hAnsi="Times New Roman" w:cs="Times New Roman"/>
          <w:sz w:val="24"/>
          <w:szCs w:val="24"/>
        </w:rPr>
        <w:t xml:space="preserve">” as she creates a goal for her students that no one in the group will challenge.  By suggesting that “more of 'em actually are planning on going to college than I really would have </w:t>
      </w:r>
      <w:proofErr w:type="spellStart"/>
      <w:r w:rsidRPr="00FB11C5">
        <w:rPr>
          <w:rFonts w:ascii="Times New Roman" w:hAnsi="Times New Roman" w:cs="Times New Roman"/>
          <w:sz w:val="24"/>
          <w:szCs w:val="24"/>
        </w:rPr>
        <w:t>thou</w:t>
      </w:r>
      <w:proofErr w:type="gramStart"/>
      <w:r w:rsidRPr="00FB11C5">
        <w:rPr>
          <w:rFonts w:ascii="Times New Roman" w:hAnsi="Times New Roman" w:cs="Times New Roman"/>
          <w:sz w:val="24"/>
          <w:szCs w:val="24"/>
        </w:rPr>
        <w:t>:ght</w:t>
      </w:r>
      <w:proofErr w:type="spellEnd"/>
      <w:proofErr w:type="gramEnd"/>
      <w:r w:rsidRPr="00FB11C5">
        <w:rPr>
          <w:rFonts w:ascii="Times New Roman" w:hAnsi="Times New Roman" w:cs="Times New Roman"/>
          <w:sz w:val="24"/>
          <w:szCs w:val="24"/>
        </w:rPr>
        <w:t xml:space="preserve"> based on (.) &gt;how well they can write&lt;” (lines 3-5), she creates a need for focused writing instruction.  As she pre</w:t>
      </w:r>
      <w:r>
        <w:rPr>
          <w:rFonts w:ascii="Times New Roman" w:hAnsi="Times New Roman" w:cs="Times New Roman"/>
          <w:sz w:val="24"/>
          <w:szCs w:val="24"/>
        </w:rPr>
        <w:t>sents her students, not only do</w:t>
      </w:r>
      <w:r w:rsidRPr="00FB11C5">
        <w:rPr>
          <w:rFonts w:ascii="Times New Roman" w:hAnsi="Times New Roman" w:cs="Times New Roman"/>
          <w:sz w:val="24"/>
          <w:szCs w:val="24"/>
        </w:rPr>
        <w:t xml:space="preserve"> many of them </w:t>
      </w:r>
      <w:r>
        <w:rPr>
          <w:rFonts w:ascii="Times New Roman" w:hAnsi="Times New Roman" w:cs="Times New Roman"/>
          <w:sz w:val="24"/>
          <w:szCs w:val="24"/>
        </w:rPr>
        <w:t>plan to go</w:t>
      </w:r>
      <w:r w:rsidRPr="00FB11C5">
        <w:rPr>
          <w:rFonts w:ascii="Times New Roman" w:hAnsi="Times New Roman" w:cs="Times New Roman"/>
          <w:sz w:val="24"/>
          <w:szCs w:val="24"/>
        </w:rPr>
        <w:t xml:space="preserve"> to college, but they are currently unprepared to do so.  She does more than just invoke college readiness as a concept of assumed importance, she also suggests that by addressing writing, she is addressing the particular needs of her students, another concept that she can take for granted in a group of educators entering the teaching force in the 21</w:t>
      </w:r>
      <w:r w:rsidRPr="00FB11C5">
        <w:rPr>
          <w:rFonts w:ascii="Times New Roman" w:hAnsi="Times New Roman" w:cs="Times New Roman"/>
          <w:sz w:val="24"/>
          <w:szCs w:val="24"/>
          <w:vertAlign w:val="superscript"/>
        </w:rPr>
        <w:t>st</w:t>
      </w:r>
      <w:r w:rsidRPr="00FB11C5">
        <w:rPr>
          <w:rFonts w:ascii="Times New Roman" w:hAnsi="Times New Roman" w:cs="Times New Roman"/>
          <w:sz w:val="24"/>
          <w:szCs w:val="24"/>
        </w:rPr>
        <w:t xml:space="preserve"> century.   She then strengthens her argument by hinting at an unspecified worst case scenario.  She says, “if they &lt;</w:t>
      </w:r>
      <w:proofErr w:type="spellStart"/>
      <w:r w:rsidRPr="00FB11C5">
        <w:rPr>
          <w:rFonts w:ascii="Times New Roman" w:hAnsi="Times New Roman" w:cs="Times New Roman"/>
          <w:sz w:val="24"/>
          <w:szCs w:val="24"/>
        </w:rPr>
        <w:t>lea</w:t>
      </w:r>
      <w:proofErr w:type="gramStart"/>
      <w:r w:rsidRPr="00FB11C5">
        <w:rPr>
          <w:rFonts w:ascii="Times New Roman" w:hAnsi="Times New Roman" w:cs="Times New Roman"/>
          <w:sz w:val="24"/>
          <w:szCs w:val="24"/>
        </w:rPr>
        <w:t>:ve</w:t>
      </w:r>
      <w:proofErr w:type="spellEnd"/>
      <w:proofErr w:type="gramEnd"/>
      <w:r w:rsidRPr="00FB11C5">
        <w:rPr>
          <w:rFonts w:ascii="Times New Roman" w:hAnsi="Times New Roman" w:cs="Times New Roman"/>
          <w:sz w:val="24"/>
          <w:szCs w:val="24"/>
        </w:rPr>
        <w:t xml:space="preserve"> high school/&gt; and they </w:t>
      </w:r>
      <w:proofErr w:type="spellStart"/>
      <w:r w:rsidRPr="00FB11C5">
        <w:rPr>
          <w:rFonts w:ascii="Times New Roman" w:hAnsi="Times New Roman" w:cs="Times New Roman"/>
          <w:sz w:val="24"/>
          <w:szCs w:val="24"/>
        </w:rPr>
        <w:t>ca:n't</w:t>
      </w:r>
      <w:proofErr w:type="spellEnd"/>
      <w:r w:rsidRPr="00FB11C5">
        <w:rPr>
          <w:rFonts w:ascii="Times New Roman" w:hAnsi="Times New Roman" w:cs="Times New Roman"/>
          <w:sz w:val="24"/>
          <w:szCs w:val="24"/>
        </w:rPr>
        <w:t xml:space="preserve"> do that/ (1.0)” (lines 9-10), but she never finishes the statement.  Even unfinished, however, the rhetorical impact is effective because the other conversationalists can fill in the blank with their choice of the negative outcomes that could accompany graduating from high school without being able to write well.</w:t>
      </w:r>
    </w:p>
    <w:p w:rsidR="00013272" w:rsidRPr="00FB11C5" w:rsidRDefault="00013272" w:rsidP="0028352F">
      <w:pPr>
        <w:tabs>
          <w:tab w:val="left" w:pos="-27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the final lines </w:t>
      </w:r>
      <w:r w:rsidRPr="00407F68">
        <w:rPr>
          <w:rFonts w:ascii="Times New Roman" w:hAnsi="Times New Roman" w:cs="Times New Roman"/>
          <w:sz w:val="24"/>
          <w:szCs w:val="24"/>
        </w:rPr>
        <w:t xml:space="preserve">of </w:t>
      </w:r>
      <w:r w:rsidR="00407F68" w:rsidRPr="00407F68">
        <w:rPr>
          <w:rFonts w:ascii="Times New Roman" w:hAnsi="Times New Roman" w:cs="Times New Roman"/>
          <w:sz w:val="24"/>
          <w:szCs w:val="24"/>
        </w:rPr>
        <w:t>the</w:t>
      </w:r>
      <w:r w:rsidRPr="00407F68">
        <w:rPr>
          <w:rFonts w:ascii="Times New Roman" w:hAnsi="Times New Roman" w:cs="Times New Roman"/>
          <w:sz w:val="24"/>
          <w:szCs w:val="24"/>
        </w:rPr>
        <w:t xml:space="preserve"> excerpt, Mindy</w:t>
      </w:r>
      <w:r w:rsidRPr="00FB11C5">
        <w:rPr>
          <w:rFonts w:ascii="Times New Roman" w:hAnsi="Times New Roman" w:cs="Times New Roman"/>
          <w:sz w:val="24"/>
          <w:szCs w:val="24"/>
        </w:rPr>
        <w:t xml:space="preserve"> states that her mentor teacher is not addressing writing because her mentor is focusing on “content right now” (line 15).  In this group of interns, “content” usually referred to the coverage of literature, so the excerpt (though not her turn) ends with an acknowledgement that while writing instruction is 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concept of importance to her, it is not a concept that she can assume everyone will orient to as important because even her own mentor values literature more.  By accounting for her focus on writing instruction, Mindy demonstrates that it is a concept of personal importance for her.  Doing so contributes to the kind of teacher Mindy will be recognized as—a teacher who values writing.</w:t>
      </w:r>
    </w:p>
    <w:p w:rsidR="00013272" w:rsidRDefault="00013272" w:rsidP="0028352F">
      <w:pPr>
        <w:tabs>
          <w:tab w:val="left" w:pos="-27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07F68">
        <w:rPr>
          <w:rFonts w:ascii="Times New Roman" w:hAnsi="Times New Roman" w:cs="Times New Roman"/>
          <w:sz w:val="24"/>
          <w:szCs w:val="24"/>
        </w:rPr>
        <w:t xml:space="preserve">Excerpt </w:t>
      </w:r>
      <w:r w:rsidR="00407F68" w:rsidRPr="00407F68">
        <w:rPr>
          <w:rFonts w:ascii="Times New Roman" w:hAnsi="Times New Roman" w:cs="Times New Roman"/>
          <w:sz w:val="24"/>
          <w:szCs w:val="24"/>
        </w:rPr>
        <w:t>Seven</w:t>
      </w:r>
      <w:r w:rsidRPr="00407F68">
        <w:rPr>
          <w:rFonts w:ascii="Times New Roman" w:hAnsi="Times New Roman" w:cs="Times New Roman"/>
          <w:sz w:val="24"/>
          <w:szCs w:val="24"/>
        </w:rPr>
        <w:t xml:space="preserve"> shows</w:t>
      </w:r>
      <w:r w:rsidRPr="00FB11C5">
        <w:rPr>
          <w:rFonts w:ascii="Times New Roman" w:hAnsi="Times New Roman" w:cs="Times New Roman"/>
          <w:sz w:val="24"/>
          <w:szCs w:val="24"/>
        </w:rPr>
        <w:t xml:space="preserve"> Paula using college readiness in a similar fashion to account for the amount of energy she claims to put into her teaching.  The excerpt comes from the fourth </w:t>
      </w:r>
      <w:r w:rsidRPr="00FB11C5">
        <w:rPr>
          <w:rFonts w:ascii="Times New Roman" w:hAnsi="Times New Roman" w:cs="Times New Roman"/>
          <w:sz w:val="24"/>
          <w:szCs w:val="24"/>
        </w:rPr>
        <w:lastRenderedPageBreak/>
        <w:t>meeting (Fall 09 19).  In this meeting, each intern provided an update on how his or her experience was going, and as a result, topics of discussion changed frequently.  When it was Paula’s turn, she began her update by saying that her experience was “going well” (49:25).  She then immediately said that she had just finished grading the student’s first batch of essays, and they were not good.  After spending approximately two minutes talking about how poorly her students wrote and what she planned to do to help them develop, she explain</w:t>
      </w:r>
      <w:r>
        <w:rPr>
          <w:rFonts w:ascii="Times New Roman" w:hAnsi="Times New Roman" w:cs="Times New Roman"/>
          <w:sz w:val="24"/>
          <w:szCs w:val="24"/>
        </w:rPr>
        <w:t>ed</w:t>
      </w:r>
      <w:r w:rsidRPr="00FB11C5">
        <w:rPr>
          <w:rFonts w:ascii="Times New Roman" w:hAnsi="Times New Roman" w:cs="Times New Roman"/>
          <w:sz w:val="24"/>
          <w:szCs w:val="24"/>
        </w:rPr>
        <w:t xml:space="preserve"> why her 12</w:t>
      </w:r>
      <w:r w:rsidRPr="00FB11C5">
        <w:rPr>
          <w:rFonts w:ascii="Times New Roman" w:hAnsi="Times New Roman" w:cs="Times New Roman"/>
          <w:sz w:val="24"/>
          <w:szCs w:val="24"/>
          <w:vertAlign w:val="superscript"/>
        </w:rPr>
        <w:t>th</w:t>
      </w:r>
      <w:r>
        <w:rPr>
          <w:rFonts w:ascii="Times New Roman" w:hAnsi="Times New Roman" w:cs="Times New Roman"/>
          <w:sz w:val="24"/>
          <w:szCs w:val="24"/>
        </w:rPr>
        <w:t xml:space="preserve"> grade students we</w:t>
      </w:r>
      <w:r w:rsidRPr="00FB11C5">
        <w:rPr>
          <w:rFonts w:ascii="Times New Roman" w:hAnsi="Times New Roman" w:cs="Times New Roman"/>
          <w:sz w:val="24"/>
          <w:szCs w:val="24"/>
        </w:rPr>
        <w:t xml:space="preserve">re such bad writers. </w:t>
      </w:r>
    </w:p>
    <w:p w:rsidR="00013272" w:rsidRPr="00FB11C5" w:rsidRDefault="00013272" w:rsidP="0028352F">
      <w:pPr>
        <w:tabs>
          <w:tab w:val="left" w:pos="-27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407F68">
        <w:rPr>
          <w:rFonts w:ascii="Times New Roman" w:hAnsi="Times New Roman" w:cs="Times New Roman"/>
          <w:sz w:val="24"/>
          <w:szCs w:val="24"/>
        </w:rPr>
        <w:t>Excerpt</w:t>
      </w:r>
      <w:r w:rsidR="00407F68" w:rsidRPr="00407F68">
        <w:rPr>
          <w:rFonts w:ascii="Times New Roman" w:hAnsi="Times New Roman" w:cs="Times New Roman"/>
          <w:sz w:val="24"/>
          <w:szCs w:val="24"/>
        </w:rPr>
        <w:t xml:space="preserve"> Seven</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Paula:  </w:t>
      </w:r>
      <w:r w:rsidRPr="00FB11C5">
        <w:rPr>
          <w:rFonts w:ascii="Times New Roman" w:hAnsi="Times New Roman" w:cs="Times New Roman"/>
          <w:sz w:val="24"/>
          <w:szCs w:val="24"/>
        </w:rPr>
        <w:tab/>
        <w:t>&lt;</w:t>
      </w:r>
      <w:r w:rsidRPr="00FB11C5">
        <w:rPr>
          <w:rFonts w:ascii="Times New Roman" w:hAnsi="Times New Roman" w:cs="Times New Roman"/>
          <w:sz w:val="24"/>
          <w:szCs w:val="24"/>
          <w:u w:val="single"/>
        </w:rPr>
        <w:t>a lot</w:t>
      </w:r>
      <w:r w:rsidRPr="00FB11C5">
        <w:rPr>
          <w:rFonts w:ascii="Times New Roman" w:hAnsi="Times New Roman" w:cs="Times New Roman"/>
          <w:sz w:val="24"/>
          <w:szCs w:val="24"/>
        </w:rPr>
        <w:t>&gt; of what goes on at school is teacher:</w:t>
      </w:r>
      <w:proofErr w:type="gramStart"/>
      <w:r w:rsidRPr="00FB11C5">
        <w:rPr>
          <w:rFonts w:ascii="Times New Roman" w:hAnsi="Times New Roman" w:cs="Times New Roman"/>
          <w:sz w:val="24"/>
          <w:szCs w:val="24"/>
        </w:rPr>
        <w:t>:s</w:t>
      </w:r>
      <w:proofErr w:type="gramEnd"/>
      <w:r w:rsidRPr="00FB11C5">
        <w:rPr>
          <w:rFonts w:ascii="Times New Roman" w:hAnsi="Times New Roman" w:cs="Times New Roman"/>
          <w:sz w:val="24"/>
          <w:szCs w:val="24"/>
        </w:rPr>
        <w:t xml:space="preserve">/ (1.2)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they</w:t>
      </w:r>
      <w:proofErr w:type="gramEnd"/>
      <w:r w:rsidRPr="00FB11C5">
        <w:rPr>
          <w:rFonts w:ascii="Times New Roman" w:hAnsi="Times New Roman" w:cs="Times New Roman"/>
          <w:sz w:val="24"/>
          <w:szCs w:val="24"/>
        </w:rPr>
        <w:t xml:space="preserve"> n- (.4) they don't want to deal with grading papers/</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they</w:t>
      </w:r>
      <w:proofErr w:type="gramEnd"/>
      <w:r w:rsidRPr="00FB11C5">
        <w:rPr>
          <w:rFonts w:ascii="Times New Roman" w:hAnsi="Times New Roman" w:cs="Times New Roman"/>
          <w:sz w:val="24"/>
          <w:szCs w:val="24"/>
        </w:rPr>
        <w:t xml:space="preserve"> don't really like to do it//</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I mean who does//</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it</w:t>
      </w:r>
      <w:proofErr w:type="gramEnd"/>
      <w:r w:rsidRPr="00FB11C5">
        <w:rPr>
          <w:rFonts w:ascii="Times New Roman" w:hAnsi="Times New Roman" w:cs="Times New Roman"/>
          <w:sz w:val="24"/>
          <w:szCs w:val="24"/>
        </w:rPr>
        <w:t xml:space="preserve"> took me all weekend//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I spent &gt;hours and hours and hours&lt; trying to get 'em done// (.h)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 xml:space="preserve"> (.6) but it's just (.4) they </w:t>
      </w:r>
      <w:proofErr w:type="spellStart"/>
      <w:r w:rsidRPr="00FB11C5">
        <w:rPr>
          <w:rFonts w:ascii="Times New Roman" w:hAnsi="Times New Roman" w:cs="Times New Roman"/>
          <w:sz w:val="24"/>
          <w:szCs w:val="24"/>
        </w:rPr>
        <w:t>ha:ve</w:t>
      </w:r>
      <w:proofErr w:type="spellEnd"/>
      <w:r w:rsidRPr="00FB11C5">
        <w:rPr>
          <w:rFonts w:ascii="Times New Roman" w:hAnsi="Times New Roman" w:cs="Times New Roman"/>
          <w:sz w:val="24"/>
          <w:szCs w:val="24"/>
        </w:rPr>
        <w:t xml:space="preserve"> (.)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&gt;that is like one of the biggest problems I've seen out of anything&lt;</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3 lines about what they can do))</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it's just when they have to actually </w:t>
      </w:r>
      <w:r w:rsidRPr="00FB11C5">
        <w:rPr>
          <w:rFonts w:ascii="Times New Roman" w:hAnsi="Times New Roman" w:cs="Times New Roman"/>
          <w:sz w:val="24"/>
          <w:szCs w:val="24"/>
          <w:u w:val="single"/>
        </w:rPr>
        <w:t>write</w:t>
      </w:r>
      <w:r w:rsidRPr="00FB11C5">
        <w:rPr>
          <w:rFonts w:ascii="Times New Roman" w:hAnsi="Times New Roman" w:cs="Times New Roman"/>
          <w:sz w:val="24"/>
          <w:szCs w:val="24"/>
        </w:rPr>
        <w:t xml:space="preserve">/ (.2)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(.h) they can't do it//</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think that is one of the most important life skills//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be essential in </w:t>
      </w:r>
      <w:r w:rsidRPr="00FB11C5">
        <w:rPr>
          <w:rFonts w:ascii="Times New Roman" w:hAnsi="Times New Roman" w:cs="Times New Roman"/>
          <w:sz w:val="24"/>
          <w:szCs w:val="24"/>
          <w:u w:val="single"/>
        </w:rPr>
        <w:t>college</w:t>
      </w:r>
      <w:r w:rsidRPr="00FB11C5">
        <w:rPr>
          <w:rFonts w:ascii="Times New Roman" w:hAnsi="Times New Roman" w:cs="Times New Roman"/>
          <w:sz w:val="24"/>
          <w:szCs w:val="24"/>
        </w:rPr>
        <w:t xml:space="preserve">/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it</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has't</w:t>
      </w:r>
      <w:proofErr w:type="spellEnd"/>
      <w:r w:rsidRPr="00FB11C5">
        <w:rPr>
          <w:rFonts w:ascii="Times New Roman" w:hAnsi="Times New Roman" w:cs="Times New Roman"/>
          <w:sz w:val="24"/>
          <w:szCs w:val="24"/>
        </w:rPr>
        <w:t xml:space="preserve">- I mean (.)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w:t>
      </w:r>
      <w:r w:rsidRPr="00FB11C5">
        <w:rPr>
          <w:rFonts w:ascii="Times New Roman" w:hAnsi="Times New Roman" w:cs="Times New Roman"/>
          <w:sz w:val="24"/>
          <w:szCs w:val="24"/>
          <w:u w:val="single"/>
        </w:rPr>
        <w:t>so:</w:t>
      </w:r>
      <w:r w:rsidRPr="00FB11C5">
        <w:rPr>
          <w:rFonts w:ascii="Times New Roman" w:hAnsi="Times New Roman" w:cs="Times New Roman"/>
          <w:sz w:val="24"/>
          <w:szCs w:val="24"/>
        </w:rPr>
        <w:t xml:space="preserve"> important//</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16 lines explaining her plan of action and her perception that </w:t>
      </w:r>
      <w:r>
        <w:rPr>
          <w:rFonts w:ascii="Times New Roman" w:hAnsi="Times New Roman" w:cs="Times New Roman"/>
          <w:sz w:val="24"/>
          <w:szCs w:val="24"/>
        </w:rPr>
        <w:tab/>
      </w:r>
      <w:r w:rsidRPr="00FB11C5">
        <w:rPr>
          <w:rFonts w:ascii="Times New Roman" w:hAnsi="Times New Roman" w:cs="Times New Roman"/>
          <w:sz w:val="24"/>
          <w:szCs w:val="24"/>
        </w:rPr>
        <w:t>most teachers do not put enough effort into essay revisions))</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you don't like (.) give them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&lt;explicit instruction&gt; on (.4) &gt;how to fix&lt; it//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think maybe that's </w:t>
      </w:r>
      <w:r w:rsidRPr="00FB11C5">
        <w:rPr>
          <w:rFonts w:ascii="Times New Roman" w:hAnsi="Times New Roman" w:cs="Times New Roman"/>
          <w:sz w:val="24"/>
          <w:szCs w:val="24"/>
          <w:u w:val="single"/>
        </w:rPr>
        <w:t>why</w:t>
      </w:r>
      <w:r w:rsidRPr="00FB11C5">
        <w:rPr>
          <w:rFonts w:ascii="Times New Roman" w:hAnsi="Times New Roman" w:cs="Times New Roman"/>
          <w:sz w:val="24"/>
          <w:szCs w:val="24"/>
        </w:rPr>
        <w:t xml:space="preserve"> the problem is still so bad  </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they're seniors//</w:t>
      </w:r>
    </w:p>
    <w:p w:rsidR="00013272" w:rsidRPr="00FB11C5" w:rsidRDefault="00013272" w:rsidP="0028352F">
      <w:pPr>
        <w:tabs>
          <w:tab w:val="left" w:pos="72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because</w:t>
      </w:r>
      <w:proofErr w:type="gramEnd"/>
      <w:r w:rsidRPr="00FB11C5">
        <w:rPr>
          <w:rFonts w:ascii="Times New Roman" w:hAnsi="Times New Roman" w:cs="Times New Roman"/>
          <w:sz w:val="24"/>
          <w:szCs w:val="24"/>
        </w:rPr>
        <w:t xml:space="preserve"> they're jus- the TIME hasn't been taken/ </w:t>
      </w:r>
      <w:r w:rsidRPr="00FB11C5">
        <w:rPr>
          <w:rFonts w:ascii="Times New Roman" w:hAnsi="Times New Roman" w:cs="Times New Roman"/>
          <w:sz w:val="24"/>
          <w:szCs w:val="24"/>
        </w:rPr>
        <w:tab/>
      </w:r>
    </w:p>
    <w:p w:rsidR="00013272" w:rsidRPr="00FB11C5" w:rsidRDefault="00013272" w:rsidP="0028352F">
      <w:pPr>
        <w:tabs>
          <w:tab w:val="left" w:pos="900"/>
          <w:tab w:val="left" w:pos="117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09 19 51:45-52:16</w:t>
      </w:r>
    </w:p>
    <w:p w:rsidR="00013272" w:rsidRPr="00FB11C5" w:rsidRDefault="00013272" w:rsidP="0028352F">
      <w:pPr>
        <w:tabs>
          <w:tab w:val="left" w:pos="-33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The excerpt begins with Paula making some generalized statements about teachers to explain why students in the 12</w:t>
      </w:r>
      <w:r w:rsidRPr="00637AE5">
        <w:rPr>
          <w:rFonts w:ascii="Times New Roman" w:hAnsi="Times New Roman" w:cs="Times New Roman"/>
          <w:sz w:val="24"/>
          <w:szCs w:val="24"/>
          <w:vertAlign w:val="superscript"/>
        </w:rPr>
        <w:t>th</w:t>
      </w:r>
      <w:r w:rsidRPr="00FB11C5">
        <w:rPr>
          <w:rFonts w:ascii="Times New Roman" w:hAnsi="Times New Roman" w:cs="Times New Roman"/>
          <w:sz w:val="24"/>
          <w:szCs w:val="24"/>
        </w:rPr>
        <w:t xml:space="preserve"> grade still do not write well.  She says, “&lt;a lot&gt; of what goes on at school is teacher:</w:t>
      </w:r>
      <w:proofErr w:type="gramStart"/>
      <w:r w:rsidRPr="00FB11C5">
        <w:rPr>
          <w:rFonts w:ascii="Times New Roman" w:hAnsi="Times New Roman" w:cs="Times New Roman"/>
          <w:sz w:val="24"/>
          <w:szCs w:val="24"/>
        </w:rPr>
        <w:t>:s</w:t>
      </w:r>
      <w:proofErr w:type="gramEnd"/>
      <w:r w:rsidRPr="00FB11C5">
        <w:rPr>
          <w:rFonts w:ascii="Times New Roman" w:hAnsi="Times New Roman" w:cs="Times New Roman"/>
          <w:sz w:val="24"/>
          <w:szCs w:val="24"/>
        </w:rPr>
        <w:t>/ (1.2) they n- (.4) they don't want to deal with grading papers/ they don't really like to do it//” (lines 1-3).  Her use of broad and unspecific “&lt;a lot&gt;” and the plural words “teach::</w:t>
      </w:r>
      <w:proofErr w:type="spellStart"/>
      <w:r w:rsidRPr="00FB11C5">
        <w:rPr>
          <w:rFonts w:ascii="Times New Roman" w:hAnsi="Times New Roman" w:cs="Times New Roman"/>
          <w:sz w:val="24"/>
          <w:szCs w:val="24"/>
        </w:rPr>
        <w:t>rs</w:t>
      </w:r>
      <w:proofErr w:type="spellEnd"/>
      <w:r w:rsidRPr="00FB11C5">
        <w:rPr>
          <w:rFonts w:ascii="Times New Roman" w:hAnsi="Times New Roman" w:cs="Times New Roman"/>
          <w:sz w:val="24"/>
          <w:szCs w:val="24"/>
        </w:rPr>
        <w:t xml:space="preserve">” and “they” make the problem that she is describing wide sweeping.  As she presents it, the current teaching force does not want to “deal with” the difficult work of grading papers.  </w:t>
      </w:r>
    </w:p>
    <w:p w:rsidR="00013272" w:rsidRPr="00FB11C5" w:rsidRDefault="00013272" w:rsidP="0028352F">
      <w:pPr>
        <w:tabs>
          <w:tab w:val="left" w:pos="-33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Paula’s statements about other teachers establish a norm for her to compare herself against.  While her next statement, “I mean who does//” (line 4), demonstrates that she understands why teachers would not want to do this time-consuming work, she separates herself from the stereotype of teachers that she has just created when she says, “it took me all weekend// like I spent &gt;hours and hours and hours&lt; trying to get 'em done// (.h)” (lines 5-6).  Though she claims that most teachers are unwilling to do this work, she plainly states that she has already done it.  Repeating “&gt;hours and hours and hours&lt;” and seemingly gasping for breath at the end of her statement “(.h)”, she displays her intimate understanding of the exhausting process of grading essays.  Stating that she just spent a weekend’s worth of time and effort doing what </w:t>
      </w:r>
      <w:r w:rsidRPr="00FB11C5">
        <w:rPr>
          <w:rFonts w:ascii="Times New Roman" w:hAnsi="Times New Roman" w:cs="Times New Roman"/>
          <w:sz w:val="24"/>
          <w:szCs w:val="24"/>
        </w:rPr>
        <w:lastRenderedPageBreak/>
        <w:t>experienced teachers apparently do not value could make Paula vulnerable to others’ questions about the value of how she spent her time and the importance she places on her effort.</w:t>
      </w:r>
    </w:p>
    <w:p w:rsidR="00013272" w:rsidRPr="00FB11C5" w:rsidRDefault="00013272" w:rsidP="0028352F">
      <w:pPr>
        <w:tabs>
          <w:tab w:val="left" w:pos="-33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However, she convincingly accounts for the personal importance of this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  She states that “one of the biggest problems” (line 8) is that students’ cannot “actually </w:t>
      </w:r>
      <w:r w:rsidRPr="00FB11C5">
        <w:rPr>
          <w:rFonts w:ascii="Times New Roman" w:hAnsi="Times New Roman" w:cs="Times New Roman"/>
          <w:sz w:val="24"/>
          <w:szCs w:val="24"/>
          <w:u w:val="single"/>
        </w:rPr>
        <w:t>write</w:t>
      </w:r>
      <w:r w:rsidRPr="00FB11C5">
        <w:rPr>
          <w:rFonts w:ascii="Times New Roman" w:hAnsi="Times New Roman" w:cs="Times New Roman"/>
          <w:sz w:val="24"/>
          <w:szCs w:val="24"/>
        </w:rPr>
        <w:t xml:space="preserve">/” (line 10), and this lack of ability is problematic because, as she presents it, writing “is one of the most important life skills// it's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be essential in college/ it </w:t>
      </w:r>
      <w:proofErr w:type="spellStart"/>
      <w:r w:rsidRPr="00FB11C5">
        <w:rPr>
          <w:rFonts w:ascii="Times New Roman" w:hAnsi="Times New Roman" w:cs="Times New Roman"/>
          <w:sz w:val="24"/>
          <w:szCs w:val="24"/>
        </w:rPr>
        <w:t>has't</w:t>
      </w:r>
      <w:proofErr w:type="spellEnd"/>
      <w:r w:rsidRPr="00FB11C5">
        <w:rPr>
          <w:rFonts w:ascii="Times New Roman" w:hAnsi="Times New Roman" w:cs="Times New Roman"/>
          <w:sz w:val="24"/>
          <w:szCs w:val="24"/>
        </w:rPr>
        <w:t xml:space="preserve">- I mean (.) </w:t>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so: important//” (lines 12-15).  Here she uses two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concepts that she assumes will not be resisted to account for the effort she is putting into teaching and grading writing.  Like </w:t>
      </w:r>
      <w:r>
        <w:rPr>
          <w:rFonts w:ascii="Times New Roman" w:hAnsi="Times New Roman" w:cs="Times New Roman"/>
          <w:sz w:val="24"/>
          <w:szCs w:val="24"/>
        </w:rPr>
        <w:t>E</w:t>
      </w:r>
      <w:r w:rsidRPr="00FB11C5">
        <w:rPr>
          <w:rFonts w:ascii="Times New Roman" w:hAnsi="Times New Roman" w:cs="Times New Roman"/>
          <w:sz w:val="24"/>
          <w:szCs w:val="24"/>
        </w:rPr>
        <w:t xml:space="preserve">xcerpt </w:t>
      </w:r>
      <w:r w:rsidR="00407F68">
        <w:rPr>
          <w:rFonts w:ascii="Times New Roman" w:hAnsi="Times New Roman" w:cs="Times New Roman"/>
          <w:sz w:val="24"/>
          <w:szCs w:val="24"/>
        </w:rPr>
        <w:t>Six</w:t>
      </w:r>
      <w:r w:rsidRPr="00FB11C5">
        <w:rPr>
          <w:rFonts w:ascii="Times New Roman" w:hAnsi="Times New Roman" w:cs="Times New Roman"/>
          <w:sz w:val="24"/>
          <w:szCs w:val="24"/>
        </w:rPr>
        <w:t xml:space="preserve"> above, where Mindy invoked college readiness, Paula says that writing will be “essential in college.”  Additionally, she includes “life skills” as another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concept of assumed importance.  By doing so, she accounts for putting in effort with her students who are going to college and also for taking the same effort with those who are not.  Her talk takes for granted that these concepts will be important to the rest of the group, and therefore, she can use them to account for a concept of personal importance, allowing her to state that writing is “</w:t>
      </w:r>
      <w:r w:rsidRPr="00FB11C5">
        <w:rPr>
          <w:rFonts w:ascii="Times New Roman" w:hAnsi="Times New Roman" w:cs="Times New Roman"/>
          <w:sz w:val="24"/>
          <w:szCs w:val="24"/>
          <w:u w:val="single"/>
        </w:rPr>
        <w:t>so:</w:t>
      </w:r>
      <w:r w:rsidRPr="00FB11C5">
        <w:rPr>
          <w:rFonts w:ascii="Times New Roman" w:hAnsi="Times New Roman" w:cs="Times New Roman"/>
          <w:sz w:val="24"/>
          <w:szCs w:val="24"/>
        </w:rPr>
        <w:t xml:space="preserve"> important//” (line 15).  As she continues to speak, she outlines her plan of action to help improve students’ writing, and when she is finished, she makes a statement that reminds listeners that though the time and effort it takes to teach writing are concepts of personal importance to her, they must not be of importance to all teachers because as of yet “the TIME hasn't been taken/” (line 22).  By this point in her talk, however, she has already demonstrated the personal importance of these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concepts by accounting for them using the taken-for-granted concepts of college readiness and life skills.</w:t>
      </w:r>
    </w:p>
    <w:p w:rsidR="00013272" w:rsidRPr="00FB11C5" w:rsidRDefault="00013272" w:rsidP="0028352F">
      <w:pPr>
        <w:tabs>
          <w:tab w:val="left" w:pos="-21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Though any</w:t>
      </w:r>
      <w:r>
        <w:rPr>
          <w:rFonts w:ascii="Times New Roman" w:hAnsi="Times New Roman" w:cs="Times New Roman"/>
          <w:sz w:val="24"/>
          <w:szCs w:val="24"/>
        </w:rPr>
        <w:t xml:space="preserve"> pedagogical </w:t>
      </w:r>
      <w:r w:rsidRPr="00FB11C5">
        <w:rPr>
          <w:rFonts w:ascii="Times New Roman" w:hAnsi="Times New Roman" w:cs="Times New Roman"/>
          <w:sz w:val="24"/>
          <w:szCs w:val="24"/>
        </w:rPr>
        <w:t>concepts that the participants could take for granted could have been used to give an account for why th</w:t>
      </w:r>
      <w:r>
        <w:rPr>
          <w:rFonts w:ascii="Times New Roman" w:hAnsi="Times New Roman" w:cs="Times New Roman"/>
          <w:sz w:val="24"/>
          <w:szCs w:val="24"/>
        </w:rPr>
        <w:t xml:space="preserve">ey placed importance on other pedagogical </w:t>
      </w:r>
      <w:r w:rsidRPr="00FB11C5">
        <w:rPr>
          <w:rFonts w:ascii="Times New Roman" w:hAnsi="Times New Roman" w:cs="Times New Roman"/>
          <w:sz w:val="24"/>
          <w:szCs w:val="24"/>
        </w:rPr>
        <w:t xml:space="preserve">concepts, </w:t>
      </w:r>
      <w:r w:rsidRPr="00FB11C5">
        <w:rPr>
          <w:rFonts w:ascii="Times New Roman" w:hAnsi="Times New Roman" w:cs="Times New Roman"/>
          <w:sz w:val="24"/>
          <w:szCs w:val="24"/>
        </w:rPr>
        <w:lastRenderedPageBreak/>
        <w:t xml:space="preserve">using one’s own high school experience was a frequently employed concept of assumed importance.  </w:t>
      </w:r>
      <w:r>
        <w:rPr>
          <w:rFonts w:ascii="Times New Roman" w:hAnsi="Times New Roman" w:cs="Times New Roman"/>
          <w:sz w:val="24"/>
          <w:szCs w:val="24"/>
        </w:rPr>
        <w:t xml:space="preserve">The tendency for beginning teachers to teach how they were taught has long been observed </w:t>
      </w:r>
      <w:r>
        <w:rPr>
          <w:rFonts w:ascii="Times New Roman" w:hAnsi="Times New Roman" w:cs="Times New Roman"/>
          <w:noProof/>
          <w:sz w:val="24"/>
          <w:szCs w:val="24"/>
        </w:rPr>
        <w:t>(Lortie, 1975)</w:t>
      </w:r>
      <w:r>
        <w:rPr>
          <w:rFonts w:ascii="Times New Roman" w:hAnsi="Times New Roman" w:cs="Times New Roman"/>
          <w:sz w:val="24"/>
          <w:szCs w:val="24"/>
        </w:rPr>
        <w:t>, an</w:t>
      </w:r>
      <w:r w:rsidRPr="00FB11C5">
        <w:rPr>
          <w:rFonts w:ascii="Times New Roman" w:hAnsi="Times New Roman" w:cs="Times New Roman"/>
          <w:sz w:val="24"/>
          <w:szCs w:val="24"/>
        </w:rPr>
        <w:t>d this trend is apparent throughout the data for this study, as well.  It was acceptable practice in the group to give an account for teaching practice that relied on personal high</w:t>
      </w:r>
      <w:r>
        <w:rPr>
          <w:rFonts w:ascii="Times New Roman" w:hAnsi="Times New Roman" w:cs="Times New Roman"/>
          <w:sz w:val="24"/>
          <w:szCs w:val="24"/>
        </w:rPr>
        <w:t xml:space="preserve"> school experiences, and </w:t>
      </w:r>
      <w:r w:rsidRPr="00407F68">
        <w:rPr>
          <w:rFonts w:ascii="Times New Roman" w:hAnsi="Times New Roman" w:cs="Times New Roman"/>
          <w:sz w:val="24"/>
          <w:szCs w:val="24"/>
        </w:rPr>
        <w:t>in Excerpt</w:t>
      </w:r>
      <w:r w:rsidR="00407F68" w:rsidRPr="00407F68">
        <w:rPr>
          <w:rFonts w:ascii="Times New Roman" w:hAnsi="Times New Roman" w:cs="Times New Roman"/>
          <w:sz w:val="24"/>
          <w:szCs w:val="24"/>
        </w:rPr>
        <w:t xml:space="preserve"> </w:t>
      </w:r>
      <w:proofErr w:type="gramStart"/>
      <w:r w:rsidR="00407F68" w:rsidRPr="00407F68">
        <w:rPr>
          <w:rFonts w:ascii="Times New Roman" w:hAnsi="Times New Roman" w:cs="Times New Roman"/>
          <w:sz w:val="24"/>
          <w:szCs w:val="24"/>
        </w:rPr>
        <w:t>Eight</w:t>
      </w:r>
      <w:r>
        <w:rPr>
          <w:rFonts w:ascii="Times New Roman" w:hAnsi="Times New Roman" w:cs="Times New Roman"/>
          <w:sz w:val="24"/>
          <w:szCs w:val="24"/>
        </w:rPr>
        <w:t xml:space="preserve"> </w:t>
      </w:r>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Paula does so.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highlight w:val="green"/>
        </w:rPr>
      </w:pPr>
      <w:r>
        <w:rPr>
          <w:rFonts w:ascii="Times New Roman" w:hAnsi="Times New Roman" w:cs="Times New Roman"/>
          <w:sz w:val="24"/>
          <w:szCs w:val="24"/>
        </w:rPr>
        <w:tab/>
      </w:r>
      <w:r w:rsidRPr="00FB11C5">
        <w:rPr>
          <w:rFonts w:ascii="Times New Roman" w:hAnsi="Times New Roman" w:cs="Times New Roman"/>
          <w:sz w:val="24"/>
          <w:szCs w:val="24"/>
        </w:rPr>
        <w:t xml:space="preserve">About a month after the preceding excerpt, she used her high school experience to account for another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concept of personal importance.  In the meeting where Jonathon asked the participants to free write (Fall 10 17), a few interns talked about how what they expected and what was actually occurring in the class were drastically different.  Jonathon asked where their “preconceptions” or “ideals” came from (34:40-42), and in response, Reagan suggested, “&lt;probably&gt; the kind of classes that we were in in high school/ I assume we were all in (1.2) ◦&lt;higher level classes&gt;◦” (34:54-35:00).  A few turns later, Paula expand</w:t>
      </w:r>
      <w:r>
        <w:rPr>
          <w:rFonts w:ascii="Times New Roman" w:hAnsi="Times New Roman" w:cs="Times New Roman"/>
          <w:sz w:val="24"/>
          <w:szCs w:val="24"/>
        </w:rPr>
        <w:t>ed</w:t>
      </w:r>
      <w:r w:rsidRPr="00FB11C5">
        <w:rPr>
          <w:rFonts w:ascii="Times New Roman" w:hAnsi="Times New Roman" w:cs="Times New Roman"/>
          <w:sz w:val="24"/>
          <w:szCs w:val="24"/>
        </w:rPr>
        <w:t xml:space="preserve"> on Reagan’s idea.</w:t>
      </w:r>
    </w:p>
    <w:p w:rsidR="00407F68" w:rsidRPr="00FB11C5" w:rsidRDefault="00407F68" w:rsidP="007C0DF7">
      <w:pPr>
        <w:tabs>
          <w:tab w:val="left" w:pos="990"/>
        </w:tabs>
        <w:spacing w:after="0" w:line="480" w:lineRule="auto"/>
        <w:contextualSpacing/>
        <w:rPr>
          <w:rFonts w:ascii="Times New Roman" w:hAnsi="Times New Roman" w:cs="Times New Roman"/>
          <w:sz w:val="24"/>
          <w:szCs w:val="24"/>
        </w:rPr>
        <w:sectPr w:rsidR="00407F68"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t>Excerpt Eight</w:t>
      </w:r>
      <w:r>
        <w:rPr>
          <w:rFonts w:ascii="Times New Roman" w:hAnsi="Times New Roman" w:cs="Times New Roman"/>
          <w:sz w:val="24"/>
          <w:szCs w:val="24"/>
        </w:rPr>
        <w:tab/>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Paula:  </w:t>
      </w:r>
      <w:r w:rsidRPr="00FB11C5">
        <w:rPr>
          <w:rFonts w:ascii="Times New Roman" w:hAnsi="Times New Roman" w:cs="Times New Roman"/>
          <w:sz w:val="24"/>
          <w:szCs w:val="24"/>
        </w:rPr>
        <w:tab/>
        <w:t>I think part of it too is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because</w:t>
      </w:r>
      <w:proofErr w:type="gramEnd"/>
      <w:r w:rsidRPr="00FB11C5">
        <w:rPr>
          <w:rFonts w:ascii="Times New Roman" w:hAnsi="Times New Roman" w:cs="Times New Roman"/>
          <w:sz w:val="24"/>
          <w:szCs w:val="24"/>
        </w:rPr>
        <w:t xml:space="preserve"> (1.0) like (.) my high school/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&gt;I've said this a number of times//&lt;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didn’t have A P or C P or anything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&gt;it was jus'&lt; (.2) the students (.) voices were really </w:t>
      </w:r>
      <w:proofErr w:type="spellStart"/>
      <w:r w:rsidRPr="00FB11C5">
        <w:rPr>
          <w:rFonts w:ascii="Times New Roman" w:hAnsi="Times New Roman" w:cs="Times New Roman"/>
          <w:sz w:val="24"/>
          <w:szCs w:val="24"/>
        </w:rPr>
        <w:t>va:lued</w:t>
      </w:r>
      <w:proofErr w:type="spell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even students who may've (.) maybe were &lt;slower learners&gt;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(.6) </w:t>
      </w:r>
      <w:proofErr w:type="spellStart"/>
      <w:r w:rsidRPr="00FB11C5">
        <w:rPr>
          <w:rFonts w:ascii="Times New Roman" w:hAnsi="Times New Roman" w:cs="Times New Roman"/>
          <w:sz w:val="24"/>
          <w:szCs w:val="24"/>
        </w:rPr>
        <w:t>ya</w:t>
      </w:r>
      <w:proofErr w:type="spellEnd"/>
      <w:r w:rsidRPr="00FB11C5">
        <w:rPr>
          <w:rFonts w:ascii="Times New Roman" w:hAnsi="Times New Roman" w:cs="Times New Roman"/>
          <w:sz w:val="24"/>
          <w:szCs w:val="24"/>
        </w:rPr>
        <w:t xml:space="preserve"> know (.) </w:t>
      </w: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we</w:t>
      </w:r>
      <w:proofErr w:type="gramEnd"/>
      <w:r w:rsidRPr="00FB11C5">
        <w:rPr>
          <w:rFonts w:ascii="Times New Roman" w:hAnsi="Times New Roman" w:cs="Times New Roman"/>
          <w:sz w:val="24"/>
          <w:szCs w:val="24"/>
        </w:rPr>
        <w:t xml:space="preserve"> had &gt;discussions a lot</w:t>
      </w:r>
      <w:r w:rsidRPr="00FB11C5">
        <w:rPr>
          <w:rFonts w:ascii="Times New Roman" w:hAnsi="Times New Roman" w:cs="Times New Roman"/>
          <w:sz w:val="24"/>
          <w:szCs w:val="24"/>
        </w:rPr>
        <w:tab/>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they</w:t>
      </w:r>
      <w:proofErr w:type="gramEnd"/>
      <w:r w:rsidRPr="00FB11C5">
        <w:rPr>
          <w:rFonts w:ascii="Times New Roman" w:hAnsi="Times New Roman" w:cs="Times New Roman"/>
          <w:sz w:val="24"/>
          <w:szCs w:val="24"/>
        </w:rPr>
        <w:t xml:space="preserve"> said their opinion&lt;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cause</w:t>
      </w:r>
      <w:proofErr w:type="gramEnd"/>
      <w:r w:rsidRPr="00FB11C5">
        <w:rPr>
          <w:rFonts w:ascii="Times New Roman" w:hAnsi="Times New Roman" w:cs="Times New Roman"/>
          <w:sz w:val="24"/>
          <w:szCs w:val="24"/>
        </w:rPr>
        <w:t xml:space="preserve"> they were like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my</w:t>
      </w:r>
      <w:proofErr w:type="gramEnd"/>
      <w:r w:rsidRPr="00FB11C5">
        <w:rPr>
          <w:rFonts w:ascii="Times New Roman" w:hAnsi="Times New Roman" w:cs="Times New Roman"/>
          <w:sz w:val="24"/>
          <w:szCs w:val="24"/>
        </w:rPr>
        <w:t xml:space="preserve"> opinion </w:t>
      </w:r>
      <w:proofErr w:type="spellStart"/>
      <w:r w:rsidRPr="00FB11C5">
        <w:rPr>
          <w:rFonts w:ascii="Times New Roman" w:hAnsi="Times New Roman" w:cs="Times New Roman"/>
          <w:sz w:val="24"/>
          <w:szCs w:val="24"/>
        </w:rPr>
        <w:t>MATters</w:t>
      </w:r>
      <w:proofErr w:type="spell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I'm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say it//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so just the lack of (1.6) </w:t>
      </w:r>
      <w:proofErr w:type="spellStart"/>
      <w:r w:rsidRPr="00FB11C5">
        <w:rPr>
          <w:rFonts w:ascii="Times New Roman" w:hAnsi="Times New Roman" w:cs="Times New Roman"/>
          <w:sz w:val="24"/>
          <w:szCs w:val="24"/>
          <w:u w:val="single"/>
        </w:rPr>
        <w:t>tha:t</w:t>
      </w:r>
      <w:proofErr w:type="spellEnd"/>
      <w:r w:rsidRPr="00FB11C5">
        <w:rPr>
          <w:rFonts w:ascii="Times New Roman" w:hAnsi="Times New Roman" w:cs="Times New Roman"/>
          <w:sz w:val="24"/>
          <w:szCs w:val="24"/>
        </w:rPr>
        <w:t xml:space="preserve"> &gt;more in the classroom↑&lt;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&lt;the </w:t>
      </w:r>
      <w:proofErr w:type="spellStart"/>
      <w:r w:rsidRPr="00FB11C5">
        <w:rPr>
          <w:rFonts w:ascii="Times New Roman" w:hAnsi="Times New Roman" w:cs="Times New Roman"/>
          <w:sz w:val="24"/>
          <w:szCs w:val="24"/>
        </w:rPr>
        <w:t>voi:ce</w:t>
      </w:r>
      <w:proofErr w:type="spellEnd"/>
      <w:r w:rsidRPr="00FB11C5">
        <w:rPr>
          <w:rFonts w:ascii="Times New Roman" w:hAnsi="Times New Roman" w:cs="Times New Roman"/>
          <w:sz w:val="24"/>
          <w:szCs w:val="24"/>
        </w:rPr>
        <w:t xml:space="preserve">&gt; (.) of students being </w:t>
      </w:r>
      <w:proofErr w:type="spellStart"/>
      <w:r w:rsidRPr="00FB11C5">
        <w:rPr>
          <w:rFonts w:ascii="Times New Roman" w:hAnsi="Times New Roman" w:cs="Times New Roman"/>
          <w:sz w:val="24"/>
          <w:szCs w:val="24"/>
        </w:rPr>
        <w:t>va:lued</w:t>
      </w:r>
      <w:proofErr w:type="spellEnd"/>
      <w:r w:rsidRPr="00FB11C5">
        <w:rPr>
          <w:rFonts w:ascii="Times New Roman" w:hAnsi="Times New Roman" w:cs="Times New Roman"/>
          <w:sz w:val="24"/>
          <w:szCs w:val="24"/>
        </w:rPr>
        <w:t>/</w:t>
      </w:r>
      <w:r w:rsidRPr="00FB11C5">
        <w:rPr>
          <w:rFonts w:ascii="Times New Roman" w:hAnsi="Times New Roman" w:cs="Times New Roman"/>
          <w:sz w:val="24"/>
          <w:szCs w:val="24"/>
        </w:rPr>
        <w:tab/>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more of jus' (.) direct instruction:↑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guess for the most part// (.4)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 xml:space="preserve">: &gt;and even if it isn't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if</w:t>
      </w:r>
      <w:proofErr w:type="gramEnd"/>
      <w:r w:rsidRPr="00FB11C5">
        <w:rPr>
          <w:rFonts w:ascii="Times New Roman" w:hAnsi="Times New Roman" w:cs="Times New Roman"/>
          <w:sz w:val="24"/>
          <w:szCs w:val="24"/>
        </w:rPr>
        <w:t xml:space="preserve"> it's group work&lt;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not like (.) o:h you really </w:t>
      </w:r>
      <w:r w:rsidRPr="00FB11C5">
        <w:rPr>
          <w:rFonts w:ascii="Times New Roman" w:hAnsi="Times New Roman" w:cs="Times New Roman"/>
          <w:sz w:val="24"/>
          <w:szCs w:val="24"/>
          <w:u w:val="single"/>
        </w:rPr>
        <w:t>kno</w:t>
      </w:r>
      <w:r w:rsidRPr="00FB11C5">
        <w:rPr>
          <w:rFonts w:ascii="Times New Roman" w:hAnsi="Times New Roman" w:cs="Times New Roman"/>
          <w:sz w:val="24"/>
          <w:szCs w:val="24"/>
        </w:rPr>
        <w:t xml:space="preserve">w ◦something worth sharing//◦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think that (1.2) </w:t>
      </w:r>
      <w:r w:rsidRPr="00FB11C5">
        <w:rPr>
          <w:rFonts w:ascii="Times New Roman" w:hAnsi="Times New Roman" w:cs="Times New Roman"/>
          <w:sz w:val="24"/>
          <w:szCs w:val="24"/>
          <w:u w:val="single"/>
        </w:rPr>
        <w:t>m:y</w:t>
      </w:r>
      <w:r w:rsidRPr="00FB11C5">
        <w:rPr>
          <w:rFonts w:ascii="Times New Roman" w:hAnsi="Times New Roman" w:cs="Times New Roman"/>
          <w:sz w:val="24"/>
          <w:szCs w:val="24"/>
        </w:rPr>
        <w:t xml:space="preserve">/ (h.)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mean obviously I'm &gt;a little bit jaded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jus</w:t>
      </w:r>
      <w:proofErr w:type="gramEnd"/>
      <w:r w:rsidRPr="00FB11C5">
        <w:rPr>
          <w:rFonts w:ascii="Times New Roman" w:hAnsi="Times New Roman" w:cs="Times New Roman"/>
          <w:sz w:val="24"/>
          <w:szCs w:val="24"/>
        </w:rPr>
        <w:t xml:space="preserve">' 'cause the classroom's so different&lt;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than</w:t>
      </w:r>
      <w:proofErr w:type="gramEnd"/>
      <w:r w:rsidRPr="00FB11C5">
        <w:rPr>
          <w:rFonts w:ascii="Times New Roman" w:hAnsi="Times New Roman" w:cs="Times New Roman"/>
          <w:sz w:val="24"/>
          <w:szCs w:val="24"/>
        </w:rPr>
        <w:t xml:space="preserve"> the high school I went to:/  </w:t>
      </w:r>
    </w:p>
    <w:p w:rsidR="00013272" w:rsidRPr="00FB11C5" w:rsidRDefault="00013272" w:rsidP="0028352F">
      <w:pPr>
        <w:tabs>
          <w:tab w:val="left" w:pos="-333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Fall 10 17, 35:18-58</w:t>
      </w:r>
    </w:p>
    <w:p w:rsidR="00013272" w:rsidRPr="00FB11C5" w:rsidRDefault="00013272" w:rsidP="0028352F">
      <w:pPr>
        <w:tabs>
          <w:tab w:val="left" w:pos="-333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As she continues to talk beyond this excerpt and as she has talke</w:t>
      </w:r>
      <w:r>
        <w:rPr>
          <w:rFonts w:ascii="Times New Roman" w:hAnsi="Times New Roman" w:cs="Times New Roman"/>
          <w:sz w:val="24"/>
          <w:szCs w:val="24"/>
        </w:rPr>
        <w:t xml:space="preserve">d about in other meetings (see </w:t>
      </w:r>
      <w:r w:rsidRPr="007C0DF7">
        <w:rPr>
          <w:rFonts w:ascii="Times New Roman" w:hAnsi="Times New Roman" w:cs="Times New Roman"/>
          <w:sz w:val="24"/>
          <w:szCs w:val="24"/>
        </w:rPr>
        <w:t xml:space="preserve">Excerpts </w:t>
      </w:r>
      <w:r w:rsidR="007C0DF7" w:rsidRPr="007C0DF7">
        <w:rPr>
          <w:rFonts w:ascii="Times New Roman" w:hAnsi="Times New Roman" w:cs="Times New Roman"/>
          <w:sz w:val="24"/>
          <w:szCs w:val="24"/>
        </w:rPr>
        <w:t>Ten</w:t>
      </w:r>
      <w:r w:rsidRPr="00FB11C5">
        <w:rPr>
          <w:rFonts w:ascii="Garamond" w:hAnsi="Garamond"/>
          <w:sz w:val="24"/>
        </w:rPr>
        <w:t xml:space="preserve"> </w:t>
      </w:r>
      <w:r w:rsidRPr="00FB11C5">
        <w:rPr>
          <w:rFonts w:ascii="Times New Roman" w:hAnsi="Times New Roman" w:cs="Times New Roman"/>
          <w:sz w:val="24"/>
          <w:szCs w:val="24"/>
        </w:rPr>
        <w:t xml:space="preserve">and </w:t>
      </w:r>
      <w:r w:rsidR="007C0DF7">
        <w:rPr>
          <w:rFonts w:ascii="Times New Roman" w:hAnsi="Times New Roman" w:cs="Times New Roman"/>
          <w:sz w:val="24"/>
          <w:szCs w:val="24"/>
        </w:rPr>
        <w:t>Forty-Eight</w:t>
      </w:r>
      <w:r w:rsidRPr="00FB11C5">
        <w:rPr>
          <w:rFonts w:ascii="Times New Roman" w:hAnsi="Times New Roman" w:cs="Times New Roman"/>
          <w:sz w:val="24"/>
          <w:szCs w:val="24"/>
        </w:rPr>
        <w:t xml:space="preserve"> below), Paula says her preferred method of teaching is getting students involved in classroom discussions, and in this excerpt she offers an account of why this practice is worthwhile.  Here, she uses her high school experience—a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 of assumed importance—to account for her preferred teaching methods.    </w:t>
      </w:r>
    </w:p>
    <w:p w:rsidR="00013272" w:rsidRDefault="00013272" w:rsidP="0028352F">
      <w:pPr>
        <w:tabs>
          <w:tab w:val="left" w:pos="-3330"/>
          <w:tab w:val="left" w:pos="-21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Picking up from Reagan’s suggestion that the kind of classes that they took in high school established their ideals, Paula begins an extended turn of more than two and a half minutes (all of which is not represented here) by stating, “my high school/ </w:t>
      </w:r>
      <w:r w:rsidRPr="00FB11C5">
        <w:rPr>
          <w:rFonts w:ascii="Times New Roman" w:hAnsi="Times New Roman" w:cs="Times New Roman"/>
          <w:sz w:val="24"/>
          <w:szCs w:val="24"/>
        </w:rPr>
        <w:tab/>
        <w:t xml:space="preserve">&gt;I've said this a number of times//&lt; but didn’t have A P or C P or anything” (lines 2-3).  The comments that </w:t>
      </w:r>
      <w:r w:rsidRPr="00FB11C5">
        <w:rPr>
          <w:rFonts w:ascii="Times New Roman" w:hAnsi="Times New Roman" w:cs="Times New Roman"/>
          <w:sz w:val="24"/>
          <w:szCs w:val="24"/>
        </w:rPr>
        <w:lastRenderedPageBreak/>
        <w:t xml:space="preserve">follow are based on the model of her high school, and as she reminds the others, she has spoken about her high school experience “a number of times” (line 3), usually talking about what she found particularly valuable.  As she presents the high school she graduated from, courses for different skill levels were not offered; instead, “it was jus'&lt; (.2) the students (.) </w:t>
      </w:r>
      <w:proofErr w:type="gramStart"/>
      <w:r w:rsidRPr="00FB11C5">
        <w:rPr>
          <w:rFonts w:ascii="Times New Roman" w:hAnsi="Times New Roman" w:cs="Times New Roman"/>
          <w:sz w:val="24"/>
          <w:szCs w:val="24"/>
        </w:rPr>
        <w:t>voices</w:t>
      </w:r>
      <w:proofErr w:type="gramEnd"/>
      <w:r w:rsidRPr="00FB11C5">
        <w:rPr>
          <w:rFonts w:ascii="Times New Roman" w:hAnsi="Times New Roman" w:cs="Times New Roman"/>
          <w:sz w:val="24"/>
          <w:szCs w:val="24"/>
        </w:rPr>
        <w:t xml:space="preserve"> were really </w:t>
      </w:r>
      <w:proofErr w:type="spellStart"/>
      <w:r w:rsidRPr="00FB11C5">
        <w:rPr>
          <w:rFonts w:ascii="Times New Roman" w:hAnsi="Times New Roman" w:cs="Times New Roman"/>
          <w:sz w:val="24"/>
          <w:szCs w:val="24"/>
        </w:rPr>
        <w:t>va:lued</w:t>
      </w:r>
      <w:proofErr w:type="spellEnd"/>
      <w:r>
        <w:rPr>
          <w:rFonts w:ascii="Times New Roman" w:hAnsi="Times New Roman" w:cs="Times New Roman"/>
          <w:sz w:val="24"/>
          <w:szCs w:val="24"/>
        </w:rPr>
        <w:t>” (lines 4-5).  By using the restrictive</w:t>
      </w:r>
      <w:r w:rsidRPr="0094039A">
        <w:rPr>
          <w:rFonts w:ascii="Times New Roman" w:hAnsi="Times New Roman" w:cs="Times New Roman"/>
          <w:sz w:val="24"/>
          <w:szCs w:val="24"/>
        </w:rPr>
        <w:t xml:space="preserve"> meaning</w:t>
      </w:r>
      <w:r>
        <w:rPr>
          <w:rFonts w:ascii="Times New Roman" w:hAnsi="Times New Roman" w:cs="Times New Roman"/>
          <w:sz w:val="24"/>
          <w:szCs w:val="24"/>
        </w:rPr>
        <w:t xml:space="preserve"> </w:t>
      </w:r>
      <w:r w:rsidRPr="0094039A">
        <w:rPr>
          <w:rFonts w:ascii="Times New Roman" w:hAnsi="Times New Roman" w:cs="Times New Roman"/>
          <w:noProof/>
          <w:sz w:val="24"/>
          <w:szCs w:val="24"/>
        </w:rPr>
        <w:t>(Lee, 1987)</w:t>
      </w:r>
      <w:r w:rsidRPr="0094039A">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94039A">
        <w:rPr>
          <w:rFonts w:ascii="Times New Roman" w:hAnsi="Times New Roman" w:cs="Times New Roman"/>
          <w:sz w:val="24"/>
          <w:szCs w:val="24"/>
        </w:rPr>
        <w:t xml:space="preserve">word </w:t>
      </w:r>
      <w:r w:rsidRPr="0094039A">
        <w:rPr>
          <w:rFonts w:ascii="Times New Roman" w:hAnsi="Times New Roman" w:cs="Times New Roman"/>
          <w:i/>
          <w:sz w:val="24"/>
          <w:szCs w:val="24"/>
        </w:rPr>
        <w:t>just</w:t>
      </w:r>
      <w:r w:rsidRPr="0094039A">
        <w:rPr>
          <w:rFonts w:ascii="Times New Roman" w:hAnsi="Times New Roman" w:cs="Times New Roman"/>
          <w:sz w:val="24"/>
          <w:szCs w:val="24"/>
        </w:rPr>
        <w:t xml:space="preserve"> (“jus’ ”)</w:t>
      </w:r>
      <w:r>
        <w:rPr>
          <w:rFonts w:ascii="Times New Roman" w:hAnsi="Times New Roman" w:cs="Times New Roman"/>
          <w:sz w:val="24"/>
          <w:szCs w:val="24"/>
        </w:rPr>
        <w:t xml:space="preserve">, </w:t>
      </w:r>
      <w:r w:rsidRPr="0094039A">
        <w:rPr>
          <w:rFonts w:ascii="Times New Roman" w:hAnsi="Times New Roman" w:cs="Times New Roman"/>
          <w:sz w:val="24"/>
          <w:szCs w:val="24"/>
        </w:rPr>
        <w:t>she</w:t>
      </w:r>
      <w:r w:rsidRPr="00FB11C5">
        <w:rPr>
          <w:rFonts w:ascii="Times New Roman" w:hAnsi="Times New Roman" w:cs="Times New Roman"/>
          <w:sz w:val="24"/>
          <w:szCs w:val="24"/>
        </w:rPr>
        <w:t xml:space="preserve"> reduces the complexity </w:t>
      </w:r>
      <w:r>
        <w:rPr>
          <w:rFonts w:ascii="Times New Roman" w:hAnsi="Times New Roman" w:cs="Times New Roman"/>
          <w:sz w:val="24"/>
          <w:szCs w:val="24"/>
        </w:rPr>
        <w:t xml:space="preserve">teaching and learning </w:t>
      </w:r>
      <w:r w:rsidRPr="00FB11C5">
        <w:rPr>
          <w:rFonts w:ascii="Times New Roman" w:hAnsi="Times New Roman" w:cs="Times New Roman"/>
          <w:sz w:val="24"/>
          <w:szCs w:val="24"/>
        </w:rPr>
        <w:t xml:space="preserve">to </w:t>
      </w:r>
      <w:r>
        <w:rPr>
          <w:rFonts w:ascii="Times New Roman" w:hAnsi="Times New Roman" w:cs="Times New Roman"/>
          <w:sz w:val="24"/>
          <w:szCs w:val="24"/>
        </w:rPr>
        <w:t xml:space="preserve">only </w:t>
      </w:r>
      <w:r w:rsidRPr="00FB11C5">
        <w:rPr>
          <w:rFonts w:ascii="Times New Roman" w:hAnsi="Times New Roman" w:cs="Times New Roman"/>
          <w:sz w:val="24"/>
          <w:szCs w:val="24"/>
        </w:rPr>
        <w:t xml:space="preserve">one single concept:  the value of student voice.  As a result, she says that even “&lt;slower learners&gt;” (line 6) participated in discussions </w:t>
      </w:r>
      <w:proofErr w:type="gramStart"/>
      <w:r w:rsidRPr="00FB11C5">
        <w:rPr>
          <w:rFonts w:ascii="Times New Roman" w:hAnsi="Times New Roman" w:cs="Times New Roman"/>
          <w:sz w:val="24"/>
          <w:szCs w:val="24"/>
        </w:rPr>
        <w:t>“ ‘cause</w:t>
      </w:r>
      <w:proofErr w:type="gramEnd"/>
      <w:r w:rsidRPr="00FB11C5">
        <w:rPr>
          <w:rFonts w:ascii="Times New Roman" w:hAnsi="Times New Roman" w:cs="Times New Roman"/>
          <w:sz w:val="24"/>
          <w:szCs w:val="24"/>
        </w:rPr>
        <w:t xml:space="preserve"> they were like (.) </w:t>
      </w:r>
      <w:proofErr w:type="gramStart"/>
      <w:r w:rsidRPr="00FB11C5">
        <w:rPr>
          <w:rFonts w:ascii="Times New Roman" w:hAnsi="Times New Roman" w:cs="Times New Roman"/>
          <w:sz w:val="24"/>
          <w:szCs w:val="24"/>
        </w:rPr>
        <w:t>my</w:t>
      </w:r>
      <w:proofErr w:type="gramEnd"/>
      <w:r w:rsidRPr="00FB11C5">
        <w:rPr>
          <w:rFonts w:ascii="Times New Roman" w:hAnsi="Times New Roman" w:cs="Times New Roman"/>
          <w:sz w:val="24"/>
          <w:szCs w:val="24"/>
        </w:rPr>
        <w:t xml:space="preserve"> opinion </w:t>
      </w:r>
      <w:proofErr w:type="spellStart"/>
      <w:r w:rsidRPr="00FB11C5">
        <w:rPr>
          <w:rFonts w:ascii="Times New Roman" w:hAnsi="Times New Roman" w:cs="Times New Roman"/>
          <w:sz w:val="24"/>
          <w:szCs w:val="24"/>
        </w:rPr>
        <w:t>MATters</w:t>
      </w:r>
      <w:proofErr w:type="spellEnd"/>
      <w:r w:rsidRPr="00FB11C5">
        <w:rPr>
          <w:rFonts w:ascii="Times New Roman" w:hAnsi="Times New Roman" w:cs="Times New Roman"/>
          <w:sz w:val="24"/>
          <w:szCs w:val="24"/>
        </w:rPr>
        <w:t xml:space="preserve">/ I'm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say it// “(lines 9-11).  Her use of the </w:t>
      </w:r>
      <w:r w:rsidRPr="007940A8">
        <w:rPr>
          <w:rFonts w:ascii="Times New Roman" w:hAnsi="Times New Roman" w:cs="Times New Roman"/>
          <w:sz w:val="24"/>
          <w:szCs w:val="24"/>
        </w:rPr>
        <w:t>phrase “they were like” suggests</w:t>
      </w:r>
      <w:r w:rsidRPr="00FB11C5">
        <w:rPr>
          <w:rFonts w:ascii="Times New Roman" w:hAnsi="Times New Roman" w:cs="Times New Roman"/>
          <w:sz w:val="24"/>
          <w:szCs w:val="24"/>
        </w:rPr>
        <w:t xml:space="preserve"> that rather than quoting</w:t>
      </w:r>
      <w:r>
        <w:rPr>
          <w:rFonts w:ascii="Times New Roman" w:hAnsi="Times New Roman" w:cs="Times New Roman"/>
          <w:sz w:val="24"/>
          <w:szCs w:val="24"/>
        </w:rPr>
        <w:t xml:space="preserve"> something her students actually said</w:t>
      </w:r>
      <w:r w:rsidRPr="00FB11C5">
        <w:rPr>
          <w:rFonts w:ascii="Times New Roman" w:hAnsi="Times New Roman" w:cs="Times New Roman"/>
          <w:sz w:val="24"/>
          <w:szCs w:val="24"/>
        </w:rPr>
        <w:t>, she is making a statement about the thought processes and motivations of the slower students she is talking about</w:t>
      </w:r>
      <w:r>
        <w:rPr>
          <w:rFonts w:ascii="Times New Roman" w:hAnsi="Times New Roman" w:cs="Times New Roman"/>
          <w:sz w:val="24"/>
          <w:szCs w:val="24"/>
        </w:rPr>
        <w:t xml:space="preserve"> </w:t>
      </w:r>
      <w:r>
        <w:rPr>
          <w:rFonts w:ascii="Times New Roman" w:hAnsi="Times New Roman" w:cs="Times New Roman"/>
          <w:noProof/>
          <w:sz w:val="24"/>
          <w:szCs w:val="24"/>
        </w:rPr>
        <w:t>(Romaine &amp; Lange, 1991)</w:t>
      </w:r>
      <w:r w:rsidRPr="00FB11C5">
        <w:rPr>
          <w:rFonts w:ascii="Times New Roman" w:hAnsi="Times New Roman" w:cs="Times New Roman"/>
          <w:sz w:val="24"/>
          <w:szCs w:val="24"/>
        </w:rPr>
        <w:t xml:space="preserve">.  Obviously, she cannot know for sure why students did or did not talk in her high school classes, and at </w:t>
      </w:r>
      <w:r>
        <w:rPr>
          <w:rFonts w:ascii="Times New Roman" w:hAnsi="Times New Roman" w:cs="Times New Roman"/>
          <w:sz w:val="24"/>
          <w:szCs w:val="24"/>
        </w:rPr>
        <w:t xml:space="preserve">the time that she was taking high school </w:t>
      </w:r>
      <w:r w:rsidRPr="00FB11C5">
        <w:rPr>
          <w:rFonts w:ascii="Times New Roman" w:hAnsi="Times New Roman" w:cs="Times New Roman"/>
          <w:sz w:val="24"/>
          <w:szCs w:val="24"/>
        </w:rPr>
        <w:t>classes, she was not capable of making a professional judgment about why di</w:t>
      </w:r>
      <w:r>
        <w:rPr>
          <w:rFonts w:ascii="Times New Roman" w:hAnsi="Times New Roman" w:cs="Times New Roman"/>
          <w:sz w:val="24"/>
          <w:szCs w:val="24"/>
        </w:rPr>
        <w:t xml:space="preserve">scussions did or did not work. </w:t>
      </w:r>
    </w:p>
    <w:p w:rsidR="00013272" w:rsidRPr="00FB11C5" w:rsidRDefault="00013272" w:rsidP="0028352F">
      <w:pPr>
        <w:tabs>
          <w:tab w:val="left" w:pos="-3330"/>
          <w:tab w:val="left" w:pos="-21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However, </w:t>
      </w:r>
      <w:r w:rsidRPr="003540EC">
        <w:rPr>
          <w:rFonts w:ascii="Times New Roman" w:hAnsi="Times New Roman" w:cs="Times New Roman"/>
          <w:sz w:val="24"/>
          <w:szCs w:val="24"/>
        </w:rPr>
        <w:t>her remembering of</w:t>
      </w:r>
      <w:r w:rsidRPr="00FB11C5">
        <w:rPr>
          <w:rFonts w:ascii="Times New Roman" w:hAnsi="Times New Roman" w:cs="Times New Roman"/>
          <w:sz w:val="24"/>
          <w:szCs w:val="24"/>
        </w:rPr>
        <w:t xml:space="preserve"> these discussions, accurate or not, has a strong rhetorical impact </w:t>
      </w:r>
      <w:r>
        <w:rPr>
          <w:rFonts w:ascii="Times New Roman" w:hAnsi="Times New Roman" w:cs="Times New Roman"/>
          <w:noProof/>
          <w:sz w:val="24"/>
          <w:szCs w:val="24"/>
        </w:rPr>
        <w:t>(Edwards &amp; Potter, 1992)</w:t>
      </w:r>
      <w:r>
        <w:rPr>
          <w:rFonts w:ascii="Times New Roman" w:hAnsi="Times New Roman" w:cs="Times New Roman"/>
          <w:sz w:val="24"/>
          <w:szCs w:val="24"/>
        </w:rPr>
        <w:t xml:space="preserve"> </w:t>
      </w:r>
      <w:r w:rsidRPr="00FB11C5">
        <w:rPr>
          <w:rFonts w:ascii="Times New Roman" w:hAnsi="Times New Roman" w:cs="Times New Roman"/>
          <w:sz w:val="24"/>
          <w:szCs w:val="24"/>
        </w:rPr>
        <w:t>because the group had a pattern of accepting high school experience as valuable.</w:t>
      </w:r>
      <w:r>
        <w:rPr>
          <w:rFonts w:ascii="Times New Roman" w:hAnsi="Times New Roman" w:cs="Times New Roman"/>
          <w:sz w:val="24"/>
          <w:szCs w:val="24"/>
        </w:rPr>
        <w:t xml:space="preserve">  </w:t>
      </w:r>
      <w:r w:rsidRPr="00FB11C5">
        <w:rPr>
          <w:rFonts w:ascii="Times New Roman" w:hAnsi="Times New Roman" w:cs="Times New Roman"/>
          <w:sz w:val="24"/>
          <w:szCs w:val="24"/>
        </w:rPr>
        <w:t>Her construction of her high school experience is one in which all students felt valued and felt as if their opinions mattered.  She contrasts her past experience where the voice of students had value to her current situation where that value is lacking (line 12).  As she constructs her current experience, she says that classrooms consist of “direct instruction</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(line 12).  However, even as she says this, Paula displays doubt, raising the pitch of her voice as though asking a question.  She stops talking about direct instruction and switches to talking about what has gone wrong with the group work that she has seen.  Changing from </w:t>
      </w:r>
      <w:r w:rsidRPr="00FB11C5">
        <w:rPr>
          <w:rFonts w:ascii="Times New Roman" w:hAnsi="Times New Roman" w:cs="Times New Roman"/>
          <w:sz w:val="24"/>
          <w:szCs w:val="24"/>
        </w:rPr>
        <w:lastRenderedPageBreak/>
        <w:t xml:space="preserve">talking about “direct instruction:↑” to talking about “group work” (line 17) preemptively prevents other participants from countering her statements by suggesting that they have seen activities that give students voice by allowing them to talk with each other.  According to Paula, contemporary group work is “not like (.) </w:t>
      </w:r>
      <w:proofErr w:type="gramStart"/>
      <w:r w:rsidRPr="00FB11C5">
        <w:rPr>
          <w:rFonts w:ascii="Times New Roman" w:hAnsi="Times New Roman" w:cs="Times New Roman"/>
          <w:sz w:val="24"/>
          <w:szCs w:val="24"/>
        </w:rPr>
        <w:t>o:</w:t>
      </w:r>
      <w:proofErr w:type="gramEnd"/>
      <w:r w:rsidRPr="00FB11C5">
        <w:rPr>
          <w:rFonts w:ascii="Times New Roman" w:hAnsi="Times New Roman" w:cs="Times New Roman"/>
          <w:sz w:val="24"/>
          <w:szCs w:val="24"/>
        </w:rPr>
        <w:t xml:space="preserve">h you really </w:t>
      </w:r>
      <w:r w:rsidRPr="00FB11C5">
        <w:rPr>
          <w:rFonts w:ascii="Times New Roman" w:hAnsi="Times New Roman" w:cs="Times New Roman"/>
          <w:sz w:val="24"/>
          <w:szCs w:val="24"/>
          <w:u w:val="single"/>
        </w:rPr>
        <w:t>kno</w:t>
      </w:r>
      <w:r w:rsidRPr="00FB11C5">
        <w:rPr>
          <w:rFonts w:ascii="Times New Roman" w:hAnsi="Times New Roman" w:cs="Times New Roman"/>
          <w:sz w:val="24"/>
          <w:szCs w:val="24"/>
        </w:rPr>
        <w:t>w ◦something worth sharing//◦” (line 18).  She devalues the group activities she has seen by saying that they devalue student knowledge.  She stresses “</w:t>
      </w:r>
      <w:r w:rsidRPr="00FB11C5">
        <w:rPr>
          <w:rFonts w:ascii="Times New Roman" w:hAnsi="Times New Roman" w:cs="Times New Roman"/>
          <w:sz w:val="24"/>
          <w:szCs w:val="24"/>
          <w:u w:val="single"/>
        </w:rPr>
        <w:t>kno</w:t>
      </w:r>
      <w:r w:rsidRPr="00FB11C5">
        <w:rPr>
          <w:rFonts w:ascii="Times New Roman" w:hAnsi="Times New Roman" w:cs="Times New Roman"/>
          <w:sz w:val="24"/>
          <w:szCs w:val="24"/>
        </w:rPr>
        <w:t xml:space="preserve">w”, emphasizing the prior knowledge that students bring to the classroom instead of the material a teacher delivers during direct instruction.  In the final lines of this excerpt, she reiterates that her judgment of the school she works at is based on the difference between it and “the school I went to” (line 22), once again emphasizing the authority of her high school experience.  </w:t>
      </w:r>
    </w:p>
    <w:p w:rsidR="00013272" w:rsidRPr="00FB11C5" w:rsidRDefault="00013272" w:rsidP="0028352F">
      <w:pPr>
        <w:tabs>
          <w:tab w:val="left" w:pos="-3330"/>
          <w:tab w:val="left" w:pos="-21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Implied throughout this excerpt and stated explicitly after it is Paula’s desire to implement discussions that will give all students a voice.  By suggesting that most teachers do not value students’ voices</w:t>
      </w:r>
      <w:r>
        <w:rPr>
          <w:rFonts w:ascii="Times New Roman" w:hAnsi="Times New Roman" w:cs="Times New Roman"/>
          <w:sz w:val="24"/>
          <w:szCs w:val="24"/>
        </w:rPr>
        <w:t xml:space="preserve"> and contrasting herself to those teachers</w:t>
      </w:r>
      <w:r w:rsidRPr="00FB11C5">
        <w:rPr>
          <w:rFonts w:ascii="Times New Roman" w:hAnsi="Times New Roman" w:cs="Times New Roman"/>
          <w:sz w:val="24"/>
          <w:szCs w:val="24"/>
        </w:rPr>
        <w:t xml:space="preserve">, she has presented the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 </w:t>
      </w:r>
      <w:r>
        <w:rPr>
          <w:rFonts w:ascii="Times New Roman" w:hAnsi="Times New Roman" w:cs="Times New Roman"/>
          <w:sz w:val="24"/>
          <w:szCs w:val="24"/>
        </w:rPr>
        <w:t xml:space="preserve">of giving students voice in the classroom </w:t>
      </w:r>
      <w:r w:rsidRPr="00FB11C5">
        <w:rPr>
          <w:rFonts w:ascii="Times New Roman" w:hAnsi="Times New Roman" w:cs="Times New Roman"/>
          <w:sz w:val="24"/>
          <w:szCs w:val="24"/>
        </w:rPr>
        <w:t xml:space="preserve">as one of personal importance </w:t>
      </w:r>
      <w:r>
        <w:rPr>
          <w:rFonts w:ascii="Times New Roman" w:hAnsi="Times New Roman" w:cs="Times New Roman"/>
          <w:sz w:val="24"/>
          <w:szCs w:val="24"/>
        </w:rPr>
        <w:t xml:space="preserve">and one that is </w:t>
      </w:r>
      <w:r w:rsidRPr="00FB11C5">
        <w:rPr>
          <w:rFonts w:ascii="Times New Roman" w:hAnsi="Times New Roman" w:cs="Times New Roman"/>
          <w:sz w:val="24"/>
          <w:szCs w:val="24"/>
        </w:rPr>
        <w:t xml:space="preserve">unique to her.  To demonstrate its worth, she has accounted for it with her own high school experiences, a proven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 of assumed importance.  In this group, the value of high school experiences was </w:t>
      </w:r>
      <w:r w:rsidRPr="00B462D8">
        <w:rPr>
          <w:rFonts w:ascii="Times New Roman" w:hAnsi="Times New Roman" w:cs="Times New Roman"/>
          <w:sz w:val="24"/>
          <w:szCs w:val="24"/>
        </w:rPr>
        <w:t xml:space="preserve">rarely challenged, and </w:t>
      </w:r>
      <w:r w:rsidRPr="009311A2">
        <w:rPr>
          <w:rFonts w:ascii="Times New Roman" w:hAnsi="Times New Roman" w:cs="Times New Roman"/>
          <w:sz w:val="24"/>
          <w:szCs w:val="24"/>
        </w:rPr>
        <w:t>because her experiences are hers alone, they cannot be argued with very easily by others in the group</w:t>
      </w:r>
      <w:r w:rsidRPr="00B462D8">
        <w:rPr>
          <w:rFonts w:ascii="Times New Roman" w:hAnsi="Times New Roman" w:cs="Times New Roman"/>
          <w:sz w:val="24"/>
          <w:szCs w:val="24"/>
        </w:rPr>
        <w:t xml:space="preserve"> </w:t>
      </w:r>
      <w:r w:rsidRPr="00B462D8">
        <w:rPr>
          <w:rFonts w:ascii="Times New Roman" w:hAnsi="Times New Roman" w:cs="Times New Roman"/>
          <w:noProof/>
          <w:sz w:val="24"/>
          <w:szCs w:val="24"/>
        </w:rPr>
        <w:t>(Edwards, 1997)</w:t>
      </w:r>
      <w:r w:rsidRPr="00B462D8">
        <w:rPr>
          <w:rFonts w:ascii="Times New Roman" w:hAnsi="Times New Roman" w:cs="Times New Roman"/>
          <w:sz w:val="24"/>
          <w:szCs w:val="24"/>
        </w:rPr>
        <w:t xml:space="preserve">.  </w:t>
      </w:r>
      <w:r w:rsidRPr="009311A2">
        <w:rPr>
          <w:rFonts w:ascii="Times New Roman" w:hAnsi="Times New Roman" w:cs="Times New Roman"/>
          <w:sz w:val="24"/>
          <w:szCs w:val="24"/>
        </w:rPr>
        <w:t xml:space="preserve">Additionally, her </w:t>
      </w:r>
      <w:r>
        <w:rPr>
          <w:rFonts w:ascii="Times New Roman" w:hAnsi="Times New Roman" w:cs="Times New Roman"/>
          <w:sz w:val="24"/>
          <w:szCs w:val="24"/>
        </w:rPr>
        <w:t xml:space="preserve">own </w:t>
      </w:r>
      <w:r w:rsidRPr="009311A2">
        <w:rPr>
          <w:rFonts w:ascii="Times New Roman" w:hAnsi="Times New Roman" w:cs="Times New Roman"/>
          <w:sz w:val="24"/>
          <w:szCs w:val="24"/>
        </w:rPr>
        <w:t>academic performance acts as a demonstration of her high school’s effectiveness, so her statements cannot be resisted by other members of the group without attacking Paula herself, an unlikely act that would do harm to their relationship</w:t>
      </w:r>
      <w:r w:rsidRPr="00FB11C5">
        <w:rPr>
          <w:rFonts w:ascii="Times New Roman" w:hAnsi="Times New Roman" w:cs="Times New Roman"/>
          <w:sz w:val="24"/>
          <w:szCs w:val="24"/>
        </w:rPr>
        <w:t xml:space="preserve">.  Making the effort to account for valuing student voices with </w:t>
      </w:r>
      <w:proofErr w:type="gramStart"/>
      <w:r w:rsidRPr="00FB11C5">
        <w:rPr>
          <w:rFonts w:ascii="Times New Roman" w:hAnsi="Times New Roman" w:cs="Times New Roman"/>
          <w:sz w:val="24"/>
          <w:szCs w:val="24"/>
        </w:rPr>
        <w:t>her own</w:t>
      </w:r>
      <w:proofErr w:type="gramEnd"/>
      <w:r w:rsidRPr="00FB11C5">
        <w:rPr>
          <w:rFonts w:ascii="Times New Roman" w:hAnsi="Times New Roman" w:cs="Times New Roman"/>
          <w:sz w:val="24"/>
          <w:szCs w:val="24"/>
        </w:rPr>
        <w:t xml:space="preserve"> high school experience demonstrates that it is 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concept of personal importance.</w:t>
      </w:r>
    </w:p>
    <w:p w:rsidR="00407F68"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Like Paula frequently emphasizing the personal importance of classroom discussion, Zeke regularly presented relationships with students as 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w:t>
      </w:r>
      <w:r>
        <w:rPr>
          <w:rFonts w:ascii="Times New Roman" w:hAnsi="Times New Roman" w:cs="Times New Roman"/>
          <w:sz w:val="24"/>
          <w:szCs w:val="24"/>
        </w:rPr>
        <w:t>pt of personal importance</w:t>
      </w:r>
      <w:r w:rsidRPr="00FB11C5">
        <w:rPr>
          <w:rFonts w:ascii="Times New Roman" w:hAnsi="Times New Roman" w:cs="Times New Roman"/>
          <w:sz w:val="24"/>
          <w:szCs w:val="24"/>
        </w:rPr>
        <w:t>.  Doing so is n</w:t>
      </w:r>
      <w:r>
        <w:rPr>
          <w:rFonts w:ascii="Times New Roman" w:hAnsi="Times New Roman" w:cs="Times New Roman"/>
          <w:sz w:val="24"/>
          <w:szCs w:val="24"/>
        </w:rPr>
        <w:t>ot particularly surprising.  R</w:t>
      </w:r>
      <w:r w:rsidRPr="00FB11C5">
        <w:rPr>
          <w:rFonts w:ascii="Times New Roman" w:hAnsi="Times New Roman" w:cs="Times New Roman"/>
          <w:sz w:val="24"/>
          <w:szCs w:val="24"/>
        </w:rPr>
        <w:t>elationships with students are consistently shown to impact teacher identity</w:t>
      </w:r>
      <w:r>
        <w:rPr>
          <w:rFonts w:ascii="Times New Roman" w:hAnsi="Times New Roman" w:cs="Times New Roman"/>
          <w:sz w:val="24"/>
          <w:szCs w:val="24"/>
        </w:rPr>
        <w:t xml:space="preserve"> </w:t>
      </w:r>
      <w:r>
        <w:rPr>
          <w:rFonts w:ascii="Times New Roman" w:hAnsi="Times New Roman" w:cs="Times New Roman"/>
          <w:noProof/>
          <w:sz w:val="24"/>
          <w:szCs w:val="24"/>
        </w:rPr>
        <w:t>(Day et al., 2005; Thomas &amp; Beauchamp, 2011)</w:t>
      </w:r>
      <w:r w:rsidRPr="00FB11C5">
        <w:rPr>
          <w:rFonts w:ascii="Times New Roman" w:hAnsi="Times New Roman" w:cs="Times New Roman"/>
          <w:sz w:val="24"/>
          <w:szCs w:val="24"/>
        </w:rPr>
        <w:t>, and some</w:t>
      </w:r>
      <w:r>
        <w:rPr>
          <w:rFonts w:ascii="Times New Roman" w:hAnsi="Times New Roman" w:cs="Times New Roman"/>
          <w:sz w:val="24"/>
          <w:szCs w:val="24"/>
        </w:rPr>
        <w:t xml:space="preserve"> authors</w:t>
      </w:r>
      <w:r w:rsidRPr="00FB11C5">
        <w:rPr>
          <w:rFonts w:ascii="Times New Roman" w:hAnsi="Times New Roman" w:cs="Times New Roman"/>
          <w:sz w:val="24"/>
          <w:szCs w:val="24"/>
        </w:rPr>
        <w:t xml:space="preserve"> claim </w:t>
      </w:r>
      <w:r>
        <w:rPr>
          <w:rFonts w:ascii="Times New Roman" w:hAnsi="Times New Roman" w:cs="Times New Roman"/>
          <w:sz w:val="24"/>
          <w:szCs w:val="24"/>
        </w:rPr>
        <w:t xml:space="preserve">that </w:t>
      </w:r>
      <w:r w:rsidRPr="00FB11C5">
        <w:rPr>
          <w:rFonts w:ascii="Times New Roman" w:hAnsi="Times New Roman" w:cs="Times New Roman"/>
          <w:sz w:val="24"/>
          <w:szCs w:val="24"/>
        </w:rPr>
        <w:t xml:space="preserve">these relationships </w:t>
      </w:r>
      <w:r w:rsidRPr="00FB11C5">
        <w:rPr>
          <w:rFonts w:ascii="Times New Roman" w:hAnsi="Times New Roman" w:cs="Times New Roman"/>
          <w:sz w:val="24"/>
        </w:rPr>
        <w:t>are the most important contributing factor</w:t>
      </w:r>
      <w:r>
        <w:rPr>
          <w:rFonts w:ascii="Times New Roman" w:hAnsi="Times New Roman" w:cs="Times New Roman"/>
          <w:sz w:val="24"/>
        </w:rPr>
        <w:t xml:space="preserve"> </w:t>
      </w:r>
      <w:r>
        <w:rPr>
          <w:rFonts w:ascii="Times New Roman" w:hAnsi="Times New Roman" w:cs="Times New Roman"/>
          <w:noProof/>
          <w:sz w:val="24"/>
        </w:rPr>
        <w:t>(Beijaard, 1995; Sexton, 2008)</w:t>
      </w:r>
      <w:r>
        <w:rPr>
          <w:rFonts w:ascii="Times New Roman" w:hAnsi="Times New Roman" w:cs="Times New Roman"/>
          <w:sz w:val="24"/>
        </w:rPr>
        <w:t xml:space="preserve">.  </w:t>
      </w:r>
      <w:r w:rsidRPr="00FB11C5">
        <w:rPr>
          <w:rFonts w:ascii="Times New Roman" w:hAnsi="Times New Roman" w:cs="Times New Roman"/>
          <w:sz w:val="24"/>
          <w:szCs w:val="24"/>
        </w:rPr>
        <w:t>In</w:t>
      </w:r>
      <w:r w:rsidR="00407F68">
        <w:rPr>
          <w:rFonts w:ascii="Times New Roman" w:hAnsi="Times New Roman" w:cs="Times New Roman"/>
          <w:sz w:val="24"/>
          <w:szCs w:val="24"/>
        </w:rPr>
        <w:t xml:space="preserve"> Excerpt Nine</w:t>
      </w:r>
      <w:r w:rsidRPr="00FB11C5">
        <w:rPr>
          <w:rFonts w:ascii="Times New Roman" w:hAnsi="Times New Roman" w:cs="Times New Roman"/>
          <w:sz w:val="24"/>
          <w:szCs w:val="24"/>
        </w:rPr>
        <w:t xml:space="preserve"> Zeke uses his high school experience to provide an account for the happiness he expresses about the state of a relationship he has with one specific student.  In this meeting (Fall 09 26), Jonathon stated that he wanted to check up on the interns</w:t>
      </w:r>
      <w:r>
        <w:rPr>
          <w:rFonts w:ascii="Times New Roman" w:hAnsi="Times New Roman" w:cs="Times New Roman"/>
          <w:sz w:val="24"/>
          <w:szCs w:val="24"/>
        </w:rPr>
        <w:t>’</w:t>
      </w:r>
      <w:r w:rsidRPr="00FB11C5">
        <w:rPr>
          <w:rFonts w:ascii="Times New Roman" w:hAnsi="Times New Roman" w:cs="Times New Roman"/>
          <w:sz w:val="24"/>
          <w:szCs w:val="24"/>
        </w:rPr>
        <w:t xml:space="preserve"> abilities to write open-ended questions.  He asked the interns to construct a question about a difficulty they were having.  These questions were then used as conversation starters.  Zeke asked, “how can I get to know the students that don't really want to be known or acknowledged//” (15:13-15:20).  Reagan, Anna Lucia, Nick, and Mindy all offered suggestions, and then Jonathon asked, “&gt;why's it </w:t>
      </w:r>
      <w:proofErr w:type="gramStart"/>
      <w:r w:rsidRPr="00FB11C5">
        <w:rPr>
          <w:rFonts w:ascii="Times New Roman" w:hAnsi="Times New Roman" w:cs="Times New Roman"/>
          <w:sz w:val="24"/>
          <w:szCs w:val="24"/>
        </w:rPr>
        <w:t>&lt;  im</w:t>
      </w:r>
      <w:r w:rsidRPr="00FB11C5">
        <w:rPr>
          <w:rFonts w:ascii="Times New Roman" w:hAnsi="Times New Roman" w:cs="Times New Roman"/>
          <w:sz w:val="24"/>
          <w:szCs w:val="24"/>
          <w:u w:val="single"/>
        </w:rPr>
        <w:t>por</w:t>
      </w:r>
      <w:r w:rsidRPr="00FB11C5">
        <w:rPr>
          <w:rFonts w:ascii="Times New Roman" w:hAnsi="Times New Roman" w:cs="Times New Roman"/>
          <w:sz w:val="24"/>
          <w:szCs w:val="24"/>
        </w:rPr>
        <w:t>tant</w:t>
      </w:r>
      <w:proofErr w:type="gramEnd"/>
      <w:r w:rsidRPr="00FB11C5">
        <w:rPr>
          <w:rFonts w:ascii="Times New Roman" w:hAnsi="Times New Roman" w:cs="Times New Roman"/>
          <w:sz w:val="24"/>
          <w:szCs w:val="24"/>
        </w:rPr>
        <w:t xml:space="preserve"> to </w:t>
      </w:r>
      <w:proofErr w:type="spellStart"/>
      <w:r w:rsidRPr="00FB11C5">
        <w:rPr>
          <w:rFonts w:ascii="Times New Roman" w:hAnsi="Times New Roman" w:cs="Times New Roman"/>
          <w:sz w:val="24"/>
          <w:szCs w:val="24"/>
        </w:rPr>
        <w:t>kno:w</w:t>
      </w:r>
      <w:proofErr w:type="spellEnd"/>
      <w:r w:rsidRPr="00FB11C5">
        <w:rPr>
          <w:rFonts w:ascii="Times New Roman" w:hAnsi="Times New Roman" w:cs="Times New Roman"/>
          <w:sz w:val="24"/>
          <w:szCs w:val="24"/>
        </w:rPr>
        <w:t xml:space="preserve"> your kids//” (18:27-18:29).  After stating that it was a way to show that “you care” (18:40) and that caring can lead to engagement, Zeke started to tell stories that demonstrated the relationships that he was forming with his students.  One of them was a story of talking to a student at the mall.  At the end of </w:t>
      </w:r>
      <w:r>
        <w:rPr>
          <w:rFonts w:ascii="Times New Roman" w:hAnsi="Times New Roman" w:cs="Times New Roman"/>
          <w:sz w:val="24"/>
          <w:szCs w:val="24"/>
        </w:rPr>
        <w:t>the story, he explained</w:t>
      </w:r>
      <w:r w:rsidRPr="00FB11C5">
        <w:rPr>
          <w:rFonts w:ascii="Times New Roman" w:hAnsi="Times New Roman" w:cs="Times New Roman"/>
          <w:sz w:val="24"/>
          <w:szCs w:val="24"/>
        </w:rPr>
        <w:t xml:space="preserve"> why the event was important to him, and in doing so, he use</w:t>
      </w:r>
      <w:r>
        <w:rPr>
          <w:rFonts w:ascii="Times New Roman" w:hAnsi="Times New Roman" w:cs="Times New Roman"/>
          <w:sz w:val="24"/>
          <w:szCs w:val="24"/>
        </w:rPr>
        <w:t>d</w:t>
      </w:r>
      <w:r w:rsidRPr="00FB11C5">
        <w:rPr>
          <w:rFonts w:ascii="Times New Roman" w:hAnsi="Times New Roman" w:cs="Times New Roman"/>
          <w:sz w:val="24"/>
          <w:szCs w:val="24"/>
        </w:rPr>
        <w:t xml:space="preserve"> his own experience to account for the value he places on relationships. </w:t>
      </w:r>
      <w:r w:rsidR="00407F68">
        <w:rPr>
          <w:rFonts w:ascii="Times New Roman" w:hAnsi="Times New Roman" w:cs="Times New Roman"/>
          <w:sz w:val="24"/>
          <w:szCs w:val="24"/>
        </w:rPr>
        <w:br w:type="page"/>
      </w:r>
    </w:p>
    <w:p w:rsidR="00013272" w:rsidRPr="00FB11C5" w:rsidRDefault="00013272" w:rsidP="0028352F">
      <w:pPr>
        <w:tabs>
          <w:tab w:val="left" w:pos="900"/>
        </w:tabs>
        <w:spacing w:after="0" w:line="480" w:lineRule="auto"/>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lastRenderedPageBreak/>
        <w:tab/>
      </w:r>
      <w:r w:rsidRPr="00407F68">
        <w:rPr>
          <w:rFonts w:ascii="Times New Roman" w:hAnsi="Times New Roman" w:cs="Times New Roman"/>
          <w:sz w:val="24"/>
          <w:szCs w:val="24"/>
        </w:rPr>
        <w:t>Excerpt</w:t>
      </w:r>
      <w:r w:rsidR="00407F68" w:rsidRPr="00407F68">
        <w:rPr>
          <w:rFonts w:ascii="Times New Roman" w:hAnsi="Times New Roman" w:cs="Times New Roman"/>
          <w:sz w:val="24"/>
          <w:szCs w:val="24"/>
        </w:rPr>
        <w:t xml:space="preserve"> Nine</w:t>
      </w:r>
    </w:p>
    <w:p w:rsidR="00013272" w:rsidRPr="00FB11C5" w:rsidRDefault="00013272" w:rsidP="0028352F">
      <w:pPr>
        <w:tabs>
          <w:tab w:val="left" w:pos="900"/>
        </w:tabs>
        <w:spacing w:after="0" w:line="480" w:lineRule="auto"/>
        <w:rPr>
          <w:rFonts w:ascii="Times New Roman" w:hAnsi="Times New Roman" w:cs="Times New Roman"/>
          <w:sz w:val="24"/>
          <w:szCs w:val="24"/>
        </w:rPr>
      </w:pPr>
      <w:r w:rsidRPr="00FB11C5">
        <w:rPr>
          <w:rFonts w:ascii="Times New Roman" w:hAnsi="Times New Roman" w:cs="Times New Roman"/>
          <w:sz w:val="24"/>
          <w:szCs w:val="24"/>
        </w:rPr>
        <w:lastRenderedPageBreak/>
        <w:t xml:space="preserve">Zeke:  </w:t>
      </w:r>
      <w:r w:rsidRPr="00FB11C5">
        <w:rPr>
          <w:rFonts w:ascii="Times New Roman" w:hAnsi="Times New Roman" w:cs="Times New Roman"/>
          <w:sz w:val="24"/>
          <w:szCs w:val="24"/>
        </w:rPr>
        <w:tab/>
        <w:t xml:space="preserve">well I was </w:t>
      </w:r>
      <w:proofErr w:type="spellStart"/>
      <w:r w:rsidRPr="00FB11C5">
        <w:rPr>
          <w:rFonts w:ascii="Times New Roman" w:hAnsi="Times New Roman" w:cs="Times New Roman"/>
          <w:sz w:val="24"/>
          <w:szCs w:val="24"/>
        </w:rPr>
        <w:t>HAPpy</w:t>
      </w:r>
      <w:proofErr w:type="spellEnd"/>
      <w:r w:rsidRPr="00FB11C5">
        <w:rPr>
          <w:rFonts w:ascii="Times New Roman" w:hAnsi="Times New Roman" w:cs="Times New Roman"/>
          <w:sz w:val="24"/>
          <w:szCs w:val="24"/>
        </w:rPr>
        <w:t xml:space="preserve"> that he acknowledged me//</w:t>
      </w:r>
    </w:p>
    <w:p w:rsidR="00013272" w:rsidRPr="00FB11C5" w:rsidRDefault="00013272" w:rsidP="0028352F">
      <w:pPr>
        <w:tabs>
          <w:tab w:val="left" w:pos="900"/>
        </w:tabs>
        <w:spacing w:after="0" w:line="480" w:lineRule="auto"/>
        <w:rPr>
          <w:rFonts w:ascii="Times New Roman" w:hAnsi="Times New Roman" w:cs="Times New Roman"/>
          <w:sz w:val="24"/>
          <w:szCs w:val="24"/>
        </w:rPr>
      </w:pPr>
      <w:r w:rsidRPr="00FB11C5">
        <w:rPr>
          <w:rFonts w:ascii="Times New Roman" w:hAnsi="Times New Roman" w:cs="Times New Roman"/>
          <w:sz w:val="24"/>
          <w:szCs w:val="24"/>
        </w:rPr>
        <w:tab/>
        <w:t xml:space="preserve">'cause when I remember in high school </w:t>
      </w:r>
    </w:p>
    <w:p w:rsidR="00013272" w:rsidRPr="00FB11C5" w:rsidRDefault="00013272" w:rsidP="0028352F">
      <w:pPr>
        <w:tabs>
          <w:tab w:val="left" w:pos="900"/>
        </w:tabs>
        <w:spacing w:after="0" w:line="480" w:lineRule="auto"/>
        <w:rPr>
          <w:rFonts w:ascii="Times New Roman" w:hAnsi="Times New Roman" w:cs="Times New Roman"/>
          <w:sz w:val="24"/>
          <w:szCs w:val="24"/>
        </w:rPr>
      </w:pPr>
      <w:r w:rsidRPr="00FB11C5">
        <w:rPr>
          <w:rFonts w:ascii="Times New Roman" w:hAnsi="Times New Roman" w:cs="Times New Roman"/>
          <w:sz w:val="24"/>
          <w:szCs w:val="24"/>
        </w:rPr>
        <w:tab/>
        <w:t xml:space="preserve">I didn't get </w:t>
      </w:r>
      <w:proofErr w:type="spellStart"/>
      <w:r w:rsidRPr="00FB11C5">
        <w:rPr>
          <w:rFonts w:ascii="Times New Roman" w:hAnsi="Times New Roman" w:cs="Times New Roman"/>
          <w:sz w:val="24"/>
          <w:szCs w:val="24"/>
        </w:rPr>
        <w:t>acknowle</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rPr>
          <w:rFonts w:ascii="Times New Roman" w:hAnsi="Times New Roman" w:cs="Times New Roman"/>
          <w:sz w:val="24"/>
          <w:szCs w:val="24"/>
        </w:rPr>
      </w:pPr>
      <w:r w:rsidRPr="00FB11C5">
        <w:rPr>
          <w:rFonts w:ascii="Times New Roman" w:hAnsi="Times New Roman" w:cs="Times New Roman"/>
          <w:sz w:val="24"/>
          <w:szCs w:val="24"/>
        </w:rPr>
        <w:tab/>
        <w:t xml:space="preserve">I didn't acknowledge teachers </w:t>
      </w:r>
    </w:p>
    <w:p w:rsidR="00013272" w:rsidRPr="00FB11C5" w:rsidRDefault="00013272" w:rsidP="0028352F">
      <w:pPr>
        <w:tabs>
          <w:tab w:val="left" w:pos="900"/>
        </w:tabs>
        <w:spacing w:after="0" w:line="480" w:lineRule="auto"/>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if</w:t>
      </w:r>
      <w:proofErr w:type="gramEnd"/>
      <w:r w:rsidRPr="00FB11C5">
        <w:rPr>
          <w:rFonts w:ascii="Times New Roman" w:hAnsi="Times New Roman" w:cs="Times New Roman"/>
          <w:sz w:val="24"/>
          <w:szCs w:val="24"/>
        </w:rPr>
        <w:t xml:space="preserve"> I saw them out// </w:t>
      </w:r>
    </w:p>
    <w:p w:rsidR="00013272" w:rsidRPr="00FB11C5" w:rsidRDefault="00013272" w:rsidP="0028352F">
      <w:pPr>
        <w:tabs>
          <w:tab w:val="left" w:pos="900"/>
        </w:tabs>
        <w:spacing w:after="0" w:line="480" w:lineRule="auto"/>
        <w:rPr>
          <w:rFonts w:ascii="Times New Roman" w:hAnsi="Times New Roman" w:cs="Times New Roman"/>
          <w:sz w:val="24"/>
          <w:szCs w:val="24"/>
        </w:rPr>
      </w:pPr>
      <w:r w:rsidRPr="00FB11C5">
        <w:rPr>
          <w:rFonts w:ascii="Times New Roman" w:hAnsi="Times New Roman" w:cs="Times New Roman"/>
          <w:sz w:val="24"/>
          <w:szCs w:val="24"/>
        </w:rPr>
        <w:tab/>
        <w:t xml:space="preserve">I just </w:t>
      </w:r>
      <w:proofErr w:type="spellStart"/>
      <w:r w:rsidRPr="00FB11C5">
        <w:rPr>
          <w:rFonts w:ascii="Times New Roman" w:hAnsi="Times New Roman" w:cs="Times New Roman"/>
          <w:sz w:val="24"/>
          <w:szCs w:val="24"/>
        </w:rPr>
        <w:t>kinda</w:t>
      </w:r>
      <w:proofErr w:type="spellEnd"/>
      <w:r w:rsidRPr="00FB11C5">
        <w:rPr>
          <w:rFonts w:ascii="Times New Roman" w:hAnsi="Times New Roman" w:cs="Times New Roman"/>
          <w:sz w:val="24"/>
          <w:szCs w:val="24"/>
        </w:rPr>
        <w:t xml:space="preserve"> kept walking and was like</w:t>
      </w:r>
    </w:p>
    <w:p w:rsidR="00013272" w:rsidRPr="00FB11C5" w:rsidRDefault="00013272" w:rsidP="0028352F">
      <w:pPr>
        <w:tabs>
          <w:tab w:val="left" w:pos="900"/>
        </w:tabs>
        <w:spacing w:after="0" w:line="480" w:lineRule="auto"/>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o:</w:t>
      </w:r>
      <w:proofErr w:type="gramEnd"/>
      <w:r w:rsidRPr="00FB11C5">
        <w:rPr>
          <w:rFonts w:ascii="Times New Roman" w:hAnsi="Times New Roman" w:cs="Times New Roman"/>
          <w:sz w:val="24"/>
          <w:szCs w:val="24"/>
        </w:rPr>
        <w:t xml:space="preserve">h I saw you in </w:t>
      </w:r>
      <w:proofErr w:type="spellStart"/>
      <w:r w:rsidRPr="00FB11C5">
        <w:rPr>
          <w:rFonts w:ascii="Times New Roman" w:hAnsi="Times New Roman" w:cs="Times New Roman"/>
          <w:sz w:val="24"/>
          <w:szCs w:val="24"/>
        </w:rPr>
        <w:t>walmart</w:t>
      </w:r>
      <w:proofErr w:type="spellEnd"/>
      <w:r w:rsidRPr="00FB11C5">
        <w:rPr>
          <w:rFonts w:ascii="Times New Roman" w:hAnsi="Times New Roman" w:cs="Times New Roman"/>
          <w:sz w:val="24"/>
          <w:szCs w:val="24"/>
        </w:rPr>
        <w:t xml:space="preserve">// (.4) </w:t>
      </w:r>
    </w:p>
    <w:p w:rsidR="00013272" w:rsidRPr="00FB11C5" w:rsidRDefault="00013272" w:rsidP="0028352F">
      <w:pPr>
        <w:tabs>
          <w:tab w:val="left" w:pos="900"/>
        </w:tabs>
        <w:spacing w:after="0" w:line="480" w:lineRule="auto"/>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why</w:t>
      </w:r>
      <w:proofErr w:type="gramEnd"/>
      <w:r w:rsidRPr="00FB11C5">
        <w:rPr>
          <w:rFonts w:ascii="Times New Roman" w:hAnsi="Times New Roman" w:cs="Times New Roman"/>
          <w:sz w:val="24"/>
          <w:szCs w:val="24"/>
        </w:rPr>
        <w:t xml:space="preserve"> didn't you say hi↑ (.8) </w:t>
      </w:r>
    </w:p>
    <w:p w:rsidR="00013272" w:rsidRPr="00FB11C5" w:rsidRDefault="00013272" w:rsidP="0028352F">
      <w:pPr>
        <w:tabs>
          <w:tab w:val="left" w:pos="900"/>
        </w:tabs>
        <w:spacing w:after="0" w:line="480" w:lineRule="auto"/>
        <w:rPr>
          <w:rFonts w:ascii="Times New Roman" w:hAnsi="Times New Roman" w:cs="Times New Roman"/>
          <w:sz w:val="24"/>
          <w:szCs w:val="24"/>
        </w:rPr>
      </w:pPr>
      <w:r w:rsidRPr="00FB11C5">
        <w:rPr>
          <w:rFonts w:ascii="Times New Roman" w:hAnsi="Times New Roman" w:cs="Times New Roman"/>
          <w:sz w:val="24"/>
          <w:szCs w:val="24"/>
        </w:rPr>
        <w:t xml:space="preserve">Several: </w:t>
      </w: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8352F">
      <w:pPr>
        <w:tabs>
          <w:tab w:val="left" w:pos="900"/>
        </w:tabs>
        <w:spacing w:after="0" w:line="480" w:lineRule="auto"/>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r>
      <w:proofErr w:type="spellStart"/>
      <w:r w:rsidRPr="00FB11C5">
        <w:rPr>
          <w:rFonts w:ascii="Times New Roman" w:hAnsi="Times New Roman" w:cs="Times New Roman"/>
          <w:sz w:val="24"/>
          <w:szCs w:val="24"/>
        </w:rPr>
        <w:t>yur</w:t>
      </w:r>
      <w:proofErr w:type="spellEnd"/>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a teacher//   </w:t>
      </w:r>
    </w:p>
    <w:p w:rsidR="00013272" w:rsidRPr="00FB11C5" w:rsidRDefault="00013272" w:rsidP="0028352F">
      <w:pPr>
        <w:tabs>
          <w:tab w:val="left" w:pos="-333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Fall 09 26, 20:30-20:47</w:t>
      </w:r>
    </w:p>
    <w:p w:rsidR="00013272" w:rsidRPr="00FB11C5" w:rsidRDefault="00013272" w:rsidP="0028352F">
      <w:pPr>
        <w:tabs>
          <w:tab w:val="left" w:pos="-33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Discussing a seemingly insignificant interaction at the mall, </w:t>
      </w:r>
      <w:r>
        <w:rPr>
          <w:rFonts w:ascii="Times New Roman" w:hAnsi="Times New Roman" w:cs="Times New Roman"/>
          <w:sz w:val="24"/>
          <w:szCs w:val="24"/>
        </w:rPr>
        <w:t xml:space="preserve">Zeke presents </w:t>
      </w:r>
      <w:r w:rsidRPr="00FB11C5">
        <w:rPr>
          <w:rFonts w:ascii="Times New Roman" w:hAnsi="Times New Roman" w:cs="Times New Roman"/>
          <w:sz w:val="24"/>
          <w:szCs w:val="24"/>
        </w:rPr>
        <w:t xml:space="preserve">the encounter as noteworthy.  He judges the encounter a positive one stating, “I was </w:t>
      </w:r>
      <w:proofErr w:type="spellStart"/>
      <w:r w:rsidRPr="00FB11C5">
        <w:rPr>
          <w:rFonts w:ascii="Times New Roman" w:hAnsi="Times New Roman" w:cs="Times New Roman"/>
          <w:sz w:val="24"/>
          <w:szCs w:val="24"/>
        </w:rPr>
        <w:t>HAPpy</w:t>
      </w:r>
      <w:proofErr w:type="spellEnd"/>
      <w:r w:rsidRPr="00FB11C5">
        <w:rPr>
          <w:rFonts w:ascii="Times New Roman" w:hAnsi="Times New Roman" w:cs="Times New Roman"/>
          <w:sz w:val="24"/>
          <w:szCs w:val="24"/>
        </w:rPr>
        <w:t xml:space="preserve"> that he acknowledged me//” (line 1).  It might at fir</w:t>
      </w:r>
      <w:r>
        <w:rPr>
          <w:rFonts w:ascii="Times New Roman" w:hAnsi="Times New Roman" w:cs="Times New Roman"/>
          <w:sz w:val="24"/>
          <w:szCs w:val="24"/>
        </w:rPr>
        <w:t>st seem strange to be excited by</w:t>
      </w:r>
      <w:r w:rsidRPr="00FB11C5">
        <w:rPr>
          <w:rFonts w:ascii="Times New Roman" w:hAnsi="Times New Roman" w:cs="Times New Roman"/>
          <w:sz w:val="24"/>
          <w:szCs w:val="24"/>
        </w:rPr>
        <w:t xml:space="preserve"> merely being “acknowledged,” but Zeke provide an account for the personal importance he gives to being spoken to by his student.  To do so, he presents a memory from his own high school experience, and the memory serves the rhetorical purpose of giving value to the encounter with his student.  He says, “I didn’t acknowledge teachers” (line 4) and “I just </w:t>
      </w:r>
      <w:proofErr w:type="spellStart"/>
      <w:r w:rsidRPr="00FB11C5">
        <w:rPr>
          <w:rFonts w:ascii="Times New Roman" w:hAnsi="Times New Roman" w:cs="Times New Roman"/>
          <w:sz w:val="24"/>
          <w:szCs w:val="24"/>
        </w:rPr>
        <w:t>kinda</w:t>
      </w:r>
      <w:proofErr w:type="spellEnd"/>
      <w:r w:rsidRPr="00FB11C5">
        <w:rPr>
          <w:rFonts w:ascii="Times New Roman" w:hAnsi="Times New Roman" w:cs="Times New Roman"/>
          <w:sz w:val="24"/>
          <w:szCs w:val="24"/>
        </w:rPr>
        <w:t xml:space="preserve"> kept walking” (line 6).  He presents his past action as the normal one to take as a high school student and one that the others might relate to, which they seem to when they laugh at his </w:t>
      </w:r>
      <w:proofErr w:type="spellStart"/>
      <w:r w:rsidRPr="00F12B19">
        <w:rPr>
          <w:rFonts w:ascii="Times New Roman" w:hAnsi="Times New Roman" w:cs="Times New Roman"/>
          <w:sz w:val="24"/>
          <w:szCs w:val="24"/>
        </w:rPr>
        <w:t>revoicing</w:t>
      </w:r>
      <w:proofErr w:type="spellEnd"/>
      <w:r w:rsidRPr="00F12B19">
        <w:rPr>
          <w:rFonts w:ascii="Times New Roman" w:hAnsi="Times New Roman" w:cs="Times New Roman"/>
          <w:sz w:val="24"/>
          <w:szCs w:val="24"/>
        </w:rPr>
        <w:t xml:space="preserve"> of his</w:t>
      </w:r>
      <w:r w:rsidRPr="00FB11C5">
        <w:rPr>
          <w:rFonts w:ascii="Times New Roman" w:hAnsi="Times New Roman" w:cs="Times New Roman"/>
          <w:sz w:val="24"/>
          <w:szCs w:val="24"/>
        </w:rPr>
        <w:t xml:space="preserve"> own h</w:t>
      </w:r>
      <w:r>
        <w:rPr>
          <w:rFonts w:ascii="Times New Roman" w:hAnsi="Times New Roman" w:cs="Times New Roman"/>
          <w:sz w:val="24"/>
          <w:szCs w:val="24"/>
        </w:rPr>
        <w:t xml:space="preserve">igh school teacher’s question, </w:t>
      </w:r>
      <w:r w:rsidRPr="00FB11C5">
        <w:rPr>
          <w:rFonts w:ascii="Times New Roman" w:hAnsi="Times New Roman" w:cs="Times New Roman"/>
          <w:sz w:val="24"/>
          <w:szCs w:val="24"/>
        </w:rPr>
        <w:t>“why didn't you say hi↑” (line 8).  The tone in his voice presents the answer as something so obvious that the question was seems ridiculous: “</w:t>
      </w:r>
      <w:proofErr w:type="spellStart"/>
      <w:r w:rsidRPr="00FB11C5">
        <w:rPr>
          <w:rFonts w:ascii="Times New Roman" w:hAnsi="Times New Roman" w:cs="Times New Roman"/>
          <w:sz w:val="24"/>
          <w:szCs w:val="24"/>
        </w:rPr>
        <w:t>yur</w:t>
      </w:r>
      <w:proofErr w:type="spellEnd"/>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a teacher//” (line 12). </w:t>
      </w:r>
    </w:p>
    <w:p w:rsidR="00013272" w:rsidRPr="00FB11C5" w:rsidRDefault="00013272" w:rsidP="0028352F">
      <w:pPr>
        <w:tabs>
          <w:tab w:val="left" w:pos="-333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Zeke constructs a story from his high school experience that depicts acknowledging teachers in public as off limits, and he takes for granted that the group will accept this practice as normal.  Because his current student violated the practice of ignoring teachers when he acknowledged Zeke at the mall, Zeke comes off as justified in his happiness.  The special value he places on this encounter—and the relationship with his student that it implies—is accounted for by his own high school experience, and as a personal experience it is difficult to challenge.      </w:t>
      </w:r>
    </w:p>
    <w:p w:rsidR="00013272" w:rsidRPr="00FB11C5" w:rsidRDefault="00013272" w:rsidP="0028352F">
      <w:pPr>
        <w:tabs>
          <w:tab w:val="left" w:pos="-33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As has been demonstrated, the interns in this study used personal high school experience to account for</w:t>
      </w:r>
      <w:r>
        <w:rPr>
          <w:rFonts w:ascii="Times New Roman" w:hAnsi="Times New Roman" w:cs="Times New Roman"/>
          <w:sz w:val="24"/>
          <w:szCs w:val="24"/>
        </w:rPr>
        <w:t xml:space="preserve"> pedagogical </w:t>
      </w:r>
      <w:r w:rsidRPr="00FB11C5">
        <w:rPr>
          <w:rFonts w:ascii="Times New Roman" w:hAnsi="Times New Roman" w:cs="Times New Roman"/>
          <w:sz w:val="24"/>
          <w:szCs w:val="24"/>
        </w:rPr>
        <w:t xml:space="preserve">concepts of personal importance in their present day practices and conversations.  They also used other concepts of assumed importance to account for the concepts they presented as valuable.  Until this point, these approaches have been shown in isolation.  However, the final excerpt in this section serves as a reminder of the complexity of talk and of identity work, as it shows multiple strategies, including an explicit identity claim. </w:t>
      </w:r>
    </w:p>
    <w:p w:rsidR="00013272" w:rsidRPr="00FB11C5" w:rsidRDefault="00013272" w:rsidP="0028352F">
      <w:pPr>
        <w:tabs>
          <w:tab w:val="left" w:pos="-4140"/>
          <w:tab w:val="left" w:pos="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407F68">
        <w:rPr>
          <w:rFonts w:ascii="Times New Roman" w:hAnsi="Times New Roman" w:cs="Times New Roman"/>
          <w:sz w:val="24"/>
          <w:szCs w:val="24"/>
        </w:rPr>
        <w:t>The</w:t>
      </w:r>
      <w:r w:rsidR="00407F68" w:rsidRPr="00407F68">
        <w:rPr>
          <w:rFonts w:ascii="Times New Roman" w:hAnsi="Times New Roman" w:cs="Times New Roman"/>
          <w:sz w:val="24"/>
          <w:szCs w:val="24"/>
        </w:rPr>
        <w:t xml:space="preserve"> next</w:t>
      </w:r>
      <w:r w:rsidRPr="00407F68">
        <w:rPr>
          <w:rFonts w:ascii="Times New Roman" w:hAnsi="Times New Roman" w:cs="Times New Roman"/>
          <w:sz w:val="24"/>
          <w:szCs w:val="24"/>
        </w:rPr>
        <w:t xml:space="preserve"> excerpt comes</w:t>
      </w:r>
      <w:r w:rsidRPr="00FB11C5">
        <w:rPr>
          <w:rFonts w:ascii="Times New Roman" w:hAnsi="Times New Roman" w:cs="Times New Roman"/>
          <w:sz w:val="24"/>
          <w:szCs w:val="24"/>
        </w:rPr>
        <w:t xml:space="preserve"> from the third meeting (Fall 09 12).  Paula had been telling a story about the first full lesson that she taught without her mentor in the room.  Her mentor was out for the day, and when the substitute discovered that the class had an intern, she excused herself to the library while Paula attempted to lead a discussion.  As she told the story about the class, Paula talked about some difficulties that she had with the students’ participation and the physical layout of the room and furniture.  In the </w:t>
      </w:r>
      <w:r w:rsidR="00407F68">
        <w:rPr>
          <w:rFonts w:ascii="Times New Roman" w:hAnsi="Times New Roman" w:cs="Times New Roman"/>
          <w:sz w:val="24"/>
          <w:szCs w:val="24"/>
        </w:rPr>
        <w:t>Excerpt Ten</w:t>
      </w:r>
      <w:r w:rsidRPr="00FB11C5">
        <w:rPr>
          <w:rFonts w:ascii="Times New Roman" w:hAnsi="Times New Roman" w:cs="Times New Roman"/>
          <w:sz w:val="24"/>
          <w:szCs w:val="24"/>
        </w:rPr>
        <w:t xml:space="preserve"> she first makes an explicit identity claim about being a discussion-oriented teacher, and then further emphasizes the importance she places on discussion by using other concepts of assumed importance to account for her actions.</w:t>
      </w:r>
    </w:p>
    <w:p w:rsidR="0035075F" w:rsidRDefault="00013272" w:rsidP="0028352F">
      <w:pPr>
        <w:tabs>
          <w:tab w:val="left" w:pos="-4140"/>
          <w:tab w:val="left" w:pos="0"/>
          <w:tab w:val="left" w:pos="990"/>
        </w:tabs>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ab/>
      </w:r>
      <w:r w:rsidR="0035075F">
        <w:rPr>
          <w:rFonts w:ascii="Times New Roman" w:hAnsi="Times New Roman" w:cs="Times New Roman"/>
          <w:b/>
          <w:sz w:val="24"/>
          <w:szCs w:val="24"/>
        </w:rPr>
        <w:br w:type="page"/>
      </w:r>
    </w:p>
    <w:p w:rsidR="00013272" w:rsidRPr="00824C59" w:rsidRDefault="0035075F" w:rsidP="0028352F">
      <w:pPr>
        <w:tabs>
          <w:tab w:val="left" w:pos="-4140"/>
          <w:tab w:val="left" w:pos="0"/>
          <w:tab w:val="left" w:pos="990"/>
        </w:tabs>
        <w:spacing w:after="0" w:line="480" w:lineRule="auto"/>
        <w:contextualSpacing/>
        <w:rPr>
          <w:rFonts w:ascii="Times New Roman" w:hAnsi="Times New Roman" w:cs="Times New Roman"/>
          <w:sz w:val="24"/>
          <w:szCs w:val="24"/>
        </w:rPr>
        <w:sectPr w:rsidR="00013272" w:rsidRPr="00824C59"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lastRenderedPageBreak/>
        <w:tab/>
      </w:r>
      <w:r w:rsidR="00013272" w:rsidRPr="00407F68">
        <w:rPr>
          <w:rFonts w:ascii="Times New Roman" w:hAnsi="Times New Roman" w:cs="Times New Roman"/>
          <w:sz w:val="24"/>
          <w:szCs w:val="24"/>
        </w:rPr>
        <w:t>Excerpt</w:t>
      </w:r>
      <w:r w:rsidR="00407F68" w:rsidRPr="00407F68">
        <w:rPr>
          <w:rFonts w:ascii="Times New Roman" w:hAnsi="Times New Roman" w:cs="Times New Roman"/>
          <w:sz w:val="24"/>
          <w:szCs w:val="24"/>
        </w:rPr>
        <w:t xml:space="preserve"> Ten</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Paula:</w:t>
      </w:r>
      <w:r w:rsidRPr="00FB11C5">
        <w:rPr>
          <w:rFonts w:ascii="Times New Roman" w:hAnsi="Times New Roman" w:cs="Times New Roman"/>
          <w:sz w:val="24"/>
          <w:szCs w:val="24"/>
        </w:rPr>
        <w:tab/>
        <w:t>well &gt;&gt;I mean and the thing is too&lt;&lt;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I'm just a big advocate of &lt;discussion&gt; (.) in the classroom/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w:t>
      </w:r>
      <w:proofErr w:type="gramEnd"/>
      <w:r w:rsidRPr="00FB11C5">
        <w:rPr>
          <w:rFonts w:ascii="Times New Roman" w:hAnsi="Times New Roman" w:cs="Times New Roman"/>
          <w:sz w:val="24"/>
          <w:szCs w:val="24"/>
        </w:rPr>
        <w:t xml:space="preserve"> high school I went to we had (.2) seminar every week for two hours/</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everyone K through twelve// (.2)</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it's: (.6) I just feel like it fosters (.) a lot of the skills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 xml:space="preserve"> need in college//</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three lines about the current classroom not being hers))</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maybe that'll be something (.) I can work on             </w:t>
      </w:r>
    </w:p>
    <w:p w:rsidR="00013272" w:rsidRPr="00FB11C5" w:rsidRDefault="00013272" w:rsidP="0028352F">
      <w:pPr>
        <w:tabs>
          <w:tab w:val="left" w:pos="-4140"/>
          <w:tab w:val="left" w:pos="0"/>
        </w:tabs>
        <w:spacing w:after="0" w:line="480" w:lineRule="auto"/>
        <w:contextualSpacing/>
        <w:jc w:val="right"/>
        <w:rPr>
          <w:rFonts w:ascii="Times New Roman" w:hAnsi="Times New Roman" w:cs="Times New Roman"/>
          <w:b/>
          <w:sz w:val="24"/>
          <w:szCs w:val="24"/>
        </w:rPr>
        <w:sectPr w:rsidR="00013272" w:rsidRPr="00FB11C5" w:rsidSect="0028352F">
          <w:type w:val="continuous"/>
          <w:pgSz w:w="12240" w:h="15840" w:code="1"/>
          <w:pgMar w:top="1440" w:right="1440" w:bottom="1440" w:left="1440" w:header="720" w:footer="720" w:gutter="0"/>
          <w:cols w:space="720"/>
          <w:docGrid w:linePitch="360"/>
        </w:sectPr>
      </w:pPr>
      <w:r w:rsidRPr="00FB11C5">
        <w:rPr>
          <w:rFonts w:ascii="Times New Roman" w:hAnsi="Times New Roman" w:cs="Times New Roman"/>
          <w:b/>
          <w:sz w:val="24"/>
          <w:szCs w:val="24"/>
        </w:rPr>
        <w:lastRenderedPageBreak/>
        <w:t>Fall 09 12</w:t>
      </w:r>
      <w:r w:rsidRPr="00FB11C5">
        <w:rPr>
          <w:rFonts w:ascii="Times New Roman" w:hAnsi="Times New Roman" w:cs="Times New Roman"/>
          <w:sz w:val="24"/>
          <w:szCs w:val="24"/>
        </w:rPr>
        <w:t xml:space="preserve"> </w:t>
      </w:r>
      <w:r w:rsidRPr="00FB11C5">
        <w:rPr>
          <w:rFonts w:ascii="Times New Roman" w:hAnsi="Times New Roman" w:cs="Times New Roman"/>
          <w:b/>
          <w:sz w:val="24"/>
          <w:szCs w:val="24"/>
        </w:rPr>
        <w:t>29:14-29:39</w:t>
      </w:r>
    </w:p>
    <w:p w:rsidR="00013272" w:rsidRPr="00FB11C5" w:rsidRDefault="00013272" w:rsidP="0028352F">
      <w:pPr>
        <w:tabs>
          <w:tab w:val="left" w:pos="-414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This excerpt begins with an </w:t>
      </w:r>
      <w:r w:rsidRPr="00824C59">
        <w:rPr>
          <w:rFonts w:ascii="Times New Roman" w:hAnsi="Times New Roman" w:cs="Times New Roman"/>
          <w:sz w:val="24"/>
          <w:szCs w:val="24"/>
        </w:rPr>
        <w:t>explicit identity claim: “</w:t>
      </w:r>
      <w:r w:rsidRPr="00FB11C5">
        <w:rPr>
          <w:rFonts w:ascii="Times New Roman" w:hAnsi="Times New Roman" w:cs="Times New Roman"/>
          <w:sz w:val="24"/>
          <w:szCs w:val="24"/>
        </w:rPr>
        <w:t xml:space="preserve">I'm just a big advocate of &lt;discussion&gt; (.) </w:t>
      </w:r>
      <w:proofErr w:type="gramStart"/>
      <w:r w:rsidRPr="00FB11C5">
        <w:rPr>
          <w:rFonts w:ascii="Times New Roman" w:hAnsi="Times New Roman" w:cs="Times New Roman"/>
          <w:sz w:val="24"/>
          <w:szCs w:val="24"/>
        </w:rPr>
        <w:t>in</w:t>
      </w:r>
      <w:proofErr w:type="gramEnd"/>
      <w:r w:rsidRPr="00FB11C5">
        <w:rPr>
          <w:rFonts w:ascii="Times New Roman" w:hAnsi="Times New Roman" w:cs="Times New Roman"/>
          <w:sz w:val="24"/>
          <w:szCs w:val="24"/>
        </w:rPr>
        <w:t xml:space="preserve"> the classroom/ (line 1).  She employs a </w:t>
      </w:r>
      <w:r w:rsidRPr="00FB11C5">
        <w:rPr>
          <w:rFonts w:ascii="Times New Roman" w:hAnsi="Times New Roman" w:cs="Times New Roman"/>
          <w:i/>
          <w:sz w:val="24"/>
          <w:szCs w:val="24"/>
        </w:rPr>
        <w:t>being</w:t>
      </w:r>
      <w:r w:rsidRPr="00FB11C5">
        <w:rPr>
          <w:rFonts w:ascii="Times New Roman" w:hAnsi="Times New Roman" w:cs="Times New Roman"/>
          <w:sz w:val="24"/>
          <w:szCs w:val="24"/>
        </w:rPr>
        <w:t xml:space="preserve"> verb in her contraction “I’m,” making this claim not about actions </w:t>
      </w:r>
      <w:r w:rsidRPr="00AA7EEA">
        <w:rPr>
          <w:rFonts w:ascii="Times New Roman" w:hAnsi="Times New Roman" w:cs="Times New Roman"/>
          <w:sz w:val="24"/>
          <w:szCs w:val="24"/>
        </w:rPr>
        <w:t xml:space="preserve">that she takes but about who she essentially </w:t>
      </w:r>
      <w:r w:rsidRPr="00AA7EEA">
        <w:rPr>
          <w:rFonts w:ascii="Times New Roman" w:hAnsi="Times New Roman" w:cs="Times New Roman"/>
          <w:i/>
          <w:sz w:val="24"/>
          <w:szCs w:val="24"/>
        </w:rPr>
        <w:t>is</w:t>
      </w:r>
      <w:r w:rsidRPr="00AA7EEA">
        <w:rPr>
          <w:rFonts w:ascii="Times New Roman" w:hAnsi="Times New Roman" w:cs="Times New Roman"/>
          <w:sz w:val="24"/>
          <w:szCs w:val="24"/>
        </w:rPr>
        <w:t xml:space="preserve">.  She then uses the emphatic “just” </w:t>
      </w:r>
      <w:r w:rsidRPr="00AA7EEA">
        <w:rPr>
          <w:rFonts w:ascii="Times New Roman" w:hAnsi="Times New Roman" w:cs="Times New Roman"/>
          <w:noProof/>
          <w:sz w:val="24"/>
          <w:szCs w:val="24"/>
        </w:rPr>
        <w:t>(Lee, 1987)</w:t>
      </w:r>
      <w:r w:rsidRPr="00AA7EEA">
        <w:rPr>
          <w:rFonts w:ascii="Times New Roman" w:hAnsi="Times New Roman" w:cs="Times New Roman"/>
          <w:sz w:val="24"/>
          <w:szCs w:val="24"/>
        </w:rPr>
        <w:t xml:space="preserve"> to highlight one aspect of her identity, as though to say, at her most basic level she is simply “a big advocate of &lt;discussion&gt;”.  By</w:t>
      </w:r>
      <w:r w:rsidRPr="00FB11C5">
        <w:rPr>
          <w:rFonts w:ascii="Times New Roman" w:hAnsi="Times New Roman" w:cs="Times New Roman"/>
          <w:sz w:val="24"/>
          <w:szCs w:val="24"/>
        </w:rPr>
        <w:t xml:space="preserve"> presenting herself as an advocate of discussion, she implies that she actively tries to convince others of the merits of discussion, and trying to convince others of the value of discussion is exactly what she does in the next three lines.  </w:t>
      </w:r>
    </w:p>
    <w:p w:rsidR="00013272" w:rsidRPr="00FB11C5" w:rsidRDefault="00407F68" w:rsidP="0028352F">
      <w:pPr>
        <w:tabs>
          <w:tab w:val="left" w:pos="-414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13272" w:rsidRPr="00FB11C5">
        <w:rPr>
          <w:rFonts w:ascii="Times New Roman" w:hAnsi="Times New Roman" w:cs="Times New Roman"/>
          <w:sz w:val="24"/>
          <w:szCs w:val="24"/>
        </w:rPr>
        <w:t xml:space="preserve">First, she explains that in her own schooling, discussions held a dominant role.  As she did in </w:t>
      </w:r>
      <w:r>
        <w:rPr>
          <w:rFonts w:ascii="Times New Roman" w:hAnsi="Times New Roman" w:cs="Times New Roman"/>
          <w:sz w:val="24"/>
          <w:szCs w:val="24"/>
        </w:rPr>
        <w:t>Excerpt Eight,</w:t>
      </w:r>
      <w:r w:rsidR="00013272" w:rsidRPr="00FB11C5">
        <w:rPr>
          <w:rFonts w:ascii="Times New Roman" w:hAnsi="Times New Roman" w:cs="Times New Roman"/>
          <w:sz w:val="24"/>
          <w:szCs w:val="24"/>
        </w:rPr>
        <w:t xml:space="preserve"> she invokes her experience as authoritative.  Because personal experiences were valued by the group, Paula can use them to support her partiality for discussion.  Furthermore, she strengthens her position by stating that all the students at her school, “like everyone K through twelve//” (line 4) participated in these activities.  The implication is that not </w:t>
      </w:r>
      <w:r w:rsidR="00013272" w:rsidRPr="00FB11C5">
        <w:rPr>
          <w:rFonts w:ascii="Times New Roman" w:hAnsi="Times New Roman" w:cs="Times New Roman"/>
          <w:sz w:val="24"/>
          <w:szCs w:val="24"/>
        </w:rPr>
        <w:lastRenderedPageBreak/>
        <w:t xml:space="preserve">only were the seminars beneficial to her, they were beneficial to the entire school, including students of all ages.  She then shifts to another familiar taken-for-granted concept, college readiness.  She claims that discussion “fosters (.) </w:t>
      </w:r>
      <w:proofErr w:type="gramStart"/>
      <w:r w:rsidR="00013272" w:rsidRPr="00FB11C5">
        <w:rPr>
          <w:rFonts w:ascii="Times New Roman" w:hAnsi="Times New Roman" w:cs="Times New Roman"/>
          <w:sz w:val="24"/>
          <w:szCs w:val="24"/>
        </w:rPr>
        <w:t>a</w:t>
      </w:r>
      <w:proofErr w:type="gramEnd"/>
      <w:r w:rsidR="00013272" w:rsidRPr="00FB11C5">
        <w:rPr>
          <w:rFonts w:ascii="Times New Roman" w:hAnsi="Times New Roman" w:cs="Times New Roman"/>
          <w:sz w:val="24"/>
          <w:szCs w:val="24"/>
        </w:rPr>
        <w:t xml:space="preserve"> lot of the skills you need in college//” (lines 5-6).  Like </w:t>
      </w:r>
      <w:r>
        <w:rPr>
          <w:rFonts w:ascii="Times New Roman" w:hAnsi="Times New Roman" w:cs="Times New Roman"/>
          <w:sz w:val="24"/>
          <w:szCs w:val="24"/>
        </w:rPr>
        <w:t>Excerpts Six and Seven</w:t>
      </w:r>
      <w:r w:rsidR="00013272" w:rsidRPr="00FB11C5">
        <w:rPr>
          <w:rFonts w:ascii="Times New Roman" w:hAnsi="Times New Roman" w:cs="Times New Roman"/>
          <w:sz w:val="24"/>
          <w:szCs w:val="24"/>
        </w:rPr>
        <w:t xml:space="preserve"> demonstrated, invoking college readiness strengthens her argument for why discussion is valuable and worthy of being “something (.) I can work on” (line 8) for the duration of her internship.</w:t>
      </w:r>
    </w:p>
    <w:p w:rsidR="00013272" w:rsidRPr="00FB11C5" w:rsidRDefault="00013272" w:rsidP="0028352F">
      <w:pPr>
        <w:tabs>
          <w:tab w:val="left" w:pos="-414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This excerpt works to demonstrate that she is the kind of teacher who values classroom discussions by using a variety of techniques that complement each other.  While the explicit identity claim makes a clear statement about what kind of teacher she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the strategy of accounting for this concept of personal importance demonstrates why this is a valuable type of teacher to </w:t>
      </w:r>
      <w:r w:rsidRPr="00FB11C5">
        <w:rPr>
          <w:rFonts w:ascii="Times New Roman" w:hAnsi="Times New Roman" w:cs="Times New Roman"/>
          <w:i/>
          <w:sz w:val="24"/>
          <w:szCs w:val="24"/>
        </w:rPr>
        <w:t>be</w:t>
      </w:r>
      <w:r w:rsidRPr="00FB11C5">
        <w:rPr>
          <w:rFonts w:ascii="Times New Roman" w:hAnsi="Times New Roman" w:cs="Times New Roman"/>
          <w:sz w:val="24"/>
          <w:szCs w:val="24"/>
        </w:rPr>
        <w:t xml:space="preserve">.  Time and time again, the participants drew on concepts of assumed importance to emphasize what was of personal importance to them.  In addition to contributing to their identities by supporting concepts that they found important, employing concepts that they could take for granted as important to their profession to account for what they valued also established the acceptability of those identities.     </w:t>
      </w:r>
    </w:p>
    <w:p w:rsidR="00407F68" w:rsidRDefault="00013272" w:rsidP="0028352F">
      <w:pPr>
        <w:tabs>
          <w:tab w:val="left" w:pos="-414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Using pedagogical concepts of personal i</w:t>
      </w:r>
      <w:r w:rsidRPr="00FB11C5">
        <w:rPr>
          <w:rFonts w:ascii="Times New Roman" w:hAnsi="Times New Roman" w:cs="Times New Roman"/>
          <w:b/>
          <w:sz w:val="24"/>
          <w:szCs w:val="24"/>
        </w:rPr>
        <w:t>mportance</w:t>
      </w:r>
      <w:r>
        <w:rPr>
          <w:rFonts w:ascii="Times New Roman" w:hAnsi="Times New Roman" w:cs="Times New Roman"/>
          <w:b/>
          <w:sz w:val="24"/>
          <w:szCs w:val="24"/>
        </w:rPr>
        <w:t xml:space="preserve"> to account for actions taken.</w:t>
      </w:r>
      <w:proofErr w:type="gramEnd"/>
      <w:r>
        <w:rPr>
          <w:rFonts w:ascii="Times New Roman" w:hAnsi="Times New Roman" w:cs="Times New Roman"/>
          <w:sz w:val="24"/>
          <w:szCs w:val="24"/>
        </w:rPr>
        <w:t xml:space="preserve">  </w:t>
      </w:r>
      <w:r>
        <w:rPr>
          <w:rFonts w:ascii="Times New Roman" w:hAnsi="Times New Roman" w:cs="Times New Roman"/>
          <w:i/>
          <w:sz w:val="24"/>
          <w:szCs w:val="24"/>
        </w:rPr>
        <w:t>Using pedagogical concepts of personal importance to account for actions taken</w:t>
      </w:r>
      <w:r>
        <w:rPr>
          <w:rFonts w:ascii="Times New Roman" w:hAnsi="Times New Roman" w:cs="Times New Roman"/>
          <w:sz w:val="24"/>
          <w:szCs w:val="24"/>
        </w:rPr>
        <w:t xml:space="preserve"> </w:t>
      </w:r>
      <w:r w:rsidRPr="00FB11C5">
        <w:rPr>
          <w:rFonts w:ascii="Times New Roman" w:hAnsi="Times New Roman" w:cs="Times New Roman"/>
          <w:sz w:val="24"/>
          <w:szCs w:val="24"/>
        </w:rPr>
        <w:t>offered</w:t>
      </w:r>
      <w:r>
        <w:rPr>
          <w:rFonts w:ascii="Times New Roman" w:hAnsi="Times New Roman" w:cs="Times New Roman"/>
          <w:sz w:val="24"/>
          <w:szCs w:val="24"/>
        </w:rPr>
        <w:t xml:space="preserve"> the interns another </w:t>
      </w:r>
      <w:r w:rsidRPr="00FB11C5">
        <w:rPr>
          <w:rFonts w:ascii="Times New Roman" w:hAnsi="Times New Roman" w:cs="Times New Roman"/>
          <w:sz w:val="24"/>
          <w:szCs w:val="24"/>
        </w:rPr>
        <w:t xml:space="preserve">method for emphasizing the personal importance of 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  In this method, however, it was the the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concept of personal importance that was used to account for some</w:t>
      </w:r>
      <w:r>
        <w:rPr>
          <w:rFonts w:ascii="Times New Roman" w:hAnsi="Times New Roman" w:cs="Times New Roman"/>
          <w:sz w:val="24"/>
          <w:szCs w:val="24"/>
        </w:rPr>
        <w:t>thing else they had done</w:t>
      </w:r>
      <w:r w:rsidRPr="00FB11C5">
        <w:rPr>
          <w:rFonts w:ascii="Times New Roman" w:hAnsi="Times New Roman" w:cs="Times New Roman"/>
          <w:sz w:val="24"/>
          <w:szCs w:val="24"/>
        </w:rPr>
        <w:t>.  Whereas the previous section discussed</w:t>
      </w:r>
      <w:r>
        <w:rPr>
          <w:rFonts w:ascii="Times New Roman" w:hAnsi="Times New Roman" w:cs="Times New Roman"/>
          <w:sz w:val="24"/>
          <w:szCs w:val="24"/>
        </w:rPr>
        <w:t xml:space="preserve"> the method of accounting for</w:t>
      </w:r>
      <w:r w:rsidRPr="00FB11C5">
        <w:rPr>
          <w:rFonts w:ascii="Times New Roman" w:hAnsi="Times New Roman" w:cs="Times New Roman"/>
          <w:sz w:val="24"/>
          <w:szCs w:val="24"/>
        </w:rPr>
        <w:t xml:space="preserve"> concepts of personal importance with concepts of assumed importance, this section discusses how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concepts of personal importance were used to account for other actions whose importance was otherwise unclear.  While these two strategies are related, </w:t>
      </w:r>
      <w:r w:rsidRPr="00FB11C5">
        <w:rPr>
          <w:rFonts w:ascii="Times New Roman" w:hAnsi="Times New Roman" w:cs="Times New Roman"/>
          <w:sz w:val="24"/>
          <w:szCs w:val="24"/>
        </w:rPr>
        <w:lastRenderedPageBreak/>
        <w:t>the direction of accounting in relationship to the</w:t>
      </w:r>
      <w:r>
        <w:rPr>
          <w:rFonts w:ascii="Times New Roman" w:hAnsi="Times New Roman" w:cs="Times New Roman"/>
          <w:sz w:val="24"/>
          <w:szCs w:val="24"/>
        </w:rPr>
        <w:t xml:space="preserve"> pedagogical</w:t>
      </w:r>
      <w:r w:rsidRPr="00FB11C5">
        <w:rPr>
          <w:rFonts w:ascii="Times New Roman" w:hAnsi="Times New Roman" w:cs="Times New Roman"/>
          <w:sz w:val="24"/>
          <w:szCs w:val="24"/>
        </w:rPr>
        <w:t xml:space="preserve"> concept of personal importance is quite opposite (Figure 2).</w:t>
      </w:r>
      <w:r w:rsidR="0035075F">
        <w:rPr>
          <w:rFonts w:ascii="Times New Roman" w:hAnsi="Times New Roman" w:cs="Times New Roman"/>
          <w:sz w:val="24"/>
          <w:szCs w:val="24"/>
        </w:rPr>
        <w:t xml:space="preserve">  </w:t>
      </w:r>
    </w:p>
    <w:p w:rsidR="00013272" w:rsidRPr="00FB11C5" w:rsidRDefault="00013272" w:rsidP="0028352F">
      <w:pPr>
        <w:tabs>
          <w:tab w:val="left" w:pos="-4230"/>
        </w:tabs>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______________</w:t>
      </w:r>
      <w:r w:rsidRPr="00FB11C5">
        <w:rPr>
          <w:rFonts w:ascii="Times New Roman" w:hAnsi="Times New Roman" w:cs="Times New Roman"/>
          <w:sz w:val="24"/>
          <w:szCs w:val="24"/>
        </w:rPr>
        <w:t>_____________________________________________________________</w:t>
      </w:r>
    </w:p>
    <w:p w:rsidR="00013272" w:rsidRPr="00575D8C" w:rsidRDefault="00013272" w:rsidP="0028352F">
      <w:pPr>
        <w:tabs>
          <w:tab w:val="left" w:pos="-4230"/>
          <w:tab w:val="left" w:pos="12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575D8C">
        <w:rPr>
          <w:rFonts w:ascii="Times New Roman" w:hAnsi="Times New Roman" w:cs="Times New Roman"/>
          <w:sz w:val="24"/>
          <w:szCs w:val="24"/>
        </w:rPr>
        <w:t xml:space="preserve">Concept of Personal Importance </w:t>
      </w:r>
      <w:r w:rsidRPr="00575D8C">
        <w:rPr>
          <w:rFonts w:ascii="Times New Roman" w:hAnsi="Times New Roman" w:cs="Times New Roman"/>
          <w:sz w:val="24"/>
          <w:szCs w:val="24"/>
        </w:rPr>
        <w:sym w:font="Wingdings" w:char="F0DF"/>
      </w:r>
      <w:r w:rsidRPr="00575D8C">
        <w:rPr>
          <w:rFonts w:ascii="Times New Roman" w:hAnsi="Times New Roman" w:cs="Times New Roman"/>
          <w:sz w:val="20"/>
          <w:szCs w:val="20"/>
        </w:rPr>
        <w:t xml:space="preserve">accounted for by </w:t>
      </w:r>
      <w:r w:rsidRPr="00575D8C">
        <w:rPr>
          <w:rFonts w:ascii="Times New Roman" w:hAnsi="Times New Roman" w:cs="Times New Roman"/>
          <w:sz w:val="24"/>
          <w:szCs w:val="24"/>
        </w:rPr>
        <w:t>Concept of Assumed Importance</w:t>
      </w:r>
    </w:p>
    <w:p w:rsidR="00013272" w:rsidRPr="00FB11C5" w:rsidRDefault="00013272" w:rsidP="0028352F">
      <w:pPr>
        <w:tabs>
          <w:tab w:val="left" w:pos="-4230"/>
          <w:tab w:val="left" w:pos="180"/>
          <w:tab w:val="left" w:pos="306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sidRPr="00575D8C">
        <w:rPr>
          <w:rFonts w:ascii="Times New Roman" w:hAnsi="Times New Roman" w:cs="Times New Roman"/>
          <w:sz w:val="24"/>
          <w:szCs w:val="24"/>
        </w:rPr>
        <w:t xml:space="preserve">Concept of Personal Importance </w:t>
      </w:r>
      <w:r w:rsidRPr="00575D8C">
        <w:rPr>
          <w:rFonts w:ascii="Times New Roman" w:hAnsi="Times New Roman" w:cs="Times New Roman"/>
          <w:sz w:val="20"/>
          <w:szCs w:val="20"/>
        </w:rPr>
        <w:t xml:space="preserve">accounts for </w:t>
      </w:r>
      <w:r w:rsidRPr="00575D8C">
        <w:rPr>
          <w:rFonts w:ascii="Times New Roman" w:hAnsi="Times New Roman" w:cs="Times New Roman"/>
          <w:sz w:val="24"/>
          <w:szCs w:val="24"/>
        </w:rPr>
        <w:sym w:font="Wingdings" w:char="F0E0"/>
      </w:r>
      <w:r w:rsidRPr="00575D8C">
        <w:rPr>
          <w:rFonts w:ascii="Times New Roman" w:hAnsi="Times New Roman" w:cs="Times New Roman"/>
          <w:sz w:val="24"/>
          <w:szCs w:val="24"/>
        </w:rPr>
        <w:t>Action</w:t>
      </w:r>
      <w:r>
        <w:rPr>
          <w:rFonts w:ascii="Times New Roman" w:hAnsi="Times New Roman" w:cs="Times New Roman"/>
          <w:sz w:val="24"/>
          <w:szCs w:val="24"/>
        </w:rPr>
        <w:t xml:space="preserve"> Taken</w:t>
      </w:r>
      <w:r w:rsidRPr="00FB11C5">
        <w:rPr>
          <w:rFonts w:ascii="Times New Roman" w:hAnsi="Times New Roman" w:cs="Times New Roman"/>
          <w:sz w:val="24"/>
          <w:szCs w:val="24"/>
        </w:rPr>
        <w:t xml:space="preserve">   </w:t>
      </w:r>
    </w:p>
    <w:p w:rsidR="00013272" w:rsidRPr="00FB11C5" w:rsidRDefault="00013272" w:rsidP="0028352F">
      <w:pPr>
        <w:tabs>
          <w:tab w:val="left" w:pos="-4230"/>
        </w:tabs>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______________</w:t>
      </w:r>
      <w:r w:rsidRPr="00FB11C5">
        <w:rPr>
          <w:rFonts w:ascii="Times New Roman" w:hAnsi="Times New Roman" w:cs="Times New Roman"/>
          <w:sz w:val="24"/>
          <w:szCs w:val="24"/>
        </w:rPr>
        <w:t>_____________________________________________________________</w:t>
      </w:r>
    </w:p>
    <w:p w:rsidR="00013272" w:rsidRPr="00575D8C" w:rsidRDefault="00013272" w:rsidP="0028352F">
      <w:pPr>
        <w:tabs>
          <w:tab w:val="left" w:pos="-4230"/>
        </w:tabs>
        <w:spacing w:after="0" w:line="480" w:lineRule="auto"/>
        <w:contextualSpacing/>
        <w:rPr>
          <w:rFonts w:ascii="Times New Roman" w:hAnsi="Times New Roman" w:cs="Times New Roman"/>
          <w:i/>
          <w:sz w:val="24"/>
          <w:szCs w:val="24"/>
        </w:rPr>
      </w:pPr>
      <w:proofErr w:type="gramStart"/>
      <w:r>
        <w:rPr>
          <w:rFonts w:ascii="Times New Roman" w:hAnsi="Times New Roman" w:cs="Times New Roman"/>
          <w:i/>
          <w:sz w:val="24"/>
          <w:szCs w:val="24"/>
        </w:rPr>
        <w:t>Figure 2.</w:t>
      </w:r>
      <w:proofErr w:type="gramEnd"/>
      <w:r>
        <w:rPr>
          <w:rFonts w:ascii="Times New Roman" w:hAnsi="Times New Roman" w:cs="Times New Roman"/>
          <w:i/>
          <w:sz w:val="24"/>
          <w:szCs w:val="24"/>
        </w:rPr>
        <w:t xml:space="preserve">  </w:t>
      </w:r>
      <w:r w:rsidRPr="00575D8C">
        <w:rPr>
          <w:rFonts w:ascii="Times New Roman" w:hAnsi="Times New Roman" w:cs="Times New Roman"/>
          <w:i/>
          <w:sz w:val="24"/>
          <w:szCs w:val="24"/>
        </w:rPr>
        <w:t>Relationship between Accounting and Concept of Personal Importance</w:t>
      </w:r>
    </w:p>
    <w:p w:rsidR="00013272" w:rsidRDefault="00013272" w:rsidP="0028352F">
      <w:pPr>
        <w:tabs>
          <w:tab w:val="left" w:pos="-4230"/>
        </w:tabs>
        <w:spacing w:after="0" w:line="480" w:lineRule="auto"/>
        <w:contextualSpacing/>
        <w:rPr>
          <w:rFonts w:ascii="Times New Roman" w:hAnsi="Times New Roman" w:cs="Times New Roman"/>
          <w:sz w:val="24"/>
          <w:szCs w:val="24"/>
        </w:rPr>
      </w:pP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P</w:t>
      </w:r>
      <w:r w:rsidRPr="00FB11C5">
        <w:rPr>
          <w:rFonts w:ascii="Times New Roman" w:hAnsi="Times New Roman" w:cs="Times New Roman"/>
          <w:sz w:val="24"/>
          <w:szCs w:val="24"/>
        </w:rPr>
        <w:t xml:space="preserve">articipants used the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concepts they valued to account for actions that they could </w:t>
      </w:r>
      <w:r>
        <w:rPr>
          <w:rFonts w:ascii="Times New Roman" w:hAnsi="Times New Roman" w:cs="Times New Roman"/>
          <w:sz w:val="24"/>
          <w:szCs w:val="24"/>
        </w:rPr>
        <w:t>not take for granted as important</w:t>
      </w:r>
      <w:r w:rsidRPr="00FB11C5">
        <w:rPr>
          <w:rFonts w:ascii="Times New Roman" w:hAnsi="Times New Roman" w:cs="Times New Roman"/>
          <w:sz w:val="24"/>
          <w:szCs w:val="24"/>
        </w:rPr>
        <w:t xml:space="preserve"> to others.  Certainly, some of the concepts of personal importance that were used to account for actions were ones that could be said to have assumed importance as well, but assuming that a concept is important</w:t>
      </w:r>
      <w:r>
        <w:rPr>
          <w:rFonts w:ascii="Times New Roman" w:hAnsi="Times New Roman" w:cs="Times New Roman"/>
          <w:sz w:val="24"/>
          <w:szCs w:val="24"/>
        </w:rPr>
        <w:t xml:space="preserve"> to a group does not negate the </w:t>
      </w:r>
      <w:r w:rsidRPr="00FB11C5">
        <w:rPr>
          <w:rFonts w:ascii="Times New Roman" w:hAnsi="Times New Roman" w:cs="Times New Roman"/>
          <w:sz w:val="24"/>
          <w:szCs w:val="24"/>
        </w:rPr>
        <w:t xml:space="preserve">usefulness of an individual demonstrating the importance of the concept to herself.  For example, though a teacher could assume that encouraging student expression was a practice generally valued by other teachers, she might still conduct discursive </w:t>
      </w:r>
      <w:r>
        <w:rPr>
          <w:rFonts w:ascii="Times New Roman" w:hAnsi="Times New Roman" w:cs="Times New Roman"/>
          <w:sz w:val="24"/>
          <w:szCs w:val="24"/>
        </w:rPr>
        <w:t xml:space="preserve">identity </w:t>
      </w:r>
      <w:r w:rsidRPr="00FB11C5">
        <w:rPr>
          <w:rFonts w:ascii="Times New Roman" w:hAnsi="Times New Roman" w:cs="Times New Roman"/>
          <w:sz w:val="24"/>
          <w:szCs w:val="24"/>
        </w:rPr>
        <w:t xml:space="preserve">work to demonstrate this </w:t>
      </w:r>
      <w:r>
        <w:rPr>
          <w:rFonts w:ascii="Times New Roman" w:hAnsi="Times New Roman" w:cs="Times New Roman"/>
          <w:sz w:val="24"/>
          <w:szCs w:val="24"/>
        </w:rPr>
        <w:t>pedagogical concept wa</w:t>
      </w:r>
      <w:r w:rsidRPr="00FB11C5">
        <w:rPr>
          <w:rFonts w:ascii="Times New Roman" w:hAnsi="Times New Roman" w:cs="Times New Roman"/>
          <w:sz w:val="24"/>
          <w:szCs w:val="24"/>
        </w:rPr>
        <w:t>s personally important</w:t>
      </w:r>
      <w:r>
        <w:rPr>
          <w:rFonts w:ascii="Times New Roman" w:hAnsi="Times New Roman" w:cs="Times New Roman"/>
          <w:sz w:val="24"/>
          <w:szCs w:val="24"/>
        </w:rPr>
        <w:t>, as well</w:t>
      </w:r>
      <w:r w:rsidRPr="00FB11C5">
        <w:rPr>
          <w:rFonts w:ascii="Times New Roman" w:hAnsi="Times New Roman" w:cs="Times New Roman"/>
          <w:sz w:val="24"/>
          <w:szCs w:val="24"/>
        </w:rPr>
        <w:t xml:space="preserve">.  Doing so would make the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concept relevant to her identity in a way that simply assuming that all teachers valued creativity would not.</w:t>
      </w:r>
      <w:r w:rsidRPr="00FB11C5">
        <w:rPr>
          <w:rFonts w:ascii="Times New Roman" w:hAnsi="Times New Roman" w:cs="Times New Roman"/>
          <w:sz w:val="24"/>
          <w:szCs w:val="24"/>
        </w:rPr>
        <w:tab/>
        <w:t xml:space="preserve">    </w:t>
      </w: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For example,</w:t>
      </w:r>
      <w:r>
        <w:rPr>
          <w:rFonts w:ascii="Times New Roman" w:hAnsi="Times New Roman" w:cs="Times New Roman"/>
          <w:sz w:val="24"/>
          <w:szCs w:val="24"/>
        </w:rPr>
        <w:t xml:space="preserve"> </w:t>
      </w:r>
      <w:r w:rsidRPr="00407F68">
        <w:rPr>
          <w:rFonts w:ascii="Times New Roman" w:hAnsi="Times New Roman" w:cs="Times New Roman"/>
          <w:sz w:val="24"/>
          <w:szCs w:val="24"/>
        </w:rPr>
        <w:t>in Excerpt</w:t>
      </w:r>
      <w:r w:rsidR="00407F68" w:rsidRPr="00407F68">
        <w:rPr>
          <w:rFonts w:ascii="Times New Roman" w:hAnsi="Times New Roman" w:cs="Times New Roman"/>
          <w:sz w:val="24"/>
          <w:szCs w:val="24"/>
        </w:rPr>
        <w:t xml:space="preserve"> Eleven</w:t>
      </w:r>
      <w:r w:rsidRPr="00FB11C5">
        <w:rPr>
          <w:rFonts w:ascii="Times New Roman" w:hAnsi="Times New Roman" w:cs="Times New Roman"/>
          <w:sz w:val="24"/>
          <w:szCs w:val="24"/>
        </w:rPr>
        <w:t xml:space="preserve"> Anna Lucia used 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 of assumed importance to account for use of a classroom strategy that she used but that others did not.  Specifically, she used student learning to account for her actions, and in doing so, she presented the concept of assumed importance as one that also held personal importance </w:t>
      </w:r>
      <w:r>
        <w:rPr>
          <w:rFonts w:ascii="Times New Roman" w:hAnsi="Times New Roman" w:cs="Times New Roman"/>
          <w:sz w:val="24"/>
          <w:szCs w:val="24"/>
        </w:rPr>
        <w:t>for her</w:t>
      </w:r>
      <w:r w:rsidRPr="00FB11C5">
        <w:rPr>
          <w:rFonts w:ascii="Times New Roman" w:hAnsi="Times New Roman" w:cs="Times New Roman"/>
          <w:sz w:val="24"/>
          <w:szCs w:val="24"/>
        </w:rPr>
        <w:t>.  In meeting sixteen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03 01), Jonathon said that he wanted to talk “formally” (42:58) about lesson closure, but Mindy, Reagan, and Zeke focused their comments on the difficulty of implementing </w:t>
      </w:r>
      <w:r w:rsidRPr="00FB11C5">
        <w:rPr>
          <w:rFonts w:ascii="Times New Roman" w:hAnsi="Times New Roman" w:cs="Times New Roman"/>
          <w:sz w:val="24"/>
          <w:szCs w:val="24"/>
        </w:rPr>
        <w:lastRenderedPageBreak/>
        <w:t>the strategy on a regular basis.  After Paula stated that she had been trying to work on closure but had not been supported by her mentor, Jonathon asked why closure had been deemed so important by the state that it had been included as a required element on the formal lesson evaluation rubric.  Anna Lucia’s response clearly demonstrate</w:t>
      </w:r>
      <w:r>
        <w:rPr>
          <w:rFonts w:ascii="Times New Roman" w:hAnsi="Times New Roman" w:cs="Times New Roman"/>
          <w:sz w:val="24"/>
          <w:szCs w:val="24"/>
        </w:rPr>
        <w:t>d</w:t>
      </w:r>
      <w:r w:rsidRPr="00FB11C5">
        <w:rPr>
          <w:rFonts w:ascii="Times New Roman" w:hAnsi="Times New Roman" w:cs="Times New Roman"/>
          <w:sz w:val="24"/>
          <w:szCs w:val="24"/>
        </w:rPr>
        <w:t xml:space="preserve"> the personal importance of student learning as she account</w:t>
      </w:r>
      <w:r>
        <w:rPr>
          <w:rFonts w:ascii="Times New Roman" w:hAnsi="Times New Roman" w:cs="Times New Roman"/>
          <w:sz w:val="24"/>
          <w:szCs w:val="24"/>
        </w:rPr>
        <w:t xml:space="preserve">ed for </w:t>
      </w:r>
      <w:r w:rsidRPr="00FB11C5">
        <w:rPr>
          <w:rFonts w:ascii="Times New Roman" w:hAnsi="Times New Roman" w:cs="Times New Roman"/>
          <w:sz w:val="24"/>
          <w:szCs w:val="24"/>
        </w:rPr>
        <w:t xml:space="preserve">including closure in </w:t>
      </w:r>
      <w:r>
        <w:rPr>
          <w:rFonts w:ascii="Times New Roman" w:hAnsi="Times New Roman" w:cs="Times New Roman"/>
          <w:sz w:val="24"/>
          <w:szCs w:val="24"/>
        </w:rPr>
        <w:t xml:space="preserve">her </w:t>
      </w:r>
      <w:r w:rsidRPr="00FB11C5">
        <w:rPr>
          <w:rFonts w:ascii="Times New Roman" w:hAnsi="Times New Roman" w:cs="Times New Roman"/>
          <w:sz w:val="24"/>
          <w:szCs w:val="24"/>
        </w:rPr>
        <w:t>lessons.</w:t>
      </w:r>
    </w:p>
    <w:p w:rsidR="00013272" w:rsidRPr="00FB11C5" w:rsidRDefault="00013272" w:rsidP="0028352F">
      <w:pPr>
        <w:tabs>
          <w:tab w:val="left" w:pos="-423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407F68">
        <w:rPr>
          <w:rFonts w:ascii="Times New Roman" w:hAnsi="Times New Roman" w:cs="Times New Roman"/>
          <w:sz w:val="24"/>
          <w:szCs w:val="24"/>
        </w:rPr>
        <w:t>Excerpt</w:t>
      </w:r>
      <w:r w:rsidR="00407F68" w:rsidRPr="00407F68">
        <w:rPr>
          <w:rFonts w:ascii="Times New Roman" w:hAnsi="Times New Roman" w:cs="Times New Roman"/>
          <w:sz w:val="24"/>
          <w:szCs w:val="24"/>
        </w:rPr>
        <w:t xml:space="preserve"> Eleven</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Anna Lucia:  </w:t>
      </w:r>
      <w:r w:rsidRPr="00FB11C5">
        <w:rPr>
          <w:rFonts w:ascii="Times New Roman" w:hAnsi="Times New Roman" w:cs="Times New Roman"/>
          <w:sz w:val="24"/>
          <w:szCs w:val="24"/>
        </w:rPr>
        <w:tab/>
        <w:t xml:space="preserve">e- (.) sometimes </w:t>
      </w:r>
      <w:r w:rsidRPr="00FB11C5">
        <w:rPr>
          <w:rFonts w:ascii="Times New Roman" w:hAnsi="Times New Roman" w:cs="Times New Roman"/>
          <w:sz w:val="24"/>
          <w:szCs w:val="24"/>
          <w:u w:val="single"/>
        </w:rPr>
        <w:t>I</w:t>
      </w:r>
      <w:r w:rsidRPr="00FB11C5">
        <w:rPr>
          <w:rFonts w:ascii="Times New Roman" w:hAnsi="Times New Roman" w:cs="Times New Roman"/>
          <w:sz w:val="24"/>
          <w:szCs w:val="24"/>
        </w:rPr>
        <w:t xml:space="preserve"> do it because </w:t>
      </w:r>
      <w:r w:rsidRPr="00FB11C5">
        <w:rPr>
          <w:rFonts w:ascii="Times New Roman" w:hAnsi="Times New Roman" w:cs="Times New Roman"/>
          <w:sz w:val="24"/>
          <w:szCs w:val="24"/>
          <w:u w:val="single"/>
        </w:rPr>
        <w:t>I</w:t>
      </w:r>
      <w:r w:rsidRPr="00FB11C5">
        <w:rPr>
          <w:rFonts w:ascii="Times New Roman" w:hAnsi="Times New Roman" w:cs="Times New Roman"/>
          <w:sz w:val="24"/>
          <w:szCs w:val="24"/>
        </w:rPr>
        <w:t xml:space="preserve"> need to know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 did they get it//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because</w:t>
      </w:r>
      <w:proofErr w:type="gramEnd"/>
      <w:r w:rsidRPr="00FB11C5">
        <w:rPr>
          <w:rFonts w:ascii="Times New Roman" w:hAnsi="Times New Roman" w:cs="Times New Roman"/>
          <w:sz w:val="24"/>
          <w:szCs w:val="24"/>
        </w:rPr>
        <w:t xml:space="preserve"> they're doing an activity:/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 I feel </w:t>
      </w:r>
      <w:proofErr w:type="spellStart"/>
      <w:r w:rsidRPr="00FB11C5">
        <w:rPr>
          <w:rFonts w:ascii="Times New Roman" w:hAnsi="Times New Roman" w:cs="Times New Roman"/>
          <w:sz w:val="24"/>
          <w:szCs w:val="24"/>
        </w:rPr>
        <w:t>li</w:t>
      </w:r>
      <w:proofErr w:type="gramStart"/>
      <w:r w:rsidRPr="00FB11C5">
        <w:rPr>
          <w:rFonts w:ascii="Times New Roman" w:hAnsi="Times New Roman" w:cs="Times New Roman"/>
          <w:sz w:val="24"/>
          <w:szCs w:val="24"/>
        </w:rPr>
        <w:t>:ke</w:t>
      </w:r>
      <w:proofErr w:type="spellEnd"/>
      <w:proofErr w:type="gramEnd"/>
      <w:r w:rsidRPr="00FB11C5">
        <w:rPr>
          <w:rFonts w:ascii="Times New Roman" w:hAnsi="Times New Roman" w:cs="Times New Roman"/>
          <w:sz w:val="24"/>
          <w:szCs w:val="24"/>
        </w:rPr>
        <w:t xml:space="preserve"> (.) &gt;I went around/&lt;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&gt;I can't say that&lt;  ninety percent of them </w:t>
      </w:r>
      <w:proofErr w:type="spellStart"/>
      <w:r w:rsidRPr="00FB11C5">
        <w:rPr>
          <w:rFonts w:ascii="Times New Roman" w:hAnsi="Times New Roman" w:cs="Times New Roman"/>
          <w:sz w:val="24"/>
          <w:szCs w:val="24"/>
        </w:rPr>
        <w:t>go:t</w:t>
      </w:r>
      <w:proofErr w:type="spellEnd"/>
      <w:r w:rsidRPr="00FB11C5">
        <w:rPr>
          <w:rFonts w:ascii="Times New Roman" w:hAnsi="Times New Roman" w:cs="Times New Roman"/>
          <w:sz w:val="24"/>
          <w:szCs w:val="24"/>
        </w:rPr>
        <w:t xml:space="preserve"> it//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if I have an exit ticket of some sort/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 flip through it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okay &gt;they didn't get this one//&lt;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&gt;they didn't get this one//&lt;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&gt;they didn't get this one//&lt;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need to reteach </w:t>
      </w:r>
      <w:proofErr w:type="spellStart"/>
      <w:r w:rsidRPr="00FB11C5">
        <w:rPr>
          <w:rFonts w:ascii="Times New Roman" w:hAnsi="Times New Roman" w:cs="Times New Roman"/>
          <w:sz w:val="24"/>
          <w:szCs w:val="24"/>
          <w:u w:val="single"/>
        </w:rPr>
        <w:t>tha</w:t>
      </w:r>
      <w:proofErr w:type="gramStart"/>
      <w:r w:rsidRPr="00FB11C5">
        <w:rPr>
          <w:rFonts w:ascii="Times New Roman" w:hAnsi="Times New Roman" w:cs="Times New Roman"/>
          <w:sz w:val="24"/>
          <w:szCs w:val="24"/>
          <w:u w:val="single"/>
        </w:rPr>
        <w:t>:t</w:t>
      </w:r>
      <w:proofErr w:type="spellEnd"/>
      <w:proofErr w:type="gramEnd"/>
      <w:r w:rsidRPr="00FB11C5">
        <w:rPr>
          <w:rFonts w:ascii="Times New Roman" w:hAnsi="Times New Roman" w:cs="Times New Roman"/>
          <w:sz w:val="24"/>
          <w:szCs w:val="24"/>
        </w:rPr>
        <w:t xml:space="preserve">// (1.2)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&gt;but then sometimes&lt; it's for them to think</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&gt;did I get it//&lt;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t xml:space="preserve">&gt;did I get it//&lt; </w:t>
      </w:r>
    </w:p>
    <w:p w:rsidR="00013272" w:rsidRPr="00FB11C5" w:rsidRDefault="00013272" w:rsidP="0028352F">
      <w:pPr>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 xml:space="preserve">Spring 03 01 47:09-47:33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Pr="00FB11C5">
        <w:rPr>
          <w:rFonts w:ascii="Times New Roman" w:hAnsi="Times New Roman" w:cs="Times New Roman"/>
          <w:sz w:val="24"/>
          <w:szCs w:val="24"/>
        </w:rPr>
        <w:t>To begin, Anna Lucia states, “</w:t>
      </w:r>
      <w:r w:rsidRPr="00FB11C5">
        <w:rPr>
          <w:rFonts w:ascii="Times New Roman" w:hAnsi="Times New Roman" w:cs="Times New Roman"/>
          <w:sz w:val="24"/>
          <w:szCs w:val="24"/>
          <w:u w:val="single"/>
        </w:rPr>
        <w:t>I</w:t>
      </w:r>
      <w:r w:rsidRPr="00FB11C5">
        <w:rPr>
          <w:rFonts w:ascii="Times New Roman" w:hAnsi="Times New Roman" w:cs="Times New Roman"/>
          <w:sz w:val="24"/>
          <w:szCs w:val="24"/>
        </w:rPr>
        <w:t xml:space="preserve"> do it” (line 1), to emphasizes that she incorporates closure into her lessons.</w:t>
      </w:r>
      <w:proofErr w:type="gramEnd"/>
      <w:r w:rsidRPr="00FB11C5">
        <w:rPr>
          <w:rFonts w:ascii="Times New Roman" w:hAnsi="Times New Roman" w:cs="Times New Roman"/>
          <w:sz w:val="24"/>
          <w:szCs w:val="24"/>
        </w:rPr>
        <w:t xml:space="preserve">  Where Jonathon has asked for a theoretical answer, Anna Lucia provides an </w:t>
      </w:r>
      <w:r w:rsidRPr="00FB11C5">
        <w:rPr>
          <w:rFonts w:ascii="Times New Roman" w:hAnsi="Times New Roman" w:cs="Times New Roman"/>
          <w:sz w:val="24"/>
          <w:szCs w:val="24"/>
        </w:rPr>
        <w:lastRenderedPageBreak/>
        <w:t xml:space="preserve">account for her own actions.  Even </w:t>
      </w:r>
      <w:r>
        <w:rPr>
          <w:rFonts w:ascii="Times New Roman" w:hAnsi="Times New Roman" w:cs="Times New Roman"/>
          <w:sz w:val="24"/>
          <w:szCs w:val="24"/>
        </w:rPr>
        <w:t>though several other interns had</w:t>
      </w:r>
      <w:r w:rsidRPr="00FB11C5">
        <w:rPr>
          <w:rFonts w:ascii="Times New Roman" w:hAnsi="Times New Roman" w:cs="Times New Roman"/>
          <w:sz w:val="24"/>
          <w:szCs w:val="24"/>
        </w:rPr>
        <w:t xml:space="preserve"> worked up closure as difficult, the imp</w:t>
      </w:r>
      <w:r>
        <w:rPr>
          <w:rFonts w:ascii="Times New Roman" w:hAnsi="Times New Roman" w:cs="Times New Roman"/>
          <w:sz w:val="24"/>
          <w:szCs w:val="24"/>
        </w:rPr>
        <w:t>ortance of including closure had</w:t>
      </w:r>
      <w:r w:rsidRPr="00FB11C5">
        <w:rPr>
          <w:rFonts w:ascii="Times New Roman" w:hAnsi="Times New Roman" w:cs="Times New Roman"/>
          <w:sz w:val="24"/>
          <w:szCs w:val="24"/>
        </w:rPr>
        <w:t xml:space="preserve"> clearly been established by Jonathon’s authority as their supervisor and by his invoking th</w:t>
      </w:r>
      <w:r>
        <w:rPr>
          <w:rFonts w:ascii="Times New Roman" w:hAnsi="Times New Roman" w:cs="Times New Roman"/>
          <w:sz w:val="24"/>
          <w:szCs w:val="24"/>
        </w:rPr>
        <w:t>e state’s requirement.  What had</w:t>
      </w:r>
      <w:r w:rsidRPr="00FB11C5">
        <w:rPr>
          <w:rFonts w:ascii="Times New Roman" w:hAnsi="Times New Roman" w:cs="Times New Roman"/>
          <w:sz w:val="24"/>
          <w:szCs w:val="24"/>
        </w:rPr>
        <w:t xml:space="preserve"> not been establish</w:t>
      </w:r>
      <w:r>
        <w:rPr>
          <w:rFonts w:ascii="Times New Roman" w:hAnsi="Times New Roman" w:cs="Times New Roman"/>
          <w:sz w:val="24"/>
          <w:szCs w:val="24"/>
        </w:rPr>
        <w:t>ed in this conversation though wa</w:t>
      </w:r>
      <w:r w:rsidRPr="00FB11C5">
        <w:rPr>
          <w:rFonts w:ascii="Times New Roman" w:hAnsi="Times New Roman" w:cs="Times New Roman"/>
          <w:sz w:val="24"/>
          <w:szCs w:val="24"/>
        </w:rPr>
        <w:t xml:space="preserve">s </w:t>
      </w:r>
      <w:r w:rsidRPr="00FB11C5">
        <w:rPr>
          <w:rFonts w:ascii="Times New Roman" w:hAnsi="Times New Roman" w:cs="Times New Roman"/>
          <w:i/>
          <w:sz w:val="24"/>
          <w:szCs w:val="24"/>
        </w:rPr>
        <w:t>why</w:t>
      </w:r>
      <w:r w:rsidRPr="00FB11C5">
        <w:rPr>
          <w:rFonts w:ascii="Times New Roman" w:hAnsi="Times New Roman" w:cs="Times New Roman"/>
          <w:sz w:val="24"/>
          <w:szCs w:val="24"/>
        </w:rPr>
        <w:t xml:space="preserve"> closure s</w:t>
      </w:r>
      <w:r>
        <w:rPr>
          <w:rFonts w:ascii="Times New Roman" w:hAnsi="Times New Roman" w:cs="Times New Roman"/>
          <w:sz w:val="24"/>
          <w:szCs w:val="24"/>
        </w:rPr>
        <w:t>hould be included.  Anna Lucia wa</w:t>
      </w:r>
      <w:r w:rsidRPr="00FB11C5">
        <w:rPr>
          <w:rFonts w:ascii="Times New Roman" w:hAnsi="Times New Roman" w:cs="Times New Roman"/>
          <w:sz w:val="24"/>
          <w:szCs w:val="24"/>
        </w:rPr>
        <w:t xml:space="preserve">s left with numerous options about how to account for her practice of including what none of the others </w:t>
      </w:r>
      <w:r>
        <w:rPr>
          <w:rFonts w:ascii="Times New Roman" w:hAnsi="Times New Roman" w:cs="Times New Roman"/>
          <w:sz w:val="24"/>
          <w:szCs w:val="24"/>
        </w:rPr>
        <w:t>did</w:t>
      </w:r>
      <w:r w:rsidRPr="00FB11C5">
        <w:rPr>
          <w:rFonts w:ascii="Times New Roman" w:hAnsi="Times New Roman" w:cs="Times New Roman"/>
          <w:sz w:val="24"/>
          <w:szCs w:val="24"/>
        </w:rPr>
        <w:t xml:space="preserve">, but the one </w:t>
      </w:r>
      <w:r>
        <w:rPr>
          <w:rFonts w:ascii="Times New Roman" w:hAnsi="Times New Roman" w:cs="Times New Roman"/>
          <w:sz w:val="24"/>
          <w:szCs w:val="24"/>
        </w:rPr>
        <w:t>pedagogical concept she emphasized multiple times wa</w:t>
      </w:r>
      <w:r w:rsidRPr="00FB11C5">
        <w:rPr>
          <w:rFonts w:ascii="Times New Roman" w:hAnsi="Times New Roman" w:cs="Times New Roman"/>
          <w:sz w:val="24"/>
          <w:szCs w:val="24"/>
        </w:rPr>
        <w:t xml:space="preserve">s student learning.  </w:t>
      </w:r>
      <w:r>
        <w:rPr>
          <w:rFonts w:ascii="Times New Roman" w:hAnsi="Times New Roman" w:cs="Times New Roman"/>
          <w:sz w:val="24"/>
          <w:szCs w:val="24"/>
        </w:rPr>
        <w:t>In the excerpt, s</w:t>
      </w:r>
      <w:r w:rsidRPr="00FB11C5">
        <w:rPr>
          <w:rFonts w:ascii="Times New Roman" w:hAnsi="Times New Roman" w:cs="Times New Roman"/>
          <w:sz w:val="24"/>
          <w:szCs w:val="24"/>
        </w:rPr>
        <w:t xml:space="preserve">he says that she needs to know, “did they get it//” (line 2), but she cannot know if “ninety percent of them </w:t>
      </w:r>
      <w:proofErr w:type="spellStart"/>
      <w:r w:rsidRPr="00FB11C5">
        <w:rPr>
          <w:rFonts w:ascii="Times New Roman" w:hAnsi="Times New Roman" w:cs="Times New Roman"/>
          <w:sz w:val="24"/>
          <w:szCs w:val="24"/>
        </w:rPr>
        <w:t>go</w:t>
      </w:r>
      <w:proofErr w:type="gramStart"/>
      <w:r w:rsidRPr="00FB11C5">
        <w:rPr>
          <w:rFonts w:ascii="Times New Roman" w:hAnsi="Times New Roman" w:cs="Times New Roman"/>
          <w:sz w:val="24"/>
          <w:szCs w:val="24"/>
        </w:rPr>
        <w:t>:t</w:t>
      </w:r>
      <w:proofErr w:type="spellEnd"/>
      <w:proofErr w:type="gramEnd"/>
      <w:r w:rsidRPr="00FB11C5">
        <w:rPr>
          <w:rFonts w:ascii="Times New Roman" w:hAnsi="Times New Roman" w:cs="Times New Roman"/>
          <w:sz w:val="24"/>
          <w:szCs w:val="24"/>
        </w:rPr>
        <w:t xml:space="preserve"> it//” (line5) simply by walking around.  Exit tickets, a specific type of closure, allow her to see if they “got it” or, in other words, if they learned.  Anna Lucia distinguishes between two situatio</w:t>
      </w:r>
      <w:r>
        <w:rPr>
          <w:rFonts w:ascii="Times New Roman" w:hAnsi="Times New Roman" w:cs="Times New Roman"/>
          <w:sz w:val="24"/>
          <w:szCs w:val="24"/>
        </w:rPr>
        <w:t xml:space="preserve">ns when she uses exit tickets: </w:t>
      </w:r>
      <w:r w:rsidRPr="00FB11C5">
        <w:rPr>
          <w:rFonts w:ascii="Times New Roman" w:hAnsi="Times New Roman" w:cs="Times New Roman"/>
          <w:sz w:val="24"/>
          <w:szCs w:val="24"/>
        </w:rPr>
        <w:t xml:space="preserve">times when she uses them to find out if “&gt;they didn't get this one//&lt;” (lines 8-10) and times when she uses them so that students can see “&gt;did I get it//&lt;” (lines 13-14).  In both cases, what could be called student learning is the rational for including closure.  Anna Lucia demonstrates that she believes that student learning is important enough that it can account for a practice the others in the group dismissed as impractical.  She has presented herself as a teacher who is willing to do difficult work so long as it means students will learn more effectively.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While this is a c</w:t>
      </w:r>
      <w:r>
        <w:rPr>
          <w:rFonts w:ascii="Times New Roman" w:hAnsi="Times New Roman" w:cs="Times New Roman"/>
          <w:sz w:val="24"/>
          <w:szCs w:val="24"/>
        </w:rPr>
        <w:t xml:space="preserve">lear example of </w:t>
      </w:r>
      <w:r w:rsidRPr="00FB11C5">
        <w:rPr>
          <w:rFonts w:ascii="Times New Roman" w:hAnsi="Times New Roman" w:cs="Times New Roman"/>
          <w:sz w:val="24"/>
          <w:szCs w:val="24"/>
        </w:rPr>
        <w:t xml:space="preserve">using a </w:t>
      </w:r>
      <w:r>
        <w:rPr>
          <w:rFonts w:ascii="Times New Roman" w:hAnsi="Times New Roman" w:cs="Times New Roman"/>
          <w:sz w:val="24"/>
          <w:szCs w:val="24"/>
        </w:rPr>
        <w:t>pedagogical concept of personal importance</w:t>
      </w:r>
      <w:r w:rsidRPr="00FB11C5">
        <w:rPr>
          <w:rFonts w:ascii="Times New Roman" w:hAnsi="Times New Roman" w:cs="Times New Roman"/>
          <w:sz w:val="24"/>
          <w:szCs w:val="24"/>
        </w:rPr>
        <w:t xml:space="preserve"> to account for </w:t>
      </w:r>
      <w:r>
        <w:rPr>
          <w:rFonts w:ascii="Times New Roman" w:hAnsi="Times New Roman" w:cs="Times New Roman"/>
          <w:sz w:val="24"/>
          <w:szCs w:val="24"/>
        </w:rPr>
        <w:t xml:space="preserve">an </w:t>
      </w:r>
      <w:r w:rsidRPr="00FB11C5">
        <w:rPr>
          <w:rFonts w:ascii="Times New Roman" w:hAnsi="Times New Roman" w:cs="Times New Roman"/>
          <w:sz w:val="24"/>
          <w:szCs w:val="24"/>
        </w:rPr>
        <w:t>action</w:t>
      </w:r>
      <w:r>
        <w:rPr>
          <w:rFonts w:ascii="Times New Roman" w:hAnsi="Times New Roman" w:cs="Times New Roman"/>
          <w:sz w:val="24"/>
          <w:szCs w:val="24"/>
        </w:rPr>
        <w:t xml:space="preserve"> taken</w:t>
      </w:r>
      <w:r w:rsidRPr="00FB11C5">
        <w:rPr>
          <w:rFonts w:ascii="Times New Roman" w:hAnsi="Times New Roman" w:cs="Times New Roman"/>
          <w:sz w:val="24"/>
          <w:szCs w:val="24"/>
        </w:rPr>
        <w:t>, it is also a rare one.</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The question and answer format of this conversation created a situation where Jonathon essentially said, “Can someone provide 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 xml:space="preserve">concept of personal importance to account for an action?”  </w:t>
      </w:r>
      <w:r>
        <w:rPr>
          <w:rFonts w:ascii="Times New Roman" w:hAnsi="Times New Roman" w:cs="Times New Roman"/>
          <w:sz w:val="24"/>
          <w:szCs w:val="24"/>
        </w:rPr>
        <w:t xml:space="preserve">Though this format was rare in the meetings that provided the data for this study, the pattern of a mentor asking beginning teacher to account for why action have been taken is fairly routine, and for that reason, </w:t>
      </w:r>
      <w:r>
        <w:rPr>
          <w:rFonts w:ascii="Times New Roman" w:hAnsi="Times New Roman" w:cs="Times New Roman"/>
          <w:sz w:val="24"/>
          <w:szCs w:val="24"/>
        </w:rPr>
        <w:lastRenderedPageBreak/>
        <w:t>I have included</w:t>
      </w:r>
      <w:r w:rsidR="00407F68">
        <w:rPr>
          <w:rFonts w:ascii="Times New Roman" w:hAnsi="Times New Roman" w:cs="Times New Roman"/>
          <w:sz w:val="24"/>
          <w:szCs w:val="24"/>
        </w:rPr>
        <w:t xml:space="preserve"> Excerpt Eleven.</w:t>
      </w:r>
      <w:r>
        <w:rPr>
          <w:rFonts w:ascii="Times New Roman" w:hAnsi="Times New Roman" w:cs="Times New Roman"/>
          <w:sz w:val="24"/>
          <w:szCs w:val="24"/>
        </w:rPr>
        <w:t xml:space="preserve">  Most instances where this method for emphasizing what was </w:t>
      </w:r>
      <w:r w:rsidRPr="00FB11C5">
        <w:rPr>
          <w:rFonts w:ascii="Times New Roman" w:hAnsi="Times New Roman" w:cs="Times New Roman"/>
          <w:sz w:val="24"/>
          <w:szCs w:val="24"/>
        </w:rPr>
        <w:t>personally important</w:t>
      </w:r>
      <w:r>
        <w:rPr>
          <w:rFonts w:ascii="Times New Roman" w:hAnsi="Times New Roman" w:cs="Times New Roman"/>
          <w:sz w:val="24"/>
          <w:szCs w:val="24"/>
        </w:rPr>
        <w:t xml:space="preserve"> was employed</w:t>
      </w:r>
      <w:r w:rsidRPr="00FB11C5">
        <w:rPr>
          <w:rFonts w:ascii="Times New Roman" w:hAnsi="Times New Roman" w:cs="Times New Roman"/>
          <w:sz w:val="24"/>
          <w:szCs w:val="24"/>
        </w:rPr>
        <w:t xml:space="preserve"> were not formulated so obviously.  </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Though this next excerpt is also a fairly straight forward example of demonstrating the personal importance of 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concept by using it to account for an action, it is not a response to a question</w:t>
      </w:r>
      <w:r w:rsidRPr="00407F68">
        <w:rPr>
          <w:rFonts w:ascii="Times New Roman" w:hAnsi="Times New Roman" w:cs="Times New Roman"/>
          <w:sz w:val="24"/>
          <w:szCs w:val="24"/>
        </w:rPr>
        <w:t xml:space="preserve">.  </w:t>
      </w:r>
      <w:r w:rsidR="00407F68" w:rsidRPr="00407F68">
        <w:rPr>
          <w:rFonts w:ascii="Times New Roman" w:hAnsi="Times New Roman" w:cs="Times New Roman"/>
          <w:sz w:val="24"/>
          <w:szCs w:val="24"/>
        </w:rPr>
        <w:t>In Excerpt Twelve</w:t>
      </w:r>
      <w:r w:rsidRPr="00407F68">
        <w:rPr>
          <w:rFonts w:ascii="Times New Roman" w:hAnsi="Times New Roman" w:cs="Times New Roman"/>
          <w:sz w:val="24"/>
          <w:szCs w:val="24"/>
        </w:rPr>
        <w:t>, Paula</w:t>
      </w:r>
      <w:r w:rsidRPr="00FB11C5">
        <w:rPr>
          <w:rFonts w:ascii="Times New Roman" w:hAnsi="Times New Roman" w:cs="Times New Roman"/>
          <w:sz w:val="24"/>
          <w:szCs w:val="24"/>
        </w:rPr>
        <w:t xml:space="preserve"> makes a harsh criticism of the state’s evaluation system and then accounts for her criticism with a </w:t>
      </w:r>
      <w:r>
        <w:rPr>
          <w:rFonts w:ascii="Times New Roman" w:hAnsi="Times New Roman" w:cs="Times New Roman"/>
          <w:sz w:val="24"/>
          <w:szCs w:val="24"/>
        </w:rPr>
        <w:t xml:space="preserve">pedagogical </w:t>
      </w:r>
      <w:r w:rsidRPr="00FB11C5">
        <w:rPr>
          <w:rFonts w:ascii="Times New Roman" w:hAnsi="Times New Roman" w:cs="Times New Roman"/>
          <w:sz w:val="24"/>
          <w:szCs w:val="24"/>
        </w:rPr>
        <w:t>concept of personal importance.  The excerpt comes from the same meeting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03-01) as the previous excerpt and takes place about twelve minutes later.  Jonathon kept the discussion focused on the use of closure and worked up a connection between creating clear objectives and using closure to assess whether or not those objectives have been met.  As he did so, the state’s requirement to have clear objectives for every lesson took a central role in the discussion. </w:t>
      </w:r>
    </w:p>
    <w:p w:rsidR="00013272" w:rsidRPr="00FB11C5" w:rsidRDefault="00013272" w:rsidP="00407F68">
      <w:pPr>
        <w:tabs>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407F68">
        <w:rPr>
          <w:rFonts w:ascii="Times New Roman" w:hAnsi="Times New Roman" w:cs="Times New Roman"/>
          <w:sz w:val="24"/>
          <w:szCs w:val="24"/>
        </w:rPr>
        <w:t>Excerpt</w:t>
      </w:r>
      <w:r w:rsidR="00407F68" w:rsidRPr="00407F68">
        <w:rPr>
          <w:rFonts w:ascii="Times New Roman" w:hAnsi="Times New Roman" w:cs="Times New Roman"/>
          <w:sz w:val="24"/>
          <w:szCs w:val="24"/>
        </w:rPr>
        <w:t xml:space="preserve"> Twelve</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Paula:</w:t>
      </w:r>
      <w:r w:rsidRPr="00FB11C5">
        <w:rPr>
          <w:rFonts w:ascii="Times New Roman" w:hAnsi="Times New Roman" w:cs="Times New Roman"/>
          <w:sz w:val="24"/>
          <w:szCs w:val="24"/>
        </w:rPr>
        <w:tab/>
        <w:t xml:space="preserve">I feel like the evaluation system is almost like (.2) &lt;destroying&gt;/ (2.2)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understand that it's </w:t>
      </w:r>
      <w:proofErr w:type="spellStart"/>
      <w:r w:rsidRPr="00FB11C5">
        <w:rPr>
          <w:rFonts w:ascii="Times New Roman" w:hAnsi="Times New Roman" w:cs="Times New Roman"/>
          <w:sz w:val="24"/>
          <w:szCs w:val="24"/>
        </w:rPr>
        <w:t>goo</w:t>
      </w:r>
      <w:proofErr w:type="gramStart"/>
      <w:r w:rsidRPr="00FB11C5">
        <w:rPr>
          <w:rFonts w:ascii="Times New Roman" w:hAnsi="Times New Roman" w:cs="Times New Roman"/>
          <w:sz w:val="24"/>
          <w:szCs w:val="24"/>
        </w:rPr>
        <w:t>:d</w:t>
      </w:r>
      <w:proofErr w:type="spellEnd"/>
      <w:proofErr w:type="gramEnd"/>
      <w:r w:rsidRPr="00FB11C5">
        <w:rPr>
          <w:rFonts w:ascii="Times New Roman" w:hAnsi="Times New Roman" w:cs="Times New Roman"/>
          <w:sz w:val="24"/>
          <w:szCs w:val="24"/>
        </w:rPr>
        <w: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like this objective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u w:val="single"/>
        </w:rPr>
        <w:t>yeah</w:t>
      </w:r>
      <w:proofErr w:type="gramEnd"/>
      <w:r w:rsidRPr="00FB11C5">
        <w:rPr>
          <w:rFonts w:ascii="Times New Roman" w:hAnsi="Times New Roman" w:cs="Times New Roman"/>
          <w:sz w:val="24"/>
          <w:szCs w:val="24"/>
        </w:rPr>
        <w:t xml:space="preserve"> [we'll teach it] </w:t>
      </w:r>
    </w:p>
    <w:p w:rsidR="00013272" w:rsidRPr="00FB11C5" w:rsidRDefault="00013272" w:rsidP="0028352F">
      <w:pPr>
        <w:tabs>
          <w:tab w:val="left" w:pos="13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Reagan:</w:t>
      </w:r>
      <w:r>
        <w:rPr>
          <w:rFonts w:ascii="Times New Roman" w:hAnsi="Times New Roman" w:cs="Times New Roman"/>
          <w:sz w:val="24"/>
          <w:szCs w:val="24"/>
        </w:rPr>
        <w:tab/>
      </w:r>
      <w:r>
        <w:rPr>
          <w:rFonts w:ascii="Times New Roman" w:hAnsi="Times New Roman" w:cs="Times New Roman"/>
          <w:sz w:val="24"/>
          <w:szCs w:val="24"/>
        </w:rPr>
        <w:tab/>
      </w:r>
      <w:r w:rsidRPr="00FB11C5">
        <w:rPr>
          <w:rFonts w:ascii="Times New Roman" w:hAnsi="Times New Roman" w:cs="Times New Roman"/>
          <w:sz w:val="24"/>
          <w:szCs w:val="24"/>
        </w:rPr>
        <w:t xml:space="preserve">[it's a flawed system]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Paula: </w:t>
      </w:r>
      <w:r w:rsidRPr="00FB11C5">
        <w:rPr>
          <w:rFonts w:ascii="Times New Roman" w:hAnsi="Times New Roman" w:cs="Times New Roman"/>
          <w:sz w:val="24"/>
          <w:szCs w:val="24"/>
        </w:rPr>
        <w:tab/>
        <w:t xml:space="preserve">no &gt;but I mean it's just like you're&lt; losing/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when</w:t>
      </w:r>
      <w:proofErr w:type="gramEnd"/>
      <w:r w:rsidRPr="00FB11C5">
        <w:rPr>
          <w:rFonts w:ascii="Times New Roman" w:hAnsi="Times New Roman" w:cs="Times New Roman"/>
          <w:sz w:val="24"/>
          <w:szCs w:val="24"/>
        </w:rPr>
        <w:t xml:space="preserve"> do you ever just </w:t>
      </w:r>
      <w:proofErr w:type="spellStart"/>
      <w:r w:rsidRPr="00FB11C5">
        <w:rPr>
          <w:rFonts w:ascii="Times New Roman" w:hAnsi="Times New Roman" w:cs="Times New Roman"/>
          <w:sz w:val="24"/>
          <w:szCs w:val="24"/>
        </w:rPr>
        <w:t>rea:d</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be like let’s analyze this//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let's</w:t>
      </w:r>
      <w:proofErr w:type="gramEnd"/>
      <w:r w:rsidRPr="00FB11C5">
        <w:rPr>
          <w:rFonts w:ascii="Times New Roman" w:hAnsi="Times New Roman" w:cs="Times New Roman"/>
          <w:sz w:val="24"/>
          <w:szCs w:val="24"/>
        </w:rPr>
        <w:t xml:space="preserve"> talk about li::</w:t>
      </w:r>
      <w:proofErr w:type="spellStart"/>
      <w:r w:rsidRPr="00FB11C5">
        <w:rPr>
          <w:rFonts w:ascii="Times New Roman" w:hAnsi="Times New Roman" w:cs="Times New Roman"/>
          <w:sz w:val="24"/>
          <w:szCs w:val="24"/>
        </w:rPr>
        <w:t>fe</w:t>
      </w:r>
      <w:proofErr w:type="spellEnd"/>
      <w:r w:rsidRPr="00FB11C5">
        <w:rPr>
          <w:rFonts w:ascii="Times New Roman" w:hAnsi="Times New Roman" w:cs="Times New Roman"/>
          <w:sz w:val="24"/>
          <w:szCs w:val="24"/>
        </w:rPr>
        <w:t>/</w:t>
      </w:r>
    </w:p>
    <w:p w:rsidR="00013272" w:rsidRPr="00FB11C5" w:rsidRDefault="00013272" w:rsidP="0028352F">
      <w:pPr>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Spring 03 01 59:01-59:15</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Paula makes a harsh criticism of the state’s teacher evaluation model, suggesting that it is “&lt;destroying&gt;/ (2.2)” (line 1).  Though she does not provide a direct object for this transitive verb, the sentence fragment is enough to express disdain for the evaluation model.  More often than not, criticism of the state’s evaluation system was focused on the number of required standards and indicators that were on the rubric used by evaluators during classroom observations, and based on where this excerpt appears in the larger conversation, it is clear that Paula is also talking about the many elements that must be included in each lesson, specifically the inclusion of a central objective.  </w:t>
      </w:r>
      <w:r>
        <w:rPr>
          <w:rFonts w:ascii="Times New Roman" w:hAnsi="Times New Roman" w:cs="Times New Roman"/>
          <w:sz w:val="24"/>
          <w:szCs w:val="24"/>
        </w:rPr>
        <w:t>S</w:t>
      </w:r>
      <w:r w:rsidRPr="003271D0">
        <w:rPr>
          <w:rFonts w:ascii="Times New Roman" w:hAnsi="Times New Roman" w:cs="Times New Roman"/>
          <w:sz w:val="24"/>
          <w:szCs w:val="24"/>
        </w:rPr>
        <w:t>often</w:t>
      </w:r>
      <w:r>
        <w:rPr>
          <w:rFonts w:ascii="Times New Roman" w:hAnsi="Times New Roman" w:cs="Times New Roman"/>
          <w:sz w:val="24"/>
          <w:szCs w:val="24"/>
        </w:rPr>
        <w:t>ing</w:t>
      </w:r>
      <w:r w:rsidRPr="003271D0">
        <w:rPr>
          <w:rFonts w:ascii="Times New Roman" w:hAnsi="Times New Roman" w:cs="Times New Roman"/>
          <w:sz w:val="24"/>
          <w:szCs w:val="24"/>
        </w:rPr>
        <w:t xml:space="preserve"> and perhaps</w:t>
      </w:r>
      <w:r>
        <w:rPr>
          <w:rFonts w:ascii="Times New Roman" w:hAnsi="Times New Roman" w:cs="Times New Roman"/>
          <w:sz w:val="24"/>
          <w:szCs w:val="24"/>
        </w:rPr>
        <w:t xml:space="preserve"> even</w:t>
      </w:r>
      <w:r w:rsidRPr="003271D0">
        <w:rPr>
          <w:rFonts w:ascii="Times New Roman" w:hAnsi="Times New Roman" w:cs="Times New Roman"/>
          <w:sz w:val="24"/>
          <w:szCs w:val="24"/>
        </w:rPr>
        <w:t xml:space="preserve"> add</w:t>
      </w:r>
      <w:r>
        <w:rPr>
          <w:rFonts w:ascii="Times New Roman" w:hAnsi="Times New Roman" w:cs="Times New Roman"/>
          <w:sz w:val="24"/>
          <w:szCs w:val="24"/>
        </w:rPr>
        <w:t>ing</w:t>
      </w:r>
      <w:r w:rsidRPr="003271D0">
        <w:rPr>
          <w:rFonts w:ascii="Times New Roman" w:hAnsi="Times New Roman" w:cs="Times New Roman"/>
          <w:sz w:val="24"/>
          <w:szCs w:val="24"/>
        </w:rPr>
        <w:t xml:space="preserve"> credibility to</w:t>
      </w:r>
      <w:r w:rsidRPr="00FB11C5">
        <w:rPr>
          <w:rFonts w:ascii="Times New Roman" w:hAnsi="Times New Roman" w:cs="Times New Roman"/>
          <w:sz w:val="24"/>
          <w:szCs w:val="24"/>
        </w:rPr>
        <w:t xml:space="preserve"> her harsh statement, she claims to have an understanding “that it's </w:t>
      </w:r>
      <w:proofErr w:type="spellStart"/>
      <w:r w:rsidRPr="00FB11C5">
        <w:rPr>
          <w:rFonts w:ascii="Times New Roman" w:hAnsi="Times New Roman" w:cs="Times New Roman"/>
          <w:sz w:val="24"/>
          <w:szCs w:val="24"/>
        </w:rPr>
        <w:t>goo</w:t>
      </w:r>
      <w:proofErr w:type="gramStart"/>
      <w:r w:rsidRPr="00FB11C5">
        <w:rPr>
          <w:rFonts w:ascii="Times New Roman" w:hAnsi="Times New Roman" w:cs="Times New Roman"/>
          <w:sz w:val="24"/>
          <w:szCs w:val="24"/>
        </w:rPr>
        <w:t>:d</w:t>
      </w:r>
      <w:proofErr w:type="spellEnd"/>
      <w:proofErr w:type="gramEnd"/>
      <w:r w:rsidRPr="00FB11C5">
        <w:rPr>
          <w:rFonts w:ascii="Times New Roman" w:hAnsi="Times New Roman" w:cs="Times New Roman"/>
          <w:sz w:val="24"/>
          <w:szCs w:val="24"/>
        </w:rPr>
        <w:t xml:space="preserve">/” (line 2) to teach objectives.  She even resists Reagan’s assertion that “it's a flawed system” (line 5) by saying “no” (line 6).  Instead, Paula presents the real problem as what is being lost at the expense of including other elements and maintaining a steady focus on a daily objective.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According to Paula, what is being lost is the opportunity to “just </w:t>
      </w:r>
      <w:proofErr w:type="spellStart"/>
      <w:r w:rsidRPr="00FB11C5">
        <w:rPr>
          <w:rFonts w:ascii="Times New Roman" w:hAnsi="Times New Roman" w:cs="Times New Roman"/>
          <w:sz w:val="24"/>
          <w:szCs w:val="24"/>
        </w:rPr>
        <w:t>rea</w:t>
      </w:r>
      <w:proofErr w:type="gramStart"/>
      <w:r w:rsidRPr="00FB11C5">
        <w:rPr>
          <w:rFonts w:ascii="Times New Roman" w:hAnsi="Times New Roman" w:cs="Times New Roman"/>
          <w:sz w:val="24"/>
          <w:szCs w:val="24"/>
        </w:rPr>
        <w:t>:d</w:t>
      </w:r>
      <w:proofErr w:type="spellEnd"/>
      <w:proofErr w:type="gramEnd"/>
      <w:r w:rsidRPr="00FB11C5">
        <w:rPr>
          <w:rFonts w:ascii="Times New Roman" w:hAnsi="Times New Roman" w:cs="Times New Roman"/>
          <w:sz w:val="24"/>
          <w:szCs w:val="24"/>
        </w:rPr>
        <w:t>/ and be like let’s analyze this// let's talk about li::</w:t>
      </w:r>
      <w:proofErr w:type="spellStart"/>
      <w:r w:rsidRPr="00FB11C5">
        <w:rPr>
          <w:rFonts w:ascii="Times New Roman" w:hAnsi="Times New Roman" w:cs="Times New Roman"/>
          <w:sz w:val="24"/>
          <w:szCs w:val="24"/>
        </w:rPr>
        <w:t>fe</w:t>
      </w:r>
      <w:proofErr w:type="spellEnd"/>
      <w:r w:rsidRPr="00FB11C5">
        <w:rPr>
          <w:rFonts w:ascii="Times New Roman" w:hAnsi="Times New Roman" w:cs="Times New Roman"/>
          <w:sz w:val="24"/>
          <w:szCs w:val="24"/>
        </w:rPr>
        <w:t xml:space="preserve">/” (lines  7-9).  Using a statement that teachers have lost the ability to “just </w:t>
      </w:r>
      <w:proofErr w:type="spellStart"/>
      <w:r w:rsidRPr="00FB11C5">
        <w:rPr>
          <w:rFonts w:ascii="Times New Roman" w:hAnsi="Times New Roman" w:cs="Times New Roman"/>
          <w:sz w:val="24"/>
          <w:szCs w:val="24"/>
        </w:rPr>
        <w:t>rea:d</w:t>
      </w:r>
      <w:proofErr w:type="spellEnd"/>
      <w:r w:rsidRPr="00FB11C5">
        <w:rPr>
          <w:rFonts w:ascii="Times New Roman" w:hAnsi="Times New Roman" w:cs="Times New Roman"/>
          <w:sz w:val="24"/>
          <w:szCs w:val="24"/>
        </w:rPr>
        <w:t>” and “talk about li::</w:t>
      </w:r>
      <w:proofErr w:type="spellStart"/>
      <w:r w:rsidRPr="00FB11C5">
        <w:rPr>
          <w:rFonts w:ascii="Times New Roman" w:hAnsi="Times New Roman" w:cs="Times New Roman"/>
          <w:sz w:val="24"/>
          <w:szCs w:val="24"/>
        </w:rPr>
        <w:t>fe</w:t>
      </w:r>
      <w:proofErr w:type="spellEnd"/>
      <w:r w:rsidRPr="00FB11C5">
        <w:rPr>
          <w:rFonts w:ascii="Times New Roman" w:hAnsi="Times New Roman" w:cs="Times New Roman"/>
          <w:sz w:val="24"/>
          <w:szCs w:val="24"/>
        </w:rPr>
        <w:t>” with their students to account for her harsh criticism demonstrates that reading for enjoyment and classroom discussion are two</w:t>
      </w:r>
      <w:r>
        <w:rPr>
          <w:rFonts w:ascii="Times New Roman" w:hAnsi="Times New Roman" w:cs="Times New Roman"/>
          <w:sz w:val="24"/>
          <w:szCs w:val="24"/>
        </w:rPr>
        <w:t xml:space="preserve"> pedagogical </w:t>
      </w:r>
      <w:r w:rsidRPr="00FB11C5">
        <w:rPr>
          <w:rFonts w:ascii="Times New Roman" w:hAnsi="Times New Roman" w:cs="Times New Roman"/>
          <w:sz w:val="24"/>
          <w:szCs w:val="24"/>
        </w:rPr>
        <w:t xml:space="preserve">concepts that are personally important to her.  As excerpt </w:t>
      </w:r>
      <w:r w:rsidRPr="00FB11C5">
        <w:rPr>
          <w:rFonts w:ascii="Times New Roman" w:hAnsi="Times New Roman" w:cs="Times New Roman"/>
          <w:sz w:val="24"/>
          <w:szCs w:val="24"/>
          <w:highlight w:val="lightGray"/>
        </w:rPr>
        <w:t>I'm just a big advocate of</w:t>
      </w:r>
      <w:r w:rsidRPr="00FB11C5">
        <w:rPr>
          <w:rFonts w:ascii="Times New Roman" w:hAnsi="Times New Roman" w:cs="Times New Roman"/>
          <w:sz w:val="24"/>
          <w:szCs w:val="24"/>
        </w:rPr>
        <w:t xml:space="preserve"> previously demonstrated, Paula is a “big advocate of discussion” (line 2).  That excerpt demonstrated how the concept of discussion was given personal importance by using concepts of assumed importance to account for it.  Now Paula uses the same concept of personal importance to </w:t>
      </w:r>
      <w:r w:rsidRPr="003271D0">
        <w:rPr>
          <w:rFonts w:ascii="Times New Roman" w:hAnsi="Times New Roman" w:cs="Times New Roman"/>
          <w:sz w:val="24"/>
          <w:szCs w:val="24"/>
        </w:rPr>
        <w:t>account for and excuse her</w:t>
      </w:r>
      <w:r w:rsidRPr="00FB11C5">
        <w:rPr>
          <w:rFonts w:ascii="Times New Roman" w:hAnsi="Times New Roman" w:cs="Times New Roman"/>
          <w:sz w:val="24"/>
          <w:szCs w:val="24"/>
        </w:rPr>
        <w:t xml:space="preserve"> harsh criticism.</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Earlier in the year (Fall 08 22), she used this same strategy in a more subtle fashion when she gave an account of an unsuccessful lesson that invoked a concept of personal importance that </w:t>
      </w:r>
      <w:r w:rsidRPr="00FB11C5">
        <w:rPr>
          <w:rFonts w:ascii="Times New Roman" w:hAnsi="Times New Roman" w:cs="Times New Roman"/>
          <w:sz w:val="24"/>
          <w:szCs w:val="24"/>
        </w:rPr>
        <w:lastRenderedPageBreak/>
        <w:t>relationships between students and teachers are pivotal to student involvement.  Jonathon opened the first meeting of the year by asking the interns to introduce themselves and tell the group what they would like to get out of the internship.  Paula was the fourth intern to introduce herself, and she followed Kelsey who had stated that she wanted to focus on pacing.  Before Paula began talking about the difficulty she was having with that same issue</w:t>
      </w:r>
      <w:r w:rsidR="00407F68">
        <w:rPr>
          <w:rFonts w:ascii="Times New Roman" w:hAnsi="Times New Roman" w:cs="Times New Roman"/>
          <w:sz w:val="24"/>
          <w:szCs w:val="24"/>
        </w:rPr>
        <w:t xml:space="preserve">, </w:t>
      </w:r>
      <w:r w:rsidRPr="00FB11C5">
        <w:rPr>
          <w:rFonts w:ascii="Times New Roman" w:hAnsi="Times New Roman" w:cs="Times New Roman"/>
          <w:sz w:val="24"/>
          <w:szCs w:val="24"/>
        </w:rPr>
        <w:t>she explained that her mentor teacher had given her the opportunity to start teaching segments of the class early on in the semester so that the students would view her as a teacher rather than a helper.</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407F68">
        <w:rPr>
          <w:rFonts w:ascii="Times New Roman" w:hAnsi="Times New Roman" w:cs="Times New Roman"/>
          <w:sz w:val="24"/>
          <w:szCs w:val="24"/>
        </w:rPr>
        <w:t>Excerpt</w:t>
      </w:r>
      <w:r w:rsidR="00407F68" w:rsidRPr="00407F68">
        <w:rPr>
          <w:rFonts w:ascii="Times New Roman" w:hAnsi="Times New Roman" w:cs="Times New Roman"/>
          <w:sz w:val="24"/>
          <w:szCs w:val="24"/>
        </w:rPr>
        <w:t xml:space="preserve"> Thirteen</w:t>
      </w:r>
      <w:r w:rsidRPr="00FB11C5">
        <w:rPr>
          <w:rFonts w:ascii="Times New Roman" w:hAnsi="Times New Roman" w:cs="Times New Roman"/>
          <w:sz w:val="24"/>
          <w:szCs w:val="24"/>
        </w:rPr>
        <w:tab/>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Paula:</w:t>
      </w:r>
      <w:r w:rsidRPr="00FB11C5">
        <w:rPr>
          <w:rFonts w:ascii="Times New Roman" w:hAnsi="Times New Roman" w:cs="Times New Roman"/>
          <w:sz w:val="24"/>
          <w:szCs w:val="24"/>
        </w:rPr>
        <w:tab/>
        <w:t xml:space="preserve">um: (.) mine is pacing too like the issue that I'm worried about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 xml:space="preserve"> (.2) I:: have taught a </w:t>
      </w:r>
      <w:r w:rsidRPr="00FB11C5">
        <w:rPr>
          <w:rFonts w:ascii="Times New Roman" w:hAnsi="Times New Roman" w:cs="Times New Roman"/>
          <w:sz w:val="24"/>
          <w:szCs w:val="24"/>
          <w:u w:val="single"/>
        </w:rPr>
        <w:t>few</w:t>
      </w:r>
      <w:r w:rsidRPr="00FB11C5">
        <w:rPr>
          <w:rFonts w:ascii="Times New Roman" w:hAnsi="Times New Roman" w:cs="Times New Roman"/>
          <w:sz w:val="24"/>
          <w:szCs w:val="24"/>
        </w:rPr>
        <w:t xml:space="preserve"> lessons/</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not</w:t>
      </w:r>
      <w:proofErr w:type="gramEnd"/>
      <w:r w:rsidRPr="00FB11C5">
        <w:rPr>
          <w:rFonts w:ascii="Times New Roman" w:hAnsi="Times New Roman" w:cs="Times New Roman"/>
          <w:sz w:val="24"/>
          <w:szCs w:val="24"/>
        </w:rPr>
        <w:t xml:space="preserve"> the whole class/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she let me teach for about (.) fifty minutes or something// (.6)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 xml:space="preserve"> (1.2) and it went a little over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just</w:t>
      </w:r>
      <w:proofErr w:type="gramEnd"/>
      <w:r w:rsidRPr="00FB11C5">
        <w:rPr>
          <w:rFonts w:ascii="Times New Roman" w:hAnsi="Times New Roman" w:cs="Times New Roman"/>
          <w:sz w:val="24"/>
          <w:szCs w:val="24"/>
        </w:rPr>
        <w:t xml:space="preserve"> (.2) I think (.2)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 xml:space="preserve"> know we've been taught (.) wait time so much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like I(h.) </w:t>
      </w:r>
      <w:proofErr w:type="spellStart"/>
      <w:r w:rsidRPr="00FB11C5">
        <w:rPr>
          <w:rFonts w:ascii="Times New Roman" w:hAnsi="Times New Roman" w:cs="Times New Roman"/>
          <w:sz w:val="24"/>
          <w:szCs w:val="24"/>
        </w:rPr>
        <w:t>ga</w:t>
      </w:r>
      <w:proofErr w:type="spellEnd"/>
      <w:r w:rsidRPr="00FB11C5">
        <w:rPr>
          <w:rFonts w:ascii="Times New Roman" w:hAnsi="Times New Roman" w:cs="Times New Roman"/>
          <w:sz w:val="24"/>
          <w:szCs w:val="24"/>
        </w:rPr>
        <w:t>(h.)</w:t>
      </w:r>
      <w:proofErr w:type="spellStart"/>
      <w:proofErr w:type="gramStart"/>
      <w:r w:rsidRPr="00FB11C5">
        <w:rPr>
          <w:rFonts w:ascii="Times New Roman" w:hAnsi="Times New Roman" w:cs="Times New Roman"/>
          <w:sz w:val="24"/>
          <w:szCs w:val="24"/>
        </w:rPr>
        <w:t>ve</w:t>
      </w:r>
      <w:proofErr w:type="spellEnd"/>
      <w:proofErr w:type="gramEnd"/>
      <w:r w:rsidRPr="00FB11C5">
        <w:rPr>
          <w:rFonts w:ascii="Times New Roman" w:hAnsi="Times New Roman" w:cs="Times New Roman"/>
          <w:sz w:val="24"/>
          <w:szCs w:val="24"/>
        </w:rPr>
        <w:t xml:space="preserve"> (heh) them too much wait time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think//))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come on guys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fifty minutes later your like </w:t>
      </w:r>
      <w:r w:rsidRPr="00FB11C5">
        <w:rPr>
          <w:rFonts w:ascii="Times New Roman" w:hAnsi="Times New Roman" w:cs="Times New Roman"/>
          <w:sz w:val="24"/>
          <w:szCs w:val="24"/>
          <w:u w:val="single"/>
        </w:rPr>
        <w:t>o::h</w:t>
      </w:r>
      <w:r w:rsidRPr="00FB11C5">
        <w:rPr>
          <w:rFonts w:ascii="Times New Roman" w:hAnsi="Times New Roman" w:cs="Times New Roman"/>
          <w:sz w:val="24"/>
          <w:szCs w:val="24"/>
        </w:rPr>
        <w:t xml:space="preserve"> we're outta time//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Group:  </w:t>
      </w: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I'm </w:t>
      </w:r>
      <w:proofErr w:type="spellStart"/>
      <w:r w:rsidRPr="00FB11C5">
        <w:rPr>
          <w:rFonts w:ascii="Times New Roman" w:hAnsi="Times New Roman" w:cs="Times New Roman"/>
          <w:sz w:val="24"/>
          <w:szCs w:val="24"/>
        </w:rPr>
        <w:t>sittin</w:t>
      </w:r>
      <w:proofErr w:type="spellEnd"/>
      <w:r w:rsidRPr="00FB11C5">
        <w:rPr>
          <w:rFonts w:ascii="Times New Roman" w:hAnsi="Times New Roman" w:cs="Times New Roman"/>
          <w:sz w:val="24"/>
          <w:szCs w:val="24"/>
        </w:rPr>
        <w:t xml:space="preserve">' here </w:t>
      </w:r>
      <w:proofErr w:type="spellStart"/>
      <w:r w:rsidRPr="00FB11C5">
        <w:rPr>
          <w:rFonts w:ascii="Times New Roman" w:hAnsi="Times New Roman" w:cs="Times New Roman"/>
          <w:sz w:val="24"/>
          <w:szCs w:val="24"/>
        </w:rPr>
        <w:t>lookin</w:t>
      </w:r>
      <w:proofErr w:type="spellEnd"/>
      <w:r w:rsidRPr="00FB11C5">
        <w:rPr>
          <w:rFonts w:ascii="Times New Roman" w:hAnsi="Times New Roman" w:cs="Times New Roman"/>
          <w:sz w:val="24"/>
          <w:szCs w:val="24"/>
        </w:rPr>
        <w:t xml:space="preserve">’ at </w:t>
      </w:r>
      <w:proofErr w:type="spellStart"/>
      <w:r w:rsidRPr="00FB11C5">
        <w:rPr>
          <w:rFonts w:ascii="Times New Roman" w:hAnsi="Times New Roman" w:cs="Times New Roman"/>
          <w:sz w:val="24"/>
          <w:szCs w:val="24"/>
        </w:rPr>
        <w:t>ya</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Group: </w:t>
      </w: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Paula:  </w:t>
      </w:r>
      <w:r w:rsidRPr="00FB11C5">
        <w:rPr>
          <w:rFonts w:ascii="Times New Roman" w:hAnsi="Times New Roman" w:cs="Times New Roman"/>
          <w:sz w:val="24"/>
          <w:szCs w:val="24"/>
        </w:rPr>
        <w:tab/>
        <w:t xml:space="preserve">so (.) I mean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not that I'm like sitting there for (.) thirty seconds or something//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 um (1.0)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&gt;I guess like&lt; trying to get them </w:t>
      </w:r>
      <w:proofErr w:type="spellStart"/>
      <w:r w:rsidRPr="00FB11C5">
        <w:rPr>
          <w:rFonts w:ascii="Times New Roman" w:hAnsi="Times New Roman" w:cs="Times New Roman"/>
          <w:sz w:val="24"/>
          <w:szCs w:val="24"/>
        </w:rPr>
        <w:t>in</w:t>
      </w:r>
      <w:r w:rsidRPr="00FB11C5">
        <w:rPr>
          <w:rFonts w:ascii="Times New Roman" w:hAnsi="Times New Roman" w:cs="Times New Roman"/>
          <w:sz w:val="24"/>
          <w:szCs w:val="24"/>
          <w:u w:val="single"/>
        </w:rPr>
        <w:t>vo</w:t>
      </w:r>
      <w:proofErr w:type="spellEnd"/>
      <w:r w:rsidRPr="00FB11C5">
        <w:rPr>
          <w:rFonts w:ascii="Times New Roman" w:hAnsi="Times New Roman" w:cs="Times New Roman"/>
          <w:sz w:val="24"/>
          <w:szCs w:val="24"/>
          <w:u w:val="single"/>
        </w:rPr>
        <w:t>:</w:t>
      </w:r>
      <w:proofErr w:type="gramStart"/>
      <w:r w:rsidRPr="00FB11C5">
        <w:rPr>
          <w:rFonts w:ascii="Times New Roman" w:hAnsi="Times New Roman" w:cs="Times New Roman"/>
          <w:sz w:val="24"/>
          <w:szCs w:val="24"/>
          <w:u w:val="single"/>
        </w:rPr>
        <w:t>:</w:t>
      </w:r>
      <w:proofErr w:type="spellStart"/>
      <w:r w:rsidRPr="00FB11C5">
        <w:rPr>
          <w:rFonts w:ascii="Times New Roman" w:hAnsi="Times New Roman" w:cs="Times New Roman"/>
          <w:sz w:val="24"/>
          <w:szCs w:val="24"/>
          <w:u w:val="single"/>
        </w:rPr>
        <w:t>lved</w:t>
      </w:r>
      <w:proofErr w:type="spellEnd"/>
      <w:proofErr w:type="gram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getting them to talk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getting them to </w:t>
      </w:r>
      <w:proofErr w:type="spellStart"/>
      <w:r w:rsidRPr="00FB11C5">
        <w:rPr>
          <w:rFonts w:ascii="Times New Roman" w:hAnsi="Times New Roman" w:cs="Times New Roman"/>
          <w:sz w:val="24"/>
          <w:szCs w:val="24"/>
        </w:rPr>
        <w:t>respo:nd</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it might be that I'm new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they don't </w:t>
      </w:r>
      <w:r w:rsidRPr="00FB11C5">
        <w:rPr>
          <w:rFonts w:ascii="Times New Roman" w:hAnsi="Times New Roman" w:cs="Times New Roman"/>
          <w:sz w:val="24"/>
          <w:szCs w:val="24"/>
          <w:u w:val="single"/>
        </w:rPr>
        <w:t>know</w:t>
      </w:r>
      <w:r w:rsidRPr="00FB11C5">
        <w:rPr>
          <w:rFonts w:ascii="Times New Roman" w:hAnsi="Times New Roman" w:cs="Times New Roman"/>
          <w:sz w:val="24"/>
          <w:szCs w:val="24"/>
        </w:rPr>
        <w:t xml:space="preserve"> me/           </w:t>
      </w:r>
    </w:p>
    <w:p w:rsidR="00013272" w:rsidRPr="00FB11C5" w:rsidRDefault="00013272" w:rsidP="0028352F">
      <w:pPr>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08 22 6:47-7:19</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Paula begins talking about the area she wants to focus on throughout the year by stating that her focus is “pacing too” (line 1</w:t>
      </w:r>
      <w:r w:rsidRPr="00DF5D7B">
        <w:rPr>
          <w:rFonts w:ascii="Times New Roman" w:hAnsi="Times New Roman" w:cs="Times New Roman"/>
          <w:sz w:val="24"/>
          <w:szCs w:val="24"/>
        </w:rPr>
        <w:t>).  The use of “too” emphasizes that</w:t>
      </w:r>
      <w:r w:rsidRPr="00FB11C5">
        <w:rPr>
          <w:rFonts w:ascii="Times New Roman" w:hAnsi="Times New Roman" w:cs="Times New Roman"/>
          <w:sz w:val="24"/>
          <w:szCs w:val="24"/>
        </w:rPr>
        <w:t xml:space="preserve"> her focus is similar to Kelsey’s already voiced concerns, perhaps showing that Paula’s concern is a normal one for an intern at this early stage.  However, she then begins to make her situation uniquely hers by explaining that her concern is the result of a personal experience she had in the classroom.  At this point in the semester, she has “taught a </w:t>
      </w:r>
      <w:r w:rsidRPr="00FB11C5">
        <w:rPr>
          <w:rFonts w:ascii="Times New Roman" w:hAnsi="Times New Roman" w:cs="Times New Roman"/>
          <w:sz w:val="24"/>
          <w:szCs w:val="24"/>
          <w:u w:val="single"/>
        </w:rPr>
        <w:t>few</w:t>
      </w:r>
      <w:r w:rsidRPr="00FB11C5">
        <w:rPr>
          <w:rFonts w:ascii="Times New Roman" w:hAnsi="Times New Roman" w:cs="Times New Roman"/>
          <w:sz w:val="24"/>
          <w:szCs w:val="24"/>
        </w:rPr>
        <w:t xml:space="preserve"> lessons/” (line 2) “for about (.) </w:t>
      </w:r>
      <w:proofErr w:type="gramStart"/>
      <w:r w:rsidRPr="00FB11C5">
        <w:rPr>
          <w:rFonts w:ascii="Times New Roman" w:hAnsi="Times New Roman" w:cs="Times New Roman"/>
          <w:sz w:val="24"/>
          <w:szCs w:val="24"/>
        </w:rPr>
        <w:t>fifty</w:t>
      </w:r>
      <w:proofErr w:type="gramEnd"/>
      <w:r w:rsidRPr="00FB11C5">
        <w:rPr>
          <w:rFonts w:ascii="Times New Roman" w:hAnsi="Times New Roman" w:cs="Times New Roman"/>
          <w:sz w:val="24"/>
          <w:szCs w:val="24"/>
        </w:rPr>
        <w:t xml:space="preserve"> minutes or something//” (line 4).  Depending on the situated use of the word </w:t>
      </w:r>
      <w:r w:rsidRPr="00FB11C5">
        <w:rPr>
          <w:rFonts w:ascii="Times New Roman" w:hAnsi="Times New Roman" w:cs="Times New Roman"/>
          <w:i/>
          <w:sz w:val="24"/>
          <w:szCs w:val="24"/>
        </w:rPr>
        <w:t>pacing</w:t>
      </w:r>
      <w:r w:rsidRPr="00FB11C5">
        <w:rPr>
          <w:rFonts w:ascii="Times New Roman" w:hAnsi="Times New Roman" w:cs="Times New Roman"/>
          <w:sz w:val="24"/>
          <w:szCs w:val="24"/>
        </w:rPr>
        <w:t xml:space="preserve"> in educational settings, it can have one of two meanings.  One meaning is the over-arching structure and time allotted to different areas of a curriculum across the duration of a course.  The other is how time is used in a single class period.  Paula’s foregrounding of numbers and her statement that the lesson “went a little over” (line 5) make it obvious that she is using pacing to mean the timing of a single lesson.</w:t>
      </w:r>
    </w:p>
    <w:p w:rsidR="00013272" w:rsidRPr="00FB11C5" w:rsidRDefault="00013272" w:rsidP="0028352F">
      <w:pPr>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After introducing her issue, she then spends significant effort conducting implicit identity work.  Though she says the lesson was too long because she gave the students “too much wait time” (line 8), she carefully presents a sequence of events that will not make her look incompetent.  First, she uses the phrase “that like” (line 8) to create a cause and effect relationship between </w:t>
      </w:r>
      <w:r w:rsidRPr="00FB11C5">
        <w:rPr>
          <w:rFonts w:ascii="Times New Roman" w:hAnsi="Times New Roman" w:cs="Times New Roman"/>
          <w:sz w:val="24"/>
          <w:szCs w:val="24"/>
        </w:rPr>
        <w:lastRenderedPageBreak/>
        <w:t xml:space="preserve">being taught wait time “so much” (line 7) by the university and her lesson going too long.  In doing so she both demonstrates that she has put into practice the lessons of the university and also implies that the university’s overemphasis on wait time could be to blame for her pacing problems.  This logic presents her as a conscientious student who is the victim of her school’s curriculum.  When Jonathon makes a joke about giving so much wait time that the whole class was used up by silence, Paula clearly states that she was not “sitting there for (.) </w:t>
      </w:r>
      <w:proofErr w:type="gramStart"/>
      <w:r w:rsidRPr="00FB11C5">
        <w:rPr>
          <w:rFonts w:ascii="Times New Roman" w:hAnsi="Times New Roman" w:cs="Times New Roman"/>
          <w:sz w:val="24"/>
          <w:szCs w:val="24"/>
        </w:rPr>
        <w:t>thirty</w:t>
      </w:r>
      <w:proofErr w:type="gramEnd"/>
      <w:r w:rsidRPr="00FB11C5">
        <w:rPr>
          <w:rFonts w:ascii="Times New Roman" w:hAnsi="Times New Roman" w:cs="Times New Roman"/>
          <w:sz w:val="24"/>
          <w:szCs w:val="24"/>
        </w:rPr>
        <w:t xml:space="preserve"> seconds or something//” (line 16).  Despite saying that she had given too much wait time, she emphasizes specific numbers again as she clarifies that she had not done something that might seem ridiculous like sit in silence for half a minute.  Though she says that she misapplied the technique of wait time, her talk works to ensure that the mental picture her peers get from this story is not one that makes her look foolish.</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the last few lines of the excerpt, she accounts for her actions.  She emphasizes that she wanted to “get them </w:t>
      </w:r>
      <w:proofErr w:type="spellStart"/>
      <w:r w:rsidRPr="00FB11C5">
        <w:rPr>
          <w:rFonts w:ascii="Times New Roman" w:hAnsi="Times New Roman" w:cs="Times New Roman"/>
          <w:sz w:val="24"/>
          <w:szCs w:val="24"/>
        </w:rPr>
        <w:t>in</w:t>
      </w:r>
      <w:r w:rsidRPr="00FB11C5">
        <w:rPr>
          <w:rFonts w:ascii="Times New Roman" w:hAnsi="Times New Roman" w:cs="Times New Roman"/>
          <w:sz w:val="24"/>
          <w:szCs w:val="24"/>
          <w:u w:val="single"/>
        </w:rPr>
        <w:t>vo</w:t>
      </w:r>
      <w:proofErr w:type="spellEnd"/>
      <w:r w:rsidRPr="00FB11C5">
        <w:rPr>
          <w:rFonts w:ascii="Times New Roman" w:hAnsi="Times New Roman" w:cs="Times New Roman"/>
          <w:sz w:val="24"/>
          <w:szCs w:val="24"/>
          <w:u w:val="single"/>
        </w:rPr>
        <w:t>:</w:t>
      </w:r>
      <w:proofErr w:type="gramStart"/>
      <w:r w:rsidRPr="00FB11C5">
        <w:rPr>
          <w:rFonts w:ascii="Times New Roman" w:hAnsi="Times New Roman" w:cs="Times New Roman"/>
          <w:sz w:val="24"/>
          <w:szCs w:val="24"/>
          <w:u w:val="single"/>
        </w:rPr>
        <w:t>:</w:t>
      </w:r>
      <w:proofErr w:type="spellStart"/>
      <w:r w:rsidRPr="00FB11C5">
        <w:rPr>
          <w:rFonts w:ascii="Times New Roman" w:hAnsi="Times New Roman" w:cs="Times New Roman"/>
          <w:sz w:val="24"/>
          <w:szCs w:val="24"/>
          <w:u w:val="single"/>
        </w:rPr>
        <w:t>lved</w:t>
      </w:r>
      <w:proofErr w:type="spellEnd"/>
      <w:proofErr w:type="gramEnd"/>
      <w:r w:rsidRPr="00FB11C5">
        <w:rPr>
          <w:rFonts w:ascii="Times New Roman" w:hAnsi="Times New Roman" w:cs="Times New Roman"/>
          <w:sz w:val="24"/>
          <w:szCs w:val="24"/>
        </w:rPr>
        <w:t xml:space="preserve">/” (line 18), and that is why she implemented so much wait time.  However, she presents a situation in which she could not have persuaded the students to become involved because “I'm new and they don't </w:t>
      </w:r>
      <w:r w:rsidRPr="00FB11C5">
        <w:rPr>
          <w:rFonts w:ascii="Times New Roman" w:hAnsi="Times New Roman" w:cs="Times New Roman"/>
          <w:sz w:val="24"/>
          <w:szCs w:val="24"/>
          <w:u w:val="single"/>
        </w:rPr>
        <w:t>know</w:t>
      </w:r>
      <w:r w:rsidRPr="00FB11C5">
        <w:rPr>
          <w:rFonts w:ascii="Times New Roman" w:hAnsi="Times New Roman" w:cs="Times New Roman"/>
          <w:sz w:val="24"/>
          <w:szCs w:val="24"/>
        </w:rPr>
        <w:t xml:space="preserve"> me/” (line 21-22).  Here she presents the relationship between teacher and students as the key element to classroom involvement. As she reports it, the lack of these personally important relationships was responsible for the negative end result.  In the talk that follows this excerpt, she does not consider the quality of her questions, lesson design, or any other aspect within her control.  Instead, she uses a single concept to account for the outcome of the lesson, and by doing </w:t>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she emphasizes the personal importance of that concept.  In presenting relationships as the one element important to the success of the lesson, she presents herself as one who values relationships.  </w:t>
      </w:r>
    </w:p>
    <w:p w:rsidR="00013272" w:rsidRPr="00FB11C5" w:rsidRDefault="00013272" w:rsidP="0028352F">
      <w:pPr>
        <w:tabs>
          <w:tab w:val="left" w:pos="-43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A week later (Fall 08 29), Reagan similarly demonstrated the personal importance of teacher-student relationships when she used the concept to give an account.   In this case, however, she was not accounting for actions, but for feelings that she reported experiencing when she visited a middle school classroom.  During the first semester of their internship, the participants went to a middle school classroom one afternoon a week to get some experience outside a high school environment.  At the time of this meeting, the interns had only been to their middle schools once, and in the following excerpt, Reagan talks about the experience as an odd one. </w:t>
      </w:r>
    </w:p>
    <w:p w:rsidR="00407F68" w:rsidRPr="00FB11C5" w:rsidRDefault="00407F68" w:rsidP="00407F68">
      <w:pPr>
        <w:tabs>
          <w:tab w:val="left" w:pos="990"/>
        </w:tabs>
        <w:spacing w:after="0" w:line="480" w:lineRule="auto"/>
        <w:contextualSpacing/>
        <w:rPr>
          <w:rFonts w:ascii="Times New Roman" w:hAnsi="Times New Roman" w:cs="Times New Roman"/>
          <w:sz w:val="24"/>
          <w:szCs w:val="24"/>
        </w:rPr>
        <w:sectPr w:rsidR="00407F68"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t xml:space="preserve">Excerpt Fourteen </w:t>
      </w:r>
      <w:r>
        <w:rPr>
          <w:rFonts w:ascii="Times New Roman" w:hAnsi="Times New Roman" w:cs="Times New Roman"/>
          <w:sz w:val="24"/>
          <w:szCs w:val="24"/>
        </w:rPr>
        <w:tab/>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Reagan:  it’s so weird// (1.2)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'cause you go from like (.) your classroom/ (.4)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you’re kind of like establishing yourself/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doing mini lessons or whatever it is that you’re doing::/ (.2)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&gt;the kids know you you know the kids//&lt;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the:n</w:t>
      </w:r>
      <w:proofErr w:type="spellEnd"/>
      <w:r w:rsidRPr="00FB11C5">
        <w:rPr>
          <w:rFonts w:ascii="Times New Roman" w:hAnsi="Times New Roman" w:cs="Times New Roman"/>
          <w:sz w:val="24"/>
          <w:szCs w:val="24"/>
        </w:rPr>
        <w:t xml:space="preserve"> (.) it's like (.) observation all over again like &gt;</w:t>
      </w:r>
      <w:proofErr w:type="spellStart"/>
      <w:r w:rsidRPr="00FB11C5">
        <w:rPr>
          <w:rFonts w:ascii="Times New Roman" w:hAnsi="Times New Roman" w:cs="Times New Roman"/>
          <w:sz w:val="24"/>
          <w:szCs w:val="24"/>
        </w:rPr>
        <w:t>ed</w:t>
      </w:r>
      <w:proofErr w:type="spellEnd"/>
      <w:r w:rsidRPr="00FB11C5">
        <w:rPr>
          <w:rFonts w:ascii="Times New Roman" w:hAnsi="Times New Roman" w:cs="Times New Roman"/>
          <w:sz w:val="24"/>
          <w:szCs w:val="24"/>
        </w:rPr>
        <w:t xml:space="preserve"> one oh one&lt;       </w:t>
      </w:r>
    </w:p>
    <w:p w:rsidR="00013272" w:rsidRPr="00FB11C5" w:rsidRDefault="00013272" w:rsidP="0028352F">
      <w:pPr>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 xml:space="preserve">Fall 08 29 15:32-16:27   </w:t>
      </w: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She begins by making a sweeping statement about the experience: “it’s so weird//” (line 1).  After making this statement, she allows </w:t>
      </w:r>
      <w:r w:rsidRPr="002051AA">
        <w:rPr>
          <w:rFonts w:ascii="Times New Roman" w:hAnsi="Times New Roman" w:cs="Times New Roman"/>
          <w:sz w:val="24"/>
          <w:szCs w:val="24"/>
        </w:rPr>
        <w:t>her judgment of the experience to hang in the air for a relatively lengthy amount of time, 1.2 seconds, before explaining why she said it.  Throughout her explanation, she uses “you” to generalize her experience to the</w:t>
      </w:r>
      <w:r w:rsidRPr="00FB11C5">
        <w:rPr>
          <w:rFonts w:ascii="Times New Roman" w:hAnsi="Times New Roman" w:cs="Times New Roman"/>
          <w:sz w:val="24"/>
          <w:szCs w:val="24"/>
        </w:rPr>
        <w:t xml:space="preserve"> others in the group</w:t>
      </w:r>
      <w:r>
        <w:rPr>
          <w:rFonts w:ascii="Times New Roman" w:hAnsi="Times New Roman" w:cs="Times New Roman"/>
          <w:sz w:val="24"/>
          <w:szCs w:val="24"/>
        </w:rPr>
        <w:t xml:space="preserve"> </w:t>
      </w:r>
      <w:r>
        <w:rPr>
          <w:rFonts w:ascii="Times New Roman" w:hAnsi="Times New Roman" w:cs="Times New Roman"/>
          <w:noProof/>
          <w:sz w:val="24"/>
          <w:szCs w:val="24"/>
        </w:rPr>
        <w:t>(Bramley, 2001; Wales, 1996)</w:t>
      </w:r>
      <w:r w:rsidRPr="00FB11C5">
        <w:rPr>
          <w:rFonts w:ascii="Times New Roman" w:hAnsi="Times New Roman" w:cs="Times New Roman"/>
          <w:sz w:val="24"/>
          <w:szCs w:val="24"/>
        </w:rPr>
        <w:t>.  She states that they have been “establishing” themselves (line 3) and “doing mini lessons or whatever it is that you’re doing:</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w:t>
      </w:r>
      <w:proofErr w:type="gramStart"/>
      <w:r w:rsidRPr="00FB11C5">
        <w:rPr>
          <w:rFonts w:ascii="Times New Roman" w:hAnsi="Times New Roman" w:cs="Times New Roman"/>
          <w:sz w:val="24"/>
          <w:szCs w:val="24"/>
        </w:rPr>
        <w:t>line</w:t>
      </w:r>
      <w:proofErr w:type="gramEnd"/>
      <w:r w:rsidRPr="00FB11C5">
        <w:rPr>
          <w:rFonts w:ascii="Times New Roman" w:hAnsi="Times New Roman" w:cs="Times New Roman"/>
          <w:sz w:val="24"/>
          <w:szCs w:val="24"/>
        </w:rPr>
        <w:t xml:space="preserve"> 4).  Though she provides space for the others in the group to have their own experiences with the phrase “whatever it is that </w:t>
      </w:r>
      <w:r w:rsidRPr="00FB11C5">
        <w:rPr>
          <w:rFonts w:ascii="Times New Roman" w:hAnsi="Times New Roman" w:cs="Times New Roman"/>
          <w:sz w:val="24"/>
          <w:szCs w:val="24"/>
        </w:rPr>
        <w:lastRenderedPageBreak/>
        <w:t>you’re doing:</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she makes a broad assumption with the clauses that follow.  After a brief pause, she increases her rate of speech to say, “&gt;the kids know you you k</w:t>
      </w:r>
      <w:r w:rsidRPr="00DF5D7B">
        <w:rPr>
          <w:rFonts w:ascii="Times New Roman" w:hAnsi="Times New Roman" w:cs="Times New Roman"/>
          <w:sz w:val="24"/>
          <w:szCs w:val="24"/>
        </w:rPr>
        <w:t>now the kids//&lt;” (line 5).  Her rushing through these sentences about knowing students presents the concept as an assumption that the group will not resist.  She then contrasts their current situation</w:t>
      </w:r>
      <w:r w:rsidRPr="00FB11C5">
        <w:rPr>
          <w:rFonts w:ascii="Times New Roman" w:hAnsi="Times New Roman" w:cs="Times New Roman"/>
          <w:sz w:val="24"/>
          <w:szCs w:val="24"/>
        </w:rPr>
        <w:t xml:space="preserve"> of knowing their high school students with the lack of relationship they have with students at the middle schools by comparing the visits to the middle school to a past experience that they shared when they had to conduct classroom observations for an introductory education class (line 6).  By presenting relationships with students as a concept of assumed importance and invoking shared experiences, she not only accounts for her uneasy feelings, she accounts for all the negative feelings the interns might be feeling during their visits to the middle schools.    </w:t>
      </w: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Like Anna Lucia in </w:t>
      </w:r>
      <w:r w:rsidR="00407F68">
        <w:rPr>
          <w:rFonts w:ascii="Times New Roman" w:hAnsi="Times New Roman" w:cs="Times New Roman"/>
          <w:sz w:val="24"/>
          <w:szCs w:val="24"/>
        </w:rPr>
        <w:t>Excerpt Eleven</w:t>
      </w:r>
      <w:r w:rsidRPr="00FB11C5">
        <w:rPr>
          <w:rFonts w:ascii="Times New Roman" w:hAnsi="Times New Roman" w:cs="Times New Roman"/>
          <w:sz w:val="24"/>
          <w:szCs w:val="24"/>
        </w:rPr>
        <w:t xml:space="preserve">, Reagan uses a concept of assumed importance to account for her feelings, and by doing </w:t>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she foregrounds that concept as personally important.  Imagining other ways that she could account for uneasy feelings during a classroom visit helps identify how identity work is accomplished here.  Reagan could have said her uneasy feelings were the result of not knowing the middle school curriculum or content, not getting along with the middle school teacher, or not liking the age of the students.  Instead, she works toward an identity that includes relationships with students as fundamental by accounting for her uneasy feelings with the lack vital relationships.  Despite the concept being one that could be taken for granted in conversation with other teachers, she works to include it as one that is also personally important to her.  In doing so, she presents herself as the kind of teacher who values relationships  </w:t>
      </w: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Though the analysis of the previous excerpt might appear to focus on Reagan’s feelings, it is the account that Reagan gives to excuse her expression of those feelings that is of interest.  Because neither the other participants nor I could say how Reagan truly felt, her account only </w:t>
      </w:r>
      <w:r w:rsidRPr="00FB11C5">
        <w:rPr>
          <w:rFonts w:ascii="Times New Roman" w:hAnsi="Times New Roman" w:cs="Times New Roman"/>
          <w:sz w:val="24"/>
          <w:szCs w:val="24"/>
        </w:rPr>
        <w:lastRenderedPageBreak/>
        <w:t xml:space="preserve">excuses what she has verbally expressed.  In other words, verbalizing the feelings is what needs accounting for because the other participants do not actually know what Reagan felt at the school.  Similarly, the final excerpt in this section demonstrates how Mindy accounted for a judgment that she expressed by supporting it with a concept of personal importance.  After she stated a negative opinion of a collaborative planning session with her mentor, Mindy discursively constructed a specific version of collaborative planning to account for her negative judgment.  </w:t>
      </w:r>
    </w:p>
    <w:p w:rsidR="00013272" w:rsidRDefault="00013272" w:rsidP="0028352F">
      <w:pPr>
        <w:tabs>
          <w:tab w:val="left" w:pos="-423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The excerpt comes from the first few minutes of a meeting with Mindy and Anna Lucia at Suburban High School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03 18).  Jonathon opened the meeting by apologizing for having taken so long that semester to visit Suburban High School and then asked a general question about how Mindy and Anna Lucia were doing.  Mindy began to talk first and explained that she was having difficulties with teaching her “at risk seniors” (01:55-56) and feeling pressure because “they all need to graduate” (02:00-01).  In response to this pressure, she had asked her mentor for help planning some poetry lessons.  Mindy claimed that in a “roundabout way” (02:26-27) the mentor did not help her at all.  In </w:t>
      </w:r>
      <w:r w:rsidR="00407F68">
        <w:rPr>
          <w:rFonts w:ascii="Times New Roman" w:hAnsi="Times New Roman" w:cs="Times New Roman"/>
          <w:sz w:val="24"/>
          <w:szCs w:val="24"/>
        </w:rPr>
        <w:t>Excerpt Fifteen</w:t>
      </w:r>
      <w:r w:rsidRPr="00FB11C5">
        <w:rPr>
          <w:rFonts w:ascii="Times New Roman" w:hAnsi="Times New Roman" w:cs="Times New Roman"/>
          <w:sz w:val="24"/>
          <w:szCs w:val="24"/>
        </w:rPr>
        <w:t>, she explains what she meant.</w:t>
      </w:r>
    </w:p>
    <w:p w:rsidR="00407F68" w:rsidRPr="00FB11C5" w:rsidRDefault="00407F68" w:rsidP="00407F68">
      <w:pPr>
        <w:tabs>
          <w:tab w:val="left" w:pos="-4230"/>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Excerpt Fifteen</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Jonathon:  wait (.) what did that look like (heh)</w:t>
      </w:r>
      <w:r w:rsidRPr="00FB11C5">
        <w:rPr>
          <w:rFonts w:ascii="Times New Roman" w:hAnsi="Times New Roman" w:cs="Times New Roman"/>
          <w:sz w:val="24"/>
          <w:szCs w:val="24"/>
        </w:rPr>
        <w:tab/>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Mindy:  </w:t>
      </w:r>
      <w:r w:rsidRPr="00FB11C5">
        <w:rPr>
          <w:rFonts w:ascii="Times New Roman" w:hAnsi="Times New Roman" w:cs="Times New Roman"/>
          <w:sz w:val="24"/>
          <w:szCs w:val="24"/>
        </w:rPr>
        <w:tab/>
        <w:t xml:space="preserve">(heh) she was like/ (.4)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we:ll</w:t>
      </w:r>
      <w:proofErr w:type="spellEnd"/>
      <w:r w:rsidRPr="00FB11C5">
        <w:rPr>
          <w:rFonts w:ascii="Times New Roman" w:hAnsi="Times New Roman" w:cs="Times New Roman"/>
          <w:sz w:val="24"/>
          <w:szCs w:val="24"/>
        </w:rPr>
        <w:t xml:space="preserve">◦ (1.0) what do you want them to </w:t>
      </w:r>
      <w:proofErr w:type="spellStart"/>
      <w:r w:rsidRPr="00FB11C5">
        <w:rPr>
          <w:rFonts w:ascii="Times New Roman" w:hAnsi="Times New Roman" w:cs="Times New Roman"/>
          <w:sz w:val="24"/>
          <w:szCs w:val="24"/>
          <w:u w:val="single"/>
        </w:rPr>
        <w:t>lea</w:t>
      </w:r>
      <w:proofErr w:type="gramStart"/>
      <w:r w:rsidRPr="00FB11C5">
        <w:rPr>
          <w:rFonts w:ascii="Times New Roman" w:hAnsi="Times New Roman" w:cs="Times New Roman"/>
          <w:sz w:val="24"/>
          <w:szCs w:val="24"/>
          <w:u w:val="single"/>
        </w:rPr>
        <w:t>:rn</w:t>
      </w:r>
      <w:proofErr w:type="spellEnd"/>
      <w:proofErr w:type="gramEnd"/>
      <w:r w:rsidRPr="00FB11C5">
        <w:rPr>
          <w:rFonts w:ascii="Times New Roman" w:hAnsi="Times New Roman" w:cs="Times New Roman"/>
          <w:sz w:val="24"/>
          <w:szCs w:val="24"/>
        </w:rPr>
        <w:t xml:space="preserve"> from it//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im</w:t>
      </w:r>
      <w:proofErr w:type="spellEnd"/>
      <w:r w:rsidRPr="00FB11C5">
        <w:rPr>
          <w:rFonts w:ascii="Times New Roman" w:hAnsi="Times New Roman" w:cs="Times New Roman"/>
          <w:sz w:val="24"/>
          <w:szCs w:val="24"/>
        </w:rPr>
        <w:t xml:space="preserve">- seriously like I know that this is where you start//◦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she was like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think (.2) you just do </w:t>
      </w:r>
      <w:proofErr w:type="spellStart"/>
      <w:r w:rsidRPr="00FB11C5">
        <w:rPr>
          <w:rFonts w:ascii="Times New Roman" w:hAnsi="Times New Roman" w:cs="Times New Roman"/>
          <w:sz w:val="24"/>
          <w:szCs w:val="24"/>
        </w:rPr>
        <w:t>tha:t</w:t>
      </w:r>
      <w:proofErr w:type="spellEnd"/>
      <w:r w:rsidRPr="00FB11C5">
        <w:rPr>
          <w:rFonts w:ascii="Times New Roman" w:hAnsi="Times New Roman" w:cs="Times New Roman"/>
          <w:sz w:val="24"/>
          <w:szCs w:val="24"/>
        </w:rPr>
        <w:t xml:space="preserve">/ (.)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look at what you want them to learn from it// (.4)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then find activities for that//</w:t>
      </w:r>
      <w:r w:rsidRPr="00FB11C5">
        <w:rPr>
          <w:rFonts w:ascii="Times New Roman" w:hAnsi="Times New Roman" w:cs="Times New Roman"/>
          <w:sz w:val="24"/>
          <w:szCs w:val="24"/>
        </w:rPr>
        <w:tab/>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was like (.) uh DU:::H I know that//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Anna Lucia and Jonathon: (heh)</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 xml:space="preserve">Mindy:  </w:t>
      </w:r>
      <w:r w:rsidRPr="00FB11C5">
        <w:rPr>
          <w:rFonts w:ascii="Times New Roman" w:hAnsi="Times New Roman" w:cs="Times New Roman"/>
          <w:sz w:val="24"/>
          <w:szCs w:val="24"/>
        </w:rPr>
        <w:tab/>
        <w:t xml:space="preserve">and I was like (.) &lt;HELP me to </w:t>
      </w:r>
      <w:r w:rsidRPr="00FB11C5">
        <w:rPr>
          <w:rFonts w:ascii="Times New Roman" w:hAnsi="Times New Roman" w:cs="Times New Roman"/>
          <w:sz w:val="24"/>
          <w:szCs w:val="24"/>
          <w:u w:val="single"/>
        </w:rPr>
        <w:t>DO</w:t>
      </w:r>
      <w:r w:rsidRPr="00FB11C5">
        <w:rPr>
          <w:rFonts w:ascii="Times New Roman" w:hAnsi="Times New Roman" w:cs="Times New Roman"/>
          <w:sz w:val="24"/>
          <w:szCs w:val="24"/>
        </w:rPr>
        <w:t xml:space="preserve"> something//&gt;               </w:t>
      </w:r>
    </w:p>
    <w:p w:rsidR="00013272" w:rsidRPr="00FB11C5" w:rsidRDefault="00013272" w:rsidP="0028352F">
      <w:pPr>
        <w:tabs>
          <w:tab w:val="left" w:pos="-189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Spring 03 18 (Suburban Only) 2:31-2:49</w:t>
      </w:r>
    </w:p>
    <w:p w:rsidR="00013272" w:rsidRPr="00FB11C5" w:rsidRDefault="00013272" w:rsidP="0028352F">
      <w:pPr>
        <w:tabs>
          <w:tab w:val="left" w:pos="-414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response to Jonathon’s questions, Mindy provides a report of her interaction with her mentor.  All three participants orient to this story as a humorous one, as is evidenced by the laughter </w:t>
      </w:r>
      <w:r w:rsidRPr="00DF5D7B">
        <w:rPr>
          <w:rFonts w:ascii="Times New Roman" w:hAnsi="Times New Roman" w:cs="Times New Roman"/>
          <w:sz w:val="24"/>
          <w:szCs w:val="24"/>
        </w:rPr>
        <w:t xml:space="preserve">at the opening and end of the excerpt (lines 1, 2, 10).  Mindy begins her report by </w:t>
      </w:r>
      <w:proofErr w:type="spellStart"/>
      <w:r w:rsidRPr="00DF5D7B">
        <w:rPr>
          <w:rFonts w:ascii="Times New Roman" w:hAnsi="Times New Roman" w:cs="Times New Roman"/>
          <w:sz w:val="24"/>
          <w:szCs w:val="24"/>
        </w:rPr>
        <w:t>revoicing</w:t>
      </w:r>
      <w:proofErr w:type="spellEnd"/>
      <w:r w:rsidRPr="00DF5D7B">
        <w:rPr>
          <w:rFonts w:ascii="Times New Roman" w:hAnsi="Times New Roman" w:cs="Times New Roman"/>
          <w:sz w:val="24"/>
          <w:szCs w:val="24"/>
        </w:rPr>
        <w:t xml:space="preserve"> her</w:t>
      </w:r>
      <w:r w:rsidRPr="00FB11C5">
        <w:rPr>
          <w:rFonts w:ascii="Times New Roman" w:hAnsi="Times New Roman" w:cs="Times New Roman"/>
          <w:sz w:val="24"/>
          <w:szCs w:val="24"/>
        </w:rPr>
        <w:t xml:space="preserve"> mentor’s question: “◦</w:t>
      </w:r>
      <w:proofErr w:type="spellStart"/>
      <w:r w:rsidRPr="00FB11C5">
        <w:rPr>
          <w:rFonts w:ascii="Times New Roman" w:hAnsi="Times New Roman" w:cs="Times New Roman"/>
          <w:sz w:val="24"/>
          <w:szCs w:val="24"/>
        </w:rPr>
        <w:t>we:ll</w:t>
      </w:r>
      <w:proofErr w:type="spellEnd"/>
      <w:r w:rsidRPr="00FB11C5">
        <w:rPr>
          <w:rFonts w:ascii="Times New Roman" w:hAnsi="Times New Roman" w:cs="Times New Roman"/>
          <w:sz w:val="24"/>
          <w:szCs w:val="24"/>
        </w:rPr>
        <w:t xml:space="preserve">◦ (1.0) what do you want them to </w:t>
      </w:r>
      <w:proofErr w:type="spellStart"/>
      <w:r w:rsidRPr="00FB11C5">
        <w:rPr>
          <w:rFonts w:ascii="Times New Roman" w:hAnsi="Times New Roman" w:cs="Times New Roman"/>
          <w:sz w:val="24"/>
          <w:szCs w:val="24"/>
          <w:u w:val="single"/>
        </w:rPr>
        <w:t>lea</w:t>
      </w:r>
      <w:proofErr w:type="gramStart"/>
      <w:r w:rsidRPr="00FB11C5">
        <w:rPr>
          <w:rFonts w:ascii="Times New Roman" w:hAnsi="Times New Roman" w:cs="Times New Roman"/>
          <w:sz w:val="24"/>
          <w:szCs w:val="24"/>
          <w:u w:val="single"/>
        </w:rPr>
        <w:t>:rn</w:t>
      </w:r>
      <w:proofErr w:type="spellEnd"/>
      <w:proofErr w:type="gramEnd"/>
      <w:r w:rsidRPr="00FB11C5">
        <w:rPr>
          <w:rFonts w:ascii="Times New Roman" w:hAnsi="Times New Roman" w:cs="Times New Roman"/>
          <w:sz w:val="24"/>
          <w:szCs w:val="24"/>
        </w:rPr>
        <w:t xml:space="preserve"> from it//” (line 3).  By lowering her voice to a whisper as she pronounces “◦</w:t>
      </w:r>
      <w:proofErr w:type="spellStart"/>
      <w:r w:rsidRPr="00FB11C5">
        <w:rPr>
          <w:rFonts w:ascii="Times New Roman" w:hAnsi="Times New Roman" w:cs="Times New Roman"/>
          <w:sz w:val="24"/>
          <w:szCs w:val="24"/>
        </w:rPr>
        <w:t>we:ll</w:t>
      </w:r>
      <w:proofErr w:type="spellEnd"/>
      <w:r w:rsidRPr="00FB11C5">
        <w:rPr>
          <w:rFonts w:ascii="Times New Roman" w:hAnsi="Times New Roman" w:cs="Times New Roman"/>
          <w:sz w:val="24"/>
          <w:szCs w:val="24"/>
        </w:rPr>
        <w:t xml:space="preserve">◦”, Mindy presents her mentor as someone who is about to tell a secret, but no earth-shattering information follows.  As she states the question her mentor asked her, she </w:t>
      </w:r>
      <w:r w:rsidRPr="00DF5D7B">
        <w:rPr>
          <w:rFonts w:ascii="Times New Roman" w:hAnsi="Times New Roman" w:cs="Times New Roman"/>
          <w:sz w:val="24"/>
          <w:szCs w:val="24"/>
        </w:rPr>
        <w:t>place emphatic stress on</w:t>
      </w:r>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u w:val="single"/>
        </w:rPr>
        <w:t>lea</w:t>
      </w:r>
      <w:proofErr w:type="gramStart"/>
      <w:r w:rsidRPr="00FB11C5">
        <w:rPr>
          <w:rFonts w:ascii="Times New Roman" w:hAnsi="Times New Roman" w:cs="Times New Roman"/>
          <w:sz w:val="24"/>
          <w:szCs w:val="24"/>
          <w:u w:val="single"/>
        </w:rPr>
        <w:t>:rn</w:t>
      </w:r>
      <w:proofErr w:type="spellEnd"/>
      <w:proofErr w:type="gramEnd"/>
      <w:r w:rsidRPr="00FB11C5">
        <w:rPr>
          <w:rFonts w:ascii="Times New Roman" w:hAnsi="Times New Roman" w:cs="Times New Roman"/>
          <w:sz w:val="24"/>
          <w:szCs w:val="24"/>
        </w:rPr>
        <w:t xml:space="preserve">”.  Though Mindy does not use the word </w:t>
      </w:r>
      <w:r w:rsidRPr="00FB11C5">
        <w:rPr>
          <w:rFonts w:ascii="Times New Roman" w:hAnsi="Times New Roman" w:cs="Times New Roman"/>
          <w:i/>
          <w:sz w:val="24"/>
          <w:szCs w:val="24"/>
        </w:rPr>
        <w:t>objective</w:t>
      </w:r>
      <w:r w:rsidRPr="00FB11C5">
        <w:rPr>
          <w:rFonts w:ascii="Times New Roman" w:hAnsi="Times New Roman" w:cs="Times New Roman"/>
          <w:sz w:val="24"/>
          <w:szCs w:val="24"/>
        </w:rPr>
        <w:t xml:space="preserve"> during her report, the emphasis on what students learn refers to a type of planning where teachers first determine what students should know or be able to do at the end of a lesson.  According to the textbook from Mindy’s </w:t>
      </w:r>
      <w:r w:rsidRPr="00FB11C5">
        <w:rPr>
          <w:rFonts w:ascii="Times New Roman" w:hAnsi="Times New Roman" w:cs="Times New Roman"/>
          <w:i/>
          <w:sz w:val="24"/>
          <w:szCs w:val="24"/>
        </w:rPr>
        <w:t>Introduction to Secondary Schools</w:t>
      </w:r>
      <w:r w:rsidRPr="00FB11C5">
        <w:rPr>
          <w:rFonts w:ascii="Times New Roman" w:hAnsi="Times New Roman" w:cs="Times New Roman"/>
          <w:sz w:val="24"/>
          <w:szCs w:val="24"/>
        </w:rPr>
        <w:t xml:space="preserve"> class</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a class </w:t>
      </w:r>
      <w:r w:rsidRPr="00DF5D7B">
        <w:rPr>
          <w:rFonts w:ascii="Times New Roman" w:hAnsi="Times New Roman" w:cs="Times New Roman"/>
          <w:sz w:val="24"/>
          <w:szCs w:val="24"/>
        </w:rPr>
        <w:t xml:space="preserve">that Jonathon taught, this emphasis on student learning is called </w:t>
      </w:r>
      <w:r>
        <w:rPr>
          <w:rFonts w:ascii="Times New Roman" w:hAnsi="Times New Roman" w:cs="Times New Roman"/>
          <w:sz w:val="24"/>
          <w:szCs w:val="24"/>
        </w:rPr>
        <w:t xml:space="preserve">objective thinking, </w:t>
      </w:r>
      <w:r w:rsidRPr="00DF5D7B">
        <w:rPr>
          <w:rFonts w:ascii="Times New Roman" w:hAnsi="Times New Roman" w:cs="Times New Roman"/>
          <w:sz w:val="24"/>
          <w:szCs w:val="24"/>
        </w:rPr>
        <w:t>and it places</w:t>
      </w:r>
      <w:r w:rsidRPr="00FB11C5">
        <w:rPr>
          <w:rFonts w:ascii="Times New Roman" w:hAnsi="Times New Roman" w:cs="Times New Roman"/>
          <w:sz w:val="24"/>
          <w:szCs w:val="24"/>
        </w:rPr>
        <w:t xml:space="preserve"> an emphasis on writing objectives before determining what type of activities a lesson should include</w:t>
      </w:r>
      <w:r w:rsidRPr="00DF5D7B">
        <w:rPr>
          <w:rFonts w:ascii="Times New Roman" w:hAnsi="Times New Roman" w:cs="Times New Roman"/>
          <w:sz w:val="24"/>
          <w:szCs w:val="24"/>
        </w:rPr>
        <w:t xml:space="preserve"> </w:t>
      </w:r>
      <w:r>
        <w:rPr>
          <w:rFonts w:ascii="Times New Roman" w:hAnsi="Times New Roman" w:cs="Times New Roman"/>
          <w:noProof/>
          <w:sz w:val="24"/>
          <w:szCs w:val="24"/>
        </w:rPr>
        <w:t>(Saphier, Haley-Speca, &amp; Gower, 2008)</w:t>
      </w:r>
      <w:r w:rsidRPr="00FB11C5">
        <w:rPr>
          <w:rFonts w:ascii="Times New Roman" w:hAnsi="Times New Roman" w:cs="Times New Roman"/>
          <w:sz w:val="24"/>
          <w:szCs w:val="24"/>
        </w:rPr>
        <w:t xml:space="preserve">.  Jonathon repeatedly emphasized this type of planning in that class and throughout the internship year, and Mindy confirms to Jonathon and Anna Lucia that this is a process she is already familiar when she claims in a whispered aside that she knows “◦this is where you start//◦” (line 4).  In Mindy’s version of the story, the secret that her mentor was going to share with her is no secret at all.  </w:t>
      </w:r>
    </w:p>
    <w:p w:rsidR="00013272" w:rsidRPr="00FB11C5" w:rsidRDefault="00013272" w:rsidP="0028352F">
      <w:pPr>
        <w:tabs>
          <w:tab w:val="left" w:pos="-414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The continuation of her mentor’s advice (not included here) includes sound logic and suggestions that the university would consider good teaching practice, but Mindy uses harsh </w:t>
      </w:r>
      <w:r w:rsidRPr="00FB11C5">
        <w:rPr>
          <w:rFonts w:ascii="Times New Roman" w:hAnsi="Times New Roman" w:cs="Times New Roman"/>
          <w:sz w:val="24"/>
          <w:szCs w:val="24"/>
        </w:rPr>
        <w:lastRenderedPageBreak/>
        <w:t xml:space="preserve">words to mock her mentor’s input and judge the attempt to collaborate as a failure: “uh DU:::H I know that//” (line 9).  As Mindy reports it, she was seeking to collaborate with her mentor teacher, but her mentor teacher did not provide adequate help.  In fact, what her mentor offered was </w:t>
      </w:r>
      <w:r>
        <w:rPr>
          <w:rFonts w:ascii="Times New Roman" w:hAnsi="Times New Roman" w:cs="Times New Roman"/>
          <w:sz w:val="24"/>
          <w:szCs w:val="24"/>
        </w:rPr>
        <w:t xml:space="preserve">presented as </w:t>
      </w:r>
      <w:r w:rsidRPr="00FB11C5">
        <w:rPr>
          <w:rFonts w:ascii="Times New Roman" w:hAnsi="Times New Roman" w:cs="Times New Roman"/>
          <w:sz w:val="24"/>
          <w:szCs w:val="24"/>
        </w:rPr>
        <w:t>stupid—a no-brainer worthy of a prolonged, insulting response, “DU::</w:t>
      </w:r>
      <w:proofErr w:type="gramStart"/>
      <w:r w:rsidRPr="00FB11C5">
        <w:rPr>
          <w:rFonts w:ascii="Times New Roman" w:hAnsi="Times New Roman" w:cs="Times New Roman"/>
          <w:sz w:val="24"/>
          <w:szCs w:val="24"/>
        </w:rPr>
        <w:t>:H</w:t>
      </w:r>
      <w:proofErr w:type="gramEnd"/>
      <w:r w:rsidRPr="00FB11C5">
        <w:rPr>
          <w:rFonts w:ascii="Times New Roman" w:hAnsi="Times New Roman" w:cs="Times New Roman"/>
          <w:sz w:val="24"/>
          <w:szCs w:val="24"/>
        </w:rPr>
        <w:t>”.  Mindy then presents effective collaborative planning as an action-oriented activity when she emphasizes “</w:t>
      </w:r>
      <w:r w:rsidRPr="00FB11C5">
        <w:rPr>
          <w:rFonts w:ascii="Times New Roman" w:hAnsi="Times New Roman" w:cs="Times New Roman"/>
          <w:sz w:val="24"/>
          <w:szCs w:val="24"/>
          <w:u w:val="single"/>
        </w:rPr>
        <w:t>DO</w:t>
      </w:r>
      <w:r w:rsidRPr="00FB11C5">
        <w:rPr>
          <w:rFonts w:ascii="Times New Roman" w:hAnsi="Times New Roman" w:cs="Times New Roman"/>
          <w:sz w:val="24"/>
          <w:szCs w:val="24"/>
        </w:rPr>
        <w:t xml:space="preserve">” in her exclamation, “&lt;HELP me to </w:t>
      </w:r>
      <w:r w:rsidRPr="00FB11C5">
        <w:rPr>
          <w:rFonts w:ascii="Times New Roman" w:hAnsi="Times New Roman" w:cs="Times New Roman"/>
          <w:sz w:val="24"/>
          <w:szCs w:val="24"/>
          <w:u w:val="single"/>
        </w:rPr>
        <w:t>DO</w:t>
      </w:r>
      <w:r w:rsidRPr="00FB11C5">
        <w:rPr>
          <w:rFonts w:ascii="Times New Roman" w:hAnsi="Times New Roman" w:cs="Times New Roman"/>
          <w:sz w:val="24"/>
          <w:szCs w:val="24"/>
        </w:rPr>
        <w:t xml:space="preserve"> something//&gt;” (line 11).  In her construction, effective collaboration is a time when things are done, not just talked about.  </w:t>
      </w:r>
    </w:p>
    <w:p w:rsidR="00013272" w:rsidRPr="009705AD" w:rsidRDefault="00013272" w:rsidP="0028352F">
      <w:pPr>
        <w:tabs>
          <w:tab w:val="left" w:pos="-414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Because the interns had presented collaboration and feedback in a variety of ways over the course of the year, Mindy cannot take for granted that what she values as personally important during collaboration will be universally recognized, but that does not prevent her from emphasizing the importance of one specific version of collaboration.  She presents productive action as the hallmark of successful collaboration, and by presenting Objective Thinking as fundamental to teaching, she can judge as a failure any meeting that only includes a rehashing of such a basic concept.  By using a version of collaborative planning that emphasizes action to account for her judgment, Mindy not only discredits her mentor’s efforts, she presents herself as the kind of </w:t>
      </w:r>
      <w:r w:rsidRPr="009705AD">
        <w:rPr>
          <w:rFonts w:ascii="Times New Roman" w:hAnsi="Times New Roman" w:cs="Times New Roman"/>
          <w:sz w:val="24"/>
          <w:szCs w:val="24"/>
        </w:rPr>
        <w:t xml:space="preserve">teacher who prefers action-oriented collaboration. </w:t>
      </w:r>
    </w:p>
    <w:p w:rsidR="00013272" w:rsidRPr="00FB11C5" w:rsidRDefault="00013272" w:rsidP="0028352F">
      <w:pPr>
        <w:tabs>
          <w:tab w:val="left" w:pos="-4140"/>
        </w:tabs>
        <w:spacing w:after="0" w:line="480" w:lineRule="auto"/>
        <w:contextualSpacing/>
        <w:rPr>
          <w:rFonts w:ascii="Times New Roman" w:hAnsi="Times New Roman" w:cs="Times New Roman"/>
          <w:sz w:val="24"/>
          <w:szCs w:val="24"/>
        </w:rPr>
      </w:pPr>
      <w:r w:rsidRPr="009705AD">
        <w:rPr>
          <w:rFonts w:ascii="Times New Roman" w:hAnsi="Times New Roman" w:cs="Times New Roman"/>
          <w:sz w:val="24"/>
          <w:szCs w:val="24"/>
        </w:rPr>
        <w:tab/>
        <w:t xml:space="preserve">As is normal in all conversation, the participants spent a significant amount of time accounting for what they had done and said </w:t>
      </w:r>
      <w:r>
        <w:rPr>
          <w:rFonts w:ascii="Times New Roman" w:hAnsi="Times New Roman" w:cs="Times New Roman"/>
          <w:noProof/>
          <w:sz w:val="24"/>
          <w:szCs w:val="24"/>
        </w:rPr>
        <w:t>(Edwards, 1997; Edwards &amp; Potter, 1992; Potter, 1996)</w:t>
      </w:r>
      <w:r w:rsidRPr="009705AD">
        <w:rPr>
          <w:rFonts w:ascii="Times New Roman" w:hAnsi="Times New Roman" w:cs="Times New Roman"/>
          <w:sz w:val="24"/>
          <w:szCs w:val="24"/>
        </w:rPr>
        <w:t>.  Doing</w:t>
      </w:r>
      <w:r w:rsidRPr="00FB11C5">
        <w:rPr>
          <w:rFonts w:ascii="Times New Roman" w:hAnsi="Times New Roman" w:cs="Times New Roman"/>
          <w:sz w:val="24"/>
          <w:szCs w:val="24"/>
        </w:rPr>
        <w:t xml:space="preserve"> so carried out implicit identity work by making concepts of personal importance relevant in conversation.  Each of these implicit identity bids contributed to the participants’ ongoing identity negotiations, and although the participants often used concepts of assumed importance to account for their actions, doing so allowed each individual to highlight his or her unique connection to that particular concept.  </w:t>
      </w: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t xml:space="preserve">Before moving on to other methods that interns used to emphasize the personal importance of a concept, I must address a seemingly logical assumption that was not a dominant feature in the data.  As I have discussed above, the participants demonstrated what was of personal importance to them by accounting for such concepts with concepts of assumed importance, and they also used concepts of personal importance to account for actions.  Though both of these methods were used to emphasize personal importance and though the two methods are closely related, the data did not suggest that these two methods always occurred together or that they had to occur in a specific order.  While it might seem logical to suppose that a speaker would first use a concept of assumed importance to account for a concept of personal importance and then use that same concept of personal importance to account for an action, that pattern was not consistently present in the data.  This is not to say that an individual could not employ such a sequence, only that it was not evident in this study. </w:t>
      </w: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Establishing v</w:t>
      </w:r>
      <w:r w:rsidRPr="00FB11C5">
        <w:rPr>
          <w:rFonts w:ascii="Times New Roman" w:hAnsi="Times New Roman" w:cs="Times New Roman"/>
          <w:b/>
          <w:sz w:val="24"/>
          <w:szCs w:val="24"/>
        </w:rPr>
        <w:t>alue</w:t>
      </w:r>
      <w:r>
        <w:rPr>
          <w:rFonts w:ascii="Times New Roman" w:hAnsi="Times New Roman" w:cs="Times New Roman"/>
          <w:b/>
          <w:sz w:val="24"/>
          <w:szCs w:val="24"/>
        </w:rPr>
        <w:t>.</w:t>
      </w:r>
      <w:proofErr w:type="gramEnd"/>
      <w:r>
        <w:rPr>
          <w:rFonts w:ascii="Times New Roman" w:hAnsi="Times New Roman" w:cs="Times New Roman"/>
          <w:sz w:val="24"/>
          <w:szCs w:val="24"/>
        </w:rPr>
        <w:t xml:space="preserve">  A final method </w:t>
      </w:r>
      <w:r w:rsidRPr="00FB11C5">
        <w:rPr>
          <w:rFonts w:ascii="Times New Roman" w:hAnsi="Times New Roman" w:cs="Times New Roman"/>
          <w:sz w:val="24"/>
          <w:szCs w:val="24"/>
        </w:rPr>
        <w:t>that participants</w:t>
      </w:r>
      <w:r>
        <w:rPr>
          <w:rFonts w:ascii="Times New Roman" w:hAnsi="Times New Roman" w:cs="Times New Roman"/>
          <w:sz w:val="24"/>
          <w:szCs w:val="24"/>
        </w:rPr>
        <w:t xml:space="preserve"> used in emphasizing</w:t>
      </w:r>
      <w:r w:rsidRPr="00FB11C5">
        <w:rPr>
          <w:rFonts w:ascii="Times New Roman" w:hAnsi="Times New Roman" w:cs="Times New Roman"/>
          <w:sz w:val="24"/>
          <w:szCs w:val="24"/>
        </w:rPr>
        <w:t xml:space="preserve"> what was pers</w:t>
      </w:r>
      <w:r>
        <w:rPr>
          <w:rFonts w:ascii="Times New Roman" w:hAnsi="Times New Roman" w:cs="Times New Roman"/>
          <w:sz w:val="24"/>
          <w:szCs w:val="24"/>
        </w:rPr>
        <w:t xml:space="preserve">onally important to them was </w:t>
      </w:r>
      <w:r w:rsidRPr="0009392A">
        <w:rPr>
          <w:rFonts w:ascii="Times New Roman" w:hAnsi="Times New Roman" w:cs="Times New Roman"/>
          <w:i/>
          <w:sz w:val="24"/>
          <w:szCs w:val="24"/>
        </w:rPr>
        <w:t>establishing value</w:t>
      </w:r>
      <w:r>
        <w:rPr>
          <w:rFonts w:ascii="Times New Roman" w:hAnsi="Times New Roman" w:cs="Times New Roman"/>
          <w:sz w:val="24"/>
          <w:szCs w:val="24"/>
        </w:rPr>
        <w:t xml:space="preserve"> for</w:t>
      </w:r>
      <w:r w:rsidRPr="00FB11C5">
        <w:rPr>
          <w:rFonts w:ascii="Times New Roman" w:hAnsi="Times New Roman" w:cs="Times New Roman"/>
          <w:sz w:val="24"/>
          <w:szCs w:val="24"/>
        </w:rPr>
        <w:t xml:space="preserve"> concepts by building them up or by tearing them down in conversation.  When they spoke in ways that built up the value of a concept, they were demonstrating that the concepts were personally important to them.  Similarly, when they talked in ways that diminished the value of concepts, they were displaying for the group that certain actions and beliefs were not important to them.</w:t>
      </w:r>
      <w:r w:rsidRPr="00FB11C5">
        <w:rPr>
          <w:rFonts w:ascii="Times New Roman" w:hAnsi="Times New Roman" w:cs="Times New Roman"/>
          <w:sz w:val="24"/>
          <w:szCs w:val="24"/>
        </w:rPr>
        <w:tab/>
      </w: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By establishing the value or lack of value that certain concepts had, the interns made implicit identity bids that helped them be recognized certain kinds of teachers.  For example, a teacher who built up the value of classroom discussions could present herself as the kind of teacher who places personal importance on student voice and participation.  Conversely, a teacher who diminished the value of classroom discussion would not only be presenting herself </w:t>
      </w:r>
      <w:r w:rsidRPr="00FB11C5">
        <w:rPr>
          <w:rFonts w:ascii="Times New Roman" w:hAnsi="Times New Roman" w:cs="Times New Roman"/>
          <w:sz w:val="24"/>
          <w:szCs w:val="24"/>
        </w:rPr>
        <w:lastRenderedPageBreak/>
        <w:t>as someone who did find those particular ideals important, she would also be creating space to present something else as important.  Suggesting that one concept does not have value necessitates a suggestion that a different yet related concept must be important.  If a teacher does not value discussion, perhaps she values well-constructed presentations or independent work.  Though diminishing the value of something, does not clearly demonstrate what specific concepts are of personal importance, the method carries out equally significant identity work by disassociating certain concepts from the speaker.</w:t>
      </w: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Several methods for building up the value of concepts were regularly used by the participants:  </w:t>
      </w:r>
      <w:r w:rsidRPr="00FB11C5">
        <w:rPr>
          <w:rFonts w:ascii="Times New Roman" w:hAnsi="Times New Roman" w:cs="Times New Roman"/>
          <w:i/>
          <w:sz w:val="24"/>
          <w:szCs w:val="24"/>
        </w:rPr>
        <w:t xml:space="preserve">allotting conversational space, repeatedly returning to a subject, </w:t>
      </w:r>
      <w:r w:rsidRPr="00FB11C5">
        <w:rPr>
          <w:rFonts w:ascii="Times New Roman" w:hAnsi="Times New Roman" w:cs="Times New Roman"/>
          <w:sz w:val="24"/>
          <w:szCs w:val="24"/>
        </w:rPr>
        <w:t>and</w:t>
      </w:r>
      <w:r w:rsidRPr="00FB11C5">
        <w:rPr>
          <w:rFonts w:ascii="Times New Roman" w:hAnsi="Times New Roman" w:cs="Times New Roman"/>
          <w:i/>
          <w:sz w:val="24"/>
          <w:szCs w:val="24"/>
        </w:rPr>
        <w:t xml:space="preserve"> boiling down a difficult situation</w:t>
      </w:r>
      <w:r w:rsidRPr="00FB11C5">
        <w:rPr>
          <w:rFonts w:ascii="Times New Roman" w:hAnsi="Times New Roman" w:cs="Times New Roman"/>
          <w:sz w:val="24"/>
          <w:szCs w:val="24"/>
        </w:rPr>
        <w:t xml:space="preserve">.  Keeping the length of this report in mind and attempting to focus my analysis on what is most beneficial to teacher educators, I will only briefly discuss </w:t>
      </w:r>
      <w:r w:rsidRPr="00FB11C5">
        <w:rPr>
          <w:rFonts w:ascii="Times New Roman" w:hAnsi="Times New Roman" w:cs="Times New Roman"/>
          <w:i/>
          <w:sz w:val="24"/>
          <w:szCs w:val="24"/>
        </w:rPr>
        <w:t>allotting conversational space</w:t>
      </w:r>
      <w:r w:rsidRPr="00FB11C5">
        <w:rPr>
          <w:rFonts w:ascii="Times New Roman" w:hAnsi="Times New Roman" w:cs="Times New Roman"/>
          <w:sz w:val="24"/>
          <w:szCs w:val="24"/>
        </w:rPr>
        <w:t xml:space="preserve"> and </w:t>
      </w:r>
      <w:r w:rsidRPr="00FB11C5">
        <w:rPr>
          <w:rFonts w:ascii="Times New Roman" w:hAnsi="Times New Roman" w:cs="Times New Roman"/>
          <w:i/>
          <w:sz w:val="24"/>
          <w:szCs w:val="24"/>
        </w:rPr>
        <w:t>repeatedly returning to a subject</w:t>
      </w:r>
      <w:r w:rsidRPr="00FB11C5">
        <w:rPr>
          <w:rFonts w:ascii="Times New Roman" w:hAnsi="Times New Roman" w:cs="Times New Roman"/>
          <w:sz w:val="24"/>
          <w:szCs w:val="24"/>
        </w:rPr>
        <w:t xml:space="preserve"> in this paragraph before I move into the analysis of </w:t>
      </w:r>
      <w:r w:rsidRPr="00FB11C5">
        <w:rPr>
          <w:rFonts w:ascii="Times New Roman" w:hAnsi="Times New Roman" w:cs="Times New Roman"/>
          <w:i/>
          <w:sz w:val="24"/>
          <w:szCs w:val="24"/>
        </w:rPr>
        <w:t>boiling down a complex situation</w:t>
      </w:r>
      <w:r w:rsidRPr="00FB11C5">
        <w:rPr>
          <w:rFonts w:ascii="Times New Roman" w:hAnsi="Times New Roman" w:cs="Times New Roman"/>
          <w:sz w:val="24"/>
          <w:szCs w:val="24"/>
        </w:rPr>
        <w:t xml:space="preserve">.  Allotting conversational space was the practice of focusing on a specific concept for a longer span of time than was consistent with the other topics of conversation.  Paula, for example, regularly spoke for several minutes at a time when she was talking about classroom discussions.  Regardless of how long the other speakers’ turns had been preceding hers, Paula took extended turns when talking about discussions.  Similarly, Zeke would speak in extended turns when he was talking about teacher-student relationships.  By taking up more of the conversational space with their talk about one concept, they built up the value of that concept by showing that it was important enough to take up a disproportionate amount of conversational space.  Similarly, Paula and Zeke repeatedly returned to these subjects throughout the internship, and they both made their respective concepts of personal importance relevant to conversations across the span of the internship year.  Doing so conducted powerful </w:t>
      </w:r>
      <w:r w:rsidRPr="00FB11C5">
        <w:rPr>
          <w:rFonts w:ascii="Times New Roman" w:hAnsi="Times New Roman" w:cs="Times New Roman"/>
          <w:sz w:val="24"/>
          <w:szCs w:val="24"/>
        </w:rPr>
        <w:lastRenderedPageBreak/>
        <w:t xml:space="preserve">identity work making these concepts the most readily identifiable aspects of their teacher identities.  </w:t>
      </w: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More subtle identity work was carried out by </w:t>
      </w:r>
      <w:r w:rsidRPr="00FB11C5">
        <w:rPr>
          <w:rFonts w:ascii="Times New Roman" w:hAnsi="Times New Roman" w:cs="Times New Roman"/>
          <w:i/>
          <w:sz w:val="24"/>
          <w:szCs w:val="24"/>
        </w:rPr>
        <w:t>boiling down complex situations</w:t>
      </w:r>
      <w:r w:rsidRPr="00FB11C5">
        <w:rPr>
          <w:rFonts w:ascii="Times New Roman" w:hAnsi="Times New Roman" w:cs="Times New Roman"/>
          <w:sz w:val="24"/>
          <w:szCs w:val="24"/>
        </w:rPr>
        <w:t xml:space="preserve"> and by </w:t>
      </w:r>
      <w:r w:rsidRPr="00FB11C5">
        <w:rPr>
          <w:rFonts w:ascii="Times New Roman" w:hAnsi="Times New Roman" w:cs="Times New Roman"/>
          <w:i/>
          <w:sz w:val="24"/>
          <w:szCs w:val="24"/>
        </w:rPr>
        <w:t>diminishing the value</w:t>
      </w:r>
      <w:r w:rsidRPr="00FB11C5">
        <w:rPr>
          <w:rFonts w:ascii="Times New Roman" w:hAnsi="Times New Roman" w:cs="Times New Roman"/>
          <w:sz w:val="24"/>
          <w:szCs w:val="24"/>
        </w:rPr>
        <w:t xml:space="preserve"> of </w:t>
      </w:r>
      <w:proofErr w:type="gramStart"/>
      <w:r w:rsidRPr="00FB11C5">
        <w:rPr>
          <w:rFonts w:ascii="Times New Roman" w:hAnsi="Times New Roman" w:cs="Times New Roman"/>
          <w:sz w:val="24"/>
          <w:szCs w:val="24"/>
        </w:rPr>
        <w:t>concepts,</w:t>
      </w:r>
      <w:proofErr w:type="gramEnd"/>
      <w:r w:rsidRPr="00FB11C5">
        <w:rPr>
          <w:rFonts w:ascii="Times New Roman" w:hAnsi="Times New Roman" w:cs="Times New Roman"/>
          <w:sz w:val="24"/>
          <w:szCs w:val="24"/>
        </w:rPr>
        <w:t xml:space="preserve"> and these two methods of establishing value will be the focus of this section.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3B39A5">
        <w:rPr>
          <w:rFonts w:ascii="Times New Roman" w:hAnsi="Times New Roman" w:cs="Times New Roman"/>
          <w:b/>
          <w:i/>
          <w:sz w:val="24"/>
          <w:szCs w:val="24"/>
        </w:rPr>
        <w:t>Boiling down a difficult situation</w:t>
      </w:r>
      <w:r w:rsidRPr="00FB11C5">
        <w:rPr>
          <w:rFonts w:ascii="Times New Roman" w:hAnsi="Times New Roman" w:cs="Times New Roman"/>
          <w:b/>
          <w:sz w:val="24"/>
          <w:szCs w:val="24"/>
        </w:rPr>
        <w:t>.</w:t>
      </w:r>
      <w:proofErr w:type="gramEnd"/>
      <w:r w:rsidRPr="00FB11C5">
        <w:rPr>
          <w:rFonts w:ascii="Times New Roman" w:hAnsi="Times New Roman" w:cs="Times New Roman"/>
          <w:b/>
          <w:sz w:val="24"/>
          <w:szCs w:val="24"/>
        </w:rPr>
        <w:t xml:space="preserve">  </w:t>
      </w:r>
      <w:r w:rsidRPr="00FB11C5">
        <w:rPr>
          <w:rFonts w:ascii="Times New Roman" w:hAnsi="Times New Roman" w:cs="Times New Roman"/>
          <w:sz w:val="24"/>
          <w:szCs w:val="24"/>
        </w:rPr>
        <w:t xml:space="preserve">A dominant way that the participants built up the value of practices was by </w:t>
      </w:r>
      <w:r w:rsidRPr="00FB11C5">
        <w:rPr>
          <w:rFonts w:ascii="Times New Roman" w:hAnsi="Times New Roman" w:cs="Times New Roman"/>
          <w:i/>
          <w:sz w:val="24"/>
          <w:szCs w:val="24"/>
        </w:rPr>
        <w:t>boil down complex issues</w:t>
      </w:r>
      <w:r w:rsidRPr="00FB11C5">
        <w:rPr>
          <w:rFonts w:ascii="Times New Roman" w:hAnsi="Times New Roman" w:cs="Times New Roman"/>
          <w:sz w:val="24"/>
          <w:szCs w:val="24"/>
        </w:rPr>
        <w:t xml:space="preserve"> to simplified solutions.  Though teaching is a complex endeavor with numerous elements working together to help students learn, the interns often reduced a troubling issue to one particular element that could remedy the challenging situation.  This method of building up the value of a practice by boiling down a complex issue to a simple solution worked as an effective strategy to make implicit identity bids and presented one practice that the intern participated in as significantly more valuable than other possible actions.   </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The first excerpt that demonstrates this strategy is also the source of its name.  Late in the meeting where Jonathon had asked the interns to free write (Fall 10 17), he spoke for over two minutes (45:47-47:56) with minimal interruptions about the difficulties that they had discussed earlier in the meeting.  He challenged them not to hold too tightly to the teaching methods or activities that they had imagined using before they entered their own classrooms or met their own students.  </w:t>
      </w:r>
      <w:r w:rsidRPr="0096161B">
        <w:rPr>
          <w:rFonts w:ascii="Times New Roman" w:hAnsi="Times New Roman" w:cs="Times New Roman"/>
          <w:sz w:val="24"/>
          <w:szCs w:val="24"/>
        </w:rPr>
        <w:t xml:space="preserve">Excerpt </w:t>
      </w:r>
      <w:proofErr w:type="gramStart"/>
      <w:r w:rsidR="0096161B" w:rsidRPr="0096161B">
        <w:rPr>
          <w:rFonts w:ascii="Times New Roman" w:hAnsi="Times New Roman" w:cs="Times New Roman"/>
          <w:sz w:val="24"/>
          <w:szCs w:val="24"/>
        </w:rPr>
        <w:t>Sixteen</w:t>
      </w:r>
      <w:proofErr w:type="gramEnd"/>
      <w:r w:rsidR="0096161B">
        <w:rPr>
          <w:rFonts w:ascii="Times New Roman" w:hAnsi="Times New Roman" w:cs="Times New Roman"/>
          <w:sz w:val="24"/>
          <w:szCs w:val="24"/>
        </w:rPr>
        <w:t xml:space="preserve"> </w:t>
      </w:r>
      <w:r>
        <w:rPr>
          <w:rFonts w:ascii="Times New Roman" w:hAnsi="Times New Roman" w:cs="Times New Roman"/>
          <w:sz w:val="24"/>
          <w:szCs w:val="24"/>
        </w:rPr>
        <w:t>shows where Anna Lucia interrupted</w:t>
      </w:r>
      <w:r w:rsidRPr="00FB11C5">
        <w:rPr>
          <w:rFonts w:ascii="Times New Roman" w:hAnsi="Times New Roman" w:cs="Times New Roman"/>
          <w:sz w:val="24"/>
          <w:szCs w:val="24"/>
        </w:rPr>
        <w:t xml:space="preserve"> Jonathon and boiled down all the problems that Jonathon had presented in his summary of the meeting to one simplified solution.</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Excerpt</w:t>
      </w:r>
      <w:r w:rsidR="0096161B">
        <w:rPr>
          <w:rFonts w:ascii="Times New Roman" w:hAnsi="Times New Roman" w:cs="Times New Roman"/>
          <w:sz w:val="24"/>
          <w:szCs w:val="24"/>
        </w:rPr>
        <w:t xml:space="preserve"> Sixteen</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Anna Lucia:  it's &lt;per</w:t>
      </w:r>
      <w:r w:rsidRPr="00FB11C5">
        <w:rPr>
          <w:rFonts w:ascii="Times New Roman" w:hAnsi="Times New Roman" w:cs="Times New Roman"/>
          <w:sz w:val="24"/>
          <w:szCs w:val="24"/>
          <w:u w:val="single"/>
        </w:rPr>
        <w:t>sis</w:t>
      </w:r>
      <w:r w:rsidRPr="00FB11C5">
        <w:rPr>
          <w:rFonts w:ascii="Times New Roman" w:hAnsi="Times New Roman" w:cs="Times New Roman"/>
          <w:sz w:val="24"/>
          <w:szCs w:val="24"/>
        </w:rPr>
        <w:t>tence&gt; in everyone of those cases//</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Jonathon: </w:t>
      </w:r>
      <w:r w:rsidRPr="00FB11C5">
        <w:rPr>
          <w:rFonts w:ascii="Times New Roman" w:hAnsi="Times New Roman" w:cs="Times New Roman"/>
          <w:sz w:val="24"/>
          <w:szCs w:val="24"/>
        </w:rPr>
        <w:t>[yes]</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r>
      <w:r w:rsidRPr="00FB11C5">
        <w:rPr>
          <w:rFonts w:ascii="Times New Roman" w:hAnsi="Times New Roman" w:cs="Times New Roman"/>
          <w:sz w:val="24"/>
          <w:szCs w:val="24"/>
        </w:rPr>
        <w:t>[yeah]</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I mean &gt;that's all that it boils down to </w:t>
      </w:r>
      <w:proofErr w:type="gramStart"/>
      <w:r w:rsidRPr="00FB11C5">
        <w:rPr>
          <w:rFonts w:ascii="Times New Roman" w:hAnsi="Times New Roman" w:cs="Times New Roman"/>
          <w:sz w:val="24"/>
          <w:szCs w:val="24"/>
        </w:rPr>
        <w:t>is</w:t>
      </w:r>
      <w:proofErr w:type="gramEnd"/>
      <w:r w:rsidRPr="00FB11C5">
        <w:rPr>
          <w:rFonts w:ascii="Times New Roman" w:hAnsi="Times New Roman" w:cs="Times New Roman"/>
          <w:sz w:val="24"/>
          <w:szCs w:val="24"/>
        </w:rPr>
        <w:t xml:space="preserve"> like&lt;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you're</w:t>
      </w:r>
      <w:proofErr w:type="gramEnd"/>
      <w:r w:rsidRPr="00FB11C5">
        <w:rPr>
          <w:rFonts w:ascii="Times New Roman" w:hAnsi="Times New Roman" w:cs="Times New Roman"/>
          <w:sz w:val="24"/>
          <w:szCs w:val="24"/>
        </w:rPr>
        <w:t xml:space="preserve"> (.</w:t>
      </w:r>
      <w:r>
        <w:rPr>
          <w:rFonts w:ascii="Times New Roman" w:hAnsi="Times New Roman" w:cs="Times New Roman"/>
          <w:sz w:val="24"/>
          <w:szCs w:val="24"/>
        </w:rPr>
        <w:t xml:space="preserve">) not </w:t>
      </w:r>
      <w:proofErr w:type="spellStart"/>
      <w:r>
        <w:rPr>
          <w:rFonts w:ascii="Times New Roman" w:hAnsi="Times New Roman" w:cs="Times New Roman"/>
          <w:sz w:val="24"/>
          <w:szCs w:val="24"/>
        </w:rPr>
        <w:t>gonna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w:t>
      </w:r>
      <w:proofErr w:type="spellEnd"/>
      <w:r>
        <w:rPr>
          <w:rFonts w:ascii="Times New Roman" w:hAnsi="Times New Roman" w:cs="Times New Roman"/>
          <w:sz w:val="24"/>
          <w:szCs w:val="24"/>
        </w:rPr>
        <w:t>::y/</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oh</w:t>
      </w:r>
      <w:proofErr w:type="gramEnd"/>
      <w:r w:rsidRPr="00FB11C5">
        <w:rPr>
          <w:rFonts w:ascii="Times New Roman" w:hAnsi="Times New Roman" w:cs="Times New Roman"/>
          <w:sz w:val="24"/>
          <w:szCs w:val="24"/>
        </w:rPr>
        <w:t xml:space="preserve"> yeah by the way you're not making a difference//</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I quit//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(.6) you just (.6) &gt;keep plugging along/&lt; (.2) </w:t>
      </w:r>
    </w:p>
    <w:p w:rsidR="00013272" w:rsidRPr="00FB11C5" w:rsidRDefault="00013272" w:rsidP="0028352F">
      <w:pPr>
        <w:tabs>
          <w:tab w:val="left" w:pos="-198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10 17, 47:56-48:09</w:t>
      </w:r>
    </w:p>
    <w:p w:rsidR="00013272" w:rsidRPr="00FB11C5" w:rsidRDefault="00013272" w:rsidP="0028352F">
      <w:pPr>
        <w:tabs>
          <w:tab w:val="left" w:pos="-198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Anna Lucia interrupts Jonathon to state, “it's &lt;per</w:t>
      </w:r>
      <w:r w:rsidRPr="00FB11C5">
        <w:rPr>
          <w:rFonts w:ascii="Times New Roman" w:hAnsi="Times New Roman" w:cs="Times New Roman"/>
          <w:sz w:val="24"/>
          <w:szCs w:val="24"/>
          <w:u w:val="single"/>
        </w:rPr>
        <w:t>sis</w:t>
      </w:r>
      <w:r w:rsidRPr="00FB11C5">
        <w:rPr>
          <w:rFonts w:ascii="Times New Roman" w:hAnsi="Times New Roman" w:cs="Times New Roman"/>
          <w:sz w:val="24"/>
          <w:szCs w:val="24"/>
        </w:rPr>
        <w:t xml:space="preserve">tence&gt; in </w:t>
      </w:r>
      <w:proofErr w:type="gramStart"/>
      <w:r w:rsidRPr="00FB11C5">
        <w:rPr>
          <w:rFonts w:ascii="Times New Roman" w:hAnsi="Times New Roman" w:cs="Times New Roman"/>
          <w:sz w:val="24"/>
          <w:szCs w:val="24"/>
        </w:rPr>
        <w:t>everyone</w:t>
      </w:r>
      <w:proofErr w:type="gramEnd"/>
      <w:r w:rsidRPr="00FB11C5">
        <w:rPr>
          <w:rFonts w:ascii="Times New Roman" w:hAnsi="Times New Roman" w:cs="Times New Roman"/>
          <w:sz w:val="24"/>
          <w:szCs w:val="24"/>
        </w:rPr>
        <w:t xml:space="preserve"> of those cases//” (line 1), a claim that Zeke and Jonathon simultaneously accept (lines 2, 3).  During the previous seventeen minutes, several problems that the interns were facing had been discussed, but Anna Lucia’s utterance reduces them to one common solution:  persistence.  She then emphasizes the importance of persistence by stating explicitly, “&gt;that's all that it boils down to&lt;” (line 4).  She says that her method for addressing a variety of complex issues is to “&gt;keep plugging along/&lt;” (line 8), suggesting that persistence is the key to several complex educational issues.  While her view has some merit, it neglects a variety of best practices that can be learned and implemented without the exhausting work and brutish force of persistence.  However, by reducing all teaching and learning problems to one solution, she emphasizes the importance of that solution.  Because it would be unusual for her to build up the value of a practice so much without implying that she herself incorporated it into her daily life, Anna Lucia’s deployment of this view presents her as the kind of teacher that will not give up.</w:t>
      </w:r>
    </w:p>
    <w:p w:rsidR="00013272" w:rsidRPr="00FB11C5" w:rsidRDefault="00013272" w:rsidP="0028352F">
      <w:pPr>
        <w:tabs>
          <w:tab w:val="left" w:pos="-198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Similarly, in the final meeting of the year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05 14, Central), Paula boiled down good teaching to being motivated and putting in effort.  During that meeting, Jonathon had asked </w:t>
      </w:r>
      <w:r w:rsidRPr="00FB11C5">
        <w:rPr>
          <w:rFonts w:ascii="Times New Roman" w:hAnsi="Times New Roman" w:cs="Times New Roman"/>
          <w:sz w:val="24"/>
          <w:szCs w:val="24"/>
        </w:rPr>
        <w:lastRenderedPageBreak/>
        <w:t xml:space="preserve">Nick and Paula for feedback on the university’s education program.  </w:t>
      </w:r>
      <w:r>
        <w:rPr>
          <w:rFonts w:ascii="Times New Roman" w:hAnsi="Times New Roman" w:cs="Times New Roman"/>
          <w:sz w:val="24"/>
          <w:szCs w:val="24"/>
        </w:rPr>
        <w:t xml:space="preserve">In </w:t>
      </w:r>
      <w:r w:rsidRPr="0096161B">
        <w:rPr>
          <w:rFonts w:ascii="Times New Roman" w:hAnsi="Times New Roman" w:cs="Times New Roman"/>
          <w:sz w:val="24"/>
          <w:szCs w:val="24"/>
        </w:rPr>
        <w:t xml:space="preserve">Excerpt </w:t>
      </w:r>
      <w:r w:rsidR="0096161B" w:rsidRPr="0096161B">
        <w:rPr>
          <w:rFonts w:ascii="Times New Roman" w:hAnsi="Times New Roman" w:cs="Times New Roman"/>
          <w:sz w:val="24"/>
          <w:szCs w:val="24"/>
        </w:rPr>
        <w:t>Seventeen</w:t>
      </w:r>
      <w:r w:rsidR="0096161B">
        <w:rPr>
          <w:rFonts w:ascii="Times New Roman" w:hAnsi="Times New Roman" w:cs="Times New Roman"/>
          <w:sz w:val="24"/>
          <w:szCs w:val="24"/>
        </w:rPr>
        <w:t xml:space="preserve">, </w:t>
      </w:r>
      <w:r>
        <w:rPr>
          <w:rFonts w:ascii="Times New Roman" w:hAnsi="Times New Roman" w:cs="Times New Roman"/>
          <w:sz w:val="24"/>
          <w:szCs w:val="24"/>
        </w:rPr>
        <w:t>Paula talks</w:t>
      </w:r>
      <w:r w:rsidRPr="00FB11C5">
        <w:rPr>
          <w:rFonts w:ascii="Times New Roman" w:hAnsi="Times New Roman" w:cs="Times New Roman"/>
          <w:sz w:val="24"/>
          <w:szCs w:val="24"/>
        </w:rPr>
        <w:t xml:space="preserve"> about the high standards that the university </w:t>
      </w:r>
      <w:r>
        <w:rPr>
          <w:rFonts w:ascii="Times New Roman" w:hAnsi="Times New Roman" w:cs="Times New Roman"/>
          <w:sz w:val="24"/>
          <w:szCs w:val="24"/>
        </w:rPr>
        <w:t>had set for them and then boils</w:t>
      </w:r>
      <w:r w:rsidRPr="00FB11C5">
        <w:rPr>
          <w:rFonts w:ascii="Times New Roman" w:hAnsi="Times New Roman" w:cs="Times New Roman"/>
          <w:sz w:val="24"/>
          <w:szCs w:val="24"/>
        </w:rPr>
        <w:t xml:space="preserve"> down good teaching to two essential features: motivation and effort.</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96161B">
        <w:rPr>
          <w:rFonts w:ascii="Times New Roman" w:hAnsi="Times New Roman" w:cs="Times New Roman"/>
          <w:sz w:val="24"/>
          <w:szCs w:val="24"/>
        </w:rPr>
        <w:t>Excerpt</w:t>
      </w:r>
      <w:r w:rsidR="0096161B" w:rsidRPr="0096161B">
        <w:rPr>
          <w:rFonts w:ascii="Times New Roman" w:hAnsi="Times New Roman" w:cs="Times New Roman"/>
          <w:sz w:val="24"/>
          <w:szCs w:val="24"/>
        </w:rPr>
        <w:t xml:space="preserve"> Seventeen</w:t>
      </w:r>
      <w:r>
        <w:rPr>
          <w:rFonts w:ascii="Times New Roman" w:hAnsi="Times New Roman" w:cs="Times New Roman"/>
          <w:sz w:val="24"/>
          <w:szCs w:val="24"/>
        </w:rPr>
        <w:tab/>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Paula:  </w:t>
      </w:r>
      <w:r w:rsidRPr="00FB11C5">
        <w:rPr>
          <w:rFonts w:ascii="Times New Roman" w:hAnsi="Times New Roman" w:cs="Times New Roman"/>
          <w:sz w:val="24"/>
          <w:szCs w:val="24"/>
        </w:rPr>
        <w:tab/>
        <w:t xml:space="preserve">which is good// because I </w:t>
      </w:r>
      <w:proofErr w:type="spellStart"/>
      <w:r w:rsidRPr="00FB11C5">
        <w:rPr>
          <w:rFonts w:ascii="Times New Roman" w:hAnsi="Times New Roman" w:cs="Times New Roman"/>
          <w:sz w:val="24"/>
          <w:szCs w:val="24"/>
        </w:rPr>
        <w:t>thi</w:t>
      </w:r>
      <w:proofErr w:type="spellEnd"/>
      <w:r w:rsidRPr="00FB11C5">
        <w:rPr>
          <w:rFonts w:ascii="Times New Roman" w:hAnsi="Times New Roman" w:cs="Times New Roman"/>
          <w:sz w:val="24"/>
          <w:szCs w:val="24"/>
        </w:rPr>
        <w:t>::</w:t>
      </w:r>
      <w:proofErr w:type="spellStart"/>
      <w:r w:rsidRPr="00FB11C5">
        <w:rPr>
          <w:rFonts w:ascii="Times New Roman" w:hAnsi="Times New Roman" w:cs="Times New Roman"/>
          <w:sz w:val="24"/>
          <w:szCs w:val="24"/>
        </w:rPr>
        <w:t>nk</w:t>
      </w:r>
      <w:proofErr w:type="spellEnd"/>
      <w:r w:rsidRPr="00FB11C5">
        <w:rPr>
          <w:rFonts w:ascii="Times New Roman" w:hAnsi="Times New Roman" w:cs="Times New Roman"/>
          <w:sz w:val="24"/>
          <w:szCs w:val="24"/>
        </w:rPr>
        <w:t xml:space="preserve"> (.4) a lot of (.6)</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mean to </w:t>
      </w:r>
      <w:r w:rsidRPr="00FB11C5">
        <w:rPr>
          <w:rFonts w:ascii="Times New Roman" w:hAnsi="Times New Roman" w:cs="Times New Roman"/>
          <w:sz w:val="24"/>
          <w:szCs w:val="24"/>
          <w:u w:val="single"/>
        </w:rPr>
        <w:t>me</w:t>
      </w:r>
      <w:r w:rsidRPr="00FB11C5">
        <w:rPr>
          <w:rFonts w:ascii="Times New Roman" w:hAnsi="Times New Roman" w:cs="Times New Roman"/>
          <w:sz w:val="24"/>
          <w:szCs w:val="24"/>
        </w:rPr>
        <w:t xml:space="preserve">: &gt;being a good teacher is just being&lt; </w:t>
      </w:r>
      <w:r w:rsidRPr="00FB11C5">
        <w:rPr>
          <w:rFonts w:ascii="Times New Roman" w:hAnsi="Times New Roman" w:cs="Times New Roman"/>
          <w:sz w:val="24"/>
          <w:szCs w:val="24"/>
          <w:u w:val="single"/>
        </w:rPr>
        <w:t>motivated</w:t>
      </w:r>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knowing that if you: (.) </w:t>
      </w:r>
      <w:proofErr w:type="gramStart"/>
      <w:r w:rsidRPr="00FB11C5">
        <w:rPr>
          <w:rFonts w:ascii="Times New Roman" w:hAnsi="Times New Roman" w:cs="Times New Roman"/>
          <w:sz w:val="24"/>
          <w:szCs w:val="24"/>
        </w:rPr>
        <w:t>(.h) struggle (.)</w:t>
      </w:r>
      <w:proofErr w:type="gram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than</w:t>
      </w:r>
      <w:proofErr w:type="gramEnd"/>
      <w:r w:rsidRPr="00FB11C5">
        <w:rPr>
          <w:rFonts w:ascii="Times New Roman" w:hAnsi="Times New Roman" w:cs="Times New Roman"/>
          <w:sz w:val="24"/>
          <w:szCs w:val="24"/>
        </w:rPr>
        <w:t xml:space="preserve"> you just keep trying/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&gt;and you try to do better//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you try to do better//&lt;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7 lines connecting high standards </w:t>
      </w:r>
    </w:p>
    <w:p w:rsidR="00013272" w:rsidRPr="00FB11C5" w:rsidRDefault="00013272" w:rsidP="0028352F">
      <w:pPr>
        <w:tabs>
          <w:tab w:val="left" w:pos="108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to</w:t>
      </w:r>
      <w:proofErr w:type="gramEnd"/>
      <w:r w:rsidRPr="00FB11C5">
        <w:rPr>
          <w:rFonts w:ascii="Times New Roman" w:hAnsi="Times New Roman" w:cs="Times New Roman"/>
          <w:sz w:val="24"/>
          <w:szCs w:val="24"/>
        </w:rPr>
        <w:t xml:space="preserve"> teaching being about the students)) </w:t>
      </w:r>
      <w:r w:rsidRPr="00FB11C5">
        <w:rPr>
          <w:rFonts w:ascii="Times New Roman" w:hAnsi="Times New Roman" w:cs="Times New Roman"/>
          <w:sz w:val="24"/>
          <w:szCs w:val="24"/>
        </w:rPr>
        <w:tab/>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if you:: (.) &gt;think your lesson isn't good enough&lt; yet/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then</w:t>
      </w:r>
      <w:proofErr w:type="gramEnd"/>
      <w:r w:rsidRPr="00FB11C5">
        <w:rPr>
          <w:rFonts w:ascii="Times New Roman" w:hAnsi="Times New Roman" w:cs="Times New Roman"/>
          <w:sz w:val="24"/>
          <w:szCs w:val="24"/>
        </w:rPr>
        <w:t xml:space="preserve"> go home and work on it for two more hours//  </w:t>
      </w:r>
    </w:p>
    <w:p w:rsidR="00013272" w:rsidRPr="00FB11C5" w:rsidRDefault="00013272" w:rsidP="0028352F">
      <w:pPr>
        <w:tabs>
          <w:tab w:val="left" w:pos="-198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Spring 05 14, Central, 20:59-21:20</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The excerpt opens with Paula stating that the high standards the university set are good “because” (line 1) much </w:t>
      </w:r>
      <w:proofErr w:type="gramStart"/>
      <w:r w:rsidRPr="004641A2">
        <w:rPr>
          <w:rFonts w:ascii="Times New Roman" w:hAnsi="Times New Roman" w:cs="Times New Roman"/>
          <w:sz w:val="24"/>
          <w:szCs w:val="24"/>
        </w:rPr>
        <w:t>of  “</w:t>
      </w:r>
      <w:proofErr w:type="gramEnd"/>
      <w:r w:rsidRPr="004641A2">
        <w:rPr>
          <w:rFonts w:ascii="Times New Roman" w:hAnsi="Times New Roman" w:cs="Times New Roman"/>
          <w:sz w:val="24"/>
          <w:szCs w:val="24"/>
        </w:rPr>
        <w:t xml:space="preserve">&gt;being a good teacher is just being&lt; </w:t>
      </w:r>
      <w:r w:rsidRPr="004641A2">
        <w:rPr>
          <w:rFonts w:ascii="Times New Roman" w:hAnsi="Times New Roman" w:cs="Times New Roman"/>
          <w:sz w:val="24"/>
          <w:szCs w:val="24"/>
          <w:u w:val="single"/>
        </w:rPr>
        <w:t>motivated</w:t>
      </w:r>
      <w:r w:rsidRPr="004641A2">
        <w:rPr>
          <w:rFonts w:ascii="Times New Roman" w:hAnsi="Times New Roman" w:cs="Times New Roman"/>
          <w:sz w:val="24"/>
          <w:szCs w:val="24"/>
        </w:rPr>
        <w:t>/” (line 2).  The use of the subordinate conjunction “because” creates a cause-and-effect relationship between the high standards and motivation</w:t>
      </w:r>
      <w:r>
        <w:rPr>
          <w:rFonts w:ascii="Times New Roman" w:hAnsi="Times New Roman" w:cs="Times New Roman"/>
          <w:sz w:val="24"/>
          <w:szCs w:val="24"/>
        </w:rPr>
        <w:t xml:space="preserve"> in which the reason for the university having high standards is to ensure that they graduate new teachers who are motivated</w:t>
      </w:r>
      <w:r w:rsidRPr="00FB11C5">
        <w:rPr>
          <w:rFonts w:ascii="Times New Roman" w:hAnsi="Times New Roman" w:cs="Times New Roman"/>
          <w:sz w:val="24"/>
          <w:szCs w:val="24"/>
        </w:rPr>
        <w:t xml:space="preserve">.  Implied in her statement is the notion that the high standards of the education program either develop motivation or weed out those who do not have it, but stated explicitly is a boiled down concept of good teaching being the result of teacher motivation.  Skill, knowledge, and raw talent are all excluded as she reduces </w:t>
      </w:r>
      <w:r w:rsidRPr="00FB11C5">
        <w:rPr>
          <w:rFonts w:ascii="Times New Roman" w:hAnsi="Times New Roman" w:cs="Times New Roman"/>
          <w:sz w:val="24"/>
          <w:szCs w:val="24"/>
        </w:rPr>
        <w:lastRenderedPageBreak/>
        <w:t xml:space="preserve">good teaching to this one concept.  The accuracy of her statement is not important, only the effect that the statement has.  Like Anna Lucia above, Paula presents herself as the kind of teacher who will persist.  She says that when difficulties come, “you just keep trying/ &gt;and you try to do better// and you try to do better//&lt;” (lines 4-6).  By emphasizing “trying,” repeating it three times, she foregrounds effort as an essential part of teaching; it is a counterpart of motivation.  No matter what difficulties a teacher is facing, Paula presents the vague notion of “trying” as the solution.  She suggests that when lessons are not “good enough” (line 9), the answer is to “go home and work on it for two more hours//” (line 10).  She does not talk about asking for help, locating resources, or borrowing materials; she only suggests more effort.  In a later section, the implications these claims have on her identity as a collaborator will be discussed, but in this section, the focus should remain on the impact of her boiling down good teaching to motivation and effort.  By doing so, she presents herself as a motivated teacher willing to put in any amount of time necessary to do what her students need.  This presentation of herself is consistent with the one in </w:t>
      </w:r>
      <w:r w:rsidR="007C0DF7">
        <w:rPr>
          <w:rFonts w:ascii="Times New Roman" w:hAnsi="Times New Roman" w:cs="Times New Roman"/>
          <w:sz w:val="24"/>
          <w:szCs w:val="24"/>
        </w:rPr>
        <w:t xml:space="preserve">Excerpt Seven </w:t>
      </w:r>
      <w:r w:rsidRPr="00FB11C5">
        <w:rPr>
          <w:rFonts w:ascii="Times New Roman" w:hAnsi="Times New Roman" w:cs="Times New Roman"/>
          <w:sz w:val="24"/>
          <w:szCs w:val="24"/>
        </w:rPr>
        <w:t xml:space="preserve">when she stated that she had spent hours and hours of her weekend grading essays.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w:t>
      </w:r>
      <w:r w:rsidR="007C0DF7">
        <w:rPr>
          <w:rFonts w:ascii="Times New Roman" w:hAnsi="Times New Roman" w:cs="Times New Roman"/>
          <w:sz w:val="24"/>
          <w:szCs w:val="24"/>
        </w:rPr>
        <w:t xml:space="preserve">Excerpts </w:t>
      </w:r>
      <w:proofErr w:type="gramStart"/>
      <w:r w:rsidR="007C0DF7">
        <w:rPr>
          <w:rFonts w:ascii="Times New Roman" w:hAnsi="Times New Roman" w:cs="Times New Roman"/>
          <w:sz w:val="24"/>
          <w:szCs w:val="24"/>
        </w:rPr>
        <w:t xml:space="preserve">Sixteen </w:t>
      </w:r>
      <w:r w:rsidRPr="00FB11C5">
        <w:rPr>
          <w:rFonts w:ascii="Times New Roman" w:hAnsi="Times New Roman" w:cs="Times New Roman"/>
          <w:sz w:val="24"/>
          <w:szCs w:val="24"/>
        </w:rPr>
        <w:t xml:space="preserve"> and</w:t>
      </w:r>
      <w:proofErr w:type="gramEnd"/>
      <w:r w:rsidRPr="00FB11C5">
        <w:rPr>
          <w:rFonts w:ascii="Times New Roman" w:hAnsi="Times New Roman" w:cs="Times New Roman"/>
          <w:sz w:val="24"/>
          <w:szCs w:val="24"/>
        </w:rPr>
        <w:t xml:space="preserve"> </w:t>
      </w:r>
      <w:r w:rsidR="007C0DF7">
        <w:rPr>
          <w:rFonts w:ascii="Times New Roman" w:hAnsi="Times New Roman" w:cs="Times New Roman"/>
          <w:sz w:val="24"/>
          <w:szCs w:val="24"/>
        </w:rPr>
        <w:t>Seventeen</w:t>
      </w:r>
      <w:r w:rsidRPr="00FB11C5">
        <w:rPr>
          <w:rFonts w:ascii="Times New Roman" w:hAnsi="Times New Roman" w:cs="Times New Roman"/>
          <w:sz w:val="24"/>
          <w:szCs w:val="24"/>
        </w:rPr>
        <w:t xml:space="preserve"> both Paula and Anna </w:t>
      </w:r>
      <w:r w:rsidRPr="00DF5D7B">
        <w:rPr>
          <w:rFonts w:ascii="Times New Roman" w:hAnsi="Times New Roman" w:cs="Times New Roman"/>
          <w:sz w:val="24"/>
          <w:szCs w:val="24"/>
        </w:rPr>
        <w:t>Lucia employed the word “you.”  Anna</w:t>
      </w:r>
      <w:r w:rsidRPr="00FB11C5">
        <w:rPr>
          <w:rFonts w:ascii="Times New Roman" w:hAnsi="Times New Roman" w:cs="Times New Roman"/>
          <w:sz w:val="24"/>
          <w:szCs w:val="24"/>
        </w:rPr>
        <w:t xml:space="preserve"> Lucia said, “you just (.6) &gt;keep plugging along/&lt; (.2)” (line 8), and Paula said, “&gt;and you try to do better// and you try to do better//&lt;” (lines 5-6).  In both excerpts, the </w:t>
      </w:r>
      <w:r w:rsidRPr="00DF5D7B">
        <w:rPr>
          <w:rFonts w:ascii="Times New Roman" w:hAnsi="Times New Roman" w:cs="Times New Roman"/>
          <w:sz w:val="24"/>
          <w:szCs w:val="24"/>
        </w:rPr>
        <w:t>participants generalize their</w:t>
      </w:r>
      <w:r w:rsidRPr="00FB11C5">
        <w:rPr>
          <w:rFonts w:ascii="Times New Roman" w:hAnsi="Times New Roman" w:cs="Times New Roman"/>
          <w:sz w:val="24"/>
          <w:szCs w:val="24"/>
        </w:rPr>
        <w:t xml:space="preserve"> claims to the others in the meeting</w:t>
      </w:r>
      <w:r>
        <w:rPr>
          <w:rFonts w:ascii="Times New Roman" w:hAnsi="Times New Roman" w:cs="Times New Roman"/>
          <w:sz w:val="24"/>
          <w:szCs w:val="24"/>
        </w:rPr>
        <w:t xml:space="preserve"> </w:t>
      </w:r>
      <w:r>
        <w:rPr>
          <w:rFonts w:ascii="Times New Roman" w:hAnsi="Times New Roman" w:cs="Times New Roman"/>
          <w:noProof/>
          <w:sz w:val="24"/>
          <w:szCs w:val="24"/>
        </w:rPr>
        <w:t>(Wales, 1996)</w:t>
      </w:r>
      <w:r w:rsidRPr="00FB11C5">
        <w:rPr>
          <w:rFonts w:ascii="Times New Roman" w:hAnsi="Times New Roman" w:cs="Times New Roman"/>
          <w:sz w:val="24"/>
          <w:szCs w:val="24"/>
        </w:rPr>
        <w:t xml:space="preserve">.  By doing so, they enlist the other participants in their rhetorical work to build the value of these concepts.  In order for other participants to refute Anna Lucia and Paula’s claims about what good teaching boils down to, they would have to say, “No, I don’t do that.  I don’t keep plugging along.  I don’t try harder.”  </w:t>
      </w:r>
      <w:r w:rsidRPr="00DF5D7B">
        <w:rPr>
          <w:rFonts w:ascii="Times New Roman" w:hAnsi="Times New Roman" w:cs="Times New Roman"/>
          <w:sz w:val="24"/>
          <w:szCs w:val="24"/>
        </w:rPr>
        <w:t>By using you, they</w:t>
      </w:r>
      <w:r w:rsidRPr="00FB11C5">
        <w:rPr>
          <w:rFonts w:ascii="Times New Roman" w:hAnsi="Times New Roman" w:cs="Times New Roman"/>
          <w:sz w:val="24"/>
          <w:szCs w:val="24"/>
        </w:rPr>
        <w:t xml:space="preserve"> have strengthened their claims about the boiled down elements of </w:t>
      </w:r>
      <w:r w:rsidRPr="00FB11C5">
        <w:rPr>
          <w:rFonts w:ascii="Times New Roman" w:hAnsi="Times New Roman" w:cs="Times New Roman"/>
          <w:sz w:val="24"/>
          <w:szCs w:val="24"/>
        </w:rPr>
        <w:lastRenderedPageBreak/>
        <w:t>good teaching and thus increased the acceptability of presenting those elements as components of the kind of teachers they are working to be recognized as.</w:t>
      </w:r>
    </w:p>
    <w:p w:rsidR="00013272" w:rsidRDefault="00013272" w:rsidP="0028352F">
      <w:pPr>
        <w:tabs>
          <w:tab w:val="left" w:pos="-1800"/>
          <w:tab w:val="left" w:pos="-17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an interesting twist, Harper used the strategy of boiling an issue down to demonstrate her preferred kind of teaching, but she immediately stated that she could not enact the practices she prefers.  Though most instances of boiling an issue down included an implication that the speaker participated in the valued practice, </w:t>
      </w:r>
      <w:r w:rsidR="0096161B">
        <w:rPr>
          <w:rFonts w:ascii="Times New Roman" w:hAnsi="Times New Roman" w:cs="Times New Roman"/>
          <w:sz w:val="24"/>
          <w:szCs w:val="24"/>
        </w:rPr>
        <w:t>Excerpt Eighteen</w:t>
      </w:r>
      <w:r w:rsidRPr="00FB11C5">
        <w:rPr>
          <w:rFonts w:ascii="Times New Roman" w:hAnsi="Times New Roman" w:cs="Times New Roman"/>
          <w:sz w:val="24"/>
          <w:szCs w:val="24"/>
        </w:rPr>
        <w:t xml:space="preserve"> does not.  It comes from the meeting that began with free writing (Fall 10 17).  Early in the discussion following the writing, Anna Lucia and Reagan made comments about having to give up previously held ideals.  Harper entered the conversation by boiling down her difficulties to the lack of one type of classroom activity.</w:t>
      </w:r>
    </w:p>
    <w:p w:rsidR="00013272" w:rsidRPr="0096161B" w:rsidRDefault="00013272" w:rsidP="0096161B">
      <w:pPr>
        <w:tabs>
          <w:tab w:val="left" w:pos="-1800"/>
          <w:tab w:val="left" w:pos="-1710"/>
          <w:tab w:val="left" w:pos="990"/>
        </w:tabs>
        <w:spacing w:after="0" w:line="480" w:lineRule="auto"/>
        <w:contextualSpacing/>
        <w:rPr>
          <w:rFonts w:ascii="Times New Roman" w:hAnsi="Times New Roman" w:cs="Times New Roman"/>
          <w:b/>
          <w:sz w:val="24"/>
          <w:szCs w:val="24"/>
        </w:rPr>
        <w:sectPr w:rsidR="00013272" w:rsidRPr="0096161B"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96161B">
        <w:rPr>
          <w:rFonts w:ascii="Times New Roman" w:hAnsi="Times New Roman" w:cs="Times New Roman"/>
          <w:sz w:val="24"/>
          <w:szCs w:val="24"/>
        </w:rPr>
        <w:t>Excerpt</w:t>
      </w:r>
      <w:r w:rsidR="0096161B" w:rsidRPr="0096161B">
        <w:rPr>
          <w:rFonts w:ascii="Times New Roman" w:hAnsi="Times New Roman" w:cs="Times New Roman"/>
          <w:sz w:val="24"/>
          <w:szCs w:val="24"/>
        </w:rPr>
        <w:t xml:space="preserve"> Eighteen</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Harper: </w:t>
      </w:r>
      <w:r w:rsidRPr="00FB11C5">
        <w:rPr>
          <w:rFonts w:ascii="Times New Roman" w:hAnsi="Times New Roman" w:cs="Times New Roman"/>
          <w:sz w:val="24"/>
          <w:szCs w:val="24"/>
        </w:rPr>
        <w:tab/>
        <w:t xml:space="preserve">well I think there's that/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I just want group work//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heh</w:t>
      </w:r>
      <w:proofErr w:type="gram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Few: </w:t>
      </w:r>
      <w:r w:rsidRPr="00FB11C5">
        <w:rPr>
          <w:rFonts w:ascii="Times New Roman" w:hAnsi="Times New Roman" w:cs="Times New Roman"/>
          <w:sz w:val="24"/>
          <w:szCs w:val="24"/>
        </w:rPr>
        <w:tab/>
        <w:t>(heh)</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Harper:  </w:t>
      </w:r>
      <w:r w:rsidRPr="00FB11C5">
        <w:rPr>
          <w:rFonts w:ascii="Times New Roman" w:hAnsi="Times New Roman" w:cs="Times New Roman"/>
          <w:sz w:val="24"/>
          <w:szCs w:val="24"/>
        </w:rPr>
        <w:tab/>
        <w:t xml:space="preserve">like that's all I </w:t>
      </w:r>
      <w:proofErr w:type="spellStart"/>
      <w:r w:rsidRPr="00FB11C5">
        <w:rPr>
          <w:rFonts w:ascii="Times New Roman" w:hAnsi="Times New Roman" w:cs="Times New Roman"/>
          <w:sz w:val="24"/>
          <w:szCs w:val="24"/>
        </w:rPr>
        <w:t>wa</w:t>
      </w:r>
      <w:proofErr w:type="gramStart"/>
      <w:r w:rsidRPr="00FB11C5">
        <w:rPr>
          <w:rFonts w:ascii="Times New Roman" w:hAnsi="Times New Roman" w:cs="Times New Roman"/>
          <w:sz w:val="24"/>
          <w:szCs w:val="24"/>
        </w:rPr>
        <w:t>:nt</w:t>
      </w:r>
      <w:proofErr w:type="spellEnd"/>
      <w:proofErr w:type="gramEnd"/>
      <w:r w:rsidRPr="00FB11C5">
        <w:rPr>
          <w:rFonts w:ascii="Times New Roman" w:hAnsi="Times New Roman" w:cs="Times New Roman"/>
          <w:sz w:val="24"/>
          <w:szCs w:val="24"/>
        </w:rPr>
        <w: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can't even have </w:t>
      </w:r>
      <w:proofErr w:type="spellStart"/>
      <w:r w:rsidRPr="00FB11C5">
        <w:rPr>
          <w:rFonts w:ascii="Times New Roman" w:hAnsi="Times New Roman" w:cs="Times New Roman"/>
          <w:sz w:val="24"/>
          <w:szCs w:val="24"/>
        </w:rPr>
        <w:t>tha:t</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p>
    <w:p w:rsidR="00013272" w:rsidRPr="00FB11C5" w:rsidRDefault="00013272" w:rsidP="0028352F">
      <w:pPr>
        <w:tabs>
          <w:tab w:val="left" w:pos="900"/>
          <w:tab w:val="left" w:pos="117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10 17 32:42-33:09</w:t>
      </w:r>
    </w:p>
    <w:p w:rsidR="00013272" w:rsidRPr="00FB11C5" w:rsidRDefault="00013272" w:rsidP="0028352F">
      <w:pPr>
        <w:tabs>
          <w:tab w:val="left" w:pos="-17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Harper does not disagree with the comments Anna Lucia and Reagan made about giving up their ideals about teaching, but she reduces them in complexity.  In one sentence she boils down all the difficulties that she has been facing in her classroom when she says, “I just want group work//” (line 2).  Using</w:t>
      </w:r>
      <w:r>
        <w:rPr>
          <w:rFonts w:ascii="Times New Roman" w:hAnsi="Times New Roman" w:cs="Times New Roman"/>
          <w:sz w:val="24"/>
          <w:szCs w:val="24"/>
        </w:rPr>
        <w:t xml:space="preserve"> the </w:t>
      </w:r>
      <w:r w:rsidRPr="00770BE1">
        <w:rPr>
          <w:rFonts w:ascii="Times New Roman" w:hAnsi="Times New Roman" w:cs="Times New Roman"/>
          <w:sz w:val="24"/>
          <w:szCs w:val="24"/>
        </w:rPr>
        <w:t>word “just</w:t>
      </w:r>
      <w:r>
        <w:rPr>
          <w:rFonts w:ascii="Times New Roman" w:hAnsi="Times New Roman" w:cs="Times New Roman"/>
          <w:sz w:val="24"/>
          <w:szCs w:val="24"/>
        </w:rPr>
        <w:t>” has two possible functions here.  The word’s restrictive meaning</w:t>
      </w:r>
      <w:r w:rsidRPr="00FB11C5">
        <w:rPr>
          <w:rFonts w:ascii="Times New Roman" w:hAnsi="Times New Roman" w:cs="Times New Roman"/>
          <w:sz w:val="24"/>
          <w:szCs w:val="24"/>
        </w:rPr>
        <w:t xml:space="preserve"> presents </w:t>
      </w:r>
      <w:r>
        <w:rPr>
          <w:rFonts w:ascii="Times New Roman" w:hAnsi="Times New Roman" w:cs="Times New Roman"/>
          <w:sz w:val="24"/>
          <w:szCs w:val="24"/>
        </w:rPr>
        <w:t>group work as the only thing Harper</w:t>
      </w:r>
      <w:r w:rsidRPr="00FB11C5">
        <w:rPr>
          <w:rFonts w:ascii="Times New Roman" w:hAnsi="Times New Roman" w:cs="Times New Roman"/>
          <w:sz w:val="24"/>
          <w:szCs w:val="24"/>
        </w:rPr>
        <w:t xml:space="preserve"> is lacking, </w:t>
      </w:r>
      <w:r>
        <w:rPr>
          <w:rFonts w:ascii="Times New Roman" w:hAnsi="Times New Roman" w:cs="Times New Roman"/>
          <w:sz w:val="24"/>
          <w:szCs w:val="24"/>
        </w:rPr>
        <w:t xml:space="preserve">but its </w:t>
      </w:r>
      <w:proofErr w:type="spellStart"/>
      <w:r>
        <w:rPr>
          <w:rFonts w:ascii="Times New Roman" w:hAnsi="Times New Roman" w:cs="Times New Roman"/>
          <w:sz w:val="24"/>
          <w:szCs w:val="24"/>
        </w:rPr>
        <w:t>depeciatory</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meaning </w:t>
      </w:r>
      <w:r w:rsidRPr="00FB11C5">
        <w:rPr>
          <w:rFonts w:ascii="Times New Roman" w:hAnsi="Times New Roman" w:cs="Times New Roman"/>
          <w:sz w:val="24"/>
          <w:szCs w:val="24"/>
        </w:rPr>
        <w:t>also</w:t>
      </w:r>
      <w:r>
        <w:rPr>
          <w:rFonts w:ascii="Times New Roman" w:hAnsi="Times New Roman" w:cs="Times New Roman"/>
          <w:sz w:val="24"/>
          <w:szCs w:val="24"/>
        </w:rPr>
        <w:t xml:space="preserve"> suggests that her desire for group work is </w:t>
      </w:r>
      <w:r w:rsidRPr="00FB11C5">
        <w:rPr>
          <w:rFonts w:ascii="Times New Roman" w:hAnsi="Times New Roman" w:cs="Times New Roman"/>
          <w:sz w:val="24"/>
          <w:szCs w:val="24"/>
        </w:rPr>
        <w:t xml:space="preserve">simple and reasonable </w:t>
      </w:r>
      <w:r>
        <w:rPr>
          <w:rFonts w:ascii="Times New Roman" w:hAnsi="Times New Roman" w:cs="Times New Roman"/>
          <w:noProof/>
          <w:sz w:val="24"/>
          <w:szCs w:val="24"/>
        </w:rPr>
        <w:t>(Lee, 1987)</w:t>
      </w:r>
      <w:r w:rsidRPr="00FB11C5">
        <w:rPr>
          <w:rFonts w:ascii="Times New Roman" w:hAnsi="Times New Roman" w:cs="Times New Roman"/>
          <w:sz w:val="24"/>
          <w:szCs w:val="24"/>
        </w:rPr>
        <w:t xml:space="preserve">.  According to Harper’s statement, the struggles that she and the others had written about and discussed earlier would all be solved—at least for her—if she were only able to have group work.  She says, “that's all I </w:t>
      </w:r>
      <w:proofErr w:type="spellStart"/>
      <w:r w:rsidRPr="00FB11C5">
        <w:rPr>
          <w:rFonts w:ascii="Times New Roman" w:hAnsi="Times New Roman" w:cs="Times New Roman"/>
          <w:sz w:val="24"/>
          <w:szCs w:val="24"/>
        </w:rPr>
        <w:t>wa</w:t>
      </w:r>
      <w:proofErr w:type="gramStart"/>
      <w:r w:rsidRPr="00FB11C5">
        <w:rPr>
          <w:rFonts w:ascii="Times New Roman" w:hAnsi="Times New Roman" w:cs="Times New Roman"/>
          <w:sz w:val="24"/>
          <w:szCs w:val="24"/>
        </w:rPr>
        <w:t>:nt</w:t>
      </w:r>
      <w:proofErr w:type="spellEnd"/>
      <w:proofErr w:type="gramEnd"/>
      <w:r w:rsidRPr="00FB11C5">
        <w:rPr>
          <w:rFonts w:ascii="Times New Roman" w:hAnsi="Times New Roman" w:cs="Times New Roman"/>
          <w:sz w:val="24"/>
          <w:szCs w:val="24"/>
        </w:rPr>
        <w:t xml:space="preserve">/” (line 5), but gives no account for why she “can't even have </w:t>
      </w:r>
      <w:proofErr w:type="spellStart"/>
      <w:r w:rsidRPr="00FB11C5">
        <w:rPr>
          <w:rFonts w:ascii="Times New Roman" w:hAnsi="Times New Roman" w:cs="Times New Roman"/>
          <w:sz w:val="24"/>
          <w:szCs w:val="24"/>
        </w:rPr>
        <w:t>tha:t</w:t>
      </w:r>
      <w:proofErr w:type="spellEnd"/>
      <w:r w:rsidRPr="00FB11C5">
        <w:rPr>
          <w:rFonts w:ascii="Times New Roman" w:hAnsi="Times New Roman" w:cs="Times New Roman"/>
          <w:sz w:val="24"/>
          <w:szCs w:val="24"/>
        </w:rPr>
        <w:t>//” (line 6).  By leaving everything else out, she makes group work the only relevant practice that would improve her experience.</w:t>
      </w:r>
    </w:p>
    <w:p w:rsidR="00013272" w:rsidRPr="00FB11C5" w:rsidRDefault="00013272" w:rsidP="0028352F">
      <w:pPr>
        <w:tabs>
          <w:tab w:val="left" w:pos="-17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Boiling her troubles down to the one issue of “having” group work in her class establishes the value that she gives the practice and presents herself as the kind of teacher who would like to do group work.  Unfortunately for her, she cannot present herself as one who actually does group work because she reports that she has not been able to implement it with her current students.  Whereas Anna Lucia and Paula presented themselves as the kind of teachers who did what they value, Harper does not. </w:t>
      </w:r>
    </w:p>
    <w:p w:rsidR="0096161B" w:rsidRDefault="00013272" w:rsidP="0028352F">
      <w:pPr>
        <w:tabs>
          <w:tab w:val="left" w:pos="-17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Harper built up the value of a concept and then stated that she herself could not act on that concept, but the final excerpt of this section demonstrates how Reagan built up the importance of a concept by boiling down a complex issue to suggest that another intern, Zeke, was not acting on what was important.  After reviewing one of Kelsey’s lesson plans that Jonathon had presented as a model, the meeting (Fall 10 10) turned to individual updates from all the interns.  Jonathon asked if they were “okay” or “freaking out and busy” (28:37-40).  After Harper said that she was “fre</w:t>
      </w:r>
      <w:r>
        <w:rPr>
          <w:rFonts w:ascii="Times New Roman" w:hAnsi="Times New Roman" w:cs="Times New Roman"/>
          <w:sz w:val="24"/>
          <w:szCs w:val="24"/>
        </w:rPr>
        <w:t>aking out and busy” (28:51-53),</w:t>
      </w:r>
      <w:r w:rsidRPr="00FB11C5">
        <w:rPr>
          <w:rFonts w:ascii="Times New Roman" w:hAnsi="Times New Roman" w:cs="Times New Roman"/>
          <w:sz w:val="24"/>
          <w:szCs w:val="24"/>
        </w:rPr>
        <w:t xml:space="preserve"> a lively discussion about how stressed they all were and how much they had to do began among Anna Lucia, Harper, and Reagan.  After about a minute, Zeke stated that he was not experiencing the same stress.</w:t>
      </w:r>
      <w:r>
        <w:rPr>
          <w:rFonts w:ascii="Times New Roman" w:hAnsi="Times New Roman" w:cs="Times New Roman"/>
          <w:sz w:val="24"/>
          <w:szCs w:val="24"/>
        </w:rPr>
        <w:t xml:space="preserve">  His comments follow in </w:t>
      </w:r>
      <w:r w:rsidRPr="0096161B">
        <w:rPr>
          <w:rFonts w:ascii="Times New Roman" w:hAnsi="Times New Roman" w:cs="Times New Roman"/>
          <w:sz w:val="24"/>
          <w:szCs w:val="24"/>
        </w:rPr>
        <w:t>Excerpt</w:t>
      </w:r>
      <w:r w:rsidR="0096161B" w:rsidRPr="0096161B">
        <w:rPr>
          <w:rFonts w:ascii="Times New Roman" w:hAnsi="Times New Roman" w:cs="Times New Roman"/>
          <w:sz w:val="24"/>
          <w:szCs w:val="24"/>
        </w:rPr>
        <w:t xml:space="preserve"> Nineteen</w:t>
      </w:r>
      <w:r w:rsidRPr="0096161B">
        <w:rPr>
          <w:rFonts w:ascii="Times New Roman" w:hAnsi="Times New Roman" w:cs="Times New Roman"/>
          <w:sz w:val="24"/>
          <w:szCs w:val="24"/>
        </w:rPr>
        <w:t>.</w:t>
      </w:r>
      <w:r w:rsidR="0096161B">
        <w:rPr>
          <w:rFonts w:ascii="Times New Roman" w:hAnsi="Times New Roman" w:cs="Times New Roman"/>
          <w:sz w:val="24"/>
          <w:szCs w:val="24"/>
        </w:rPr>
        <w:br w:type="page"/>
      </w:r>
    </w:p>
    <w:p w:rsidR="00013272" w:rsidRPr="00FB11C5" w:rsidRDefault="00013272" w:rsidP="0028352F">
      <w:pPr>
        <w:tabs>
          <w:tab w:val="left" w:pos="-1710"/>
          <w:tab w:val="left" w:pos="108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Excerpt</w:t>
      </w:r>
      <w:r w:rsidR="0096161B">
        <w:rPr>
          <w:rFonts w:ascii="Times New Roman" w:hAnsi="Times New Roman" w:cs="Times New Roman"/>
          <w:sz w:val="24"/>
          <w:szCs w:val="24"/>
        </w:rPr>
        <w:t xml:space="preserve"> Nineteen</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Zeke:</w:t>
      </w:r>
      <w:r w:rsidRPr="00FB11C5">
        <w:rPr>
          <w:rFonts w:ascii="Times New Roman" w:hAnsi="Times New Roman" w:cs="Times New Roman"/>
          <w:sz w:val="24"/>
          <w:szCs w:val="24"/>
        </w:rPr>
        <w:tab/>
        <w:t xml:space="preserve">what's worrying </w:t>
      </w:r>
      <w:r w:rsidRPr="00FB11C5">
        <w:rPr>
          <w:rFonts w:ascii="Times New Roman" w:hAnsi="Times New Roman" w:cs="Times New Roman"/>
          <w:sz w:val="24"/>
          <w:szCs w:val="24"/>
          <w:u w:val="single"/>
        </w:rPr>
        <w:t>me</w:t>
      </w:r>
      <w:r w:rsidRPr="00FB11C5">
        <w:rPr>
          <w:rFonts w:ascii="Times New Roman" w:hAnsi="Times New Roman" w:cs="Times New Roman"/>
          <w:sz w:val="24"/>
          <w:szCs w:val="24"/>
        </w:rPr>
        <w:t xml:space="preserve"> is you guys worry so much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don't feel like I worry enough//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Several:  </w:t>
      </w:r>
      <w:r w:rsidRPr="00FB11C5">
        <w:rPr>
          <w:rFonts w:ascii="Times New Roman" w:hAnsi="Times New Roman" w:cs="Times New Roman"/>
          <w:sz w:val="24"/>
          <w:szCs w:val="24"/>
        </w:rPr>
        <w:t>(</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Harper:  </w:t>
      </w:r>
      <w:r w:rsidRPr="00FB11C5">
        <w:rPr>
          <w:rFonts w:ascii="Times New Roman" w:hAnsi="Times New Roman" w:cs="Times New Roman"/>
          <w:sz w:val="24"/>
          <w:szCs w:val="24"/>
        </w:rPr>
        <w:tab/>
        <w:t>see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Anna Lucia:  [that's good// 'cause] we're all [having heart attacks//]</w:t>
      </w:r>
    </w:p>
    <w:p w:rsidR="00013272" w:rsidRPr="00FB11C5" w:rsidRDefault="00013272" w:rsidP="0028352F">
      <w:pPr>
        <w:tabs>
          <w:tab w:val="left" w:pos="42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r>
      <w:r w:rsidRPr="00FB11C5">
        <w:rPr>
          <w:rFonts w:ascii="Times New Roman" w:hAnsi="Times New Roman" w:cs="Times New Roman"/>
          <w:sz w:val="24"/>
          <w:szCs w:val="24"/>
        </w:rPr>
        <w:t xml:space="preserve">[‘CAUSE YOU GUYS are always] </w:t>
      </w:r>
    </w:p>
    <w:p w:rsidR="00013272" w:rsidRPr="00FB11C5" w:rsidRDefault="00013272" w:rsidP="0028352F">
      <w:pPr>
        <w:tabs>
          <w:tab w:val="left" w:pos="900"/>
          <w:tab w:val="left" w:pos="414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spellStart"/>
      <w:proofErr w:type="gramStart"/>
      <w:r w:rsidRPr="00FB11C5">
        <w:rPr>
          <w:rFonts w:ascii="Times New Roman" w:hAnsi="Times New Roman" w:cs="Times New Roman"/>
          <w:sz w:val="24"/>
          <w:szCs w:val="24"/>
        </w:rPr>
        <w:t>kinda</w:t>
      </w:r>
      <w:proofErr w:type="spellEnd"/>
      <w:proofErr w:type="gramEnd"/>
      <w:r w:rsidRPr="00FB11C5">
        <w:rPr>
          <w:rFonts w:ascii="Times New Roman" w:hAnsi="Times New Roman" w:cs="Times New Roman"/>
          <w:sz w:val="24"/>
          <w:szCs w:val="24"/>
        </w:rPr>
        <w:t xml:space="preserve"> flipping out/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I'm doing [everything and every time]=   </w:t>
      </w:r>
    </w:p>
    <w:p w:rsidR="00013272" w:rsidRPr="00FB11C5" w:rsidRDefault="00013272" w:rsidP="0028352F">
      <w:pPr>
        <w:tabs>
          <w:tab w:val="left" w:pos="22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Harper</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FB11C5">
        <w:rPr>
          <w:rFonts w:ascii="Times New Roman" w:hAnsi="Times New Roman" w:cs="Times New Roman"/>
          <w:sz w:val="24"/>
          <w:szCs w:val="24"/>
        </w:rPr>
        <w:t xml:space="preserve">[that's </w:t>
      </w:r>
      <w:r w:rsidRPr="00FB11C5">
        <w:rPr>
          <w:rFonts w:ascii="Times New Roman" w:hAnsi="Times New Roman" w:cs="Times New Roman"/>
          <w:sz w:val="24"/>
          <w:szCs w:val="24"/>
          <w:u w:val="single"/>
        </w:rPr>
        <w:t>DA:</w:t>
      </w:r>
      <w:proofErr w:type="gramStart"/>
      <w:r w:rsidRPr="00FB11C5">
        <w:rPr>
          <w:rFonts w:ascii="Times New Roman" w:hAnsi="Times New Roman" w:cs="Times New Roman"/>
          <w:sz w:val="24"/>
          <w:szCs w:val="24"/>
          <w:u w:val="single"/>
        </w:rPr>
        <w:t>:</w:t>
      </w:r>
      <w:proofErr w:type="spellStart"/>
      <w:r w:rsidRPr="00FB11C5">
        <w:rPr>
          <w:rFonts w:ascii="Times New Roman" w:hAnsi="Times New Roman" w:cs="Times New Roman"/>
          <w:sz w:val="24"/>
          <w:szCs w:val="24"/>
          <w:u w:val="single"/>
        </w:rPr>
        <w:t>Ngerous</w:t>
      </w:r>
      <w:proofErr w:type="spellEnd"/>
      <w:proofErr w:type="gramEnd"/>
      <w:r w:rsidRPr="00FB11C5">
        <w:rPr>
          <w:rFonts w:ascii="Times New Roman" w:hAnsi="Times New Roman" w:cs="Times New Roman"/>
          <w:sz w:val="24"/>
          <w:szCs w:val="24"/>
        </w:rPr>
        <w:t>//]</w:t>
      </w:r>
    </w:p>
    <w:p w:rsidR="00013272" w:rsidRPr="00FB11C5" w:rsidRDefault="00013272" w:rsidP="0028352F">
      <w:pPr>
        <w:tabs>
          <w:tab w:val="left" w:pos="49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r>
      <w:r w:rsidRPr="00FB11C5">
        <w:rPr>
          <w:rFonts w:ascii="Times New Roman" w:hAnsi="Times New Roman" w:cs="Times New Roman"/>
          <w:sz w:val="24"/>
          <w:szCs w:val="24"/>
        </w:rPr>
        <w:tab/>
        <w:t>=I ask my mentor</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am</w:t>
      </w:r>
      <w:proofErr w:type="gramEnd"/>
      <w:r w:rsidRPr="00FB11C5">
        <w:rPr>
          <w:rFonts w:ascii="Times New Roman" w:hAnsi="Times New Roman" w:cs="Times New Roman"/>
          <w:sz w:val="24"/>
          <w:szCs w:val="24"/>
        </w:rPr>
        <w:t xml:space="preserve"> I doing well//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she</w:t>
      </w:r>
      <w:proofErr w:type="gramEnd"/>
      <w:r w:rsidRPr="00FB11C5">
        <w:rPr>
          <w:rFonts w:ascii="Times New Roman" w:hAnsi="Times New Roman" w:cs="Times New Roman"/>
          <w:sz w:val="24"/>
          <w:szCs w:val="24"/>
        </w:rPr>
        <w:t xml:space="preserve"> says [yeah you're doing everything]= </w:t>
      </w:r>
    </w:p>
    <w:p w:rsidR="00013272" w:rsidRPr="00FB11C5" w:rsidRDefault="00013272" w:rsidP="0028352F">
      <w:pPr>
        <w:tabs>
          <w:tab w:val="left" w:pos="171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w:t>
      </w:r>
      <w:r w:rsidRPr="00FB11C5">
        <w:rPr>
          <w:rFonts w:ascii="Times New Roman" w:hAnsi="Times New Roman" w:cs="Times New Roman"/>
          <w:sz w:val="24"/>
          <w:szCs w:val="24"/>
        </w:rPr>
        <w:tab/>
        <w:t xml:space="preserve"> [don't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w:t>
      </w:r>
    </w:p>
    <w:p w:rsidR="00013272" w:rsidRPr="00FB11C5" w:rsidRDefault="00013272" w:rsidP="0028352F">
      <w:pPr>
        <w:tabs>
          <w:tab w:val="left" w:pos="468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r>
      <w:r w:rsidRPr="00FB11C5">
        <w:rPr>
          <w:rFonts w:ascii="Times New Roman" w:hAnsi="Times New Roman" w:cs="Times New Roman"/>
          <w:sz w:val="24"/>
          <w:szCs w:val="24"/>
        </w:rPr>
        <w:tab/>
        <w:t>=you need to do</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 xml:space="preserve"> have you really been planning though//</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r>
      <w:proofErr w:type="spellStart"/>
      <w:r w:rsidRPr="00FB11C5">
        <w:rPr>
          <w:rFonts w:ascii="Times New Roman" w:hAnsi="Times New Roman" w:cs="Times New Roman"/>
          <w:sz w:val="24"/>
          <w:szCs w:val="24"/>
        </w:rPr>
        <w:t>YEAh</w:t>
      </w:r>
      <w:proofErr w:type="spellEnd"/>
      <w:r w:rsidRPr="00FB11C5">
        <w:rPr>
          <w:rFonts w:ascii="Times New Roman" w:hAnsi="Times New Roman" w:cs="Times New Roman"/>
          <w:sz w:val="24"/>
          <w:szCs w:val="24"/>
        </w:rPr>
        <w:t xml:space="preserve"> I' been planning [s- s-]</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Several:  </w:t>
      </w: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((Anna Lucia)):  please [give us ((all the insight//))]</w:t>
      </w:r>
    </w:p>
    <w:p w:rsidR="00013272" w:rsidRPr="00FB11C5" w:rsidRDefault="00013272" w:rsidP="0028352F">
      <w:pPr>
        <w:tabs>
          <w:tab w:val="left" w:pos="225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970" w:header="720" w:footer="720" w:gutter="0"/>
          <w:lnNumType w:countBy="1" w:restart="newSection"/>
          <w:cols w:space="720"/>
          <w:docGrid w:linePitch="360"/>
        </w:sectPr>
      </w:pPr>
      <w:r>
        <w:rPr>
          <w:rFonts w:ascii="Times New Roman" w:hAnsi="Times New Roman" w:cs="Times New Roman"/>
          <w:sz w:val="24"/>
          <w:szCs w:val="24"/>
        </w:rPr>
        <w:t xml:space="preserve">Zeke:  </w:t>
      </w:r>
      <w:r>
        <w:rPr>
          <w:rFonts w:ascii="Times New Roman" w:hAnsi="Times New Roman" w:cs="Times New Roman"/>
          <w:sz w:val="24"/>
          <w:szCs w:val="24"/>
        </w:rPr>
        <w:tab/>
        <w:t xml:space="preserve"> </w:t>
      </w:r>
      <w:r w:rsidRPr="00FB11C5">
        <w:rPr>
          <w:rFonts w:ascii="Times New Roman" w:hAnsi="Times New Roman" w:cs="Times New Roman"/>
          <w:sz w:val="24"/>
          <w:szCs w:val="24"/>
        </w:rPr>
        <w:t xml:space="preserve">[thanks for calling me] </w:t>
      </w:r>
      <w:proofErr w:type="spellStart"/>
      <w:r w:rsidRPr="00FB11C5">
        <w:rPr>
          <w:rFonts w:ascii="Times New Roman" w:hAnsi="Times New Roman" w:cs="Times New Roman"/>
          <w:sz w:val="24"/>
          <w:szCs w:val="24"/>
        </w:rPr>
        <w:t>ou</w:t>
      </w:r>
      <w:proofErr w:type="spellEnd"/>
      <w:r w:rsidRPr="00FB11C5">
        <w:rPr>
          <w:rFonts w:ascii="Times New Roman" w:hAnsi="Times New Roman" w:cs="Times New Roman"/>
          <w:sz w:val="24"/>
          <w:szCs w:val="24"/>
        </w:rPr>
        <w:t>:</w:t>
      </w:r>
      <w:proofErr w:type="gramStart"/>
      <w:r w:rsidRPr="00FB11C5">
        <w:rPr>
          <w:rFonts w:ascii="Times New Roman" w:hAnsi="Times New Roman" w:cs="Times New Roman"/>
          <w:sz w:val="24"/>
          <w:szCs w:val="24"/>
        </w:rPr>
        <w:t>:t</w:t>
      </w:r>
      <w:proofErr w:type="gramEnd"/>
      <w:r w:rsidRPr="00FB11C5">
        <w:rPr>
          <w:rFonts w:ascii="Times New Roman" w:hAnsi="Times New Roman" w:cs="Times New Roman"/>
          <w:sz w:val="24"/>
          <w:szCs w:val="24"/>
        </w:rPr>
        <w:t>//</w:t>
      </w:r>
    </w:p>
    <w:p w:rsidR="00013272" w:rsidRPr="00FB11C5" w:rsidRDefault="00013272" w:rsidP="0028352F">
      <w:pPr>
        <w:tabs>
          <w:tab w:val="left" w:pos="-171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Fall 10 10 30:04-30:23</w:t>
      </w:r>
    </w:p>
    <w:p w:rsidR="00013272" w:rsidRPr="00FB11C5" w:rsidRDefault="00013272" w:rsidP="0028352F">
      <w:pPr>
        <w:tabs>
          <w:tab w:val="left" w:pos="-2430"/>
          <w:tab w:val="left" w:pos="-234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Zeke’s opening presents his experience as different from that of the other interns.  Though they constantly worry, he says, “I don't feel like I worry enough//” (line 2).  Twenty </w:t>
      </w:r>
      <w:r w:rsidRPr="00FB11C5">
        <w:rPr>
          <w:rFonts w:ascii="Times New Roman" w:hAnsi="Times New Roman" w:cs="Times New Roman"/>
          <w:sz w:val="24"/>
          <w:szCs w:val="24"/>
        </w:rPr>
        <w:lastRenderedPageBreak/>
        <w:t>minutes later, Zeke would go on to tell Jonathon that he is not “the type that really ge</w:t>
      </w:r>
      <w:r w:rsidR="00C17663">
        <w:rPr>
          <w:rFonts w:ascii="Times New Roman" w:hAnsi="Times New Roman" w:cs="Times New Roman"/>
          <w:sz w:val="24"/>
          <w:szCs w:val="24"/>
        </w:rPr>
        <w:t>ts &lt;</w:t>
      </w:r>
      <w:proofErr w:type="spellStart"/>
      <w:r w:rsidR="00C17663">
        <w:rPr>
          <w:rFonts w:ascii="Times New Roman" w:hAnsi="Times New Roman" w:cs="Times New Roman"/>
          <w:sz w:val="24"/>
          <w:szCs w:val="24"/>
        </w:rPr>
        <w:t>tha</w:t>
      </w:r>
      <w:proofErr w:type="gramStart"/>
      <w:r w:rsidR="00C17663">
        <w:rPr>
          <w:rFonts w:ascii="Times New Roman" w:hAnsi="Times New Roman" w:cs="Times New Roman"/>
          <w:sz w:val="24"/>
          <w:szCs w:val="24"/>
        </w:rPr>
        <w:t>:t</w:t>
      </w:r>
      <w:proofErr w:type="spellEnd"/>
      <w:proofErr w:type="gramEnd"/>
      <w:r w:rsidR="00C17663">
        <w:rPr>
          <w:rFonts w:ascii="Times New Roman" w:hAnsi="Times New Roman" w:cs="Times New Roman"/>
          <w:sz w:val="24"/>
          <w:szCs w:val="24"/>
        </w:rPr>
        <w:t xml:space="preserve"> upset or stressed&gt;” (E</w:t>
      </w:r>
      <w:r w:rsidRPr="00FB11C5">
        <w:rPr>
          <w:rFonts w:ascii="Times New Roman" w:hAnsi="Times New Roman" w:cs="Times New Roman"/>
          <w:sz w:val="24"/>
          <w:szCs w:val="24"/>
        </w:rPr>
        <w:t>xcerpt</w:t>
      </w:r>
      <w:r w:rsidR="00C17663">
        <w:rPr>
          <w:rFonts w:ascii="Times New Roman" w:hAnsi="Times New Roman" w:cs="Times New Roman"/>
          <w:sz w:val="24"/>
          <w:szCs w:val="24"/>
        </w:rPr>
        <w:t xml:space="preserve"> Three</w:t>
      </w:r>
      <w:r w:rsidRPr="00FB11C5">
        <w:rPr>
          <w:rFonts w:ascii="Times New Roman" w:hAnsi="Times New Roman" w:cs="Times New Roman"/>
          <w:sz w:val="24"/>
          <w:szCs w:val="24"/>
        </w:rPr>
        <w:t>).  Here, however, he does not talk about what type of person he is or is not; instead, he talks about what he does and does not do.  In this case, he does not worry.  After the other interns have listed several specific worries they have, including class assignments, lesson planning, and the impact these requirements have on them, Zeke claims that he is not worrying as much as they are.  This claim is received as a joke, and many in the group laugh in response (line 3).  Anna Lucia’s exaggeration that they are “having heart attacks//” (line 5) continues the joking but also emphasizes the extreme stress the others are experiencing.</w:t>
      </w:r>
    </w:p>
    <w:p w:rsidR="00013272" w:rsidRPr="00FB11C5" w:rsidRDefault="00013272" w:rsidP="0028352F">
      <w:pPr>
        <w:tabs>
          <w:tab w:val="left" w:pos="-2430"/>
          <w:tab w:val="left" w:pos="-234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Zeke’s utterance sets off an immediate response in the group and amidst the overlapping talk, Zeke fights to get control of the floor again.  He raises the volume of his voice to add an explanation to his opening statement: </w:t>
      </w:r>
      <w:proofErr w:type="gramStart"/>
      <w:r w:rsidRPr="00FB11C5">
        <w:rPr>
          <w:rFonts w:ascii="Times New Roman" w:hAnsi="Times New Roman" w:cs="Times New Roman"/>
          <w:sz w:val="24"/>
          <w:szCs w:val="24"/>
        </w:rPr>
        <w:t>“ ‘CAUSE</w:t>
      </w:r>
      <w:proofErr w:type="gramEnd"/>
      <w:r w:rsidRPr="00FB11C5">
        <w:rPr>
          <w:rFonts w:ascii="Times New Roman" w:hAnsi="Times New Roman" w:cs="Times New Roman"/>
          <w:sz w:val="24"/>
          <w:szCs w:val="24"/>
        </w:rPr>
        <w:t xml:space="preserve"> YOU GUYS are always </w:t>
      </w:r>
      <w:proofErr w:type="spellStart"/>
      <w:r w:rsidRPr="00FB11C5">
        <w:rPr>
          <w:rFonts w:ascii="Times New Roman" w:hAnsi="Times New Roman" w:cs="Times New Roman"/>
          <w:sz w:val="24"/>
          <w:szCs w:val="24"/>
        </w:rPr>
        <w:t>kinda</w:t>
      </w:r>
      <w:proofErr w:type="spellEnd"/>
      <w:r w:rsidRPr="00FB11C5">
        <w:rPr>
          <w:rFonts w:ascii="Times New Roman" w:hAnsi="Times New Roman" w:cs="Times New Roman"/>
          <w:sz w:val="24"/>
          <w:szCs w:val="24"/>
        </w:rPr>
        <w:t xml:space="preserve"> flipping out” (lines 6).  This subordinate clause links his concern that he is not worrying enough to the stress he has seen in the others rather than any requirements that have been placed on him.  He proceeds to present himself as an intern who is doing what is required of him and as someone who is actively seeking more to do.  A traditional transcription of Zeke’s utterances is helpful to demonstrate this move more clearly: “I'm doing everything, and every time I ask my mentor, ‘Am I doing well?’ she says, ‘Yeah, you're doing everything.’”  However, despite Zeke’s presenting himself as someone who has the situation under control, Harper warns him that his lack of concern is “</w:t>
      </w:r>
      <w:r w:rsidRPr="00FB11C5">
        <w:rPr>
          <w:rFonts w:ascii="Times New Roman" w:hAnsi="Times New Roman" w:cs="Times New Roman"/>
          <w:sz w:val="24"/>
          <w:szCs w:val="24"/>
          <w:u w:val="single"/>
        </w:rPr>
        <w:t>DA:</w:t>
      </w:r>
      <w:proofErr w:type="gramStart"/>
      <w:r w:rsidRPr="00FB11C5">
        <w:rPr>
          <w:rFonts w:ascii="Times New Roman" w:hAnsi="Times New Roman" w:cs="Times New Roman"/>
          <w:sz w:val="24"/>
          <w:szCs w:val="24"/>
          <w:u w:val="single"/>
        </w:rPr>
        <w:t>:</w:t>
      </w:r>
      <w:proofErr w:type="spellStart"/>
      <w:r w:rsidRPr="00FB11C5">
        <w:rPr>
          <w:rFonts w:ascii="Times New Roman" w:hAnsi="Times New Roman" w:cs="Times New Roman"/>
          <w:sz w:val="24"/>
          <w:szCs w:val="24"/>
          <w:u w:val="single"/>
        </w:rPr>
        <w:t>Ngerous</w:t>
      </w:r>
      <w:proofErr w:type="spellEnd"/>
      <w:proofErr w:type="gramEnd"/>
      <w:r w:rsidRPr="00FB11C5">
        <w:rPr>
          <w:rFonts w:ascii="Times New Roman" w:hAnsi="Times New Roman" w:cs="Times New Roman"/>
          <w:sz w:val="24"/>
          <w:szCs w:val="24"/>
        </w:rPr>
        <w:t xml:space="preserve">//” (line 9), perhaps implying that Zeke may eventually let something fall through the cracks. </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As Zeke works to sure up his position as a responsible intern who is doing all that is required of him, Reagan undermines his statements by asking, “have you really been planning though//” (line 15).  Here she boils down all the stress that the other interns have been talking </w:t>
      </w:r>
      <w:r w:rsidRPr="00FB11C5">
        <w:rPr>
          <w:rFonts w:ascii="Times New Roman" w:hAnsi="Times New Roman" w:cs="Times New Roman"/>
          <w:sz w:val="24"/>
          <w:szCs w:val="24"/>
        </w:rPr>
        <w:lastRenderedPageBreak/>
        <w:t xml:space="preserve">about to one issue: lesson planning.  Using the word “really” implies that Zeke is not doing this important action sufficiently, so he would not feel the same stress that the others feel.  Zeke’s comment, “thanks for calling me </w:t>
      </w:r>
      <w:proofErr w:type="spellStart"/>
      <w:r w:rsidRPr="00FB11C5">
        <w:rPr>
          <w:rFonts w:ascii="Times New Roman" w:hAnsi="Times New Roman" w:cs="Times New Roman"/>
          <w:sz w:val="24"/>
          <w:szCs w:val="24"/>
        </w:rPr>
        <w:t>ou</w:t>
      </w:r>
      <w:proofErr w:type="spellEnd"/>
      <w:r w:rsidRPr="00FB11C5">
        <w:rPr>
          <w:rFonts w:ascii="Times New Roman" w:hAnsi="Times New Roman" w:cs="Times New Roman"/>
          <w:sz w:val="24"/>
          <w:szCs w:val="24"/>
        </w:rPr>
        <w:t>:</w:t>
      </w:r>
      <w:proofErr w:type="gramStart"/>
      <w:r w:rsidRPr="00FB11C5">
        <w:rPr>
          <w:rFonts w:ascii="Times New Roman" w:hAnsi="Times New Roman" w:cs="Times New Roman"/>
          <w:sz w:val="24"/>
          <w:szCs w:val="24"/>
        </w:rPr>
        <w:t>:t</w:t>
      </w:r>
      <w:proofErr w:type="gramEnd"/>
      <w:r w:rsidRPr="00FB11C5">
        <w:rPr>
          <w:rFonts w:ascii="Times New Roman" w:hAnsi="Times New Roman" w:cs="Times New Roman"/>
          <w:sz w:val="24"/>
          <w:szCs w:val="24"/>
        </w:rPr>
        <w:t xml:space="preserve">//” (line 19), acknowledges the challenge posed by Reagan’s question.  By boiling down the complex issues that causes stress for the other interns to planning, she gives value to the practice.  Because she has earlier presented herself as someone who does experience the stress from the internship, it follows that she must be planning.  By the same logic, if Zeke is not experiencing stress, he must not be spending enough time planning.  In this brief comment, Reagan has presented herself as the kind of teacher who plans and Zeke as the kind who does not. </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These seemingly passing comments in these excerpts conducted lasting identity work.  By emphasizing the importance of a practice by boiling down complex issues, participants often closed segments of conversation by presenting one concept as significantly valuable and, therefore, personally important to themselves.  Anna Lucia and Paula presented solutions of persistence and effort, Harper dreamed about group work, and Reagan showed the impact of planning.  In all these cases, the participants went public with valuable solutions to complex problems, and each of their utterances worked toward presenting the speaker as a teacher who oriented to those practices as important.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3B39A5">
        <w:rPr>
          <w:rFonts w:ascii="Times New Roman" w:hAnsi="Times New Roman" w:cs="Times New Roman"/>
          <w:b/>
          <w:i/>
          <w:sz w:val="24"/>
          <w:szCs w:val="24"/>
        </w:rPr>
        <w:t>Diminishing value.</w:t>
      </w:r>
      <w:proofErr w:type="gramEnd"/>
      <w:r w:rsidRPr="00FB11C5">
        <w:rPr>
          <w:rFonts w:ascii="Times New Roman" w:hAnsi="Times New Roman" w:cs="Times New Roman"/>
          <w:b/>
          <w:sz w:val="24"/>
          <w:szCs w:val="24"/>
        </w:rPr>
        <w:t xml:space="preserve">  </w:t>
      </w:r>
      <w:r w:rsidRPr="00FB11C5">
        <w:rPr>
          <w:rFonts w:ascii="Times New Roman" w:hAnsi="Times New Roman" w:cs="Times New Roman"/>
          <w:sz w:val="24"/>
          <w:szCs w:val="24"/>
        </w:rPr>
        <w:t xml:space="preserve">While boiling down an issue was a way of building up the value of a concept, the interns also tore down concepts.  By </w:t>
      </w:r>
      <w:r w:rsidRPr="00FB11C5">
        <w:rPr>
          <w:rFonts w:ascii="Times New Roman" w:hAnsi="Times New Roman" w:cs="Times New Roman"/>
          <w:i/>
          <w:sz w:val="24"/>
          <w:szCs w:val="24"/>
        </w:rPr>
        <w:t>diminishing the value</w:t>
      </w:r>
      <w:r w:rsidRPr="00FB11C5">
        <w:rPr>
          <w:rFonts w:ascii="Times New Roman" w:hAnsi="Times New Roman" w:cs="Times New Roman"/>
          <w:sz w:val="24"/>
          <w:szCs w:val="24"/>
        </w:rPr>
        <w:t xml:space="preserve"> of a practice, a participant reduced its importance and presented herself as the kind of teacher who did not wish to be associated with the practice.  Interestingly, diminishing the value of a practice did not necessarily mean that the participants did not take part in activities related to it, only that they presented themselves as teachers who did not find importance in such practices.</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For example, Paula diminished the value of lessons that reviewed material for final exams.  In a meeting at </w:t>
      </w:r>
      <w:r>
        <w:rPr>
          <w:rFonts w:ascii="Times New Roman" w:hAnsi="Times New Roman" w:cs="Times New Roman"/>
          <w:sz w:val="24"/>
          <w:szCs w:val="24"/>
        </w:rPr>
        <w:t>Metropolitan High School</w:t>
      </w:r>
      <w:r w:rsidRPr="00FB11C5">
        <w:rPr>
          <w:rFonts w:ascii="Times New Roman" w:hAnsi="Times New Roman" w:cs="Times New Roman"/>
          <w:sz w:val="24"/>
          <w:szCs w:val="24"/>
        </w:rPr>
        <w:t xml:space="preserve"> midway through the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semester (Spring 03 15), Jonathon was attempting to schedule classroom observations.  He said that he had realized that the end of the year was approaching rapidly and implied that he needed to complete his observations quickly.  Paula expanded on Jonathon’s statement saying, “</w:t>
      </w:r>
      <w:proofErr w:type="spellStart"/>
      <w:r w:rsidRPr="00FB11C5">
        <w:rPr>
          <w:rFonts w:ascii="Times New Roman" w:hAnsi="Times New Roman" w:cs="Times New Roman"/>
          <w:sz w:val="24"/>
          <w:szCs w:val="24"/>
        </w:rPr>
        <w:t>an</w:t>
      </w:r>
      <w:proofErr w:type="gramStart"/>
      <w:r w:rsidRPr="00FB11C5">
        <w:rPr>
          <w:rFonts w:ascii="Times New Roman" w:hAnsi="Times New Roman" w:cs="Times New Roman"/>
          <w:sz w:val="24"/>
          <w:szCs w:val="24"/>
        </w:rPr>
        <w:t>:d</w:t>
      </w:r>
      <w:proofErr w:type="spellEnd"/>
      <w:proofErr w:type="gramEnd"/>
      <w:r w:rsidRPr="00FB11C5">
        <w:rPr>
          <w:rFonts w:ascii="Times New Roman" w:hAnsi="Times New Roman" w:cs="Times New Roman"/>
          <w:sz w:val="24"/>
          <w:szCs w:val="24"/>
        </w:rPr>
        <w:t xml:space="preserve"> it'll just be review stuff//” (10:08-1</w:t>
      </w:r>
      <w:r>
        <w:rPr>
          <w:rFonts w:ascii="Times New Roman" w:hAnsi="Times New Roman" w:cs="Times New Roman"/>
          <w:sz w:val="24"/>
          <w:szCs w:val="24"/>
        </w:rPr>
        <w:t>0).  In this utterance she makes</w:t>
      </w:r>
      <w:r w:rsidRPr="00FB11C5">
        <w:rPr>
          <w:rFonts w:ascii="Times New Roman" w:hAnsi="Times New Roman" w:cs="Times New Roman"/>
          <w:sz w:val="24"/>
          <w:szCs w:val="24"/>
        </w:rPr>
        <w:t xml:space="preserve"> relevant the practice of reviewing for the state’s mandatory end-of-course exams (EOC) that counted for 25% of the students’ final grades.  She takes for granted the practice of spending several weeks reviewing for these tests when she provides it as an account for why Jonathon must schedule observations soon.  However, unlike accounts that establish personal importance, this account diminishes the value of reviewing.  In the context of a discussion about when classroom observations </w:t>
      </w:r>
      <w:r>
        <w:rPr>
          <w:rFonts w:ascii="Times New Roman" w:hAnsi="Times New Roman" w:cs="Times New Roman"/>
          <w:sz w:val="24"/>
          <w:szCs w:val="24"/>
        </w:rPr>
        <w:t>can take place, Paula diminishes</w:t>
      </w:r>
      <w:r w:rsidRPr="00FB11C5">
        <w:rPr>
          <w:rFonts w:ascii="Times New Roman" w:hAnsi="Times New Roman" w:cs="Times New Roman"/>
          <w:sz w:val="24"/>
          <w:szCs w:val="24"/>
        </w:rPr>
        <w:t xml:space="preserve"> the value of all upcoming rev</w:t>
      </w:r>
      <w:r>
        <w:rPr>
          <w:rFonts w:ascii="Times New Roman" w:hAnsi="Times New Roman" w:cs="Times New Roman"/>
          <w:sz w:val="24"/>
          <w:szCs w:val="24"/>
        </w:rPr>
        <w:t xml:space="preserve">iew lessons.  She uses the </w:t>
      </w:r>
      <w:proofErr w:type="spellStart"/>
      <w:r w:rsidRPr="0096161B">
        <w:rPr>
          <w:rFonts w:ascii="Times New Roman" w:hAnsi="Times New Roman" w:cs="Times New Roman"/>
          <w:sz w:val="24"/>
          <w:szCs w:val="24"/>
        </w:rPr>
        <w:t>depeciatory</w:t>
      </w:r>
      <w:proofErr w:type="spellEnd"/>
      <w:r w:rsidRPr="0096161B">
        <w:rPr>
          <w:rFonts w:ascii="Times New Roman" w:hAnsi="Times New Roman" w:cs="Times New Roman"/>
          <w:sz w:val="24"/>
          <w:szCs w:val="24"/>
        </w:rPr>
        <w:t xml:space="preserve"> “just,” which</w:t>
      </w:r>
      <w:r w:rsidRPr="00FB11C5">
        <w:rPr>
          <w:rFonts w:ascii="Times New Roman" w:hAnsi="Times New Roman" w:cs="Times New Roman"/>
          <w:sz w:val="24"/>
          <w:szCs w:val="24"/>
        </w:rPr>
        <w:t xml:space="preserve"> demonstrates that the review is of little value</w:t>
      </w:r>
      <w:r>
        <w:rPr>
          <w:rFonts w:ascii="Times New Roman" w:hAnsi="Times New Roman" w:cs="Times New Roman"/>
          <w:sz w:val="24"/>
          <w:szCs w:val="24"/>
        </w:rPr>
        <w:t xml:space="preserve"> </w:t>
      </w:r>
      <w:r>
        <w:rPr>
          <w:rFonts w:ascii="Times New Roman" w:hAnsi="Times New Roman" w:cs="Times New Roman"/>
          <w:noProof/>
          <w:sz w:val="24"/>
          <w:szCs w:val="24"/>
        </w:rPr>
        <w:t>(Lee, 1987)</w:t>
      </w:r>
      <w:r w:rsidRPr="00FB11C5">
        <w:rPr>
          <w:rFonts w:ascii="Times New Roman" w:hAnsi="Times New Roman" w:cs="Times New Roman"/>
          <w:sz w:val="24"/>
          <w:szCs w:val="24"/>
        </w:rPr>
        <w:t xml:space="preserve">.  Even though she presents these lessons as a type that all the interns will conduct and takes for granted that Jonathon must finish his observations of the eight interns before they start reviewing, her statement demonstrates that she does not value these kinds of lessons.  </w:t>
      </w:r>
      <w:r>
        <w:rPr>
          <w:rFonts w:ascii="Times New Roman" w:hAnsi="Times New Roman" w:cs="Times New Roman"/>
          <w:sz w:val="24"/>
          <w:szCs w:val="24"/>
        </w:rPr>
        <w:t xml:space="preserve">It seems that, for one reason or another, planning other lessons in final weeks of the semester is not an option.  </w:t>
      </w:r>
      <w:r w:rsidRPr="00FB11C5">
        <w:rPr>
          <w:rFonts w:ascii="Times New Roman" w:hAnsi="Times New Roman" w:cs="Times New Roman"/>
          <w:sz w:val="24"/>
          <w:szCs w:val="24"/>
        </w:rPr>
        <w:t>By suggesting that review lessons would not be good lessons for an evaluator to observe, she diminishes their worth and demonstrates that she is not the kind of teacher who places importance on EOC review.</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96161B">
        <w:rPr>
          <w:rFonts w:ascii="Times New Roman" w:hAnsi="Times New Roman" w:cs="Times New Roman"/>
          <w:sz w:val="24"/>
          <w:szCs w:val="24"/>
        </w:rPr>
        <w:t>Excerpt</w:t>
      </w:r>
      <w:r w:rsidR="0096161B">
        <w:rPr>
          <w:rFonts w:ascii="Times New Roman" w:hAnsi="Times New Roman" w:cs="Times New Roman"/>
          <w:sz w:val="24"/>
          <w:szCs w:val="24"/>
        </w:rPr>
        <w:t xml:space="preserve"> Twenty</w:t>
      </w:r>
      <w:r>
        <w:rPr>
          <w:rFonts w:ascii="Times New Roman" w:hAnsi="Times New Roman" w:cs="Times New Roman"/>
          <w:sz w:val="24"/>
          <w:szCs w:val="24"/>
        </w:rPr>
        <w:t xml:space="preserve"> shows Kelsey do</w:t>
      </w:r>
      <w:r w:rsidRPr="00FB11C5">
        <w:rPr>
          <w:rFonts w:ascii="Times New Roman" w:hAnsi="Times New Roman" w:cs="Times New Roman"/>
          <w:sz w:val="24"/>
          <w:szCs w:val="24"/>
        </w:rPr>
        <w:t xml:space="preserve"> the same</w:t>
      </w:r>
      <w:r>
        <w:rPr>
          <w:rFonts w:ascii="Times New Roman" w:hAnsi="Times New Roman" w:cs="Times New Roman"/>
          <w:sz w:val="24"/>
          <w:szCs w:val="24"/>
        </w:rPr>
        <w:t xml:space="preserve"> less than a minute later</w:t>
      </w:r>
      <w:r w:rsidRPr="00FB11C5">
        <w:rPr>
          <w:rFonts w:ascii="Times New Roman" w:hAnsi="Times New Roman" w:cs="Times New Roman"/>
          <w:sz w:val="24"/>
          <w:szCs w:val="24"/>
        </w:rPr>
        <w:t xml:space="preserve">.  After Jonathon suggested a specific date </w:t>
      </w:r>
      <w:r>
        <w:rPr>
          <w:rFonts w:ascii="Times New Roman" w:hAnsi="Times New Roman" w:cs="Times New Roman"/>
          <w:sz w:val="24"/>
          <w:szCs w:val="24"/>
        </w:rPr>
        <w:t>for an observation, Kelsey explained</w:t>
      </w:r>
      <w:r w:rsidRPr="00FB11C5">
        <w:rPr>
          <w:rFonts w:ascii="Times New Roman" w:hAnsi="Times New Roman" w:cs="Times New Roman"/>
          <w:sz w:val="24"/>
          <w:szCs w:val="24"/>
        </w:rPr>
        <w:t xml:space="preserve"> why that day would not be a good one for a classroom observation.</w:t>
      </w:r>
    </w:p>
    <w:p w:rsidR="00C17663" w:rsidRDefault="00013272" w:rsidP="0028352F">
      <w:pPr>
        <w:tabs>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17663">
        <w:rPr>
          <w:rFonts w:ascii="Times New Roman" w:hAnsi="Times New Roman" w:cs="Times New Roman"/>
          <w:sz w:val="24"/>
          <w:szCs w:val="24"/>
        </w:rPr>
        <w:br w:type="page"/>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lastRenderedPageBreak/>
        <w:t>Excerpt</w:t>
      </w:r>
      <w:r w:rsidR="0096161B">
        <w:rPr>
          <w:rFonts w:ascii="Times New Roman" w:hAnsi="Times New Roman" w:cs="Times New Roman"/>
          <w:sz w:val="24"/>
          <w:szCs w:val="24"/>
        </w:rPr>
        <w:t xml:space="preserve"> Twenty</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Kelsey:  </w:t>
      </w:r>
      <w:r w:rsidRPr="00FB11C5">
        <w:rPr>
          <w:rFonts w:ascii="Times New Roman" w:hAnsi="Times New Roman" w:cs="Times New Roman"/>
          <w:sz w:val="24"/>
          <w:szCs w:val="24"/>
        </w:rPr>
        <w:tab/>
        <w:t xml:space="preserve">well (.4) all we're doing that </w:t>
      </w:r>
      <w:proofErr w:type="spellStart"/>
      <w:proofErr w:type="gramStart"/>
      <w:r w:rsidRPr="00FB11C5">
        <w:rPr>
          <w:rFonts w:ascii="Times New Roman" w:hAnsi="Times New Roman" w:cs="Times New Roman"/>
          <w:sz w:val="24"/>
          <w:szCs w:val="24"/>
        </w:rPr>
        <w:t>monday</w:t>
      </w:r>
      <w:proofErr w:type="spellEnd"/>
      <w:proofErr w:type="gramEnd"/>
      <w:r w:rsidRPr="00FB11C5">
        <w:rPr>
          <w:rFonts w:ascii="Times New Roman" w:hAnsi="Times New Roman" w:cs="Times New Roman"/>
          <w:sz w:val="24"/>
          <w:szCs w:val="24"/>
        </w:rPr>
        <w:t xml:space="preserve"> (.)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for</w:t>
      </w:r>
      <w:proofErr w:type="gramEnd"/>
      <w:r w:rsidRPr="00FB11C5">
        <w:rPr>
          <w:rFonts w:ascii="Times New Roman" w:hAnsi="Times New Roman" w:cs="Times New Roman"/>
          <w:sz w:val="24"/>
          <w:szCs w:val="24"/>
        </w:rPr>
        <w:t xml:space="preserve"> (.) my class (.2) is A C T review/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I'm &gt;literally pulling up an A C T thing on the internet&lt;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we are/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Jonathon:</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 what do you have on </w:t>
      </w:r>
      <w:proofErr w:type="spellStart"/>
      <w:proofErr w:type="gramStart"/>
      <w:r w:rsidRPr="00FB11C5">
        <w:rPr>
          <w:rFonts w:ascii="Times New Roman" w:hAnsi="Times New Roman" w:cs="Times New Roman"/>
          <w:sz w:val="24"/>
          <w:szCs w:val="24"/>
        </w:rPr>
        <w:t>tuesday</w:t>
      </w:r>
      <w:proofErr w:type="spellEnd"/>
      <w:proofErr w:type="gramEnd"/>
      <w:r w:rsidRPr="00FB11C5">
        <w:rPr>
          <w:rFonts w:ascii="Times New Roman" w:hAnsi="Times New Roman" w:cs="Times New Roman"/>
          <w:sz w:val="24"/>
          <w:szCs w:val="24"/>
        </w:rPr>
        <w:t>//</w:t>
      </w:r>
    </w:p>
    <w:p w:rsidR="00013272" w:rsidRPr="00FB11C5" w:rsidRDefault="00013272" w:rsidP="0028352F">
      <w:pPr>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Spring 03 1 11:05-11:12</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Like Paula, Kelsey also diminishes the value of reviewing.  Though not reviewing for the EOC, she will be conducting a review for the </w:t>
      </w:r>
      <w:r w:rsidR="0096161B">
        <w:rPr>
          <w:rFonts w:ascii="Times New Roman" w:hAnsi="Times New Roman" w:cs="Times New Roman"/>
          <w:sz w:val="24"/>
          <w:szCs w:val="24"/>
        </w:rPr>
        <w:t>ACT</w:t>
      </w:r>
      <w:r w:rsidRPr="00FB11C5">
        <w:rPr>
          <w:rFonts w:ascii="Times New Roman" w:hAnsi="Times New Roman" w:cs="Times New Roman"/>
          <w:sz w:val="24"/>
          <w:szCs w:val="24"/>
        </w:rPr>
        <w:t xml:space="preserve"> that all of her 11</w:t>
      </w:r>
      <w:r w:rsidRPr="00FB11C5">
        <w:rPr>
          <w:rFonts w:ascii="Times New Roman" w:hAnsi="Times New Roman" w:cs="Times New Roman"/>
          <w:sz w:val="24"/>
          <w:szCs w:val="24"/>
          <w:vertAlign w:val="superscript"/>
        </w:rPr>
        <w:t>th</w:t>
      </w:r>
      <w:r w:rsidRPr="00FB11C5">
        <w:rPr>
          <w:rFonts w:ascii="Times New Roman" w:hAnsi="Times New Roman" w:cs="Times New Roman"/>
          <w:sz w:val="24"/>
          <w:szCs w:val="24"/>
        </w:rPr>
        <w:t xml:space="preserve"> graders will take as a college entry requirement.  She diminishes the value of this review by saying, “all we’re doing” (line 1).  Rather than presenting this as a day when she will teach an excellent lesson, she presents it as day when the only action she will be executing is “&gt;literally pulling up an A C T thing on the internet&lt;” (line 3).  She so effectively and quickly diminishes the value of the review lesson, that Jonathon cuts her off and suggests another day before she can finish her description of the class (line 5).  Much like Paula had done, Kelsey diminishes the value of a practice that she will participate in.  While they do not present themselves as teachers who do not review, Paula and Kelsey do present themselves as teachers who do not value review by establishing it as something that is not worthy of observation.</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Similarly, when talking about a date for one of his classroom observations, Zeke diminished the value of the mere coverage of literature.  At a meeting late in the first semester (Fall 11 28), Jonathon was trying to schedule an observation with Zeke, and he asked Zeke how the coming week was shaping up.  In </w:t>
      </w:r>
      <w:r w:rsidRPr="0096161B">
        <w:rPr>
          <w:rFonts w:ascii="Times New Roman" w:hAnsi="Times New Roman" w:cs="Times New Roman"/>
          <w:sz w:val="24"/>
          <w:szCs w:val="24"/>
        </w:rPr>
        <w:t>Excerpt</w:t>
      </w:r>
      <w:r w:rsidR="0096161B" w:rsidRPr="0096161B">
        <w:rPr>
          <w:rFonts w:ascii="Times New Roman" w:hAnsi="Times New Roman" w:cs="Times New Roman"/>
          <w:sz w:val="24"/>
          <w:szCs w:val="24"/>
        </w:rPr>
        <w:t xml:space="preserve"> Twenty</w:t>
      </w:r>
      <w:r w:rsidR="0096161B">
        <w:rPr>
          <w:rFonts w:ascii="Times New Roman" w:hAnsi="Times New Roman" w:cs="Times New Roman"/>
          <w:sz w:val="24"/>
          <w:szCs w:val="24"/>
        </w:rPr>
        <w:t>-One</w:t>
      </w:r>
      <w:r>
        <w:rPr>
          <w:rFonts w:ascii="Times New Roman" w:hAnsi="Times New Roman" w:cs="Times New Roman"/>
          <w:sz w:val="24"/>
          <w:szCs w:val="24"/>
        </w:rPr>
        <w:t xml:space="preserve"> Zeke’s responds in a way that diminishes</w:t>
      </w:r>
      <w:r w:rsidRPr="00FB11C5">
        <w:rPr>
          <w:rFonts w:ascii="Times New Roman" w:hAnsi="Times New Roman" w:cs="Times New Roman"/>
          <w:sz w:val="24"/>
          <w:szCs w:val="24"/>
        </w:rPr>
        <w:t xml:space="preserve"> the in-class reading of a text that he would be doing all week.</w:t>
      </w:r>
    </w:p>
    <w:p w:rsidR="0096161B" w:rsidRPr="00FB11C5" w:rsidRDefault="0096161B" w:rsidP="0096161B">
      <w:pPr>
        <w:tabs>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Excerpt Twenty-One</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Zeke:  </w:t>
      </w: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hh</w:t>
      </w:r>
      <w:proofErr w:type="spellEnd"/>
      <w:r w:rsidRPr="00FB11C5">
        <w:rPr>
          <w:rFonts w:ascii="Times New Roman" w:hAnsi="Times New Roman" w:cs="Times New Roman"/>
          <w:sz w:val="24"/>
          <w:szCs w:val="24"/>
        </w:rPr>
        <w:t>.) (2.4) um (1.4) this week we’re just (.6)</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right now we're just trying to get through lord of the </w:t>
      </w:r>
      <w:proofErr w:type="spellStart"/>
      <w:r w:rsidRPr="00FB11C5">
        <w:rPr>
          <w:rFonts w:ascii="Times New Roman" w:hAnsi="Times New Roman" w:cs="Times New Roman"/>
          <w:sz w:val="24"/>
          <w:szCs w:val="24"/>
        </w:rPr>
        <w:t>flie:s</w:t>
      </w:r>
      <w:proofErr w:type="spellEnd"/>
      <w:r w:rsidRPr="00FB11C5">
        <w:rPr>
          <w:rFonts w:ascii="Times New Roman" w:hAnsi="Times New Roman" w:cs="Times New Roman"/>
          <w:sz w:val="24"/>
          <w:szCs w:val="24"/>
        </w:rPr>
        <w: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Jonathon:  uh huh</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so we're spending: like half of almost every class/ (.8)</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just</w:t>
      </w:r>
      <w:proofErr w:type="gramEnd"/>
      <w:r w:rsidRPr="00FB11C5">
        <w:rPr>
          <w:rFonts w:ascii="Times New Roman" w:hAnsi="Times New Roman" w:cs="Times New Roman"/>
          <w:sz w:val="24"/>
          <w:szCs w:val="24"/>
        </w:rPr>
        <w:t xml:space="preserve"> um: (1.0) just reading lord of the flies using that audio book//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 xml:space="preserve"> (.6) just ‘cause we need to get it done// </w:t>
      </w:r>
    </w:p>
    <w:p w:rsidR="00013272" w:rsidRPr="00FB11C5" w:rsidRDefault="00013272" w:rsidP="0028352F">
      <w:pPr>
        <w:tabs>
          <w:tab w:val="left" w:pos="90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11 28 17:11-17:31</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Like Paula and Kelsey, Zeke expresses hesitation at the suggestion of a classroom observation during an activity that he does </w:t>
      </w:r>
      <w:r w:rsidRPr="0096161B">
        <w:rPr>
          <w:rFonts w:ascii="Times New Roman" w:hAnsi="Times New Roman" w:cs="Times New Roman"/>
          <w:sz w:val="24"/>
          <w:szCs w:val="24"/>
        </w:rPr>
        <w:t>not view as valuable.  He displays discomfort with a sigh and multiple pauses (line 1) and then</w:t>
      </w:r>
      <w:r w:rsidRPr="00FB11C5">
        <w:rPr>
          <w:rFonts w:ascii="Times New Roman" w:hAnsi="Times New Roman" w:cs="Times New Roman"/>
          <w:sz w:val="24"/>
          <w:szCs w:val="24"/>
        </w:rPr>
        <w:t xml:space="preserve"> states </w:t>
      </w:r>
      <w:r w:rsidRPr="00770BE1">
        <w:rPr>
          <w:rFonts w:ascii="Times New Roman" w:hAnsi="Times New Roman" w:cs="Times New Roman"/>
          <w:sz w:val="24"/>
          <w:szCs w:val="24"/>
        </w:rPr>
        <w:t xml:space="preserve">that his class is “just trying to get through” (line 2) a novel.  Here again is the use of the word “just” to diminish the importance of an action </w:t>
      </w:r>
      <w:r w:rsidRPr="00770BE1">
        <w:rPr>
          <w:rFonts w:ascii="Times New Roman" w:hAnsi="Times New Roman" w:cs="Times New Roman"/>
          <w:noProof/>
          <w:sz w:val="24"/>
          <w:szCs w:val="24"/>
        </w:rPr>
        <w:t>(Lee, 1987)</w:t>
      </w:r>
      <w:r w:rsidRPr="00770BE1">
        <w:rPr>
          <w:rFonts w:ascii="Times New Roman" w:hAnsi="Times New Roman" w:cs="Times New Roman"/>
          <w:sz w:val="24"/>
          <w:szCs w:val="24"/>
        </w:rPr>
        <w:t>.  His hesitations continue (line 4, 5, 6) as he displays</w:t>
      </w:r>
      <w:r w:rsidRPr="00FB11C5">
        <w:rPr>
          <w:rFonts w:ascii="Times New Roman" w:hAnsi="Times New Roman" w:cs="Times New Roman"/>
          <w:sz w:val="24"/>
          <w:szCs w:val="24"/>
        </w:rPr>
        <w:t xml:space="preserve"> more discomfort when he explains that he is “just reading” (line 5).  </w:t>
      </w:r>
      <w:r>
        <w:rPr>
          <w:rFonts w:ascii="Times New Roman" w:hAnsi="Times New Roman" w:cs="Times New Roman"/>
          <w:sz w:val="24"/>
          <w:szCs w:val="24"/>
        </w:rPr>
        <w:t>For one reason or another—perhaps curriculum requirements or his mentor’s instructions—</w:t>
      </w:r>
      <w:r w:rsidRPr="00FB11C5">
        <w:rPr>
          <w:rFonts w:ascii="Times New Roman" w:hAnsi="Times New Roman" w:cs="Times New Roman"/>
          <w:sz w:val="24"/>
          <w:szCs w:val="24"/>
        </w:rPr>
        <w:t xml:space="preserve">he is willing to devote “half of almost every class” (line 4) to this activity, </w:t>
      </w:r>
      <w:r>
        <w:rPr>
          <w:rFonts w:ascii="Times New Roman" w:hAnsi="Times New Roman" w:cs="Times New Roman"/>
          <w:sz w:val="24"/>
          <w:szCs w:val="24"/>
        </w:rPr>
        <w:t xml:space="preserve">but </w:t>
      </w:r>
      <w:r w:rsidRPr="00FB11C5">
        <w:rPr>
          <w:rFonts w:ascii="Times New Roman" w:hAnsi="Times New Roman" w:cs="Times New Roman"/>
          <w:sz w:val="24"/>
          <w:szCs w:val="24"/>
        </w:rPr>
        <w:t>he diminishes the importance of doing so by once again saying that it would not be a good lesson to evaluate.</w:t>
      </w:r>
      <w:r>
        <w:rPr>
          <w:rFonts w:ascii="Times New Roman" w:hAnsi="Times New Roman" w:cs="Times New Roman"/>
          <w:sz w:val="24"/>
          <w:szCs w:val="24"/>
        </w:rPr>
        <w:t xml:space="preserve">  </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8152F7">
        <w:rPr>
          <w:rFonts w:ascii="Times New Roman" w:hAnsi="Times New Roman" w:cs="Times New Roman"/>
          <w:sz w:val="24"/>
          <w:szCs w:val="24"/>
        </w:rPr>
        <w:t xml:space="preserve">According to </w:t>
      </w:r>
      <w:r>
        <w:rPr>
          <w:rFonts w:ascii="Times New Roman" w:hAnsi="Times New Roman" w:cs="Times New Roman"/>
          <w:noProof/>
          <w:sz w:val="24"/>
          <w:szCs w:val="24"/>
        </w:rPr>
        <w:t>Saphier et al. (2008)</w:t>
      </w:r>
      <w:r w:rsidRPr="008152F7">
        <w:rPr>
          <w:rFonts w:ascii="Times New Roman" w:hAnsi="Times New Roman" w:cs="Times New Roman"/>
          <w:sz w:val="24"/>
          <w:szCs w:val="24"/>
        </w:rPr>
        <w:t>, the design</w:t>
      </w:r>
      <w:r w:rsidRPr="00FB11C5">
        <w:rPr>
          <w:rFonts w:ascii="Times New Roman" w:hAnsi="Times New Roman" w:cs="Times New Roman"/>
          <w:sz w:val="24"/>
          <w:szCs w:val="24"/>
        </w:rPr>
        <w:t xml:space="preserve"> of a lesson can be based on one of several components: objectives, activities, or coverage.  To begin planning with an objective is to base the lesson on a concept that students must know or something they must be able to do by the end of the lesson.  Texts and activities are then selected to best support that objective.  The second approach, basing lessons on activities, is usually the result of a teacher having seen interesting practices or exercises and wanting to find a place for them during the semester.  Finally, being </w:t>
      </w:r>
      <w:r w:rsidRPr="00FB11C5">
        <w:rPr>
          <w:rFonts w:ascii="Times New Roman" w:hAnsi="Times New Roman" w:cs="Times New Roman"/>
          <w:sz w:val="24"/>
          <w:szCs w:val="24"/>
        </w:rPr>
        <w:lastRenderedPageBreak/>
        <w:t xml:space="preserve">driven by coverage is when the amount of course content—chapters in a mathematics textbook, historical time periods, number of novels, etcetera—dictate lesson planning.  In the above excerpt, Zeke diminishes the worth of what </w:t>
      </w:r>
      <w:r>
        <w:rPr>
          <w:rFonts w:ascii="Times New Roman" w:hAnsi="Times New Roman" w:cs="Times New Roman"/>
          <w:noProof/>
          <w:sz w:val="24"/>
          <w:szCs w:val="24"/>
        </w:rPr>
        <w:t>Saphier et al. (2008)</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calls </w:t>
      </w:r>
      <w:r>
        <w:rPr>
          <w:rFonts w:ascii="Times New Roman" w:hAnsi="Times New Roman" w:cs="Times New Roman"/>
          <w:sz w:val="24"/>
          <w:szCs w:val="24"/>
        </w:rPr>
        <w:t>c</w:t>
      </w:r>
      <w:r>
        <w:rPr>
          <w:rFonts w:ascii="Times New Roman" w:hAnsi="Times New Roman" w:cs="Times New Roman"/>
          <w:i/>
          <w:sz w:val="24"/>
          <w:szCs w:val="24"/>
        </w:rPr>
        <w:t>overage t</w:t>
      </w:r>
      <w:r w:rsidRPr="008152F7">
        <w:rPr>
          <w:rFonts w:ascii="Times New Roman" w:hAnsi="Times New Roman" w:cs="Times New Roman"/>
          <w:i/>
          <w:sz w:val="24"/>
          <w:szCs w:val="24"/>
        </w:rPr>
        <w:t>hinking</w:t>
      </w:r>
      <w:r w:rsidRPr="00FB11C5">
        <w:rPr>
          <w:rFonts w:ascii="Times New Roman" w:hAnsi="Times New Roman" w:cs="Times New Roman"/>
          <w:sz w:val="24"/>
          <w:szCs w:val="24"/>
        </w:rPr>
        <w:t xml:space="preserve">.  Though he cannot present himself as a teacher who does not implement </w:t>
      </w:r>
      <w:r>
        <w:rPr>
          <w:rFonts w:ascii="Times New Roman" w:hAnsi="Times New Roman" w:cs="Times New Roman"/>
          <w:sz w:val="24"/>
          <w:szCs w:val="24"/>
        </w:rPr>
        <w:t>coverage thinking</w:t>
      </w:r>
      <w:r w:rsidRPr="00FB11C5">
        <w:rPr>
          <w:rFonts w:ascii="Times New Roman" w:hAnsi="Times New Roman" w:cs="Times New Roman"/>
          <w:sz w:val="24"/>
          <w:szCs w:val="24"/>
        </w:rPr>
        <w:t xml:space="preserve"> because he is currently trying to cover </w:t>
      </w:r>
      <w:r w:rsidRPr="00FB11C5">
        <w:rPr>
          <w:rFonts w:ascii="Times New Roman" w:hAnsi="Times New Roman" w:cs="Times New Roman"/>
          <w:i/>
          <w:sz w:val="24"/>
          <w:szCs w:val="24"/>
        </w:rPr>
        <w:t>The Lord of the Flies</w:t>
      </w:r>
      <w:r>
        <w:rPr>
          <w:rFonts w:ascii="Times New Roman" w:hAnsi="Times New Roman" w:cs="Times New Roman"/>
          <w:i/>
          <w:sz w:val="24"/>
          <w:szCs w:val="24"/>
        </w:rPr>
        <w:t xml:space="preserve"> </w:t>
      </w:r>
      <w:r>
        <w:rPr>
          <w:rFonts w:ascii="Times New Roman" w:hAnsi="Times New Roman" w:cs="Times New Roman"/>
          <w:noProof/>
          <w:sz w:val="24"/>
          <w:szCs w:val="24"/>
        </w:rPr>
        <w:t>(Golding, 2003)</w:t>
      </w:r>
      <w:r>
        <w:rPr>
          <w:rFonts w:ascii="Times New Roman" w:hAnsi="Times New Roman" w:cs="Times New Roman"/>
          <w:sz w:val="24"/>
          <w:szCs w:val="24"/>
        </w:rPr>
        <w:t>,  b</w:t>
      </w:r>
      <w:r w:rsidRPr="0021684B">
        <w:rPr>
          <w:rFonts w:ascii="Times New Roman" w:hAnsi="Times New Roman" w:cs="Times New Roman"/>
          <w:sz w:val="24"/>
          <w:szCs w:val="24"/>
        </w:rPr>
        <w:t>y</w:t>
      </w:r>
      <w:r w:rsidRPr="00FB11C5">
        <w:rPr>
          <w:rFonts w:ascii="Times New Roman" w:hAnsi="Times New Roman" w:cs="Times New Roman"/>
          <w:sz w:val="24"/>
          <w:szCs w:val="24"/>
        </w:rPr>
        <w:t xml:space="preserve"> diminishing the worth of that kind of lesson, Zeke presents himself as the kind of teacher who does not approve of them.</w:t>
      </w:r>
      <w:r>
        <w:rPr>
          <w:rFonts w:ascii="Times New Roman" w:hAnsi="Times New Roman" w:cs="Times New Roman"/>
          <w:sz w:val="24"/>
          <w:szCs w:val="24"/>
        </w:rPr>
        <w:t xml:space="preserve">  </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So far, the examples of how the value of a particular practice can be diminished have been fairly straightforward, and all three have centered on conversations pertaining to classroom observations.  However, this strategy was at work throughout the data in more conversations than just those about evaluations.  Though the final two examples that follow both involve discussions of planning, I do not want to give the impression that these are the only types of conversations where this method was employed.  Other instances included talk about failed lessons, successful lessons, their own school work, and the certification exam they had to take to receive their licenses.  </w:t>
      </w:r>
    </w:p>
    <w:p w:rsidR="00013272" w:rsidRDefault="00013272" w:rsidP="0028352F">
      <w:pPr>
        <w:tabs>
          <w:tab w:val="left" w:pos="-414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6161B">
        <w:rPr>
          <w:rFonts w:ascii="Times New Roman" w:hAnsi="Times New Roman" w:cs="Times New Roman"/>
          <w:sz w:val="24"/>
          <w:szCs w:val="24"/>
        </w:rPr>
        <w:t>In Excerpt Twenty-Two</w:t>
      </w:r>
      <w:r w:rsidRPr="00FB11C5">
        <w:rPr>
          <w:rFonts w:ascii="Times New Roman" w:hAnsi="Times New Roman" w:cs="Times New Roman"/>
          <w:sz w:val="24"/>
          <w:szCs w:val="24"/>
        </w:rPr>
        <w:t xml:space="preserve"> from the third meeting (Fall 09 12), Mindy diminishes the value of planning.  She and Anna Lucia had been explaining the organizational structure of the high school where they work.  Suburban High School is divided up into four academies, each emphasizing different courses of study that the students could pursue: Business and Legal Professions (BLPA); Health Sciences; Liberal Arts; and Science, Technology, Engineering, and Mathematics (STEM).  As Mindy and Anna Lucia talk in the excerpt, they identify differences that they perceive in the personalities of the faculty members in each academy.</w:t>
      </w:r>
    </w:p>
    <w:p w:rsidR="00C17663" w:rsidRDefault="00013272" w:rsidP="0028352F">
      <w:pPr>
        <w:tabs>
          <w:tab w:val="left" w:pos="-4140"/>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17663">
        <w:rPr>
          <w:rFonts w:ascii="Times New Roman" w:hAnsi="Times New Roman" w:cs="Times New Roman"/>
          <w:sz w:val="24"/>
          <w:szCs w:val="24"/>
        </w:rPr>
        <w:br w:type="page"/>
      </w:r>
    </w:p>
    <w:p w:rsidR="00013272" w:rsidRPr="00FB11C5" w:rsidRDefault="00013272" w:rsidP="0028352F">
      <w:pPr>
        <w:tabs>
          <w:tab w:val="left" w:pos="-4140"/>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Excerpt</w:t>
      </w:r>
      <w:r w:rsidR="0096161B">
        <w:rPr>
          <w:rFonts w:ascii="Times New Roman" w:hAnsi="Times New Roman" w:cs="Times New Roman"/>
          <w:sz w:val="24"/>
          <w:szCs w:val="24"/>
        </w:rPr>
        <w:t xml:space="preserve"> Twenty-Two</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Mindy:  </w:t>
      </w:r>
      <w:r w:rsidRPr="00FB11C5">
        <w:rPr>
          <w:rFonts w:ascii="Times New Roman" w:hAnsi="Times New Roman" w:cs="Times New Roman"/>
          <w:sz w:val="24"/>
          <w:szCs w:val="24"/>
        </w:rPr>
        <w:tab/>
      </w:r>
      <w:proofErr w:type="spellStart"/>
      <w:r w:rsidRPr="00FB11C5">
        <w:rPr>
          <w:rFonts w:ascii="Times New Roman" w:hAnsi="Times New Roman" w:cs="Times New Roman"/>
          <w:sz w:val="24"/>
          <w:szCs w:val="24"/>
        </w:rPr>
        <w:t>mmhmm</w:t>
      </w:r>
      <w:proofErr w:type="spellEnd"/>
      <w:r w:rsidRPr="00FB11C5">
        <w:rPr>
          <w:rFonts w:ascii="Times New Roman" w:hAnsi="Times New Roman" w:cs="Times New Roman"/>
          <w:sz w:val="24"/>
          <w:szCs w:val="24"/>
        </w:rPr>
        <w:t xml:space="preserve"> and you </w:t>
      </w:r>
      <w:proofErr w:type="spellStart"/>
      <w:r w:rsidRPr="00FB11C5">
        <w:rPr>
          <w:rFonts w:ascii="Times New Roman" w:hAnsi="Times New Roman" w:cs="Times New Roman"/>
          <w:sz w:val="24"/>
          <w:szCs w:val="24"/>
          <w:u w:val="single"/>
        </w:rPr>
        <w:t>wi</w:t>
      </w:r>
      <w:proofErr w:type="gramStart"/>
      <w:r w:rsidRPr="00FB11C5">
        <w:rPr>
          <w:rFonts w:ascii="Times New Roman" w:hAnsi="Times New Roman" w:cs="Times New Roman"/>
          <w:sz w:val="24"/>
          <w:szCs w:val="24"/>
          <w:u w:val="single"/>
        </w:rPr>
        <w:t>:ll</w:t>
      </w:r>
      <w:proofErr w:type="spellEnd"/>
      <w:proofErr w:type="gramEnd"/>
      <w:r w:rsidRPr="00FB11C5">
        <w:rPr>
          <w:rFonts w:ascii="Times New Roman" w:hAnsi="Times New Roman" w:cs="Times New Roman"/>
          <w:sz w:val="24"/>
          <w:szCs w:val="24"/>
        </w:rPr>
        <w:t xml:space="preserve"> meet certain people/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y'u'll</w:t>
      </w:r>
      <w:proofErr w:type="spellEnd"/>
      <w:r w:rsidRPr="00FB11C5">
        <w:rPr>
          <w:rFonts w:ascii="Times New Roman" w:hAnsi="Times New Roman" w:cs="Times New Roman"/>
          <w:sz w:val="24"/>
          <w:szCs w:val="24"/>
        </w:rPr>
        <w:t xml:space="preserve"> be like (.) I'll bet that person's in B L P A</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then they </w:t>
      </w:r>
      <w:r w:rsidRPr="00FB11C5">
        <w:rPr>
          <w:rFonts w:ascii="Times New Roman" w:hAnsi="Times New Roman" w:cs="Times New Roman"/>
          <w:sz w:val="24"/>
          <w:szCs w:val="24"/>
          <w:u w:val="single"/>
        </w:rPr>
        <w:t>are</w:t>
      </w:r>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and you can tell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oh &gt;you're a health science person//&lt;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Mindy:  </w:t>
      </w:r>
      <w:r w:rsidRPr="00FB11C5">
        <w:rPr>
          <w:rFonts w:ascii="Times New Roman" w:hAnsi="Times New Roman" w:cs="Times New Roman"/>
          <w:sz w:val="24"/>
          <w:szCs w:val="24"/>
        </w:rPr>
        <w:tab/>
        <w:t xml:space="preserve">&gt;yeah it's like&lt; oh you plan everything/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you're</w:t>
      </w:r>
      <w:proofErr w:type="gramEnd"/>
      <w:r w:rsidRPr="00FB11C5">
        <w:rPr>
          <w:rFonts w:ascii="Times New Roman" w:hAnsi="Times New Roman" w:cs="Times New Roman"/>
          <w:sz w:val="24"/>
          <w:szCs w:val="24"/>
        </w:rPr>
        <w:t xml:space="preserve"> a stem person// (heh)</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 xml:space="preserve">Anna Lucia:  (heh)                    </w:t>
      </w:r>
    </w:p>
    <w:p w:rsidR="00013272" w:rsidRPr="00FB11C5" w:rsidRDefault="00013272" w:rsidP="0028352F">
      <w:pPr>
        <w:tabs>
          <w:tab w:val="left" w:pos="-414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Fall 09 12, 35:31-41</w:t>
      </w:r>
    </w:p>
    <w:p w:rsidR="00013272" w:rsidRPr="00FB11C5" w:rsidRDefault="00013272" w:rsidP="0028352F">
      <w:pPr>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Though Mindy does not say what the defining characteristics of faculty members in BLPA include, she clearly suggests that teachers in BLPA share some common traits that are detectable by others.</w:t>
      </w:r>
      <w:r>
        <w:rPr>
          <w:rFonts w:ascii="Times New Roman" w:hAnsi="Times New Roman" w:cs="Times New Roman"/>
          <w:sz w:val="24"/>
          <w:szCs w:val="24"/>
        </w:rPr>
        <w:t xml:space="preserve">  </w:t>
      </w:r>
      <w:r w:rsidRPr="00FB11C5">
        <w:rPr>
          <w:rFonts w:ascii="Times New Roman" w:hAnsi="Times New Roman" w:cs="Times New Roman"/>
          <w:sz w:val="24"/>
          <w:szCs w:val="24"/>
        </w:rPr>
        <w:t>She offers this observation without sarcasm or humor (lines 1-3).  Anna Lucia supports what Mindy says by suggesting that the same is true about faculty from Health Sciences (lines 4-5).</w:t>
      </w:r>
      <w:r>
        <w:rPr>
          <w:rFonts w:ascii="Times New Roman" w:hAnsi="Times New Roman" w:cs="Times New Roman"/>
          <w:sz w:val="24"/>
          <w:szCs w:val="24"/>
        </w:rPr>
        <w:t xml:space="preserve">  In these lines, they are attributing characteristics to others.</w:t>
      </w:r>
      <w:r w:rsidRPr="00FB11C5">
        <w:rPr>
          <w:rFonts w:ascii="Times New Roman" w:hAnsi="Times New Roman" w:cs="Times New Roman"/>
          <w:sz w:val="24"/>
          <w:szCs w:val="24"/>
        </w:rPr>
        <w:t xml:space="preserve">  Then during Mindy’s second turn in this excerpt, the tone changes.  Introducing an imaginary encounter with someone from the STEM Academy, Mindy says,</w:t>
      </w:r>
      <w:r w:rsidRPr="00FB11C5">
        <w:rPr>
          <w:rFonts w:ascii="Garamond" w:hAnsi="Garamond"/>
          <w:sz w:val="24"/>
        </w:rPr>
        <w:t xml:space="preserve"> “</w:t>
      </w:r>
      <w:r w:rsidRPr="00FB11C5">
        <w:rPr>
          <w:rFonts w:ascii="Times New Roman" w:hAnsi="Times New Roman" w:cs="Times New Roman"/>
          <w:sz w:val="24"/>
          <w:szCs w:val="24"/>
        </w:rPr>
        <w:t xml:space="preserve">oh you plan everything/ you're a stem person// (heh)” (lines 6-7).  Anna Lucia joins the laugh at the expense of the faculty in the STEM Academy.  In this excerpt and in others in the data, science teachers, math teachers, and other individuals outside the humanities are poked fun at for their differences in thinking and teaching styles.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Here though, what is laughable about STEM teachers is their planning.  By laughing at other teachers because they “plan everything/” (line 6), Mindy and Anna Lucia diminish the value of planning, and by working up the practice of planning “everything” as a specific trait that </w:t>
      </w:r>
      <w:r w:rsidRPr="00FB11C5">
        <w:rPr>
          <w:rFonts w:ascii="Times New Roman" w:hAnsi="Times New Roman" w:cs="Times New Roman"/>
          <w:sz w:val="24"/>
          <w:szCs w:val="24"/>
        </w:rPr>
        <w:lastRenderedPageBreak/>
        <w:t xml:space="preserve">people in other disciplines have, they eliminate the need for themselves to be the kind of teacher who plans every detail.  Meeting the exact requirements for their lessons plans was a continual struggle for the interns.  They had a number of required elements placed on them by their field supervisor, university professors, mentor teachers, and school administrators.  However, their talk about planning often resorted to diminishing the worth of specific elements of it.  In this excerpt, Mindy diminishes the worth of planning each moment of a lesson.   </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In the following excerpt, Harper diminishes the worth of planning months in advance.  During the fourth meeting (Fall 09 19), Harper provided a report of the first full lesson that she had taught.  She told about difficulties she had while trying to explain writing concepts to her students and the surprise that she felt at how bad their writing was.  The lesson that she was talking about was the second full lesson that she had taught, but she said that the previous lesson had gone “great” and that the st</w:t>
      </w:r>
      <w:r>
        <w:rPr>
          <w:rFonts w:ascii="Times New Roman" w:hAnsi="Times New Roman" w:cs="Times New Roman"/>
          <w:sz w:val="24"/>
          <w:szCs w:val="24"/>
        </w:rPr>
        <w:t>udents “got it” (24:12).  In</w:t>
      </w:r>
      <w:r w:rsidRPr="00FB11C5">
        <w:rPr>
          <w:rFonts w:ascii="Times New Roman" w:hAnsi="Times New Roman" w:cs="Times New Roman"/>
          <w:sz w:val="24"/>
          <w:szCs w:val="24"/>
        </w:rPr>
        <w:t xml:space="preserve"> </w:t>
      </w:r>
      <w:r w:rsidR="0096161B">
        <w:rPr>
          <w:rFonts w:ascii="Times New Roman" w:hAnsi="Times New Roman" w:cs="Times New Roman"/>
          <w:sz w:val="24"/>
          <w:szCs w:val="24"/>
        </w:rPr>
        <w:t>Excerpt Twenty-Three</w:t>
      </w:r>
      <w:r w:rsidRPr="00FB11C5">
        <w:rPr>
          <w:rFonts w:ascii="Times New Roman" w:hAnsi="Times New Roman" w:cs="Times New Roman"/>
          <w:sz w:val="24"/>
          <w:szCs w:val="24"/>
        </w:rPr>
        <w:t>, she talks about the differences in her and her mentor’s approach to planning, and as she does so, she diminishes her mentor’s approach.</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t>Excerpt</w:t>
      </w:r>
      <w:r w:rsidR="0096161B">
        <w:rPr>
          <w:rFonts w:ascii="Times New Roman" w:hAnsi="Times New Roman" w:cs="Times New Roman"/>
          <w:sz w:val="24"/>
          <w:szCs w:val="24"/>
        </w:rPr>
        <w:t xml:space="preserve"> Twenty-Three</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Harper:  </w:t>
      </w:r>
      <w:r w:rsidRPr="00FB11C5">
        <w:rPr>
          <w:rFonts w:ascii="Times New Roman" w:hAnsi="Times New Roman" w:cs="Times New Roman"/>
          <w:sz w:val="24"/>
          <w:szCs w:val="24"/>
        </w:rPr>
        <w:tab/>
        <w:t>an' then another thing-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&gt;I was a little worried&lt; (.) um (.4) about (.) me and my mentor/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as</w:t>
      </w:r>
      <w:proofErr w:type="gramEnd"/>
      <w:r w:rsidRPr="00FB11C5">
        <w:rPr>
          <w:rFonts w:ascii="Times New Roman" w:hAnsi="Times New Roman" w:cs="Times New Roman"/>
          <w:sz w:val="24"/>
          <w:szCs w:val="24"/>
        </w:rPr>
        <w:t xml:space="preserve"> far as planning/</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because</w:t>
      </w:r>
      <w:proofErr w:type="gramEnd"/>
      <w:r w:rsidRPr="00FB11C5">
        <w:rPr>
          <w:rFonts w:ascii="Times New Roman" w:hAnsi="Times New Roman" w:cs="Times New Roman"/>
          <w:sz w:val="24"/>
          <w:szCs w:val="24"/>
        </w:rPr>
        <w:t xml:space="preserve"> she plans (.) months in advance/ (heh) (.</w:t>
      </w:r>
      <w:proofErr w:type="spellStart"/>
      <w:r w:rsidRPr="00FB11C5">
        <w:rPr>
          <w:rFonts w:ascii="Times New Roman" w:hAnsi="Times New Roman" w:cs="Times New Roman"/>
          <w:sz w:val="24"/>
          <w:szCs w:val="24"/>
        </w:rPr>
        <w:t>hh</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plan (.) ◦&gt;two days before//&lt;◦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I </w:t>
      </w:r>
      <w:r w:rsidRPr="00FB11C5">
        <w:rPr>
          <w:rFonts w:ascii="Times New Roman" w:hAnsi="Times New Roman" w:cs="Times New Roman"/>
          <w:sz w:val="24"/>
          <w:szCs w:val="24"/>
          <w:u w:val="single"/>
        </w:rPr>
        <w:t>work</w:t>
      </w:r>
      <w:r w:rsidRPr="00FB11C5">
        <w:rPr>
          <w:rFonts w:ascii="Times New Roman" w:hAnsi="Times New Roman" w:cs="Times New Roman"/>
          <w:sz w:val="24"/>
          <w:szCs w:val="24"/>
        </w:rPr>
        <w:softHyphen/>
        <w:t xml:space="preserve"> well like </w:t>
      </w:r>
      <w:proofErr w:type="spellStart"/>
      <w:r w:rsidRPr="00FB11C5">
        <w:rPr>
          <w:rFonts w:ascii="Times New Roman" w:hAnsi="Times New Roman" w:cs="Times New Roman"/>
          <w:sz w:val="24"/>
          <w:szCs w:val="24"/>
        </w:rPr>
        <w:t>tha:t</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if</w:t>
      </w:r>
      <w:proofErr w:type="gramEnd"/>
      <w:r w:rsidRPr="00FB11C5">
        <w:rPr>
          <w:rFonts w:ascii="Times New Roman" w:hAnsi="Times New Roman" w:cs="Times New Roman"/>
          <w:sz w:val="24"/>
          <w:szCs w:val="24"/>
        </w:rPr>
        <w:t xml:space="preserve"> I planned a month in advance/</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I'll have to </w:t>
      </w:r>
      <w:proofErr w:type="spellStart"/>
      <w:r w:rsidRPr="00FB11C5">
        <w:rPr>
          <w:rFonts w:ascii="Times New Roman" w:hAnsi="Times New Roman" w:cs="Times New Roman"/>
          <w:sz w:val="24"/>
          <w:szCs w:val="24"/>
          <w:u w:val="single"/>
        </w:rPr>
        <w:t>re</w:t>
      </w:r>
      <w:r w:rsidRPr="00FB11C5">
        <w:rPr>
          <w:rFonts w:ascii="Times New Roman" w:hAnsi="Times New Roman" w:cs="Times New Roman"/>
          <w:sz w:val="24"/>
          <w:szCs w:val="24"/>
        </w:rPr>
        <w:t>plan</w:t>
      </w:r>
      <w:proofErr w:type="spellEnd"/>
      <w:r w:rsidRPr="00FB11C5">
        <w:rPr>
          <w:rFonts w:ascii="Times New Roman" w:hAnsi="Times New Roman" w:cs="Times New Roman"/>
          <w:sz w:val="24"/>
          <w:szCs w:val="24"/>
        </w:rPr>
        <w:t xml:space="preserve"> when I get there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because</w:t>
      </w:r>
      <w:proofErr w:type="gramEnd"/>
      <w:r w:rsidRPr="00FB11C5">
        <w:rPr>
          <w:rFonts w:ascii="Times New Roman" w:hAnsi="Times New Roman" w:cs="Times New Roman"/>
          <w:sz w:val="24"/>
          <w:szCs w:val="24"/>
        </w:rPr>
        <w:t xml:space="preserve"> I don't remember what I was doing//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was a little worried about that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(.6) we've just become </w:t>
      </w:r>
      <w:proofErr w:type="spellStart"/>
      <w:r w:rsidRPr="00FB11C5">
        <w:rPr>
          <w:rFonts w:ascii="Times New Roman" w:hAnsi="Times New Roman" w:cs="Times New Roman"/>
          <w:sz w:val="24"/>
          <w:szCs w:val="24"/>
        </w:rPr>
        <w:t>grea</w:t>
      </w:r>
      <w:proofErr w:type="spellEnd"/>
      <w:r w:rsidRPr="00FB11C5">
        <w:rPr>
          <w:rFonts w:ascii="Times New Roman" w:hAnsi="Times New Roman" w:cs="Times New Roman"/>
          <w:sz w:val="24"/>
          <w:szCs w:val="24"/>
        </w:rPr>
        <w:t xml:space="preserve">::t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we</w:t>
      </w:r>
      <w:proofErr w:type="gramEnd"/>
      <w:r w:rsidRPr="00FB11C5">
        <w:rPr>
          <w:rFonts w:ascii="Times New Roman" w:hAnsi="Times New Roman" w:cs="Times New Roman"/>
          <w:sz w:val="24"/>
          <w:szCs w:val="24"/>
        </w:rPr>
        <w:t xml:space="preserve"> work great together//          </w:t>
      </w:r>
    </w:p>
    <w:p w:rsidR="00013272" w:rsidRPr="00FB11C5" w:rsidRDefault="00013272" w:rsidP="0028352F">
      <w:pPr>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Fall 09 19, 24:18-39</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 Harper transitions from talking about past lessons to talking about an area of potential conflict with her mentor by introducing the concern as “another thing” (line 1).  She places specific parameters around what elements of her relationship with her mentor were troublesome as she says, “&gt;I was a little worried&lt; (.) </w:t>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 xml:space="preserve"> (.4) about (.) me and my mentor/ as far as planning/” (lines 2-3).  Because interns in the program often struggle with lesson planning, she is not exposing an unusual or particularly noteworthy area of difficulty by talking about it in this meeting.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What is of interest in this excerpt is that she diminishes the value of advanced planning.  Despite being encouraged by the university to plan in advance, she excuses why doing so is not necessary.  She claims that her mentor “plans (.) </w:t>
      </w:r>
      <w:proofErr w:type="gramStart"/>
      <w:r w:rsidRPr="00FB11C5">
        <w:rPr>
          <w:rFonts w:ascii="Times New Roman" w:hAnsi="Times New Roman" w:cs="Times New Roman"/>
          <w:sz w:val="24"/>
          <w:szCs w:val="24"/>
        </w:rPr>
        <w:t>months</w:t>
      </w:r>
      <w:proofErr w:type="gramEnd"/>
      <w:r w:rsidRPr="00FB11C5">
        <w:rPr>
          <w:rFonts w:ascii="Times New Roman" w:hAnsi="Times New Roman" w:cs="Times New Roman"/>
          <w:sz w:val="24"/>
          <w:szCs w:val="24"/>
        </w:rPr>
        <w:t xml:space="preserve"> in advance/” (line 4).  Whether or not this is a true statement or an exaggeration is not relevant to the rhetorical impact the statement has.  Approximately a month into the internship, the interns were not in a position to have planned months in advance, and because they are in other teachers’ classrooms, they usually did not know what and when they would be teaching.  Her brief laugh and pronounced inhale accent how unrealistic her mentor’s practice may be for them.  Nonetheless, she demonstrates her awareness that some in the group may not orient to her method of planning “◦&gt;two days before//&lt;◦” (line 5) as preferential when she lowers her voice and speaks quickly, moving past this information in a way that does not draw attention to it.</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After acknowledging that this method of planning may not be preferred by the group, she justifies why her practice is not only acceptable but beneficial.  First, she claims, “I </w:t>
      </w:r>
      <w:r w:rsidRPr="00FB11C5">
        <w:rPr>
          <w:rFonts w:ascii="Times New Roman" w:hAnsi="Times New Roman" w:cs="Times New Roman"/>
          <w:sz w:val="24"/>
          <w:szCs w:val="24"/>
        </w:rPr>
        <w:softHyphen/>
      </w:r>
      <w:r w:rsidRPr="00FB11C5">
        <w:rPr>
          <w:rFonts w:ascii="Times New Roman" w:hAnsi="Times New Roman" w:cs="Times New Roman"/>
          <w:sz w:val="24"/>
          <w:szCs w:val="24"/>
          <w:u w:val="single"/>
        </w:rPr>
        <w:t>work</w:t>
      </w:r>
      <w:r w:rsidRPr="00FB11C5">
        <w:rPr>
          <w:rFonts w:ascii="Times New Roman" w:hAnsi="Times New Roman" w:cs="Times New Roman"/>
          <w:sz w:val="24"/>
          <w:szCs w:val="24"/>
        </w:rPr>
        <w:t xml:space="preserve"> well like </w:t>
      </w:r>
      <w:proofErr w:type="spellStart"/>
      <w:r w:rsidRPr="00FB11C5">
        <w:rPr>
          <w:rFonts w:ascii="Times New Roman" w:hAnsi="Times New Roman" w:cs="Times New Roman"/>
          <w:sz w:val="24"/>
          <w:szCs w:val="24"/>
        </w:rPr>
        <w:t>tha</w:t>
      </w:r>
      <w:proofErr w:type="gramStart"/>
      <w:r w:rsidRPr="00FB11C5">
        <w:rPr>
          <w:rFonts w:ascii="Times New Roman" w:hAnsi="Times New Roman" w:cs="Times New Roman"/>
          <w:sz w:val="24"/>
          <w:szCs w:val="24"/>
        </w:rPr>
        <w:t>:t</w:t>
      </w:r>
      <w:proofErr w:type="spellEnd"/>
      <w:proofErr w:type="gramEnd"/>
      <w:r w:rsidRPr="00FB11C5">
        <w:rPr>
          <w:rFonts w:ascii="Times New Roman" w:hAnsi="Times New Roman" w:cs="Times New Roman"/>
          <w:sz w:val="24"/>
          <w:szCs w:val="24"/>
        </w:rPr>
        <w:t>//” (line 6), presenting the practice of planning just a few days before a lesson as something unique and suitable to her.  Then, she states why the alternative practice, planning “a month in advance/” (line 7) is actually inefficient.  She claims that she would have to “</w:t>
      </w:r>
      <w:proofErr w:type="spellStart"/>
      <w:r w:rsidRPr="00FB11C5">
        <w:rPr>
          <w:rFonts w:ascii="Times New Roman" w:hAnsi="Times New Roman" w:cs="Times New Roman"/>
          <w:sz w:val="24"/>
          <w:szCs w:val="24"/>
          <w:u w:val="single"/>
        </w:rPr>
        <w:t>re</w:t>
      </w:r>
      <w:r w:rsidRPr="00FB11C5">
        <w:rPr>
          <w:rFonts w:ascii="Times New Roman" w:hAnsi="Times New Roman" w:cs="Times New Roman"/>
          <w:sz w:val="24"/>
          <w:szCs w:val="24"/>
        </w:rPr>
        <w:t>plan</w:t>
      </w:r>
      <w:proofErr w:type="spellEnd"/>
      <w:r w:rsidRPr="00FB11C5">
        <w:rPr>
          <w:rFonts w:ascii="Times New Roman" w:hAnsi="Times New Roman" w:cs="Times New Roman"/>
          <w:sz w:val="24"/>
          <w:szCs w:val="24"/>
        </w:rPr>
        <w:t xml:space="preserve"> when I get there” (line 8).  By emphasizing that she would have to do more work by planning a second time, she presents early planning as a waste of time.  She at once diminishes the value of advanced planning and presents herself as someone who is making good choices about her time.</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In the last three lines of the excerpt, she states what a minor concern this issue was for her.  She returns to the same language she started this segment with as she says, “I was a little worried” (lines 2, 10).  Her use of the past tense presents the issue as something that has been resolved and is in the past, and her current update of their working relationship provides evidence that planning is not so important that it interferes in the relationship between intern and mentor.  The conflict itself is diminished.  Though she stops herself from saying that she and her mentor have become great friends (line 11), she does claim that they “work great together// (line 12).  The difference in their planning techniques is presented as one of such unimportance that it has not resulted in a conflict.  Even though she brought the topic up, she has presented advanced planning as something of relatively small value.</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By diminishing the value of practices, the participants not only separated themselves from association with those practices, they also worked to establish the acceptability of being someone who does not participate in them.  For example, Harper’s presentation of herself as a teacher who does not plan in advance included an explicit justification for why she does not need to do so.  Similarly, the discursive work in the other excerpts included implicit suggestions that </w:t>
      </w:r>
      <w:r w:rsidRPr="00FB11C5">
        <w:rPr>
          <w:rFonts w:ascii="Times New Roman" w:hAnsi="Times New Roman" w:cs="Times New Roman"/>
          <w:sz w:val="24"/>
          <w:szCs w:val="24"/>
        </w:rPr>
        <w:lastRenderedPageBreak/>
        <w:t>the speakers were justified in not valuing the practices that they diminished.  Though some participa</w:t>
      </w:r>
      <w:r>
        <w:rPr>
          <w:rFonts w:ascii="Times New Roman" w:hAnsi="Times New Roman" w:cs="Times New Roman"/>
          <w:sz w:val="24"/>
          <w:szCs w:val="24"/>
        </w:rPr>
        <w:t>nts talked about actions (like end-of-course exam</w:t>
      </w:r>
      <w:r w:rsidRPr="00FB11C5">
        <w:rPr>
          <w:rFonts w:ascii="Times New Roman" w:hAnsi="Times New Roman" w:cs="Times New Roman"/>
          <w:sz w:val="24"/>
          <w:szCs w:val="24"/>
        </w:rPr>
        <w:t xml:space="preserve"> review) that they were required to include in their daily practice, diminishing the value of those practices separated them from the beliefs and assumptions that would regularly be associated with them.  By suggesting that they did not value certain beliefs, assumptions, and practices, they made implicit identity bids that they were teachers who found other concepts more important.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Conclusion</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FB11C5">
        <w:rPr>
          <w:rFonts w:ascii="Times New Roman" w:hAnsi="Times New Roman" w:cs="Times New Roman"/>
          <w:sz w:val="24"/>
          <w:szCs w:val="24"/>
        </w:rPr>
        <w:t xml:space="preserve">Emphasizing what was personally important to them as teachers was a frequent strategy for conducting implicit identity work in this group of participants.  Highlighting certain teacher related practices, beliefs, and assumptions allowed the interns to demonstrate that those concepts were personally important to them.  The specific </w:t>
      </w:r>
      <w:r>
        <w:rPr>
          <w:rFonts w:ascii="Times New Roman" w:hAnsi="Times New Roman" w:cs="Times New Roman"/>
          <w:sz w:val="24"/>
          <w:szCs w:val="24"/>
        </w:rPr>
        <w:t>methods o</w:t>
      </w:r>
      <w:r w:rsidRPr="00FB11C5">
        <w:rPr>
          <w:rFonts w:ascii="Times New Roman" w:hAnsi="Times New Roman" w:cs="Times New Roman"/>
          <w:sz w:val="24"/>
          <w:szCs w:val="24"/>
        </w:rPr>
        <w:t>f accounting for</w:t>
      </w:r>
      <w:r>
        <w:rPr>
          <w:rFonts w:ascii="Times New Roman" w:hAnsi="Times New Roman" w:cs="Times New Roman"/>
          <w:sz w:val="24"/>
          <w:szCs w:val="24"/>
        </w:rPr>
        <w:t xml:space="preserve"> pedagogical</w:t>
      </w:r>
      <w:r w:rsidRPr="00FB11C5">
        <w:rPr>
          <w:rFonts w:ascii="Times New Roman" w:hAnsi="Times New Roman" w:cs="Times New Roman"/>
          <w:sz w:val="24"/>
          <w:szCs w:val="24"/>
        </w:rPr>
        <w:t xml:space="preserve"> concepts of personal importance with concepts of assumed importance, </w:t>
      </w:r>
      <w:r>
        <w:rPr>
          <w:rFonts w:ascii="Times New Roman" w:hAnsi="Times New Roman" w:cs="Times New Roman"/>
          <w:sz w:val="24"/>
          <w:szCs w:val="24"/>
        </w:rPr>
        <w:t>using pedagogical concepts of personal importance to account for actions taken, and</w:t>
      </w:r>
      <w:r w:rsidRPr="00FB11C5">
        <w:rPr>
          <w:rFonts w:ascii="Times New Roman" w:hAnsi="Times New Roman" w:cs="Times New Roman"/>
          <w:sz w:val="24"/>
          <w:szCs w:val="24"/>
        </w:rPr>
        <w:t xml:space="preserve"> establishing value by building up or diminishing concepts allowed the interns to suggest what kinds of teachers they were without making explicit identity claims.  </w:t>
      </w:r>
      <w:r>
        <w:rPr>
          <w:rFonts w:ascii="Times New Roman" w:hAnsi="Times New Roman" w:cs="Times New Roman"/>
          <w:sz w:val="24"/>
          <w:szCs w:val="24"/>
        </w:rPr>
        <w:t>These</w:t>
      </w:r>
      <w:r w:rsidRPr="00FB11C5">
        <w:rPr>
          <w:rFonts w:ascii="Times New Roman" w:hAnsi="Times New Roman" w:cs="Times New Roman"/>
          <w:sz w:val="24"/>
          <w:szCs w:val="24"/>
        </w:rPr>
        <w:t xml:space="preserve"> discursive moves worked collectively as the speakers participated in the ongoing negotiation of identity throughout the year.  </w:t>
      </w:r>
    </w:p>
    <w:p w:rsidR="00C17663"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Though the </w:t>
      </w:r>
      <w:proofErr w:type="gramStart"/>
      <w:r w:rsidRPr="00FB11C5">
        <w:rPr>
          <w:rFonts w:ascii="Times New Roman" w:hAnsi="Times New Roman" w:cs="Times New Roman"/>
          <w:sz w:val="24"/>
          <w:szCs w:val="24"/>
        </w:rPr>
        <w:t>analysis in this section focused on conversations about specific aspects of teaching—lesson</w:t>
      </w:r>
      <w:proofErr w:type="gramEnd"/>
      <w:r w:rsidRPr="00FB11C5">
        <w:rPr>
          <w:rFonts w:ascii="Times New Roman" w:hAnsi="Times New Roman" w:cs="Times New Roman"/>
          <w:sz w:val="24"/>
          <w:szCs w:val="24"/>
        </w:rPr>
        <w:t xml:space="preserve"> planning, certain classroom activities, and relationships with students—an infinite amount of concepts could be emphasized by other beginning teachers.  In the final chapter of this report, I will suggest the benefit of teacher educators having an understanding of </w:t>
      </w:r>
      <w:r>
        <w:rPr>
          <w:rFonts w:ascii="Times New Roman" w:hAnsi="Times New Roman" w:cs="Times New Roman"/>
          <w:sz w:val="24"/>
          <w:szCs w:val="24"/>
        </w:rPr>
        <w:t xml:space="preserve">how </w:t>
      </w:r>
      <w:r w:rsidRPr="00FB11C5">
        <w:rPr>
          <w:rFonts w:ascii="Times New Roman" w:hAnsi="Times New Roman" w:cs="Times New Roman"/>
          <w:sz w:val="24"/>
          <w:szCs w:val="24"/>
        </w:rPr>
        <w:t xml:space="preserve">these strategies </w:t>
      </w:r>
      <w:r>
        <w:rPr>
          <w:rFonts w:ascii="Times New Roman" w:hAnsi="Times New Roman" w:cs="Times New Roman"/>
          <w:sz w:val="24"/>
          <w:szCs w:val="24"/>
        </w:rPr>
        <w:t xml:space="preserve">work in conversations about any aspect of teaching </w:t>
      </w:r>
      <w:r w:rsidRPr="00FB11C5">
        <w:rPr>
          <w:rFonts w:ascii="Times New Roman" w:hAnsi="Times New Roman" w:cs="Times New Roman"/>
          <w:sz w:val="24"/>
          <w:szCs w:val="24"/>
        </w:rPr>
        <w:t>and the significance of</w:t>
      </w:r>
      <w:r>
        <w:rPr>
          <w:rFonts w:ascii="Times New Roman" w:hAnsi="Times New Roman" w:cs="Times New Roman"/>
          <w:sz w:val="24"/>
          <w:szCs w:val="24"/>
        </w:rPr>
        <w:t xml:space="preserve"> that</w:t>
      </w:r>
      <w:r w:rsidRPr="00FB11C5">
        <w:rPr>
          <w:rFonts w:ascii="Times New Roman" w:hAnsi="Times New Roman" w:cs="Times New Roman"/>
          <w:sz w:val="24"/>
          <w:szCs w:val="24"/>
        </w:rPr>
        <w:t xml:space="preserve"> discursive identity work i</w:t>
      </w:r>
      <w:r>
        <w:rPr>
          <w:rFonts w:ascii="Times New Roman" w:hAnsi="Times New Roman" w:cs="Times New Roman"/>
          <w:sz w:val="24"/>
          <w:szCs w:val="24"/>
        </w:rPr>
        <w:t xml:space="preserve">n a teacher’s daily practice.  </w:t>
      </w:r>
      <w:r w:rsidR="00C17663">
        <w:rPr>
          <w:rFonts w:ascii="Times New Roman" w:hAnsi="Times New Roman" w:cs="Times New Roman"/>
          <w:sz w:val="24"/>
          <w:szCs w:val="24"/>
        </w:rPr>
        <w:br w:type="page"/>
      </w:r>
    </w:p>
    <w:p w:rsidR="00013272" w:rsidRPr="000C72C4" w:rsidRDefault="00013272" w:rsidP="0028352F">
      <w:pPr>
        <w:tabs>
          <w:tab w:val="left" w:pos="-3150"/>
        </w:tabs>
        <w:spacing w:after="0" w:line="480" w:lineRule="auto"/>
        <w:contextualSpacing/>
        <w:rPr>
          <w:rFonts w:ascii="Times New Roman" w:hAnsi="Times New Roman" w:cs="Times New Roman"/>
          <w:sz w:val="24"/>
          <w:szCs w:val="24"/>
        </w:rPr>
      </w:pPr>
      <w:proofErr w:type="gramStart"/>
      <w:r>
        <w:rPr>
          <w:rFonts w:ascii="Times New Roman" w:hAnsi="Times New Roman" w:cs="Times New Roman"/>
          <w:b/>
          <w:sz w:val="24"/>
          <w:szCs w:val="24"/>
        </w:rPr>
        <w:lastRenderedPageBreak/>
        <w:t>Strategy 3.</w:t>
      </w:r>
      <w:proofErr w:type="gramEnd"/>
      <w:r>
        <w:rPr>
          <w:rFonts w:ascii="Times New Roman" w:hAnsi="Times New Roman" w:cs="Times New Roman"/>
          <w:b/>
          <w:sz w:val="24"/>
          <w:szCs w:val="24"/>
        </w:rPr>
        <w:t xml:space="preserve">  Locating Themselves in Relation to Other Educators</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Introduction</w:t>
      </w:r>
      <w:r>
        <w:rPr>
          <w:rFonts w:ascii="Times New Roman" w:hAnsi="Times New Roman" w:cs="Times New Roman"/>
          <w:b/>
          <w:sz w:val="24"/>
          <w:szCs w:val="24"/>
        </w:rPr>
        <w:t>.</w:t>
      </w:r>
      <w:proofErr w:type="gramEnd"/>
      <w:r>
        <w:rPr>
          <w:rFonts w:ascii="Times New Roman" w:hAnsi="Times New Roman" w:cs="Times New Roman"/>
          <w:sz w:val="24"/>
          <w:szCs w:val="24"/>
        </w:rPr>
        <w:t xml:space="preserve">  The third strategy that participants used to conduct identity work was </w:t>
      </w:r>
      <w:r w:rsidRPr="00167D12">
        <w:rPr>
          <w:rFonts w:ascii="Times New Roman" w:hAnsi="Times New Roman" w:cs="Times New Roman"/>
          <w:i/>
          <w:sz w:val="24"/>
          <w:szCs w:val="24"/>
        </w:rPr>
        <w:t>locating themselves in relation to other educators</w:t>
      </w:r>
      <w:r>
        <w:rPr>
          <w:rFonts w:ascii="Times New Roman" w:hAnsi="Times New Roman" w:cs="Times New Roman"/>
          <w:sz w:val="24"/>
          <w:szCs w:val="24"/>
        </w:rPr>
        <w:t xml:space="preserve">.  Participants frequently presented stories about other educators that demonstrated their own stance on an aspect of teaching.  By either </w:t>
      </w:r>
      <w:r w:rsidRPr="004C6CD7">
        <w:rPr>
          <w:rFonts w:ascii="Times New Roman" w:hAnsi="Times New Roman" w:cs="Times New Roman"/>
          <w:sz w:val="24"/>
          <w:szCs w:val="24"/>
        </w:rPr>
        <w:t>aligning</w:t>
      </w:r>
      <w:r>
        <w:rPr>
          <w:rFonts w:ascii="Times New Roman" w:hAnsi="Times New Roman" w:cs="Times New Roman"/>
          <w:sz w:val="24"/>
          <w:szCs w:val="24"/>
        </w:rPr>
        <w:t xml:space="preserve"> themselves with or </w:t>
      </w:r>
      <w:r w:rsidRPr="004C6CD7">
        <w:rPr>
          <w:rFonts w:ascii="Times New Roman" w:hAnsi="Times New Roman" w:cs="Times New Roman"/>
          <w:sz w:val="24"/>
          <w:szCs w:val="24"/>
        </w:rPr>
        <w:t>distancing</w:t>
      </w:r>
      <w:r>
        <w:rPr>
          <w:rFonts w:ascii="Times New Roman" w:hAnsi="Times New Roman" w:cs="Times New Roman"/>
          <w:sz w:val="24"/>
          <w:szCs w:val="24"/>
        </w:rPr>
        <w:t xml:space="preserve"> themselves from the practices of the educators about whom they were talking, they presented themselves as certain kinds of teachers. </w:t>
      </w:r>
      <w:r w:rsidRPr="00AB2DD1">
        <w:rPr>
          <w:rFonts w:ascii="Times New Roman" w:hAnsi="Times New Roman" w:cs="Times New Roman"/>
          <w:sz w:val="24"/>
          <w:szCs w:val="24"/>
        </w:rPr>
        <w:t xml:space="preserve"> </w:t>
      </w:r>
      <w:r>
        <w:rPr>
          <w:rFonts w:ascii="Times New Roman" w:hAnsi="Times New Roman" w:cs="Times New Roman"/>
          <w:sz w:val="24"/>
          <w:szCs w:val="24"/>
        </w:rPr>
        <w:t xml:space="preserve">In other words, just as the stories presented other educators as certain kinds of teachers, they also demonstrated the speakers’ relationship to those educators.  </w:t>
      </w:r>
      <w:r w:rsidRPr="00AB2DD1">
        <w:rPr>
          <w:rFonts w:ascii="Times New Roman" w:hAnsi="Times New Roman" w:cs="Times New Roman"/>
          <w:sz w:val="24"/>
          <w:szCs w:val="24"/>
        </w:rPr>
        <w:t xml:space="preserve">To use a metaphor, if specific aspects of teacher identity could be graphed on an </w:t>
      </w:r>
      <w:r w:rsidRPr="00AB2DD1">
        <w:rPr>
          <w:rFonts w:ascii="Times New Roman" w:hAnsi="Times New Roman" w:cs="Times New Roman"/>
          <w:i/>
          <w:sz w:val="24"/>
          <w:szCs w:val="24"/>
        </w:rPr>
        <w:t>x</w:t>
      </w:r>
      <w:r w:rsidRPr="00AB2DD1">
        <w:rPr>
          <w:rFonts w:ascii="Times New Roman" w:hAnsi="Times New Roman" w:cs="Times New Roman"/>
          <w:sz w:val="24"/>
          <w:szCs w:val="24"/>
        </w:rPr>
        <w:t xml:space="preserve"> and </w:t>
      </w:r>
      <w:r w:rsidRPr="00AB2DD1">
        <w:rPr>
          <w:rFonts w:ascii="Times New Roman" w:hAnsi="Times New Roman" w:cs="Times New Roman"/>
          <w:i/>
          <w:sz w:val="24"/>
          <w:szCs w:val="24"/>
        </w:rPr>
        <w:t xml:space="preserve">y </w:t>
      </w:r>
      <w:r w:rsidRPr="00AB2DD1">
        <w:rPr>
          <w:rFonts w:ascii="Times New Roman" w:hAnsi="Times New Roman" w:cs="Times New Roman"/>
          <w:sz w:val="24"/>
          <w:szCs w:val="24"/>
        </w:rPr>
        <w:t xml:space="preserve">axis, </w:t>
      </w:r>
      <w:r>
        <w:rPr>
          <w:rFonts w:ascii="Times New Roman" w:hAnsi="Times New Roman" w:cs="Times New Roman"/>
          <w:sz w:val="24"/>
          <w:szCs w:val="24"/>
        </w:rPr>
        <w:t xml:space="preserve">the participants’ reports about other educators located those educators at specific points on that imaginary graph.  The participants used the positions that they established for those educators to then locate their own positions regarding that aspect of teacher identity.  </w:t>
      </w:r>
      <w:r>
        <w:rPr>
          <w:rFonts w:ascii="Times New Roman" w:hAnsi="Times New Roman" w:cs="Times New Roman"/>
          <w:noProof/>
          <w:sz w:val="24"/>
          <w:szCs w:val="24"/>
        </w:rPr>
        <w:t>Haniford (2010)</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notes that teacher candidates have the challenge of </w:t>
      </w:r>
      <w:r>
        <w:rPr>
          <w:rFonts w:ascii="Times New Roman" w:hAnsi="Times New Roman" w:cs="Times New Roman"/>
          <w:sz w:val="24"/>
          <w:szCs w:val="24"/>
        </w:rPr>
        <w:t xml:space="preserve">locating themselves in relation to a variety of educators: </w:t>
      </w:r>
      <w:r w:rsidRPr="00FB11C5">
        <w:rPr>
          <w:rFonts w:ascii="Times New Roman" w:hAnsi="Times New Roman" w:cs="Times New Roman"/>
          <w:sz w:val="24"/>
          <w:szCs w:val="24"/>
        </w:rPr>
        <w:t xml:space="preserve">mentor teachers, administrators, and faculty </w:t>
      </w:r>
      <w:r>
        <w:rPr>
          <w:rFonts w:ascii="Times New Roman" w:hAnsi="Times New Roman" w:cs="Times New Roman"/>
          <w:sz w:val="24"/>
          <w:szCs w:val="24"/>
        </w:rPr>
        <w:t xml:space="preserve">from their university program.  </w:t>
      </w:r>
      <w:r w:rsidRPr="00FB11C5">
        <w:rPr>
          <w:rFonts w:ascii="Times New Roman" w:hAnsi="Times New Roman" w:cs="Times New Roman"/>
          <w:sz w:val="24"/>
          <w:szCs w:val="24"/>
        </w:rPr>
        <w:t xml:space="preserve">Additionally, several enduring pop culture images of teachers are available for teachers to </w:t>
      </w:r>
      <w:r>
        <w:rPr>
          <w:rFonts w:ascii="Times New Roman" w:hAnsi="Times New Roman" w:cs="Times New Roman"/>
          <w:sz w:val="24"/>
          <w:szCs w:val="24"/>
        </w:rPr>
        <w:t>locate themselves in relation to as</w:t>
      </w:r>
      <w:r w:rsidRPr="00FB11C5">
        <w:rPr>
          <w:rFonts w:ascii="Times New Roman" w:hAnsi="Times New Roman" w:cs="Times New Roman"/>
          <w:sz w:val="24"/>
          <w:szCs w:val="24"/>
        </w:rPr>
        <w:t xml:space="preserve"> they develop their own teacher identities </w:t>
      </w:r>
      <w:r>
        <w:rPr>
          <w:rFonts w:ascii="Times New Roman" w:hAnsi="Times New Roman" w:cs="Times New Roman"/>
          <w:noProof/>
          <w:sz w:val="24"/>
          <w:szCs w:val="24"/>
        </w:rPr>
        <w:t>(Weber &amp; Mitchell, 1995)</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These real </w:t>
      </w:r>
      <w:r w:rsidRPr="00B675A5">
        <w:rPr>
          <w:rFonts w:ascii="Times New Roman" w:hAnsi="Times New Roman" w:cs="Times New Roman"/>
          <w:sz w:val="24"/>
          <w:szCs w:val="24"/>
        </w:rPr>
        <w:t xml:space="preserve">people and fictional characters offered the participants real and imagined images to use as conversational resources, and this section discusses how participants used the opposing methods of </w:t>
      </w:r>
      <w:r w:rsidRPr="00B675A5">
        <w:rPr>
          <w:rFonts w:ascii="Times New Roman" w:hAnsi="Times New Roman" w:cs="Times New Roman"/>
          <w:i/>
          <w:sz w:val="24"/>
          <w:szCs w:val="24"/>
        </w:rPr>
        <w:t>aligning</w:t>
      </w:r>
      <w:r w:rsidRPr="00B675A5">
        <w:rPr>
          <w:rFonts w:ascii="Times New Roman" w:hAnsi="Times New Roman" w:cs="Times New Roman"/>
          <w:sz w:val="24"/>
          <w:szCs w:val="24"/>
        </w:rPr>
        <w:t xml:space="preserve"> and </w:t>
      </w:r>
      <w:r w:rsidRPr="00B675A5">
        <w:rPr>
          <w:rFonts w:ascii="Times New Roman" w:hAnsi="Times New Roman" w:cs="Times New Roman"/>
          <w:i/>
          <w:sz w:val="24"/>
          <w:szCs w:val="24"/>
        </w:rPr>
        <w:t>distancing</w:t>
      </w:r>
      <w:r w:rsidRPr="00B675A5">
        <w:rPr>
          <w:rFonts w:ascii="Times New Roman" w:hAnsi="Times New Roman" w:cs="Times New Roman"/>
          <w:sz w:val="24"/>
          <w:szCs w:val="24"/>
        </w:rPr>
        <w:t xml:space="preserve"> to present themselves in relation to the practices and principles of other teachers.</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Aligning</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FB11C5">
        <w:rPr>
          <w:rFonts w:ascii="Times New Roman" w:hAnsi="Times New Roman" w:cs="Times New Roman"/>
          <w:sz w:val="24"/>
          <w:szCs w:val="24"/>
        </w:rPr>
        <w:t xml:space="preserve">Throughout the year, participants provided reports about their mentor teachers that were constructed in ways that aligned them with the actions that their mentors took and the principles that their mentors represented.  Though the </w:t>
      </w:r>
      <w:r>
        <w:rPr>
          <w:rFonts w:ascii="Times New Roman" w:hAnsi="Times New Roman" w:cs="Times New Roman"/>
          <w:sz w:val="24"/>
          <w:szCs w:val="24"/>
        </w:rPr>
        <w:t>participants</w:t>
      </w:r>
      <w:r w:rsidRPr="00FB11C5">
        <w:rPr>
          <w:rFonts w:ascii="Times New Roman" w:hAnsi="Times New Roman" w:cs="Times New Roman"/>
          <w:sz w:val="24"/>
          <w:szCs w:val="24"/>
        </w:rPr>
        <w:t xml:space="preserve"> had numerous relationships with education professionals that influenced their teacher identit</w:t>
      </w:r>
      <w:r>
        <w:rPr>
          <w:rFonts w:ascii="Times New Roman" w:hAnsi="Times New Roman" w:cs="Times New Roman"/>
          <w:sz w:val="24"/>
          <w:szCs w:val="24"/>
        </w:rPr>
        <w:t>ies</w:t>
      </w:r>
      <w:r w:rsidRPr="00FB11C5">
        <w:rPr>
          <w:rFonts w:ascii="Times New Roman" w:hAnsi="Times New Roman" w:cs="Times New Roman"/>
          <w:sz w:val="24"/>
          <w:szCs w:val="24"/>
        </w:rPr>
        <w:t xml:space="preserve">, most </w:t>
      </w:r>
      <w:r>
        <w:rPr>
          <w:rFonts w:ascii="Times New Roman" w:hAnsi="Times New Roman" w:cs="Times New Roman"/>
          <w:sz w:val="24"/>
          <w:szCs w:val="24"/>
        </w:rPr>
        <w:t xml:space="preserve">discursive work that </w:t>
      </w:r>
      <w:r>
        <w:rPr>
          <w:rFonts w:ascii="Times New Roman" w:hAnsi="Times New Roman" w:cs="Times New Roman"/>
          <w:sz w:val="24"/>
          <w:szCs w:val="24"/>
        </w:rPr>
        <w:lastRenderedPageBreak/>
        <w:t xml:space="preserve">located them in relation to other educators </w:t>
      </w:r>
      <w:r w:rsidRPr="00FB11C5">
        <w:rPr>
          <w:rFonts w:ascii="Times New Roman" w:hAnsi="Times New Roman" w:cs="Times New Roman"/>
          <w:sz w:val="24"/>
          <w:szCs w:val="24"/>
        </w:rPr>
        <w:t xml:space="preserve">appeared in conversations about the participants’ mentors.  This trend is not altogether surprising because an intern’s mentor is the education </w:t>
      </w:r>
      <w:r>
        <w:rPr>
          <w:rFonts w:ascii="Times New Roman" w:hAnsi="Times New Roman" w:cs="Times New Roman"/>
          <w:sz w:val="24"/>
          <w:szCs w:val="24"/>
        </w:rPr>
        <w:t xml:space="preserve">professional with whom she </w:t>
      </w:r>
      <w:r w:rsidRPr="00FB11C5">
        <w:rPr>
          <w:rFonts w:ascii="Times New Roman" w:hAnsi="Times New Roman" w:cs="Times New Roman"/>
          <w:sz w:val="24"/>
          <w:szCs w:val="24"/>
        </w:rPr>
        <w:t>spend</w:t>
      </w:r>
      <w:r>
        <w:rPr>
          <w:rFonts w:ascii="Times New Roman" w:hAnsi="Times New Roman" w:cs="Times New Roman"/>
          <w:sz w:val="24"/>
          <w:szCs w:val="24"/>
        </w:rPr>
        <w:t>s</w:t>
      </w:r>
      <w:r w:rsidRPr="00FB11C5">
        <w:rPr>
          <w:rFonts w:ascii="Times New Roman" w:hAnsi="Times New Roman" w:cs="Times New Roman"/>
          <w:sz w:val="24"/>
          <w:szCs w:val="24"/>
        </w:rPr>
        <w:t xml:space="preserve"> the most time on a daily basis, and it is natural that the relationship would be a constant reminder of what the </w:t>
      </w:r>
      <w:r>
        <w:rPr>
          <w:rFonts w:ascii="Times New Roman" w:hAnsi="Times New Roman" w:cs="Times New Roman"/>
          <w:sz w:val="24"/>
          <w:szCs w:val="24"/>
        </w:rPr>
        <w:t xml:space="preserve">beginning teachers </w:t>
      </w:r>
      <w:r w:rsidRPr="00FB11C5">
        <w:rPr>
          <w:rFonts w:ascii="Times New Roman" w:hAnsi="Times New Roman" w:cs="Times New Roman"/>
          <w:sz w:val="24"/>
          <w:szCs w:val="24"/>
        </w:rPr>
        <w:t>did and did not w</w:t>
      </w:r>
      <w:r>
        <w:rPr>
          <w:rFonts w:ascii="Times New Roman" w:hAnsi="Times New Roman" w:cs="Times New Roman"/>
          <w:sz w:val="24"/>
          <w:szCs w:val="24"/>
        </w:rPr>
        <w:t xml:space="preserve">ant to be associated with as </w:t>
      </w:r>
      <w:r w:rsidRPr="00FB11C5">
        <w:rPr>
          <w:rFonts w:ascii="Times New Roman" w:hAnsi="Times New Roman" w:cs="Times New Roman"/>
          <w:sz w:val="24"/>
          <w:szCs w:val="24"/>
        </w:rPr>
        <w:t>educator</w:t>
      </w:r>
      <w:r>
        <w:rPr>
          <w:rFonts w:ascii="Times New Roman" w:hAnsi="Times New Roman" w:cs="Times New Roman"/>
          <w:sz w:val="24"/>
          <w:szCs w:val="24"/>
        </w:rPr>
        <w:t>s</w:t>
      </w:r>
      <w:r w:rsidRPr="00FB11C5">
        <w:rPr>
          <w:rFonts w:ascii="Times New Roman" w:hAnsi="Times New Roman" w:cs="Times New Roman"/>
          <w:sz w:val="24"/>
          <w:szCs w:val="24"/>
        </w:rPr>
        <w:t>.  Aligning themselves with their mentors was a powerful identity move because as experienced educators, their mentors’ provided both a model and an endorsement for the positions that the interns were working to achieve.</w:t>
      </w:r>
      <w:r>
        <w:rPr>
          <w:rFonts w:ascii="Times New Roman" w:hAnsi="Times New Roman" w:cs="Times New Roman"/>
          <w:sz w:val="24"/>
          <w:szCs w:val="24"/>
        </w:rPr>
        <w:t xml:space="preserve">  This section discusses two techniques for aligning themselves with other educators: praising and using the pronoun we.   </w:t>
      </w:r>
      <w:r w:rsidRPr="00FB11C5">
        <w:rPr>
          <w:rFonts w:ascii="Times New Roman" w:hAnsi="Times New Roman" w:cs="Times New Roman"/>
          <w:sz w:val="24"/>
          <w:szCs w:val="24"/>
        </w:rPr>
        <w:t xml:space="preserve"> </w:t>
      </w:r>
    </w:p>
    <w:p w:rsidR="00013272" w:rsidRPr="00FB11C5" w:rsidRDefault="00013272" w:rsidP="0028352F">
      <w:pPr>
        <w:tabs>
          <w:tab w:val="left" w:pos="-4230"/>
        </w:tabs>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ab/>
      </w:r>
      <w:proofErr w:type="gramStart"/>
      <w:r w:rsidRPr="00940144">
        <w:rPr>
          <w:rFonts w:ascii="Times New Roman" w:hAnsi="Times New Roman" w:cs="Times New Roman"/>
          <w:b/>
          <w:i/>
          <w:sz w:val="24"/>
          <w:szCs w:val="24"/>
        </w:rPr>
        <w:t>Praising</w:t>
      </w:r>
      <w:r w:rsidRPr="00FB11C5">
        <w:rPr>
          <w:rFonts w:ascii="Times New Roman" w:hAnsi="Times New Roman" w:cs="Times New Roman"/>
          <w:b/>
          <w:sz w:val="24"/>
          <w:szCs w:val="24"/>
        </w:rPr>
        <w:t>.</w:t>
      </w:r>
      <w:proofErr w:type="gramEnd"/>
      <w:r w:rsidRPr="00FB11C5">
        <w:rPr>
          <w:rFonts w:ascii="Times New Roman" w:hAnsi="Times New Roman" w:cs="Times New Roman"/>
          <w:b/>
          <w:sz w:val="24"/>
          <w:szCs w:val="24"/>
        </w:rPr>
        <w:t xml:space="preserve">  </w:t>
      </w:r>
      <w:r w:rsidRPr="00FB11C5">
        <w:rPr>
          <w:rFonts w:ascii="Times New Roman" w:hAnsi="Times New Roman" w:cs="Times New Roman"/>
          <w:sz w:val="24"/>
          <w:szCs w:val="24"/>
        </w:rPr>
        <w:t xml:space="preserve">A dominant method for aligning with their mentors was praising them.  As participants spoke in ways that demonstrated positive regard for their mentors’ principles or practices, they were revealing that they oriented to those principles and practices as beneficial.  Doing so had the implicit effect of </w:t>
      </w:r>
      <w:r>
        <w:rPr>
          <w:rFonts w:ascii="Times New Roman" w:hAnsi="Times New Roman" w:cs="Times New Roman"/>
          <w:sz w:val="24"/>
          <w:szCs w:val="24"/>
        </w:rPr>
        <w:t>locating</w:t>
      </w:r>
      <w:r w:rsidRPr="00FB11C5">
        <w:rPr>
          <w:rFonts w:ascii="Times New Roman" w:hAnsi="Times New Roman" w:cs="Times New Roman"/>
          <w:sz w:val="24"/>
          <w:szCs w:val="24"/>
        </w:rPr>
        <w:t xml:space="preserve"> the speaker as someone who also believed and did those things or, to continue the metaphor from above, as someone in the same quadrant of the graph.  For example, Anna Lucia praised her mentor’s passion, and in doing so, she aligned herself with her mentor’s practices and presented herself as someone who also believed that passion is an important aspect of teaching.</w:t>
      </w:r>
    </w:p>
    <w:p w:rsidR="00013272" w:rsidRPr="00FB11C5" w:rsidRDefault="00013272" w:rsidP="0028352F">
      <w:pPr>
        <w:tabs>
          <w:tab w:val="left" w:pos="-4230"/>
        </w:tabs>
        <w:spacing w:after="0" w:line="480" w:lineRule="auto"/>
        <w:contextualSpacing/>
        <w:rPr>
          <w:rFonts w:ascii="Times New Roman" w:hAnsi="Times New Roman" w:cs="Times New Roman"/>
          <w:b/>
          <w:sz w:val="24"/>
          <w:szCs w:val="24"/>
        </w:rPr>
      </w:pPr>
      <w:r>
        <w:rPr>
          <w:rFonts w:ascii="Times New Roman" w:hAnsi="Times New Roman" w:cs="Times New Roman"/>
          <w:sz w:val="24"/>
          <w:szCs w:val="24"/>
        </w:rPr>
        <w:tab/>
      </w:r>
      <w:r w:rsidR="00B05AF2">
        <w:rPr>
          <w:rFonts w:ascii="Times New Roman" w:hAnsi="Times New Roman" w:cs="Times New Roman"/>
          <w:sz w:val="24"/>
          <w:szCs w:val="24"/>
        </w:rPr>
        <w:t>Excerpt Twenty-Four</w:t>
      </w:r>
      <w:r w:rsidRPr="00FB11C5">
        <w:rPr>
          <w:rFonts w:ascii="Times New Roman" w:hAnsi="Times New Roman" w:cs="Times New Roman"/>
          <w:sz w:val="24"/>
          <w:szCs w:val="24"/>
        </w:rPr>
        <w:t xml:space="preserve"> comes from the second meeting (Fall 08 29) and is a response to Jonathon asking the interns if they had seen anything in the classroom that was “great,” inspirational,” “cool,” or “worth emulating” (11:31-44).  Zeke responded first (part of which is represented below in </w:t>
      </w:r>
      <w:r w:rsidR="00C17663">
        <w:rPr>
          <w:rFonts w:ascii="Times New Roman" w:hAnsi="Times New Roman" w:cs="Times New Roman"/>
          <w:sz w:val="24"/>
          <w:szCs w:val="24"/>
        </w:rPr>
        <w:t>Excerpt Twenty-Five</w:t>
      </w:r>
      <w:r w:rsidRPr="00FB11C5">
        <w:rPr>
          <w:rFonts w:ascii="Times New Roman" w:hAnsi="Times New Roman" w:cs="Times New Roman"/>
          <w:sz w:val="24"/>
          <w:szCs w:val="24"/>
        </w:rPr>
        <w:t xml:space="preserve">) and explained how his mentor interacts with her students, and then Jonathon asked if anyone else had seen anything good.  Anna Lucia responded by praising her mentor’s passion.  As she did so, she presented emotion-driven teaching as a </w:t>
      </w:r>
      <w:r w:rsidRPr="00FB11C5">
        <w:rPr>
          <w:rFonts w:ascii="Times New Roman" w:hAnsi="Times New Roman" w:cs="Times New Roman"/>
          <w:sz w:val="24"/>
          <w:szCs w:val="24"/>
        </w:rPr>
        <w:lastRenderedPageBreak/>
        <w:t xml:space="preserve">positive approach and downplayed some other aspects that are often associated with good teaching.  </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00B05AF2">
        <w:rPr>
          <w:rFonts w:ascii="Times New Roman" w:hAnsi="Times New Roman" w:cs="Times New Roman"/>
          <w:sz w:val="24"/>
          <w:szCs w:val="24"/>
        </w:rPr>
        <w:t>Excerpt Twenty-Four</w:t>
      </w:r>
      <w:r w:rsidR="00B05AF2"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Anna Lucia:  my mentor is</w:t>
      </w:r>
      <w:r w:rsidRPr="00FB11C5">
        <w:rPr>
          <w:rFonts w:ascii="Times New Roman" w:hAnsi="Times New Roman" w:cs="Times New Roman"/>
          <w:sz w:val="24"/>
          <w:szCs w:val="24"/>
        </w:rPr>
        <w:softHyphen/>
      </w:r>
      <w:r w:rsidRPr="00FB11C5">
        <w:rPr>
          <w:rFonts w:ascii="Times New Roman" w:hAnsi="Times New Roman" w:cs="Times New Roman"/>
          <w:sz w:val="24"/>
          <w:szCs w:val="24"/>
        </w:rPr>
        <w:softHyphen/>
        <w:t xml:space="preserve"> like super passionate// (.2)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she &gt;kind of&lt; works off of that//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she'll find something that she’s passionate </w:t>
      </w:r>
      <w:proofErr w:type="spellStart"/>
      <w:r w:rsidRPr="00FB11C5">
        <w:rPr>
          <w:rFonts w:ascii="Times New Roman" w:hAnsi="Times New Roman" w:cs="Times New Roman"/>
          <w:sz w:val="24"/>
          <w:szCs w:val="24"/>
          <w:u w:val="single"/>
        </w:rPr>
        <w:t>abou:t</w:t>
      </w:r>
      <w:proofErr w:type="spellEnd"/>
      <w:r w:rsidRPr="00FB11C5">
        <w:rPr>
          <w:rFonts w:ascii="Times New Roman" w:hAnsi="Times New Roman" w:cs="Times New Roman"/>
          <w:sz w:val="24"/>
          <w:szCs w:val="24"/>
        </w:rPr>
        <w:t xml:space="preserve"> / (.2)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bui:ld</w:t>
      </w:r>
      <w:proofErr w:type="spellEnd"/>
      <w:r w:rsidRPr="00FB11C5">
        <w:rPr>
          <w:rFonts w:ascii="Times New Roman" w:hAnsi="Times New Roman" w:cs="Times New Roman"/>
          <w:sz w:val="24"/>
          <w:szCs w:val="24"/>
        </w:rPr>
        <w:t xml:space="preserve"> the lesson around </w:t>
      </w:r>
      <w:r w:rsidRPr="00FB11C5">
        <w:rPr>
          <w:rFonts w:ascii="Times New Roman" w:hAnsi="Times New Roman" w:cs="Times New Roman"/>
          <w:sz w:val="24"/>
          <w:szCs w:val="24"/>
          <w:u w:val="single"/>
        </w:rPr>
        <w:t>that</w:t>
      </w:r>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&gt;instead of like&lt; (.2) the </w:t>
      </w:r>
      <w:proofErr w:type="spellStart"/>
      <w:r w:rsidRPr="00FB11C5">
        <w:rPr>
          <w:rFonts w:ascii="Times New Roman" w:hAnsi="Times New Roman" w:cs="Times New Roman"/>
          <w:sz w:val="24"/>
          <w:szCs w:val="24"/>
        </w:rPr>
        <w:t>scien</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&gt;and she talks about&lt; the science of teaching/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versus</w:t>
      </w:r>
      <w:proofErr w:type="gramEnd"/>
      <w:r w:rsidRPr="00FB11C5">
        <w:rPr>
          <w:rFonts w:ascii="Times New Roman" w:hAnsi="Times New Roman" w:cs="Times New Roman"/>
          <w:sz w:val="24"/>
          <w:szCs w:val="24"/>
        </w:rPr>
        <w:t xml:space="preserve"> the </w:t>
      </w:r>
      <w:r w:rsidRPr="00FB11C5">
        <w:rPr>
          <w:rFonts w:ascii="Times New Roman" w:hAnsi="Times New Roman" w:cs="Times New Roman"/>
          <w:sz w:val="24"/>
          <w:szCs w:val="24"/>
          <w:u w:val="single"/>
        </w:rPr>
        <w:t>art</w:t>
      </w:r>
      <w:r w:rsidRPr="00FB11C5">
        <w:rPr>
          <w:rFonts w:ascii="Times New Roman" w:hAnsi="Times New Roman" w:cs="Times New Roman"/>
          <w:sz w:val="24"/>
          <w:szCs w:val="24"/>
        </w:rPr>
        <w:t xml:space="preserve"> of teaching://</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i</w:t>
      </w:r>
      <w:proofErr w:type="spellEnd"/>
      <w:r w:rsidRPr="00FB11C5">
        <w:rPr>
          <w:rFonts w:ascii="Times New Roman" w:hAnsi="Times New Roman" w:cs="Times New Roman"/>
          <w:sz w:val="24"/>
          <w:szCs w:val="24"/>
        </w:rPr>
        <w:t>- ◦&gt;I don’t want to get her in trouble for this//&lt;◦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like she </w:t>
      </w:r>
      <w:r w:rsidRPr="00FB11C5">
        <w:rPr>
          <w:rFonts w:ascii="Times New Roman" w:hAnsi="Times New Roman" w:cs="Times New Roman"/>
          <w:sz w:val="24"/>
          <w:szCs w:val="24"/>
          <w:u w:val="single"/>
        </w:rPr>
        <w:t>does</w:t>
      </w:r>
      <w:r w:rsidRPr="00FB11C5">
        <w:rPr>
          <w:rFonts w:ascii="Times New Roman" w:hAnsi="Times New Roman" w:cs="Times New Roman"/>
          <w:sz w:val="24"/>
          <w:szCs w:val="24"/>
        </w:rPr>
        <w:t xml:space="preserve"> (.) put the  &gt;objectives and everything&lt;  in there/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she doesn't </w:t>
      </w:r>
      <w:r w:rsidRPr="00FB11C5">
        <w:rPr>
          <w:rFonts w:ascii="Times New Roman" w:hAnsi="Times New Roman" w:cs="Times New Roman"/>
          <w:sz w:val="24"/>
          <w:szCs w:val="24"/>
          <w:u w:val="single"/>
        </w:rPr>
        <w:t>start</w:t>
      </w:r>
      <w:r w:rsidRPr="00FB11C5">
        <w:rPr>
          <w:rFonts w:ascii="Times New Roman" w:hAnsi="Times New Roman" w:cs="Times New Roman"/>
          <w:sz w:val="24"/>
          <w:szCs w:val="24"/>
        </w:rPr>
        <w:t xml:space="preserve"> with the </w:t>
      </w:r>
      <w:proofErr w:type="spellStart"/>
      <w:r w:rsidRPr="00FB11C5">
        <w:rPr>
          <w:rFonts w:ascii="Times New Roman" w:hAnsi="Times New Roman" w:cs="Times New Roman"/>
          <w:sz w:val="24"/>
          <w:szCs w:val="24"/>
        </w:rPr>
        <w:t>objecti:ve</w:t>
      </w:r>
      <w:proofErr w:type="spellEnd"/>
      <w:r w:rsidRPr="00FB11C5">
        <w:rPr>
          <w:rFonts w:ascii="Times New Roman" w:hAnsi="Times New Roman" w:cs="Times New Roman"/>
          <w:sz w:val="24"/>
          <w:szCs w:val="24"/>
        </w:rPr>
        <w:t xml:space="preserve">/ or the state </w:t>
      </w:r>
      <w:proofErr w:type="spellStart"/>
      <w:r w:rsidRPr="00FB11C5">
        <w:rPr>
          <w:rFonts w:ascii="Times New Roman" w:hAnsi="Times New Roman" w:cs="Times New Roman"/>
          <w:sz w:val="24"/>
          <w:szCs w:val="24"/>
        </w:rPr>
        <w:t>standa:rd</w:t>
      </w:r>
      <w:proofErr w:type="spellEnd"/>
      <w:r w:rsidRPr="00FB11C5">
        <w:rPr>
          <w:rFonts w:ascii="Times New Roman" w:hAnsi="Times New Roman" w:cs="Times New Roman"/>
          <w:sz w:val="24"/>
          <w:szCs w:val="24"/>
        </w:rPr>
        <w:t xml:space="preserve">/ (.)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say oh what can I find that </w:t>
      </w:r>
      <w:r w:rsidRPr="00FB11C5">
        <w:rPr>
          <w:rFonts w:ascii="Times New Roman" w:hAnsi="Times New Roman" w:cs="Times New Roman"/>
          <w:sz w:val="24"/>
          <w:szCs w:val="24"/>
          <w:u w:val="single"/>
        </w:rPr>
        <w:t>suits</w:t>
      </w:r>
      <w:r w:rsidRPr="00FB11C5">
        <w:rPr>
          <w:rFonts w:ascii="Times New Roman" w:hAnsi="Times New Roman" w:cs="Times New Roman"/>
          <w:sz w:val="24"/>
          <w:szCs w:val="24"/>
        </w:rPr>
        <w:t xml:space="preserve"> that//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because</w:t>
      </w:r>
      <w:proofErr w:type="gramEnd"/>
      <w:r w:rsidRPr="00FB11C5">
        <w:rPr>
          <w:rFonts w:ascii="Times New Roman" w:hAnsi="Times New Roman" w:cs="Times New Roman"/>
          <w:sz w:val="24"/>
          <w:szCs w:val="24"/>
        </w:rPr>
        <w:t xml:space="preserve"> then she feels like she won’t teach it as </w:t>
      </w:r>
      <w:proofErr w:type="spellStart"/>
      <w:r w:rsidRPr="00FB11C5">
        <w:rPr>
          <w:rFonts w:ascii="Times New Roman" w:hAnsi="Times New Roman" w:cs="Times New Roman"/>
          <w:sz w:val="24"/>
          <w:szCs w:val="24"/>
        </w:rPr>
        <w:t>we:ll</w:t>
      </w:r>
      <w:proofErr w:type="spell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she tells the students like (.2)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I’m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teach this better because I care more about it//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she'll use photos and images and </w:t>
      </w:r>
      <w:proofErr w:type="spellStart"/>
      <w:r w:rsidRPr="00FB11C5">
        <w:rPr>
          <w:rFonts w:ascii="Times New Roman" w:hAnsi="Times New Roman" w:cs="Times New Roman"/>
          <w:sz w:val="24"/>
          <w:szCs w:val="24"/>
        </w:rPr>
        <w:t>thi:ngs</w:t>
      </w:r>
      <w:proofErr w:type="spell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she (.) &gt;gets emotional about↑&lt;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think that it really creates-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&gt;like people have observed her&lt; too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been like ◦&gt;she’s so </w:t>
      </w:r>
      <w:proofErr w:type="spellStart"/>
      <w:r w:rsidRPr="00FB11C5">
        <w:rPr>
          <w:rFonts w:ascii="Times New Roman" w:hAnsi="Times New Roman" w:cs="Times New Roman"/>
          <w:sz w:val="24"/>
          <w:szCs w:val="24"/>
        </w:rPr>
        <w:t>pa:ssionate</w:t>
      </w:r>
      <w:proofErr w:type="spellEnd"/>
      <w:r w:rsidRPr="00FB11C5">
        <w:rPr>
          <w:rFonts w:ascii="Times New Roman" w:hAnsi="Times New Roman" w:cs="Times New Roman"/>
          <w:sz w:val="24"/>
          <w:szCs w:val="24"/>
        </w:rPr>
        <w:t>//&lt;◦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the kids &gt;eat it up/&lt;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it’s </w:t>
      </w:r>
      <w:r w:rsidRPr="00FB11C5">
        <w:rPr>
          <w:rFonts w:ascii="Times New Roman" w:hAnsi="Times New Roman" w:cs="Times New Roman"/>
          <w:sz w:val="24"/>
          <w:szCs w:val="24"/>
          <w:u w:val="single"/>
        </w:rPr>
        <w:t>so</w:t>
      </w:r>
      <w:r w:rsidRPr="00FB11C5">
        <w:rPr>
          <w:rFonts w:ascii="Times New Roman" w:hAnsi="Times New Roman" w:cs="Times New Roman"/>
          <w:sz w:val="24"/>
          <w:szCs w:val="24"/>
        </w:rPr>
        <w:t xml:space="preserve"> good//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it inspires </w:t>
      </w:r>
      <w:r w:rsidRPr="00FB11C5">
        <w:rPr>
          <w:rFonts w:ascii="Times New Roman" w:hAnsi="Times New Roman" w:cs="Times New Roman"/>
          <w:sz w:val="24"/>
          <w:szCs w:val="24"/>
          <w:u w:val="single"/>
        </w:rPr>
        <w:t>me</w:t>
      </w:r>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6 lines))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 (.h) but a::h (.) you </w:t>
      </w:r>
      <w:proofErr w:type="spellStart"/>
      <w:r w:rsidRPr="00FB11C5">
        <w:rPr>
          <w:rFonts w:ascii="Times New Roman" w:hAnsi="Times New Roman" w:cs="Times New Roman"/>
          <w:sz w:val="24"/>
          <w:szCs w:val="24"/>
        </w:rPr>
        <w:t>kno</w:t>
      </w:r>
      <w:proofErr w:type="spellEnd"/>
      <w:r w:rsidRPr="00FB11C5">
        <w:rPr>
          <w:rFonts w:ascii="Times New Roman" w:hAnsi="Times New Roman" w:cs="Times New Roman"/>
          <w:sz w:val="24"/>
          <w:szCs w:val="24"/>
        </w:rPr>
        <w:t xml:space="preserve">- an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I've observed some other teachers that &gt;don’t necessarily do that//&lt;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they’re</w:t>
      </w:r>
      <w:proofErr w:type="gramEnd"/>
      <w:r w:rsidRPr="00FB11C5">
        <w:rPr>
          <w:rFonts w:ascii="Times New Roman" w:hAnsi="Times New Roman" w:cs="Times New Roman"/>
          <w:sz w:val="24"/>
          <w:szCs w:val="24"/>
        </w:rPr>
        <w:t xml:space="preserve"> still great teachers</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 I love that (.) </w:t>
      </w: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about</w:t>
      </w:r>
      <w:proofErr w:type="gramEnd"/>
      <w:r w:rsidRPr="00FB11C5">
        <w:rPr>
          <w:rFonts w:ascii="Times New Roman" w:hAnsi="Times New Roman" w:cs="Times New Roman"/>
          <w:sz w:val="24"/>
          <w:szCs w:val="24"/>
        </w:rPr>
        <w:t xml:space="preserve"> my mentor                            </w:t>
      </w:r>
    </w:p>
    <w:p w:rsidR="00013272" w:rsidRPr="00FB11C5" w:rsidRDefault="00013272" w:rsidP="0028352F">
      <w:pPr>
        <w:tabs>
          <w:tab w:val="left" w:pos="90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08 29 15:32-16:27</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Anna Lucia’s turn begins with the statement that her mentor is “super passionate” (line 1), and this statement serves as a topic sentence, establishing both the tone and content for what follows.  Even though it lacks any explicit judgment, the statement comes off as a positive endorsement of passion because Anna Lucia has offered her comment as a response to Jonathon’s question about seeing things that are worth emulating.  She presents passion as the foundation of her mentor’s lessons: first, her mentor will “find something that she’s passionate </w:t>
      </w:r>
      <w:proofErr w:type="spellStart"/>
      <w:r w:rsidRPr="00FB11C5">
        <w:rPr>
          <w:rFonts w:ascii="Times New Roman" w:hAnsi="Times New Roman" w:cs="Times New Roman"/>
          <w:sz w:val="24"/>
          <w:szCs w:val="24"/>
          <w:u w:val="single"/>
        </w:rPr>
        <w:t>abou</w:t>
      </w:r>
      <w:proofErr w:type="gramStart"/>
      <w:r w:rsidRPr="00FB11C5">
        <w:rPr>
          <w:rFonts w:ascii="Times New Roman" w:hAnsi="Times New Roman" w:cs="Times New Roman"/>
          <w:sz w:val="24"/>
          <w:szCs w:val="24"/>
          <w:u w:val="single"/>
        </w:rPr>
        <w:t>:t</w:t>
      </w:r>
      <w:proofErr w:type="spellEnd"/>
      <w:proofErr w:type="gramEnd"/>
      <w:r w:rsidRPr="00FB11C5">
        <w:rPr>
          <w:rFonts w:ascii="Times New Roman" w:hAnsi="Times New Roman" w:cs="Times New Roman"/>
          <w:sz w:val="24"/>
          <w:szCs w:val="24"/>
        </w:rPr>
        <w:t xml:space="preserve"> /” (line 3), and then she will “</w:t>
      </w:r>
      <w:proofErr w:type="spellStart"/>
      <w:r w:rsidRPr="00FB11C5">
        <w:rPr>
          <w:rFonts w:ascii="Times New Roman" w:hAnsi="Times New Roman" w:cs="Times New Roman"/>
          <w:sz w:val="24"/>
          <w:szCs w:val="24"/>
        </w:rPr>
        <w:t>bui:ld</w:t>
      </w:r>
      <w:proofErr w:type="spellEnd"/>
      <w:r w:rsidRPr="00FB11C5">
        <w:rPr>
          <w:rFonts w:ascii="Times New Roman" w:hAnsi="Times New Roman" w:cs="Times New Roman"/>
          <w:sz w:val="24"/>
          <w:szCs w:val="24"/>
        </w:rPr>
        <w:t xml:space="preserve"> the lesson around </w:t>
      </w:r>
      <w:r w:rsidRPr="00FB11C5">
        <w:rPr>
          <w:rFonts w:ascii="Times New Roman" w:hAnsi="Times New Roman" w:cs="Times New Roman"/>
          <w:sz w:val="24"/>
          <w:szCs w:val="24"/>
          <w:u w:val="single"/>
        </w:rPr>
        <w:t>that</w:t>
      </w:r>
      <w:r w:rsidRPr="00FB11C5">
        <w:rPr>
          <w:rFonts w:ascii="Times New Roman" w:hAnsi="Times New Roman" w:cs="Times New Roman"/>
          <w:sz w:val="24"/>
          <w:szCs w:val="24"/>
        </w:rPr>
        <w:t>// (line 4).  By placing emphatic stress on “</w:t>
      </w:r>
      <w:proofErr w:type="spellStart"/>
      <w:r w:rsidRPr="00FB11C5">
        <w:rPr>
          <w:rFonts w:ascii="Times New Roman" w:hAnsi="Times New Roman" w:cs="Times New Roman"/>
          <w:sz w:val="24"/>
          <w:szCs w:val="24"/>
        </w:rPr>
        <w:t>bui:ld</w:t>
      </w:r>
      <w:proofErr w:type="spellEnd"/>
      <w:r w:rsidRPr="00FB11C5">
        <w:rPr>
          <w:rFonts w:ascii="Times New Roman" w:hAnsi="Times New Roman" w:cs="Times New Roman"/>
          <w:sz w:val="24"/>
          <w:szCs w:val="24"/>
        </w:rPr>
        <w:t>” and “</w:t>
      </w:r>
      <w:r w:rsidRPr="00FB11C5">
        <w:rPr>
          <w:rFonts w:ascii="Times New Roman" w:hAnsi="Times New Roman" w:cs="Times New Roman"/>
          <w:sz w:val="24"/>
          <w:szCs w:val="24"/>
          <w:u w:val="single"/>
        </w:rPr>
        <w:t>that</w:t>
      </w:r>
      <w:r w:rsidRPr="00FB11C5">
        <w:rPr>
          <w:rFonts w:ascii="Times New Roman" w:hAnsi="Times New Roman" w:cs="Times New Roman"/>
          <w:sz w:val="24"/>
          <w:szCs w:val="24"/>
        </w:rPr>
        <w:t xml:space="preserve">”, Anna Lucia highlights that the starting point and focus of her mentor’s lesson design is on the text that her mentor feels passion toward.  A few lines later, Anna Lucia makes it clear that her mentor does not start planning where the group members might expect; “she doesn't start with the </w:t>
      </w:r>
      <w:proofErr w:type="spellStart"/>
      <w:r w:rsidRPr="00FB11C5">
        <w:rPr>
          <w:rFonts w:ascii="Times New Roman" w:hAnsi="Times New Roman" w:cs="Times New Roman"/>
          <w:sz w:val="24"/>
          <w:szCs w:val="24"/>
        </w:rPr>
        <w:t>objecti:ve</w:t>
      </w:r>
      <w:proofErr w:type="spellEnd"/>
      <w:r w:rsidRPr="00FB11C5">
        <w:rPr>
          <w:rFonts w:ascii="Times New Roman" w:hAnsi="Times New Roman" w:cs="Times New Roman"/>
          <w:sz w:val="24"/>
          <w:szCs w:val="24"/>
        </w:rPr>
        <w:t xml:space="preserve">/ or the state </w:t>
      </w:r>
      <w:proofErr w:type="spellStart"/>
      <w:r w:rsidRPr="00FB11C5">
        <w:rPr>
          <w:rFonts w:ascii="Times New Roman" w:hAnsi="Times New Roman" w:cs="Times New Roman"/>
          <w:sz w:val="24"/>
          <w:szCs w:val="24"/>
        </w:rPr>
        <w:t>standa:rd</w:t>
      </w:r>
      <w:proofErr w:type="spellEnd"/>
      <w:r w:rsidRPr="00FB11C5">
        <w:rPr>
          <w:rFonts w:ascii="Times New Roman" w:hAnsi="Times New Roman" w:cs="Times New Roman"/>
          <w:sz w:val="24"/>
          <w:szCs w:val="24"/>
        </w:rPr>
        <w:t>/” (line 5).</w:t>
      </w:r>
      <w:r>
        <w:rPr>
          <w:rFonts w:ascii="Times New Roman" w:hAnsi="Times New Roman" w:cs="Times New Roman"/>
          <w:sz w:val="24"/>
          <w:szCs w:val="24"/>
        </w:rPr>
        <w:t xml:space="preserve">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Anna Lucia differentiates between the planning methods that her mentor teacher uses and the methods she has been taught in the university.  The university’s education program teaches that writing a clearly defined objective for the lesson should be the first step in planning.  </w:t>
      </w:r>
      <w:proofErr w:type="gramStart"/>
      <w:r w:rsidRPr="00FB11C5">
        <w:rPr>
          <w:rFonts w:ascii="Times New Roman" w:hAnsi="Times New Roman" w:cs="Times New Roman"/>
          <w:sz w:val="24"/>
          <w:szCs w:val="24"/>
        </w:rPr>
        <w:t>Though she is clear to emphasize that her mentor “</w:t>
      </w:r>
      <w:r w:rsidRPr="00FB11C5">
        <w:rPr>
          <w:rFonts w:ascii="Times New Roman" w:hAnsi="Times New Roman" w:cs="Times New Roman"/>
          <w:sz w:val="24"/>
          <w:szCs w:val="24"/>
          <w:u w:val="single"/>
        </w:rPr>
        <w:t>does</w:t>
      </w:r>
      <w:r w:rsidRPr="00FB11C5">
        <w:rPr>
          <w:rFonts w:ascii="Times New Roman" w:hAnsi="Times New Roman" w:cs="Times New Roman"/>
          <w:sz w:val="24"/>
          <w:szCs w:val="24"/>
        </w:rPr>
        <w:t xml:space="preserve"> (.)</w:t>
      </w:r>
      <w:proofErr w:type="gramEnd"/>
      <w:r w:rsidRPr="00FB11C5">
        <w:rPr>
          <w:rFonts w:ascii="Times New Roman" w:hAnsi="Times New Roman" w:cs="Times New Roman"/>
          <w:sz w:val="24"/>
          <w:szCs w:val="24"/>
        </w:rPr>
        <w:t xml:space="preserve"> </w:t>
      </w:r>
      <w:proofErr w:type="gramStart"/>
      <w:r w:rsidRPr="00FB11C5">
        <w:rPr>
          <w:rFonts w:ascii="Times New Roman" w:hAnsi="Times New Roman" w:cs="Times New Roman"/>
          <w:sz w:val="24"/>
          <w:szCs w:val="24"/>
        </w:rPr>
        <w:t>put</w:t>
      </w:r>
      <w:proofErr w:type="gramEnd"/>
      <w:r w:rsidRPr="00FB11C5">
        <w:rPr>
          <w:rFonts w:ascii="Times New Roman" w:hAnsi="Times New Roman" w:cs="Times New Roman"/>
          <w:sz w:val="24"/>
          <w:szCs w:val="24"/>
        </w:rPr>
        <w:t xml:space="preserve"> the &gt;objectives and everything&lt; </w:t>
      </w:r>
      <w:r w:rsidRPr="00FB11C5">
        <w:rPr>
          <w:rFonts w:ascii="Times New Roman" w:hAnsi="Times New Roman" w:cs="Times New Roman"/>
          <w:sz w:val="24"/>
          <w:szCs w:val="24"/>
        </w:rPr>
        <w:lastRenderedPageBreak/>
        <w:t>in there/” (line 8), rushing through this statement presents objectives and other required elements of a lesson plan as almost superfluous compared to having an emotional connection to the lesson.  Anna Lucia then reinforces the difference between how the university wants them to teach—“the science of teaching” (line 6)—and how her mentor teaches</w:t>
      </w:r>
      <w:r w:rsidRPr="00FB11C5">
        <w:rPr>
          <w:rFonts w:ascii="Times New Roman" w:hAnsi="Times New Roman" w:cs="Times New Roman"/>
          <w:sz w:val="24"/>
          <w:szCs w:val="24"/>
        </w:rPr>
        <w:softHyphen/>
        <w:t xml:space="preserve">—“the </w:t>
      </w:r>
      <w:r w:rsidRPr="00FB11C5">
        <w:rPr>
          <w:rFonts w:ascii="Times New Roman" w:hAnsi="Times New Roman" w:cs="Times New Roman"/>
          <w:sz w:val="24"/>
          <w:szCs w:val="24"/>
          <w:u w:val="single"/>
        </w:rPr>
        <w:t>art</w:t>
      </w:r>
      <w:r w:rsidRPr="00FB11C5">
        <w:rPr>
          <w:rFonts w:ascii="Times New Roman" w:hAnsi="Times New Roman" w:cs="Times New Roman"/>
          <w:sz w:val="24"/>
          <w:szCs w:val="24"/>
        </w:rPr>
        <w:t xml:space="preserve"> of teaching” (line 7).  She places emphatic stress on “</w:t>
      </w:r>
      <w:r w:rsidRPr="00FB11C5">
        <w:rPr>
          <w:rFonts w:ascii="Times New Roman" w:hAnsi="Times New Roman" w:cs="Times New Roman"/>
          <w:sz w:val="24"/>
          <w:szCs w:val="24"/>
          <w:u w:val="single"/>
        </w:rPr>
        <w:t>art</w:t>
      </w:r>
      <w:r w:rsidRPr="00FB11C5">
        <w:rPr>
          <w:rFonts w:ascii="Times New Roman" w:hAnsi="Times New Roman" w:cs="Times New Roman"/>
          <w:sz w:val="24"/>
          <w:szCs w:val="24"/>
        </w:rPr>
        <w:t xml:space="preserve">”, demonstrating that particular view of the profession as more preferential than the “science of teaching.”  Before she does so, however, she establishes her mentor’s authorship of these words by saying , “she talks about” (line 6), and doing so strengthens </w:t>
      </w:r>
      <w:r w:rsidRPr="0033533A">
        <w:rPr>
          <w:rFonts w:ascii="Times New Roman" w:hAnsi="Times New Roman" w:cs="Times New Roman"/>
          <w:sz w:val="24"/>
          <w:szCs w:val="24"/>
        </w:rPr>
        <w:t>the footing of</w:t>
      </w:r>
      <w:r w:rsidRPr="00FB11C5">
        <w:rPr>
          <w:rFonts w:ascii="Times New Roman" w:hAnsi="Times New Roman" w:cs="Times New Roman"/>
          <w:sz w:val="24"/>
          <w:szCs w:val="24"/>
        </w:rPr>
        <w:t xml:space="preserve"> Anna Lucia’s utterance about her preferred approach to planning and teaching by attributing the statement to a more qualified and experienced teacher</w:t>
      </w:r>
      <w:r>
        <w:rPr>
          <w:rFonts w:ascii="Times New Roman" w:hAnsi="Times New Roman" w:cs="Times New Roman"/>
          <w:sz w:val="24"/>
          <w:szCs w:val="24"/>
        </w:rPr>
        <w:t xml:space="preserve"> </w:t>
      </w:r>
      <w:r>
        <w:rPr>
          <w:rFonts w:ascii="Times New Roman" w:hAnsi="Times New Roman" w:cs="Times New Roman"/>
          <w:noProof/>
          <w:sz w:val="24"/>
          <w:szCs w:val="24"/>
        </w:rPr>
        <w:t>(Goffman, 1981)</w:t>
      </w:r>
      <w:r w:rsidRPr="00FB11C5">
        <w:rPr>
          <w:rFonts w:ascii="Times New Roman" w:hAnsi="Times New Roman" w:cs="Times New Roman"/>
          <w:sz w:val="24"/>
          <w:szCs w:val="24"/>
        </w:rPr>
        <w:t>.</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However, Anna Lucia recognizes that this alternative method of planning is something that may not be approved by the university when she says quietly as an aside, “◦&gt;I don’t want to get her in trouble for this//&lt;◦” (line 8), and she spends </w:t>
      </w:r>
      <w:r w:rsidRPr="0033533A">
        <w:rPr>
          <w:rFonts w:ascii="Times New Roman" w:hAnsi="Times New Roman" w:cs="Times New Roman"/>
          <w:sz w:val="24"/>
          <w:szCs w:val="24"/>
        </w:rPr>
        <w:t>effort justifying why</w:t>
      </w:r>
      <w:r w:rsidRPr="00FB11C5">
        <w:rPr>
          <w:rFonts w:ascii="Times New Roman" w:hAnsi="Times New Roman" w:cs="Times New Roman"/>
          <w:sz w:val="24"/>
          <w:szCs w:val="24"/>
        </w:rPr>
        <w:t xml:space="preserve"> this passion-led teaching is good.  She presents her mentor as an individual who has determined how to get the best out of </w:t>
      </w:r>
      <w:proofErr w:type="gramStart"/>
      <w:r w:rsidRPr="00FB11C5">
        <w:rPr>
          <w:rFonts w:ascii="Times New Roman" w:hAnsi="Times New Roman" w:cs="Times New Roman"/>
          <w:sz w:val="24"/>
          <w:szCs w:val="24"/>
        </w:rPr>
        <w:t>herself</w:t>
      </w:r>
      <w:proofErr w:type="gramEnd"/>
      <w:r w:rsidRPr="00FB11C5">
        <w:rPr>
          <w:rFonts w:ascii="Times New Roman" w:hAnsi="Times New Roman" w:cs="Times New Roman"/>
          <w:sz w:val="24"/>
          <w:szCs w:val="24"/>
        </w:rPr>
        <w:t xml:space="preserve">.  She says if her mentor starts with an objective “she won’t teach it as </w:t>
      </w:r>
      <w:proofErr w:type="spellStart"/>
      <w:r w:rsidRPr="00FB11C5">
        <w:rPr>
          <w:rFonts w:ascii="Times New Roman" w:hAnsi="Times New Roman" w:cs="Times New Roman"/>
          <w:sz w:val="24"/>
          <w:szCs w:val="24"/>
        </w:rPr>
        <w:t>we</w:t>
      </w:r>
      <w:proofErr w:type="gramStart"/>
      <w:r w:rsidRPr="00FB11C5">
        <w:rPr>
          <w:rFonts w:ascii="Times New Roman" w:hAnsi="Times New Roman" w:cs="Times New Roman"/>
          <w:sz w:val="24"/>
          <w:szCs w:val="24"/>
        </w:rPr>
        <w:t>:ll</w:t>
      </w:r>
      <w:proofErr w:type="spellEnd"/>
      <w:proofErr w:type="gramEnd"/>
      <w:r w:rsidRPr="00FB11C5">
        <w:rPr>
          <w:rFonts w:ascii="Times New Roman" w:hAnsi="Times New Roman" w:cs="Times New Roman"/>
          <w:sz w:val="24"/>
          <w:szCs w:val="24"/>
        </w:rPr>
        <w:t xml:space="preserve">//” (line 12), so her mentor makes the thoughtful decision to employ a technique that will let her do “better because ((she cares)) more about it//” (line 14).  Continuing to justify her mentor’s methods, Anna Lucia shifts approaches and begins to explain the atmosphere that she thinks this type of teaching creates in the classroom (line 17), but instead, she establishes a stronger footing </w:t>
      </w:r>
      <w:r w:rsidRPr="008C0D1F">
        <w:rPr>
          <w:rFonts w:ascii="Times New Roman" w:hAnsi="Times New Roman" w:cs="Times New Roman"/>
          <w:sz w:val="24"/>
          <w:szCs w:val="24"/>
        </w:rPr>
        <w:t>in the authorship of</w:t>
      </w:r>
      <w:r w:rsidRPr="00FB11C5">
        <w:rPr>
          <w:rFonts w:ascii="Times New Roman" w:hAnsi="Times New Roman" w:cs="Times New Roman"/>
          <w:sz w:val="24"/>
          <w:szCs w:val="24"/>
        </w:rPr>
        <w:t xml:space="preserve"> others</w:t>
      </w:r>
      <w:r>
        <w:rPr>
          <w:rFonts w:ascii="Times New Roman" w:hAnsi="Times New Roman" w:cs="Times New Roman"/>
          <w:sz w:val="24"/>
          <w:szCs w:val="24"/>
        </w:rPr>
        <w:t xml:space="preserve"> </w:t>
      </w:r>
      <w:r>
        <w:rPr>
          <w:rFonts w:ascii="Times New Roman" w:hAnsi="Times New Roman" w:cs="Times New Roman"/>
          <w:noProof/>
          <w:sz w:val="24"/>
          <w:szCs w:val="24"/>
        </w:rPr>
        <w:t>(Goffman, 1981)</w:t>
      </w:r>
      <w:r w:rsidRPr="00FB11C5">
        <w:rPr>
          <w:rFonts w:ascii="Times New Roman" w:hAnsi="Times New Roman" w:cs="Times New Roman"/>
          <w:sz w:val="24"/>
          <w:szCs w:val="24"/>
        </w:rPr>
        <w:t xml:space="preserve">.  She claims, “&gt;people have observed her&lt; too and been like ◦&gt;she’s so </w:t>
      </w:r>
      <w:proofErr w:type="spellStart"/>
      <w:r w:rsidRPr="00FB11C5">
        <w:rPr>
          <w:rFonts w:ascii="Times New Roman" w:hAnsi="Times New Roman" w:cs="Times New Roman"/>
          <w:sz w:val="24"/>
          <w:szCs w:val="24"/>
        </w:rPr>
        <w:t>pa</w:t>
      </w:r>
      <w:proofErr w:type="gramStart"/>
      <w:r w:rsidRPr="00FB11C5">
        <w:rPr>
          <w:rFonts w:ascii="Times New Roman" w:hAnsi="Times New Roman" w:cs="Times New Roman"/>
          <w:sz w:val="24"/>
          <w:szCs w:val="24"/>
        </w:rPr>
        <w:t>:ssionate</w:t>
      </w:r>
      <w:proofErr w:type="spellEnd"/>
      <w:proofErr w:type="gramEnd"/>
      <w:r w:rsidRPr="00FB11C5">
        <w:rPr>
          <w:rFonts w:ascii="Times New Roman" w:hAnsi="Times New Roman" w:cs="Times New Roman"/>
          <w:sz w:val="24"/>
          <w:szCs w:val="24"/>
        </w:rPr>
        <w:t xml:space="preserve">//&lt;◦” (lines 18-19).  </w:t>
      </w:r>
      <w:r>
        <w:rPr>
          <w:rFonts w:ascii="Times New Roman" w:hAnsi="Times New Roman" w:cs="Times New Roman"/>
          <w:sz w:val="24"/>
          <w:szCs w:val="24"/>
        </w:rPr>
        <w:t xml:space="preserve">Her use of like to introduce this reported speech suggests that the following sentence is only an approximation of what was said, or it was never said at all </w:t>
      </w:r>
      <w:r>
        <w:rPr>
          <w:rFonts w:ascii="Times New Roman" w:hAnsi="Times New Roman" w:cs="Times New Roman"/>
          <w:noProof/>
          <w:sz w:val="24"/>
          <w:szCs w:val="24"/>
        </w:rPr>
        <w:t>(Romaine &amp; Lange, 1991)</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When Anna Lucia </w:t>
      </w:r>
      <w:proofErr w:type="spellStart"/>
      <w:r w:rsidRPr="007940A8">
        <w:rPr>
          <w:rFonts w:ascii="Times New Roman" w:hAnsi="Times New Roman" w:cs="Times New Roman"/>
          <w:sz w:val="24"/>
          <w:szCs w:val="24"/>
        </w:rPr>
        <w:t>revoices</w:t>
      </w:r>
      <w:proofErr w:type="spellEnd"/>
      <w:r w:rsidRPr="007940A8">
        <w:rPr>
          <w:rFonts w:ascii="Times New Roman" w:hAnsi="Times New Roman" w:cs="Times New Roman"/>
          <w:sz w:val="24"/>
          <w:szCs w:val="24"/>
        </w:rPr>
        <w:t xml:space="preserve"> what others have</w:t>
      </w:r>
      <w:r w:rsidRPr="00FB11C5">
        <w:rPr>
          <w:rFonts w:ascii="Times New Roman" w:hAnsi="Times New Roman" w:cs="Times New Roman"/>
          <w:sz w:val="24"/>
          <w:szCs w:val="24"/>
        </w:rPr>
        <w:t xml:space="preserve"> </w:t>
      </w:r>
      <w:r w:rsidRPr="00FB11C5">
        <w:rPr>
          <w:rFonts w:ascii="Times New Roman" w:hAnsi="Times New Roman" w:cs="Times New Roman"/>
          <w:sz w:val="24"/>
          <w:szCs w:val="24"/>
        </w:rPr>
        <w:lastRenderedPageBreak/>
        <w:t xml:space="preserve">supposedly said, she does so with breathy excitement, but by not giving specific details about the speakers, the group must imagine that they are either other teachers or administrators who have endorsed her mentor’s approach.  To make her position even stronger, she then invokes the students who “&gt;eat it up&lt;/” (line 20).  Now that Anna Lucia has explained her mentor’s methods and provided support for them with her mentor’s own words, other teacher’s words, and the students’ actions; she makes an explicit statement of judgment: “and it’s </w:t>
      </w:r>
      <w:r w:rsidRPr="00FB11C5">
        <w:rPr>
          <w:rFonts w:ascii="Times New Roman" w:hAnsi="Times New Roman" w:cs="Times New Roman"/>
          <w:sz w:val="24"/>
          <w:szCs w:val="24"/>
          <w:u w:val="single"/>
        </w:rPr>
        <w:t>so</w:t>
      </w:r>
      <w:r w:rsidRPr="00FB11C5">
        <w:rPr>
          <w:rFonts w:ascii="Times New Roman" w:hAnsi="Times New Roman" w:cs="Times New Roman"/>
          <w:sz w:val="24"/>
          <w:szCs w:val="24"/>
        </w:rPr>
        <w:t xml:space="preserve"> good// like it inspires </w:t>
      </w:r>
      <w:r w:rsidRPr="00FB11C5">
        <w:rPr>
          <w:rFonts w:ascii="Times New Roman" w:hAnsi="Times New Roman" w:cs="Times New Roman"/>
          <w:sz w:val="24"/>
          <w:szCs w:val="24"/>
          <w:u w:val="single"/>
        </w:rPr>
        <w:t>me</w:t>
      </w:r>
      <w:r w:rsidRPr="00FB11C5">
        <w:rPr>
          <w:rFonts w:ascii="Times New Roman" w:hAnsi="Times New Roman" w:cs="Times New Roman"/>
          <w:sz w:val="24"/>
          <w:szCs w:val="24"/>
        </w:rPr>
        <w:t xml:space="preserve">” (lines 21-23).  Though her closing remarks do allow for the possibility that other competent teachers can teach effectively without the same passion (lines 29-30), she concludes her turn by stating, </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I love that (.) </w:t>
      </w:r>
      <w:proofErr w:type="gramStart"/>
      <w:r w:rsidRPr="00FB11C5">
        <w:rPr>
          <w:rFonts w:ascii="Times New Roman" w:hAnsi="Times New Roman" w:cs="Times New Roman"/>
          <w:sz w:val="24"/>
          <w:szCs w:val="24"/>
        </w:rPr>
        <w:t>about</w:t>
      </w:r>
      <w:proofErr w:type="gramEnd"/>
      <w:r w:rsidRPr="00FB11C5">
        <w:rPr>
          <w:rFonts w:ascii="Times New Roman" w:hAnsi="Times New Roman" w:cs="Times New Roman"/>
          <w:sz w:val="24"/>
          <w:szCs w:val="24"/>
        </w:rPr>
        <w:t xml:space="preserve"> my mentor” (line 31).</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Throughout this excerpt Anna Lucia praises her mentor’s passion.  By presenting this approach to teaching as praiseworthy and working to get it accepted by the group, </w:t>
      </w:r>
      <w:r>
        <w:rPr>
          <w:rFonts w:ascii="Times New Roman" w:hAnsi="Times New Roman" w:cs="Times New Roman"/>
          <w:sz w:val="24"/>
          <w:szCs w:val="24"/>
        </w:rPr>
        <w:t>she presents herself as a</w:t>
      </w:r>
      <w:r w:rsidRPr="00FB11C5">
        <w:rPr>
          <w:rFonts w:ascii="Times New Roman" w:hAnsi="Times New Roman" w:cs="Times New Roman"/>
          <w:sz w:val="24"/>
          <w:szCs w:val="24"/>
        </w:rPr>
        <w:t xml:space="preserve"> teacher who also values passion.  She would appear inconsistent if after all her effort to present her mentor’s approach as noteworthy, she dismissed it as something that was n</w:t>
      </w:r>
      <w:r>
        <w:rPr>
          <w:rFonts w:ascii="Times New Roman" w:hAnsi="Times New Roman" w:cs="Times New Roman"/>
          <w:sz w:val="24"/>
          <w:szCs w:val="24"/>
        </w:rPr>
        <w:t>ot for her or was not her style.</w:t>
      </w:r>
      <w:r w:rsidRPr="00FB11C5">
        <w:rPr>
          <w:rFonts w:ascii="Times New Roman" w:hAnsi="Times New Roman" w:cs="Times New Roman"/>
          <w:sz w:val="24"/>
          <w:szCs w:val="24"/>
        </w:rPr>
        <w:t xml:space="preserve">  Her lengthy praise of her mentor’s passionate teaching aligns Anna Lucia with her mentor and thereby positions herself as a passionate teacher, as well.</w:t>
      </w:r>
    </w:p>
    <w:p w:rsidR="00013272" w:rsidRPr="00FB11C5" w:rsidRDefault="00013272" w:rsidP="0028352F">
      <w:pPr>
        <w:tabs>
          <w:tab w:val="left" w:pos="-21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Zeke had taken a turn in the same meeting (Fall 08 29) to explain what he found praiseworthy in his mentor.  I have presented them in reverse order because while Anna Lucia praised something that many readers of this study would value, even if they did not rank passion as more important than objectives or standards, Zeke praised a practice would more regular</w:t>
      </w:r>
      <w:r>
        <w:rPr>
          <w:rFonts w:ascii="Times New Roman" w:hAnsi="Times New Roman" w:cs="Times New Roman"/>
          <w:sz w:val="24"/>
          <w:szCs w:val="24"/>
        </w:rPr>
        <w:t>ly be considered negative.  I</w:t>
      </w:r>
      <w:r w:rsidRPr="00FB11C5">
        <w:rPr>
          <w:rFonts w:ascii="Times New Roman" w:hAnsi="Times New Roman" w:cs="Times New Roman"/>
          <w:sz w:val="24"/>
          <w:szCs w:val="24"/>
        </w:rPr>
        <w:t xml:space="preserve">t is not my purpose to pass judgment on the concepts of importance that the participants presented, nor do I intend to present Anna Lucia as somehow more enlightened than Zeke.  I include </w:t>
      </w:r>
      <w:r w:rsidR="00B05AF2">
        <w:rPr>
          <w:rFonts w:ascii="Times New Roman" w:hAnsi="Times New Roman" w:cs="Times New Roman"/>
          <w:sz w:val="24"/>
          <w:szCs w:val="24"/>
        </w:rPr>
        <w:t>Excerpt Twenty-Five</w:t>
      </w:r>
      <w:r w:rsidRPr="00FB11C5">
        <w:rPr>
          <w:rFonts w:ascii="Times New Roman" w:hAnsi="Times New Roman" w:cs="Times New Roman"/>
          <w:sz w:val="24"/>
          <w:szCs w:val="24"/>
        </w:rPr>
        <w:t xml:space="preserve"> and </w:t>
      </w:r>
      <w:r w:rsidR="00B05AF2">
        <w:rPr>
          <w:rFonts w:ascii="Times New Roman" w:hAnsi="Times New Roman" w:cs="Times New Roman"/>
          <w:sz w:val="24"/>
          <w:szCs w:val="24"/>
        </w:rPr>
        <w:t xml:space="preserve">its </w:t>
      </w:r>
      <w:r w:rsidRPr="00FB11C5">
        <w:rPr>
          <w:rFonts w:ascii="Times New Roman" w:hAnsi="Times New Roman" w:cs="Times New Roman"/>
          <w:sz w:val="24"/>
          <w:szCs w:val="24"/>
        </w:rPr>
        <w:t xml:space="preserve">analysis to demonstrate that it is possible to praise a practice that could just as easily be constructed as negative.  </w:t>
      </w:r>
    </w:p>
    <w:p w:rsidR="00013272" w:rsidRDefault="00013272" w:rsidP="0028352F">
      <w:pPr>
        <w:tabs>
          <w:tab w:val="left" w:pos="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Jonathon had asked the interns to report on anything positive that they had seen.  After Nick joked by pointing at himself, Zeke was the first to provide a serious response.  As he explained what he liked about his mentor, Zeke praised her personality and how she made fun of kids.  Doing so made an implicit identity bid that aligned Zeke with his mentor teacher and her way of communicating with students.</w:t>
      </w:r>
    </w:p>
    <w:p w:rsidR="00013272" w:rsidRPr="00FB11C5" w:rsidRDefault="00013272" w:rsidP="00B05AF2">
      <w:pPr>
        <w:tabs>
          <w:tab w:val="left" w:pos="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B05AF2">
        <w:rPr>
          <w:rFonts w:ascii="Times New Roman" w:hAnsi="Times New Roman" w:cs="Times New Roman"/>
          <w:sz w:val="24"/>
          <w:szCs w:val="24"/>
        </w:rPr>
        <w:t>Excerpt</w:t>
      </w:r>
      <w:r w:rsidR="00B05AF2" w:rsidRPr="00B05AF2">
        <w:rPr>
          <w:rFonts w:ascii="Times New Roman" w:hAnsi="Times New Roman" w:cs="Times New Roman"/>
          <w:sz w:val="24"/>
          <w:szCs w:val="24"/>
        </w:rPr>
        <w:t xml:space="preserve"> Twenty</w:t>
      </w:r>
      <w:r w:rsidR="00B05AF2">
        <w:rPr>
          <w:rFonts w:ascii="Times New Roman" w:hAnsi="Times New Roman" w:cs="Times New Roman"/>
          <w:sz w:val="24"/>
          <w:szCs w:val="24"/>
        </w:rPr>
        <w:t>-Five</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Zeke:</w:t>
      </w:r>
      <w:r w:rsidRPr="00FB11C5">
        <w:rPr>
          <w:rFonts w:ascii="Times New Roman" w:hAnsi="Times New Roman" w:cs="Times New Roman"/>
          <w:sz w:val="24"/>
          <w:szCs w:val="24"/>
        </w:rPr>
        <w:tab/>
        <w:t xml:space="preserve">I like I like how my mentor teacher: like doesn’t make anything serious//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she</w:t>
      </w:r>
      <w:proofErr w:type="gramEnd"/>
      <w:r w:rsidRPr="00FB11C5">
        <w:rPr>
          <w:rFonts w:ascii="Times New Roman" w:hAnsi="Times New Roman" w:cs="Times New Roman"/>
          <w:sz w:val="24"/>
          <w:szCs w:val="24"/>
        </w:rPr>
        <w:t xml:space="preserve"> hasn’t written anyone up that I've see::n/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ah</w:t>
      </w:r>
      <w:proofErr w:type="gramEnd"/>
      <w:r w:rsidRPr="00FB11C5">
        <w:rPr>
          <w:rFonts w:ascii="Times New Roman" w:hAnsi="Times New Roman" w:cs="Times New Roman"/>
          <w:sz w:val="24"/>
          <w:szCs w:val="24"/>
        </w:rPr>
        <w:t xml:space="preserve"> she’s jus- she’s jus' kind of a smart ass to the kids/</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Reagan:  (</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r>
      <w:proofErr w:type="spellStart"/>
      <w:r w:rsidRPr="00FB11C5">
        <w:rPr>
          <w:rFonts w:ascii="Times New Roman" w:hAnsi="Times New Roman" w:cs="Times New Roman"/>
          <w:sz w:val="24"/>
          <w:szCs w:val="24"/>
        </w:rPr>
        <w:t>i</w:t>
      </w:r>
      <w:proofErr w:type="spellEnd"/>
      <w:r w:rsidRPr="00FB11C5">
        <w:rPr>
          <w:rFonts w:ascii="Times New Roman" w:hAnsi="Times New Roman" w:cs="Times New Roman"/>
          <w:sz w:val="24"/>
          <w:szCs w:val="24"/>
        </w:rPr>
        <w:t xml:space="preserve">- if I mean if the::y (.4) get out of </w:t>
      </w:r>
      <w:proofErr w:type="spellStart"/>
      <w:r w:rsidRPr="00FB11C5">
        <w:rPr>
          <w:rFonts w:ascii="Times New Roman" w:hAnsi="Times New Roman" w:cs="Times New Roman"/>
          <w:sz w:val="24"/>
          <w:szCs w:val="24"/>
        </w:rPr>
        <w:t>li</w:t>
      </w:r>
      <w:proofErr w:type="gramStart"/>
      <w:r w:rsidRPr="00FB11C5">
        <w:rPr>
          <w:rFonts w:ascii="Times New Roman" w:hAnsi="Times New Roman" w:cs="Times New Roman"/>
          <w:sz w:val="24"/>
          <w:szCs w:val="24"/>
        </w:rPr>
        <w:t>:ne</w:t>
      </w:r>
      <w:proofErr w:type="spellEnd"/>
      <w:proofErr w:type="gram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she</w:t>
      </w:r>
      <w:proofErr w:type="gramEnd"/>
      <w:r w:rsidRPr="00FB11C5">
        <w:rPr>
          <w:rFonts w:ascii="Times New Roman" w:hAnsi="Times New Roman" w:cs="Times New Roman"/>
          <w:sz w:val="24"/>
          <w:szCs w:val="24"/>
        </w:rPr>
        <w:t xml:space="preserve"> just kind of make fun of 'em// (.2)</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w:t>
      </w:r>
      <w:proofErr w:type="gramEnd"/>
      <w:r w:rsidRPr="00FB11C5">
        <w:rPr>
          <w:rFonts w:ascii="Times New Roman" w:hAnsi="Times New Roman" w:cs="Times New Roman"/>
          <w:sz w:val="24"/>
          <w:szCs w:val="24"/>
        </w:rPr>
        <w:t>’ they just move forward//</w:t>
      </w:r>
    </w:p>
    <w:p w:rsidR="00013272" w:rsidRPr="00FB11C5" w:rsidRDefault="00013272" w:rsidP="0028352F">
      <w:pPr>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sz w:val="24"/>
          <w:szCs w:val="24"/>
        </w:rPr>
        <w:lastRenderedPageBreak/>
        <w:t xml:space="preserve"> </w:t>
      </w:r>
      <w:r w:rsidRPr="00FB11C5">
        <w:rPr>
          <w:rFonts w:ascii="Times New Roman" w:hAnsi="Times New Roman" w:cs="Times New Roman"/>
          <w:b/>
          <w:sz w:val="24"/>
          <w:szCs w:val="24"/>
        </w:rPr>
        <w:t>Fall 08 29, 12:01-12:16</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 begins his response to Jonathon by stating that he likes how his “mentor teacher: like doesn’t make anything serious//” (line 1).  This line introduces the topic of his talk as his mentor’s laid back classroom demeanor regarding “anything” that other teachers might take “serious.”  However, when Zeke tells that “she hasn’t written anyone up” (line 2) when they “get out of </w:t>
      </w:r>
      <w:proofErr w:type="spellStart"/>
      <w:r w:rsidRPr="00FB11C5">
        <w:rPr>
          <w:rFonts w:ascii="Times New Roman" w:hAnsi="Times New Roman" w:cs="Times New Roman"/>
          <w:sz w:val="24"/>
          <w:szCs w:val="24"/>
        </w:rPr>
        <w:t>li</w:t>
      </w:r>
      <w:proofErr w:type="gramStart"/>
      <w:r w:rsidRPr="00FB11C5">
        <w:rPr>
          <w:rFonts w:ascii="Times New Roman" w:hAnsi="Times New Roman" w:cs="Times New Roman"/>
          <w:sz w:val="24"/>
          <w:szCs w:val="24"/>
        </w:rPr>
        <w:t>:ne</w:t>
      </w:r>
      <w:proofErr w:type="spellEnd"/>
      <w:proofErr w:type="gramEnd"/>
      <w:r w:rsidRPr="00FB11C5">
        <w:rPr>
          <w:rFonts w:ascii="Times New Roman" w:hAnsi="Times New Roman" w:cs="Times New Roman"/>
          <w:sz w:val="24"/>
          <w:szCs w:val="24"/>
        </w:rPr>
        <w:t xml:space="preserve">/” (line 5), he makes it apparent that the specific “anything” he is referring to is discipline.  Rather than using seemingly undesirable formal methods of discipline, Zeke’s mentor is presented as someone who uses the less serious method of being “a smart ass to the kids/” (line 3).  Being a “smart ass” could easily be constructed in conversation as negative; however, Zeke’s praise of this aspect of his mentor’s behavior presents making fun of students (line 6) as positive.  </w:t>
      </w:r>
      <w:r w:rsidRPr="00FB11C5">
        <w:rPr>
          <w:rFonts w:ascii="Times New Roman" w:hAnsi="Times New Roman" w:cs="Times New Roman"/>
          <w:sz w:val="24"/>
          <w:szCs w:val="24"/>
        </w:rPr>
        <w:lastRenderedPageBreak/>
        <w:t>As he tells it, when a student is disruptive, his mentor makes fun of the student “an’ they just move forward//” (line7).  He simplifies a complex classroom interaction by suggesting that his mentor’s mockery of disruptive students easily brings those students into line.</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 Doing so presents her method as an effective one.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By presenting his mentor’s behavior with positive regard, Zeke has demonstrated that her behavior is worth emulating.  As </w:t>
      </w:r>
      <w:r>
        <w:rPr>
          <w:rFonts w:ascii="Times New Roman" w:hAnsi="Times New Roman" w:cs="Times New Roman"/>
          <w:sz w:val="24"/>
          <w:szCs w:val="24"/>
        </w:rPr>
        <w:t>beginning</w:t>
      </w:r>
      <w:r w:rsidRPr="00FB11C5">
        <w:rPr>
          <w:rFonts w:ascii="Times New Roman" w:hAnsi="Times New Roman" w:cs="Times New Roman"/>
          <w:sz w:val="24"/>
          <w:szCs w:val="24"/>
        </w:rPr>
        <w:t xml:space="preserve"> teachers less than one month into their internships, Zeke and the others were, for the first time ever, experiencing many classroom interactions as teachers rather than students.  Each of those experiences was complex and required an equally complex judgment.  Zeke’s utterance makes one such judgment visible but simplifies the issue’s complexity.  Zeke emphasizes the effectiveness of making fun of students as a classroom management technique while ignoring any possible negative implications of a teacher in a position of power making fun of students in front of their peers.  Doing so allows him to present making fun of students as an acceptable form of classroom management.  Working to present the method as acceptable aligns him with this method and presents him as the kind of teacher who will make fun of students to maintain order without presenting himself as the kind of teacher who senselessly belittles students.  Interestingly, though Anna Lucia’s talk turned away from passion-based teaching and began to favor objectives-based planning later in the year, Zeke continued to speak about using this method personally and claimed to be able to tell which students could and could not handle being made fun of (Spring 02 02, 19:06-19:14).</w:t>
      </w:r>
    </w:p>
    <w:p w:rsidR="00013272"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940144">
        <w:rPr>
          <w:rFonts w:ascii="Times New Roman" w:hAnsi="Times New Roman" w:cs="Times New Roman"/>
          <w:b/>
          <w:i/>
          <w:sz w:val="24"/>
          <w:szCs w:val="24"/>
        </w:rPr>
        <w:t>Using the pronoun we.</w:t>
      </w:r>
      <w:r w:rsidRPr="00FB11C5">
        <w:rPr>
          <w:rFonts w:ascii="Times New Roman" w:hAnsi="Times New Roman" w:cs="Times New Roman"/>
          <w:b/>
          <w:sz w:val="24"/>
          <w:szCs w:val="24"/>
        </w:rPr>
        <w:t xml:space="preserve">  </w:t>
      </w:r>
      <w:r w:rsidRPr="00FB11C5">
        <w:rPr>
          <w:rFonts w:ascii="Times New Roman" w:hAnsi="Times New Roman" w:cs="Times New Roman"/>
          <w:sz w:val="24"/>
          <w:szCs w:val="24"/>
        </w:rPr>
        <w:t xml:space="preserve">The first two examples of aligning oneself with another have both demonstrated how praising a person can </w:t>
      </w:r>
      <w:r w:rsidRPr="00B05AF2">
        <w:rPr>
          <w:rFonts w:ascii="Times New Roman" w:hAnsi="Times New Roman" w:cs="Times New Roman"/>
          <w:sz w:val="24"/>
          <w:szCs w:val="24"/>
        </w:rPr>
        <w:t>function to make implicit identity bids; however, speakers can align themselves in other ways, too.  Excerpt</w:t>
      </w:r>
      <w:r w:rsidR="00B05AF2" w:rsidRPr="00B05AF2">
        <w:rPr>
          <w:rFonts w:ascii="Times New Roman" w:hAnsi="Times New Roman" w:cs="Times New Roman"/>
          <w:sz w:val="24"/>
          <w:szCs w:val="24"/>
        </w:rPr>
        <w:t xml:space="preserve"> Twenty</w:t>
      </w:r>
      <w:r w:rsidR="00B05AF2">
        <w:rPr>
          <w:rFonts w:ascii="Times New Roman" w:hAnsi="Times New Roman" w:cs="Times New Roman"/>
          <w:sz w:val="24"/>
          <w:szCs w:val="24"/>
        </w:rPr>
        <w:t>-Six</w:t>
      </w:r>
      <w:r>
        <w:rPr>
          <w:rFonts w:ascii="Times New Roman" w:hAnsi="Times New Roman" w:cs="Times New Roman"/>
          <w:sz w:val="24"/>
          <w:szCs w:val="24"/>
        </w:rPr>
        <w:t xml:space="preserve"> shows how doing so aligned Zeke with his secondary mentor.  Excerpts </w:t>
      </w:r>
      <w:r w:rsidR="00A21C43">
        <w:rPr>
          <w:rFonts w:ascii="Times New Roman" w:hAnsi="Times New Roman" w:cs="Times New Roman"/>
          <w:sz w:val="24"/>
          <w:szCs w:val="24"/>
        </w:rPr>
        <w:t>Twenty-Four and Twenty-Five</w:t>
      </w:r>
      <w:r w:rsidRPr="00FB11C5">
        <w:rPr>
          <w:rFonts w:ascii="Times New Roman" w:hAnsi="Times New Roman" w:cs="Times New Roman"/>
          <w:sz w:val="24"/>
          <w:szCs w:val="24"/>
        </w:rPr>
        <w:t xml:space="preserve"> </w:t>
      </w:r>
      <w:r>
        <w:rPr>
          <w:rFonts w:ascii="Times New Roman" w:hAnsi="Times New Roman" w:cs="Times New Roman"/>
          <w:sz w:val="24"/>
          <w:szCs w:val="24"/>
        </w:rPr>
        <w:t xml:space="preserve">both </w:t>
      </w:r>
      <w:r w:rsidRPr="00FB11C5">
        <w:rPr>
          <w:rFonts w:ascii="Times New Roman" w:hAnsi="Times New Roman" w:cs="Times New Roman"/>
          <w:sz w:val="24"/>
          <w:szCs w:val="24"/>
        </w:rPr>
        <w:t xml:space="preserve">came </w:t>
      </w:r>
      <w:r w:rsidRPr="00FB11C5">
        <w:rPr>
          <w:rFonts w:ascii="Times New Roman" w:hAnsi="Times New Roman" w:cs="Times New Roman"/>
          <w:sz w:val="24"/>
          <w:szCs w:val="24"/>
        </w:rPr>
        <w:lastRenderedPageBreak/>
        <w:t>from early in the internship i</w:t>
      </w:r>
      <w:r>
        <w:rPr>
          <w:rFonts w:ascii="Times New Roman" w:hAnsi="Times New Roman" w:cs="Times New Roman"/>
          <w:sz w:val="24"/>
          <w:szCs w:val="24"/>
        </w:rPr>
        <w:t>n a meeting where the interns w</w:t>
      </w:r>
      <w:r w:rsidRPr="00FB11C5">
        <w:rPr>
          <w:rFonts w:ascii="Times New Roman" w:hAnsi="Times New Roman" w:cs="Times New Roman"/>
          <w:sz w:val="24"/>
          <w:szCs w:val="24"/>
        </w:rPr>
        <w:t>ere talking about the characteristics of their</w:t>
      </w:r>
      <w:r>
        <w:rPr>
          <w:rFonts w:ascii="Times New Roman" w:hAnsi="Times New Roman" w:cs="Times New Roman"/>
          <w:sz w:val="24"/>
          <w:szCs w:val="24"/>
        </w:rPr>
        <w:t xml:space="preserve"> primary </w:t>
      </w:r>
      <w:r w:rsidRPr="00FB11C5">
        <w:rPr>
          <w:rFonts w:ascii="Times New Roman" w:hAnsi="Times New Roman" w:cs="Times New Roman"/>
          <w:sz w:val="24"/>
          <w:szCs w:val="24"/>
        </w:rPr>
        <w:t>mentors for the first time.  During the first meeting of the second semester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01 23), Jonathon asked the interns about their secondary mentors who they had just started working with.  Zeke’s reply was interesting because of the explicitness of his claim and what that explicit claim implied.</w:t>
      </w:r>
    </w:p>
    <w:p w:rsidR="00013272" w:rsidRPr="00FB11C5" w:rsidRDefault="00013272" w:rsidP="00B05AF2">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B05AF2">
        <w:rPr>
          <w:rFonts w:ascii="Times New Roman" w:hAnsi="Times New Roman" w:cs="Times New Roman"/>
          <w:sz w:val="24"/>
          <w:szCs w:val="24"/>
        </w:rPr>
        <w:t>Excerpt</w:t>
      </w:r>
      <w:r w:rsidR="00B05AF2" w:rsidRPr="00B05AF2">
        <w:rPr>
          <w:rFonts w:ascii="Times New Roman" w:hAnsi="Times New Roman" w:cs="Times New Roman"/>
          <w:sz w:val="24"/>
          <w:szCs w:val="24"/>
        </w:rPr>
        <w:t xml:space="preserve"> Twenty-Six</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Zeke:</w:t>
      </w:r>
      <w:r w:rsidRPr="00FB11C5">
        <w:rPr>
          <w:rFonts w:ascii="Times New Roman" w:hAnsi="Times New Roman" w:cs="Times New Roman"/>
          <w:sz w:val="24"/>
          <w:szCs w:val="24"/>
        </w:rPr>
        <w:tab/>
        <w:t xml:space="preserve">yeah there's no: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there's</w:t>
      </w:r>
      <w:proofErr w:type="gramEnd"/>
      <w:r w:rsidRPr="00FB11C5">
        <w:rPr>
          <w:rFonts w:ascii="Times New Roman" w:hAnsi="Times New Roman" w:cs="Times New Roman"/>
          <w:sz w:val="24"/>
          <w:szCs w:val="24"/>
        </w:rPr>
        <w:t xml:space="preserve"> </w:t>
      </w:r>
      <w:r>
        <w:rPr>
          <w:rFonts w:ascii="Times New Roman" w:hAnsi="Times New Roman" w:cs="Times New Roman"/>
          <w:sz w:val="24"/>
          <w:szCs w:val="24"/>
        </w:rPr>
        <w:t xml:space="preserve">no </w:t>
      </w:r>
      <w:r w:rsidRPr="00FB11C5">
        <w:rPr>
          <w:rFonts w:ascii="Times New Roman" w:hAnsi="Times New Roman" w:cs="Times New Roman"/>
          <w:sz w:val="24"/>
          <w:szCs w:val="24"/>
        </w:rPr>
        <w:t>complaints with ((last name of second mentor))//</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she's</w:t>
      </w:r>
      <w:proofErr w:type="gramEnd"/>
      <w:r w:rsidRPr="00FB11C5">
        <w:rPr>
          <w:rFonts w:ascii="Times New Roman" w:hAnsi="Times New Roman" w:cs="Times New Roman"/>
          <w:sz w:val="24"/>
          <w:szCs w:val="24"/>
        </w:rPr>
        <w:t xml:space="preserve"> really </w:t>
      </w:r>
      <w:proofErr w:type="spellStart"/>
      <w:r w:rsidRPr="00FB11C5">
        <w:rPr>
          <w:rFonts w:ascii="Times New Roman" w:hAnsi="Times New Roman" w:cs="Times New Roman"/>
          <w:sz w:val="24"/>
          <w:szCs w:val="24"/>
        </w:rPr>
        <w:t>coo:l</w:t>
      </w:r>
      <w:proofErr w:type="spellEnd"/>
      <w:r w:rsidRPr="00FB11C5">
        <w:rPr>
          <w:rFonts w:ascii="Times New Roman" w:hAnsi="Times New Roman" w:cs="Times New Roman"/>
          <w:sz w:val="24"/>
          <w:szCs w:val="24"/>
        </w:rPr>
        <w:t>//</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her</w:t>
      </w:r>
      <w:proofErr w:type="gramEnd"/>
      <w:r w:rsidRPr="00FB11C5">
        <w:rPr>
          <w:rFonts w:ascii="Times New Roman" w:hAnsi="Times New Roman" w:cs="Times New Roman"/>
          <w:sz w:val="24"/>
          <w:szCs w:val="24"/>
        </w:rPr>
        <w:t xml:space="preserve"> and I like have literally the same mind set about everything//</w:t>
      </w:r>
    </w:p>
    <w:p w:rsidR="00013272" w:rsidRPr="00FB11C5" w:rsidRDefault="00013272" w:rsidP="0028352F">
      <w:pPr>
        <w:tabs>
          <w:tab w:val="left" w:pos="-180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Spring 01 23, 15:10-15</w:t>
      </w:r>
    </w:p>
    <w:p w:rsidR="00013272" w:rsidRPr="00FB11C5" w:rsidRDefault="00013272" w:rsidP="0028352F">
      <w:pPr>
        <w:tabs>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Compared with the praise of the previous examples, Zeke’s negative statement that “there's no: there's </w:t>
      </w:r>
      <w:r>
        <w:rPr>
          <w:rFonts w:ascii="Times New Roman" w:hAnsi="Times New Roman" w:cs="Times New Roman"/>
          <w:sz w:val="24"/>
          <w:szCs w:val="24"/>
        </w:rPr>
        <w:t xml:space="preserve">no </w:t>
      </w:r>
      <w:r w:rsidRPr="00FB11C5">
        <w:rPr>
          <w:rFonts w:ascii="Times New Roman" w:hAnsi="Times New Roman" w:cs="Times New Roman"/>
          <w:sz w:val="24"/>
          <w:szCs w:val="24"/>
        </w:rPr>
        <w:t xml:space="preserve">complaints” (lines 1-2) with his new mentor works as a fairly weak endorsement of her, and stating that “she's really </w:t>
      </w:r>
      <w:proofErr w:type="spellStart"/>
      <w:r w:rsidRPr="00FB11C5">
        <w:rPr>
          <w:rFonts w:ascii="Times New Roman" w:hAnsi="Times New Roman" w:cs="Times New Roman"/>
          <w:sz w:val="24"/>
          <w:szCs w:val="24"/>
        </w:rPr>
        <w:t>coo</w:t>
      </w:r>
      <w:proofErr w:type="gramStart"/>
      <w:r w:rsidRPr="00FB11C5">
        <w:rPr>
          <w:rFonts w:ascii="Times New Roman" w:hAnsi="Times New Roman" w:cs="Times New Roman"/>
          <w:sz w:val="24"/>
          <w:szCs w:val="24"/>
        </w:rPr>
        <w:t>:l</w:t>
      </w:r>
      <w:proofErr w:type="spellEnd"/>
      <w:proofErr w:type="gramEnd"/>
      <w:r w:rsidRPr="00FB11C5">
        <w:rPr>
          <w:rFonts w:ascii="Times New Roman" w:hAnsi="Times New Roman" w:cs="Times New Roman"/>
          <w:sz w:val="24"/>
          <w:szCs w:val="24"/>
        </w:rPr>
        <w:t>//” (line 3) says nothing about her teaching.  What is most interesting in this excerpt is Zeke’s claim that he and his new mentor have “literally the same mind set about everything//” (line 4).  He clearly aligns himself with his mentor, claiming that they are in synch in every way.  Regardless of who made this statement, it would be a clear example of aligning with another person, but who he is aligning with is what gives this statement its strength.</w:t>
      </w:r>
    </w:p>
    <w:p w:rsidR="00013272" w:rsidRPr="00FB11C5" w:rsidRDefault="00013272" w:rsidP="0028352F">
      <w:pPr>
        <w:tabs>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Zeke’s mentor had been awarded Teacher of the Year at her school after just two years of teaching.  She was known throughout the county’s school district and throughout the English education program as a teacher who could not only manage the most difficult of students but could also get those students to make significant academic gains.  She had military experience </w:t>
      </w:r>
      <w:r w:rsidRPr="00FB11C5">
        <w:rPr>
          <w:rFonts w:ascii="Times New Roman" w:hAnsi="Times New Roman" w:cs="Times New Roman"/>
          <w:sz w:val="24"/>
          <w:szCs w:val="24"/>
        </w:rPr>
        <w:lastRenderedPageBreak/>
        <w:t xml:space="preserve">that was often credited to her as an advantage, and during this year, she was a new mom, a life change that she seemed to handle with ease.  In short, she was very well-respected by everyone who knew of her, and the other interns were well aware of who Zeke’s secondary mentor was, having met her through a university function.  By aligning himself with his mentor’s “mindset,” Zeke aligns his thinking with hers and makes a powerful claim about </w:t>
      </w:r>
      <w:proofErr w:type="gramStart"/>
      <w:r w:rsidRPr="00FB11C5">
        <w:rPr>
          <w:rFonts w:ascii="Times New Roman" w:hAnsi="Times New Roman" w:cs="Times New Roman"/>
          <w:sz w:val="24"/>
          <w:szCs w:val="24"/>
        </w:rPr>
        <w:t>himse</w:t>
      </w:r>
      <w:r>
        <w:rPr>
          <w:rFonts w:ascii="Times New Roman" w:hAnsi="Times New Roman" w:cs="Times New Roman"/>
          <w:sz w:val="24"/>
          <w:szCs w:val="24"/>
        </w:rPr>
        <w:t>lf</w:t>
      </w:r>
      <w:proofErr w:type="gramEnd"/>
      <w:r>
        <w:rPr>
          <w:rFonts w:ascii="Times New Roman" w:hAnsi="Times New Roman" w:cs="Times New Roman"/>
          <w:sz w:val="24"/>
          <w:szCs w:val="24"/>
        </w:rPr>
        <w:t>: he is the kind o</w:t>
      </w:r>
      <w:r w:rsidRPr="00FB11C5">
        <w:rPr>
          <w:rFonts w:ascii="Times New Roman" w:hAnsi="Times New Roman" w:cs="Times New Roman"/>
          <w:sz w:val="24"/>
          <w:szCs w:val="24"/>
        </w:rPr>
        <w:t xml:space="preserve">f teacher that she is.  From this moment on, anything that he tells the group about what his mentor does or thinks becomes a way to show what he would do or think.  In essence, he changes the subject of any future story from </w:t>
      </w:r>
      <w:proofErr w:type="gramStart"/>
      <w:r w:rsidRPr="00FB11C5">
        <w:rPr>
          <w:rFonts w:ascii="Times New Roman" w:hAnsi="Times New Roman" w:cs="Times New Roman"/>
          <w:i/>
          <w:sz w:val="24"/>
          <w:szCs w:val="24"/>
        </w:rPr>
        <w:t>she</w:t>
      </w:r>
      <w:proofErr w:type="gramEnd"/>
      <w:r w:rsidRPr="00FB11C5">
        <w:rPr>
          <w:rFonts w:ascii="Times New Roman" w:hAnsi="Times New Roman" w:cs="Times New Roman"/>
          <w:sz w:val="24"/>
          <w:szCs w:val="24"/>
        </w:rPr>
        <w:t xml:space="preserve"> to </w:t>
      </w:r>
      <w:r w:rsidRPr="00FB11C5">
        <w:rPr>
          <w:rFonts w:ascii="Times New Roman" w:hAnsi="Times New Roman" w:cs="Times New Roman"/>
          <w:i/>
          <w:sz w:val="24"/>
          <w:szCs w:val="24"/>
        </w:rPr>
        <w:t>we</w:t>
      </w:r>
      <w:r w:rsidRPr="00FB11C5">
        <w:rPr>
          <w:rFonts w:ascii="Times New Roman" w:hAnsi="Times New Roman" w:cs="Times New Roman"/>
          <w:sz w:val="24"/>
          <w:szCs w:val="24"/>
        </w:rPr>
        <w:t xml:space="preserve">.   </w:t>
      </w:r>
    </w:p>
    <w:p w:rsidR="00013272" w:rsidRPr="00FB11C5" w:rsidRDefault="00013272" w:rsidP="0028352F">
      <w:pPr>
        <w:tabs>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A10917">
        <w:rPr>
          <w:rFonts w:ascii="Times New Roman" w:hAnsi="Times New Roman" w:cs="Times New Roman"/>
          <w:i/>
          <w:sz w:val="24"/>
          <w:szCs w:val="24"/>
        </w:rPr>
        <w:t>Using the pronoun we</w:t>
      </w:r>
      <w:r w:rsidRPr="00FB11C5">
        <w:rPr>
          <w:rFonts w:ascii="Times New Roman" w:hAnsi="Times New Roman" w:cs="Times New Roman"/>
          <w:sz w:val="24"/>
          <w:szCs w:val="24"/>
        </w:rPr>
        <w:t xml:space="preserve"> when giving reports about classroom events </w:t>
      </w:r>
      <w:proofErr w:type="gramStart"/>
      <w:r w:rsidRPr="00FB11C5">
        <w:rPr>
          <w:rFonts w:ascii="Times New Roman" w:hAnsi="Times New Roman" w:cs="Times New Roman"/>
          <w:sz w:val="24"/>
          <w:szCs w:val="24"/>
        </w:rPr>
        <w:t>was</w:t>
      </w:r>
      <w:proofErr w:type="gramEnd"/>
      <w:r w:rsidRPr="00FB11C5">
        <w:rPr>
          <w:rFonts w:ascii="Times New Roman" w:hAnsi="Times New Roman" w:cs="Times New Roman"/>
          <w:sz w:val="24"/>
          <w:szCs w:val="24"/>
        </w:rPr>
        <w:t xml:space="preserve"> a </w:t>
      </w:r>
      <w:r>
        <w:rPr>
          <w:rFonts w:ascii="Times New Roman" w:hAnsi="Times New Roman" w:cs="Times New Roman"/>
          <w:sz w:val="24"/>
          <w:szCs w:val="24"/>
        </w:rPr>
        <w:t xml:space="preserve">prevalent </w:t>
      </w:r>
      <w:r w:rsidRPr="00FB11C5">
        <w:rPr>
          <w:rFonts w:ascii="Times New Roman" w:hAnsi="Times New Roman" w:cs="Times New Roman"/>
          <w:sz w:val="24"/>
          <w:szCs w:val="24"/>
        </w:rPr>
        <w:t xml:space="preserve">dominant strategy for the interns to </w:t>
      </w:r>
      <w:r w:rsidRPr="00A10917">
        <w:rPr>
          <w:rFonts w:ascii="Times New Roman" w:hAnsi="Times New Roman" w:cs="Times New Roman"/>
          <w:sz w:val="24"/>
          <w:szCs w:val="24"/>
        </w:rPr>
        <w:t xml:space="preserve">align themselves with their mentors.  Though Zeke’s utterance works in a more abstract way to make all stories about his mentor into stories about him and her together by saying that they are of the same mindset, participants also gave reports that directly employed the first-person plural pronoun </w:t>
      </w:r>
      <w:r w:rsidRPr="00A10917">
        <w:rPr>
          <w:rFonts w:ascii="Times New Roman" w:hAnsi="Times New Roman" w:cs="Times New Roman"/>
          <w:i/>
          <w:sz w:val="24"/>
          <w:szCs w:val="24"/>
        </w:rPr>
        <w:t>we</w:t>
      </w:r>
      <w:r w:rsidRPr="00A10917">
        <w:rPr>
          <w:rFonts w:ascii="Times New Roman" w:hAnsi="Times New Roman" w:cs="Times New Roman"/>
          <w:sz w:val="24"/>
          <w:szCs w:val="24"/>
        </w:rPr>
        <w:t xml:space="preserve"> to align themselves with their mentors.  Using </w:t>
      </w:r>
      <w:r w:rsidRPr="00A10917">
        <w:rPr>
          <w:rFonts w:ascii="Times New Roman" w:hAnsi="Times New Roman" w:cs="Times New Roman"/>
          <w:i/>
          <w:sz w:val="24"/>
          <w:szCs w:val="24"/>
        </w:rPr>
        <w:t>we</w:t>
      </w:r>
      <w:r w:rsidRPr="00A10917">
        <w:rPr>
          <w:rFonts w:ascii="Times New Roman" w:hAnsi="Times New Roman" w:cs="Times New Roman"/>
          <w:sz w:val="24"/>
          <w:szCs w:val="24"/>
        </w:rPr>
        <w:t xml:space="preserve"> presented their mentors and themselves as a team with a collective identity </w:t>
      </w:r>
      <w:r>
        <w:rPr>
          <w:rFonts w:ascii="Times New Roman" w:hAnsi="Times New Roman" w:cs="Times New Roman"/>
          <w:noProof/>
          <w:sz w:val="24"/>
          <w:szCs w:val="24"/>
        </w:rPr>
        <w:t>(Wales, 1996)</w:t>
      </w:r>
      <w:r w:rsidRPr="00A10917">
        <w:rPr>
          <w:rFonts w:ascii="Times New Roman" w:hAnsi="Times New Roman" w:cs="Times New Roman"/>
          <w:sz w:val="24"/>
          <w:szCs w:val="24"/>
        </w:rPr>
        <w:t>.</w:t>
      </w:r>
      <w:r w:rsidRPr="00FB11C5">
        <w:rPr>
          <w:rFonts w:ascii="Times New Roman" w:hAnsi="Times New Roman" w:cs="Times New Roman"/>
          <w:sz w:val="24"/>
          <w:szCs w:val="24"/>
        </w:rPr>
        <w:t xml:space="preserve">  When talking about a classroom practice, using </w:t>
      </w:r>
      <w:r w:rsidRPr="00FB11C5">
        <w:rPr>
          <w:rFonts w:ascii="Times New Roman" w:hAnsi="Times New Roman" w:cs="Times New Roman"/>
          <w:i/>
          <w:sz w:val="24"/>
          <w:szCs w:val="24"/>
        </w:rPr>
        <w:t>we</w:t>
      </w:r>
      <w:r w:rsidRPr="00FB11C5">
        <w:rPr>
          <w:rFonts w:ascii="Times New Roman" w:hAnsi="Times New Roman" w:cs="Times New Roman"/>
          <w:sz w:val="24"/>
          <w:szCs w:val="24"/>
        </w:rPr>
        <w:t xml:space="preserve"> gave the intern more credit for an action or decision than saying </w:t>
      </w:r>
      <w:r w:rsidRPr="00FB11C5">
        <w:rPr>
          <w:rFonts w:ascii="Times New Roman" w:hAnsi="Times New Roman" w:cs="Times New Roman"/>
          <w:i/>
          <w:sz w:val="24"/>
          <w:szCs w:val="24"/>
        </w:rPr>
        <w:t>she</w:t>
      </w:r>
      <w:r w:rsidRPr="00FB11C5">
        <w:rPr>
          <w:rFonts w:ascii="Times New Roman" w:hAnsi="Times New Roman" w:cs="Times New Roman"/>
          <w:sz w:val="24"/>
          <w:szCs w:val="24"/>
        </w:rPr>
        <w:t xml:space="preserve"> would have.  Talking about an action as something </w:t>
      </w:r>
      <w:r w:rsidRPr="00FB11C5">
        <w:rPr>
          <w:rFonts w:ascii="Times New Roman" w:hAnsi="Times New Roman" w:cs="Times New Roman"/>
          <w:i/>
          <w:sz w:val="24"/>
          <w:szCs w:val="24"/>
        </w:rPr>
        <w:t>she</w:t>
      </w:r>
      <w:r w:rsidRPr="00FB11C5">
        <w:rPr>
          <w:rFonts w:ascii="Times New Roman" w:hAnsi="Times New Roman" w:cs="Times New Roman"/>
          <w:sz w:val="24"/>
          <w:szCs w:val="24"/>
        </w:rPr>
        <w:t>, the mentor, did</w:t>
      </w:r>
      <w:r w:rsidRPr="00FB11C5">
        <w:rPr>
          <w:rFonts w:ascii="Times New Roman" w:hAnsi="Times New Roman" w:cs="Times New Roman"/>
          <w:i/>
          <w:sz w:val="24"/>
          <w:szCs w:val="24"/>
        </w:rPr>
        <w:t xml:space="preserve"> </w:t>
      </w:r>
      <w:r w:rsidRPr="00FB11C5">
        <w:rPr>
          <w:rFonts w:ascii="Times New Roman" w:hAnsi="Times New Roman" w:cs="Times New Roman"/>
          <w:sz w:val="24"/>
          <w:szCs w:val="24"/>
        </w:rPr>
        <w:t xml:space="preserve">would have located the accountability for the action solely with the mentor teacher and not given any credit to the intern for the action.  However, saying </w:t>
      </w:r>
      <w:r w:rsidRPr="00FB11C5">
        <w:rPr>
          <w:rFonts w:ascii="Times New Roman" w:hAnsi="Times New Roman" w:cs="Times New Roman"/>
          <w:i/>
          <w:sz w:val="24"/>
          <w:szCs w:val="24"/>
        </w:rPr>
        <w:t>I</w:t>
      </w:r>
      <w:r w:rsidRPr="00FB11C5">
        <w:rPr>
          <w:rFonts w:ascii="Times New Roman" w:hAnsi="Times New Roman" w:cs="Times New Roman"/>
          <w:sz w:val="24"/>
          <w:szCs w:val="24"/>
        </w:rPr>
        <w:t xml:space="preserve"> would have located all the accountability for an action with the intern without the endorsement of a more experienced educator.  </w:t>
      </w:r>
      <w:r>
        <w:rPr>
          <w:rFonts w:ascii="Times New Roman" w:hAnsi="Times New Roman" w:cs="Times New Roman"/>
          <w:sz w:val="24"/>
          <w:szCs w:val="24"/>
        </w:rPr>
        <w:t xml:space="preserve">Because </w:t>
      </w:r>
      <w:r>
        <w:rPr>
          <w:rFonts w:ascii="Times New Roman" w:hAnsi="Times New Roman" w:cs="Times New Roman"/>
          <w:i/>
          <w:sz w:val="24"/>
          <w:szCs w:val="24"/>
        </w:rPr>
        <w:t xml:space="preserve">we </w:t>
      </w:r>
      <w:r>
        <w:rPr>
          <w:rFonts w:ascii="Times New Roman" w:hAnsi="Times New Roman" w:cs="Times New Roman"/>
          <w:sz w:val="24"/>
          <w:szCs w:val="24"/>
        </w:rPr>
        <w:t xml:space="preserve">implicates that </w:t>
      </w:r>
      <w:r w:rsidRPr="00475C96">
        <w:rPr>
          <w:rFonts w:ascii="Times New Roman" w:hAnsi="Times New Roman" w:cs="Times New Roman"/>
          <w:sz w:val="24"/>
          <w:szCs w:val="24"/>
        </w:rPr>
        <w:t xml:space="preserve">another person is responsible along with the speaker </w:t>
      </w:r>
      <w:r w:rsidRPr="00475C96">
        <w:rPr>
          <w:rFonts w:ascii="Times New Roman" w:hAnsi="Times New Roman" w:cs="Times New Roman"/>
          <w:noProof/>
          <w:sz w:val="24"/>
          <w:szCs w:val="24"/>
        </w:rPr>
        <w:t>(Bramley, 2001)</w:t>
      </w:r>
      <w:r w:rsidRPr="00475C96">
        <w:rPr>
          <w:rFonts w:ascii="Times New Roman" w:hAnsi="Times New Roman" w:cs="Times New Roman"/>
          <w:sz w:val="24"/>
          <w:szCs w:val="24"/>
        </w:rPr>
        <w:t xml:space="preserve">, </w:t>
      </w:r>
      <w:r w:rsidRPr="00475C96">
        <w:rPr>
          <w:rFonts w:ascii="Times New Roman" w:hAnsi="Times New Roman" w:cs="Times New Roman"/>
          <w:i/>
          <w:sz w:val="24"/>
          <w:szCs w:val="24"/>
        </w:rPr>
        <w:t>we</w:t>
      </w:r>
      <w:r w:rsidRPr="00475C96">
        <w:rPr>
          <w:rFonts w:ascii="Times New Roman" w:hAnsi="Times New Roman" w:cs="Times New Roman"/>
          <w:sz w:val="24"/>
          <w:szCs w:val="24"/>
        </w:rPr>
        <w:t xml:space="preserve"> provided the participants a safe midpoint between receiving credit for a good idea and risking being held responsibility for a  bad idea.  The intern</w:t>
      </w:r>
      <w:r w:rsidRPr="00FB11C5">
        <w:rPr>
          <w:rFonts w:ascii="Times New Roman" w:hAnsi="Times New Roman" w:cs="Times New Roman"/>
          <w:sz w:val="24"/>
          <w:szCs w:val="24"/>
        </w:rPr>
        <w:t xml:space="preserve"> could present herself as a certain kind of teacher with the safety of knowing that she was not out on a limb alone.      </w:t>
      </w:r>
    </w:p>
    <w:p w:rsidR="00013272" w:rsidRPr="00FB11C5" w:rsidRDefault="00013272" w:rsidP="0028352F">
      <w:pPr>
        <w:tabs>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In the second meeting of the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semester (Spring 02 02), Reagan used </w:t>
      </w:r>
      <w:r w:rsidRPr="00FB11C5">
        <w:rPr>
          <w:rFonts w:ascii="Times New Roman" w:hAnsi="Times New Roman" w:cs="Times New Roman"/>
          <w:i/>
          <w:sz w:val="24"/>
          <w:szCs w:val="24"/>
        </w:rPr>
        <w:t>we</w:t>
      </w:r>
      <w:r w:rsidRPr="00FB11C5">
        <w:rPr>
          <w:rFonts w:ascii="Times New Roman" w:hAnsi="Times New Roman" w:cs="Times New Roman"/>
          <w:sz w:val="24"/>
          <w:szCs w:val="24"/>
        </w:rPr>
        <w:t xml:space="preserve"> as she explained a technique that she and her mentor used to help a fidgety student.  Zeke had presented a problem to the group about a boy who often stood up during class (see </w:t>
      </w:r>
      <w:r w:rsidR="00A21C43">
        <w:rPr>
          <w:rFonts w:ascii="Times New Roman" w:hAnsi="Times New Roman" w:cs="Times New Roman"/>
          <w:sz w:val="24"/>
          <w:szCs w:val="24"/>
        </w:rPr>
        <w:t>E</w:t>
      </w:r>
      <w:r w:rsidRPr="00FB11C5">
        <w:rPr>
          <w:rFonts w:ascii="Times New Roman" w:hAnsi="Times New Roman" w:cs="Times New Roman"/>
          <w:sz w:val="24"/>
          <w:szCs w:val="24"/>
        </w:rPr>
        <w:t xml:space="preserve">xcerpt </w:t>
      </w:r>
      <w:r w:rsidR="00A21C43">
        <w:rPr>
          <w:rFonts w:ascii="Times New Roman" w:hAnsi="Times New Roman" w:cs="Times New Roman"/>
          <w:sz w:val="24"/>
          <w:szCs w:val="24"/>
        </w:rPr>
        <w:t>Thirty-Nine).</w:t>
      </w:r>
      <w:r w:rsidRPr="00FB11C5">
        <w:rPr>
          <w:rFonts w:ascii="Times New Roman" w:hAnsi="Times New Roman" w:cs="Times New Roman"/>
          <w:sz w:val="24"/>
          <w:szCs w:val="24"/>
        </w:rPr>
        <w:t xml:space="preserve">   Mindy offered a suggestion, explaining that she had a student in her classroom with Attention Deficit-Hyperactivity Disorder (ADHD), and she allowed him to go out into the hallway to move around.  Reagan then offered a suggestion to Zeke based on how she and her mentor handled a similar situation, and as she offered the advice, she used </w:t>
      </w:r>
      <w:proofErr w:type="gramStart"/>
      <w:r w:rsidRPr="00FB11C5">
        <w:rPr>
          <w:rFonts w:ascii="Times New Roman" w:hAnsi="Times New Roman" w:cs="Times New Roman"/>
          <w:i/>
          <w:sz w:val="24"/>
          <w:szCs w:val="24"/>
        </w:rPr>
        <w:t>we</w:t>
      </w:r>
      <w:proofErr w:type="gramEnd"/>
      <w:r w:rsidRPr="00FB11C5">
        <w:rPr>
          <w:rFonts w:ascii="Times New Roman" w:hAnsi="Times New Roman" w:cs="Times New Roman"/>
          <w:sz w:val="24"/>
          <w:szCs w:val="24"/>
        </w:rPr>
        <w:t xml:space="preserve"> to align herself with her mentor.   </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35075F">
        <w:rPr>
          <w:rFonts w:ascii="Times New Roman" w:hAnsi="Times New Roman" w:cs="Times New Roman"/>
          <w:sz w:val="24"/>
          <w:szCs w:val="24"/>
        </w:rPr>
        <w:t>Excerpt</w:t>
      </w:r>
      <w:r w:rsidR="0035075F" w:rsidRPr="0035075F">
        <w:rPr>
          <w:rFonts w:ascii="Times New Roman" w:hAnsi="Times New Roman" w:cs="Times New Roman"/>
          <w:sz w:val="24"/>
          <w:szCs w:val="24"/>
        </w:rPr>
        <w:t xml:space="preserve"> Twenty</w:t>
      </w:r>
      <w:r w:rsidR="0035075F">
        <w:rPr>
          <w:rFonts w:ascii="Times New Roman" w:hAnsi="Times New Roman" w:cs="Times New Roman"/>
          <w:sz w:val="24"/>
          <w:szCs w:val="24"/>
        </w:rPr>
        <w:t>-Seven</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Reagan:  yeah we do that for: (.) our walker too</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Nick:  </w:t>
      </w:r>
      <w:r w:rsidRPr="00FB11C5">
        <w:rPr>
          <w:rFonts w:ascii="Times New Roman" w:hAnsi="Times New Roman" w:cs="Times New Roman"/>
          <w:sz w:val="24"/>
          <w:szCs w:val="24"/>
        </w:rPr>
        <w:tab/>
        <w:t>(heh)</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Reagan:  eh well you don't have blocks</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the three- &gt;the with the forty five minute&lt; bell/</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we</w:t>
      </w:r>
      <w:proofErr w:type="gramEnd"/>
      <w:r w:rsidRPr="00FB11C5">
        <w:rPr>
          <w:rFonts w:ascii="Times New Roman" w:hAnsi="Times New Roman" w:cs="Times New Roman"/>
          <w:sz w:val="24"/>
          <w:szCs w:val="24"/>
        </w:rPr>
        <w:t xml:space="preserve"> give him those three minutes</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you guys normally have to change classes/</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he has to be back// (.)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by</w:t>
      </w:r>
      <w:proofErr w:type="gramEnd"/>
      <w:r w:rsidRPr="00FB11C5">
        <w:rPr>
          <w:rFonts w:ascii="Times New Roman" w:hAnsi="Times New Roman" w:cs="Times New Roman"/>
          <w:sz w:val="24"/>
          <w:szCs w:val="24"/>
        </w:rPr>
        <w:t xml:space="preserve"> the end of the (.) forty five minute bell//</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don't know how you would do it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we just give him some time</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we're</w:t>
      </w:r>
      <w:proofErr w:type="gramEnd"/>
      <w:r w:rsidRPr="00FB11C5">
        <w:rPr>
          <w:rFonts w:ascii="Times New Roman" w:hAnsi="Times New Roman" w:cs="Times New Roman"/>
          <w:sz w:val="24"/>
          <w:szCs w:val="24"/>
        </w:rPr>
        <w:t xml:space="preserve"> like go::/ calm yourself//  </w:t>
      </w:r>
    </w:p>
    <w:p w:rsidR="00013272" w:rsidRPr="00FB11C5" w:rsidRDefault="00013272" w:rsidP="0028352F">
      <w:pPr>
        <w:tabs>
          <w:tab w:val="left" w:pos="-180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Spring 02 02, 17:50-18:06</w:t>
      </w:r>
    </w:p>
    <w:p w:rsidR="00013272" w:rsidRPr="00FB11C5" w:rsidRDefault="00013272" w:rsidP="0028352F">
      <w:pPr>
        <w:tabs>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Reagan begins her turn by referencing Mindy’s solution to allow a student with a lot of energy to go into the hall and walk around.  A “walker” is </w:t>
      </w:r>
      <w:r w:rsidRPr="009D5036">
        <w:rPr>
          <w:rFonts w:ascii="Times New Roman" w:hAnsi="Times New Roman" w:cs="Times New Roman"/>
          <w:sz w:val="24"/>
          <w:szCs w:val="24"/>
        </w:rPr>
        <w:t>a category that</w:t>
      </w:r>
      <w:r w:rsidRPr="00FB11C5">
        <w:rPr>
          <w:rFonts w:ascii="Times New Roman" w:hAnsi="Times New Roman" w:cs="Times New Roman"/>
          <w:sz w:val="24"/>
          <w:szCs w:val="24"/>
        </w:rPr>
        <w:t xml:space="preserve"> Nick had introduced as Zeke was telling the group about his difficult student, and here Reagan picks it up to talk about </w:t>
      </w:r>
      <w:r w:rsidRPr="00FB11C5">
        <w:rPr>
          <w:rFonts w:ascii="Times New Roman" w:hAnsi="Times New Roman" w:cs="Times New Roman"/>
          <w:sz w:val="24"/>
          <w:szCs w:val="24"/>
        </w:rPr>
        <w:lastRenderedPageBreak/>
        <w:t xml:space="preserve">her </w:t>
      </w:r>
      <w:r w:rsidRPr="00AF26CD">
        <w:rPr>
          <w:rFonts w:ascii="Times New Roman" w:hAnsi="Times New Roman" w:cs="Times New Roman"/>
          <w:sz w:val="24"/>
          <w:szCs w:val="24"/>
        </w:rPr>
        <w:t>student.  Categories function as ready-made identifiers</w:t>
      </w:r>
      <w:r w:rsidR="00AF26CD">
        <w:rPr>
          <w:rFonts w:ascii="Times New Roman" w:hAnsi="Times New Roman" w:cs="Times New Roman"/>
          <w:sz w:val="24"/>
          <w:szCs w:val="24"/>
        </w:rPr>
        <w:t xml:space="preserve"> (Edwards, 1991).</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She says, “we do that for: (.) </w:t>
      </w:r>
      <w:proofErr w:type="gramStart"/>
      <w:r w:rsidRPr="00FB11C5">
        <w:rPr>
          <w:rFonts w:ascii="Times New Roman" w:hAnsi="Times New Roman" w:cs="Times New Roman"/>
          <w:sz w:val="24"/>
          <w:szCs w:val="24"/>
        </w:rPr>
        <w:t>our</w:t>
      </w:r>
      <w:proofErr w:type="gramEnd"/>
      <w:r w:rsidRPr="00FB11C5">
        <w:rPr>
          <w:rFonts w:ascii="Times New Roman" w:hAnsi="Times New Roman" w:cs="Times New Roman"/>
          <w:sz w:val="24"/>
          <w:szCs w:val="24"/>
        </w:rPr>
        <w:t xml:space="preserve"> walker too://” (line 1).  Not on</w:t>
      </w:r>
      <w:r>
        <w:rPr>
          <w:rFonts w:ascii="Times New Roman" w:hAnsi="Times New Roman" w:cs="Times New Roman"/>
          <w:sz w:val="24"/>
          <w:szCs w:val="24"/>
        </w:rPr>
        <w:t>ly</w:t>
      </w:r>
      <w:r w:rsidRPr="00FB11C5">
        <w:rPr>
          <w:rFonts w:ascii="Times New Roman" w:hAnsi="Times New Roman" w:cs="Times New Roman"/>
          <w:sz w:val="24"/>
          <w:szCs w:val="24"/>
        </w:rPr>
        <w:t xml:space="preserve"> does Reagan align herself with Mindy’s practice by publically endorsing it, she also aligns herself with her secondary mentor.</w:t>
      </w:r>
    </w:p>
    <w:p w:rsidR="00013272" w:rsidRPr="00FB11C5" w:rsidRDefault="00013272" w:rsidP="0028352F">
      <w:pPr>
        <w:tabs>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At Reagan a</w:t>
      </w:r>
      <w:r>
        <w:rPr>
          <w:rFonts w:ascii="Times New Roman" w:hAnsi="Times New Roman" w:cs="Times New Roman"/>
          <w:sz w:val="24"/>
          <w:szCs w:val="24"/>
        </w:rPr>
        <w:t>nd Zeke’s school, some classes we</w:t>
      </w:r>
      <w:r w:rsidRPr="00FB11C5">
        <w:rPr>
          <w:rFonts w:ascii="Times New Roman" w:hAnsi="Times New Roman" w:cs="Times New Roman"/>
          <w:sz w:val="24"/>
          <w:szCs w:val="24"/>
        </w:rPr>
        <w:t xml:space="preserve">re on block schedules and some classes are forty-five minute classes called “skinnies.”  Reagan teaches on a block schedule with ninety-three minute classes.  Forty-five minutes into her class, a bell rings that releases the students elsewhere in the building from their forty-five minute classes, and three minutes after that, another bell rings indicating that those students should be in their classes.  As she begins to explain how she and her mentor help a fidgety student, she recognizes that Zeke is not on the same schedule that she is (line 3).  Because he teaches freshman, he has forty-five minute classes. </w:t>
      </w:r>
    </w:p>
    <w:p w:rsidR="00013272" w:rsidRPr="00FB11C5" w:rsidRDefault="00013272" w:rsidP="0028352F">
      <w:pPr>
        <w:tabs>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Nonetheless, she proceeds to explain how she and her mentor allow the student to walk around in the hall during the three minutes that Zeke’s students have to change classes.  Though Reagan recognizes that she is not sure exactly how Zeke would apply this technique with his schedule when she says, “I don't know how you would do it” (line 9), she still presents the idea as one that could be effective for him.  She presents the idea as one that is quite simple when she says, “we just give him some time” (line 10).  </w:t>
      </w:r>
      <w:r w:rsidRPr="00770BE1">
        <w:rPr>
          <w:rFonts w:ascii="Times New Roman" w:hAnsi="Times New Roman" w:cs="Times New Roman"/>
          <w:sz w:val="24"/>
          <w:szCs w:val="24"/>
        </w:rPr>
        <w:t xml:space="preserve">The use of the </w:t>
      </w:r>
      <w:proofErr w:type="spellStart"/>
      <w:r w:rsidRPr="00770BE1">
        <w:rPr>
          <w:rFonts w:ascii="Times New Roman" w:hAnsi="Times New Roman" w:cs="Times New Roman"/>
          <w:sz w:val="24"/>
          <w:szCs w:val="24"/>
        </w:rPr>
        <w:t>depeciatory</w:t>
      </w:r>
      <w:proofErr w:type="spellEnd"/>
      <w:r w:rsidRPr="00770BE1">
        <w:rPr>
          <w:rFonts w:ascii="Times New Roman" w:hAnsi="Times New Roman" w:cs="Times New Roman"/>
          <w:sz w:val="24"/>
          <w:szCs w:val="24"/>
        </w:rPr>
        <w:t xml:space="preserve"> </w:t>
      </w:r>
      <w:r>
        <w:rPr>
          <w:rFonts w:ascii="Times New Roman" w:hAnsi="Times New Roman" w:cs="Times New Roman"/>
          <w:sz w:val="24"/>
          <w:szCs w:val="24"/>
        </w:rPr>
        <w:t>“</w:t>
      </w:r>
      <w:r w:rsidRPr="00770BE1">
        <w:rPr>
          <w:rFonts w:ascii="Times New Roman" w:hAnsi="Times New Roman" w:cs="Times New Roman"/>
          <w:sz w:val="24"/>
          <w:szCs w:val="24"/>
        </w:rPr>
        <w:t>just</w:t>
      </w:r>
      <w:r>
        <w:rPr>
          <w:rFonts w:ascii="Times New Roman" w:hAnsi="Times New Roman" w:cs="Times New Roman"/>
          <w:sz w:val="24"/>
          <w:szCs w:val="24"/>
        </w:rPr>
        <w:t>”</w:t>
      </w:r>
      <w:r w:rsidRPr="00770BE1">
        <w:rPr>
          <w:rFonts w:ascii="Times New Roman" w:hAnsi="Times New Roman" w:cs="Times New Roman"/>
          <w:sz w:val="24"/>
          <w:szCs w:val="24"/>
        </w:rPr>
        <w:t xml:space="preserve"> here indicates</w:t>
      </w:r>
      <w:r w:rsidRPr="00FB11C5">
        <w:rPr>
          <w:rFonts w:ascii="Times New Roman" w:hAnsi="Times New Roman" w:cs="Times New Roman"/>
          <w:sz w:val="24"/>
          <w:szCs w:val="24"/>
        </w:rPr>
        <w:t xml:space="preserve"> that not much effort is needed to carry out this intervention</w:t>
      </w:r>
      <w:r>
        <w:rPr>
          <w:rFonts w:ascii="Times New Roman" w:hAnsi="Times New Roman" w:cs="Times New Roman"/>
          <w:sz w:val="24"/>
          <w:szCs w:val="24"/>
        </w:rPr>
        <w:t xml:space="preserve"> (Lee 1987)</w:t>
      </w:r>
      <w:r w:rsidRPr="00FB11C5">
        <w:rPr>
          <w:rFonts w:ascii="Times New Roman" w:hAnsi="Times New Roman" w:cs="Times New Roman"/>
          <w:sz w:val="24"/>
          <w:szCs w:val="24"/>
        </w:rPr>
        <w:t>.  How Zeke responded to this suggesti</w:t>
      </w:r>
      <w:r w:rsidR="005F3339">
        <w:rPr>
          <w:rFonts w:ascii="Times New Roman" w:hAnsi="Times New Roman" w:cs="Times New Roman"/>
          <w:sz w:val="24"/>
          <w:szCs w:val="24"/>
        </w:rPr>
        <w:t xml:space="preserve">on is discussed later (see </w:t>
      </w:r>
      <w:r w:rsidR="005F3339" w:rsidRPr="005F3339">
        <w:rPr>
          <w:rFonts w:ascii="Times New Roman" w:hAnsi="Times New Roman" w:cs="Times New Roman"/>
          <w:sz w:val="24"/>
          <w:szCs w:val="24"/>
        </w:rPr>
        <w:t>E</w:t>
      </w:r>
      <w:r w:rsidRPr="005F3339">
        <w:rPr>
          <w:rFonts w:ascii="Times New Roman" w:hAnsi="Times New Roman" w:cs="Times New Roman"/>
          <w:sz w:val="24"/>
          <w:szCs w:val="24"/>
        </w:rPr>
        <w:t xml:space="preserve">xcerpt </w:t>
      </w:r>
      <w:r w:rsidR="005F3339" w:rsidRPr="005F3339">
        <w:rPr>
          <w:rFonts w:ascii="Times New Roman" w:hAnsi="Times New Roman" w:cs="Times New Roman"/>
          <w:sz w:val="24"/>
          <w:szCs w:val="24"/>
        </w:rPr>
        <w:t>Thirty</w:t>
      </w:r>
      <w:r w:rsidR="005F3339">
        <w:rPr>
          <w:rFonts w:ascii="Times New Roman" w:hAnsi="Times New Roman" w:cs="Times New Roman"/>
          <w:sz w:val="24"/>
          <w:szCs w:val="24"/>
        </w:rPr>
        <w:t xml:space="preserve"> Nine A-C</w:t>
      </w:r>
      <w:r w:rsidRPr="00FB11C5">
        <w:rPr>
          <w:rFonts w:ascii="Times New Roman" w:hAnsi="Times New Roman" w:cs="Times New Roman"/>
          <w:sz w:val="24"/>
          <w:szCs w:val="24"/>
        </w:rPr>
        <w:t>), but for now what is important is how Reagan presents her idea as one that both she and her mentor are responsible for.</w:t>
      </w:r>
    </w:p>
    <w:p w:rsidR="00013272" w:rsidRPr="00FB11C5" w:rsidRDefault="00013272" w:rsidP="0028352F">
      <w:pPr>
        <w:tabs>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Reagan uses </w:t>
      </w:r>
      <w:r w:rsidRPr="00FB11C5">
        <w:rPr>
          <w:rFonts w:ascii="Times New Roman" w:hAnsi="Times New Roman" w:cs="Times New Roman"/>
          <w:i/>
          <w:sz w:val="24"/>
          <w:szCs w:val="24"/>
        </w:rPr>
        <w:t>we</w:t>
      </w:r>
      <w:r w:rsidRPr="00FB11C5">
        <w:rPr>
          <w:rFonts w:ascii="Times New Roman" w:hAnsi="Times New Roman" w:cs="Times New Roman"/>
          <w:sz w:val="24"/>
          <w:szCs w:val="24"/>
        </w:rPr>
        <w:t xml:space="preserve"> four times in this short excerpt (lines 1, 5, 10, 11), and aside from using </w:t>
      </w:r>
      <w:r w:rsidRPr="00FB11C5">
        <w:rPr>
          <w:rFonts w:ascii="Times New Roman" w:hAnsi="Times New Roman" w:cs="Times New Roman"/>
          <w:i/>
          <w:sz w:val="24"/>
          <w:szCs w:val="24"/>
        </w:rPr>
        <w:t>I</w:t>
      </w:r>
      <w:r w:rsidRPr="00FB11C5">
        <w:rPr>
          <w:rFonts w:ascii="Times New Roman" w:hAnsi="Times New Roman" w:cs="Times New Roman"/>
          <w:sz w:val="24"/>
          <w:szCs w:val="24"/>
        </w:rPr>
        <w:t xml:space="preserve"> when she says that she is not sure how Zeke could implement the plan (line 9), she does not say </w:t>
      </w:r>
      <w:r w:rsidRPr="00FB11C5">
        <w:rPr>
          <w:rFonts w:ascii="Times New Roman" w:hAnsi="Times New Roman" w:cs="Times New Roman"/>
          <w:i/>
          <w:sz w:val="24"/>
          <w:szCs w:val="24"/>
        </w:rPr>
        <w:t xml:space="preserve">I </w:t>
      </w:r>
      <w:r w:rsidRPr="00FB11C5">
        <w:rPr>
          <w:rFonts w:ascii="Times New Roman" w:hAnsi="Times New Roman" w:cs="Times New Roman"/>
          <w:sz w:val="24"/>
          <w:szCs w:val="24"/>
        </w:rPr>
        <w:t xml:space="preserve">or </w:t>
      </w:r>
      <w:r w:rsidRPr="00FB11C5">
        <w:rPr>
          <w:rFonts w:ascii="Times New Roman" w:hAnsi="Times New Roman" w:cs="Times New Roman"/>
          <w:i/>
          <w:sz w:val="24"/>
          <w:szCs w:val="24"/>
        </w:rPr>
        <w:t>she</w:t>
      </w:r>
      <w:r w:rsidRPr="00FB11C5">
        <w:rPr>
          <w:rFonts w:ascii="Times New Roman" w:hAnsi="Times New Roman" w:cs="Times New Roman"/>
          <w:sz w:val="24"/>
          <w:szCs w:val="24"/>
        </w:rPr>
        <w:t xml:space="preserve"> again.  The action that she and her mentor take is presented as one they are equally </w:t>
      </w:r>
      <w:r w:rsidRPr="00FB11C5">
        <w:rPr>
          <w:rFonts w:ascii="Times New Roman" w:hAnsi="Times New Roman" w:cs="Times New Roman"/>
          <w:sz w:val="24"/>
          <w:szCs w:val="24"/>
        </w:rPr>
        <w:lastRenderedPageBreak/>
        <w:t xml:space="preserve">responsible for.  The group does not know who came up with the idea or </w:t>
      </w:r>
      <w:r>
        <w:rPr>
          <w:rFonts w:ascii="Times New Roman" w:hAnsi="Times New Roman" w:cs="Times New Roman"/>
          <w:sz w:val="24"/>
          <w:szCs w:val="24"/>
        </w:rPr>
        <w:t xml:space="preserve">who </w:t>
      </w:r>
      <w:r w:rsidRPr="00FB11C5">
        <w:rPr>
          <w:rFonts w:ascii="Times New Roman" w:hAnsi="Times New Roman" w:cs="Times New Roman"/>
          <w:sz w:val="24"/>
          <w:szCs w:val="24"/>
        </w:rPr>
        <w:t>suggested it in the first place, so the solution to the problem seems to have originated from both of them.  By aligning with her mentor, the English department head at Urban High School, Reagan claims some agency in implementing this plan.  If the idea is received by the group as a good one, this is a more advantageous move than saying, “</w:t>
      </w:r>
      <w:r w:rsidRPr="00FB11C5">
        <w:rPr>
          <w:rFonts w:ascii="Times New Roman" w:hAnsi="Times New Roman" w:cs="Times New Roman"/>
          <w:i/>
          <w:sz w:val="24"/>
          <w:szCs w:val="24"/>
        </w:rPr>
        <w:t>She</w:t>
      </w:r>
      <w:r w:rsidRPr="00FB11C5">
        <w:rPr>
          <w:rFonts w:ascii="Times New Roman" w:hAnsi="Times New Roman" w:cs="Times New Roman"/>
          <w:sz w:val="24"/>
          <w:szCs w:val="24"/>
        </w:rPr>
        <w:t xml:space="preserve"> has him go out into the hall,” which would distance Reagan from the idea and responsibility for</w:t>
      </w:r>
      <w:r>
        <w:rPr>
          <w:rFonts w:ascii="Times New Roman" w:hAnsi="Times New Roman" w:cs="Times New Roman"/>
          <w:sz w:val="24"/>
          <w:szCs w:val="24"/>
        </w:rPr>
        <w:t xml:space="preserve"> it</w:t>
      </w:r>
      <w:r w:rsidRPr="00FB11C5">
        <w:rPr>
          <w:rFonts w:ascii="Times New Roman" w:hAnsi="Times New Roman" w:cs="Times New Roman"/>
          <w:sz w:val="24"/>
          <w:szCs w:val="24"/>
        </w:rPr>
        <w:t>.  In that alternate construction, Reagan would just be doing what her mentor told her to do.  However, if she says, “</w:t>
      </w:r>
      <w:r w:rsidRPr="00FB11C5">
        <w:rPr>
          <w:rFonts w:ascii="Times New Roman" w:hAnsi="Times New Roman" w:cs="Times New Roman"/>
          <w:i/>
          <w:sz w:val="24"/>
          <w:szCs w:val="24"/>
        </w:rPr>
        <w:t xml:space="preserve">I </w:t>
      </w:r>
      <w:r w:rsidRPr="00FB11C5">
        <w:rPr>
          <w:rFonts w:ascii="Times New Roman" w:hAnsi="Times New Roman" w:cs="Times New Roman"/>
          <w:sz w:val="24"/>
          <w:szCs w:val="24"/>
        </w:rPr>
        <w:t>have him go into the hall,” she would be taking sole responsibility for a potentially co</w:t>
      </w:r>
      <w:r>
        <w:rPr>
          <w:rFonts w:ascii="Times New Roman" w:hAnsi="Times New Roman" w:cs="Times New Roman"/>
          <w:sz w:val="24"/>
          <w:szCs w:val="24"/>
        </w:rPr>
        <w:t>ntroversial action.  As a beginning</w:t>
      </w:r>
      <w:r w:rsidRPr="00FB11C5">
        <w:rPr>
          <w:rFonts w:ascii="Times New Roman" w:hAnsi="Times New Roman" w:cs="Times New Roman"/>
          <w:sz w:val="24"/>
          <w:szCs w:val="24"/>
        </w:rPr>
        <w:t xml:space="preserve"> teacher, her action could be seen as irresponsible or as a sign that she does not have control of the class; however, aligned with an experienced teacher who has a history of success, Reagan presents herself as a teacher who is sensitive to the needs of her students and willing to accommodate them. </w:t>
      </w:r>
    </w:p>
    <w:p w:rsidR="00013272" w:rsidRPr="00FB11C5" w:rsidRDefault="00013272" w:rsidP="0028352F">
      <w:pPr>
        <w:tabs>
          <w:tab w:val="left" w:pos="-18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 </w:t>
      </w:r>
      <w:r>
        <w:rPr>
          <w:rFonts w:ascii="Times New Roman" w:hAnsi="Times New Roman" w:cs="Times New Roman"/>
          <w:sz w:val="24"/>
          <w:szCs w:val="24"/>
        </w:rPr>
        <w:tab/>
      </w:r>
      <w:r w:rsidRPr="00FB11C5">
        <w:rPr>
          <w:rFonts w:ascii="Times New Roman" w:hAnsi="Times New Roman" w:cs="Times New Roman"/>
          <w:sz w:val="24"/>
          <w:szCs w:val="24"/>
        </w:rPr>
        <w:t xml:space="preserve">Zeke used a similar strategy during the sixth meeting (Fall 10 10) when he used </w:t>
      </w:r>
      <w:r w:rsidRPr="00FB11C5">
        <w:rPr>
          <w:rFonts w:ascii="Times New Roman" w:hAnsi="Times New Roman" w:cs="Times New Roman"/>
          <w:i/>
          <w:sz w:val="24"/>
          <w:szCs w:val="24"/>
        </w:rPr>
        <w:t>we</w:t>
      </w:r>
      <w:r w:rsidRPr="00FB11C5">
        <w:rPr>
          <w:rFonts w:ascii="Times New Roman" w:hAnsi="Times New Roman" w:cs="Times New Roman"/>
          <w:sz w:val="24"/>
          <w:szCs w:val="24"/>
        </w:rPr>
        <w:t xml:space="preserve"> to align himself with his mentor teacher’s planning methods and teaching.  A short time after Jonathon had asked Harper if she was “freaking out and busy” (28:37-40), several of the interns talked about their stress level and the difficulty of getting all their lesson planning done on time.  Zeke then talked about not being stressed, and how much planning he was and was not doing became relevant in the conversation (see </w:t>
      </w:r>
      <w:r w:rsidR="005F3339" w:rsidRPr="005F3339">
        <w:rPr>
          <w:rFonts w:ascii="Times New Roman" w:hAnsi="Times New Roman" w:cs="Times New Roman"/>
          <w:sz w:val="24"/>
          <w:szCs w:val="24"/>
        </w:rPr>
        <w:t>E</w:t>
      </w:r>
      <w:r w:rsidRPr="005F3339">
        <w:rPr>
          <w:rFonts w:ascii="Times New Roman" w:hAnsi="Times New Roman" w:cs="Times New Roman"/>
          <w:sz w:val="24"/>
          <w:szCs w:val="24"/>
        </w:rPr>
        <w:t>xcerpt</w:t>
      </w:r>
      <w:r w:rsidR="005F3339" w:rsidRPr="005F3339">
        <w:rPr>
          <w:rFonts w:ascii="Times New Roman" w:hAnsi="Times New Roman" w:cs="Times New Roman"/>
          <w:sz w:val="24"/>
          <w:szCs w:val="24"/>
        </w:rPr>
        <w:t xml:space="preserve"> Nineteen</w:t>
      </w:r>
      <w:r w:rsidR="005F3339">
        <w:rPr>
          <w:rFonts w:ascii="Times New Roman" w:hAnsi="Times New Roman" w:cs="Times New Roman"/>
          <w:sz w:val="24"/>
          <w:szCs w:val="24"/>
        </w:rPr>
        <w:t>)</w:t>
      </w:r>
      <w:r w:rsidRPr="00FB11C5">
        <w:rPr>
          <w:rFonts w:ascii="Times New Roman" w:hAnsi="Times New Roman" w:cs="Times New Roman"/>
          <w:sz w:val="24"/>
          <w:szCs w:val="24"/>
        </w:rPr>
        <w:t xml:space="preserve">.  Jonathon then asked how much support the interns were getting, and Anna Lucia and Paula explained their situations. Kelsey said that she had been getting thorough feedback but was now only teaching on Mondays.  In response to the idea that Kelsey was not teaching and planning everyday, Harper said, “I've been teaching (.2) </w:t>
      </w:r>
      <w:proofErr w:type="spellStart"/>
      <w:r w:rsidRPr="00FB11C5">
        <w:rPr>
          <w:rFonts w:ascii="Times New Roman" w:hAnsi="Times New Roman" w:cs="Times New Roman"/>
          <w:sz w:val="24"/>
          <w:szCs w:val="24"/>
        </w:rPr>
        <w:t>everyda</w:t>
      </w:r>
      <w:proofErr w:type="spellEnd"/>
      <w:r w:rsidRPr="00FB11C5">
        <w:rPr>
          <w:rFonts w:ascii="Times New Roman" w:hAnsi="Times New Roman" w:cs="Times New Roman"/>
          <w:sz w:val="24"/>
          <w:szCs w:val="24"/>
        </w:rPr>
        <w:t>:</w:t>
      </w:r>
      <w:proofErr w:type="gramStart"/>
      <w:r w:rsidRPr="00FB11C5">
        <w:rPr>
          <w:rFonts w:ascii="Times New Roman" w:hAnsi="Times New Roman" w:cs="Times New Roman"/>
          <w:sz w:val="24"/>
          <w:szCs w:val="24"/>
        </w:rPr>
        <w:t>:y</w:t>
      </w:r>
      <w:proofErr w:type="gramEnd"/>
      <w:r w:rsidRPr="00FB11C5">
        <w:rPr>
          <w:rFonts w:ascii="Times New Roman" w:hAnsi="Times New Roman" w:cs="Times New Roman"/>
          <w:sz w:val="24"/>
          <w:szCs w:val="24"/>
        </w:rPr>
        <w:t xml:space="preserve">/ (.4) for the past (.2) </w:t>
      </w:r>
      <w:r w:rsidRPr="00FB11C5">
        <w:rPr>
          <w:rFonts w:ascii="Times New Roman" w:hAnsi="Times New Roman" w:cs="Times New Roman"/>
          <w:sz w:val="24"/>
          <w:szCs w:val="24"/>
          <w:u w:val="single"/>
        </w:rPr>
        <w:t>four</w:t>
      </w:r>
      <w:r w:rsidRPr="00FB11C5">
        <w:rPr>
          <w:rFonts w:ascii="Times New Roman" w:hAnsi="Times New Roman" w:cs="Times New Roman"/>
          <w:sz w:val="24"/>
          <w:szCs w:val="24"/>
        </w:rPr>
        <w:t xml:space="preserve"> weeks//” (35:39-43).  Zeke then started to </w:t>
      </w:r>
      <w:r w:rsidRPr="00FB11C5">
        <w:rPr>
          <w:rFonts w:ascii="Times New Roman" w:hAnsi="Times New Roman" w:cs="Times New Roman"/>
          <w:sz w:val="24"/>
          <w:szCs w:val="24"/>
        </w:rPr>
        <w:lastRenderedPageBreak/>
        <w:t xml:space="preserve">explain that he and his mentor were working together rather than one or the other teaching each day. </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35075F">
        <w:rPr>
          <w:rFonts w:ascii="Times New Roman" w:hAnsi="Times New Roman" w:cs="Times New Roman"/>
          <w:sz w:val="24"/>
          <w:szCs w:val="24"/>
        </w:rPr>
        <w:t>Excerpt</w:t>
      </w:r>
      <w:r w:rsidR="0035075F" w:rsidRPr="0035075F">
        <w:rPr>
          <w:rFonts w:ascii="Times New Roman" w:hAnsi="Times New Roman" w:cs="Times New Roman"/>
          <w:sz w:val="24"/>
          <w:szCs w:val="24"/>
        </w:rPr>
        <w:t xml:space="preserve"> Twenty-Eight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Zeke:  </w:t>
      </w:r>
      <w:r w:rsidRPr="00FB11C5">
        <w:rPr>
          <w:rFonts w:ascii="Times New Roman" w:hAnsi="Times New Roman" w:cs="Times New Roman"/>
          <w:sz w:val="24"/>
          <w:szCs w:val="24"/>
        </w:rPr>
        <w:tab/>
        <w:t xml:space="preserve">in my classroom it's just like me:/ an:' ((mentor's last name))/ (.6)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me</w:t>
      </w:r>
      <w:proofErr w:type="gramEnd"/>
      <w:r w:rsidRPr="00FB11C5">
        <w:rPr>
          <w:rFonts w:ascii="Times New Roman" w:hAnsi="Times New Roman" w:cs="Times New Roman"/>
          <w:sz w:val="24"/>
          <w:szCs w:val="24"/>
        </w:rPr>
        <w:t xml:space="preserve"> and my mentor teacher//</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we're just in front of the class to</w:t>
      </w:r>
      <w:r w:rsidRPr="00FB11C5">
        <w:rPr>
          <w:rFonts w:ascii="Times New Roman" w:hAnsi="Times New Roman" w:cs="Times New Roman"/>
          <w:sz w:val="24"/>
          <w:szCs w:val="24"/>
          <w:u w:val="single"/>
        </w:rPr>
        <w:t>geth</w:t>
      </w:r>
      <w:r w:rsidRPr="00FB11C5">
        <w:rPr>
          <w:rFonts w:ascii="Times New Roman" w:hAnsi="Times New Roman" w:cs="Times New Roman"/>
          <w:sz w:val="24"/>
          <w:szCs w:val="24"/>
        </w:rPr>
        <w:t xml:space="preserve">er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we just like (.2)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she'll</w:t>
      </w:r>
      <w:proofErr w:type="gramEnd"/>
      <w:r w:rsidRPr="00FB11C5">
        <w:rPr>
          <w:rFonts w:ascii="Times New Roman" w:hAnsi="Times New Roman" w:cs="Times New Roman"/>
          <w:sz w:val="24"/>
          <w:szCs w:val="24"/>
        </w:rPr>
        <w:t xml:space="preserve"> just have like (.) s- somethin'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she'll</w:t>
      </w:r>
      <w:proofErr w:type="gramEnd"/>
      <w:r w:rsidRPr="00FB11C5">
        <w:rPr>
          <w:rFonts w:ascii="Times New Roman" w:hAnsi="Times New Roman" w:cs="Times New Roman"/>
          <w:sz w:val="24"/>
          <w:szCs w:val="24"/>
        </w:rPr>
        <w:t xml:space="preserve"> have (.4) something she wants to teach for that day/</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our lessons are like (.) </w:t>
      </w:r>
      <w:proofErr w:type="spellStart"/>
      <w:r w:rsidRPr="00FB11C5">
        <w:rPr>
          <w:rFonts w:ascii="Times New Roman" w:hAnsi="Times New Roman" w:cs="Times New Roman"/>
          <w:sz w:val="24"/>
          <w:szCs w:val="24"/>
        </w:rPr>
        <w:t>ou</w:t>
      </w:r>
      <w:proofErr w:type="spellEnd"/>
      <w:r w:rsidRPr="00FB11C5">
        <w:rPr>
          <w:rFonts w:ascii="Times New Roman" w:hAnsi="Times New Roman" w:cs="Times New Roman"/>
          <w:sz w:val="24"/>
          <w:szCs w:val="24"/>
        </w:rPr>
        <w:t xml:space="preserve">- our weeks are so malleable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cause</w:t>
      </w:r>
      <w:proofErr w:type="gramEnd"/>
      <w:r w:rsidRPr="00FB11C5">
        <w:rPr>
          <w:rFonts w:ascii="Times New Roman" w:hAnsi="Times New Roman" w:cs="Times New Roman"/>
          <w:sz w:val="24"/>
          <w:szCs w:val="24"/>
        </w:rPr>
        <w:t xml:space="preserve"> we'll find out stuff they don't know/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we're just </w:t>
      </w:r>
      <w:proofErr w:type="spellStart"/>
      <w:r w:rsidRPr="00FB11C5">
        <w:rPr>
          <w:rFonts w:ascii="Times New Roman" w:hAnsi="Times New Roman" w:cs="Times New Roman"/>
          <w:sz w:val="24"/>
          <w:szCs w:val="24"/>
        </w:rPr>
        <w:t>li:ke</w:t>
      </w:r>
      <w:proofErr w:type="spellEnd"/>
      <w:r w:rsidRPr="00FB11C5">
        <w:rPr>
          <w:rFonts w:ascii="Times New Roman" w:hAnsi="Times New Roman" w:cs="Times New Roman"/>
          <w:sz w:val="24"/>
          <w:szCs w:val="24"/>
        </w:rPr>
        <w:t xml:space="preserve"> (.8) we need to teach that to them//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because just all the time we're like/ (.6)</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◦&lt;they really don't know that//&gt;◦ (.2)</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we're uh we (.) go back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we'll (.) teach it to ‘em// </w:t>
      </w:r>
    </w:p>
    <w:p w:rsidR="00013272" w:rsidRPr="00FB11C5" w:rsidRDefault="00013272" w:rsidP="0028352F">
      <w:pPr>
        <w:tabs>
          <w:tab w:val="left" w:pos="-1890"/>
        </w:tabs>
        <w:spacing w:after="0" w:line="480" w:lineRule="auto"/>
        <w:contextualSpacing/>
        <w:jc w:val="right"/>
        <w:rPr>
          <w:rFonts w:ascii="Times New Roman" w:hAnsi="Times New Roman" w:cs="Times New Roman"/>
          <w:b/>
          <w:sz w:val="24"/>
          <w:szCs w:val="24"/>
          <w:highlight w:val="green"/>
        </w:rPr>
      </w:pPr>
      <w:r w:rsidRPr="00FB11C5">
        <w:rPr>
          <w:rFonts w:ascii="Times New Roman" w:hAnsi="Times New Roman" w:cs="Times New Roman"/>
          <w:sz w:val="24"/>
          <w:szCs w:val="24"/>
        </w:rPr>
        <w:lastRenderedPageBreak/>
        <w:t xml:space="preserve"> </w:t>
      </w:r>
      <w:r w:rsidRPr="00FB11C5">
        <w:rPr>
          <w:rFonts w:ascii="Times New Roman" w:hAnsi="Times New Roman" w:cs="Times New Roman"/>
          <w:b/>
          <w:sz w:val="24"/>
          <w:szCs w:val="24"/>
        </w:rPr>
        <w:t>Fall 10 10, 35:47-36:14</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 begins by saying in “my classroom” (line 1), which distinguishes Zeke’s situation as unique from the others who have spoken before him.  Here, “my” functions to distinguish the class from the other interns’ classes as opposed to claiming ownership of the room from his mentor.  Whereas the others have been solo teaching or watching their mentors teach, Zeke says that he and his mentor are working together.  </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He presents himself and his mentor as a pair (lines 1, 2) who are “in front of the class to</w:t>
      </w:r>
      <w:r w:rsidRPr="00FB11C5">
        <w:rPr>
          <w:rFonts w:ascii="Times New Roman" w:hAnsi="Times New Roman" w:cs="Times New Roman"/>
          <w:sz w:val="24"/>
          <w:szCs w:val="24"/>
          <w:u w:val="single"/>
        </w:rPr>
        <w:t>geth</w:t>
      </w:r>
      <w:r w:rsidRPr="00FB11C5">
        <w:rPr>
          <w:rFonts w:ascii="Times New Roman" w:hAnsi="Times New Roman" w:cs="Times New Roman"/>
          <w:sz w:val="24"/>
          <w:szCs w:val="24"/>
        </w:rPr>
        <w:t xml:space="preserve">er” (line 3).  Several prior remarks in this meeting had made the thoroughness of Zeke’s planning relevant, and for a brief moment, it seems that his mentor does the planning.  Though he begins by saying, “we just” (line 4), he changes to say, “she'll have (.4) something she wants to teach for that day/” (lines 5).  Though he now locates the origin of their lessons with his mentor’s desire to teach a particular concept, he quickly returns to first-person plural pronouns, using them in eight different places in the next eight lines.  He presents the lessons and weeks as </w:t>
      </w:r>
      <w:r w:rsidRPr="00FB11C5">
        <w:rPr>
          <w:rFonts w:ascii="Times New Roman" w:hAnsi="Times New Roman" w:cs="Times New Roman"/>
          <w:i/>
          <w:sz w:val="24"/>
          <w:szCs w:val="24"/>
        </w:rPr>
        <w:t>ours</w:t>
      </w:r>
      <w:r w:rsidRPr="00FB11C5">
        <w:rPr>
          <w:rFonts w:ascii="Times New Roman" w:hAnsi="Times New Roman" w:cs="Times New Roman"/>
          <w:sz w:val="24"/>
          <w:szCs w:val="24"/>
        </w:rPr>
        <w:t xml:space="preserve"> (line7) and then presents the process of deciding what to teach as something he and his mentor do together when he says, “we'll find out” (line 8), “we’re just </w:t>
      </w:r>
      <w:proofErr w:type="spellStart"/>
      <w:r w:rsidRPr="00FB11C5">
        <w:rPr>
          <w:rFonts w:ascii="Times New Roman" w:hAnsi="Times New Roman" w:cs="Times New Roman"/>
          <w:sz w:val="24"/>
          <w:szCs w:val="24"/>
        </w:rPr>
        <w:t>li:ke</w:t>
      </w:r>
      <w:proofErr w:type="spellEnd"/>
      <w:r w:rsidRPr="00FB11C5">
        <w:rPr>
          <w:rFonts w:ascii="Times New Roman" w:hAnsi="Times New Roman" w:cs="Times New Roman"/>
          <w:sz w:val="24"/>
          <w:szCs w:val="24"/>
        </w:rPr>
        <w:t xml:space="preserve"> (.8) we need to teach that” (line 9), “we're like/ (.6) ◦&lt;they really don't know that//&gt;◦ (lines 10-11), “we (.) </w:t>
      </w:r>
      <w:proofErr w:type="gramStart"/>
      <w:r w:rsidRPr="00FB11C5">
        <w:rPr>
          <w:rFonts w:ascii="Times New Roman" w:hAnsi="Times New Roman" w:cs="Times New Roman"/>
          <w:sz w:val="24"/>
          <w:szCs w:val="24"/>
        </w:rPr>
        <w:t>go</w:t>
      </w:r>
      <w:proofErr w:type="gramEnd"/>
      <w:r w:rsidRPr="00FB11C5">
        <w:rPr>
          <w:rFonts w:ascii="Times New Roman" w:hAnsi="Times New Roman" w:cs="Times New Roman"/>
          <w:sz w:val="24"/>
          <w:szCs w:val="24"/>
        </w:rPr>
        <w:t xml:space="preserve"> back” (line 12), and “we'll (.) </w:t>
      </w:r>
      <w:proofErr w:type="gramStart"/>
      <w:r w:rsidRPr="00FB11C5">
        <w:rPr>
          <w:rFonts w:ascii="Times New Roman" w:hAnsi="Times New Roman" w:cs="Times New Roman"/>
          <w:sz w:val="24"/>
          <w:szCs w:val="24"/>
        </w:rPr>
        <w:t>teach</w:t>
      </w:r>
      <w:proofErr w:type="gramEnd"/>
      <w:r w:rsidRPr="00FB11C5">
        <w:rPr>
          <w:rFonts w:ascii="Times New Roman" w:hAnsi="Times New Roman" w:cs="Times New Roman"/>
          <w:sz w:val="24"/>
          <w:szCs w:val="24"/>
        </w:rPr>
        <w:t xml:space="preserve"> it” (line 13).  </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 closely aligns his behavior with his mentor’s as he presents an image of the two of them working together closely to make decisions about lessons that will meet the needs of their students.  Though he had at one point said, </w:t>
      </w:r>
      <w:r w:rsidRPr="00FB11C5">
        <w:rPr>
          <w:rFonts w:ascii="Times New Roman" w:hAnsi="Times New Roman" w:cs="Times New Roman"/>
          <w:i/>
          <w:sz w:val="24"/>
          <w:szCs w:val="24"/>
        </w:rPr>
        <w:t>she</w:t>
      </w:r>
      <w:r w:rsidRPr="00FB11C5">
        <w:rPr>
          <w:rFonts w:ascii="Times New Roman" w:hAnsi="Times New Roman" w:cs="Times New Roman"/>
          <w:sz w:val="24"/>
          <w:szCs w:val="24"/>
        </w:rPr>
        <w:t xml:space="preserve"> has something </w:t>
      </w:r>
      <w:r w:rsidRPr="00FB11C5">
        <w:rPr>
          <w:rFonts w:ascii="Times New Roman" w:hAnsi="Times New Roman" w:cs="Times New Roman"/>
          <w:i/>
          <w:sz w:val="24"/>
          <w:szCs w:val="24"/>
        </w:rPr>
        <w:t>she</w:t>
      </w:r>
      <w:r w:rsidRPr="00FB11C5">
        <w:rPr>
          <w:rFonts w:ascii="Times New Roman" w:hAnsi="Times New Roman" w:cs="Times New Roman"/>
          <w:sz w:val="24"/>
          <w:szCs w:val="24"/>
        </w:rPr>
        <w:t xml:space="preserve"> wants to teach, the image of his mentor being the one to plan is quickly outweighed by the more detailed presentation of their group planning.  Zeke’s planning had been challenged by the other interns earlier in the meeting, but here he demonstrates that he is in synch with his primary mentor’s ways of teaching.  By aligning himself with</w:t>
      </w:r>
      <w:r>
        <w:rPr>
          <w:rFonts w:ascii="Times New Roman" w:hAnsi="Times New Roman" w:cs="Times New Roman"/>
          <w:sz w:val="24"/>
          <w:szCs w:val="24"/>
        </w:rPr>
        <w:t xml:space="preserve"> his mentor teacher’s methods, Zeke</w:t>
      </w:r>
      <w:r w:rsidRPr="00FB11C5">
        <w:rPr>
          <w:rFonts w:ascii="Times New Roman" w:hAnsi="Times New Roman" w:cs="Times New Roman"/>
          <w:sz w:val="24"/>
          <w:szCs w:val="24"/>
        </w:rPr>
        <w:t xml:space="preserve"> not only </w:t>
      </w:r>
      <w:r>
        <w:rPr>
          <w:rFonts w:ascii="Times New Roman" w:hAnsi="Times New Roman" w:cs="Times New Roman"/>
          <w:sz w:val="24"/>
          <w:szCs w:val="24"/>
        </w:rPr>
        <w:t>locates</w:t>
      </w:r>
      <w:r w:rsidRPr="00FB11C5">
        <w:rPr>
          <w:rFonts w:ascii="Times New Roman" w:hAnsi="Times New Roman" w:cs="Times New Roman"/>
          <w:sz w:val="24"/>
          <w:szCs w:val="24"/>
        </w:rPr>
        <w:t xml:space="preserve"> himself as a similar kind of teacher, he also implies the acceptability of his methods because they are endorsed by the experienced teacher he plans with.</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By aligning themselves with their mentors, the participants were able to </w:t>
      </w:r>
      <w:r>
        <w:rPr>
          <w:rFonts w:ascii="Times New Roman" w:hAnsi="Times New Roman" w:cs="Times New Roman"/>
          <w:sz w:val="24"/>
          <w:szCs w:val="24"/>
        </w:rPr>
        <w:t>locate</w:t>
      </w:r>
      <w:r w:rsidRPr="00FB11C5">
        <w:rPr>
          <w:rFonts w:ascii="Times New Roman" w:hAnsi="Times New Roman" w:cs="Times New Roman"/>
          <w:sz w:val="24"/>
          <w:szCs w:val="24"/>
        </w:rPr>
        <w:t xml:space="preserve"> themselves in relation to other educators whose practices and beliefs had already been established through years of teaching.  Though the participants mostly </w:t>
      </w:r>
      <w:r>
        <w:rPr>
          <w:rFonts w:ascii="Times New Roman" w:hAnsi="Times New Roman" w:cs="Times New Roman"/>
          <w:sz w:val="24"/>
          <w:szCs w:val="24"/>
        </w:rPr>
        <w:t>located</w:t>
      </w:r>
      <w:r w:rsidRPr="00FB11C5">
        <w:rPr>
          <w:rFonts w:ascii="Times New Roman" w:hAnsi="Times New Roman" w:cs="Times New Roman"/>
          <w:sz w:val="24"/>
          <w:szCs w:val="24"/>
        </w:rPr>
        <w:t xml:space="preserve"> themselves in </w:t>
      </w:r>
      <w:r w:rsidRPr="00FB11C5">
        <w:rPr>
          <w:rFonts w:ascii="Times New Roman" w:hAnsi="Times New Roman" w:cs="Times New Roman"/>
          <w:sz w:val="24"/>
          <w:szCs w:val="24"/>
        </w:rPr>
        <w:lastRenderedPageBreak/>
        <w:t>relation to their mentors, in other con</w:t>
      </w:r>
      <w:r>
        <w:rPr>
          <w:rFonts w:ascii="Times New Roman" w:hAnsi="Times New Roman" w:cs="Times New Roman"/>
          <w:sz w:val="24"/>
          <w:szCs w:val="24"/>
        </w:rPr>
        <w:t>texts it would be possible for beginning</w:t>
      </w:r>
      <w:r w:rsidRPr="00FB11C5">
        <w:rPr>
          <w:rFonts w:ascii="Times New Roman" w:hAnsi="Times New Roman" w:cs="Times New Roman"/>
          <w:sz w:val="24"/>
          <w:szCs w:val="24"/>
        </w:rPr>
        <w:t xml:space="preserve"> teachers to align themselves with any educators by praising them.  Their own high school teachers, current college professors, and even characters from movies provide</w:t>
      </w:r>
      <w:r>
        <w:rPr>
          <w:rFonts w:ascii="Times New Roman" w:hAnsi="Times New Roman" w:cs="Times New Roman"/>
          <w:sz w:val="24"/>
          <w:szCs w:val="24"/>
        </w:rPr>
        <w:t>d</w:t>
      </w:r>
      <w:r w:rsidRPr="00FB11C5">
        <w:rPr>
          <w:rFonts w:ascii="Times New Roman" w:hAnsi="Times New Roman" w:cs="Times New Roman"/>
          <w:sz w:val="24"/>
          <w:szCs w:val="24"/>
        </w:rPr>
        <w:t xml:space="preserve"> ready figures to align with through praise, but doing so was something that these participants did not do very often.  However, using </w:t>
      </w:r>
      <w:proofErr w:type="gramStart"/>
      <w:r w:rsidRPr="00FB11C5">
        <w:rPr>
          <w:rFonts w:ascii="Times New Roman" w:hAnsi="Times New Roman" w:cs="Times New Roman"/>
          <w:i/>
          <w:sz w:val="24"/>
          <w:szCs w:val="24"/>
        </w:rPr>
        <w:t>we</w:t>
      </w:r>
      <w:proofErr w:type="gramEnd"/>
      <w:r w:rsidRPr="00FB11C5">
        <w:rPr>
          <w:rFonts w:ascii="Times New Roman" w:hAnsi="Times New Roman" w:cs="Times New Roman"/>
          <w:sz w:val="24"/>
          <w:szCs w:val="24"/>
        </w:rPr>
        <w:t xml:space="preserve"> to position oneself in relation to another is only effective in particular situations.  Because the speaker must have some reasonable claim of shared responsibility with the person she aligns herself with by using </w:t>
      </w:r>
      <w:r w:rsidRPr="00FB11C5">
        <w:rPr>
          <w:rFonts w:ascii="Times New Roman" w:hAnsi="Times New Roman" w:cs="Times New Roman"/>
          <w:i/>
          <w:sz w:val="24"/>
          <w:szCs w:val="24"/>
        </w:rPr>
        <w:t>we</w:t>
      </w:r>
      <w:r w:rsidRPr="00FB11C5">
        <w:rPr>
          <w:rFonts w:ascii="Times New Roman" w:hAnsi="Times New Roman" w:cs="Times New Roman"/>
          <w:sz w:val="24"/>
          <w:szCs w:val="24"/>
        </w:rPr>
        <w:t xml:space="preserve">, this method of aligning would most likely appear in co-teaching situations.  </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Distancing</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FB11C5">
        <w:rPr>
          <w:rFonts w:ascii="Times New Roman" w:hAnsi="Times New Roman" w:cs="Times New Roman"/>
          <w:sz w:val="24"/>
          <w:szCs w:val="24"/>
        </w:rPr>
        <w:t xml:space="preserve">Similar to the techniques that the participants used to align themselves with their mentor’s, </w:t>
      </w:r>
      <w:r w:rsidRPr="00FB11C5">
        <w:rPr>
          <w:rFonts w:ascii="Times New Roman" w:hAnsi="Times New Roman" w:cs="Times New Roman"/>
          <w:i/>
          <w:sz w:val="24"/>
          <w:szCs w:val="24"/>
        </w:rPr>
        <w:t>distancing</w:t>
      </w:r>
      <w:r w:rsidRPr="00FB11C5">
        <w:rPr>
          <w:rFonts w:ascii="Times New Roman" w:hAnsi="Times New Roman" w:cs="Times New Roman"/>
          <w:sz w:val="24"/>
          <w:szCs w:val="24"/>
        </w:rPr>
        <w:t xml:space="preserve"> techniques were also regularly used to </w:t>
      </w:r>
      <w:r>
        <w:rPr>
          <w:rFonts w:ascii="Times New Roman" w:hAnsi="Times New Roman" w:cs="Times New Roman"/>
          <w:sz w:val="24"/>
          <w:szCs w:val="24"/>
        </w:rPr>
        <w:t>locate themselves in relation to other</w:t>
      </w:r>
      <w:r w:rsidRPr="00FB11C5">
        <w:rPr>
          <w:rFonts w:ascii="Times New Roman" w:hAnsi="Times New Roman" w:cs="Times New Roman"/>
          <w:sz w:val="24"/>
          <w:szCs w:val="24"/>
        </w:rPr>
        <w:t xml:space="preserve"> educators they spoke about.  Just as aligning with a mentor made implicit claims about the speaker’s association with that mentor’s principles and practices, distancing moves placed separation between the speaker and the characteristics of the individual being spoken about.  While distancing did not explicitly make additions to the participants’ identities, </w:t>
      </w:r>
      <w:r>
        <w:rPr>
          <w:rFonts w:ascii="Times New Roman" w:hAnsi="Times New Roman" w:cs="Times New Roman"/>
          <w:sz w:val="24"/>
          <w:szCs w:val="24"/>
        </w:rPr>
        <w:t>the techniques contributed to the participants’</w:t>
      </w:r>
      <w:r w:rsidRPr="00FB11C5">
        <w:rPr>
          <w:rFonts w:ascii="Times New Roman" w:hAnsi="Times New Roman" w:cs="Times New Roman"/>
          <w:sz w:val="24"/>
          <w:szCs w:val="24"/>
        </w:rPr>
        <w:t xml:space="preserve"> ongoing process of identity negotiation by demonstrating what kind of practices and principles they did not want </w:t>
      </w:r>
      <w:proofErr w:type="gramStart"/>
      <w:r w:rsidRPr="00FB11C5">
        <w:rPr>
          <w:rFonts w:ascii="Times New Roman" w:hAnsi="Times New Roman" w:cs="Times New Roman"/>
          <w:sz w:val="24"/>
          <w:szCs w:val="24"/>
        </w:rPr>
        <w:t>be</w:t>
      </w:r>
      <w:proofErr w:type="gramEnd"/>
      <w:r w:rsidRPr="00FB11C5">
        <w:rPr>
          <w:rFonts w:ascii="Times New Roman" w:hAnsi="Times New Roman" w:cs="Times New Roman"/>
          <w:sz w:val="24"/>
          <w:szCs w:val="24"/>
        </w:rPr>
        <w:t xml:space="preserve"> associated with.  To return to the metaphor of the graph divided by and </w:t>
      </w:r>
      <w:r w:rsidRPr="00FB11C5">
        <w:rPr>
          <w:rFonts w:ascii="Times New Roman" w:hAnsi="Times New Roman" w:cs="Times New Roman"/>
          <w:i/>
          <w:sz w:val="24"/>
          <w:szCs w:val="24"/>
        </w:rPr>
        <w:t xml:space="preserve">x </w:t>
      </w:r>
      <w:r w:rsidRPr="00FB11C5">
        <w:rPr>
          <w:rFonts w:ascii="Times New Roman" w:hAnsi="Times New Roman" w:cs="Times New Roman"/>
          <w:sz w:val="24"/>
          <w:szCs w:val="24"/>
        </w:rPr>
        <w:t xml:space="preserve">and </w:t>
      </w:r>
      <w:r w:rsidRPr="00FB11C5">
        <w:rPr>
          <w:rFonts w:ascii="Times New Roman" w:hAnsi="Times New Roman" w:cs="Times New Roman"/>
          <w:i/>
          <w:sz w:val="24"/>
          <w:szCs w:val="24"/>
        </w:rPr>
        <w:t>y</w:t>
      </w:r>
      <w:r w:rsidRPr="00FB11C5">
        <w:rPr>
          <w:rFonts w:ascii="Times New Roman" w:hAnsi="Times New Roman" w:cs="Times New Roman"/>
          <w:sz w:val="24"/>
          <w:szCs w:val="24"/>
        </w:rPr>
        <w:t xml:space="preserve"> axis, though distancing did not position a speaker in a particular quadrant, it certainly showed which quadrant they were not located in.   </w:t>
      </w:r>
    </w:p>
    <w:p w:rsidR="00013272"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For example, </w:t>
      </w:r>
      <w:r w:rsidRPr="0035075F">
        <w:rPr>
          <w:rFonts w:ascii="Times New Roman" w:hAnsi="Times New Roman" w:cs="Times New Roman"/>
          <w:sz w:val="24"/>
          <w:szCs w:val="24"/>
        </w:rPr>
        <w:t>Excerpt</w:t>
      </w:r>
      <w:r w:rsidR="0035075F" w:rsidRPr="0035075F">
        <w:rPr>
          <w:rFonts w:ascii="Times New Roman" w:hAnsi="Times New Roman" w:cs="Times New Roman"/>
          <w:sz w:val="24"/>
          <w:szCs w:val="24"/>
        </w:rPr>
        <w:t xml:space="preserve"> Twenty</w:t>
      </w:r>
      <w:r w:rsidR="0035075F">
        <w:rPr>
          <w:rFonts w:ascii="Times New Roman" w:hAnsi="Times New Roman" w:cs="Times New Roman"/>
          <w:sz w:val="24"/>
          <w:szCs w:val="24"/>
        </w:rPr>
        <w:t xml:space="preserve">-Nine </w:t>
      </w:r>
      <w:r w:rsidRPr="00FB11C5">
        <w:rPr>
          <w:rFonts w:ascii="Times New Roman" w:hAnsi="Times New Roman" w:cs="Times New Roman"/>
          <w:sz w:val="24"/>
          <w:szCs w:val="24"/>
        </w:rPr>
        <w:t xml:space="preserve">shows Reagan distancing herself from her mentor by by making a plain statement that she did not like how her mentor teacher taught.  Though she never made any claims about how </w:t>
      </w:r>
      <w:r>
        <w:rPr>
          <w:rFonts w:ascii="Times New Roman" w:hAnsi="Times New Roman" w:cs="Times New Roman"/>
          <w:sz w:val="24"/>
          <w:szCs w:val="24"/>
        </w:rPr>
        <w:t xml:space="preserve">she </w:t>
      </w:r>
      <w:r w:rsidRPr="00FB11C5">
        <w:rPr>
          <w:rFonts w:ascii="Times New Roman" w:hAnsi="Times New Roman" w:cs="Times New Roman"/>
          <w:sz w:val="24"/>
          <w:szCs w:val="24"/>
        </w:rPr>
        <w:t xml:space="preserve">actually wanted to teach, Reagan made it clear that she did not want to use her mentor’s practices.  The excerpt comes from the same meeting (Fall 08 29) where Zeke and Anna Lucia had aligned themselves with their mentors by praising them.  After </w:t>
      </w:r>
      <w:r w:rsidRPr="00FB11C5">
        <w:rPr>
          <w:rFonts w:ascii="Times New Roman" w:hAnsi="Times New Roman" w:cs="Times New Roman"/>
          <w:sz w:val="24"/>
          <w:szCs w:val="24"/>
        </w:rPr>
        <w:lastRenderedPageBreak/>
        <w:t>hearing from Zeke and Anna Lucia, Jonathon asked about a “bad thing” (16:25-26) that the interns might have seen that caused them to question why they were assigned to the classrooms they were in.  Reagan’s response distanced her from her primary mentor, demonstrating that she did not want to be recognized as the same kind of teacher as her mentor.</w:t>
      </w:r>
    </w:p>
    <w:p w:rsidR="00013272" w:rsidRPr="00FB11C5" w:rsidRDefault="00013272" w:rsidP="0035075F">
      <w:pPr>
        <w:tabs>
          <w:tab w:val="left" w:pos="-189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35075F">
        <w:rPr>
          <w:rFonts w:ascii="Times New Roman" w:hAnsi="Times New Roman" w:cs="Times New Roman"/>
          <w:sz w:val="24"/>
          <w:szCs w:val="24"/>
        </w:rPr>
        <w:t>Excerpt</w:t>
      </w:r>
      <w:r w:rsidR="0035075F">
        <w:rPr>
          <w:rFonts w:ascii="Times New Roman" w:hAnsi="Times New Roman" w:cs="Times New Roman"/>
          <w:sz w:val="24"/>
          <w:szCs w:val="24"/>
        </w:rPr>
        <w:t xml:space="preserve"> Twenty-Nine</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Reagan:  </w:t>
      </w:r>
      <w:r w:rsidRPr="00FB11C5">
        <w:rPr>
          <w:rFonts w:ascii="Times New Roman" w:hAnsi="Times New Roman" w:cs="Times New Roman"/>
          <w:sz w:val="24"/>
          <w:szCs w:val="24"/>
        </w:rPr>
        <w:t xml:space="preserve">I don't </w:t>
      </w:r>
      <w:r w:rsidRPr="00FB11C5">
        <w:rPr>
          <w:rFonts w:ascii="Times New Roman" w:hAnsi="Times New Roman" w:cs="Times New Roman"/>
          <w:sz w:val="24"/>
          <w:szCs w:val="24"/>
          <w:u w:val="single"/>
        </w:rPr>
        <w:t>love</w:t>
      </w:r>
      <w:r w:rsidRPr="00FB11C5">
        <w:rPr>
          <w:rFonts w:ascii="Times New Roman" w:hAnsi="Times New Roman" w:cs="Times New Roman"/>
          <w:sz w:val="24"/>
          <w:szCs w:val="24"/>
        </w:rPr>
        <w:t xml:space="preserve"> my &gt;mentor teacher's teaching style//&lt; (1.0)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is</w:t>
      </w:r>
      <w:proofErr w:type="gramEnd"/>
      <w:r w:rsidRPr="00FB11C5">
        <w:rPr>
          <w:rFonts w:ascii="Times New Roman" w:hAnsi="Times New Roman" w:cs="Times New Roman"/>
          <w:sz w:val="24"/>
          <w:szCs w:val="24"/>
        </w:rPr>
        <w:t xml:space="preserve"> it okay↑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Jonathon:  no// (.4) u</w:t>
      </w:r>
      <w:proofErr w:type="gramStart"/>
      <w:r w:rsidRPr="00FB11C5">
        <w:rPr>
          <w:rFonts w:ascii="Times New Roman" w:hAnsi="Times New Roman" w:cs="Times New Roman"/>
          <w:sz w:val="24"/>
          <w:szCs w:val="24"/>
        </w:rPr>
        <w:t>:m</w:t>
      </w:r>
      <w:proofErr w:type="gramEnd"/>
      <w:r w:rsidRPr="00FB11C5">
        <w:rPr>
          <w:rFonts w:ascii="Times New Roman" w:hAnsi="Times New Roman" w:cs="Times New Roman"/>
          <w:sz w:val="24"/>
          <w:szCs w:val="24"/>
        </w:rPr>
        <w:t xml:space="preserve"> we'll have to fail you now//</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mean like is it okay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(.4) I’m learning from her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although</w:t>
      </w:r>
      <w:proofErr w:type="gramEnd"/>
      <w:r w:rsidRPr="00FB11C5">
        <w:rPr>
          <w:rFonts w:ascii="Times New Roman" w:hAnsi="Times New Roman" w:cs="Times New Roman"/>
          <w:sz w:val="24"/>
          <w:szCs w:val="24"/>
        </w:rPr>
        <w:t xml:space="preserve"> I don’t want to teach like her↑</w:t>
      </w:r>
    </w:p>
    <w:p w:rsidR="00013272" w:rsidRPr="00FB11C5" w:rsidRDefault="00013272" w:rsidP="0028352F">
      <w:pPr>
        <w:tabs>
          <w:tab w:val="left" w:pos="-243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08 29, 16:35-47</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Her turn starts with a relatively mild statement about her mentor’s teaching.  She says, “I don't love my &gt;mentor teacher's teaching style//&lt;” (line 1).  By </w:t>
      </w:r>
      <w:r w:rsidRPr="00E5186C">
        <w:rPr>
          <w:rFonts w:ascii="Times New Roman" w:hAnsi="Times New Roman" w:cs="Times New Roman"/>
          <w:sz w:val="24"/>
          <w:szCs w:val="24"/>
        </w:rPr>
        <w:t>using the negative construction “don’t love,” Reagan does not have to say, “I dislike” or “I hate.”  Instead, she presents</w:t>
      </w:r>
      <w:r w:rsidRPr="00FB11C5">
        <w:rPr>
          <w:rFonts w:ascii="Times New Roman" w:hAnsi="Times New Roman" w:cs="Times New Roman"/>
          <w:sz w:val="24"/>
          <w:szCs w:val="24"/>
        </w:rPr>
        <w:t xml:space="preserve"> herself as not being completely enamored with what her mentor teacher does in the classroom.  Reagan says her problem is with her “mentor teacher’s teaching style,” not with the mentor herself.  Implicit in her statement is the difference between how a teacher conducts herself in the classroom and how that teacher might act or </w:t>
      </w:r>
      <w:r w:rsidRPr="00FB11C5">
        <w:rPr>
          <w:rFonts w:ascii="Times New Roman" w:hAnsi="Times New Roman" w:cs="Times New Roman"/>
          <w:i/>
          <w:sz w:val="24"/>
          <w:szCs w:val="24"/>
        </w:rPr>
        <w:t>be</w:t>
      </w:r>
      <w:r w:rsidRPr="00FB11C5">
        <w:rPr>
          <w:rFonts w:ascii="Times New Roman" w:hAnsi="Times New Roman" w:cs="Times New Roman"/>
          <w:sz w:val="24"/>
          <w:szCs w:val="24"/>
        </w:rPr>
        <w:t xml:space="preserve"> outside of the classroom.  Several conversations during the year included scathing remarks about how teachers taught mitigated by an endorsement of that teacher as an otherwise good person.  Reagan seems to maintain this </w:t>
      </w:r>
      <w:r w:rsidRPr="00FB11C5">
        <w:rPr>
          <w:rFonts w:ascii="Times New Roman" w:hAnsi="Times New Roman" w:cs="Times New Roman"/>
          <w:sz w:val="24"/>
          <w:szCs w:val="24"/>
        </w:rPr>
        <w:lastRenderedPageBreak/>
        <w:t xml:space="preserve">distinction too when she focuses on the actions of her mentor by saying that she does not want to “teach” (line 7) like her mentor rather than saying that she does not want to </w:t>
      </w:r>
      <w:r w:rsidRPr="00FB11C5">
        <w:rPr>
          <w:rFonts w:ascii="Times New Roman" w:hAnsi="Times New Roman" w:cs="Times New Roman"/>
          <w:i/>
          <w:sz w:val="24"/>
          <w:szCs w:val="24"/>
        </w:rPr>
        <w:t>be</w:t>
      </w:r>
      <w:r w:rsidRPr="00FB11C5">
        <w:rPr>
          <w:rFonts w:ascii="Times New Roman" w:hAnsi="Times New Roman" w:cs="Times New Roman"/>
          <w:sz w:val="24"/>
          <w:szCs w:val="24"/>
        </w:rPr>
        <w:t xml:space="preserve"> like her.</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After saying that she does not “love” how her mentor teaches, she pauses for a full second before asking uneasily, “is it okay↑” (line 2).  This question is directed at Jonathon and is a reminder of the authority that he has in the group.  Though he responds with a joke that the university would “have to fail you now//” (line 3), the joke reminds the interns that he does have the most power in the group and a significant symbol of that power is his ability to endorse or not endorse their completion of the program.  Reagan’s question acknowledges Jonathon’s authority by seeking his opinion of her current situation and feelings.</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Though she first presented her opinion of her mentor’s teaching with a statement that did not have much strength, Jonathon’s joke indicates that her situation is not too serious and permits her to continue to speak more directly.  She rephrases her question, “I mean like is it okay that (.4) I’m learning from her although I don’t want to teach like her↑” (line 5-7).  This clear statement about her mentor’s teaching distances Reagan from the practices of her primary mentor.  Much like Zeke’s aligning with his secondary mentor in </w:t>
      </w:r>
      <w:r w:rsidR="005F3339">
        <w:rPr>
          <w:rFonts w:ascii="Times New Roman" w:hAnsi="Times New Roman" w:cs="Times New Roman"/>
          <w:sz w:val="24"/>
          <w:szCs w:val="24"/>
        </w:rPr>
        <w:t>E</w:t>
      </w:r>
      <w:r w:rsidRPr="00FB11C5">
        <w:rPr>
          <w:rFonts w:ascii="Times New Roman" w:hAnsi="Times New Roman" w:cs="Times New Roman"/>
          <w:sz w:val="24"/>
          <w:szCs w:val="24"/>
        </w:rPr>
        <w:t xml:space="preserve">xcerpt </w:t>
      </w:r>
      <w:r w:rsidR="005F3339">
        <w:rPr>
          <w:rFonts w:ascii="Times New Roman" w:hAnsi="Times New Roman" w:cs="Times New Roman"/>
          <w:sz w:val="24"/>
          <w:szCs w:val="24"/>
        </w:rPr>
        <w:t>Twenty-Eight</w:t>
      </w:r>
      <w:r w:rsidRPr="00FB11C5">
        <w:rPr>
          <w:rFonts w:ascii="Times New Roman" w:hAnsi="Times New Roman" w:cs="Times New Roman"/>
          <w:sz w:val="24"/>
          <w:szCs w:val="24"/>
        </w:rPr>
        <w:t xml:space="preserve"> associated him with everything that the other participants knew about his </w:t>
      </w:r>
      <w:proofErr w:type="gramStart"/>
      <w:r w:rsidRPr="00FB11C5">
        <w:rPr>
          <w:rFonts w:ascii="Times New Roman" w:hAnsi="Times New Roman" w:cs="Times New Roman"/>
          <w:sz w:val="24"/>
          <w:szCs w:val="24"/>
        </w:rPr>
        <w:t>mentor,</w:t>
      </w:r>
      <w:proofErr w:type="gramEnd"/>
      <w:r w:rsidRPr="00FB11C5">
        <w:rPr>
          <w:rFonts w:ascii="Times New Roman" w:hAnsi="Times New Roman" w:cs="Times New Roman"/>
          <w:sz w:val="24"/>
          <w:szCs w:val="24"/>
        </w:rPr>
        <w:t xml:space="preserve"> Reagan’s distancing separates her from all that the group knows about her mentor.  Doing so presents her</w:t>
      </w:r>
      <w:r>
        <w:rPr>
          <w:rFonts w:ascii="Times New Roman" w:hAnsi="Times New Roman" w:cs="Times New Roman"/>
          <w:sz w:val="24"/>
          <w:szCs w:val="24"/>
        </w:rPr>
        <w:t xml:space="preserve"> as a different kind of teacher.  This section discusses two specific techniques for distancing themselves from other educators: </w:t>
      </w:r>
      <w:r w:rsidRPr="008E15C2">
        <w:rPr>
          <w:rFonts w:ascii="Times New Roman" w:hAnsi="Times New Roman" w:cs="Times New Roman"/>
          <w:i/>
          <w:sz w:val="24"/>
          <w:szCs w:val="24"/>
        </w:rPr>
        <w:t>mocking</w:t>
      </w:r>
      <w:r>
        <w:rPr>
          <w:rFonts w:ascii="Times New Roman" w:hAnsi="Times New Roman" w:cs="Times New Roman"/>
          <w:sz w:val="24"/>
          <w:szCs w:val="24"/>
        </w:rPr>
        <w:t xml:space="preserve"> and </w:t>
      </w:r>
      <w:r>
        <w:rPr>
          <w:rFonts w:ascii="Times New Roman" w:hAnsi="Times New Roman" w:cs="Times New Roman"/>
          <w:i/>
          <w:sz w:val="24"/>
          <w:szCs w:val="24"/>
        </w:rPr>
        <w:t>negative positioning</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 </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940144">
        <w:rPr>
          <w:rFonts w:ascii="Times New Roman" w:hAnsi="Times New Roman" w:cs="Times New Roman"/>
          <w:b/>
          <w:i/>
          <w:sz w:val="24"/>
          <w:szCs w:val="24"/>
        </w:rPr>
        <w:t>Mocking</w:t>
      </w:r>
      <w:r w:rsidRPr="00FB11C5">
        <w:rPr>
          <w:rFonts w:ascii="Times New Roman" w:hAnsi="Times New Roman" w:cs="Times New Roman"/>
          <w:b/>
          <w:sz w:val="24"/>
          <w:szCs w:val="24"/>
        </w:rPr>
        <w:t>.</w:t>
      </w:r>
      <w:proofErr w:type="gramEnd"/>
      <w:r w:rsidRPr="00FB11C5">
        <w:rPr>
          <w:rFonts w:ascii="Times New Roman" w:hAnsi="Times New Roman" w:cs="Times New Roman"/>
          <w:b/>
          <w:sz w:val="24"/>
          <w:szCs w:val="24"/>
        </w:rPr>
        <w:t xml:space="preserve">  </w:t>
      </w:r>
      <w:r w:rsidRPr="00FB11C5">
        <w:rPr>
          <w:rFonts w:ascii="Times New Roman" w:hAnsi="Times New Roman" w:cs="Times New Roman"/>
          <w:sz w:val="24"/>
          <w:szCs w:val="24"/>
        </w:rPr>
        <w:t xml:space="preserve">The example of Reagan distancing herself from her mentor is fairly obvious, and some other methods for distancing oneself from another can also be easy to pick up on.  </w:t>
      </w:r>
      <w:r>
        <w:rPr>
          <w:rFonts w:ascii="Times New Roman" w:hAnsi="Times New Roman" w:cs="Times New Roman"/>
          <w:sz w:val="24"/>
          <w:szCs w:val="24"/>
        </w:rPr>
        <w:t>For instance, m</w:t>
      </w:r>
      <w:r w:rsidRPr="00FB11C5">
        <w:rPr>
          <w:rFonts w:ascii="Times New Roman" w:hAnsi="Times New Roman" w:cs="Times New Roman"/>
          <w:sz w:val="24"/>
          <w:szCs w:val="24"/>
        </w:rPr>
        <w:t xml:space="preserve">ocking someone or their practices was an effective method for the participants in this study to distance themselves from other educators while simultaneously presenting their own </w:t>
      </w:r>
      <w:r w:rsidRPr="00FB11C5">
        <w:rPr>
          <w:rFonts w:ascii="Times New Roman" w:hAnsi="Times New Roman" w:cs="Times New Roman"/>
          <w:sz w:val="24"/>
          <w:szCs w:val="24"/>
        </w:rPr>
        <w:lastRenderedPageBreak/>
        <w:t xml:space="preserve">practices as superior.  Whereas Reagan’s distancing included statements that she did not like her mentor’s teaching, she did not present an </w:t>
      </w:r>
      <w:r w:rsidRPr="00DF5D7B">
        <w:rPr>
          <w:rFonts w:ascii="Times New Roman" w:hAnsi="Times New Roman" w:cs="Times New Roman"/>
          <w:sz w:val="24"/>
          <w:szCs w:val="24"/>
        </w:rPr>
        <w:t>alternative that was better.  However, mocking others brings with it an implicit claim of superiority.  By mocking</w:t>
      </w:r>
      <w:r w:rsidRPr="00FB11C5">
        <w:rPr>
          <w:rFonts w:ascii="Times New Roman" w:hAnsi="Times New Roman" w:cs="Times New Roman"/>
          <w:sz w:val="24"/>
          <w:szCs w:val="24"/>
        </w:rPr>
        <w:t xml:space="preserve"> someone, a speaker suggests that another, better way exists and that the speaker values that significantly more than what has been mocked.</w:t>
      </w:r>
    </w:p>
    <w:p w:rsidR="00013272" w:rsidRPr="002508EB" w:rsidRDefault="00013272" w:rsidP="0028352F">
      <w:pPr>
        <w:tabs>
          <w:tab w:val="left" w:pos="-3150"/>
          <w:tab w:val="left" w:pos="-24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In the sixteenth meeting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03 01), </w:t>
      </w:r>
      <w:r>
        <w:rPr>
          <w:rFonts w:ascii="Times New Roman" w:hAnsi="Times New Roman" w:cs="Times New Roman"/>
          <w:sz w:val="24"/>
          <w:szCs w:val="24"/>
        </w:rPr>
        <w:t>one intern</w:t>
      </w:r>
      <w:r w:rsidRPr="00FB11C5">
        <w:rPr>
          <w:rFonts w:ascii="Times New Roman" w:hAnsi="Times New Roman" w:cs="Times New Roman"/>
          <w:sz w:val="24"/>
          <w:szCs w:val="24"/>
        </w:rPr>
        <w:t xml:space="preserve"> mocked her mentor for how she ended lessons</w:t>
      </w:r>
      <w:r>
        <w:rPr>
          <w:rFonts w:ascii="Times New Roman" w:hAnsi="Times New Roman" w:cs="Times New Roman"/>
          <w:sz w:val="24"/>
          <w:szCs w:val="24"/>
        </w:rPr>
        <w:t>,</w:t>
      </w:r>
      <w:r w:rsidRPr="00FB11C5">
        <w:rPr>
          <w:rFonts w:ascii="Times New Roman" w:hAnsi="Times New Roman" w:cs="Times New Roman"/>
          <w:sz w:val="24"/>
          <w:szCs w:val="24"/>
        </w:rPr>
        <w:t xml:space="preserve"> and in doing so she clearly suggested that a better practice was available.  </w:t>
      </w:r>
      <w:r>
        <w:rPr>
          <w:rFonts w:ascii="Times New Roman" w:hAnsi="Times New Roman" w:cs="Times New Roman"/>
          <w:sz w:val="24"/>
          <w:szCs w:val="24"/>
        </w:rPr>
        <w:t xml:space="preserve">In sensitivity to the participants and their mentors, I have omitted the names and any other information that would make it possible for those familiar with the study to identify who was speaking and who she was speaking about.  </w:t>
      </w:r>
      <w:r w:rsidRPr="00FB11C5">
        <w:rPr>
          <w:rFonts w:ascii="Times New Roman" w:hAnsi="Times New Roman" w:cs="Times New Roman"/>
          <w:sz w:val="24"/>
          <w:szCs w:val="24"/>
        </w:rPr>
        <w:t>Jonathon had introduced closure as a topic of discussion, saying that he had notice this as an area that could be improved in man</w:t>
      </w:r>
      <w:r>
        <w:rPr>
          <w:rFonts w:ascii="Times New Roman" w:hAnsi="Times New Roman" w:cs="Times New Roman"/>
          <w:sz w:val="24"/>
          <w:szCs w:val="24"/>
        </w:rPr>
        <w:t>y of the interns’ lessons.  An intern</w:t>
      </w:r>
      <w:r w:rsidRPr="00FB11C5">
        <w:rPr>
          <w:rFonts w:ascii="Times New Roman" w:hAnsi="Times New Roman" w:cs="Times New Roman"/>
          <w:sz w:val="24"/>
          <w:szCs w:val="24"/>
        </w:rPr>
        <w:t xml:space="preserve"> stated that closure had been an area that she had been trying to work on but was having difficultly getting support from her mentor.  </w:t>
      </w:r>
      <w:r>
        <w:rPr>
          <w:rFonts w:ascii="Times New Roman" w:hAnsi="Times New Roman" w:cs="Times New Roman"/>
          <w:sz w:val="24"/>
          <w:szCs w:val="24"/>
        </w:rPr>
        <w:t>She</w:t>
      </w:r>
      <w:r w:rsidRPr="00FB11C5">
        <w:rPr>
          <w:rFonts w:ascii="Times New Roman" w:hAnsi="Times New Roman" w:cs="Times New Roman"/>
          <w:sz w:val="24"/>
          <w:szCs w:val="24"/>
        </w:rPr>
        <w:t xml:space="preserve"> was going to start teaching </w:t>
      </w:r>
      <w:r>
        <w:rPr>
          <w:rFonts w:ascii="Times New Roman" w:hAnsi="Times New Roman" w:cs="Times New Roman"/>
          <w:sz w:val="24"/>
          <w:szCs w:val="24"/>
        </w:rPr>
        <w:t xml:space="preserve">a play </w:t>
      </w:r>
      <w:r w:rsidRPr="00FB11C5">
        <w:rPr>
          <w:rFonts w:ascii="Times New Roman" w:hAnsi="Times New Roman" w:cs="Times New Roman"/>
          <w:sz w:val="24"/>
          <w:szCs w:val="24"/>
        </w:rPr>
        <w:t xml:space="preserve">and had “made a whole packet for the whole unit//” (44:35-37).  However, she was unsure how to </w:t>
      </w:r>
      <w:r w:rsidRPr="002508EB">
        <w:rPr>
          <w:rFonts w:ascii="Times New Roman" w:hAnsi="Times New Roman" w:cs="Times New Roman"/>
          <w:sz w:val="24"/>
          <w:szCs w:val="24"/>
        </w:rPr>
        <w:t>structure each day as they worked though the packet, so she asked her secondary mentor for help.  In Excerpt</w:t>
      </w:r>
      <w:r w:rsidR="002508EB" w:rsidRPr="002508EB">
        <w:rPr>
          <w:rFonts w:ascii="Times New Roman" w:hAnsi="Times New Roman" w:cs="Times New Roman"/>
          <w:sz w:val="24"/>
          <w:szCs w:val="24"/>
        </w:rPr>
        <w:t xml:space="preserve"> Thirty</w:t>
      </w:r>
      <w:r w:rsidRPr="002508EB">
        <w:rPr>
          <w:rFonts w:ascii="Times New Roman" w:hAnsi="Times New Roman" w:cs="Times New Roman"/>
          <w:sz w:val="24"/>
          <w:szCs w:val="24"/>
        </w:rPr>
        <w:t>, the intern presents the incident as one worthy of mockery because the mentor’s advice was not only unhelpful; it was also based on poor teaching practice.</w:t>
      </w:r>
    </w:p>
    <w:p w:rsidR="00013272" w:rsidRPr="00FB11C5" w:rsidRDefault="00013272" w:rsidP="0028352F">
      <w:pPr>
        <w:tabs>
          <w:tab w:val="left" w:pos="-3150"/>
          <w:tab w:val="left" w:pos="-2430"/>
          <w:tab w:val="left" w:pos="990"/>
        </w:tabs>
        <w:spacing w:after="0" w:line="480" w:lineRule="auto"/>
        <w:contextualSpacing/>
        <w:rPr>
          <w:rFonts w:ascii="Times New Roman" w:hAnsi="Times New Roman" w:cs="Times New Roman"/>
          <w:sz w:val="24"/>
          <w:szCs w:val="24"/>
        </w:rPr>
      </w:pPr>
      <w:r w:rsidRPr="002508EB">
        <w:rPr>
          <w:rFonts w:ascii="Times New Roman" w:hAnsi="Times New Roman" w:cs="Times New Roman"/>
          <w:sz w:val="24"/>
          <w:szCs w:val="24"/>
        </w:rPr>
        <w:tab/>
        <w:t>Excerpt</w:t>
      </w:r>
      <w:r w:rsidR="002508EB">
        <w:rPr>
          <w:rFonts w:ascii="Times New Roman" w:hAnsi="Times New Roman" w:cs="Times New Roman"/>
          <w:sz w:val="24"/>
          <w:szCs w:val="24"/>
        </w:rPr>
        <w:t xml:space="preserve"> Thirty</w:t>
      </w:r>
    </w:p>
    <w:p w:rsidR="00013272" w:rsidRPr="00FB11C5" w:rsidRDefault="00013272" w:rsidP="0028352F">
      <w:pPr>
        <w:tabs>
          <w:tab w:val="left" w:pos="-3150"/>
          <w:tab w:val="left" w:pos="-243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508EB">
      <w:pPr>
        <w:tabs>
          <w:tab w:val="left" w:pos="-3150"/>
          <w:tab w:val="left" w:pos="-243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Intern</w:t>
      </w:r>
      <w:r w:rsidR="002508EB">
        <w:rPr>
          <w:rFonts w:ascii="Times New Roman" w:hAnsi="Times New Roman" w:cs="Times New Roman"/>
          <w:sz w:val="24"/>
          <w:szCs w:val="24"/>
        </w:rPr>
        <w:t>:</w:t>
      </w:r>
      <w:r w:rsidRPr="00FB11C5">
        <w:rPr>
          <w:rFonts w:ascii="Times New Roman" w:hAnsi="Times New Roman" w:cs="Times New Roman"/>
          <w:sz w:val="24"/>
          <w:szCs w:val="24"/>
        </w:rPr>
        <w:t xml:space="preserve">  </w:t>
      </w:r>
      <w:r w:rsidRPr="00FB11C5">
        <w:rPr>
          <w:rFonts w:ascii="Times New Roman" w:hAnsi="Times New Roman" w:cs="Times New Roman"/>
          <w:sz w:val="24"/>
          <w:szCs w:val="24"/>
        </w:rPr>
        <w:tab/>
        <w:t xml:space="preserve">but I was like &gt;well you know&lt; </w:t>
      </w:r>
      <w:r w:rsidRPr="00FB11C5">
        <w:rPr>
          <w:rFonts w:ascii="Times New Roman" w:hAnsi="Times New Roman" w:cs="Times New Roman"/>
          <w:sz w:val="24"/>
          <w:szCs w:val="24"/>
        </w:rPr>
        <w:tab/>
      </w:r>
      <w:r w:rsidRPr="00FB11C5">
        <w:rPr>
          <w:rFonts w:ascii="Times New Roman" w:hAnsi="Times New Roman" w:cs="Times New Roman"/>
          <w:sz w:val="24"/>
          <w:szCs w:val="24"/>
        </w:rPr>
        <w:tab/>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how</w:t>
      </w:r>
      <w:proofErr w:type="gramEnd"/>
      <w:r w:rsidRPr="00FB11C5">
        <w:rPr>
          <w:rFonts w:ascii="Times New Roman" w:hAnsi="Times New Roman" w:cs="Times New Roman"/>
          <w:sz w:val="24"/>
          <w:szCs w:val="24"/>
        </w:rPr>
        <w:t xml:space="preserve"> do I plan where I'm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w:t>
      </w:r>
      <w:r w:rsidRPr="00FB11C5">
        <w:rPr>
          <w:rFonts w:ascii="Times New Roman" w:hAnsi="Times New Roman" w:cs="Times New Roman"/>
          <w:sz w:val="24"/>
          <w:szCs w:val="24"/>
          <w:u w:val="single"/>
        </w:rPr>
        <w:t>end</w:t>
      </w:r>
      <w:r w:rsidRPr="00FB11C5">
        <w:rPr>
          <w:rFonts w:ascii="Times New Roman" w:hAnsi="Times New Roman" w:cs="Times New Roman"/>
          <w:sz w:val="24"/>
          <w:szCs w:val="24"/>
        </w:rPr>
        <w:t xml:space="preserve"> everyday//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how do you want me to go about doing that/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I have like </w:t>
      </w:r>
      <w:proofErr w:type="spellStart"/>
      <w:r w:rsidRPr="00FB11C5">
        <w:rPr>
          <w:rFonts w:ascii="Times New Roman" w:hAnsi="Times New Roman" w:cs="Times New Roman"/>
          <w:sz w:val="24"/>
          <w:szCs w:val="24"/>
          <w:u w:val="single"/>
        </w:rPr>
        <w:t>clo:sure</w:t>
      </w:r>
      <w:proofErr w:type="spellEnd"/>
      <w:r w:rsidRPr="00FB11C5">
        <w:rPr>
          <w:rFonts w:ascii="Times New Roman" w:hAnsi="Times New Roman" w:cs="Times New Roman"/>
          <w:sz w:val="24"/>
          <w:szCs w:val="24"/>
        </w:rPr>
        <w:t xml:space="preserve"> and an exit ticket//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she was like (.) well you just stop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where</w:t>
      </w:r>
      <w:proofErr w:type="gramEnd"/>
      <w:r w:rsidRPr="00FB11C5">
        <w:rPr>
          <w:rFonts w:ascii="Times New Roman" w:hAnsi="Times New Roman" w:cs="Times New Roman"/>
          <w:sz w:val="24"/>
          <w:szCs w:val="24"/>
        </w:rPr>
        <w:t xml:space="preserve"> you- when the bell rings//</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Female</w:t>
      </w:r>
      <w:r w:rsidRPr="00FB11C5">
        <w:rPr>
          <w:rFonts w:ascii="Times New Roman" w:hAnsi="Times New Roman" w:cs="Times New Roman"/>
          <w:sz w:val="24"/>
          <w:szCs w:val="24"/>
        </w:rPr>
        <w:t>:  (</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Female</w:t>
      </w:r>
      <w:r w:rsidRPr="00FB11C5">
        <w:rPr>
          <w:rFonts w:ascii="Times New Roman" w:hAnsi="Times New Roman" w:cs="Times New Roman"/>
          <w:sz w:val="24"/>
          <w:szCs w:val="24"/>
        </w:rPr>
        <w:t>:</w:t>
      </w:r>
      <w:r>
        <w:rPr>
          <w:rFonts w:ascii="Times New Roman" w:hAnsi="Times New Roman" w:cs="Times New Roman"/>
          <w:sz w:val="24"/>
          <w:szCs w:val="24"/>
        </w:rPr>
        <w:tab/>
      </w:r>
      <w:r w:rsidRPr="00FB11C5">
        <w:rPr>
          <w:rFonts w:ascii="Times New Roman" w:hAnsi="Times New Roman" w:cs="Times New Roman"/>
          <w:sz w:val="24"/>
          <w:szCs w:val="24"/>
        </w:rPr>
        <w:t>(</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Several:  (</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Pr>
          <w:rFonts w:ascii="Times New Roman" w:hAnsi="Times New Roman" w:cs="Times New Roman"/>
          <w:sz w:val="24"/>
          <w:szCs w:val="24"/>
        </w:rPr>
        <w:t>Intern</w:t>
      </w:r>
      <w:r w:rsidRPr="00FB11C5">
        <w:rPr>
          <w:rFonts w:ascii="Times New Roman" w:hAnsi="Times New Roman" w:cs="Times New Roman"/>
          <w:sz w:val="24"/>
          <w:szCs w:val="24"/>
        </w:rPr>
        <w:t>:</w:t>
      </w:r>
      <w:r>
        <w:rPr>
          <w:rFonts w:ascii="Times New Roman" w:hAnsi="Times New Roman" w:cs="Times New Roman"/>
          <w:sz w:val="24"/>
          <w:szCs w:val="24"/>
        </w:rPr>
        <w:t xml:space="preserve">  </w:t>
      </w:r>
      <w:r w:rsidR="002508EB">
        <w:rPr>
          <w:rFonts w:ascii="Times New Roman" w:hAnsi="Times New Roman" w:cs="Times New Roman"/>
          <w:sz w:val="24"/>
          <w:szCs w:val="24"/>
        </w:rPr>
        <w:tab/>
      </w:r>
      <w:r w:rsidRPr="00FB11C5">
        <w:rPr>
          <w:rFonts w:ascii="Times New Roman" w:hAnsi="Times New Roman" w:cs="Times New Roman"/>
          <w:sz w:val="24"/>
          <w:szCs w:val="24"/>
        </w:rPr>
        <w:t xml:space="preserve">the::n (.) you (.) pick up the packet where you left </w:t>
      </w:r>
      <w:proofErr w:type="gramStart"/>
      <w:r w:rsidRPr="00FB11C5">
        <w:rPr>
          <w:rFonts w:ascii="Times New Roman" w:hAnsi="Times New Roman" w:cs="Times New Roman"/>
          <w:sz w:val="24"/>
          <w:szCs w:val="24"/>
        </w:rPr>
        <w:t>o(</w:t>
      </w:r>
      <w:proofErr w:type="gramEnd"/>
      <w:r w:rsidRPr="00FB11C5">
        <w:rPr>
          <w:rFonts w:ascii="Times New Roman" w:hAnsi="Times New Roman" w:cs="Times New Roman"/>
          <w:sz w:val="24"/>
          <w:szCs w:val="24"/>
        </w:rPr>
        <w:t>h.)</w:t>
      </w:r>
      <w:proofErr w:type="spellStart"/>
      <w:proofErr w:type="gramStart"/>
      <w:r w:rsidRPr="00FB11C5">
        <w:rPr>
          <w:rFonts w:ascii="Times New Roman" w:hAnsi="Times New Roman" w:cs="Times New Roman"/>
          <w:sz w:val="24"/>
          <w:szCs w:val="24"/>
        </w:rPr>
        <w:t>ff</w:t>
      </w:r>
      <w:proofErr w:type="spellEnd"/>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8352F">
      <w:pPr>
        <w:tabs>
          <w:tab w:val="left" w:pos="-315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 xml:space="preserve">Spring 03 01, 44:50-45:03 </w:t>
      </w:r>
    </w:p>
    <w:p w:rsidR="00013272" w:rsidRPr="00FB11C5" w:rsidRDefault="00013272" w:rsidP="0028352F">
      <w:pPr>
        <w:tabs>
          <w:tab w:val="left" w:pos="-34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excerpt begins with the intern</w:t>
      </w:r>
      <w:r w:rsidRPr="00FB11C5">
        <w:rPr>
          <w:rFonts w:ascii="Times New Roman" w:hAnsi="Times New Roman" w:cs="Times New Roman"/>
          <w:sz w:val="24"/>
          <w:szCs w:val="24"/>
        </w:rPr>
        <w:t xml:space="preserve"> asking her mentor how she should plan “where I'm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end everyday//” (line 1), and she says that she asked her teacher this question to make sure that the lessons have “</w:t>
      </w:r>
      <w:proofErr w:type="spellStart"/>
      <w:r w:rsidRPr="00FB11C5">
        <w:rPr>
          <w:rFonts w:ascii="Times New Roman" w:hAnsi="Times New Roman" w:cs="Times New Roman"/>
          <w:sz w:val="24"/>
          <w:szCs w:val="24"/>
        </w:rPr>
        <w:t>clo</w:t>
      </w:r>
      <w:proofErr w:type="gramStart"/>
      <w:r w:rsidRPr="00FB11C5">
        <w:rPr>
          <w:rFonts w:ascii="Times New Roman" w:hAnsi="Times New Roman" w:cs="Times New Roman"/>
          <w:sz w:val="24"/>
          <w:szCs w:val="24"/>
        </w:rPr>
        <w:t>:sure</w:t>
      </w:r>
      <w:proofErr w:type="spellEnd"/>
      <w:proofErr w:type="gramEnd"/>
      <w:r w:rsidRPr="00FB11C5">
        <w:rPr>
          <w:rFonts w:ascii="Times New Roman" w:hAnsi="Times New Roman" w:cs="Times New Roman"/>
          <w:sz w:val="24"/>
          <w:szCs w:val="24"/>
        </w:rPr>
        <w:t xml:space="preserve"> and an exit ticket//” (line 3).  </w:t>
      </w:r>
      <w:r>
        <w:rPr>
          <w:rFonts w:ascii="Times New Roman" w:hAnsi="Times New Roman" w:cs="Times New Roman"/>
          <w:sz w:val="24"/>
          <w:szCs w:val="24"/>
        </w:rPr>
        <w:t>Her</w:t>
      </w:r>
      <w:r w:rsidRPr="00FB11C5">
        <w:rPr>
          <w:rFonts w:ascii="Times New Roman" w:hAnsi="Times New Roman" w:cs="Times New Roman"/>
          <w:sz w:val="24"/>
          <w:szCs w:val="24"/>
        </w:rPr>
        <w:t xml:space="preserve"> question makes relevant the need to end every day’s lesson with some form of closing activity that ends the lesson and applies the learning, and she uses an “exit ticket” as a particular example.  Because she presents this during a larger discussion about closure, she is able to demonstrate that she had already thought about the importance of this issue before Jonathon said </w:t>
      </w:r>
      <w:r>
        <w:rPr>
          <w:rFonts w:ascii="Times New Roman" w:hAnsi="Times New Roman" w:cs="Times New Roman"/>
          <w:sz w:val="24"/>
          <w:szCs w:val="24"/>
        </w:rPr>
        <w:t xml:space="preserve">that </w:t>
      </w:r>
      <w:r w:rsidRPr="00FB11C5">
        <w:rPr>
          <w:rFonts w:ascii="Times New Roman" w:hAnsi="Times New Roman" w:cs="Times New Roman"/>
          <w:sz w:val="24"/>
          <w:szCs w:val="24"/>
        </w:rPr>
        <w:t xml:space="preserve">the interns needed to focus on incorporating the strategy into their teaching.  Doing so presents </w:t>
      </w:r>
      <w:r>
        <w:rPr>
          <w:rFonts w:ascii="Times New Roman" w:hAnsi="Times New Roman" w:cs="Times New Roman"/>
          <w:sz w:val="24"/>
          <w:szCs w:val="24"/>
        </w:rPr>
        <w:t>her</w:t>
      </w:r>
      <w:r w:rsidRPr="00FB11C5">
        <w:rPr>
          <w:rFonts w:ascii="Times New Roman" w:hAnsi="Times New Roman" w:cs="Times New Roman"/>
          <w:sz w:val="24"/>
          <w:szCs w:val="24"/>
        </w:rPr>
        <w:t xml:space="preserve"> as the kind of teacher who values closure and similar practices that have been deemed beneficial to learning.  </w:t>
      </w:r>
    </w:p>
    <w:p w:rsidR="00013272" w:rsidRPr="00FB11C5" w:rsidRDefault="00013272" w:rsidP="0028352F">
      <w:pPr>
        <w:tabs>
          <w:tab w:val="left" w:pos="-34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the context of a conversation about the importance of closure and at the conclusion of </w:t>
      </w:r>
      <w:r>
        <w:rPr>
          <w:rFonts w:ascii="Times New Roman" w:hAnsi="Times New Roman" w:cs="Times New Roman"/>
          <w:sz w:val="24"/>
          <w:szCs w:val="24"/>
        </w:rPr>
        <w:t>the intern’s story</w:t>
      </w:r>
      <w:r w:rsidRPr="00FB11C5">
        <w:rPr>
          <w:rFonts w:ascii="Times New Roman" w:hAnsi="Times New Roman" w:cs="Times New Roman"/>
          <w:sz w:val="24"/>
          <w:szCs w:val="24"/>
        </w:rPr>
        <w:t>, her mentor’s answer plays like a punch line to a joke, and the group</w:t>
      </w:r>
      <w:r>
        <w:rPr>
          <w:rFonts w:ascii="Times New Roman" w:hAnsi="Times New Roman" w:cs="Times New Roman"/>
          <w:sz w:val="24"/>
          <w:szCs w:val="24"/>
        </w:rPr>
        <w:t xml:space="preserve"> shares a big laugh. Though the intern</w:t>
      </w:r>
      <w:r w:rsidRPr="00FB11C5">
        <w:rPr>
          <w:rFonts w:ascii="Times New Roman" w:hAnsi="Times New Roman" w:cs="Times New Roman"/>
          <w:sz w:val="24"/>
          <w:szCs w:val="24"/>
        </w:rPr>
        <w:t xml:space="preserve"> had been struggling to figure out the best way to conclude a sound lesson, her mentor says, “well you just stop where you- when the bell rings//” (lines 5-6).  The simplicity of her answer suggests that teachers should simply talk until they are cut of by the signal to change classes.  According to this model, lessons do not need a summary or concluding activity; the mad shuffle of books and scramble of students telling a teacher that she must be done for the day is a sufficient end.  </w:t>
      </w:r>
      <w:r>
        <w:rPr>
          <w:rFonts w:ascii="Times New Roman" w:hAnsi="Times New Roman" w:cs="Times New Roman"/>
          <w:sz w:val="24"/>
          <w:szCs w:val="24"/>
        </w:rPr>
        <w:t>The intern</w:t>
      </w:r>
      <w:r w:rsidRPr="00FB11C5">
        <w:rPr>
          <w:rFonts w:ascii="Times New Roman" w:hAnsi="Times New Roman" w:cs="Times New Roman"/>
          <w:sz w:val="24"/>
          <w:szCs w:val="24"/>
        </w:rPr>
        <w:t xml:space="preserve"> does not even finish explaining that on the next </w:t>
      </w:r>
      <w:r w:rsidRPr="00FB11C5">
        <w:rPr>
          <w:rFonts w:ascii="Times New Roman" w:hAnsi="Times New Roman" w:cs="Times New Roman"/>
          <w:sz w:val="24"/>
          <w:szCs w:val="24"/>
        </w:rPr>
        <w:lastRenderedPageBreak/>
        <w:t xml:space="preserve">day, “you (.) </w:t>
      </w:r>
      <w:proofErr w:type="gramStart"/>
      <w:r w:rsidRPr="00FB11C5">
        <w:rPr>
          <w:rFonts w:ascii="Times New Roman" w:hAnsi="Times New Roman" w:cs="Times New Roman"/>
          <w:sz w:val="24"/>
          <w:szCs w:val="24"/>
        </w:rPr>
        <w:t>pick</w:t>
      </w:r>
      <w:proofErr w:type="gramEnd"/>
      <w:r w:rsidRPr="00FB11C5">
        <w:rPr>
          <w:rFonts w:ascii="Times New Roman" w:hAnsi="Times New Roman" w:cs="Times New Roman"/>
          <w:sz w:val="24"/>
          <w:szCs w:val="24"/>
        </w:rPr>
        <w:t xml:space="preserve"> up the packet where you left o(h.)</w:t>
      </w:r>
      <w:proofErr w:type="spellStart"/>
      <w:proofErr w:type="gramStart"/>
      <w:r w:rsidRPr="00FB11C5">
        <w:rPr>
          <w:rFonts w:ascii="Times New Roman" w:hAnsi="Times New Roman" w:cs="Times New Roman"/>
          <w:sz w:val="24"/>
          <w:szCs w:val="24"/>
        </w:rPr>
        <w:t>ff</w:t>
      </w:r>
      <w:proofErr w:type="spellEnd"/>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 (line 10) without erupting into laughter herself.</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By presenting this encounter with her secondary mentor as a joke, she mocks her mentor’s practice and distances herself from it.  Unlike Reagan’s </w:t>
      </w:r>
      <w:r w:rsidRPr="002508EB">
        <w:rPr>
          <w:rFonts w:ascii="Times New Roman" w:hAnsi="Times New Roman" w:cs="Times New Roman"/>
          <w:sz w:val="24"/>
          <w:szCs w:val="24"/>
        </w:rPr>
        <w:t xml:space="preserve">utterances in Excerpt </w:t>
      </w:r>
      <w:r w:rsidR="002508EB" w:rsidRPr="002508EB">
        <w:rPr>
          <w:rFonts w:ascii="Times New Roman" w:hAnsi="Times New Roman" w:cs="Times New Roman"/>
          <w:sz w:val="24"/>
          <w:szCs w:val="24"/>
        </w:rPr>
        <w:t xml:space="preserve">Twenty-Nine </w:t>
      </w:r>
      <w:r w:rsidRPr="002508EB">
        <w:rPr>
          <w:rFonts w:ascii="Times New Roman" w:hAnsi="Times New Roman" w:cs="Times New Roman"/>
          <w:sz w:val="24"/>
          <w:szCs w:val="24"/>
        </w:rPr>
        <w:t>that expressed her dislike of her mentor’s methods, this intern demonstrates</w:t>
      </w:r>
      <w:r w:rsidRPr="00FB11C5">
        <w:rPr>
          <w:rFonts w:ascii="Times New Roman" w:hAnsi="Times New Roman" w:cs="Times New Roman"/>
          <w:sz w:val="24"/>
          <w:szCs w:val="24"/>
        </w:rPr>
        <w:t xml:space="preserve"> that her approach to planning is superior to her mentor’s laughable approach.  </w:t>
      </w:r>
      <w:r>
        <w:rPr>
          <w:rFonts w:ascii="Times New Roman" w:hAnsi="Times New Roman" w:cs="Times New Roman"/>
          <w:sz w:val="24"/>
          <w:szCs w:val="24"/>
        </w:rPr>
        <w:t>She</w:t>
      </w:r>
      <w:r w:rsidRPr="00FB11C5">
        <w:rPr>
          <w:rFonts w:ascii="Times New Roman" w:hAnsi="Times New Roman" w:cs="Times New Roman"/>
          <w:sz w:val="24"/>
          <w:szCs w:val="24"/>
        </w:rPr>
        <w:t xml:space="preserve"> displays no respect for the method her mentor uses, and though </w:t>
      </w:r>
      <w:r>
        <w:rPr>
          <w:rFonts w:ascii="Times New Roman" w:hAnsi="Times New Roman" w:cs="Times New Roman"/>
          <w:sz w:val="24"/>
          <w:szCs w:val="24"/>
        </w:rPr>
        <w:t>she</w:t>
      </w:r>
      <w:r w:rsidRPr="00FB11C5">
        <w:rPr>
          <w:rFonts w:ascii="Times New Roman" w:hAnsi="Times New Roman" w:cs="Times New Roman"/>
          <w:sz w:val="24"/>
          <w:szCs w:val="24"/>
        </w:rPr>
        <w:t xml:space="preserve"> does not fully know how to do any better, she expresses a desire to incorporate closure into her classroom practice.     </w:t>
      </w:r>
    </w:p>
    <w:p w:rsidR="00013272" w:rsidRPr="00FB11C5" w:rsidRDefault="00013272" w:rsidP="0028352F">
      <w:pPr>
        <w:tabs>
          <w:tab w:val="left" w:pos="-34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addition to distancing herself from the classroom practice of her mentor, </w:t>
      </w:r>
      <w:r>
        <w:rPr>
          <w:rFonts w:ascii="Times New Roman" w:hAnsi="Times New Roman" w:cs="Times New Roman"/>
          <w:sz w:val="24"/>
          <w:szCs w:val="24"/>
        </w:rPr>
        <w:t>this intern</w:t>
      </w:r>
      <w:r w:rsidRPr="00FB11C5">
        <w:rPr>
          <w:rFonts w:ascii="Times New Roman" w:hAnsi="Times New Roman" w:cs="Times New Roman"/>
          <w:sz w:val="24"/>
          <w:szCs w:val="24"/>
        </w:rPr>
        <w:t xml:space="preserve"> also used mockery to distance herself from how some of the teachers at </w:t>
      </w:r>
      <w:r>
        <w:rPr>
          <w:rFonts w:ascii="Times New Roman" w:hAnsi="Times New Roman" w:cs="Times New Roman"/>
          <w:sz w:val="24"/>
          <w:szCs w:val="24"/>
        </w:rPr>
        <w:t xml:space="preserve">the school </w:t>
      </w:r>
      <w:r w:rsidRPr="00FB11C5">
        <w:rPr>
          <w:rFonts w:ascii="Times New Roman" w:hAnsi="Times New Roman" w:cs="Times New Roman"/>
          <w:sz w:val="24"/>
          <w:szCs w:val="24"/>
        </w:rPr>
        <w:t xml:space="preserve">behaved outside of the classroom.  In the seventh meeting (Fall 10 17) after the interns had participated in the free write in response to prompts about what they wanted to do as teachers and why they thought those things were important, the interns expressed some of the disappointments that they had encountered now that they were teaching.  </w:t>
      </w:r>
      <w:r>
        <w:rPr>
          <w:rFonts w:ascii="Times New Roman" w:hAnsi="Times New Roman" w:cs="Times New Roman"/>
          <w:sz w:val="24"/>
          <w:szCs w:val="24"/>
        </w:rPr>
        <w:t xml:space="preserve">One intern </w:t>
      </w:r>
      <w:r w:rsidRPr="00FB11C5">
        <w:rPr>
          <w:rFonts w:ascii="Times New Roman" w:hAnsi="Times New Roman" w:cs="Times New Roman"/>
          <w:sz w:val="24"/>
          <w:szCs w:val="24"/>
        </w:rPr>
        <w:t xml:space="preserve">began to talk about how the entire environment of the school was different than she expected.  </w:t>
      </w:r>
      <w:r w:rsidRPr="002508EB">
        <w:rPr>
          <w:rFonts w:ascii="Times New Roman" w:hAnsi="Times New Roman" w:cs="Times New Roman"/>
          <w:sz w:val="24"/>
          <w:szCs w:val="24"/>
        </w:rPr>
        <w:t xml:space="preserve">In Excerpt </w:t>
      </w:r>
      <w:r w:rsidR="002508EB" w:rsidRPr="002508EB">
        <w:rPr>
          <w:rFonts w:ascii="Times New Roman" w:hAnsi="Times New Roman" w:cs="Times New Roman"/>
          <w:sz w:val="24"/>
          <w:szCs w:val="24"/>
        </w:rPr>
        <w:t xml:space="preserve">Thirty-One </w:t>
      </w:r>
      <w:r w:rsidRPr="002508EB">
        <w:rPr>
          <w:rFonts w:ascii="Times New Roman" w:hAnsi="Times New Roman" w:cs="Times New Roman"/>
          <w:sz w:val="24"/>
          <w:szCs w:val="24"/>
        </w:rPr>
        <w:t>she presents the teachers who worked in her school as uninteresting people who discussed petty topics</w:t>
      </w:r>
      <w:r w:rsidRPr="00FB11C5">
        <w:rPr>
          <w:rFonts w:ascii="Times New Roman" w:hAnsi="Times New Roman" w:cs="Times New Roman"/>
          <w:sz w:val="24"/>
          <w:szCs w:val="24"/>
        </w:rPr>
        <w:t xml:space="preserve">. </w:t>
      </w:r>
    </w:p>
    <w:p w:rsidR="00013272" w:rsidRPr="00FB11C5" w:rsidRDefault="00013272" w:rsidP="0028352F">
      <w:pPr>
        <w:tabs>
          <w:tab w:val="left" w:pos="90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2508EB">
        <w:rPr>
          <w:rFonts w:ascii="Times New Roman" w:hAnsi="Times New Roman" w:cs="Times New Roman"/>
          <w:sz w:val="24"/>
          <w:szCs w:val="24"/>
        </w:rPr>
        <w:t>Excerpt</w:t>
      </w:r>
      <w:r w:rsidR="002508EB" w:rsidRPr="002508EB">
        <w:rPr>
          <w:rFonts w:ascii="Times New Roman" w:hAnsi="Times New Roman" w:cs="Times New Roman"/>
          <w:sz w:val="24"/>
          <w:szCs w:val="24"/>
        </w:rPr>
        <w:t xml:space="preserve"> Thirty</w:t>
      </w:r>
      <w:r w:rsidR="002508EB">
        <w:rPr>
          <w:rFonts w:ascii="Times New Roman" w:hAnsi="Times New Roman" w:cs="Times New Roman"/>
          <w:sz w:val="24"/>
          <w:szCs w:val="24"/>
        </w:rPr>
        <w:t>-One</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Intern:  </w:t>
      </w:r>
      <w:r w:rsidR="002508EB">
        <w:rPr>
          <w:rFonts w:ascii="Times New Roman" w:hAnsi="Times New Roman" w:cs="Times New Roman"/>
          <w:sz w:val="24"/>
          <w:szCs w:val="24"/>
        </w:rPr>
        <w:tab/>
      </w:r>
      <w:r w:rsidRPr="00FB11C5">
        <w:rPr>
          <w:rFonts w:ascii="Times New Roman" w:hAnsi="Times New Roman" w:cs="Times New Roman"/>
          <w:sz w:val="24"/>
          <w:szCs w:val="24"/>
        </w:rPr>
        <w:t xml:space="preserve">a </w:t>
      </w:r>
      <w:proofErr w:type="spellStart"/>
      <w:r w:rsidRPr="00FB11C5">
        <w:rPr>
          <w:rFonts w:ascii="Times New Roman" w:hAnsi="Times New Roman" w:cs="Times New Roman"/>
          <w:sz w:val="24"/>
          <w:szCs w:val="24"/>
        </w:rPr>
        <w:t>lo</w:t>
      </w:r>
      <w:proofErr w:type="gramStart"/>
      <w:r w:rsidRPr="00FB11C5">
        <w:rPr>
          <w:rFonts w:ascii="Times New Roman" w:hAnsi="Times New Roman" w:cs="Times New Roman"/>
          <w:sz w:val="24"/>
          <w:szCs w:val="24"/>
        </w:rPr>
        <w:t>:t</w:t>
      </w:r>
      <w:proofErr w:type="spellEnd"/>
      <w:proofErr w:type="gramEnd"/>
      <w:r w:rsidRPr="00FB11C5">
        <w:rPr>
          <w:rFonts w:ascii="Times New Roman" w:hAnsi="Times New Roman" w:cs="Times New Roman"/>
          <w:sz w:val="24"/>
          <w:szCs w:val="24"/>
        </w:rPr>
        <w:t xml:space="preserve"> of (.) the teachers are probably people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&gt;I wouldn't want to be friends with//&lt;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5 lines))</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jus' you know &lt;gossipy:: about&gt;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I don't know//</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just</w:t>
      </w:r>
      <w:proofErr w:type="gramEnd"/>
      <w:r w:rsidRPr="00FB11C5">
        <w:rPr>
          <w:rFonts w:ascii="Times New Roman" w:hAnsi="Times New Roman" w:cs="Times New Roman"/>
          <w:sz w:val="24"/>
          <w:szCs w:val="24"/>
        </w:rPr>
        <w:t xml:space="preserve"> &gt;talk about stuff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I don't really&lt; (.) &lt;</w:t>
      </w:r>
      <w:proofErr w:type="gramStart"/>
      <w:r w:rsidRPr="00FB11C5">
        <w:rPr>
          <w:rFonts w:ascii="Times New Roman" w:hAnsi="Times New Roman" w:cs="Times New Roman"/>
          <w:sz w:val="24"/>
          <w:szCs w:val="24"/>
          <w:u w:val="single"/>
        </w:rPr>
        <w:t>find</w:t>
      </w:r>
      <w:proofErr w:type="gramEnd"/>
      <w:r w:rsidRPr="00FB11C5">
        <w:rPr>
          <w:rFonts w:ascii="Times New Roman" w:hAnsi="Times New Roman" w:cs="Times New Roman"/>
          <w:sz w:val="24"/>
          <w:szCs w:val="24"/>
        </w:rPr>
        <w:t xml:space="preserve"> valuable&gt; or care about// (.6) </w:t>
      </w:r>
    </w:p>
    <w:p w:rsidR="00013272" w:rsidRDefault="00013272" w:rsidP="002508EB">
      <w:pPr>
        <w:tabs>
          <w:tab w:val="left" w:pos="900"/>
          <w:tab w:val="left" w:pos="1170"/>
        </w:tabs>
        <w:spacing w:after="0" w:line="480" w:lineRule="auto"/>
        <w:ind w:right="-90"/>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so the conversations aren't really stee</w:t>
      </w:r>
      <w:r>
        <w:rPr>
          <w:rFonts w:ascii="Times New Roman" w:hAnsi="Times New Roman" w:cs="Times New Roman"/>
          <w:sz w:val="24"/>
          <w:szCs w:val="24"/>
        </w:rPr>
        <w:t>red to anything: &lt;significant&gt;/</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t>
      </w:r>
      <w:r w:rsidRPr="00EA0F4F">
        <w:rPr>
          <w:rFonts w:ascii="Times New Roman" w:hAnsi="Times New Roman" w:cs="Times New Roman"/>
          <w:sz w:val="20"/>
          <w:szCs w:val="20"/>
        </w:rPr>
        <w:t>1.0)</w:t>
      </w:r>
      <w:r>
        <w:rPr>
          <w:rFonts w:ascii="Times New Roman" w:hAnsi="Times New Roman" w:cs="Times New Roman"/>
          <w:sz w:val="20"/>
          <w:szCs w:val="20"/>
        </w:rPr>
        <w:t xml:space="preserve"> </w:t>
      </w:r>
      <w:r w:rsidRPr="00FB11C5">
        <w:rPr>
          <w:rFonts w:ascii="Times New Roman" w:hAnsi="Times New Roman" w:cs="Times New Roman"/>
          <w:sz w:val="24"/>
          <w:szCs w:val="24"/>
        </w:rPr>
        <w:t xml:space="preserve">and maybe </w:t>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jus' that</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need to get to </w:t>
      </w:r>
      <w:proofErr w:type="spellStart"/>
      <w:r w:rsidRPr="00FB11C5">
        <w:rPr>
          <w:rFonts w:ascii="Times New Roman" w:hAnsi="Times New Roman" w:cs="Times New Roman"/>
          <w:sz w:val="24"/>
          <w:szCs w:val="24"/>
          <w:u w:val="single"/>
        </w:rPr>
        <w:t>kno</w:t>
      </w:r>
      <w:proofErr w:type="gramStart"/>
      <w:r w:rsidRPr="00FB11C5">
        <w:rPr>
          <w:rFonts w:ascii="Times New Roman" w:hAnsi="Times New Roman" w:cs="Times New Roman"/>
          <w:sz w:val="24"/>
          <w:szCs w:val="24"/>
          <w:u w:val="single"/>
        </w:rPr>
        <w:t>:w</w:t>
      </w:r>
      <w:proofErr w:type="spellEnd"/>
      <w:proofErr w:type="gramEnd"/>
      <w:r w:rsidRPr="00FB11C5">
        <w:rPr>
          <w:rFonts w:ascii="Times New Roman" w:hAnsi="Times New Roman" w:cs="Times New Roman"/>
          <w:sz w:val="24"/>
          <w:szCs w:val="24"/>
        </w:rPr>
        <w:t xml:space="preserve"> them/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it's always just like/ (.4)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o::h</w:t>
      </w:r>
      <w:proofErr w:type="gramEnd"/>
      <w:r w:rsidRPr="00FB11C5">
        <w:rPr>
          <w:rFonts w:ascii="Times New Roman" w:hAnsi="Times New Roman" w:cs="Times New Roman"/>
          <w:sz w:val="24"/>
          <w:szCs w:val="24"/>
        </w:rPr>
        <w:t xml:space="preserve"> so and so I don't like her//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&gt;blah blah blah//&lt;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or</w:t>
      </w:r>
      <w:proofErr w:type="gramEnd"/>
      <w:r w:rsidRPr="00FB11C5">
        <w:rPr>
          <w:rFonts w:ascii="Times New Roman" w:hAnsi="Times New Roman" w:cs="Times New Roman"/>
          <w:sz w:val="24"/>
          <w:szCs w:val="24"/>
        </w:rPr>
        <w:t xml:space="preserve"> this or that//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&gt;an' </w:t>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jus' like&lt; (1.0)</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&gt;</w:t>
      </w:r>
      <w:proofErr w:type="spellStart"/>
      <w:r w:rsidRPr="00FB11C5">
        <w:rPr>
          <w:rFonts w:ascii="Times New Roman" w:hAnsi="Times New Roman" w:cs="Times New Roman"/>
          <w:sz w:val="24"/>
          <w:szCs w:val="24"/>
        </w:rPr>
        <w:t>don'cha</w:t>
      </w:r>
      <w:proofErr w:type="spellEnd"/>
      <w:r w:rsidRPr="00FB11C5">
        <w:rPr>
          <w:rFonts w:ascii="Times New Roman" w:hAnsi="Times New Roman" w:cs="Times New Roman"/>
          <w:sz w:val="24"/>
          <w:szCs w:val="24"/>
        </w:rPr>
        <w:t xml:space="preserve"> you guys&lt; do </w:t>
      </w:r>
      <w:proofErr w:type="spellStart"/>
      <w:proofErr w:type="gramStart"/>
      <w:r w:rsidRPr="00FB11C5">
        <w:rPr>
          <w:rFonts w:ascii="Times New Roman" w:hAnsi="Times New Roman" w:cs="Times New Roman"/>
          <w:sz w:val="24"/>
          <w:szCs w:val="24"/>
        </w:rPr>
        <w:t>anyth</w:t>
      </w:r>
      <w:proofErr w:type="spellEnd"/>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h.)</w:t>
      </w:r>
      <w:proofErr w:type="spellStart"/>
      <w:proofErr w:type="gramStart"/>
      <w:r w:rsidRPr="00FB11C5">
        <w:rPr>
          <w:rFonts w:ascii="Times New Roman" w:hAnsi="Times New Roman" w:cs="Times New Roman"/>
          <w:sz w:val="24"/>
          <w:szCs w:val="24"/>
        </w:rPr>
        <w:t>ing</w:t>
      </w:r>
      <w:proofErr w:type="spellEnd"/>
      <w:proofErr w:type="gramEnd"/>
      <w:r w:rsidRPr="00FB11C5">
        <w:rPr>
          <w:rFonts w:ascii="Times New Roman" w:hAnsi="Times New Roman" w:cs="Times New Roman"/>
          <w:sz w:val="24"/>
          <w:szCs w:val="24"/>
        </w:rPr>
        <w:t xml:space="preserve"> e(h.)</w:t>
      </w:r>
      <w:proofErr w:type="spellStart"/>
      <w:r w:rsidRPr="00FB11C5">
        <w:rPr>
          <w:rFonts w:ascii="Times New Roman" w:hAnsi="Times New Roman" w:cs="Times New Roman"/>
          <w:sz w:val="24"/>
          <w:szCs w:val="24"/>
        </w:rPr>
        <w:t>lse</w:t>
      </w:r>
      <w:proofErr w:type="spellEnd"/>
      <w:r w:rsidRPr="00FB11C5">
        <w:rPr>
          <w:rFonts w:ascii="Times New Roman" w:hAnsi="Times New Roman" w:cs="Times New Roman"/>
          <w:sz w:val="24"/>
          <w:szCs w:val="24"/>
        </w:rPr>
        <w:t xml:space="preserve">↑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eh </w:t>
      </w:r>
      <w:proofErr w:type="spellStart"/>
      <w:r w:rsidRPr="00FB11C5">
        <w:rPr>
          <w:rFonts w:ascii="Times New Roman" w:hAnsi="Times New Roman" w:cs="Times New Roman"/>
          <w:sz w:val="24"/>
          <w:szCs w:val="24"/>
        </w:rPr>
        <w:t>wha</w:t>
      </w:r>
      <w:proofErr w:type="spellEnd"/>
      <w:r w:rsidRPr="00FB11C5">
        <w:rPr>
          <w:rFonts w:ascii="Times New Roman" w:hAnsi="Times New Roman" w:cs="Times New Roman"/>
          <w:sz w:val="24"/>
          <w:szCs w:val="24"/>
        </w:rPr>
        <w:t xml:space="preserve">- have you read a </w:t>
      </w:r>
      <w:r w:rsidRPr="00FB11C5">
        <w:rPr>
          <w:rFonts w:ascii="Times New Roman" w:hAnsi="Times New Roman" w:cs="Times New Roman"/>
          <w:sz w:val="24"/>
          <w:szCs w:val="24"/>
          <w:u w:val="single"/>
        </w:rPr>
        <w:t>book</w:t>
      </w:r>
      <w:r w:rsidRPr="00FB11C5">
        <w:rPr>
          <w:rFonts w:ascii="Times New Roman" w:hAnsi="Times New Roman" w:cs="Times New Roman"/>
          <w:sz w:val="24"/>
          <w:szCs w:val="24"/>
        </w:rPr>
        <w:t xml:space="preserve"> lately/</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&gt;you want to talk about↑&lt; </w:t>
      </w:r>
    </w:p>
    <w:p w:rsidR="00013272" w:rsidRPr="00FB11C5" w:rsidRDefault="00013272" w:rsidP="002508EB">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or</w:t>
      </w:r>
      <w:proofErr w:type="gramEnd"/>
      <w:r w:rsidRPr="00FB11C5">
        <w:rPr>
          <w:rFonts w:ascii="Times New Roman" w:hAnsi="Times New Roman" w:cs="Times New Roman"/>
          <w:sz w:val="24"/>
          <w:szCs w:val="24"/>
        </w:rPr>
        <w:t xml:space="preserve"> [have you (.) DONE something↑]</w:t>
      </w:r>
    </w:p>
    <w:p w:rsidR="00013272" w:rsidRPr="00FB11C5" w:rsidRDefault="00013272" w:rsidP="002508EB">
      <w:pPr>
        <w:tabs>
          <w:tab w:val="left" w:pos="900"/>
          <w:tab w:val="left" w:pos="1170"/>
          <w:tab w:val="left" w:pos="30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Several: </w:t>
      </w:r>
      <w:r w:rsidR="002508EB">
        <w:rPr>
          <w:rFonts w:ascii="Times New Roman" w:hAnsi="Times New Roman" w:cs="Times New Roman"/>
          <w:sz w:val="24"/>
          <w:szCs w:val="24"/>
        </w:rPr>
        <w:tab/>
      </w:r>
      <w:r w:rsidRPr="00FB11C5">
        <w:rPr>
          <w:rFonts w:ascii="Times New Roman" w:hAnsi="Times New Roman" w:cs="Times New Roman"/>
          <w:sz w:val="24"/>
          <w:szCs w:val="24"/>
        </w:rPr>
        <w:t>[(</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508EB">
      <w:pPr>
        <w:tabs>
          <w:tab w:val="left" w:pos="900"/>
          <w:tab w:val="left" w:pos="432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Pr>
          <w:rFonts w:ascii="Times New Roman" w:hAnsi="Times New Roman" w:cs="Times New Roman"/>
          <w:sz w:val="24"/>
          <w:szCs w:val="24"/>
        </w:rPr>
        <w:t xml:space="preserve">Intern:  </w:t>
      </w:r>
      <w:r w:rsidR="002508EB">
        <w:rPr>
          <w:rFonts w:ascii="Times New Roman" w:hAnsi="Times New Roman" w:cs="Times New Roman"/>
          <w:sz w:val="24"/>
          <w:szCs w:val="24"/>
        </w:rPr>
        <w:tab/>
      </w:r>
      <w:r w:rsidRPr="00FB11C5">
        <w:rPr>
          <w:rFonts w:ascii="Times New Roman" w:hAnsi="Times New Roman" w:cs="Times New Roman"/>
          <w:sz w:val="24"/>
          <w:szCs w:val="24"/>
        </w:rPr>
        <w:t xml:space="preserve">gone on a trip↑ </w:t>
      </w:r>
    </w:p>
    <w:p w:rsidR="00013272" w:rsidRPr="00FB11C5" w:rsidRDefault="00013272" w:rsidP="0028352F">
      <w:pPr>
        <w:tabs>
          <w:tab w:val="left" w:pos="432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Fall 10 17, 36:41-37:10</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The excerpt begins with a strong st</w:t>
      </w:r>
      <w:r>
        <w:rPr>
          <w:rFonts w:ascii="Times New Roman" w:hAnsi="Times New Roman" w:cs="Times New Roman"/>
          <w:sz w:val="24"/>
          <w:szCs w:val="24"/>
        </w:rPr>
        <w:t>atement that the teachers at the interns</w:t>
      </w:r>
      <w:r w:rsidRPr="00FB11C5">
        <w:rPr>
          <w:rFonts w:ascii="Times New Roman" w:hAnsi="Times New Roman" w:cs="Times New Roman"/>
          <w:sz w:val="24"/>
          <w:szCs w:val="24"/>
        </w:rPr>
        <w:t xml:space="preserve"> school are not </w:t>
      </w:r>
      <w:r>
        <w:rPr>
          <w:rFonts w:ascii="Times New Roman" w:hAnsi="Times New Roman" w:cs="Times New Roman"/>
          <w:sz w:val="24"/>
          <w:szCs w:val="24"/>
        </w:rPr>
        <w:t>her</w:t>
      </w:r>
      <w:r w:rsidRPr="00FB11C5">
        <w:rPr>
          <w:rFonts w:ascii="Times New Roman" w:hAnsi="Times New Roman" w:cs="Times New Roman"/>
          <w:sz w:val="24"/>
          <w:szCs w:val="24"/>
        </w:rPr>
        <w:t xml:space="preserve"> kind of people or the kind she would “want to be friends with//&lt;” (line1).  In itself, this statement is a strong distancing move because it suggests that she would not associate with them except for the fact that her job requires it.  She then goes on to explain why she does not want to be associated with them and claims that they are “gossipy” (line 4).  The implication is that this gossipy talk takes place in the spaces outside the classroom like the teacher wo</w:t>
      </w:r>
      <w:r>
        <w:rPr>
          <w:rFonts w:ascii="Times New Roman" w:hAnsi="Times New Roman" w:cs="Times New Roman"/>
          <w:sz w:val="24"/>
          <w:szCs w:val="24"/>
        </w:rPr>
        <w:t>rkroom or lunch table, and she</w:t>
      </w:r>
      <w:r w:rsidRPr="00FB11C5">
        <w:rPr>
          <w:rFonts w:ascii="Times New Roman" w:hAnsi="Times New Roman" w:cs="Times New Roman"/>
          <w:sz w:val="24"/>
          <w:szCs w:val="24"/>
        </w:rPr>
        <w:t xml:space="preserve"> has talked about the kind of talk that happens in these spaces before.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What starts as a classification of the teacher’s talk as gossip chang</w:t>
      </w:r>
      <w:r>
        <w:rPr>
          <w:rFonts w:ascii="Times New Roman" w:hAnsi="Times New Roman" w:cs="Times New Roman"/>
          <w:sz w:val="24"/>
          <w:szCs w:val="24"/>
        </w:rPr>
        <w:t xml:space="preserve">es into a harsh </w:t>
      </w:r>
      <w:proofErr w:type="gramStart"/>
      <w:r>
        <w:rPr>
          <w:rFonts w:ascii="Times New Roman" w:hAnsi="Times New Roman" w:cs="Times New Roman"/>
          <w:sz w:val="24"/>
          <w:szCs w:val="24"/>
        </w:rPr>
        <w:t>judgment.</w:t>
      </w:r>
      <w:proofErr w:type="gramEnd"/>
      <w:r>
        <w:rPr>
          <w:rFonts w:ascii="Times New Roman" w:hAnsi="Times New Roman" w:cs="Times New Roman"/>
          <w:sz w:val="24"/>
          <w:szCs w:val="24"/>
        </w:rPr>
        <w:t xml:space="preserve">  She</w:t>
      </w:r>
      <w:r w:rsidRPr="00FB11C5">
        <w:rPr>
          <w:rFonts w:ascii="Times New Roman" w:hAnsi="Times New Roman" w:cs="Times New Roman"/>
          <w:sz w:val="24"/>
          <w:szCs w:val="24"/>
        </w:rPr>
        <w:t xml:space="preserve"> says that the teachers “&gt;talk about stuff that I don't really&lt; (.) &lt;find valuable&gt; or care about//” (line 6-7).  She then makes a broader claim that “the conversations aren't really steered to anything: &lt;significant&gt;/” (line 8).  She gradually increases the severity of how she presents the other teachers’ conversations.  First, the conversations are gossip.  Then, they are something that she does not value.  Finally, they lack all significance.  To help construct the teacher’s utterances </w:t>
      </w:r>
      <w:r>
        <w:rPr>
          <w:rFonts w:ascii="Times New Roman" w:hAnsi="Times New Roman" w:cs="Times New Roman"/>
          <w:sz w:val="24"/>
          <w:szCs w:val="24"/>
        </w:rPr>
        <w:t>as worthless, she adds meaningless phrases</w:t>
      </w:r>
      <w:r w:rsidRPr="00FB11C5">
        <w:rPr>
          <w:rFonts w:ascii="Times New Roman" w:hAnsi="Times New Roman" w:cs="Times New Roman"/>
          <w:sz w:val="24"/>
          <w:szCs w:val="24"/>
        </w:rPr>
        <w:t>: “so and so” (line 12), “blah blah blah” (line 13), and “this or that” (line 14).  Though these are not tangible examples, the message is clear that the teachers’ words are trite, perhaps not even worth repeating.  Now that</w:t>
      </w:r>
      <w:r>
        <w:rPr>
          <w:rFonts w:ascii="Times New Roman" w:hAnsi="Times New Roman" w:cs="Times New Roman"/>
          <w:sz w:val="24"/>
          <w:szCs w:val="24"/>
        </w:rPr>
        <w:t xml:space="preserve"> the intern</w:t>
      </w:r>
      <w:r w:rsidRPr="00FB11C5">
        <w:rPr>
          <w:rFonts w:ascii="Times New Roman" w:hAnsi="Times New Roman" w:cs="Times New Roman"/>
          <w:sz w:val="24"/>
          <w:szCs w:val="24"/>
        </w:rPr>
        <w:t xml:space="preserve"> has established how insignificant the conversations of the people she works with are, she can mock them openly.</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 She laughs as she imagines asking, “&gt;</w:t>
      </w:r>
      <w:proofErr w:type="spellStart"/>
      <w:r w:rsidRPr="00FB11C5">
        <w:rPr>
          <w:rFonts w:ascii="Times New Roman" w:hAnsi="Times New Roman" w:cs="Times New Roman"/>
          <w:sz w:val="24"/>
          <w:szCs w:val="24"/>
        </w:rPr>
        <w:t>don'cha</w:t>
      </w:r>
      <w:proofErr w:type="spellEnd"/>
      <w:r w:rsidRPr="00FB11C5">
        <w:rPr>
          <w:rFonts w:ascii="Times New Roman" w:hAnsi="Times New Roman" w:cs="Times New Roman"/>
          <w:sz w:val="24"/>
          <w:szCs w:val="24"/>
        </w:rPr>
        <w:t xml:space="preserve"> you guys&lt; do </w:t>
      </w:r>
      <w:proofErr w:type="spellStart"/>
      <w:proofErr w:type="gramStart"/>
      <w:r w:rsidRPr="00FB11C5">
        <w:rPr>
          <w:rFonts w:ascii="Times New Roman" w:hAnsi="Times New Roman" w:cs="Times New Roman"/>
          <w:sz w:val="24"/>
          <w:szCs w:val="24"/>
        </w:rPr>
        <w:t>anyth</w:t>
      </w:r>
      <w:proofErr w:type="spellEnd"/>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h.)</w:t>
      </w:r>
      <w:proofErr w:type="spellStart"/>
      <w:proofErr w:type="gramStart"/>
      <w:r w:rsidRPr="00FB11C5">
        <w:rPr>
          <w:rFonts w:ascii="Times New Roman" w:hAnsi="Times New Roman" w:cs="Times New Roman"/>
          <w:sz w:val="24"/>
          <w:szCs w:val="24"/>
        </w:rPr>
        <w:t>ing</w:t>
      </w:r>
      <w:proofErr w:type="spellEnd"/>
      <w:proofErr w:type="gramEnd"/>
      <w:r w:rsidRPr="00FB11C5">
        <w:rPr>
          <w:rFonts w:ascii="Times New Roman" w:hAnsi="Times New Roman" w:cs="Times New Roman"/>
          <w:sz w:val="24"/>
          <w:szCs w:val="24"/>
        </w:rPr>
        <w:t xml:space="preserve"> e(h.)</w:t>
      </w:r>
      <w:proofErr w:type="spellStart"/>
      <w:proofErr w:type="gramStart"/>
      <w:r w:rsidRPr="00FB11C5">
        <w:rPr>
          <w:rFonts w:ascii="Times New Roman" w:hAnsi="Times New Roman" w:cs="Times New Roman"/>
          <w:sz w:val="24"/>
          <w:szCs w:val="24"/>
        </w:rPr>
        <w:t>lse</w:t>
      </w:r>
      <w:proofErr w:type="spellEnd"/>
      <w:r w:rsidRPr="00FB11C5">
        <w:rPr>
          <w:rFonts w:ascii="Times New Roman" w:hAnsi="Times New Roman" w:cs="Times New Roman"/>
          <w:sz w:val="24"/>
          <w:szCs w:val="24"/>
        </w:rPr>
        <w:t>↑” (line 16).</w:t>
      </w:r>
      <w:proofErr w:type="gramEnd"/>
      <w:r w:rsidRPr="00FB11C5">
        <w:rPr>
          <w:rFonts w:ascii="Times New Roman" w:hAnsi="Times New Roman" w:cs="Times New Roman"/>
          <w:sz w:val="24"/>
          <w:szCs w:val="24"/>
        </w:rPr>
        <w:t xml:space="preserve">  The implication here is that the teachers have nothing else to talk about and that they do not lead interesting lives.  She asks, “have you read a </w:t>
      </w:r>
      <w:r w:rsidRPr="00FB11C5">
        <w:rPr>
          <w:rFonts w:ascii="Times New Roman" w:hAnsi="Times New Roman" w:cs="Times New Roman"/>
          <w:sz w:val="24"/>
          <w:szCs w:val="24"/>
          <w:u w:val="single"/>
        </w:rPr>
        <w:t>book</w:t>
      </w:r>
      <w:r w:rsidRPr="00FB11C5">
        <w:rPr>
          <w:rFonts w:ascii="Times New Roman" w:hAnsi="Times New Roman" w:cs="Times New Roman"/>
          <w:sz w:val="24"/>
          <w:szCs w:val="24"/>
        </w:rPr>
        <w:t xml:space="preserve"> lately/ &gt;you want to talk about↑&lt;” (lines 17-18).  Her focus on books is a safe one given that she is talking about a group of English teachers to a group of English teachers.  After all, there is some irony in a group of literature teachers who do not discuss literature, and sever</w:t>
      </w:r>
      <w:r>
        <w:rPr>
          <w:rFonts w:ascii="Times New Roman" w:hAnsi="Times New Roman" w:cs="Times New Roman"/>
          <w:sz w:val="24"/>
          <w:szCs w:val="24"/>
        </w:rPr>
        <w:t>al in the group laugh at her</w:t>
      </w:r>
      <w:r w:rsidRPr="00FB11C5">
        <w:rPr>
          <w:rFonts w:ascii="Times New Roman" w:hAnsi="Times New Roman" w:cs="Times New Roman"/>
          <w:sz w:val="24"/>
          <w:szCs w:val="24"/>
        </w:rPr>
        <w:t xml:space="preserve"> comment.  Doing something (line 19) or travelling (line </w:t>
      </w:r>
      <w:r>
        <w:rPr>
          <w:rFonts w:ascii="Times New Roman" w:hAnsi="Times New Roman" w:cs="Times New Roman"/>
          <w:sz w:val="24"/>
          <w:szCs w:val="24"/>
        </w:rPr>
        <w:t xml:space="preserve">21)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other options that she</w:t>
      </w:r>
      <w:r w:rsidRPr="00FB11C5">
        <w:rPr>
          <w:rFonts w:ascii="Times New Roman" w:hAnsi="Times New Roman" w:cs="Times New Roman"/>
          <w:sz w:val="24"/>
          <w:szCs w:val="24"/>
        </w:rPr>
        <w:t xml:space="preserve"> offers, but here she does not make a direct connection to conversation like she did with books.  Though she asks if the teachers have a book they want to talk about, assuming they have read good books, she implies that something like travelling is not an available conversational resource because her co-workers do not do these types of interesting activities.</w:t>
      </w:r>
    </w:p>
    <w:p w:rsidR="00013272" w:rsidRPr="00FB11C5" w:rsidRDefault="00013272" w:rsidP="0028352F">
      <w:pPr>
        <w:tabs>
          <w:tab w:val="left" w:pos="-21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This story belittles the conversations and activities that the teacher’s in </w:t>
      </w:r>
      <w:r>
        <w:rPr>
          <w:rFonts w:ascii="Times New Roman" w:hAnsi="Times New Roman" w:cs="Times New Roman"/>
          <w:sz w:val="24"/>
          <w:szCs w:val="24"/>
        </w:rPr>
        <w:t>the intern</w:t>
      </w:r>
      <w:r w:rsidRPr="00FB11C5">
        <w:rPr>
          <w:rFonts w:ascii="Times New Roman" w:hAnsi="Times New Roman" w:cs="Times New Roman"/>
          <w:sz w:val="24"/>
          <w:szCs w:val="24"/>
        </w:rPr>
        <w:t xml:space="preserve">’s building participate in.  She mocks the talk of the others which distances her from them and </w:t>
      </w:r>
      <w:r w:rsidRPr="00FB11C5">
        <w:rPr>
          <w:rFonts w:ascii="Times New Roman" w:hAnsi="Times New Roman" w:cs="Times New Roman"/>
          <w:sz w:val="24"/>
          <w:szCs w:val="24"/>
        </w:rPr>
        <w:lastRenderedPageBreak/>
        <w:t>presents her as having</w:t>
      </w:r>
      <w:r>
        <w:rPr>
          <w:rFonts w:ascii="Times New Roman" w:hAnsi="Times New Roman" w:cs="Times New Roman"/>
          <w:sz w:val="24"/>
          <w:szCs w:val="24"/>
        </w:rPr>
        <w:t xml:space="preserve"> a better option.  She</w:t>
      </w:r>
      <w:r w:rsidRPr="00FB11C5">
        <w:rPr>
          <w:rFonts w:ascii="Times New Roman" w:hAnsi="Times New Roman" w:cs="Times New Roman"/>
          <w:sz w:val="24"/>
          <w:szCs w:val="24"/>
        </w:rPr>
        <w:t xml:space="preserve"> implies that conversations about books, activities, and travel are all superior to the gossip she has to listen to at work.  By distancing herself from those she works with she not only shows what kind of person she is not, she implies the opposite, and she does so with some edge.</w:t>
      </w:r>
    </w:p>
    <w:p w:rsidR="00013272" w:rsidRPr="00FB11C5" w:rsidRDefault="00013272" w:rsidP="0028352F">
      <w:pPr>
        <w:tabs>
          <w:tab w:val="left" w:pos="-216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940144">
        <w:rPr>
          <w:rFonts w:ascii="Times New Roman" w:hAnsi="Times New Roman" w:cs="Times New Roman"/>
          <w:b/>
          <w:i/>
          <w:sz w:val="24"/>
          <w:szCs w:val="24"/>
        </w:rPr>
        <w:t>Negative positioning.</w:t>
      </w:r>
      <w:proofErr w:type="gramEnd"/>
      <w:r w:rsidRPr="00FB11C5">
        <w:rPr>
          <w:rFonts w:ascii="Times New Roman" w:hAnsi="Times New Roman" w:cs="Times New Roman"/>
          <w:b/>
          <w:sz w:val="24"/>
          <w:szCs w:val="24"/>
        </w:rPr>
        <w:t xml:space="preserve">  </w:t>
      </w:r>
      <w:r w:rsidRPr="00FB11C5">
        <w:rPr>
          <w:rFonts w:ascii="Times New Roman" w:hAnsi="Times New Roman" w:cs="Times New Roman"/>
          <w:sz w:val="24"/>
          <w:szCs w:val="24"/>
        </w:rPr>
        <w:t xml:space="preserve">Not all instances of distancing, however, required the sting that accompanied mockery.  Participants were able to distance themselves from others through </w:t>
      </w:r>
      <w:r w:rsidRPr="00EA0F4F">
        <w:rPr>
          <w:rFonts w:ascii="Times New Roman" w:hAnsi="Times New Roman" w:cs="Times New Roman"/>
          <w:i/>
          <w:sz w:val="24"/>
          <w:szCs w:val="24"/>
        </w:rPr>
        <w:t>negative positioning</w:t>
      </w:r>
      <w:r w:rsidRPr="00FB11C5">
        <w:rPr>
          <w:rFonts w:ascii="Times New Roman" w:hAnsi="Times New Roman" w:cs="Times New Roman"/>
          <w:sz w:val="24"/>
          <w:szCs w:val="24"/>
        </w:rPr>
        <w:t xml:space="preserve">.  Like mockery, negative positioning is a method of distancing oneself from another’s ways of acting, but unlike mockery it takes a more deliberate and explicit approach to analyzing why the actions of an individual are undesirable.  Like an artist working in the negative space of a painting, speakers who present other’s actions as undesirable position themselves in the negative space of that constructed image.  </w:t>
      </w:r>
      <w:r>
        <w:rPr>
          <w:rFonts w:ascii="Times New Roman" w:hAnsi="Times New Roman" w:cs="Times New Roman"/>
          <w:noProof/>
          <w:sz w:val="24"/>
          <w:szCs w:val="24"/>
        </w:rPr>
        <w:t>Cohen (2010)</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has discussed a similar concept which he calls an oppositional portrait.  While using this method does not necessarily demonstrate what category a speaker belongs to, it makes clear what category she does not want to be associated with.  </w:t>
      </w:r>
    </w:p>
    <w:p w:rsidR="00013272" w:rsidRDefault="00013272" w:rsidP="0028352F">
      <w:pPr>
        <w:tabs>
          <w:tab w:val="left" w:pos="-21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Paula’s talk about one of her graduate classes demonstrates how negative positioning can work to distance the spe</w:t>
      </w:r>
      <w:r>
        <w:rPr>
          <w:rFonts w:ascii="Times New Roman" w:hAnsi="Times New Roman" w:cs="Times New Roman"/>
          <w:sz w:val="24"/>
          <w:szCs w:val="24"/>
        </w:rPr>
        <w:t>aker from another person and her</w:t>
      </w:r>
      <w:r w:rsidRPr="00FB11C5">
        <w:rPr>
          <w:rFonts w:ascii="Times New Roman" w:hAnsi="Times New Roman" w:cs="Times New Roman"/>
          <w:sz w:val="24"/>
          <w:szCs w:val="24"/>
        </w:rPr>
        <w:t xml:space="preserve"> practices.  Though all of the previous examples of positioning in this section have included talk about teachers who the interns worked with, identity work can be accomplished by </w:t>
      </w:r>
      <w:r>
        <w:rPr>
          <w:rFonts w:ascii="Times New Roman" w:hAnsi="Times New Roman" w:cs="Times New Roman"/>
          <w:sz w:val="24"/>
          <w:szCs w:val="24"/>
        </w:rPr>
        <w:t>locating</w:t>
      </w:r>
      <w:r w:rsidRPr="00FB11C5">
        <w:rPr>
          <w:rFonts w:ascii="Times New Roman" w:hAnsi="Times New Roman" w:cs="Times New Roman"/>
          <w:sz w:val="24"/>
          <w:szCs w:val="24"/>
        </w:rPr>
        <w:t xml:space="preserve"> oneself in relations</w:t>
      </w:r>
      <w:r>
        <w:rPr>
          <w:rFonts w:ascii="Times New Roman" w:hAnsi="Times New Roman" w:cs="Times New Roman"/>
          <w:sz w:val="24"/>
          <w:szCs w:val="24"/>
        </w:rPr>
        <w:t>hip to anyone.  For these beginning</w:t>
      </w:r>
      <w:r w:rsidRPr="00FB11C5">
        <w:rPr>
          <w:rFonts w:ascii="Times New Roman" w:hAnsi="Times New Roman" w:cs="Times New Roman"/>
          <w:sz w:val="24"/>
          <w:szCs w:val="24"/>
        </w:rPr>
        <w:t xml:space="preserve"> teachers, mentors were a steady resource for </w:t>
      </w:r>
      <w:r>
        <w:rPr>
          <w:rFonts w:ascii="Times New Roman" w:hAnsi="Times New Roman" w:cs="Times New Roman"/>
          <w:sz w:val="24"/>
          <w:szCs w:val="24"/>
        </w:rPr>
        <w:t xml:space="preserve">this kind of </w:t>
      </w:r>
      <w:r w:rsidRPr="00FB11C5">
        <w:rPr>
          <w:rFonts w:ascii="Times New Roman" w:hAnsi="Times New Roman" w:cs="Times New Roman"/>
          <w:sz w:val="24"/>
          <w:szCs w:val="24"/>
        </w:rPr>
        <w:t>identity work, but other interns, teachers from the participants’ own high schools, television and movie characters, and college professors were often called up as individuals to distance themselves from.  During the final meeting of the year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05 14), Jonathon had asked Paula and Nick for feedback on his performance as a field supervisor and the graduate program as a whole.  They both said that they </w:t>
      </w:r>
      <w:r w:rsidRPr="00FB11C5">
        <w:rPr>
          <w:rFonts w:ascii="Times New Roman" w:hAnsi="Times New Roman" w:cs="Times New Roman"/>
          <w:sz w:val="24"/>
          <w:szCs w:val="24"/>
        </w:rPr>
        <w:lastRenderedPageBreak/>
        <w:t xml:space="preserve">wished the program had included more practical strategies and fewer abstract concepts.  As Nick said, many of the lessons included “pie in the sky” (4:02-04) abstractions without specific strategies to implement.  Paula continued to explain what she thought would have been more relevant, and </w:t>
      </w:r>
      <w:r>
        <w:rPr>
          <w:rFonts w:ascii="Times New Roman" w:hAnsi="Times New Roman" w:cs="Times New Roman"/>
          <w:sz w:val="24"/>
          <w:szCs w:val="24"/>
        </w:rPr>
        <w:t xml:space="preserve">in </w:t>
      </w:r>
      <w:r w:rsidRPr="002508EB">
        <w:rPr>
          <w:rFonts w:ascii="Times New Roman" w:hAnsi="Times New Roman" w:cs="Times New Roman"/>
          <w:sz w:val="24"/>
          <w:szCs w:val="24"/>
        </w:rPr>
        <w:t xml:space="preserve">Excerpt </w:t>
      </w:r>
      <w:r w:rsidR="002508EB" w:rsidRPr="002508EB">
        <w:rPr>
          <w:rFonts w:ascii="Times New Roman" w:hAnsi="Times New Roman" w:cs="Times New Roman"/>
          <w:sz w:val="24"/>
          <w:szCs w:val="24"/>
        </w:rPr>
        <w:t>Thirty</w:t>
      </w:r>
      <w:r w:rsidR="002508EB">
        <w:rPr>
          <w:rFonts w:ascii="Times New Roman" w:hAnsi="Times New Roman" w:cs="Times New Roman"/>
          <w:sz w:val="24"/>
          <w:szCs w:val="24"/>
        </w:rPr>
        <w:t xml:space="preserve">-Two </w:t>
      </w:r>
      <w:r>
        <w:rPr>
          <w:rFonts w:ascii="Times New Roman" w:hAnsi="Times New Roman" w:cs="Times New Roman"/>
          <w:sz w:val="24"/>
          <w:szCs w:val="24"/>
        </w:rPr>
        <w:t>she complains</w:t>
      </w:r>
      <w:r w:rsidRPr="00FB11C5">
        <w:rPr>
          <w:rFonts w:ascii="Times New Roman" w:hAnsi="Times New Roman" w:cs="Times New Roman"/>
          <w:sz w:val="24"/>
          <w:szCs w:val="24"/>
        </w:rPr>
        <w:t xml:space="preserve"> about how one professor had placed an em</w:t>
      </w:r>
      <w:r>
        <w:rPr>
          <w:rFonts w:ascii="Times New Roman" w:hAnsi="Times New Roman" w:cs="Times New Roman"/>
          <w:sz w:val="24"/>
          <w:szCs w:val="24"/>
        </w:rPr>
        <w:t>phasis on political issues in her class.  As Paula talks, she uses</w:t>
      </w:r>
      <w:r w:rsidRPr="00FB11C5">
        <w:rPr>
          <w:rFonts w:ascii="Times New Roman" w:hAnsi="Times New Roman" w:cs="Times New Roman"/>
          <w:sz w:val="24"/>
          <w:szCs w:val="24"/>
        </w:rPr>
        <w:t xml:space="preserve"> negative positioning to distance herself from </w:t>
      </w:r>
      <w:r>
        <w:rPr>
          <w:rFonts w:ascii="Times New Roman" w:hAnsi="Times New Roman" w:cs="Times New Roman"/>
          <w:sz w:val="24"/>
          <w:szCs w:val="24"/>
        </w:rPr>
        <w:t>the professor’s practices</w:t>
      </w:r>
      <w:r w:rsidRPr="00FB11C5">
        <w:rPr>
          <w:rFonts w:ascii="Times New Roman" w:hAnsi="Times New Roman" w:cs="Times New Roman"/>
          <w:sz w:val="24"/>
          <w:szCs w:val="24"/>
        </w:rPr>
        <w:t xml:space="preserve"> practices.</w:t>
      </w:r>
    </w:p>
    <w:p w:rsidR="00013272" w:rsidRPr="00FB11C5" w:rsidRDefault="00013272" w:rsidP="002508EB">
      <w:pPr>
        <w:tabs>
          <w:tab w:val="left" w:pos="-216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2508EB">
        <w:rPr>
          <w:rFonts w:ascii="Times New Roman" w:hAnsi="Times New Roman" w:cs="Times New Roman"/>
          <w:sz w:val="24"/>
          <w:szCs w:val="24"/>
        </w:rPr>
        <w:t>Excerpt</w:t>
      </w:r>
      <w:r w:rsidR="002508EB" w:rsidRPr="002508EB">
        <w:rPr>
          <w:rFonts w:ascii="Times New Roman" w:hAnsi="Times New Roman" w:cs="Times New Roman"/>
          <w:sz w:val="24"/>
          <w:szCs w:val="24"/>
        </w:rPr>
        <w:t xml:space="preserve"> Thirty</w:t>
      </w:r>
      <w:r w:rsidR="002508EB">
        <w:rPr>
          <w:rFonts w:ascii="Times New Roman" w:hAnsi="Times New Roman" w:cs="Times New Roman"/>
          <w:sz w:val="24"/>
          <w:szCs w:val="24"/>
        </w:rPr>
        <w:t>-Two</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Paula: </w:t>
      </w:r>
      <w:r w:rsidRPr="00FB11C5">
        <w:rPr>
          <w:rFonts w:ascii="Times New Roman" w:hAnsi="Times New Roman" w:cs="Times New Roman"/>
          <w:sz w:val="24"/>
          <w:szCs w:val="24"/>
        </w:rPr>
        <w:tab/>
        <w:t xml:space="preserve"> &gt;and I just don't really feel like it's&lt; (.) </w:t>
      </w:r>
      <w:proofErr w:type="spellStart"/>
      <w:r w:rsidRPr="00FB11C5">
        <w:rPr>
          <w:rFonts w:ascii="Times New Roman" w:hAnsi="Times New Roman" w:cs="Times New Roman"/>
          <w:sz w:val="24"/>
          <w:szCs w:val="24"/>
        </w:rPr>
        <w:t>fai</w:t>
      </w:r>
      <w:proofErr w:type="gramStart"/>
      <w:r w:rsidRPr="00FB11C5">
        <w:rPr>
          <w:rFonts w:ascii="Times New Roman" w:hAnsi="Times New Roman" w:cs="Times New Roman"/>
          <w:sz w:val="24"/>
          <w:szCs w:val="24"/>
        </w:rPr>
        <w:t>:r</w:t>
      </w:r>
      <w:proofErr w:type="spellEnd"/>
      <w:proofErr w:type="gramEnd"/>
      <w:r w:rsidRPr="00FB11C5">
        <w:rPr>
          <w:rFonts w:ascii="Times New Roman" w:hAnsi="Times New Roman" w:cs="Times New Roman"/>
          <w:sz w:val="24"/>
          <w:szCs w:val="24"/>
        </w:rPr>
        <w:t xml:space="preserve"> to: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 xml:space="preserve"> know and I have (.) very clear (.) political views/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I would never (.)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Nick:  </w:t>
      </w:r>
      <w:r w:rsidRPr="00FB11C5">
        <w:rPr>
          <w:rFonts w:ascii="Times New Roman" w:hAnsi="Times New Roman" w:cs="Times New Roman"/>
          <w:sz w:val="24"/>
          <w:szCs w:val="24"/>
        </w:rPr>
        <w:tab/>
        <w:t>do you↑</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Paula:  </w:t>
      </w:r>
      <w:r w:rsidRPr="00FB11C5">
        <w:rPr>
          <w:rFonts w:ascii="Times New Roman" w:hAnsi="Times New Roman" w:cs="Times New Roman"/>
          <w:sz w:val="24"/>
          <w:szCs w:val="24"/>
        </w:rPr>
        <w:tab/>
        <w:t xml:space="preserve">push that </w:t>
      </w:r>
      <w:proofErr w:type="spellStart"/>
      <w:r w:rsidRPr="00FB11C5">
        <w:rPr>
          <w:rFonts w:ascii="Times New Roman" w:hAnsi="Times New Roman" w:cs="Times New Roman"/>
          <w:sz w:val="24"/>
          <w:szCs w:val="24"/>
        </w:rPr>
        <w:t>agend</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just</w:t>
      </w:r>
      <w:proofErr w:type="gramEnd"/>
      <w:r w:rsidRPr="00FB11C5">
        <w:rPr>
          <w:rFonts w:ascii="Times New Roman" w:hAnsi="Times New Roman" w:cs="Times New Roman"/>
          <w:sz w:val="24"/>
          <w:szCs w:val="24"/>
        </w:rPr>
        <w:t xml:space="preserve"> hush//</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Nick and Jonathon:  (heh)</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Paula:  </w:t>
      </w:r>
      <w:r w:rsidRPr="00FB11C5">
        <w:rPr>
          <w:rFonts w:ascii="Times New Roman" w:hAnsi="Times New Roman" w:cs="Times New Roman"/>
          <w:sz w:val="24"/>
          <w:szCs w:val="24"/>
        </w:rPr>
        <w:tab/>
        <w:t xml:space="preserve">on my </w:t>
      </w:r>
      <w:proofErr w:type="spellStart"/>
      <w:r w:rsidRPr="00FB11C5">
        <w:rPr>
          <w:rFonts w:ascii="Times New Roman" w:hAnsi="Times New Roman" w:cs="Times New Roman"/>
          <w:sz w:val="24"/>
          <w:szCs w:val="24"/>
        </w:rPr>
        <w:t>studen</w:t>
      </w:r>
      <w:proofErr w:type="gramStart"/>
      <w:r w:rsidRPr="00FB11C5">
        <w:rPr>
          <w:rFonts w:ascii="Times New Roman" w:hAnsi="Times New Roman" w:cs="Times New Roman"/>
          <w:sz w:val="24"/>
          <w:szCs w:val="24"/>
        </w:rPr>
        <w:t>:ts</w:t>
      </w:r>
      <w:proofErr w:type="spellEnd"/>
      <w:proofErr w:type="gramEnd"/>
      <w:r w:rsidRPr="00FB11C5">
        <w:rPr>
          <w:rFonts w:ascii="Times New Roman" w:hAnsi="Times New Roman" w:cs="Times New Roman"/>
          <w:sz w:val="24"/>
          <w:szCs w:val="24"/>
        </w:rPr>
        <w:t>// (.h)</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I just [wouldn't</w:t>
      </w:r>
      <w:proofErr w:type="gramStart"/>
      <w:r w:rsidRPr="00FB11C5">
        <w:rPr>
          <w:rFonts w:ascii="Times New Roman" w:hAnsi="Times New Roman" w:cs="Times New Roman"/>
          <w:sz w:val="24"/>
          <w:szCs w:val="24"/>
        </w:rPr>
        <w:t>]=</w:t>
      </w:r>
      <w:proofErr w:type="gramEnd"/>
    </w:p>
    <w:p w:rsidR="00013272" w:rsidRPr="00FB11C5" w:rsidRDefault="00013272" w:rsidP="0028352F">
      <w:pPr>
        <w:tabs>
          <w:tab w:val="left" w:pos="900"/>
          <w:tab w:val="left" w:pos="144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w:t>
      </w:r>
      <w:r w:rsidRPr="00FB11C5">
        <w:rPr>
          <w:rFonts w:ascii="Times New Roman" w:hAnsi="Times New Roman" w:cs="Times New Roman"/>
          <w:sz w:val="24"/>
          <w:szCs w:val="24"/>
        </w:rPr>
        <w:tab/>
        <w:t>[right]</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Paula:  </w:t>
      </w:r>
      <w:r>
        <w:rPr>
          <w:rFonts w:ascii="Times New Roman" w:hAnsi="Times New Roman" w:cs="Times New Roman"/>
          <w:sz w:val="24"/>
          <w:szCs w:val="24"/>
        </w:rPr>
        <w:tab/>
        <w:t xml:space="preserve"> </w:t>
      </w:r>
      <w:r w:rsidRPr="00FB11C5">
        <w:rPr>
          <w:rFonts w:ascii="Times New Roman" w:hAnsi="Times New Roman" w:cs="Times New Roman"/>
          <w:sz w:val="24"/>
          <w:szCs w:val="24"/>
        </w:rPr>
        <w:t>=do that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don't think </w:t>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right//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think that you (.) give them the opportunity/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present</w:t>
      </w:r>
      <w:proofErr w:type="gramEnd"/>
      <w:r w:rsidRPr="00FB11C5">
        <w:rPr>
          <w:rFonts w:ascii="Times New Roman" w:hAnsi="Times New Roman" w:cs="Times New Roman"/>
          <w:sz w:val="24"/>
          <w:szCs w:val="24"/>
        </w:rPr>
        <w:t xml:space="preserve"> them information and let them/ (.)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(.h) &gt;work through that themselves/&lt;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I feel like that </w:t>
      </w:r>
      <w:proofErr w:type="spellStart"/>
      <w:r w:rsidRPr="00FB11C5">
        <w:rPr>
          <w:rFonts w:ascii="Times New Roman" w:hAnsi="Times New Roman" w:cs="Times New Roman"/>
          <w:sz w:val="24"/>
          <w:szCs w:val="24"/>
        </w:rPr>
        <w:t>cla:ss</w:t>
      </w:r>
      <w:proofErr w:type="spellEnd"/>
      <w:r w:rsidRPr="00FB11C5">
        <w:rPr>
          <w:rFonts w:ascii="Times New Roman" w:hAnsi="Times New Roman" w:cs="Times New Roman"/>
          <w:sz w:val="24"/>
          <w:szCs w:val="24"/>
        </w:rPr>
        <w:t xml:space="preserve"> was &lt;literally/&gt; (1.0)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all</w:t>
      </w:r>
      <w:proofErr w:type="gramEnd"/>
      <w:r w:rsidRPr="00FB11C5">
        <w:rPr>
          <w:rFonts w:ascii="Times New Roman" w:hAnsi="Times New Roman" w:cs="Times New Roman"/>
          <w:sz w:val="24"/>
          <w:szCs w:val="24"/>
        </w:rPr>
        <w:t xml:space="preserve"> it was was pushing (.4) &gt;a political view//&lt; </w:t>
      </w:r>
      <w:r w:rsidRPr="00FB11C5">
        <w:rPr>
          <w:rFonts w:ascii="Times New Roman" w:hAnsi="Times New Roman" w:cs="Times New Roman"/>
          <w:sz w:val="24"/>
          <w:szCs w:val="24"/>
        </w:rPr>
        <w:tab/>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which</w:t>
      </w:r>
      <w:proofErr w:type="gramEnd"/>
      <w:r w:rsidRPr="00FB11C5">
        <w:rPr>
          <w:rFonts w:ascii="Times New Roman" w:hAnsi="Times New Roman" w:cs="Times New Roman"/>
          <w:sz w:val="24"/>
          <w:szCs w:val="24"/>
        </w:rPr>
        <w:t xml:space="preserve"> is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and even so </w:t>
      </w:r>
      <w:r w:rsidRPr="00FB11C5">
        <w:rPr>
          <w:rFonts w:ascii="Times New Roman" w:hAnsi="Times New Roman" w:cs="Times New Roman"/>
          <w:sz w:val="24"/>
          <w:szCs w:val="24"/>
        </w:rPr>
        <w:tab/>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based</w:t>
      </w:r>
      <w:proofErr w:type="gramEnd"/>
      <w:r w:rsidRPr="00FB11C5">
        <w:rPr>
          <w:rFonts w:ascii="Times New Roman" w:hAnsi="Times New Roman" w:cs="Times New Roman"/>
          <w:sz w:val="24"/>
          <w:szCs w:val="24"/>
        </w:rPr>
        <w:t xml:space="preserve"> on what you've been saying/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doesn't necessarily sound exactly (.8)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y- you've been saying practical/ hands </w:t>
      </w:r>
      <w:proofErr w:type="spellStart"/>
      <w:r w:rsidRPr="00FB11C5">
        <w:rPr>
          <w:rFonts w:ascii="Times New Roman" w:hAnsi="Times New Roman" w:cs="Times New Roman"/>
          <w:sz w:val="24"/>
          <w:szCs w:val="24"/>
        </w:rPr>
        <w:t>ons</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Paula:  </w:t>
      </w:r>
      <w:r w:rsidRPr="00FB11C5">
        <w:rPr>
          <w:rFonts w:ascii="Times New Roman" w:hAnsi="Times New Roman" w:cs="Times New Roman"/>
          <w:sz w:val="24"/>
          <w:szCs w:val="24"/>
        </w:rPr>
        <w:tab/>
        <w:t>it's not relevant at a:</w:t>
      </w:r>
      <w:proofErr w:type="gramStart"/>
      <w:r w:rsidRPr="00FB11C5">
        <w:rPr>
          <w:rFonts w:ascii="Times New Roman" w:hAnsi="Times New Roman" w:cs="Times New Roman"/>
          <w:sz w:val="24"/>
          <w:szCs w:val="24"/>
        </w:rPr>
        <w:t>:ll</w:t>
      </w:r>
      <w:proofErr w:type="gramEnd"/>
      <w:r w:rsidRPr="00FB11C5">
        <w:rPr>
          <w:rFonts w:ascii="Times New Roman" w:hAnsi="Times New Roman" w:cs="Times New Roman"/>
          <w:sz w:val="24"/>
          <w:szCs w:val="24"/>
        </w:rPr>
        <w:t xml:space="preserv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r w:rsidRPr="00FB11C5">
        <w:rPr>
          <w:rFonts w:ascii="Times New Roman" w:hAnsi="Times New Roman" w:cs="Times New Roman"/>
          <w:sz w:val="24"/>
          <w:szCs w:val="24"/>
          <w:u w:val="single"/>
        </w:rPr>
        <w:t>I</w:t>
      </w:r>
      <w:r w:rsidRPr="00FB11C5">
        <w:rPr>
          <w:rFonts w:ascii="Times New Roman" w:hAnsi="Times New Roman" w:cs="Times New Roman"/>
          <w:sz w:val="24"/>
          <w:szCs w:val="24"/>
        </w:rPr>
        <w:t xml:space="preserve"> feel like it wasn't relevant at all//</w:t>
      </w:r>
    </w:p>
    <w:p w:rsidR="00013272" w:rsidRPr="00FB11C5" w:rsidRDefault="00013272" w:rsidP="0028352F">
      <w:pPr>
        <w:tabs>
          <w:tab w:val="left" w:pos="90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sz w:val="24"/>
          <w:szCs w:val="24"/>
        </w:rPr>
        <w:lastRenderedPageBreak/>
        <w:t xml:space="preserve"> </w:t>
      </w:r>
      <w:r w:rsidRPr="00FB11C5">
        <w:rPr>
          <w:rFonts w:ascii="Times New Roman" w:hAnsi="Times New Roman" w:cs="Times New Roman"/>
          <w:sz w:val="24"/>
          <w:szCs w:val="24"/>
        </w:rPr>
        <w:tab/>
      </w:r>
      <w:r w:rsidRPr="00FB11C5">
        <w:rPr>
          <w:rFonts w:ascii="Times New Roman" w:hAnsi="Times New Roman" w:cs="Times New Roman"/>
          <w:b/>
          <w:sz w:val="24"/>
          <w:szCs w:val="24"/>
        </w:rPr>
        <w:t>Spring 05 14, Central, 7:55-8:23</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Preceding this excerpt, Paula had spent several minutes explaining how one specific education course had been conducted, and as she explained its significant political content, she presented the course’s abstractness as being irrelevant to their current situation as </w:t>
      </w:r>
      <w:r>
        <w:rPr>
          <w:rFonts w:ascii="Times New Roman" w:hAnsi="Times New Roman" w:cs="Times New Roman"/>
          <w:sz w:val="24"/>
          <w:szCs w:val="24"/>
        </w:rPr>
        <w:t>beginning</w:t>
      </w:r>
      <w:r w:rsidRPr="00FB11C5">
        <w:rPr>
          <w:rFonts w:ascii="Times New Roman" w:hAnsi="Times New Roman" w:cs="Times New Roman"/>
          <w:sz w:val="24"/>
          <w:szCs w:val="24"/>
        </w:rPr>
        <w:t xml:space="preserve"> teachers.  Additionally, she presented the professor’s approach as pushy and inappropriate.  Regarding one theory in particular, she said, “&gt;and I just don't really feel like it's&lt; (.) </w:t>
      </w:r>
      <w:proofErr w:type="spellStart"/>
      <w:proofErr w:type="gramStart"/>
      <w:r w:rsidRPr="00FB11C5">
        <w:rPr>
          <w:rFonts w:ascii="Times New Roman" w:hAnsi="Times New Roman" w:cs="Times New Roman"/>
          <w:sz w:val="24"/>
          <w:szCs w:val="24"/>
        </w:rPr>
        <w:t>fai:</w:t>
      </w:r>
      <w:proofErr w:type="gramEnd"/>
      <w:r w:rsidRPr="00FB11C5">
        <w:rPr>
          <w:rFonts w:ascii="Times New Roman" w:hAnsi="Times New Roman" w:cs="Times New Roman"/>
          <w:sz w:val="24"/>
          <w:szCs w:val="24"/>
        </w:rPr>
        <w:t>r</w:t>
      </w:r>
      <w:proofErr w:type="spellEnd"/>
      <w:r w:rsidRPr="00FB11C5">
        <w:rPr>
          <w:rFonts w:ascii="Times New Roman" w:hAnsi="Times New Roman" w:cs="Times New Roman"/>
          <w:sz w:val="24"/>
          <w:szCs w:val="24"/>
        </w:rPr>
        <w:t xml:space="preserve"> to:” (line 1).  Though she inserts an aside that Nick then jokes about, she makes it clear that she thinks it is unfair to “push that </w:t>
      </w:r>
      <w:proofErr w:type="spellStart"/>
      <w:r w:rsidRPr="00FB11C5">
        <w:rPr>
          <w:rFonts w:ascii="Times New Roman" w:hAnsi="Times New Roman" w:cs="Times New Roman"/>
          <w:sz w:val="24"/>
          <w:szCs w:val="24"/>
        </w:rPr>
        <w:t>agend</w:t>
      </w:r>
      <w:proofErr w:type="spellEnd"/>
      <w:r w:rsidRPr="00FB11C5">
        <w:rPr>
          <w:rFonts w:ascii="Times New Roman" w:hAnsi="Times New Roman" w:cs="Times New Roman"/>
          <w:sz w:val="24"/>
          <w:szCs w:val="24"/>
        </w:rPr>
        <w:t xml:space="preserve">-” (line 5).  </w:t>
      </w:r>
      <w:proofErr w:type="gramStart"/>
      <w:r w:rsidRPr="00FB11C5">
        <w:rPr>
          <w:rFonts w:ascii="Times New Roman" w:hAnsi="Times New Roman" w:cs="Times New Roman"/>
          <w:sz w:val="24"/>
          <w:szCs w:val="24"/>
        </w:rPr>
        <w:t>Despite claiming to have “very clear (.)</w:t>
      </w:r>
      <w:proofErr w:type="gramEnd"/>
      <w:r w:rsidRPr="00FB11C5">
        <w:rPr>
          <w:rFonts w:ascii="Times New Roman" w:hAnsi="Times New Roman" w:cs="Times New Roman"/>
          <w:sz w:val="24"/>
          <w:szCs w:val="24"/>
        </w:rPr>
        <w:t xml:space="preserve"> political views/” (line 2), a claim that Nick’s joke (line 4) testifies in favor of, Paula says she would not push an agenda on her students, and she restates, “I just wouldn't do that” (lines 9-11).  Earlier Paula had worked up the professor’s use of politics as advancing a “left wing agenda” (7:14-16), and now she positions this action as something that she does not believe should occur in the classroom because, as she says explicitly, “I don't think </w:t>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right//” (line 12).  </w:t>
      </w:r>
    </w:p>
    <w:p w:rsidR="00013272" w:rsidRPr="00FB11C5" w:rsidRDefault="00013272" w:rsidP="0028352F">
      <w:pPr>
        <w:tabs>
          <w:tab w:val="left" w:pos="-3150"/>
          <w:tab w:val="left" w:pos="-24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contrast, she presents an alternative method for presenting similar content.  She calls up the strategies and values she has made relevant in other conversations throughout the year </w:t>
      </w:r>
      <w:r w:rsidRPr="00FB11C5">
        <w:rPr>
          <w:rFonts w:ascii="Times New Roman" w:hAnsi="Times New Roman" w:cs="Times New Roman"/>
          <w:sz w:val="24"/>
          <w:szCs w:val="24"/>
        </w:rPr>
        <w:lastRenderedPageBreak/>
        <w:t>when she previously talked about classroom discussions a</w:t>
      </w:r>
      <w:r w:rsidR="005F3339">
        <w:rPr>
          <w:rFonts w:ascii="Times New Roman" w:hAnsi="Times New Roman" w:cs="Times New Roman"/>
          <w:sz w:val="24"/>
          <w:szCs w:val="24"/>
        </w:rPr>
        <w:t>nd including students’ voices (E</w:t>
      </w:r>
      <w:r w:rsidRPr="00FB11C5">
        <w:rPr>
          <w:rFonts w:ascii="Times New Roman" w:hAnsi="Times New Roman" w:cs="Times New Roman"/>
          <w:sz w:val="24"/>
          <w:szCs w:val="24"/>
        </w:rPr>
        <w:t>xcerpts</w:t>
      </w:r>
      <w:r w:rsidR="005F3339">
        <w:rPr>
          <w:rFonts w:ascii="Times New Roman" w:hAnsi="Times New Roman" w:cs="Times New Roman"/>
          <w:sz w:val="24"/>
          <w:szCs w:val="24"/>
        </w:rPr>
        <w:t xml:space="preserve"> Eight and Ten</w:t>
      </w:r>
      <w:r w:rsidRPr="00FB11C5">
        <w:rPr>
          <w:rFonts w:ascii="Times New Roman" w:hAnsi="Times New Roman" w:cs="Times New Roman"/>
          <w:sz w:val="24"/>
          <w:szCs w:val="24"/>
        </w:rPr>
        <w:t>).  She suggests letting the students reach their own decisions instead of telling them how to think: “give them the opportunity/ present them information and let them/ (.) (.h) &gt;work through that themselves/&lt;” (lines 13-15).  Paula reiterates that the “</w:t>
      </w:r>
      <w:proofErr w:type="spellStart"/>
      <w:r w:rsidRPr="00FB11C5">
        <w:rPr>
          <w:rFonts w:ascii="Times New Roman" w:hAnsi="Times New Roman" w:cs="Times New Roman"/>
          <w:sz w:val="24"/>
          <w:szCs w:val="24"/>
        </w:rPr>
        <w:t>cla</w:t>
      </w:r>
      <w:proofErr w:type="gramStart"/>
      <w:r w:rsidRPr="00FB11C5">
        <w:rPr>
          <w:rFonts w:ascii="Times New Roman" w:hAnsi="Times New Roman" w:cs="Times New Roman"/>
          <w:sz w:val="24"/>
          <w:szCs w:val="24"/>
        </w:rPr>
        <w:t>:ss</w:t>
      </w:r>
      <w:proofErr w:type="spellEnd"/>
      <w:proofErr w:type="gramEnd"/>
      <w:r w:rsidRPr="00FB11C5">
        <w:rPr>
          <w:rFonts w:ascii="Times New Roman" w:hAnsi="Times New Roman" w:cs="Times New Roman"/>
          <w:sz w:val="24"/>
          <w:szCs w:val="24"/>
        </w:rPr>
        <w:t xml:space="preserve"> was &lt;literally/&gt; (1.0) all it was was pushing (.4) &gt;a political view//&lt;” (lines 16-17).  During her turn and in what preceded this excerpt, Paula presents her professor’s approach to teaching challenging content as not only i</w:t>
      </w:r>
      <w:r>
        <w:rPr>
          <w:rFonts w:ascii="Times New Roman" w:hAnsi="Times New Roman" w:cs="Times New Roman"/>
          <w:sz w:val="24"/>
          <w:szCs w:val="24"/>
        </w:rPr>
        <w:t>neffective but as an abuse of her</w:t>
      </w:r>
      <w:r w:rsidRPr="00FB11C5">
        <w:rPr>
          <w:rFonts w:ascii="Times New Roman" w:hAnsi="Times New Roman" w:cs="Times New Roman"/>
          <w:sz w:val="24"/>
          <w:szCs w:val="24"/>
        </w:rPr>
        <w:t xml:space="preserve"> authority.</w:t>
      </w:r>
    </w:p>
    <w:p w:rsidR="00013272" w:rsidRPr="00FB11C5" w:rsidRDefault="00013272" w:rsidP="0028352F">
      <w:pPr>
        <w:tabs>
          <w:tab w:val="left" w:pos="-3150"/>
          <w:tab w:val="left" w:pos="-24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Jonathon interrupts Paula and makes some connections to what she and Nick had said earlier about wanting specific strategies that they could use in class.  He says, “you've been saying practical/ hands </w:t>
      </w:r>
      <w:proofErr w:type="spellStart"/>
      <w:r w:rsidRPr="00FB11C5">
        <w:rPr>
          <w:rFonts w:ascii="Times New Roman" w:hAnsi="Times New Roman" w:cs="Times New Roman"/>
          <w:sz w:val="24"/>
          <w:szCs w:val="24"/>
        </w:rPr>
        <w:t>ons</w:t>
      </w:r>
      <w:proofErr w:type="spellEnd"/>
      <w:r w:rsidRPr="00FB11C5">
        <w:rPr>
          <w:rFonts w:ascii="Times New Roman" w:hAnsi="Times New Roman" w:cs="Times New Roman"/>
          <w:sz w:val="24"/>
          <w:szCs w:val="24"/>
        </w:rPr>
        <w:t xml:space="preserve">/” (line 22), but she changes to “relevant” (lines 23, 24).  This change is interesting because the meeting began with Jonathon asking, “how was </w:t>
      </w:r>
      <w:proofErr w:type="spellStart"/>
      <w:r w:rsidRPr="00FB11C5">
        <w:rPr>
          <w:rFonts w:ascii="Times New Roman" w:hAnsi="Times New Roman" w:cs="Times New Roman"/>
          <w:sz w:val="24"/>
          <w:szCs w:val="24"/>
        </w:rPr>
        <w:t>tha</w:t>
      </w:r>
      <w:proofErr w:type="gramStart"/>
      <w:r w:rsidRPr="00FB11C5">
        <w:rPr>
          <w:rFonts w:ascii="Times New Roman" w:hAnsi="Times New Roman" w:cs="Times New Roman"/>
          <w:sz w:val="24"/>
          <w:szCs w:val="24"/>
        </w:rPr>
        <w:t>:t</w:t>
      </w:r>
      <w:proofErr w:type="spellEnd"/>
      <w:proofErr w:type="gramEnd"/>
      <w:r w:rsidRPr="00FB11C5">
        <w:rPr>
          <w:rFonts w:ascii="Times New Roman" w:hAnsi="Times New Roman" w:cs="Times New Roman"/>
          <w:sz w:val="24"/>
          <w:szCs w:val="24"/>
        </w:rPr>
        <w:t>/ &lt;as far as&gt; the experience of the last year/ (.2) with-“ (00:47-52).  Paula then cut in and said, “</w:t>
      </w:r>
      <w:proofErr w:type="gramStart"/>
      <w:r w:rsidRPr="00FB11C5">
        <w:rPr>
          <w:rFonts w:ascii="Times New Roman" w:hAnsi="Times New Roman" w:cs="Times New Roman"/>
          <w:sz w:val="24"/>
          <w:szCs w:val="24"/>
        </w:rPr>
        <w:t>relevance</w:t>
      </w:r>
      <w:proofErr w:type="gramEnd"/>
      <w:r w:rsidRPr="00FB11C5">
        <w:rPr>
          <w:rFonts w:ascii="Times New Roman" w:hAnsi="Times New Roman" w:cs="Times New Roman"/>
          <w:sz w:val="24"/>
          <w:szCs w:val="24"/>
        </w:rPr>
        <w:t>↑” (00:53).  During this final meeting of the year, Paula foregrounds relevance twice, and during this excerpt she uses it to say that her professor’s political agenda was not relevant.</w:t>
      </w:r>
    </w:p>
    <w:p w:rsidR="00013272" w:rsidRPr="00FB11C5" w:rsidRDefault="00013272" w:rsidP="0028352F">
      <w:pPr>
        <w:tabs>
          <w:tab w:val="left" w:pos="-3150"/>
          <w:tab w:val="left" w:pos="-243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Because she said clearly that pushing an agenda is not something that she w</w:t>
      </w:r>
      <w:r>
        <w:rPr>
          <w:rFonts w:ascii="Times New Roman" w:hAnsi="Times New Roman" w:cs="Times New Roman"/>
          <w:sz w:val="24"/>
          <w:szCs w:val="24"/>
        </w:rPr>
        <w:t>ould do, her descriptions of the professor’s</w:t>
      </w:r>
      <w:r w:rsidRPr="00FB11C5">
        <w:rPr>
          <w:rFonts w:ascii="Times New Roman" w:hAnsi="Times New Roman" w:cs="Times New Roman"/>
          <w:sz w:val="24"/>
          <w:szCs w:val="24"/>
        </w:rPr>
        <w:t xml:space="preserve"> teaching work to negatively position what she would do.  His actions function like the the negative space in a visual image: what he would do, she would not do.  By clearly statin</w:t>
      </w:r>
      <w:r>
        <w:rPr>
          <w:rFonts w:ascii="Times New Roman" w:hAnsi="Times New Roman" w:cs="Times New Roman"/>
          <w:sz w:val="24"/>
          <w:szCs w:val="24"/>
        </w:rPr>
        <w:t>g what she sees as a fault in the professor’s</w:t>
      </w:r>
      <w:r w:rsidRPr="00FB11C5">
        <w:rPr>
          <w:rFonts w:ascii="Times New Roman" w:hAnsi="Times New Roman" w:cs="Times New Roman"/>
          <w:sz w:val="24"/>
          <w:szCs w:val="24"/>
        </w:rPr>
        <w:t xml:space="preserve"> practice, she presents herself as a teacher who values the opposite. </w:t>
      </w:r>
    </w:p>
    <w:p w:rsidR="00013272" w:rsidRPr="00FB11C5" w:rsidRDefault="00013272" w:rsidP="0028352F">
      <w:pPr>
        <w:tabs>
          <w:tab w:val="left" w:pos="-21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In the following excerpt,</w:t>
      </w:r>
      <w:r>
        <w:rPr>
          <w:rFonts w:ascii="Times New Roman" w:hAnsi="Times New Roman" w:cs="Times New Roman"/>
          <w:sz w:val="24"/>
          <w:szCs w:val="24"/>
        </w:rPr>
        <w:t xml:space="preserve"> </w:t>
      </w:r>
      <w:r w:rsidRPr="002508EB">
        <w:rPr>
          <w:rFonts w:ascii="Times New Roman" w:hAnsi="Times New Roman" w:cs="Times New Roman"/>
          <w:sz w:val="24"/>
          <w:szCs w:val="24"/>
        </w:rPr>
        <w:t>Excerpt</w:t>
      </w:r>
      <w:r w:rsidR="002508EB">
        <w:rPr>
          <w:rFonts w:ascii="Times New Roman" w:hAnsi="Times New Roman" w:cs="Times New Roman"/>
          <w:sz w:val="24"/>
          <w:szCs w:val="24"/>
        </w:rPr>
        <w:t xml:space="preserve"> Thirty-</w:t>
      </w:r>
      <w:proofErr w:type="gramStart"/>
      <w:r w:rsidR="002508EB">
        <w:rPr>
          <w:rFonts w:ascii="Times New Roman" w:hAnsi="Times New Roman" w:cs="Times New Roman"/>
          <w:sz w:val="24"/>
          <w:szCs w:val="24"/>
        </w:rPr>
        <w:t>Three</w:t>
      </w:r>
      <w:r>
        <w:rPr>
          <w:rFonts w:ascii="Times New Roman" w:hAnsi="Times New Roman" w:cs="Times New Roman"/>
          <w:sz w:val="24"/>
          <w:szCs w:val="24"/>
        </w:rPr>
        <w:t xml:space="preserve"> ,</w:t>
      </w:r>
      <w:proofErr w:type="gramEnd"/>
      <w:r w:rsidRPr="00FB11C5">
        <w:rPr>
          <w:rFonts w:ascii="Times New Roman" w:hAnsi="Times New Roman" w:cs="Times New Roman"/>
          <w:sz w:val="24"/>
          <w:szCs w:val="24"/>
        </w:rPr>
        <w:t xml:space="preserve"> Mindy uses more subtle negative positioning to present herself as the kind of teacher who socializes and collaborates with those in her assigned working group instead of one who forms cliques with others in the school.  Like Paula’s talk about the conversations that take place in </w:t>
      </w:r>
      <w:r w:rsidR="002508EB">
        <w:rPr>
          <w:rFonts w:ascii="Times New Roman" w:hAnsi="Times New Roman" w:cs="Times New Roman"/>
          <w:sz w:val="24"/>
          <w:szCs w:val="24"/>
        </w:rPr>
        <w:t>the workroom (E</w:t>
      </w:r>
      <w:r w:rsidRPr="00FB11C5">
        <w:rPr>
          <w:rFonts w:ascii="Times New Roman" w:hAnsi="Times New Roman" w:cs="Times New Roman"/>
          <w:sz w:val="24"/>
          <w:szCs w:val="24"/>
        </w:rPr>
        <w:t xml:space="preserve">xcerpt </w:t>
      </w:r>
      <w:r w:rsidR="002508EB">
        <w:rPr>
          <w:rFonts w:ascii="Times New Roman" w:hAnsi="Times New Roman" w:cs="Times New Roman"/>
          <w:sz w:val="24"/>
          <w:szCs w:val="24"/>
        </w:rPr>
        <w:t>Thirty-One),</w:t>
      </w:r>
      <w:r w:rsidRPr="00FB11C5">
        <w:rPr>
          <w:rFonts w:ascii="Times New Roman" w:hAnsi="Times New Roman" w:cs="Times New Roman"/>
          <w:sz w:val="24"/>
          <w:szCs w:val="24"/>
        </w:rPr>
        <w:t xml:space="preserve"> this </w:t>
      </w:r>
      <w:r w:rsidRPr="00FB11C5">
        <w:rPr>
          <w:rFonts w:ascii="Times New Roman" w:hAnsi="Times New Roman" w:cs="Times New Roman"/>
          <w:sz w:val="24"/>
          <w:szCs w:val="24"/>
        </w:rPr>
        <w:lastRenderedPageBreak/>
        <w:t xml:space="preserve">excerpt also concerns teacher behavior outside the classroom.  During a meeting at Suburban High School (Spring 03 18), Mindy and Anna Lucia had been talking about some of the problems they perceived at Suburban High School, particularly with how the faculty from the four different academies related to each other.  According to them, some cliques had developed.  For confidentiality reasons, a number of phrases with identifying information have been made more general. </w:t>
      </w:r>
    </w:p>
    <w:p w:rsidR="00013272" w:rsidRPr="00FB11C5" w:rsidRDefault="00013272" w:rsidP="0028352F">
      <w:pPr>
        <w:tabs>
          <w:tab w:val="left" w:pos="-315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2508EB">
        <w:rPr>
          <w:rFonts w:ascii="Times New Roman" w:hAnsi="Times New Roman" w:cs="Times New Roman"/>
          <w:sz w:val="24"/>
          <w:szCs w:val="24"/>
        </w:rPr>
        <w:t>Excerpt</w:t>
      </w:r>
      <w:r w:rsidR="002508EB" w:rsidRPr="002508EB">
        <w:rPr>
          <w:rFonts w:ascii="Times New Roman" w:hAnsi="Times New Roman" w:cs="Times New Roman"/>
          <w:sz w:val="24"/>
          <w:szCs w:val="24"/>
        </w:rPr>
        <w:t xml:space="preserve"> Thirty</w:t>
      </w:r>
      <w:r w:rsidR="002508EB">
        <w:rPr>
          <w:rFonts w:ascii="Times New Roman" w:hAnsi="Times New Roman" w:cs="Times New Roman"/>
          <w:sz w:val="24"/>
          <w:szCs w:val="24"/>
        </w:rPr>
        <w:t>-Three</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Mindy:  </w:t>
      </w:r>
      <w:r w:rsidR="002508EB">
        <w:rPr>
          <w:rFonts w:ascii="Times New Roman" w:hAnsi="Times New Roman" w:cs="Times New Roman"/>
          <w:sz w:val="24"/>
          <w:szCs w:val="24"/>
        </w:rPr>
        <w:tab/>
      </w:r>
      <w:r w:rsidRPr="00FB11C5">
        <w:rPr>
          <w:rFonts w:ascii="Times New Roman" w:hAnsi="Times New Roman" w:cs="Times New Roman"/>
          <w:sz w:val="24"/>
          <w:szCs w:val="24"/>
        </w:rPr>
        <w:t>and then you have some (.2) random crossover teacher/ (.)</w:t>
      </w:r>
    </w:p>
    <w:p w:rsidR="00013272" w:rsidRPr="00FB11C5" w:rsidRDefault="002508EB" w:rsidP="002508EB">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13272" w:rsidRPr="00FB11C5">
        <w:rPr>
          <w:rFonts w:ascii="Times New Roman" w:hAnsi="Times New Roman" w:cs="Times New Roman"/>
          <w:sz w:val="24"/>
          <w:szCs w:val="24"/>
        </w:rPr>
        <w:t>◦</w:t>
      </w:r>
      <w:proofErr w:type="gramStart"/>
      <w:r w:rsidR="00013272" w:rsidRPr="00FB11C5">
        <w:rPr>
          <w:rFonts w:ascii="Times New Roman" w:hAnsi="Times New Roman" w:cs="Times New Roman"/>
          <w:sz w:val="24"/>
          <w:szCs w:val="24"/>
        </w:rPr>
        <w:t>&lt;(</w:t>
      </w:r>
      <w:proofErr w:type="gramEnd"/>
      <w:r w:rsidR="00013272" w:rsidRPr="00FB11C5">
        <w:rPr>
          <w:rFonts w:ascii="Times New Roman" w:hAnsi="Times New Roman" w:cs="Times New Roman"/>
          <w:sz w:val="24"/>
          <w:szCs w:val="24"/>
        </w:rPr>
        <w:t>(first name)) is in ((one academy))/</w:t>
      </w:r>
    </w:p>
    <w:p w:rsidR="00013272" w:rsidRPr="00FB11C5" w:rsidRDefault="002508EB" w:rsidP="002508EB">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00013272" w:rsidRPr="00FB11C5">
        <w:rPr>
          <w:rFonts w:ascii="Times New Roman" w:hAnsi="Times New Roman" w:cs="Times New Roman"/>
          <w:sz w:val="24"/>
          <w:szCs w:val="24"/>
        </w:rPr>
        <w:t>but</w:t>
      </w:r>
      <w:proofErr w:type="gramEnd"/>
      <w:r w:rsidR="00013272" w:rsidRPr="00FB11C5">
        <w:rPr>
          <w:rFonts w:ascii="Times New Roman" w:hAnsi="Times New Roman" w:cs="Times New Roman"/>
          <w:sz w:val="24"/>
          <w:szCs w:val="24"/>
        </w:rPr>
        <w:t xml:space="preserve"> she hangs out&gt; ◦</w:t>
      </w:r>
    </w:p>
    <w:p w:rsidR="00013272" w:rsidRPr="00FB11C5" w:rsidRDefault="002508EB" w:rsidP="002508EB">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00013272" w:rsidRPr="00FB11C5">
        <w:rPr>
          <w:rFonts w:ascii="Times New Roman" w:hAnsi="Times New Roman" w:cs="Times New Roman"/>
          <w:sz w:val="24"/>
          <w:szCs w:val="24"/>
        </w:rPr>
        <w:t>there</w:t>
      </w:r>
      <w:proofErr w:type="gramEnd"/>
      <w:r w:rsidR="00013272" w:rsidRPr="00FB11C5">
        <w:rPr>
          <w:rFonts w:ascii="Times New Roman" w:hAnsi="Times New Roman" w:cs="Times New Roman"/>
          <w:sz w:val="24"/>
          <w:szCs w:val="24"/>
        </w:rPr>
        <w:t xml:space="preserve"> (.) a couple teachers who like abandoned their work room </w:t>
      </w:r>
    </w:p>
    <w:p w:rsidR="00013272" w:rsidRPr="00FB11C5" w:rsidRDefault="002508EB" w:rsidP="002508EB">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13272" w:rsidRPr="00FB11C5">
        <w:rPr>
          <w:rFonts w:ascii="Times New Roman" w:hAnsi="Times New Roman" w:cs="Times New Roman"/>
          <w:sz w:val="24"/>
          <w:szCs w:val="24"/>
        </w:rPr>
        <w:t xml:space="preserve">'cause they want to be in like the clique-y ((academy))// </w:t>
      </w:r>
    </w:p>
    <w:p w:rsidR="00013272" w:rsidRPr="00FB11C5" w:rsidRDefault="002508EB" w:rsidP="002508EB">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00013272" w:rsidRPr="00FB11C5">
        <w:rPr>
          <w:rFonts w:ascii="Times New Roman" w:hAnsi="Times New Roman" w:cs="Times New Roman"/>
          <w:sz w:val="24"/>
          <w:szCs w:val="24"/>
        </w:rPr>
        <w:t>so</w:t>
      </w:r>
      <w:proofErr w:type="gramEnd"/>
      <w:r w:rsidR="00013272" w:rsidRPr="00FB11C5">
        <w:rPr>
          <w:rFonts w:ascii="Times New Roman" w:hAnsi="Times New Roman" w:cs="Times New Roman"/>
          <w:sz w:val="24"/>
          <w:szCs w:val="24"/>
        </w:rPr>
        <w:t xml:space="preserve"> she's ((one academy/)) </w:t>
      </w:r>
    </w:p>
    <w:p w:rsidR="00013272" w:rsidRPr="00FB11C5" w:rsidRDefault="002508EB" w:rsidP="002508EB">
      <w:pPr>
        <w:tabs>
          <w:tab w:val="left" w:pos="-315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Pr>
          <w:rFonts w:ascii="Times New Roman" w:hAnsi="Times New Roman" w:cs="Times New Roman"/>
          <w:sz w:val="24"/>
          <w:szCs w:val="24"/>
        </w:rPr>
        <w:tab/>
      </w:r>
      <w:proofErr w:type="gramStart"/>
      <w:r w:rsidR="00013272" w:rsidRPr="00FB11C5">
        <w:rPr>
          <w:rFonts w:ascii="Times New Roman" w:hAnsi="Times New Roman" w:cs="Times New Roman"/>
          <w:sz w:val="24"/>
          <w:szCs w:val="24"/>
        </w:rPr>
        <w:t>but</w:t>
      </w:r>
      <w:proofErr w:type="gramEnd"/>
      <w:r w:rsidR="00013272" w:rsidRPr="00FB11C5">
        <w:rPr>
          <w:rFonts w:ascii="Times New Roman" w:hAnsi="Times New Roman" w:cs="Times New Roman"/>
          <w:sz w:val="24"/>
          <w:szCs w:val="24"/>
        </w:rPr>
        <w:t xml:space="preserve"> she always in ((the other//))</w:t>
      </w:r>
    </w:p>
    <w:p w:rsidR="00013272" w:rsidRPr="00192E09" w:rsidRDefault="00013272" w:rsidP="0028352F">
      <w:pPr>
        <w:tabs>
          <w:tab w:val="left" w:pos="-3150"/>
        </w:tabs>
        <w:spacing w:after="0" w:line="480" w:lineRule="auto"/>
        <w:contextualSpacing/>
        <w:jc w:val="right"/>
        <w:rPr>
          <w:rFonts w:ascii="Times New Roman" w:hAnsi="Times New Roman" w:cs="Times New Roman"/>
          <w:b/>
          <w:sz w:val="24"/>
          <w:szCs w:val="24"/>
        </w:rPr>
      </w:pPr>
      <w:r w:rsidRPr="00192E09">
        <w:rPr>
          <w:rFonts w:ascii="Times New Roman" w:hAnsi="Times New Roman" w:cs="Times New Roman"/>
          <w:b/>
          <w:sz w:val="24"/>
          <w:szCs w:val="24"/>
        </w:rPr>
        <w:lastRenderedPageBreak/>
        <w:t>Spring 03 18, 19:46-20:03</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sidRPr="00192E09">
        <w:rPr>
          <w:rFonts w:ascii="Times New Roman" w:hAnsi="Times New Roman" w:cs="Times New Roman"/>
          <w:sz w:val="24"/>
          <w:szCs w:val="24"/>
        </w:rPr>
        <w:t xml:space="preserve"> </w:t>
      </w:r>
      <w:r w:rsidRPr="00192E09">
        <w:rPr>
          <w:rFonts w:ascii="Times New Roman" w:hAnsi="Times New Roman" w:cs="Times New Roman"/>
          <w:sz w:val="24"/>
          <w:szCs w:val="24"/>
        </w:rPr>
        <w:tab/>
        <w:t xml:space="preserve">Mindy starts by creating a category </w:t>
      </w:r>
      <w:r w:rsidR="00192E09" w:rsidRPr="00192E09">
        <w:rPr>
          <w:rFonts w:ascii="Times New Roman" w:hAnsi="Times New Roman" w:cs="Times New Roman"/>
          <w:sz w:val="24"/>
          <w:szCs w:val="24"/>
        </w:rPr>
        <w:t xml:space="preserve">(Edwards, 1991) </w:t>
      </w:r>
      <w:r w:rsidRPr="00192E09">
        <w:rPr>
          <w:rFonts w:ascii="Times New Roman" w:hAnsi="Times New Roman" w:cs="Times New Roman"/>
          <w:sz w:val="24"/>
          <w:szCs w:val="24"/>
        </w:rPr>
        <w:t>of</w:t>
      </w:r>
      <w:r w:rsidRPr="00FB11C5">
        <w:rPr>
          <w:rFonts w:ascii="Times New Roman" w:hAnsi="Times New Roman" w:cs="Times New Roman"/>
          <w:sz w:val="24"/>
          <w:szCs w:val="24"/>
        </w:rPr>
        <w:t xml:space="preserve"> the “random crossover teacher/” (line 1).  As Mindy and Anna Lucia had been talking, they had presented one of the school’s academies as being less welcoming than the others and of sending a message that outsiders were not welcome.  Here, Mindy works up a “crossover teacher” as a teacher who crosses boundaries into places she does not belong.  Mindy starts to explain what one particular teacher does, but she changes to include the behavior of all crossover teachers, offering a definition of the category:  “teachers who like abandoned their work room 'cause they want to be in like the clique-y ((academy))//” (lines 4-5).  Given the use of other words with negative connotations in </w:t>
      </w:r>
      <w:r w:rsidRPr="00FB11C5">
        <w:rPr>
          <w:rFonts w:ascii="Times New Roman" w:hAnsi="Times New Roman" w:cs="Times New Roman"/>
          <w:sz w:val="24"/>
          <w:szCs w:val="24"/>
        </w:rPr>
        <w:lastRenderedPageBreak/>
        <w:t xml:space="preserve">this excerpt like “abandoned” and “clique-y,” the pejorative use of the modifier “random” from the first line of this excerpt is evident.  As she presents these teachers’ behavior, they cross lines that they should not cross so that they can be a part of an in crowd.  She then summarizes the actions of the one teacher she is talking about specifically, saying, “so she's ((one academy/)) but she always in ((the other//))” (lines 6-7).  This teacher has been assigned to or </w:t>
      </w:r>
      <w:r w:rsidRPr="00FB11C5">
        <w:rPr>
          <w:rFonts w:ascii="Times New Roman" w:hAnsi="Times New Roman" w:cs="Times New Roman"/>
          <w:i/>
          <w:sz w:val="24"/>
          <w:szCs w:val="24"/>
        </w:rPr>
        <w:t>is</w:t>
      </w:r>
      <w:r w:rsidRPr="00FB11C5">
        <w:rPr>
          <w:rFonts w:ascii="Times New Roman" w:hAnsi="Times New Roman" w:cs="Times New Roman"/>
          <w:sz w:val="24"/>
          <w:szCs w:val="24"/>
        </w:rPr>
        <w:t xml:space="preserve"> one academy, but she spends her time in the other.    </w:t>
      </w:r>
    </w:p>
    <w:p w:rsidR="00013272" w:rsidRPr="00FB11C5" w:rsidRDefault="00013272" w:rsidP="0028352F">
      <w:pPr>
        <w:tabs>
          <w:tab w:val="left" w:pos="-24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By using negative terms to present this teacher’s action as bad, Mindy positions the teacher’s behavior as bad, and she distances herself from it, presenting herself, instead, as a teacher who would do the opposite.  Unlike Reagan’s clear statement that she does not like her </w:t>
      </w:r>
      <w:r w:rsidRPr="007940A8">
        <w:rPr>
          <w:rFonts w:ascii="Times New Roman" w:hAnsi="Times New Roman" w:cs="Times New Roman"/>
          <w:sz w:val="24"/>
          <w:szCs w:val="24"/>
        </w:rPr>
        <w:t xml:space="preserve">mentor’s teaching, the unnamed intern’s mockery of some of the teacher’s at her school, and even Paula’s talk about her professor, this act of distancing is </w:t>
      </w:r>
      <w:r w:rsidRPr="00DF5D7B">
        <w:rPr>
          <w:rFonts w:ascii="Times New Roman" w:hAnsi="Times New Roman" w:cs="Times New Roman"/>
          <w:sz w:val="24"/>
          <w:szCs w:val="24"/>
        </w:rPr>
        <w:t>subtle.  It is nonetheless effective.  People do not usually degrade practices that they willingly participate in, so</w:t>
      </w:r>
      <w:r w:rsidRPr="00FB11C5">
        <w:rPr>
          <w:rFonts w:ascii="Times New Roman" w:hAnsi="Times New Roman" w:cs="Times New Roman"/>
          <w:sz w:val="24"/>
          <w:szCs w:val="24"/>
        </w:rPr>
        <w:t xml:space="preserve"> Mindy’s presentation of the teacher’s behavior as bad implies that she participates in different practices.  Through the use of negative positioning she presents herself as the kind of teacher who would not leave those in her assigned working group just to visit friends.    </w:t>
      </w:r>
    </w:p>
    <w:p w:rsidR="00013272" w:rsidRDefault="00013272" w:rsidP="0028352F">
      <w:pPr>
        <w:tabs>
          <w:tab w:val="left" w:pos="-3150"/>
          <w:tab w:val="left" w:pos="-243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Conclusion</w:t>
      </w:r>
      <w:r>
        <w:rPr>
          <w:rFonts w:ascii="Times New Roman" w:hAnsi="Times New Roman" w:cs="Times New Roman"/>
          <w:b/>
          <w:sz w:val="24"/>
          <w:szCs w:val="24"/>
        </w:rPr>
        <w:t>.</w:t>
      </w:r>
      <w:proofErr w:type="gramEnd"/>
      <w:r>
        <w:rPr>
          <w:rFonts w:ascii="Times New Roman" w:hAnsi="Times New Roman" w:cs="Times New Roman"/>
          <w:sz w:val="24"/>
          <w:szCs w:val="24"/>
        </w:rPr>
        <w:t xml:space="preserve">  Locating themselves in relation to other educators was as powerful a strategy as </w:t>
      </w:r>
      <w:r w:rsidRPr="00FB11C5">
        <w:rPr>
          <w:rFonts w:ascii="Times New Roman" w:hAnsi="Times New Roman" w:cs="Times New Roman"/>
          <w:sz w:val="24"/>
          <w:szCs w:val="24"/>
        </w:rPr>
        <w:t xml:space="preserve">it was subtle because it allowed them to make identity bids without having to designate significant amounts of conversational space to talk about themselves.  Instead, they could talk about others in ways that were readily accepted by the group and still build their own identities.  Anna Lucia effectively presented herself as a teacher who valued passion by </w:t>
      </w:r>
      <w:r>
        <w:rPr>
          <w:rFonts w:ascii="Times New Roman" w:hAnsi="Times New Roman" w:cs="Times New Roman"/>
          <w:sz w:val="24"/>
          <w:szCs w:val="24"/>
        </w:rPr>
        <w:t xml:space="preserve">aligning herself </w:t>
      </w:r>
      <w:r w:rsidRPr="00FB11C5">
        <w:rPr>
          <w:rFonts w:ascii="Times New Roman" w:hAnsi="Times New Roman" w:cs="Times New Roman"/>
          <w:sz w:val="24"/>
          <w:szCs w:val="24"/>
        </w:rPr>
        <w:t xml:space="preserve">with her mentor, but her praise of her mentor allowed her to do so without going on and on for too long about herself.  Similarly, </w:t>
      </w:r>
      <w:r>
        <w:rPr>
          <w:rFonts w:ascii="Times New Roman" w:hAnsi="Times New Roman" w:cs="Times New Roman"/>
          <w:sz w:val="24"/>
          <w:szCs w:val="24"/>
        </w:rPr>
        <w:t>the unnamed intern</w:t>
      </w:r>
      <w:r w:rsidRPr="00FB11C5">
        <w:rPr>
          <w:rFonts w:ascii="Times New Roman" w:hAnsi="Times New Roman" w:cs="Times New Roman"/>
          <w:sz w:val="24"/>
          <w:szCs w:val="24"/>
        </w:rPr>
        <w:t>’s distancing from the “gossipy” teachers in the break room allowed her to suggest that she led an inte</w:t>
      </w:r>
      <w:r>
        <w:rPr>
          <w:rFonts w:ascii="Times New Roman" w:hAnsi="Times New Roman" w:cs="Times New Roman"/>
          <w:sz w:val="24"/>
          <w:szCs w:val="24"/>
        </w:rPr>
        <w:t xml:space="preserve">resting life without saying </w:t>
      </w:r>
      <w:r>
        <w:rPr>
          <w:rFonts w:ascii="Times New Roman" w:hAnsi="Times New Roman" w:cs="Times New Roman"/>
          <w:sz w:val="24"/>
          <w:szCs w:val="24"/>
        </w:rPr>
        <w:lastRenderedPageBreak/>
        <w:t>out</w:t>
      </w:r>
      <w:r w:rsidRPr="00FB11C5">
        <w:rPr>
          <w:rFonts w:ascii="Times New Roman" w:hAnsi="Times New Roman" w:cs="Times New Roman"/>
          <w:sz w:val="24"/>
          <w:szCs w:val="24"/>
        </w:rPr>
        <w:t>right, “I read books. I take t</w:t>
      </w:r>
      <w:r>
        <w:rPr>
          <w:rFonts w:ascii="Times New Roman" w:hAnsi="Times New Roman" w:cs="Times New Roman"/>
          <w:sz w:val="24"/>
          <w:szCs w:val="24"/>
        </w:rPr>
        <w:t xml:space="preserve">rips. I do interesting things!”  </w:t>
      </w:r>
      <w:r w:rsidRPr="00FB11C5">
        <w:rPr>
          <w:rFonts w:ascii="Times New Roman" w:hAnsi="Times New Roman" w:cs="Times New Roman"/>
          <w:sz w:val="24"/>
          <w:szCs w:val="24"/>
        </w:rPr>
        <w:t xml:space="preserve">Additionally, </w:t>
      </w:r>
      <w:r>
        <w:rPr>
          <w:rFonts w:ascii="Times New Roman" w:hAnsi="Times New Roman" w:cs="Times New Roman"/>
          <w:sz w:val="24"/>
          <w:szCs w:val="24"/>
        </w:rPr>
        <w:t xml:space="preserve">locating themselves </w:t>
      </w:r>
      <w:r w:rsidRPr="00FB11C5">
        <w:rPr>
          <w:rFonts w:ascii="Times New Roman" w:hAnsi="Times New Roman" w:cs="Times New Roman"/>
          <w:sz w:val="24"/>
          <w:szCs w:val="24"/>
        </w:rPr>
        <w:t xml:space="preserve">in relation to others allowed them to draw on the cumulative identities that had been worked up in conversations over the course of the year.  Though Anna Lucia began the year by aligning herself with her mentor’s passion, it was not long before she began to distance herself from her mentor.  As she and Mindy talked about Anna Lucia’s mentor over the course of the year, they worked her up as a less and less impressive </w:t>
      </w:r>
      <w:r w:rsidRPr="005F3339">
        <w:rPr>
          <w:rFonts w:ascii="Times New Roman" w:hAnsi="Times New Roman" w:cs="Times New Roman"/>
          <w:sz w:val="24"/>
          <w:szCs w:val="24"/>
        </w:rPr>
        <w:t xml:space="preserve">mentor (e.g. </w:t>
      </w:r>
      <w:r w:rsidR="005F3339" w:rsidRPr="005F3339">
        <w:rPr>
          <w:rFonts w:ascii="Times New Roman" w:hAnsi="Times New Roman" w:cs="Times New Roman"/>
          <w:sz w:val="24"/>
          <w:szCs w:val="24"/>
        </w:rPr>
        <w:t>Excerpt Thirty-Six</w:t>
      </w:r>
      <w:r w:rsidRPr="005F3339">
        <w:rPr>
          <w:rFonts w:ascii="Times New Roman" w:hAnsi="Times New Roman" w:cs="Times New Roman"/>
          <w:sz w:val="24"/>
          <w:szCs w:val="24"/>
        </w:rPr>
        <w:t>), so as</w:t>
      </w:r>
      <w:r w:rsidRPr="00FB11C5">
        <w:rPr>
          <w:rFonts w:ascii="Times New Roman" w:hAnsi="Times New Roman" w:cs="Times New Roman"/>
          <w:sz w:val="24"/>
          <w:szCs w:val="24"/>
        </w:rPr>
        <w:t xml:space="preserve"> Anna Lucia distanced herself from her mentor, she was actually distancing herself from an image that she had created over several months.  In subsequent conversations she could do less work describing her mentor while still making po</w:t>
      </w:r>
      <w:r>
        <w:rPr>
          <w:rFonts w:ascii="Times New Roman" w:hAnsi="Times New Roman" w:cs="Times New Roman"/>
          <w:sz w:val="24"/>
          <w:szCs w:val="24"/>
        </w:rPr>
        <w:t xml:space="preserve">werful claims about herself.   </w:t>
      </w:r>
    </w:p>
    <w:p w:rsidR="00013272" w:rsidRPr="00940144" w:rsidRDefault="00013272" w:rsidP="0028352F">
      <w:pPr>
        <w:tabs>
          <w:tab w:val="left" w:pos="-3150"/>
          <w:tab w:val="left" w:pos="-2430"/>
        </w:tabs>
        <w:spacing w:after="0" w:line="480" w:lineRule="auto"/>
        <w:contextualSpacing/>
        <w:rPr>
          <w:rFonts w:ascii="Times New Roman" w:hAnsi="Times New Roman" w:cs="Times New Roman"/>
          <w:sz w:val="24"/>
          <w:szCs w:val="24"/>
        </w:rPr>
      </w:pPr>
      <w:proofErr w:type="gramStart"/>
      <w:r>
        <w:rPr>
          <w:rFonts w:ascii="Times New Roman" w:hAnsi="Times New Roman" w:cs="Times New Roman"/>
          <w:b/>
          <w:sz w:val="24"/>
          <w:szCs w:val="24"/>
        </w:rPr>
        <w:t>Strategy 4.</w:t>
      </w:r>
      <w:proofErr w:type="gramEnd"/>
      <w:r>
        <w:rPr>
          <w:rFonts w:ascii="Times New Roman" w:hAnsi="Times New Roman" w:cs="Times New Roman"/>
          <w:b/>
          <w:sz w:val="24"/>
          <w:szCs w:val="24"/>
        </w:rPr>
        <w:t xml:space="preserve"> </w:t>
      </w:r>
      <w:r w:rsidRPr="00FB11C5">
        <w:rPr>
          <w:rFonts w:ascii="Times New Roman" w:hAnsi="Times New Roman" w:cs="Times New Roman"/>
          <w:b/>
          <w:sz w:val="24"/>
          <w:szCs w:val="24"/>
        </w:rPr>
        <w:t>Orienting to Feedback</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Introduction</w:t>
      </w:r>
      <w:r>
        <w:rPr>
          <w:rFonts w:ascii="Times New Roman" w:hAnsi="Times New Roman" w:cs="Times New Roman"/>
          <w:b/>
          <w:sz w:val="24"/>
          <w:szCs w:val="24"/>
        </w:rPr>
        <w:t>.</w:t>
      </w:r>
      <w:proofErr w:type="gramEnd"/>
      <w:r>
        <w:rPr>
          <w:rFonts w:ascii="Times New Roman" w:hAnsi="Times New Roman" w:cs="Times New Roman"/>
          <w:sz w:val="24"/>
          <w:szCs w:val="24"/>
        </w:rPr>
        <w:t xml:space="preserve">  </w:t>
      </w:r>
      <w:r w:rsidRPr="00FB11C5">
        <w:rPr>
          <w:rFonts w:ascii="Times New Roman" w:hAnsi="Times New Roman" w:cs="Times New Roman"/>
          <w:sz w:val="24"/>
          <w:szCs w:val="24"/>
        </w:rPr>
        <w:t>The discursive strategies discussed in the previous sections could allow an individual to present herself as any kind of person that can be imagined.  Though my analysis of explicit identity claims mostly focused on certain kinds of English teachers who emphasize different domains of the curriculum like writing, literature, or grammar; individuals could use explicit identity claims to present themselves as any kind of teacher by making relevant any aspect of their teaching practice, beliefs, values, or relationships.  Similarly, though the section on emphasizing concepts of personal importance focused on only a few teacher-related issues including classroom discussions, relationships with students, and lesson planning; teacher</w:t>
      </w:r>
      <w:r>
        <w:rPr>
          <w:rFonts w:ascii="Times New Roman" w:hAnsi="Times New Roman" w:cs="Times New Roman"/>
          <w:sz w:val="24"/>
          <w:szCs w:val="24"/>
        </w:rPr>
        <w:t>s’</w:t>
      </w:r>
      <w:r w:rsidRPr="00FB11C5">
        <w:rPr>
          <w:rFonts w:ascii="Times New Roman" w:hAnsi="Times New Roman" w:cs="Times New Roman"/>
          <w:sz w:val="24"/>
          <w:szCs w:val="24"/>
        </w:rPr>
        <w:t xml:space="preserve"> talk about an infinite number of concepts of personal importance could contribute to what kind of teacher</w:t>
      </w:r>
      <w:r>
        <w:rPr>
          <w:rFonts w:ascii="Times New Roman" w:hAnsi="Times New Roman" w:cs="Times New Roman"/>
          <w:sz w:val="24"/>
          <w:szCs w:val="24"/>
        </w:rPr>
        <w:t xml:space="preserve">s they are </w:t>
      </w:r>
      <w:r w:rsidRPr="00FB11C5">
        <w:rPr>
          <w:rFonts w:ascii="Times New Roman" w:hAnsi="Times New Roman" w:cs="Times New Roman"/>
          <w:sz w:val="24"/>
          <w:szCs w:val="24"/>
        </w:rPr>
        <w:t xml:space="preserve">recognized as.  The excerpts in the section about </w:t>
      </w:r>
      <w:r>
        <w:rPr>
          <w:rFonts w:ascii="Times New Roman" w:hAnsi="Times New Roman" w:cs="Times New Roman"/>
          <w:sz w:val="24"/>
          <w:szCs w:val="24"/>
        </w:rPr>
        <w:t>locating themselves in relation to others</w:t>
      </w:r>
      <w:r w:rsidRPr="00FB11C5">
        <w:rPr>
          <w:rFonts w:ascii="Times New Roman" w:hAnsi="Times New Roman" w:cs="Times New Roman"/>
          <w:sz w:val="24"/>
          <w:szCs w:val="24"/>
        </w:rPr>
        <w:t xml:space="preserve"> also demonstrated the wide variety of topics available for the participants to align and distance themselves from including teacher passion, behavior outside of the classroom, how to relate to difficult students, and what types of teaching strategies are appropriate.  However, this </w:t>
      </w:r>
      <w:r w:rsidRPr="00FB11C5">
        <w:rPr>
          <w:rFonts w:ascii="Times New Roman" w:hAnsi="Times New Roman" w:cs="Times New Roman"/>
          <w:sz w:val="24"/>
          <w:szCs w:val="24"/>
        </w:rPr>
        <w:lastRenderedPageBreak/>
        <w:t>current section and those that follow it each examine how the participants presented themselves in regard to one specific aspect of identity.</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w:t>
      </w:r>
      <w:r w:rsidRPr="00FB11C5">
        <w:rPr>
          <w:rFonts w:ascii="Times New Roman" w:hAnsi="Times New Roman" w:cs="Times New Roman"/>
          <w:sz w:val="24"/>
          <w:szCs w:val="24"/>
        </w:rPr>
        <w:t xml:space="preserve">his section will discuss how the participants displayed their orientations to feedback.  </w:t>
      </w:r>
      <w:r>
        <w:rPr>
          <w:rFonts w:ascii="Times New Roman" w:hAnsi="Times New Roman" w:cs="Times New Roman"/>
          <w:sz w:val="24"/>
          <w:szCs w:val="24"/>
        </w:rPr>
        <w:t xml:space="preserve">Strategy four, </w:t>
      </w:r>
      <w:r>
        <w:rPr>
          <w:rFonts w:ascii="Times New Roman" w:hAnsi="Times New Roman" w:cs="Times New Roman"/>
          <w:i/>
          <w:sz w:val="24"/>
          <w:szCs w:val="24"/>
        </w:rPr>
        <w:t>orienting to feedback,</w:t>
      </w:r>
      <w:r>
        <w:rPr>
          <w:rFonts w:ascii="Times New Roman" w:hAnsi="Times New Roman" w:cs="Times New Roman"/>
          <w:sz w:val="24"/>
          <w:szCs w:val="24"/>
        </w:rPr>
        <w:t xml:space="preserve"> displayed how receptive to input the participants were at </w:t>
      </w:r>
      <w:r w:rsidRPr="00FB11C5">
        <w:rPr>
          <w:rFonts w:ascii="Times New Roman" w:hAnsi="Times New Roman" w:cs="Times New Roman"/>
          <w:sz w:val="24"/>
          <w:szCs w:val="24"/>
        </w:rPr>
        <w:t>a given moment during the year</w:t>
      </w:r>
      <w:r>
        <w:rPr>
          <w:rFonts w:ascii="Times New Roman" w:hAnsi="Times New Roman" w:cs="Times New Roman"/>
          <w:sz w:val="24"/>
          <w:szCs w:val="24"/>
        </w:rPr>
        <w:t>, and these individual moments contributed to the</w:t>
      </w:r>
      <w:r w:rsidRPr="00FB11C5">
        <w:rPr>
          <w:rFonts w:ascii="Times New Roman" w:hAnsi="Times New Roman" w:cs="Times New Roman"/>
          <w:sz w:val="24"/>
          <w:szCs w:val="24"/>
        </w:rPr>
        <w:t xml:space="preserve"> identities</w:t>
      </w:r>
      <w:r>
        <w:rPr>
          <w:rFonts w:ascii="Times New Roman" w:hAnsi="Times New Roman" w:cs="Times New Roman"/>
          <w:sz w:val="24"/>
          <w:szCs w:val="24"/>
        </w:rPr>
        <w:t xml:space="preserve"> that they were developing</w:t>
      </w:r>
      <w:r w:rsidRPr="00FB11C5">
        <w:rPr>
          <w:rFonts w:ascii="Times New Roman" w:hAnsi="Times New Roman" w:cs="Times New Roman"/>
          <w:sz w:val="24"/>
          <w:szCs w:val="24"/>
        </w:rPr>
        <w:t xml:space="preserve"> as either </w:t>
      </w:r>
      <w:r w:rsidRPr="00FB11C5">
        <w:rPr>
          <w:rFonts w:ascii="Times New Roman" w:hAnsi="Times New Roman" w:cs="Times New Roman"/>
          <w:i/>
          <w:sz w:val="24"/>
          <w:szCs w:val="24"/>
        </w:rPr>
        <w:t>collaborators</w:t>
      </w:r>
      <w:r w:rsidRPr="00FB11C5">
        <w:rPr>
          <w:rFonts w:ascii="Times New Roman" w:hAnsi="Times New Roman" w:cs="Times New Roman"/>
          <w:sz w:val="24"/>
          <w:szCs w:val="24"/>
        </w:rPr>
        <w:t xml:space="preserve"> or </w:t>
      </w:r>
      <w:r w:rsidRPr="00FB11C5">
        <w:rPr>
          <w:rFonts w:ascii="Times New Roman" w:hAnsi="Times New Roman" w:cs="Times New Roman"/>
          <w:i/>
          <w:sz w:val="24"/>
          <w:szCs w:val="24"/>
        </w:rPr>
        <w:t>individuals</w:t>
      </w:r>
      <w:r w:rsidRPr="00FB11C5">
        <w:rPr>
          <w:rFonts w:ascii="Times New Roman" w:hAnsi="Times New Roman" w:cs="Times New Roman"/>
          <w:sz w:val="24"/>
          <w:szCs w:val="24"/>
        </w:rPr>
        <w:t>.  As I will discuss more thoroughly in a latter section</w:t>
      </w:r>
      <w:r w:rsidRPr="00192E09">
        <w:rPr>
          <w:rFonts w:ascii="Times New Roman" w:hAnsi="Times New Roman" w:cs="Times New Roman"/>
          <w:sz w:val="24"/>
          <w:szCs w:val="24"/>
        </w:rPr>
        <w:t>, categories are merely representative placeholders that help speakers more easily discuss abstract ideas</w:t>
      </w:r>
      <w:r w:rsidR="00192E09" w:rsidRPr="00192E09">
        <w:rPr>
          <w:rFonts w:ascii="Times New Roman" w:hAnsi="Times New Roman" w:cs="Times New Roman"/>
          <w:sz w:val="24"/>
          <w:szCs w:val="24"/>
        </w:rPr>
        <w:t xml:space="preserve"> (Edwards, 1991)</w:t>
      </w:r>
      <w:r w:rsidRPr="00192E09">
        <w:rPr>
          <w:rFonts w:ascii="Times New Roman" w:hAnsi="Times New Roman" w:cs="Times New Roman"/>
          <w:sz w:val="24"/>
          <w:szCs w:val="24"/>
        </w:rPr>
        <w:t>, and</w:t>
      </w:r>
      <w:r w:rsidRPr="00FB11C5">
        <w:rPr>
          <w:rFonts w:ascii="Times New Roman" w:hAnsi="Times New Roman" w:cs="Times New Roman"/>
          <w:sz w:val="24"/>
          <w:szCs w:val="24"/>
        </w:rPr>
        <w:t xml:space="preserve"> my categories of </w:t>
      </w:r>
      <w:r w:rsidRPr="00FB11C5">
        <w:rPr>
          <w:rFonts w:ascii="Times New Roman" w:hAnsi="Times New Roman" w:cs="Times New Roman"/>
          <w:i/>
          <w:sz w:val="24"/>
          <w:szCs w:val="24"/>
        </w:rPr>
        <w:t>collaborator</w:t>
      </w:r>
      <w:r w:rsidRPr="00FB11C5">
        <w:rPr>
          <w:rFonts w:ascii="Times New Roman" w:hAnsi="Times New Roman" w:cs="Times New Roman"/>
          <w:sz w:val="24"/>
          <w:szCs w:val="24"/>
        </w:rPr>
        <w:t xml:space="preserve"> and </w:t>
      </w:r>
      <w:r w:rsidRPr="00FB11C5">
        <w:rPr>
          <w:rFonts w:ascii="Times New Roman" w:hAnsi="Times New Roman" w:cs="Times New Roman"/>
          <w:i/>
          <w:sz w:val="24"/>
          <w:szCs w:val="24"/>
        </w:rPr>
        <w:t>individual</w:t>
      </w:r>
      <w:r w:rsidRPr="00FB11C5">
        <w:rPr>
          <w:rFonts w:ascii="Times New Roman" w:hAnsi="Times New Roman" w:cs="Times New Roman"/>
          <w:sz w:val="24"/>
          <w:szCs w:val="24"/>
        </w:rPr>
        <w:t xml:space="preserve"> are no different.  The exact parameters about what defines each of these categories is not particularly important, nor is it important to determine at which point someone ceases to be an individual and becomes a collaborator or vice versa.  Instead, these categories are simply intended to provide a tool for talking about the participants’ identity work in this study.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As I use the terms, a teacher who presents herself as a </w:t>
      </w:r>
      <w:r w:rsidRPr="00FB11C5">
        <w:rPr>
          <w:rFonts w:ascii="Times New Roman" w:hAnsi="Times New Roman" w:cs="Times New Roman"/>
          <w:i/>
          <w:sz w:val="24"/>
          <w:szCs w:val="24"/>
        </w:rPr>
        <w:t>collaborator</w:t>
      </w:r>
      <w:r w:rsidRPr="00FB11C5">
        <w:rPr>
          <w:rFonts w:ascii="Times New Roman" w:hAnsi="Times New Roman" w:cs="Times New Roman"/>
          <w:sz w:val="24"/>
          <w:szCs w:val="24"/>
        </w:rPr>
        <w:t xml:space="preserve"> is someone who</w:t>
      </w:r>
      <w:r>
        <w:rPr>
          <w:rFonts w:ascii="Times New Roman" w:hAnsi="Times New Roman" w:cs="Times New Roman"/>
          <w:sz w:val="24"/>
          <w:szCs w:val="24"/>
        </w:rPr>
        <w:t xml:space="preserve"> orients to feedback from other educators</w:t>
      </w:r>
      <w:r w:rsidRPr="00FB11C5">
        <w:rPr>
          <w:rFonts w:ascii="Times New Roman" w:hAnsi="Times New Roman" w:cs="Times New Roman"/>
          <w:sz w:val="24"/>
          <w:szCs w:val="24"/>
        </w:rPr>
        <w:t xml:space="preserve"> as positive.  Conversely, a teacher who orients to feedback as negative presents herself as an </w:t>
      </w:r>
      <w:r w:rsidRPr="00FB11C5">
        <w:rPr>
          <w:rFonts w:ascii="Times New Roman" w:hAnsi="Times New Roman" w:cs="Times New Roman"/>
          <w:i/>
          <w:sz w:val="24"/>
          <w:szCs w:val="24"/>
        </w:rPr>
        <w:t xml:space="preserve">individual. </w:t>
      </w:r>
      <w:r w:rsidRPr="00FB11C5">
        <w:rPr>
          <w:rFonts w:ascii="Times New Roman" w:hAnsi="Times New Roman" w:cs="Times New Roman"/>
          <w:sz w:val="24"/>
          <w:szCs w:val="24"/>
        </w:rPr>
        <w:t xml:space="preserve"> For the purpose of the discussion that follows, these categories can be pictured as binary opposites at either end of a spectrum; however, in real conversation the participants presented themselves in complex ways orienting to certain types of feedback as positive and certain types as negative.  At different times, Nick, Mindy, and Laura explicitly stated what their preferences were concerning feedback, and they had specific formats for how they wanted their mentors to give them feedback.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This section focuses on moments in the meetings when participants oriented to feedback as positive or negative by discursively accepting or resisting input through a variety of methods.  The excerpts display several methods to accept and resist input, but many more methods than are </w:t>
      </w:r>
      <w:r w:rsidRPr="00FB11C5">
        <w:rPr>
          <w:rFonts w:ascii="Times New Roman" w:hAnsi="Times New Roman" w:cs="Times New Roman"/>
          <w:sz w:val="24"/>
          <w:szCs w:val="24"/>
        </w:rPr>
        <w:lastRenderedPageBreak/>
        <w:t>represented in this report were and could be employed to carry out the same discursive work.  Though I do include and highlight one specific method for displaying one’s orientation to feedback by reporting past instances of accepting and resisting input, the intended purpose of this section is to offer a more general explanation of the rhetorical impact of the ways that participants’ presented themselves as collaborators or individuals by accepting or resisting input.</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Accepting Input</w:t>
      </w:r>
      <w:r>
        <w:rPr>
          <w:rFonts w:ascii="Times New Roman" w:hAnsi="Times New Roman" w:cs="Times New Roman"/>
          <w:b/>
          <w:sz w:val="24"/>
          <w:szCs w:val="24"/>
        </w:rPr>
        <w:t>.</w:t>
      </w:r>
      <w:proofErr w:type="gramEnd"/>
      <w:r>
        <w:rPr>
          <w:rFonts w:ascii="Times New Roman" w:hAnsi="Times New Roman" w:cs="Times New Roman"/>
          <w:sz w:val="24"/>
          <w:szCs w:val="24"/>
        </w:rPr>
        <w:t xml:space="preserve">  A</w:t>
      </w:r>
      <w:r w:rsidRPr="00FB11C5">
        <w:rPr>
          <w:rFonts w:ascii="Times New Roman" w:hAnsi="Times New Roman" w:cs="Times New Roman"/>
          <w:sz w:val="24"/>
          <w:szCs w:val="24"/>
        </w:rPr>
        <w:t xml:space="preserve">ccepting input from others was a consistent strategy that the participants employed to demonstrate their positive orientation to feedback and present themselves as collaborators.  </w:t>
      </w:r>
      <w:r>
        <w:rPr>
          <w:rFonts w:ascii="Times New Roman" w:hAnsi="Times New Roman" w:cs="Times New Roman"/>
          <w:sz w:val="24"/>
          <w:szCs w:val="24"/>
        </w:rPr>
        <w:t xml:space="preserve">An argument could be made that collaboration requires mutual input from both parties and results in change in the classroom.  In the context of this study, however, what was under investigation was how the participants presented themselves as collaborators.  </w:t>
      </w:r>
      <w:r w:rsidRPr="00FB11C5">
        <w:rPr>
          <w:rFonts w:ascii="Times New Roman" w:hAnsi="Times New Roman" w:cs="Times New Roman"/>
          <w:sz w:val="24"/>
          <w:szCs w:val="24"/>
        </w:rPr>
        <w:t xml:space="preserve">Throughout the year, meetings included conversations about difficulties that individual participants were facing, and in those conversations, the other interns and Jonathon offered suggestions.  The act of offering input to someone about a difficult situation could, itself, be one strategy of presenting oneself as a collaborator.  By giving input, participants implicitly recognized the conversational space as one where collaborative work was being accomplished and used that space to </w:t>
      </w:r>
      <w:r w:rsidRPr="00DF5D7B">
        <w:rPr>
          <w:rFonts w:ascii="Times New Roman" w:hAnsi="Times New Roman" w:cs="Times New Roman"/>
          <w:sz w:val="24"/>
          <w:szCs w:val="24"/>
        </w:rPr>
        <w:t>collaborate.  However, the participants were far more likely to offer advice than to accept it.  At times, offering advice seemed to function more as a way to demonstrate experience or competence than as a way to help.  Because accepting</w:t>
      </w:r>
      <w:r w:rsidRPr="00FB11C5">
        <w:rPr>
          <w:rFonts w:ascii="Times New Roman" w:hAnsi="Times New Roman" w:cs="Times New Roman"/>
          <w:sz w:val="24"/>
          <w:szCs w:val="24"/>
        </w:rPr>
        <w:t xml:space="preserve"> input from others occurred less frequently, however, it was a more powerful method for presenting themselves as collaborators.</w:t>
      </w:r>
      <w:r>
        <w:rPr>
          <w:rFonts w:ascii="Times New Roman" w:hAnsi="Times New Roman" w:cs="Times New Roman"/>
          <w:sz w:val="24"/>
          <w:szCs w:val="24"/>
        </w:rPr>
        <w:t xml:space="preserve">  </w:t>
      </w:r>
    </w:p>
    <w:p w:rsidR="00013272" w:rsidRPr="002508EB" w:rsidRDefault="00013272" w:rsidP="0028352F">
      <w:pPr>
        <w:tabs>
          <w:tab w:val="left" w:pos="-3150"/>
          <w:tab w:val="left" w:pos="-21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For example, </w:t>
      </w:r>
      <w:r w:rsidRPr="002508EB">
        <w:rPr>
          <w:rFonts w:ascii="Times New Roman" w:hAnsi="Times New Roman" w:cs="Times New Roman"/>
          <w:sz w:val="24"/>
          <w:szCs w:val="24"/>
        </w:rPr>
        <w:t xml:space="preserve">the Excerpt </w:t>
      </w:r>
      <w:r w:rsidR="002508EB" w:rsidRPr="002508EB">
        <w:rPr>
          <w:rFonts w:ascii="Times New Roman" w:hAnsi="Times New Roman" w:cs="Times New Roman"/>
          <w:sz w:val="24"/>
          <w:szCs w:val="24"/>
        </w:rPr>
        <w:t>Thirty</w:t>
      </w:r>
      <w:r w:rsidR="002508EB">
        <w:rPr>
          <w:rFonts w:ascii="Times New Roman" w:hAnsi="Times New Roman" w:cs="Times New Roman"/>
          <w:sz w:val="24"/>
          <w:szCs w:val="24"/>
        </w:rPr>
        <w:t xml:space="preserve">-Four </w:t>
      </w:r>
      <w:r w:rsidRPr="00FB11C5">
        <w:rPr>
          <w:rFonts w:ascii="Times New Roman" w:hAnsi="Times New Roman" w:cs="Times New Roman"/>
          <w:sz w:val="24"/>
          <w:szCs w:val="24"/>
        </w:rPr>
        <w:t xml:space="preserve">shows how Anna Lucia’s acceptance of Jonathon’s input worked toward establishing her as more of a collaborator than an individual.  In the eighth meeting (Fall 10 24), the conversation had turned to classroom management.  Several interns </w:t>
      </w:r>
      <w:r w:rsidRPr="00FB11C5">
        <w:rPr>
          <w:rFonts w:ascii="Times New Roman" w:hAnsi="Times New Roman" w:cs="Times New Roman"/>
          <w:sz w:val="24"/>
          <w:szCs w:val="24"/>
        </w:rPr>
        <w:lastRenderedPageBreak/>
        <w:t xml:space="preserve">talked about the need to get control of the classroom after starting off the semester with a somewhat relaxed orientation to the rules.  Paula said it was difficult for her to address behavior problems now “without coming off (.) </w:t>
      </w:r>
      <w:proofErr w:type="gramStart"/>
      <w:r w:rsidRPr="00FB11C5">
        <w:rPr>
          <w:rFonts w:ascii="Times New Roman" w:hAnsi="Times New Roman" w:cs="Times New Roman"/>
          <w:sz w:val="24"/>
          <w:szCs w:val="24"/>
        </w:rPr>
        <w:t>as</w:t>
      </w:r>
      <w:proofErr w:type="gramEnd"/>
      <w:r w:rsidRPr="00FB11C5">
        <w:rPr>
          <w:rFonts w:ascii="Times New Roman" w:hAnsi="Times New Roman" w:cs="Times New Roman"/>
          <w:sz w:val="24"/>
          <w:szCs w:val="24"/>
        </w:rPr>
        <w:t xml:space="preserve"> a B I T C H” (</w:t>
      </w:r>
      <w:r w:rsidR="005F3339">
        <w:rPr>
          <w:rFonts w:ascii="Times New Roman" w:hAnsi="Times New Roman" w:cs="Times New Roman"/>
          <w:sz w:val="24"/>
          <w:szCs w:val="24"/>
        </w:rPr>
        <w:t>Excerpt Forty-Six, line 3).</w:t>
      </w:r>
      <w:r w:rsidRPr="00FB11C5">
        <w:rPr>
          <w:rFonts w:ascii="Times New Roman" w:hAnsi="Times New Roman" w:cs="Times New Roman"/>
          <w:sz w:val="24"/>
          <w:szCs w:val="24"/>
        </w:rPr>
        <w:t xml:space="preserve">  Anna Lucia suggested that it was sometimes necessary to be “hateful,” and Paula immediately picked up the word “hateful” by repeating it as a method to maintain order (40:54-56).  This sort of talk was consistent throughout the year.  At an earlier meeting (Fall 08 29), Anna Lucia had said that she liked the middle school because she could “be meaner” (38:30-32), and later in the year Zeke and Mindy talked in ways that emphasized their ability to be mean.  In this particular meeting, Jonathon confronted the interns’ ideas. He drew an analogy between his having been an officer in the Air Force and the authority that teachers have in the classroom.  He tried to persuade the group that acting with the authority that their role requires does not require them to be “adversarial” (46:30) toward the students.  Though Anna Lucia at first resisted what </w:t>
      </w:r>
      <w:r w:rsidRPr="002508EB">
        <w:rPr>
          <w:rFonts w:ascii="Times New Roman" w:hAnsi="Times New Roman" w:cs="Times New Roman"/>
          <w:sz w:val="24"/>
          <w:szCs w:val="24"/>
        </w:rPr>
        <w:t>he said, she eventually accepted the possibility that he may be right.</w:t>
      </w:r>
    </w:p>
    <w:p w:rsidR="00013272" w:rsidRPr="00FB11C5" w:rsidRDefault="00013272" w:rsidP="002508EB">
      <w:pPr>
        <w:tabs>
          <w:tab w:val="left" w:pos="-3150"/>
          <w:tab w:val="left" w:pos="-216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sidRPr="002508EB">
        <w:rPr>
          <w:rFonts w:ascii="Times New Roman" w:hAnsi="Times New Roman" w:cs="Times New Roman"/>
          <w:sz w:val="24"/>
          <w:szCs w:val="24"/>
        </w:rPr>
        <w:tab/>
        <w:t>Excerpt</w:t>
      </w:r>
      <w:r w:rsidR="002508EB" w:rsidRPr="002508EB">
        <w:rPr>
          <w:rFonts w:ascii="Times New Roman" w:hAnsi="Times New Roman" w:cs="Times New Roman"/>
          <w:sz w:val="24"/>
          <w:szCs w:val="24"/>
        </w:rPr>
        <w:t xml:space="preserve"> Thirty-Four</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Anna Lucia:  I'm past the point/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where</w:t>
      </w:r>
      <w:proofErr w:type="gramEnd"/>
      <w:r w:rsidRPr="00FB11C5">
        <w:rPr>
          <w:rFonts w:ascii="Times New Roman" w:hAnsi="Times New Roman" w:cs="Times New Roman"/>
          <w:sz w:val="24"/>
          <w:szCs w:val="24"/>
        </w:rPr>
        <w:t xml:space="preserve"> I can do the </w:t>
      </w:r>
      <w:proofErr w:type="spellStart"/>
      <w:r w:rsidRPr="00FB11C5">
        <w:rPr>
          <w:rFonts w:ascii="Times New Roman" w:hAnsi="Times New Roman" w:cs="Times New Roman"/>
          <w:sz w:val="24"/>
          <w:szCs w:val="24"/>
        </w:rPr>
        <w:t>who:le</w:t>
      </w:r>
      <w:proofErr w:type="spellEnd"/>
      <w:r w:rsidRPr="00FB11C5">
        <w:rPr>
          <w:rFonts w:ascii="Times New Roman" w:hAnsi="Times New Roman" w:cs="Times New Roman"/>
          <w:sz w:val="24"/>
          <w:szCs w:val="24"/>
        </w:rPr>
        <w:t xml:space="preserve"> (.6)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if</w:t>
      </w:r>
      <w:proofErr w:type="gramEnd"/>
      <w:r w:rsidRPr="00FB11C5">
        <w:rPr>
          <w:rFonts w:ascii="Times New Roman" w:hAnsi="Times New Roman" w:cs="Times New Roman"/>
          <w:sz w:val="24"/>
          <w:szCs w:val="24"/>
        </w:rPr>
        <w:t xml:space="preserve"> I say it/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it</w:t>
      </w:r>
      <w:proofErr w:type="gramEnd"/>
      <w:r w:rsidRPr="00FB11C5">
        <w:rPr>
          <w:rFonts w:ascii="Times New Roman" w:hAnsi="Times New Roman" w:cs="Times New Roman"/>
          <w:sz w:val="24"/>
          <w:szCs w:val="24"/>
        </w:rPr>
        <w:t xml:space="preserve"> goes// </w:t>
      </w:r>
    </w:p>
    <w:p w:rsidR="00013272" w:rsidRPr="00FB11C5" w:rsidRDefault="00013272" w:rsidP="002508EB">
      <w:pPr>
        <w:tabs>
          <w:tab w:val="left" w:pos="-3150"/>
          <w:tab w:val="left" w:pos="900"/>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508EB">
        <w:rPr>
          <w:rFonts w:ascii="Times New Roman" w:hAnsi="Times New Roman" w:cs="Times New Roman"/>
          <w:sz w:val="24"/>
          <w:szCs w:val="24"/>
        </w:rPr>
        <w:tab/>
      </w:r>
      <w:r w:rsidRPr="00FB11C5">
        <w:rPr>
          <w:rFonts w:ascii="Times New Roman" w:hAnsi="Times New Roman" w:cs="Times New Roman"/>
          <w:sz w:val="24"/>
          <w:szCs w:val="24"/>
        </w:rPr>
        <w:t>[</w:t>
      </w:r>
      <w:proofErr w:type="gramStart"/>
      <w:r w:rsidRPr="00FB11C5">
        <w:rPr>
          <w:rFonts w:ascii="Times New Roman" w:hAnsi="Times New Roman" w:cs="Times New Roman"/>
          <w:sz w:val="24"/>
          <w:szCs w:val="24"/>
        </w:rPr>
        <w:t>it's</w:t>
      </w:r>
      <w:proofErr w:type="gramEnd"/>
      <w:r w:rsidRPr="00FB11C5">
        <w:rPr>
          <w:rFonts w:ascii="Times New Roman" w:hAnsi="Times New Roman" w:cs="Times New Roman"/>
          <w:sz w:val="24"/>
          <w:szCs w:val="24"/>
        </w:rPr>
        <w:t xml:space="preserve"> gone//]</w:t>
      </w:r>
    </w:p>
    <w:p w:rsidR="00013272" w:rsidRPr="00FB11C5" w:rsidRDefault="00013272" w:rsidP="002508EB">
      <w:pPr>
        <w:tabs>
          <w:tab w:val="left" w:pos="-3150"/>
          <w:tab w:val="left" w:pos="900"/>
          <w:tab w:val="left" w:pos="108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Jonathon:  [but but] (.2) but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w:t>
      </w:r>
    </w:p>
    <w:p w:rsidR="00013272" w:rsidRPr="00FB11C5" w:rsidRDefault="00013272" w:rsidP="002508EB">
      <w:pPr>
        <w:tabs>
          <w:tab w:val="left" w:pos="-3150"/>
          <w:tab w:val="left" w:pos="900"/>
          <w:tab w:val="left" w:pos="27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w:t>
      </w:r>
      <w:r w:rsidRPr="00FB11C5">
        <w:rPr>
          <w:rFonts w:ascii="Times New Roman" w:hAnsi="Times New Roman" w:cs="Times New Roman"/>
          <w:sz w:val="24"/>
          <w:szCs w:val="24"/>
        </w:rPr>
        <w:tab/>
        <w:t xml:space="preserve"> [I have] to be mean// (1.0) </w:t>
      </w:r>
    </w:p>
    <w:p w:rsidR="00013272" w:rsidRPr="00FB11C5" w:rsidRDefault="002508EB" w:rsidP="002508EB">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Jonathon:  </w:t>
      </w:r>
      <w:r w:rsidR="00013272" w:rsidRPr="00FB11C5">
        <w:rPr>
          <w:rFonts w:ascii="Times New Roman" w:hAnsi="Times New Roman" w:cs="Times New Roman"/>
          <w:sz w:val="24"/>
          <w:szCs w:val="24"/>
        </w:rPr>
        <w:t>eh- (.8)</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Anna Lucia:  maybe not//</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Jonathon:  </w:t>
      </w:r>
      <w:r w:rsidR="002508EB">
        <w:rPr>
          <w:rFonts w:ascii="Times New Roman" w:hAnsi="Times New Roman" w:cs="Times New Roman"/>
          <w:sz w:val="24"/>
          <w:szCs w:val="24"/>
        </w:rPr>
        <w:t xml:space="preserve"> </w:t>
      </w:r>
      <w:r w:rsidRPr="00FB11C5">
        <w:rPr>
          <w:rFonts w:ascii="Times New Roman" w:hAnsi="Times New Roman" w:cs="Times New Roman"/>
          <w:sz w:val="24"/>
          <w:szCs w:val="24"/>
        </w:rPr>
        <w:t>I would contend that you don't//</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okay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w:t>
      </w:r>
      <w:r w:rsidR="002508EB">
        <w:rPr>
          <w:rFonts w:ascii="Times New Roman" w:hAnsi="Times New Roman" w:cs="Times New Roman"/>
          <w:sz w:val="24"/>
          <w:szCs w:val="24"/>
        </w:rPr>
        <w:t xml:space="preserve"> </w:t>
      </w:r>
      <w:r w:rsidRPr="00FB11C5">
        <w:rPr>
          <w:rFonts w:ascii="Times New Roman" w:hAnsi="Times New Roman" w:cs="Times New Roman"/>
          <w:sz w:val="24"/>
          <w:szCs w:val="24"/>
        </w:rPr>
        <w:t xml:space="preserve">um [and-] </w:t>
      </w:r>
    </w:p>
    <w:p w:rsidR="00013272" w:rsidRPr="00FB11C5" w:rsidRDefault="00013272" w:rsidP="002508EB">
      <w:pPr>
        <w:tabs>
          <w:tab w:val="left" w:pos="-3150"/>
          <w:tab w:val="left" w:pos="900"/>
          <w:tab w:val="left" w:pos="144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 xml:space="preserve">Anna Lucia:  </w:t>
      </w:r>
      <w:r w:rsidRPr="00FB11C5">
        <w:rPr>
          <w:rFonts w:ascii="Times New Roman" w:hAnsi="Times New Roman" w:cs="Times New Roman"/>
          <w:sz w:val="24"/>
          <w:szCs w:val="24"/>
        </w:rPr>
        <w:tab/>
      </w:r>
      <w:r w:rsidR="002508EB">
        <w:rPr>
          <w:rFonts w:ascii="Times New Roman" w:hAnsi="Times New Roman" w:cs="Times New Roman"/>
          <w:sz w:val="24"/>
          <w:szCs w:val="24"/>
        </w:rPr>
        <w:t xml:space="preserve"> </w:t>
      </w:r>
      <w:r w:rsidRPr="00FB11C5">
        <w:rPr>
          <w:rFonts w:ascii="Times New Roman" w:hAnsi="Times New Roman" w:cs="Times New Roman"/>
          <w:sz w:val="24"/>
          <w:szCs w:val="24"/>
        </w:rPr>
        <w:t xml:space="preserve">[I'd] rather not be </w:t>
      </w:r>
    </w:p>
    <w:p w:rsidR="00013272" w:rsidRPr="00FB11C5" w:rsidRDefault="00013272" w:rsidP="0028352F">
      <w:pPr>
        <w:tabs>
          <w:tab w:val="left" w:pos="-315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10 24, 47:35-48</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This</w:t>
      </w:r>
      <w:r w:rsidRPr="00FB11C5">
        <w:rPr>
          <w:rFonts w:ascii="Times New Roman" w:hAnsi="Times New Roman" w:cs="Times New Roman"/>
          <w:sz w:val="24"/>
          <w:szCs w:val="24"/>
        </w:rPr>
        <w:t xml:space="preserve"> excerpt begins with Anna Lucia explaining why Jonathon’s suggestion will not work in her class.  She says, “I'm past the point/” (line 1), suggesting that because she did not start by enforcing rules the way that Jonathon says they should </w:t>
      </w:r>
      <w:proofErr w:type="gramStart"/>
      <w:r w:rsidRPr="00FB11C5">
        <w:rPr>
          <w:rFonts w:ascii="Times New Roman" w:hAnsi="Times New Roman" w:cs="Times New Roman"/>
          <w:sz w:val="24"/>
          <w:szCs w:val="24"/>
        </w:rPr>
        <w:t>have,</w:t>
      </w:r>
      <w:proofErr w:type="gramEnd"/>
      <w:r w:rsidRPr="00FB11C5">
        <w:rPr>
          <w:rFonts w:ascii="Times New Roman" w:hAnsi="Times New Roman" w:cs="Times New Roman"/>
          <w:sz w:val="24"/>
          <w:szCs w:val="24"/>
        </w:rPr>
        <w:t xml:space="preserve"> she cannot start midway through the semester.  A few minutes earlier Anna Lucia had told a story about how her mentor teacher had undermined her authority in front of the students, and when she told that story, she suggested that her mentor’s action had established Anna Lucia’s role as something less than authoritative.  As a result, she says it is now too late to tell the students, “if I say it/ it goes//” (lines 3-4).  Instead, she claims, “I have to be mean//” (line 7).  Jonathon’s discomfort with her statement is made evident as he tries to verbalize comments to the contrary that do not take shape (lines 6, 8).  However, once Anna Lucia displays doubt in her own ideas by saying “maybe not//” (line 9), Jonathon reiterates his suggestion that teachers do not have to be mean to enforce rules.  He says, “I would contend that you don't//” (line 15).  Before he can provide the rationale for his contention, Anna Lucia accepts what Jonathon has suggested and says that Jonathon’s approach is actually more in line with who she would like to </w:t>
      </w:r>
      <w:r w:rsidRPr="00FB11C5">
        <w:rPr>
          <w:rFonts w:ascii="Times New Roman" w:hAnsi="Times New Roman" w:cs="Times New Roman"/>
          <w:i/>
          <w:sz w:val="24"/>
          <w:szCs w:val="24"/>
        </w:rPr>
        <w:t>be</w:t>
      </w:r>
      <w:r w:rsidRPr="00FB11C5">
        <w:rPr>
          <w:rFonts w:ascii="Times New Roman" w:hAnsi="Times New Roman" w:cs="Times New Roman"/>
          <w:sz w:val="24"/>
          <w:szCs w:val="24"/>
        </w:rPr>
        <w:t xml:space="preserve"> when she claims that she would “rather not be” (line 13) mean.</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This brief excerpt shows the moment in conversation when Anna Lucia discursively accepts what Jonathon has suggested.  Just six-and-a-half minutes earlier she had suggested that the effective way to get classroom control was to be “hateful,” but now she demonstrates a </w:t>
      </w:r>
      <w:r w:rsidRPr="00FB11C5">
        <w:rPr>
          <w:rFonts w:ascii="Times New Roman" w:hAnsi="Times New Roman" w:cs="Times New Roman"/>
          <w:sz w:val="24"/>
          <w:szCs w:val="24"/>
        </w:rPr>
        <w:lastRenderedPageBreak/>
        <w:t>willingness to try something different.  A case could be made that Anna Lucia merely placated her supervisor in order to end this conversational segment and any conflict that might come from it; however, Anna Lucia did not speak in terms of being mean throughout the rest of the data except to make a joke that the state’s rubric by which teachers were evaluated was worded in a way that allowed them to “be hateful once or twice//” (Fall 11 14, 34:47-48).  In that joke, she implied that being hateful was not something the state should allow</w:t>
      </w:r>
      <w:r w:rsidRPr="00461AE4">
        <w:rPr>
          <w:rFonts w:ascii="Times New Roman" w:hAnsi="Times New Roman" w:cs="Times New Roman"/>
          <w:sz w:val="24"/>
          <w:szCs w:val="24"/>
        </w:rPr>
        <w:t xml:space="preserve">.  Though no conversation can reveal whether or not </w:t>
      </w:r>
      <w:r w:rsidRPr="00461AE4">
        <w:rPr>
          <w:rFonts w:ascii="Times New Roman" w:hAnsi="Times New Roman" w:cs="Times New Roman"/>
          <w:noProof/>
          <w:sz w:val="24"/>
          <w:szCs w:val="24"/>
        </w:rPr>
        <w:t>(Hopper, 2005)</w:t>
      </w:r>
      <w:r w:rsidRPr="00461AE4">
        <w:rPr>
          <w:rFonts w:ascii="Times New Roman" w:hAnsi="Times New Roman" w:cs="Times New Roman"/>
          <w:sz w:val="24"/>
          <w:szCs w:val="24"/>
        </w:rPr>
        <w:t xml:space="preserve">, Anna Lucia actually experienced a mental shift or how she behaved in the classroom following this meeting, the excerpt does demonstrate how the act of accepting input contributes to identity.  Anna Lucia presents herself as someone who is willing to take </w:t>
      </w:r>
      <w:r w:rsidRPr="00602750">
        <w:rPr>
          <w:rFonts w:ascii="Times New Roman" w:hAnsi="Times New Roman" w:cs="Times New Roman"/>
          <w:sz w:val="24"/>
          <w:szCs w:val="24"/>
        </w:rPr>
        <w:t xml:space="preserve">advice from others, even when that advice goes against what she had previously claimed.  Despite people’s desire to appear consistent </w:t>
      </w:r>
      <w:r w:rsidRPr="00602750">
        <w:rPr>
          <w:rFonts w:ascii="Times New Roman" w:hAnsi="Times New Roman" w:cs="Times New Roman"/>
          <w:noProof/>
          <w:sz w:val="24"/>
          <w:szCs w:val="24"/>
        </w:rPr>
        <w:t>(Potter &amp; Wetherell, 1987)</w:t>
      </w:r>
      <w:r w:rsidRPr="00602750">
        <w:rPr>
          <w:rFonts w:ascii="Times New Roman" w:hAnsi="Times New Roman" w:cs="Times New Roman"/>
          <w:sz w:val="24"/>
          <w:szCs w:val="24"/>
        </w:rPr>
        <w:t>, Anna</w:t>
      </w:r>
      <w:r w:rsidRPr="00FB11C5">
        <w:rPr>
          <w:rFonts w:ascii="Times New Roman" w:hAnsi="Times New Roman" w:cs="Times New Roman"/>
          <w:sz w:val="24"/>
          <w:szCs w:val="24"/>
        </w:rPr>
        <w:t xml:space="preserve"> Lucia publically exhibits a change of mind.  </w:t>
      </w:r>
      <w:r>
        <w:rPr>
          <w:rFonts w:ascii="Times New Roman" w:hAnsi="Times New Roman" w:cs="Times New Roman"/>
          <w:sz w:val="24"/>
          <w:szCs w:val="24"/>
        </w:rPr>
        <w:t>Though this is just one small example, b</w:t>
      </w:r>
      <w:r w:rsidRPr="00FB11C5">
        <w:rPr>
          <w:rFonts w:ascii="Times New Roman" w:hAnsi="Times New Roman" w:cs="Times New Roman"/>
          <w:sz w:val="24"/>
          <w:szCs w:val="24"/>
        </w:rPr>
        <w:t>y orienting to Jonathon’s</w:t>
      </w:r>
      <w:r>
        <w:rPr>
          <w:rFonts w:ascii="Times New Roman" w:hAnsi="Times New Roman" w:cs="Times New Roman"/>
          <w:sz w:val="24"/>
          <w:szCs w:val="24"/>
        </w:rPr>
        <w:t xml:space="preserve"> input</w:t>
      </w:r>
      <w:r w:rsidRPr="00FB11C5">
        <w:rPr>
          <w:rFonts w:ascii="Times New Roman" w:hAnsi="Times New Roman" w:cs="Times New Roman"/>
          <w:sz w:val="24"/>
          <w:szCs w:val="24"/>
        </w:rPr>
        <w:t xml:space="preserve"> as something that she is willing to receive, she works toward presenting herself more as a collaborator than as an individual.</w:t>
      </w:r>
      <w:r>
        <w:rPr>
          <w:rFonts w:ascii="Times New Roman" w:hAnsi="Times New Roman" w:cs="Times New Roman"/>
          <w:sz w:val="24"/>
          <w:szCs w:val="24"/>
        </w:rPr>
        <w:t xml:space="preserve">  Over time, more conversational exchanges like this would, and did, add to Anna Lucia’s ongoing and cumulative identity development.</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508EB">
        <w:rPr>
          <w:rFonts w:ascii="Times New Roman" w:hAnsi="Times New Roman" w:cs="Times New Roman"/>
          <w:sz w:val="24"/>
          <w:szCs w:val="24"/>
        </w:rPr>
        <w:t>In</w:t>
      </w:r>
      <w:r w:rsidRPr="002508EB">
        <w:rPr>
          <w:rFonts w:ascii="Times New Roman" w:hAnsi="Times New Roman" w:cs="Times New Roman"/>
          <w:sz w:val="24"/>
          <w:szCs w:val="24"/>
        </w:rPr>
        <w:t xml:space="preserve"> Excerpt</w:t>
      </w:r>
      <w:r w:rsidR="002508EB" w:rsidRPr="002508EB">
        <w:rPr>
          <w:rFonts w:ascii="Times New Roman" w:hAnsi="Times New Roman" w:cs="Times New Roman"/>
          <w:sz w:val="24"/>
          <w:szCs w:val="24"/>
        </w:rPr>
        <w:t xml:space="preserve"> Thirty</w:t>
      </w:r>
      <w:r w:rsidR="002508EB">
        <w:rPr>
          <w:rFonts w:ascii="Times New Roman" w:hAnsi="Times New Roman" w:cs="Times New Roman"/>
          <w:sz w:val="24"/>
          <w:szCs w:val="24"/>
        </w:rPr>
        <w:t>-Five</w:t>
      </w:r>
      <w:r w:rsidRPr="00FB11C5">
        <w:rPr>
          <w:rFonts w:ascii="Times New Roman" w:hAnsi="Times New Roman" w:cs="Times New Roman"/>
          <w:sz w:val="24"/>
          <w:szCs w:val="24"/>
        </w:rPr>
        <w:t>, Paula similarly presents herself as someone willing to accept input.  Taken from a meeting one month after the preceding excerpt (Fall 11 28), Paula had been expressing more difficulties that she was having concerning classroom management.  In response, Harper suggested writing up students and giving them detentions, and Mindy told a story about the first time that she got angry in class.  The message of both Harper and Mindy’s input was that Paula needed to act more severe.  Though Paula initially resisted their suggestions because she did not want to create a negative atmosphere in her classroom, she eventually did accept what they had to offer.</w:t>
      </w:r>
    </w:p>
    <w:p w:rsidR="00013272" w:rsidRPr="00FB11C5" w:rsidRDefault="00013272" w:rsidP="0028352F">
      <w:pPr>
        <w:tabs>
          <w:tab w:val="left" w:pos="-315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lastRenderedPageBreak/>
        <w:tab/>
      </w:r>
      <w:r w:rsidRPr="002508EB">
        <w:rPr>
          <w:rFonts w:ascii="Times New Roman" w:hAnsi="Times New Roman" w:cs="Times New Roman"/>
          <w:sz w:val="24"/>
          <w:szCs w:val="24"/>
        </w:rPr>
        <w:t>Excerpt</w:t>
      </w:r>
      <w:r w:rsidR="002508EB">
        <w:rPr>
          <w:rFonts w:ascii="Times New Roman" w:hAnsi="Times New Roman" w:cs="Times New Roman"/>
          <w:sz w:val="24"/>
          <w:szCs w:val="24"/>
        </w:rPr>
        <w:t xml:space="preserve"> Thirty-</w:t>
      </w:r>
      <w:r w:rsidR="002508EB" w:rsidRPr="002508EB">
        <w:rPr>
          <w:rFonts w:ascii="Times New Roman" w:hAnsi="Times New Roman" w:cs="Times New Roman"/>
          <w:sz w:val="24"/>
          <w:szCs w:val="24"/>
        </w:rPr>
        <w:t>Five</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Mindy:  </w:t>
      </w:r>
      <w:r w:rsidR="002508EB">
        <w:rPr>
          <w:rFonts w:ascii="Times New Roman" w:hAnsi="Times New Roman" w:cs="Times New Roman"/>
          <w:sz w:val="24"/>
          <w:szCs w:val="24"/>
        </w:rPr>
        <w:tab/>
      </w:r>
      <w:r w:rsidRPr="00FB11C5">
        <w:rPr>
          <w:rFonts w:ascii="Times New Roman" w:hAnsi="Times New Roman" w:cs="Times New Roman"/>
          <w:sz w:val="24"/>
          <w:szCs w:val="24"/>
        </w:rPr>
        <w:t xml:space="preserve">but yeah the first time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I've (.) written you know (.) a couple kids up and whatever//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then they get scared of you// </w:t>
      </w:r>
    </w:p>
    <w:p w:rsidR="00013272" w:rsidRPr="00FB11C5" w:rsidRDefault="00013272" w:rsidP="002508EB">
      <w:pPr>
        <w:tabs>
          <w:tab w:val="left" w:pos="-315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 xml:space="preserve">Paula:  </w:t>
      </w:r>
      <w:r w:rsidRPr="00FB11C5">
        <w:rPr>
          <w:rFonts w:ascii="Times New Roman" w:hAnsi="Times New Roman" w:cs="Times New Roman"/>
          <w:sz w:val="24"/>
          <w:szCs w:val="24"/>
        </w:rPr>
        <w:tab/>
        <w:t xml:space="preserve">well I guess I just have to be more ruthless/  </w:t>
      </w:r>
    </w:p>
    <w:p w:rsidR="00013272" w:rsidRPr="00FB11C5" w:rsidRDefault="00013272" w:rsidP="0028352F">
      <w:pPr>
        <w:tabs>
          <w:tab w:val="left" w:pos="-315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11 28, 1:00:21-29</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The excerpt begins just as Mindy concludes her story about the first time she got angry, and she then mentions that, like Harper, she has also written up “a couple kids” (line 2).  The account she provides for her display of anger in the classroom and for writing up students is to make sure “they get scared” (line 3).  Here she establishes students’ fear of their teachers as a concept of personal importance by using it to account for the actions she has taken.  Though Paula initially resisted Mindy’s suggestion, the last line of the excerpt shows her accepting it when she says, “I just have to be more ruthless/” (line 4).  Like Anna Lucia, Paula has demonstrated a willingness to accept others’ input even if it is contrary to what she has already said.  </w:t>
      </w:r>
      <w:r>
        <w:rPr>
          <w:rFonts w:ascii="Times New Roman" w:hAnsi="Times New Roman" w:cs="Times New Roman"/>
          <w:sz w:val="24"/>
          <w:szCs w:val="24"/>
        </w:rPr>
        <w:t xml:space="preserve">Because identity is an </w:t>
      </w:r>
      <w:r w:rsidRPr="00602750">
        <w:rPr>
          <w:rFonts w:ascii="Times New Roman" w:hAnsi="Times New Roman" w:cs="Times New Roman"/>
          <w:sz w:val="24"/>
          <w:szCs w:val="24"/>
        </w:rPr>
        <w:t>ongoing negotiation with others</w:t>
      </w:r>
      <w:r>
        <w:rPr>
          <w:rFonts w:ascii="Times New Roman" w:hAnsi="Times New Roman" w:cs="Times New Roman"/>
          <w:sz w:val="24"/>
          <w:szCs w:val="24"/>
        </w:rPr>
        <w:t xml:space="preserve"> </w:t>
      </w:r>
      <w:r>
        <w:rPr>
          <w:rFonts w:ascii="Times New Roman" w:hAnsi="Times New Roman" w:cs="Times New Roman"/>
          <w:noProof/>
          <w:sz w:val="24"/>
          <w:szCs w:val="24"/>
        </w:rPr>
        <w:t>(Gee, 2001)</w:t>
      </w:r>
      <w:r>
        <w:rPr>
          <w:rFonts w:ascii="Times New Roman" w:hAnsi="Times New Roman" w:cs="Times New Roman"/>
          <w:sz w:val="24"/>
          <w:szCs w:val="24"/>
        </w:rPr>
        <w:t>, this single interaction</w:t>
      </w:r>
      <w:r w:rsidRPr="00FB11C5">
        <w:rPr>
          <w:rFonts w:ascii="Times New Roman" w:hAnsi="Times New Roman" w:cs="Times New Roman"/>
          <w:sz w:val="24"/>
          <w:szCs w:val="24"/>
        </w:rPr>
        <w:t xml:space="preserve"> </w:t>
      </w:r>
      <w:r>
        <w:rPr>
          <w:rFonts w:ascii="Times New Roman" w:hAnsi="Times New Roman" w:cs="Times New Roman"/>
          <w:sz w:val="24"/>
          <w:szCs w:val="24"/>
        </w:rPr>
        <w:t>would need to be reinforced by others like it to more fully develop a collaborative identity for Paula, and over time,</w:t>
      </w:r>
      <w:r w:rsidRPr="00FB11C5">
        <w:rPr>
          <w:rFonts w:ascii="Times New Roman" w:hAnsi="Times New Roman" w:cs="Times New Roman"/>
          <w:sz w:val="24"/>
          <w:szCs w:val="24"/>
        </w:rPr>
        <w:t xml:space="preserve"> </w:t>
      </w:r>
      <w:r>
        <w:rPr>
          <w:rFonts w:ascii="Times New Roman" w:hAnsi="Times New Roman" w:cs="Times New Roman"/>
          <w:sz w:val="24"/>
          <w:szCs w:val="24"/>
        </w:rPr>
        <w:t>orienting to her peers’ input</w:t>
      </w:r>
      <w:r w:rsidRPr="00FB11C5">
        <w:rPr>
          <w:rFonts w:ascii="Times New Roman" w:hAnsi="Times New Roman" w:cs="Times New Roman"/>
          <w:sz w:val="24"/>
          <w:szCs w:val="24"/>
        </w:rPr>
        <w:t xml:space="preserve"> a</w:t>
      </w:r>
      <w:r>
        <w:rPr>
          <w:rFonts w:ascii="Times New Roman" w:hAnsi="Times New Roman" w:cs="Times New Roman"/>
          <w:sz w:val="24"/>
          <w:szCs w:val="24"/>
        </w:rPr>
        <w:t xml:space="preserve">s something she </w:t>
      </w:r>
      <w:r w:rsidRPr="00FB11C5">
        <w:rPr>
          <w:rFonts w:ascii="Times New Roman" w:hAnsi="Times New Roman" w:cs="Times New Roman"/>
          <w:sz w:val="24"/>
          <w:szCs w:val="24"/>
        </w:rPr>
        <w:t>accept</w:t>
      </w:r>
      <w:r>
        <w:rPr>
          <w:rFonts w:ascii="Times New Roman" w:hAnsi="Times New Roman" w:cs="Times New Roman"/>
          <w:sz w:val="24"/>
          <w:szCs w:val="24"/>
        </w:rPr>
        <w:t>s will present</w:t>
      </w:r>
      <w:r w:rsidRPr="00FB11C5">
        <w:rPr>
          <w:rFonts w:ascii="Times New Roman" w:hAnsi="Times New Roman" w:cs="Times New Roman"/>
          <w:sz w:val="24"/>
          <w:szCs w:val="24"/>
        </w:rPr>
        <w:t xml:space="preserve"> her to the group as a willing collaborator.</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2508EB">
        <w:rPr>
          <w:rFonts w:ascii="Times New Roman" w:hAnsi="Times New Roman" w:cs="Times New Roman"/>
          <w:sz w:val="24"/>
          <w:szCs w:val="24"/>
        </w:rPr>
        <w:t xml:space="preserve">Excerpt </w:t>
      </w:r>
      <w:r w:rsidR="002508EB" w:rsidRPr="002508EB">
        <w:rPr>
          <w:rFonts w:ascii="Times New Roman" w:hAnsi="Times New Roman" w:cs="Times New Roman"/>
          <w:sz w:val="24"/>
          <w:szCs w:val="24"/>
        </w:rPr>
        <w:t>Thirty</w:t>
      </w:r>
      <w:r w:rsidR="002508EB">
        <w:rPr>
          <w:rFonts w:ascii="Times New Roman" w:hAnsi="Times New Roman" w:cs="Times New Roman"/>
          <w:sz w:val="24"/>
          <w:szCs w:val="24"/>
        </w:rPr>
        <w:t>-</w:t>
      </w:r>
      <w:proofErr w:type="gramStart"/>
      <w:r w:rsidR="002508EB">
        <w:rPr>
          <w:rFonts w:ascii="Times New Roman" w:hAnsi="Times New Roman" w:cs="Times New Roman"/>
          <w:sz w:val="24"/>
          <w:szCs w:val="24"/>
        </w:rPr>
        <w:t>Five</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 works</w:t>
      </w:r>
      <w:proofErr w:type="gramEnd"/>
      <w:r w:rsidRPr="00FB11C5">
        <w:rPr>
          <w:rFonts w:ascii="Times New Roman" w:hAnsi="Times New Roman" w:cs="Times New Roman"/>
          <w:sz w:val="24"/>
          <w:szCs w:val="24"/>
        </w:rPr>
        <w:t xml:space="preserve"> as a nice </w:t>
      </w:r>
      <w:r>
        <w:rPr>
          <w:rFonts w:ascii="Times New Roman" w:hAnsi="Times New Roman" w:cs="Times New Roman"/>
          <w:sz w:val="24"/>
          <w:szCs w:val="24"/>
        </w:rPr>
        <w:t xml:space="preserve">companion to Excerpt </w:t>
      </w:r>
      <w:r w:rsidR="002508EB">
        <w:rPr>
          <w:rFonts w:ascii="Times New Roman" w:hAnsi="Times New Roman" w:cs="Times New Roman"/>
          <w:sz w:val="24"/>
          <w:szCs w:val="24"/>
        </w:rPr>
        <w:t xml:space="preserve">Thirty-Four </w:t>
      </w:r>
      <w:r w:rsidRPr="00FB11C5">
        <w:rPr>
          <w:rFonts w:ascii="Times New Roman" w:hAnsi="Times New Roman" w:cs="Times New Roman"/>
          <w:sz w:val="24"/>
          <w:szCs w:val="24"/>
        </w:rPr>
        <w:t xml:space="preserve">for two reasons.  First, it is not the goal of this study to prove which methods of teaching are best or which participants are correct about what they say, so including two conversations that arrive at different conclusion about the same topic allows readers to make their own judgments.  I do not intend to suggest that Jonathon and Anna Lucia are right and that Mindy and Paula are wrong, </w:t>
      </w:r>
      <w:r w:rsidRPr="00FB11C5">
        <w:rPr>
          <w:rFonts w:ascii="Times New Roman" w:hAnsi="Times New Roman" w:cs="Times New Roman"/>
          <w:sz w:val="24"/>
          <w:szCs w:val="24"/>
        </w:rPr>
        <w:lastRenderedPageBreak/>
        <w:t xml:space="preserve">nor do I suggest the opposite.  Though I side with the ideas that Anna Lucia eventually accepts, a number of educators whom I have worked with and respect have made statements similar to Mindy’s.  Both excerpts demonstrate that individuals can present themselves as collaborators by accepting other people’s input whatever that input may be—right, wrong, or neutral.  Second, this section </w:t>
      </w:r>
      <w:r>
        <w:rPr>
          <w:rFonts w:ascii="Times New Roman" w:hAnsi="Times New Roman" w:cs="Times New Roman"/>
          <w:sz w:val="24"/>
          <w:szCs w:val="24"/>
        </w:rPr>
        <w:t>is an attempt to show how beginning</w:t>
      </w:r>
      <w:r w:rsidRPr="00FB11C5">
        <w:rPr>
          <w:rFonts w:ascii="Times New Roman" w:hAnsi="Times New Roman" w:cs="Times New Roman"/>
          <w:sz w:val="24"/>
          <w:szCs w:val="24"/>
        </w:rPr>
        <w:t xml:space="preserve"> teachers can orient to feedback from anyone who might be in a position to give it to them: peers, mentor teachers, field supervisors, professors, or administrators.  Feedback does not just flow from superior to subordinate, and collaboration does not only take place amongst peers of equal authority.  Other instances of participants accepting input followed very nearly the same pattern as the excerpts above where a conversational segment was ended with one intern stating that the other participant’s idea had merit.</w:t>
      </w:r>
      <w:r>
        <w:rPr>
          <w:rFonts w:ascii="Times New Roman" w:hAnsi="Times New Roman" w:cs="Times New Roman"/>
          <w:sz w:val="24"/>
          <w:szCs w:val="24"/>
        </w:rPr>
        <w:t xml:space="preserve">  Over time, such implicit acceptance presents the speaker as someone who is willing to accept input and take a collaborative approach to teaching.</w:t>
      </w:r>
      <w:r w:rsidRPr="00FB11C5">
        <w:rPr>
          <w:rFonts w:ascii="Times New Roman" w:hAnsi="Times New Roman" w:cs="Times New Roman"/>
          <w:sz w:val="24"/>
          <w:szCs w:val="24"/>
        </w:rPr>
        <w:t xml:space="preserve">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In addition to accepting input in real-time conversations, a</w:t>
      </w:r>
      <w:r w:rsidRPr="00FB11C5">
        <w:rPr>
          <w:rFonts w:ascii="Times New Roman" w:hAnsi="Times New Roman" w:cs="Times New Roman"/>
          <w:sz w:val="24"/>
          <w:szCs w:val="24"/>
        </w:rPr>
        <w:t xml:space="preserve">nother method that the participants used to demonstrate their orientation to feedback was to report instances where they had accepted feedback at some previous time.  In these instances, participants emphasized the personal importance of feedback by building up the value of it in reports </w:t>
      </w:r>
      <w:r>
        <w:rPr>
          <w:rFonts w:ascii="Times New Roman" w:hAnsi="Times New Roman" w:cs="Times New Roman"/>
          <w:sz w:val="24"/>
          <w:szCs w:val="24"/>
        </w:rPr>
        <w:t>where they had accepted input</w:t>
      </w:r>
      <w:r w:rsidRPr="00FB11C5">
        <w:rPr>
          <w:rFonts w:ascii="Times New Roman" w:hAnsi="Times New Roman" w:cs="Times New Roman"/>
          <w:sz w:val="24"/>
          <w:szCs w:val="24"/>
        </w:rPr>
        <w:t xml:space="preserve"> from others.  </w:t>
      </w:r>
      <w:r w:rsidRPr="002508EB">
        <w:rPr>
          <w:rFonts w:ascii="Times New Roman" w:hAnsi="Times New Roman" w:cs="Times New Roman"/>
          <w:sz w:val="24"/>
          <w:szCs w:val="24"/>
        </w:rPr>
        <w:t>In Excerpts</w:t>
      </w:r>
      <w:r w:rsidR="002508EB" w:rsidRPr="002508EB">
        <w:rPr>
          <w:rFonts w:ascii="Times New Roman" w:hAnsi="Times New Roman" w:cs="Times New Roman"/>
          <w:sz w:val="24"/>
          <w:szCs w:val="24"/>
        </w:rPr>
        <w:t xml:space="preserve"> Thirty</w:t>
      </w:r>
      <w:r w:rsidR="002508EB">
        <w:rPr>
          <w:rFonts w:ascii="Times New Roman" w:hAnsi="Times New Roman" w:cs="Times New Roman"/>
          <w:sz w:val="24"/>
          <w:szCs w:val="24"/>
        </w:rPr>
        <w:t>-Six</w:t>
      </w:r>
      <w:r>
        <w:rPr>
          <w:rFonts w:ascii="Times New Roman" w:hAnsi="Times New Roman" w:cs="Times New Roman"/>
          <w:sz w:val="24"/>
          <w:szCs w:val="24"/>
        </w:rPr>
        <w:t xml:space="preserve"> and </w:t>
      </w:r>
      <w:r w:rsidR="002508EB">
        <w:rPr>
          <w:rFonts w:ascii="Times New Roman" w:hAnsi="Times New Roman" w:cs="Times New Roman"/>
          <w:sz w:val="24"/>
          <w:szCs w:val="24"/>
        </w:rPr>
        <w:t>Thirty Seven</w:t>
      </w:r>
      <w:r w:rsidRPr="00FB11C5">
        <w:rPr>
          <w:rFonts w:ascii="Times New Roman" w:hAnsi="Times New Roman" w:cs="Times New Roman"/>
          <w:sz w:val="24"/>
          <w:szCs w:val="24"/>
        </w:rPr>
        <w:t xml:space="preserve"> below, Anna Lucia talks about the feedback she has received from her two mentors.  During the first meeting of the second semester (Spring 01 23), Jonathon asked the interns to tell him their teaching schedules, and Anna Lucia said that she was teaching junior English with the same mentor that she worked with in the first semester.  Presumably because of the difficulties that Anna Lucia had shared about working with her mentor in the first semester, Jonathon asked how the experience was </w:t>
      </w:r>
      <w:r w:rsidRPr="00FB11C5">
        <w:rPr>
          <w:rFonts w:ascii="Times New Roman" w:hAnsi="Times New Roman" w:cs="Times New Roman"/>
          <w:sz w:val="24"/>
          <w:szCs w:val="24"/>
        </w:rPr>
        <w:lastRenderedPageBreak/>
        <w:t>going.  Anna Lucia’s answer made the feedback that her mentor was giving her the most relevant part of her their interactions.</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2508EB">
        <w:rPr>
          <w:rFonts w:ascii="Times New Roman" w:hAnsi="Times New Roman" w:cs="Times New Roman"/>
          <w:sz w:val="24"/>
          <w:szCs w:val="24"/>
        </w:rPr>
        <w:t>Excerpt</w:t>
      </w:r>
      <w:r w:rsidR="002508EB" w:rsidRPr="002508EB">
        <w:rPr>
          <w:rFonts w:ascii="Times New Roman" w:hAnsi="Times New Roman" w:cs="Times New Roman"/>
          <w:sz w:val="24"/>
          <w:szCs w:val="24"/>
        </w:rPr>
        <w:t xml:space="preserve"> Thirty-Six</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Jonathon</w:t>
      </w:r>
      <w:r w:rsidRPr="00FB11C5">
        <w:rPr>
          <w:rFonts w:ascii="Times New Roman" w:hAnsi="Times New Roman" w:cs="Times New Roman"/>
          <w:sz w:val="24"/>
          <w:szCs w:val="24"/>
        </w:rPr>
        <w:t>:  how's that all going</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w:t>
      </w:r>
      <w:proofErr w:type="spellStart"/>
      <w:r w:rsidRPr="00FB11C5">
        <w:rPr>
          <w:rFonts w:ascii="Times New Roman" w:hAnsi="Times New Roman" w:cs="Times New Roman"/>
          <w:sz w:val="24"/>
          <w:szCs w:val="24"/>
        </w:rPr>
        <w:t>we</w:t>
      </w:r>
      <w:proofErr w:type="gramStart"/>
      <w:r w:rsidRPr="00FB11C5">
        <w:rPr>
          <w:rFonts w:ascii="Times New Roman" w:hAnsi="Times New Roman" w:cs="Times New Roman"/>
          <w:sz w:val="24"/>
          <w:szCs w:val="24"/>
        </w:rPr>
        <w:t>:ll</w:t>
      </w:r>
      <w:proofErr w:type="spellEnd"/>
      <w:proofErr w:type="gramEnd"/>
      <w:r w:rsidRPr="00FB11C5">
        <w:rPr>
          <w:rFonts w:ascii="Times New Roman" w:hAnsi="Times New Roman" w:cs="Times New Roman"/>
          <w:sz w:val="24"/>
          <w:szCs w:val="24"/>
        </w:rPr>
        <w:t xml:space="preserve"> she's never in there/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never</w:t>
      </w:r>
      <w:proofErr w:type="gramEnd"/>
      <w:r w:rsidRPr="00FB11C5">
        <w:rPr>
          <w:rFonts w:ascii="Times New Roman" w:hAnsi="Times New Roman" w:cs="Times New Roman"/>
          <w:sz w:val="24"/>
          <w:szCs w:val="24"/>
        </w:rPr>
        <w:t xml:space="preserve"> speaks [to me about anything/] </w:t>
      </w:r>
    </w:p>
    <w:p w:rsidR="00013272" w:rsidRPr="00FB11C5" w:rsidRDefault="00013272" w:rsidP="0028352F">
      <w:pPr>
        <w:tabs>
          <w:tab w:val="left" w:pos="-3150"/>
          <w:tab w:val="left" w:pos="198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Mindy:  </w:t>
      </w:r>
      <w:r>
        <w:rPr>
          <w:rFonts w:ascii="Times New Roman" w:hAnsi="Times New Roman" w:cs="Times New Roman"/>
          <w:sz w:val="24"/>
          <w:szCs w:val="24"/>
        </w:rPr>
        <w:tab/>
        <w:t xml:space="preserve"> </w:t>
      </w:r>
      <w:r w:rsidRPr="00FB11C5">
        <w:rPr>
          <w:rFonts w:ascii="Times New Roman" w:hAnsi="Times New Roman" w:cs="Times New Roman"/>
          <w:sz w:val="24"/>
          <w:szCs w:val="24"/>
        </w:rPr>
        <w:t>[she's never] in there//</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and she (.2) looks at my lesson plans/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t>
      </w:r>
      <w:r w:rsidRPr="00FB11C5">
        <w:rPr>
          <w:rFonts w:ascii="Times New Roman" w:hAnsi="Times New Roman" w:cs="Times New Roman"/>
          <w:sz w:val="24"/>
          <w:szCs w:val="24"/>
          <w:u w:val="single"/>
        </w:rPr>
        <w:t>gets</w:t>
      </w:r>
      <w:r w:rsidRPr="00FB11C5">
        <w:rPr>
          <w:rFonts w:ascii="Times New Roman" w:hAnsi="Times New Roman" w:cs="Times New Roman"/>
          <w:sz w:val="24"/>
          <w:szCs w:val="24"/>
        </w:rPr>
        <w:t xml:space="preserve"> the green highlighter out/</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puts a big </w:t>
      </w:r>
      <w:r w:rsidRPr="00FB11C5">
        <w:rPr>
          <w:rFonts w:ascii="Times New Roman" w:hAnsi="Times New Roman" w:cs="Times New Roman"/>
          <w:sz w:val="24"/>
          <w:szCs w:val="24"/>
          <w:u w:val="single"/>
        </w:rPr>
        <w:t>check</w:t>
      </w:r>
      <w:r w:rsidRPr="00FB11C5">
        <w:rPr>
          <w:rFonts w:ascii="Times New Roman" w:hAnsi="Times New Roman" w:cs="Times New Roman"/>
          <w:sz w:val="24"/>
          <w:szCs w:val="24"/>
        </w:rPr>
        <w:t xml:space="preserve"> mark on the front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gives it back to me//</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Nick: </w:t>
      </w:r>
      <w:r w:rsidRPr="00FB11C5">
        <w:rPr>
          <w:rFonts w:ascii="Times New Roman" w:hAnsi="Times New Roman" w:cs="Times New Roman"/>
          <w:sz w:val="24"/>
          <w:szCs w:val="24"/>
        </w:rPr>
        <w:tab/>
        <w:t>[(heh)]</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 xml:space="preserve">Anna Lucia:  it's </w:t>
      </w:r>
      <w:proofErr w:type="spellStart"/>
      <w:r w:rsidRPr="00FB11C5">
        <w:rPr>
          <w:rFonts w:ascii="Times New Roman" w:hAnsi="Times New Roman" w:cs="Times New Roman"/>
          <w:sz w:val="24"/>
          <w:szCs w:val="24"/>
        </w:rPr>
        <w:t>awe</w:t>
      </w:r>
      <w:proofErr w:type="gramStart"/>
      <w:r w:rsidRPr="00FB11C5">
        <w:rPr>
          <w:rFonts w:ascii="Times New Roman" w:hAnsi="Times New Roman" w:cs="Times New Roman"/>
          <w:sz w:val="24"/>
          <w:szCs w:val="24"/>
        </w:rPr>
        <w:t>:some</w:t>
      </w:r>
      <w:proofErr w:type="spellEnd"/>
      <w:proofErr w:type="gramEnd"/>
      <w:r w:rsidRPr="00FB11C5">
        <w:rPr>
          <w:rFonts w:ascii="Times New Roman" w:hAnsi="Times New Roman" w:cs="Times New Roman"/>
          <w:sz w:val="24"/>
          <w:szCs w:val="24"/>
        </w:rPr>
        <w:t xml:space="preserve">// </w:t>
      </w:r>
    </w:p>
    <w:p w:rsidR="00013272" w:rsidRPr="00FB11C5" w:rsidRDefault="00013272" w:rsidP="0028352F">
      <w:pPr>
        <w:tabs>
          <w:tab w:val="left" w:pos="-315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Spring 01 23, 18:23-35</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Here Anna Lucia presents her mentor as someone who is never in the room with her and as someone who gives her insufficient feedback.  Throughout the first semester, Anna Lucia had complained that the feedback she was getting from her mentor was not regular and not of a very high quality.  Now Anna Lucia adds that her mentor is never in the room when she teaches.  By saying “she’s never in there/” (line 2), Anna Lucia presents her mentor as someone who is not even in a position to give her feedback about her teaching, and Mindy supports Anna Lucia by repeating the same phrase (line 4).  If Anna Lucia’s mentor is not in a position to give feedback on the execution of lessons, she can only give feedback on the plans for those lessons.  Anna </w:t>
      </w:r>
      <w:r w:rsidRPr="00FB11C5">
        <w:rPr>
          <w:rFonts w:ascii="Times New Roman" w:hAnsi="Times New Roman" w:cs="Times New Roman"/>
          <w:sz w:val="24"/>
          <w:szCs w:val="24"/>
        </w:rPr>
        <w:lastRenderedPageBreak/>
        <w:t xml:space="preserve">Lucia presents her version of how this occurs.  Her sarcasm is thick as she explains her mentor’s practice of putting “a big </w:t>
      </w:r>
      <w:r w:rsidRPr="00FB11C5">
        <w:rPr>
          <w:rFonts w:ascii="Times New Roman" w:hAnsi="Times New Roman" w:cs="Times New Roman"/>
          <w:sz w:val="24"/>
          <w:szCs w:val="24"/>
          <w:u w:val="single"/>
        </w:rPr>
        <w:t>check</w:t>
      </w:r>
      <w:r w:rsidRPr="00FB11C5">
        <w:rPr>
          <w:rFonts w:ascii="Times New Roman" w:hAnsi="Times New Roman" w:cs="Times New Roman"/>
          <w:sz w:val="24"/>
          <w:szCs w:val="24"/>
        </w:rPr>
        <w:t xml:space="preserve"> mark on the front” (line 7).  Then, by sarcastically stating “it's </w:t>
      </w:r>
      <w:proofErr w:type="spellStart"/>
      <w:r w:rsidRPr="00FB11C5">
        <w:rPr>
          <w:rFonts w:ascii="Times New Roman" w:hAnsi="Times New Roman" w:cs="Times New Roman"/>
          <w:sz w:val="24"/>
          <w:szCs w:val="24"/>
        </w:rPr>
        <w:t>awe</w:t>
      </w:r>
      <w:proofErr w:type="gramStart"/>
      <w:r w:rsidRPr="00FB11C5">
        <w:rPr>
          <w:rFonts w:ascii="Times New Roman" w:hAnsi="Times New Roman" w:cs="Times New Roman"/>
          <w:sz w:val="24"/>
          <w:szCs w:val="24"/>
        </w:rPr>
        <w:t>:some</w:t>
      </w:r>
      <w:proofErr w:type="spellEnd"/>
      <w:proofErr w:type="gramEnd"/>
      <w:r w:rsidRPr="00FB11C5">
        <w:rPr>
          <w:rFonts w:ascii="Times New Roman" w:hAnsi="Times New Roman" w:cs="Times New Roman"/>
          <w:sz w:val="24"/>
          <w:szCs w:val="24"/>
        </w:rPr>
        <w:t>//” (line 11), the group knows the situation is anything but.  Less than a minute later, she demonstrates just how inadequate her primary mentor’s feedback is when she tells how her secondary mentor gives her feedback.</w:t>
      </w:r>
    </w:p>
    <w:p w:rsidR="00110BF9" w:rsidRPr="00FB11C5" w:rsidRDefault="00110BF9" w:rsidP="00110BF9">
      <w:pPr>
        <w:tabs>
          <w:tab w:val="left" w:pos="-3150"/>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Excerpt Thirty-Seven</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110BF9">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Anna Lucia:  so she's been giving me a lot of good feedback// (.6)</w:t>
      </w:r>
    </w:p>
    <w:p w:rsidR="00013272" w:rsidRPr="00FB11C5" w:rsidRDefault="00013272" w:rsidP="00110BF9">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scripting me and stuff// </w:t>
      </w:r>
    </w:p>
    <w:p w:rsidR="00013272" w:rsidRPr="00FB11C5" w:rsidRDefault="00013272" w:rsidP="00110BF9">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Pr>
          <w:rFonts w:ascii="Times New Roman" w:hAnsi="Times New Roman" w:cs="Times New Roman"/>
          <w:sz w:val="24"/>
          <w:szCs w:val="24"/>
        </w:rPr>
        <w:t xml:space="preserve"> </w:t>
      </w:r>
    </w:p>
    <w:p w:rsidR="00013272" w:rsidRPr="00FB11C5" w:rsidRDefault="00013272" w:rsidP="00110BF9">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Nick:  </w:t>
      </w:r>
      <w:r w:rsidRPr="00FB11C5">
        <w:rPr>
          <w:rFonts w:ascii="Times New Roman" w:hAnsi="Times New Roman" w:cs="Times New Roman"/>
          <w:sz w:val="24"/>
          <w:szCs w:val="24"/>
        </w:rPr>
        <w:tab/>
        <w:t>◦that's good◦</w:t>
      </w:r>
    </w:p>
    <w:p w:rsidR="00013272" w:rsidRPr="00FB11C5" w:rsidRDefault="00013272" w:rsidP="00110BF9">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((alters voice to sound sing </w:t>
      </w:r>
      <w:proofErr w:type="spellStart"/>
      <w:r w:rsidRPr="00FB11C5">
        <w:rPr>
          <w:rFonts w:ascii="Times New Roman" w:hAnsi="Times New Roman" w:cs="Times New Roman"/>
          <w:sz w:val="24"/>
          <w:szCs w:val="24"/>
        </w:rPr>
        <w:t>songy</w:t>
      </w:r>
      <w:proofErr w:type="spellEnd"/>
      <w:r w:rsidRPr="00FB11C5">
        <w:rPr>
          <w:rFonts w:ascii="Times New Roman" w:hAnsi="Times New Roman" w:cs="Times New Roman"/>
          <w:sz w:val="24"/>
          <w:szCs w:val="24"/>
        </w:rPr>
        <w:t>))</w:t>
      </w:r>
    </w:p>
    <w:p w:rsidR="00013272" w:rsidRPr="00FB11C5" w:rsidRDefault="00013272" w:rsidP="00110BF9">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everything</w:t>
      </w:r>
      <w:proofErr w:type="gramEnd"/>
      <w:r w:rsidRPr="00FB11C5">
        <w:rPr>
          <w:rFonts w:ascii="Times New Roman" w:hAnsi="Times New Roman" w:cs="Times New Roman"/>
          <w:sz w:val="24"/>
          <w:szCs w:val="24"/>
        </w:rPr>
        <w:t xml:space="preserve"> I've ever </w:t>
      </w:r>
      <w:r w:rsidRPr="00FB11C5">
        <w:rPr>
          <w:rFonts w:ascii="Times New Roman" w:hAnsi="Times New Roman" w:cs="Times New Roman"/>
          <w:sz w:val="24"/>
          <w:szCs w:val="24"/>
          <w:u w:val="single"/>
        </w:rPr>
        <w:t>hoped</w:t>
      </w:r>
      <w:r w:rsidRPr="00FB11C5">
        <w:rPr>
          <w:rFonts w:ascii="Times New Roman" w:hAnsi="Times New Roman" w:cs="Times New Roman"/>
          <w:sz w:val="24"/>
          <w:szCs w:val="24"/>
        </w:rPr>
        <w:t xml:space="preserve"> and wanted for/</w:t>
      </w:r>
    </w:p>
    <w:p w:rsidR="00013272" w:rsidRPr="00FB11C5" w:rsidRDefault="00013272" w:rsidP="00110BF9">
      <w:pPr>
        <w:tabs>
          <w:tab w:val="left" w:pos="-315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in</w:t>
      </w:r>
      <w:proofErr w:type="gramEnd"/>
      <w:r w:rsidRPr="00FB11C5">
        <w:rPr>
          <w:rFonts w:ascii="Times New Roman" w:hAnsi="Times New Roman" w:cs="Times New Roman"/>
          <w:sz w:val="24"/>
          <w:szCs w:val="24"/>
        </w:rPr>
        <w:t xml:space="preserve"> a mentor//</w:t>
      </w:r>
    </w:p>
    <w:p w:rsidR="00013272" w:rsidRPr="00FB11C5" w:rsidRDefault="00013272" w:rsidP="0028352F">
      <w:pPr>
        <w:tabs>
          <w:tab w:val="left" w:pos="-315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Spring 01 23, 19:23-25</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contrast to her primary mentor, Anna Lucia’s secondary mentor is presented as someone who gives “a lot of good feedback//” (line 1).  Once Anna Lucia makes this claim, she bolsters it by telling what the feedback looks like.  She says her mentor is “scripting” (line 2) her.  Scripting is the practice of trying to capture everything that occurs during a lesson by typing or writing down as many details as an observer can capture.  At the time of this study, scripting whole lessons was the dominant method of recording events during formal classroom observations.  It is a physically tiring and mentally draining process, and it was not required by mentor teachers.  By saying that her mentor scripts her lessons, Anna Lucia demonstrates the kind of “good feedback” that her secondary mentor gives her and shows that her mentor goes </w:t>
      </w:r>
      <w:r w:rsidRPr="00FB11C5">
        <w:rPr>
          <w:rFonts w:ascii="Times New Roman" w:hAnsi="Times New Roman" w:cs="Times New Roman"/>
          <w:sz w:val="24"/>
          <w:szCs w:val="24"/>
        </w:rPr>
        <w:lastRenderedPageBreak/>
        <w:t xml:space="preserve">beyond what is required of her by the university.  Though Anna Lucia does not expand on the specifics of what else her mentor does, her use of “and stuff” (line 2) implies that her mentor does other things associated with scripting, perhaps including written feedback or post conferences where specific areas of strength and weakness are discussed.  Whatever else her mentor does, she does much more than just putting a check mark on Anna Lucia’s lesson plans without ever watching her teach.  Though Anna Lucia jokingly says so in a voice that sounds like </w:t>
      </w:r>
      <w:r w:rsidRPr="00602750">
        <w:rPr>
          <w:rFonts w:ascii="Times New Roman" w:hAnsi="Times New Roman" w:cs="Times New Roman"/>
          <w:sz w:val="24"/>
          <w:szCs w:val="24"/>
        </w:rPr>
        <w:t xml:space="preserve">Dorothy from the </w:t>
      </w:r>
      <w:r w:rsidRPr="00602750">
        <w:rPr>
          <w:rFonts w:ascii="Times New Roman" w:hAnsi="Times New Roman" w:cs="Times New Roman"/>
          <w:i/>
          <w:sz w:val="24"/>
          <w:szCs w:val="24"/>
        </w:rPr>
        <w:t xml:space="preserve">Wizard of Oz </w:t>
      </w:r>
      <w:r w:rsidRPr="00602750">
        <w:rPr>
          <w:rFonts w:ascii="Times New Roman" w:hAnsi="Times New Roman" w:cs="Times New Roman"/>
          <w:noProof/>
          <w:sz w:val="24"/>
          <w:szCs w:val="24"/>
        </w:rPr>
        <w:t>(Fleming, 1939)</w:t>
      </w:r>
      <w:r w:rsidRPr="00602750">
        <w:rPr>
          <w:rFonts w:ascii="Times New Roman" w:hAnsi="Times New Roman" w:cs="Times New Roman"/>
          <w:sz w:val="24"/>
          <w:szCs w:val="24"/>
        </w:rPr>
        <w:t>, she presents</w:t>
      </w:r>
      <w:r w:rsidRPr="00FB11C5">
        <w:rPr>
          <w:rFonts w:ascii="Times New Roman" w:hAnsi="Times New Roman" w:cs="Times New Roman"/>
          <w:sz w:val="24"/>
          <w:szCs w:val="24"/>
        </w:rPr>
        <w:t xml:space="preserve"> her secondary mentor as “everything I've ever hoped and wanted for/” (line 8).  Anna Lucia’s sarcasm is present again, but she makes it obvious that one mentor’s way of giving feedback is more preferable than the other’s.  </w:t>
      </w:r>
    </w:p>
    <w:p w:rsidR="00013272" w:rsidRPr="00FB11C5" w:rsidRDefault="00110BF9"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13272" w:rsidRPr="00FB11C5">
        <w:rPr>
          <w:rFonts w:ascii="Times New Roman" w:hAnsi="Times New Roman" w:cs="Times New Roman"/>
          <w:sz w:val="24"/>
          <w:szCs w:val="24"/>
        </w:rPr>
        <w:t>Though she mocks the check mark from her first mentor and praises the feedback of her second mentor, both excerpts show Anna Lucia’s positive orientation to feedback as she establishes its personal importance by building up its value.  As Anna Lucia constructs the fault of her first mentor, it is that she does not provide enough feedback.  The simple green check mark lacks enough constructive criticism to be helpful, but her second mentor’s feedback with all its detail is useful.  By providing reports of how she has oriented to previous feedback, Anna Lucia presents herself as someone who has been and will be open to others’ input.  Throughout the corpus of data, Anna Lucia was the most accepting of feedback and often sought it in the recorded meetings.  The conversational encounter in this excerpt is consistent with other instances where she demonstrated her positive orientation to feedback, accepting it from other interns, Jonathon, and her mentors.  By doing so time and time again, she presents herself as a collaborator and not an individual.</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lastRenderedPageBreak/>
        <w:tab/>
      </w:r>
      <w:proofErr w:type="gramStart"/>
      <w:r w:rsidRPr="00FB11C5">
        <w:rPr>
          <w:rFonts w:ascii="Times New Roman" w:hAnsi="Times New Roman" w:cs="Times New Roman"/>
          <w:b/>
          <w:sz w:val="24"/>
          <w:szCs w:val="24"/>
        </w:rPr>
        <w:t>Resisting Input</w:t>
      </w:r>
      <w:r>
        <w:rPr>
          <w:rFonts w:ascii="Times New Roman" w:hAnsi="Times New Roman" w:cs="Times New Roman"/>
          <w:b/>
          <w:sz w:val="24"/>
          <w:szCs w:val="24"/>
        </w:rPr>
        <w:t>.</w:t>
      </w:r>
      <w:proofErr w:type="gramEnd"/>
      <w:r>
        <w:rPr>
          <w:rFonts w:ascii="Times New Roman" w:hAnsi="Times New Roman" w:cs="Times New Roman"/>
          <w:sz w:val="24"/>
          <w:szCs w:val="24"/>
        </w:rPr>
        <w:t xml:space="preserve">  </w:t>
      </w:r>
      <w:r w:rsidRPr="00FB11C5">
        <w:rPr>
          <w:rFonts w:ascii="Times New Roman" w:hAnsi="Times New Roman" w:cs="Times New Roman"/>
          <w:sz w:val="24"/>
          <w:szCs w:val="24"/>
        </w:rPr>
        <w:t>It could be argued that excerpts that s</w:t>
      </w:r>
      <w:r>
        <w:rPr>
          <w:rFonts w:ascii="Times New Roman" w:hAnsi="Times New Roman" w:cs="Times New Roman"/>
          <w:sz w:val="24"/>
          <w:szCs w:val="24"/>
        </w:rPr>
        <w:t>how an intern accepting input</w:t>
      </w:r>
      <w:r w:rsidR="004A293C">
        <w:rPr>
          <w:rFonts w:ascii="Times New Roman" w:hAnsi="Times New Roman" w:cs="Times New Roman"/>
          <w:sz w:val="24"/>
          <w:szCs w:val="24"/>
        </w:rPr>
        <w:t xml:space="preserve"> from her mentors (</w:t>
      </w:r>
      <w:proofErr w:type="gramStart"/>
      <w:r w:rsidR="004A293C">
        <w:rPr>
          <w:rFonts w:ascii="Times New Roman" w:hAnsi="Times New Roman" w:cs="Times New Roman"/>
          <w:sz w:val="24"/>
          <w:szCs w:val="24"/>
        </w:rPr>
        <w:t>E</w:t>
      </w:r>
      <w:r w:rsidRPr="00FB11C5">
        <w:rPr>
          <w:rFonts w:ascii="Times New Roman" w:hAnsi="Times New Roman" w:cs="Times New Roman"/>
          <w:sz w:val="24"/>
          <w:szCs w:val="24"/>
        </w:rPr>
        <w:t xml:space="preserve">xcerpt  </w:t>
      </w:r>
      <w:r w:rsidR="004A293C">
        <w:rPr>
          <w:rFonts w:ascii="Times New Roman" w:hAnsi="Times New Roman" w:cs="Times New Roman"/>
          <w:sz w:val="24"/>
          <w:szCs w:val="24"/>
        </w:rPr>
        <w:t>Thirty</w:t>
      </w:r>
      <w:proofErr w:type="gramEnd"/>
      <w:r w:rsidR="004A293C">
        <w:rPr>
          <w:rFonts w:ascii="Times New Roman" w:hAnsi="Times New Roman" w:cs="Times New Roman"/>
          <w:sz w:val="24"/>
          <w:szCs w:val="24"/>
        </w:rPr>
        <w:t>-Seven ) or field supervisor (E</w:t>
      </w:r>
      <w:r w:rsidRPr="00FB11C5">
        <w:rPr>
          <w:rFonts w:ascii="Times New Roman" w:hAnsi="Times New Roman" w:cs="Times New Roman"/>
          <w:sz w:val="24"/>
          <w:szCs w:val="24"/>
        </w:rPr>
        <w:t>xcerpt</w:t>
      </w:r>
      <w:r w:rsidR="004A293C">
        <w:rPr>
          <w:rFonts w:ascii="Times New Roman" w:hAnsi="Times New Roman" w:cs="Times New Roman"/>
          <w:sz w:val="24"/>
          <w:szCs w:val="24"/>
        </w:rPr>
        <w:t xml:space="preserve"> Thirty-Four)</w:t>
      </w:r>
      <w:r w:rsidRPr="00FB11C5">
        <w:rPr>
          <w:rFonts w:ascii="Times New Roman" w:hAnsi="Times New Roman" w:cs="Times New Roman"/>
          <w:sz w:val="24"/>
          <w:szCs w:val="24"/>
        </w:rPr>
        <w:t xml:space="preserve"> do not demonstrate true collaboration because the power differential requires subordinates to accept the input of a superior.  However, the data contradicts this assumption.  The meetings were full of instances where input from mentors, professors, and Jonathon, as well as peers was resisted outright.</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the same way that accepting input demonstrated a positive orientation to feedback, </w:t>
      </w:r>
      <w:r w:rsidRPr="00222371">
        <w:rPr>
          <w:rFonts w:ascii="Times New Roman" w:hAnsi="Times New Roman" w:cs="Times New Roman"/>
          <w:i/>
          <w:sz w:val="24"/>
          <w:szCs w:val="24"/>
        </w:rPr>
        <w:t>resisting input</w:t>
      </w:r>
      <w:r w:rsidRPr="00FB11C5">
        <w:rPr>
          <w:rFonts w:ascii="Times New Roman" w:hAnsi="Times New Roman" w:cs="Times New Roman"/>
          <w:sz w:val="24"/>
          <w:szCs w:val="24"/>
        </w:rPr>
        <w:t xml:space="preserve"> demonstrated that feedback was unwelcome.  By displaying a negative orientation to feedback</w:t>
      </w:r>
      <w:r>
        <w:rPr>
          <w:rFonts w:ascii="Times New Roman" w:hAnsi="Times New Roman" w:cs="Times New Roman"/>
          <w:sz w:val="24"/>
          <w:szCs w:val="24"/>
        </w:rPr>
        <w:t xml:space="preserve"> over and over again</w:t>
      </w:r>
      <w:r w:rsidRPr="00FB11C5">
        <w:rPr>
          <w:rFonts w:ascii="Times New Roman" w:hAnsi="Times New Roman" w:cs="Times New Roman"/>
          <w:sz w:val="24"/>
          <w:szCs w:val="24"/>
        </w:rPr>
        <w:t xml:space="preserve">, some participants presented themselves as </w:t>
      </w:r>
      <w:r w:rsidRPr="00FB11C5">
        <w:rPr>
          <w:rFonts w:ascii="Times New Roman" w:hAnsi="Times New Roman" w:cs="Times New Roman"/>
          <w:i/>
          <w:sz w:val="24"/>
          <w:szCs w:val="24"/>
        </w:rPr>
        <w:t>individuals</w:t>
      </w:r>
      <w:r w:rsidRPr="00FB11C5">
        <w:rPr>
          <w:rFonts w:ascii="Times New Roman" w:hAnsi="Times New Roman" w:cs="Times New Roman"/>
          <w:sz w:val="24"/>
          <w:szCs w:val="24"/>
        </w:rPr>
        <w:t xml:space="preserve"> rather than as collaborators who wished to exchange ideas.  Obviously, resisting input is not always inappropriate.  In situations where the input is itself inappropriate, resisting it may be wise.  However, patterns of resistance can send powerful messages about how individuals orient to feedback in general.  As this section progresses, contrasting excerpts show Reagan resisting input in one moment but collaborating by accepting input in another, but multiple excerpts work together to demonstrate Zeke’s pattern of resistance and the impact that pattern had on how he was recognized by at least one other member of the group.</w:t>
      </w:r>
    </w:p>
    <w:p w:rsidR="00013272" w:rsidRPr="00110BF9"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During the fourteenth meeting of the year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02 02), Reagan resisted Jonathon’s input about some troubles she had expressed.  Jonathon had asked the group to present something for the group to discuss, and Reagan said that she was having a difficult time getting her students to complete work unless she told them that the assignment was for a grade.  Mindy and Harper said that they had similar problems and had begun collecting every </w:t>
      </w:r>
      <w:r>
        <w:rPr>
          <w:rFonts w:ascii="Times New Roman" w:hAnsi="Times New Roman" w:cs="Times New Roman"/>
          <w:sz w:val="24"/>
          <w:szCs w:val="24"/>
        </w:rPr>
        <w:t xml:space="preserve">assignment </w:t>
      </w:r>
      <w:r w:rsidRPr="00FB11C5">
        <w:rPr>
          <w:rFonts w:ascii="Times New Roman" w:hAnsi="Times New Roman" w:cs="Times New Roman"/>
          <w:sz w:val="24"/>
          <w:szCs w:val="24"/>
        </w:rPr>
        <w:t xml:space="preserve">their students </w:t>
      </w:r>
      <w:r>
        <w:rPr>
          <w:rFonts w:ascii="Times New Roman" w:hAnsi="Times New Roman" w:cs="Times New Roman"/>
          <w:sz w:val="24"/>
          <w:szCs w:val="24"/>
        </w:rPr>
        <w:t>completed</w:t>
      </w:r>
      <w:r w:rsidRPr="00FB11C5">
        <w:rPr>
          <w:rFonts w:ascii="Times New Roman" w:hAnsi="Times New Roman" w:cs="Times New Roman"/>
          <w:sz w:val="24"/>
          <w:szCs w:val="24"/>
        </w:rPr>
        <w:t xml:space="preserve">.  Despite Jonathon saying that this meeting would be a time for the group to “trouble shoot together//” (9:09-10), he took over the conversation with an extended turn lasting </w:t>
      </w:r>
      <w:r w:rsidRPr="00FB11C5">
        <w:rPr>
          <w:rFonts w:ascii="Times New Roman" w:hAnsi="Times New Roman" w:cs="Times New Roman"/>
          <w:sz w:val="24"/>
          <w:szCs w:val="24"/>
        </w:rPr>
        <w:lastRenderedPageBreak/>
        <w:t>for approximately a minute-and-a-half (11:21-12:54).  During it, he focused on how the relevancy of a lesson could impact student i</w:t>
      </w:r>
      <w:r>
        <w:rPr>
          <w:rFonts w:ascii="Times New Roman" w:hAnsi="Times New Roman" w:cs="Times New Roman"/>
          <w:sz w:val="24"/>
          <w:szCs w:val="24"/>
        </w:rPr>
        <w:t xml:space="preserve">nterest and increase </w:t>
      </w:r>
      <w:r w:rsidRPr="00110BF9">
        <w:rPr>
          <w:rFonts w:ascii="Times New Roman" w:hAnsi="Times New Roman" w:cs="Times New Roman"/>
          <w:sz w:val="24"/>
          <w:szCs w:val="24"/>
        </w:rPr>
        <w:t>engagement.  In Excerpt</w:t>
      </w:r>
      <w:r w:rsidR="00110BF9" w:rsidRPr="00110BF9">
        <w:rPr>
          <w:rFonts w:ascii="Times New Roman" w:hAnsi="Times New Roman" w:cs="Times New Roman"/>
          <w:sz w:val="24"/>
          <w:szCs w:val="24"/>
        </w:rPr>
        <w:t xml:space="preserve"> Thirty- Eight</w:t>
      </w:r>
      <w:r w:rsidRPr="00110BF9">
        <w:rPr>
          <w:rFonts w:ascii="Times New Roman" w:hAnsi="Times New Roman" w:cs="Times New Roman"/>
          <w:sz w:val="24"/>
          <w:szCs w:val="24"/>
        </w:rPr>
        <w:t>,</w:t>
      </w:r>
      <w:r w:rsidR="00110BF9" w:rsidRPr="00110BF9">
        <w:rPr>
          <w:rFonts w:ascii="Times New Roman" w:hAnsi="Times New Roman" w:cs="Times New Roman"/>
          <w:sz w:val="24"/>
          <w:szCs w:val="24"/>
        </w:rPr>
        <w:t xml:space="preserve"> </w:t>
      </w:r>
      <w:r w:rsidRPr="00110BF9">
        <w:rPr>
          <w:rFonts w:ascii="Times New Roman" w:hAnsi="Times New Roman" w:cs="Times New Roman"/>
          <w:sz w:val="24"/>
          <w:szCs w:val="24"/>
        </w:rPr>
        <w:t xml:space="preserve">Reagan resists his input by cutting him off and diminishing the value of his suggestion.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sidRPr="00110BF9">
        <w:rPr>
          <w:rFonts w:ascii="Times New Roman" w:hAnsi="Times New Roman" w:cs="Times New Roman"/>
          <w:sz w:val="24"/>
          <w:szCs w:val="24"/>
        </w:rPr>
        <w:tab/>
        <w:t>Excerpt</w:t>
      </w:r>
      <w:r w:rsidR="00110BF9" w:rsidRPr="00110BF9">
        <w:rPr>
          <w:rFonts w:ascii="Times New Roman" w:hAnsi="Times New Roman" w:cs="Times New Roman"/>
          <w:sz w:val="24"/>
          <w:szCs w:val="24"/>
        </w:rPr>
        <w:t xml:space="preserve"> Thirty-Eight</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Jonathon:  but if you can try to make the stuff relevant/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relevancy thing really carries a </w:t>
      </w:r>
      <w:proofErr w:type="spellStart"/>
      <w:r w:rsidRPr="00FB11C5">
        <w:rPr>
          <w:rFonts w:ascii="Times New Roman" w:hAnsi="Times New Roman" w:cs="Times New Roman"/>
          <w:sz w:val="24"/>
          <w:szCs w:val="24"/>
        </w:rPr>
        <w:t>lo:t</w:t>
      </w:r>
      <w:proofErr w:type="spellEnd"/>
      <w:r w:rsidRPr="00FB11C5">
        <w:rPr>
          <w:rFonts w:ascii="Times New Roman" w:hAnsi="Times New Roman" w:cs="Times New Roman"/>
          <w:sz w:val="24"/>
          <w:szCs w:val="24"/>
        </w:rPr>
        <w:t>/ (.2)</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Reagan:  </w:t>
      </w:r>
      <w:r w:rsidRPr="00FB11C5">
        <w:rPr>
          <w:rFonts w:ascii="Times New Roman" w:hAnsi="Times New Roman" w:cs="Times New Roman"/>
          <w:sz w:val="24"/>
          <w:szCs w:val="24"/>
        </w:rPr>
        <w:t>[it was] one of the most relevant ◦things that we've done//◦ (heh)</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w:t>
      </w:r>
      <w:proofErr w:type="spellStart"/>
      <w:proofErr w:type="gramStart"/>
      <w:r w:rsidRPr="00FB11C5">
        <w:rPr>
          <w:rFonts w:ascii="Times New Roman" w:hAnsi="Times New Roman" w:cs="Times New Roman"/>
          <w:sz w:val="24"/>
          <w:szCs w:val="24"/>
        </w:rPr>
        <w:t>wh</w:t>
      </w:r>
      <w:proofErr w:type="spellEnd"/>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h.)</w:t>
      </w:r>
      <w:proofErr w:type="spellStart"/>
      <w:proofErr w:type="gramStart"/>
      <w:r w:rsidRPr="00FB11C5">
        <w:rPr>
          <w:rFonts w:ascii="Times New Roman" w:hAnsi="Times New Roman" w:cs="Times New Roman"/>
          <w:sz w:val="24"/>
          <w:szCs w:val="24"/>
        </w:rPr>
        <w:t>at's</w:t>
      </w:r>
      <w:proofErr w:type="spellEnd"/>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th</w:t>
      </w:r>
      <w:proofErr w:type="spellEnd"/>
      <w:r w:rsidRPr="00FB11C5">
        <w:rPr>
          <w:rFonts w:ascii="Times New Roman" w:hAnsi="Times New Roman" w:cs="Times New Roman"/>
          <w:sz w:val="24"/>
          <w:szCs w:val="24"/>
        </w:rPr>
        <w:t>(h.)</w:t>
      </w:r>
      <w:proofErr w:type="gramStart"/>
      <w:r w:rsidRPr="00FB11C5">
        <w:rPr>
          <w:rFonts w:ascii="Times New Roman" w:hAnsi="Times New Roman" w:cs="Times New Roman"/>
          <w:sz w:val="24"/>
          <w:szCs w:val="24"/>
        </w:rPr>
        <w:t>at</w:t>
      </w:r>
      <w:proofErr w:type="gramEnd"/>
      <w:r w:rsidRPr="00FB11C5">
        <w:rPr>
          <w:rFonts w:ascii="Times New Roman" w:hAnsi="Times New Roman" w:cs="Times New Roman"/>
          <w:sz w:val="24"/>
          <w:szCs w:val="24"/>
        </w:rPr>
        <w:t xml:space="preserve">/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Reagan:  it was very very=</w:t>
      </w:r>
    </w:p>
    <w:p w:rsidR="00013272" w:rsidRPr="00FB11C5" w:rsidRDefault="00013272" w:rsidP="00110BF9">
      <w:pPr>
        <w:tabs>
          <w:tab w:val="left" w:pos="900"/>
          <w:tab w:val="left" w:pos="261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w:t>
      </w:r>
      <w:r w:rsidRPr="00FB11C5">
        <w:rPr>
          <w:rFonts w:ascii="Times New Roman" w:hAnsi="Times New Roman" w:cs="Times New Roman"/>
          <w:sz w:val="24"/>
          <w:szCs w:val="24"/>
        </w:rPr>
        <w:tab/>
        <w:t xml:space="preserve"> [oh]</w:t>
      </w:r>
    </w:p>
    <w:p w:rsidR="00013272" w:rsidRPr="00FB11C5" w:rsidRDefault="00013272" w:rsidP="00110BF9">
      <w:pPr>
        <w:tabs>
          <w:tab w:val="left" w:pos="900"/>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Reagan:  </w:t>
      </w:r>
      <w:r>
        <w:rPr>
          <w:rFonts w:ascii="Times New Roman" w:hAnsi="Times New Roman" w:cs="Times New Roman"/>
          <w:sz w:val="24"/>
          <w:szCs w:val="24"/>
        </w:rPr>
        <w:tab/>
      </w:r>
      <w:proofErr w:type="gramStart"/>
      <w:r w:rsidRPr="00FB11C5">
        <w:rPr>
          <w:rFonts w:ascii="Times New Roman" w:hAnsi="Times New Roman" w:cs="Times New Roman"/>
          <w:sz w:val="24"/>
          <w:szCs w:val="24"/>
        </w:rPr>
        <w:t>=[</w:t>
      </w:r>
      <w:proofErr w:type="spellStart"/>
      <w:proofErr w:type="gramEnd"/>
      <w:r w:rsidRPr="00FB11C5">
        <w:rPr>
          <w:rFonts w:ascii="Times New Roman" w:hAnsi="Times New Roman" w:cs="Times New Roman"/>
          <w:sz w:val="24"/>
          <w:szCs w:val="24"/>
        </w:rPr>
        <w:t>rel</w:t>
      </w:r>
      <w:proofErr w:type="spellEnd"/>
      <w:r w:rsidRPr="00FB11C5">
        <w:rPr>
          <w:rFonts w:ascii="Times New Roman" w:hAnsi="Times New Roman" w:cs="Times New Roman"/>
          <w:sz w:val="24"/>
          <w:szCs w:val="24"/>
        </w:rPr>
        <w:t>]</w:t>
      </w:r>
      <w:proofErr w:type="spellStart"/>
      <w:r w:rsidRPr="00FB11C5">
        <w:rPr>
          <w:rFonts w:ascii="Times New Roman" w:hAnsi="Times New Roman" w:cs="Times New Roman"/>
          <w:sz w:val="24"/>
          <w:szCs w:val="24"/>
        </w:rPr>
        <w:t>ev</w:t>
      </w:r>
      <w:proofErr w:type="spellEnd"/>
      <w:r w:rsidRPr="00FB11C5">
        <w:rPr>
          <w:rFonts w:ascii="Times New Roman" w:hAnsi="Times New Roman" w:cs="Times New Roman"/>
          <w:sz w:val="24"/>
          <w:szCs w:val="24"/>
        </w:rPr>
        <w:t>(h.)</w:t>
      </w:r>
      <w:proofErr w:type="gramStart"/>
      <w:r w:rsidRPr="00FB11C5">
        <w:rPr>
          <w:rFonts w:ascii="Times New Roman" w:hAnsi="Times New Roman" w:cs="Times New Roman"/>
          <w:sz w:val="24"/>
          <w:szCs w:val="24"/>
        </w:rPr>
        <w:t>ant</w:t>
      </w:r>
      <w:proofErr w:type="gramEnd"/>
      <w:r w:rsidRPr="00FB11C5">
        <w:rPr>
          <w:rFonts w:ascii="Times New Roman" w:hAnsi="Times New Roman" w:cs="Times New Roman"/>
          <w:sz w:val="24"/>
          <w:szCs w:val="24"/>
        </w:rPr>
        <w:t xml:space="preserve"> (heh)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they</w:t>
      </w:r>
      <w:proofErr w:type="gramEnd"/>
      <w:r w:rsidRPr="00FB11C5">
        <w:rPr>
          <w:rFonts w:ascii="Times New Roman" w:hAnsi="Times New Roman" w:cs="Times New Roman"/>
          <w:sz w:val="24"/>
          <w:szCs w:val="24"/>
        </w:rPr>
        <w:t xml:space="preserve"> just don't care//</w:t>
      </w:r>
      <w:r w:rsidRPr="00FB11C5">
        <w:rPr>
          <w:rFonts w:ascii="Times New Roman" w:hAnsi="Times New Roman" w:cs="Times New Roman"/>
          <w:sz w:val="24"/>
          <w:szCs w:val="24"/>
        </w:rPr>
        <w:tab/>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Jonathon:  yeah</w:t>
      </w:r>
      <w:r>
        <w:rPr>
          <w:rFonts w:ascii="Times New Roman" w:hAnsi="Times New Roman" w:cs="Times New Roman"/>
          <w:sz w:val="24"/>
          <w:szCs w:val="24"/>
        </w:rPr>
        <w:t>//</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yeah</w:t>
      </w:r>
      <w:r>
        <w:rPr>
          <w:rFonts w:ascii="Times New Roman" w:hAnsi="Times New Roman" w:cs="Times New Roman"/>
          <w:sz w:val="24"/>
          <w:szCs w:val="24"/>
        </w:rPr>
        <w:t>/</w:t>
      </w:r>
      <w:r w:rsidRPr="00FB11C5">
        <w:rPr>
          <w:rFonts w:ascii="Times New Roman" w:hAnsi="Times New Roman" w:cs="Times New Roman"/>
          <w:sz w:val="24"/>
          <w:szCs w:val="24"/>
        </w:rPr>
        <w:t xml:space="preserve"> </w:t>
      </w:r>
    </w:p>
    <w:p w:rsidR="00013272" w:rsidRPr="00FB11C5" w:rsidRDefault="00013272" w:rsidP="0028352F">
      <w:pPr>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Spring 02 02 12:54-13:05</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The beginning of the excerpt shows the conclusion of Jonathon’</w:t>
      </w:r>
      <w:r>
        <w:rPr>
          <w:rFonts w:ascii="Times New Roman" w:hAnsi="Times New Roman" w:cs="Times New Roman"/>
          <w:sz w:val="24"/>
          <w:szCs w:val="24"/>
        </w:rPr>
        <w:t>s turn.  He had been speaking for over a minute and a half</w:t>
      </w:r>
      <w:r w:rsidRPr="00FB11C5">
        <w:rPr>
          <w:rFonts w:ascii="Times New Roman" w:hAnsi="Times New Roman" w:cs="Times New Roman"/>
          <w:sz w:val="24"/>
          <w:szCs w:val="24"/>
        </w:rPr>
        <w:t xml:space="preserve"> about the impact that relevance can have on student </w:t>
      </w:r>
      <w:r>
        <w:rPr>
          <w:rFonts w:ascii="Times New Roman" w:hAnsi="Times New Roman" w:cs="Times New Roman"/>
          <w:sz w:val="24"/>
          <w:szCs w:val="24"/>
        </w:rPr>
        <w:t>motivation</w:t>
      </w:r>
      <w:r w:rsidRPr="00FB11C5">
        <w:rPr>
          <w:rFonts w:ascii="Times New Roman" w:hAnsi="Times New Roman" w:cs="Times New Roman"/>
          <w:sz w:val="24"/>
          <w:szCs w:val="24"/>
        </w:rPr>
        <w:t xml:space="preserve">.  As he did so, he built up the value that relevancy has on the success of a lesson, boiling down Reagan’s complex issue to one fault.  In doing so, he presented Reagan’s problem as fixable, but he also located the fault within Reagan’s planning by suggesting that it was the lesson that had deficiencies, not the students.  </w:t>
      </w:r>
    </w:p>
    <w:p w:rsidR="00013272" w:rsidRPr="00FB11C5" w:rsidRDefault="00013272" w:rsidP="0028352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As Jonathon starts to summarize his ideas (lines 1-2), Reagan cuts him off diminishing the value of his suggestion when she says, “it was one of the most relevant ◦things that we've done//◦ (line 4).  Here she claims that despite the lesson being “one of the most relevant” that she has taught</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the students were still unresponsive.  Reagan resists the notion that the fault might lie in her planning and places the blame back on the students.  She claims that her lesson was “very very relevant” (lines 6-8), but the students “just don’t care//” (line 9).  By not offering evidence of the relevancy of the lesson, the other conversationalists must take her word that the lesson was, in fact, the “most relevant” of the semester, and because no one in the meeting knows Reagan’s students, neither Jonathon nor the other interns are in a place to contradict her when she </w:t>
      </w:r>
      <w:r>
        <w:rPr>
          <w:rFonts w:ascii="Times New Roman" w:hAnsi="Times New Roman" w:cs="Times New Roman"/>
          <w:sz w:val="24"/>
          <w:szCs w:val="24"/>
        </w:rPr>
        <w:t>says that “they just don’t care,</w:t>
      </w:r>
      <w:r w:rsidRPr="00FB11C5">
        <w:rPr>
          <w:rFonts w:ascii="Times New Roman" w:hAnsi="Times New Roman" w:cs="Times New Roman"/>
          <w:sz w:val="24"/>
          <w:szCs w:val="24"/>
        </w:rPr>
        <w:t>”</w:t>
      </w:r>
      <w:r>
        <w:rPr>
          <w:rFonts w:ascii="Times New Roman" w:hAnsi="Times New Roman" w:cs="Times New Roman"/>
          <w:sz w:val="24"/>
          <w:szCs w:val="24"/>
        </w:rPr>
        <w:t xml:space="preserve"> a statement that Zeke reinforces by agreeing (line 11).  </w:t>
      </w:r>
      <w:r w:rsidRPr="00FB11C5">
        <w:rPr>
          <w:rFonts w:ascii="Times New Roman" w:hAnsi="Times New Roman" w:cs="Times New Roman"/>
          <w:sz w:val="24"/>
          <w:szCs w:val="24"/>
        </w:rPr>
        <w:t>Jonathon’s next turn demonstrates that Reagan’s resistance of his input is effective.</w:t>
      </w:r>
      <w:r>
        <w:rPr>
          <w:rFonts w:ascii="Times New Roman" w:hAnsi="Times New Roman" w:cs="Times New Roman"/>
          <w:sz w:val="24"/>
          <w:szCs w:val="24"/>
        </w:rPr>
        <w:t xml:space="preserve"> Whether his saying “yeah” (line 10) is merely back-</w:t>
      </w:r>
      <w:proofErr w:type="spellStart"/>
      <w:r>
        <w:rPr>
          <w:rFonts w:ascii="Times New Roman" w:hAnsi="Times New Roman" w:cs="Times New Roman"/>
          <w:sz w:val="24"/>
          <w:szCs w:val="24"/>
        </w:rPr>
        <w:t>channelling</w:t>
      </w:r>
      <w:proofErr w:type="spellEnd"/>
      <w:r>
        <w:rPr>
          <w:rFonts w:ascii="Times New Roman" w:hAnsi="Times New Roman" w:cs="Times New Roman"/>
          <w:sz w:val="24"/>
          <w:szCs w:val="24"/>
        </w:rPr>
        <w:t xml:space="preserve"> or a statement of agreement like Zeke’s,</w:t>
      </w:r>
      <w:r w:rsidRPr="00FB11C5">
        <w:rPr>
          <w:rFonts w:ascii="Times New Roman" w:hAnsi="Times New Roman" w:cs="Times New Roman"/>
          <w:sz w:val="24"/>
          <w:szCs w:val="24"/>
        </w:rPr>
        <w:t xml:space="preserve"> </w:t>
      </w:r>
      <w:r>
        <w:rPr>
          <w:rFonts w:ascii="Times New Roman" w:hAnsi="Times New Roman" w:cs="Times New Roman"/>
          <w:sz w:val="24"/>
          <w:szCs w:val="24"/>
        </w:rPr>
        <w:t>Jonathon’s</w:t>
      </w:r>
      <w:r w:rsidRPr="00FB11C5">
        <w:rPr>
          <w:rFonts w:ascii="Times New Roman" w:hAnsi="Times New Roman" w:cs="Times New Roman"/>
          <w:sz w:val="24"/>
          <w:szCs w:val="24"/>
        </w:rPr>
        <w:t xml:space="preserve"> talk following the excerpt abandons the notion that relevance might contribute t</w:t>
      </w:r>
      <w:r>
        <w:rPr>
          <w:rFonts w:ascii="Times New Roman" w:hAnsi="Times New Roman" w:cs="Times New Roman"/>
          <w:sz w:val="24"/>
          <w:szCs w:val="24"/>
        </w:rPr>
        <w:t>o the success of future lessons. Whatever the intention, Jonathon does not use “yeah” to pass his turn as a back-channel token normal would, and he offers a different suggestion.</w:t>
      </w:r>
    </w:p>
    <w:p w:rsidR="00013272" w:rsidRPr="00FB11C5" w:rsidRDefault="00013272" w:rsidP="0028352F">
      <w:pPr>
        <w:spacing w:after="0" w:line="480" w:lineRule="auto"/>
        <w:contextualSpacing/>
        <w:rPr>
          <w:rFonts w:ascii="Times New Roman" w:hAnsi="Times New Roman" w:cs="Times New Roman"/>
          <w:b/>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The inclusion of this excerpt is not to demonstrate that Reagan proved that she was right, nor is it to say that she should have taken Jonathon’s advice.  While the analysis highlights the rhetorical usefulness of not presenting all the details about the lesson or the students, the truth remains that Reagan is the only one who know what she taught on that day, and she does, in fact, know the group of students better than anyone else.  The excerpt simply demonstrates how an educator can resist input by diminishing the value of that input.  Doing so on a repeated bases could lead to being recognized as a teac</w:t>
      </w:r>
      <w:r>
        <w:rPr>
          <w:rFonts w:ascii="Times New Roman" w:hAnsi="Times New Roman" w:cs="Times New Roman"/>
          <w:sz w:val="24"/>
          <w:szCs w:val="24"/>
        </w:rPr>
        <w:t>her who does not accept input and who prefers to work as an individual.</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Later in the same meeting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02 02), Zeke provided an example of this repeated resistance.  He introduced a problem that he was having with one student in particular.  Zeke explained that during</w:t>
      </w:r>
      <w:r>
        <w:rPr>
          <w:rFonts w:ascii="Times New Roman" w:hAnsi="Times New Roman" w:cs="Times New Roman"/>
          <w:sz w:val="24"/>
          <w:szCs w:val="24"/>
        </w:rPr>
        <w:t xml:space="preserve"> his</w:t>
      </w:r>
      <w:r w:rsidRPr="00FB11C5">
        <w:rPr>
          <w:rFonts w:ascii="Times New Roman" w:hAnsi="Times New Roman" w:cs="Times New Roman"/>
          <w:sz w:val="24"/>
          <w:szCs w:val="24"/>
        </w:rPr>
        <w:t xml:space="preserve"> class one student would often stand and walk up to where he was teaching.  When Nick and Reagan expressed that they had a similar student, Zeke worked up his student as different from the students Nick and Reagan were familiar with by saying he was “a weird kid” who “walks up and puts his </w:t>
      </w:r>
      <w:r w:rsidRPr="00FB11C5">
        <w:rPr>
          <w:rFonts w:ascii="Times New Roman" w:hAnsi="Times New Roman" w:cs="Times New Roman"/>
          <w:sz w:val="24"/>
          <w:szCs w:val="24"/>
          <w:u w:val="single"/>
        </w:rPr>
        <w:t>hand</w:t>
      </w:r>
      <w:r w:rsidRPr="00FB11C5">
        <w:rPr>
          <w:rFonts w:ascii="Times New Roman" w:hAnsi="Times New Roman" w:cs="Times New Roman"/>
          <w:sz w:val="24"/>
          <w:szCs w:val="24"/>
        </w:rPr>
        <w:t xml:space="preserve"> on my shoulder (.) </w:t>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like starts talking to me (.) in my ear/ (.) in front of all the kids” (16:56-17:01).  As the conversation progressed, Mindy talked about how she and her mentor teacher handled a student with Attention Deficit Hyperactivity Disorder (ADHD).  When she concluded, Reagan told how she and her mentor let a student with ADHD expend energy by walking around in the hall.  In the lengthy </w:t>
      </w:r>
      <w:r>
        <w:rPr>
          <w:rFonts w:ascii="Times New Roman" w:hAnsi="Times New Roman" w:cs="Times New Roman"/>
          <w:sz w:val="24"/>
          <w:szCs w:val="24"/>
        </w:rPr>
        <w:t>conversation that followed, Zeke resisted</w:t>
      </w:r>
      <w:r w:rsidRPr="00FB11C5">
        <w:rPr>
          <w:rFonts w:ascii="Times New Roman" w:hAnsi="Times New Roman" w:cs="Times New Roman"/>
          <w:sz w:val="24"/>
          <w:szCs w:val="24"/>
        </w:rPr>
        <w:t xml:space="preserve"> Reagan’s and a</w:t>
      </w:r>
      <w:r>
        <w:rPr>
          <w:rFonts w:ascii="Times New Roman" w:hAnsi="Times New Roman" w:cs="Times New Roman"/>
          <w:sz w:val="24"/>
          <w:szCs w:val="24"/>
        </w:rPr>
        <w:t xml:space="preserve"> number of others’ suggestions.  </w:t>
      </w:r>
      <w:r w:rsidRPr="00FB11C5">
        <w:rPr>
          <w:rFonts w:ascii="Times New Roman" w:hAnsi="Times New Roman" w:cs="Times New Roman"/>
          <w:sz w:val="24"/>
          <w:szCs w:val="24"/>
        </w:rPr>
        <w:t xml:space="preserve">Because of the length of this </w:t>
      </w:r>
      <w:r>
        <w:rPr>
          <w:rFonts w:ascii="Times New Roman" w:hAnsi="Times New Roman" w:cs="Times New Roman"/>
          <w:sz w:val="24"/>
          <w:szCs w:val="24"/>
        </w:rPr>
        <w:t>conversation, I have divided it into multiple excerpts (</w:t>
      </w:r>
      <w:r w:rsidRPr="00110BF9">
        <w:rPr>
          <w:rFonts w:ascii="Times New Roman" w:hAnsi="Times New Roman" w:cs="Times New Roman"/>
          <w:sz w:val="24"/>
          <w:szCs w:val="24"/>
        </w:rPr>
        <w:t xml:space="preserve">Excerpt </w:t>
      </w:r>
      <w:r w:rsidR="00110BF9" w:rsidRPr="00110BF9">
        <w:rPr>
          <w:rFonts w:ascii="Times New Roman" w:hAnsi="Times New Roman" w:cs="Times New Roman"/>
          <w:sz w:val="24"/>
          <w:szCs w:val="24"/>
        </w:rPr>
        <w:t xml:space="preserve">Thirty-Nine </w:t>
      </w:r>
      <w:r w:rsidRPr="00110BF9">
        <w:rPr>
          <w:rFonts w:ascii="Times New Roman" w:hAnsi="Times New Roman" w:cs="Times New Roman"/>
          <w:sz w:val="24"/>
          <w:szCs w:val="24"/>
        </w:rPr>
        <w:t>A</w:t>
      </w:r>
      <w:r w:rsidR="00110BF9">
        <w:rPr>
          <w:rFonts w:ascii="Times New Roman" w:hAnsi="Times New Roman" w:cs="Times New Roman"/>
          <w:sz w:val="24"/>
          <w:szCs w:val="24"/>
        </w:rPr>
        <w:t>-C</w:t>
      </w:r>
      <w:r w:rsidRPr="00110BF9">
        <w:rPr>
          <w:rFonts w:ascii="Times New Roman" w:hAnsi="Times New Roman" w:cs="Times New Roman"/>
          <w:sz w:val="24"/>
          <w:szCs w:val="24"/>
        </w:rPr>
        <w:t>), and</w:t>
      </w:r>
      <w:r w:rsidRPr="00FB11C5">
        <w:rPr>
          <w:rFonts w:ascii="Times New Roman" w:hAnsi="Times New Roman" w:cs="Times New Roman"/>
          <w:sz w:val="24"/>
          <w:szCs w:val="24"/>
        </w:rPr>
        <w:t xml:space="preserve"> because it has been included to demonstrate how one participant repeatedly resisted input, the focus of this analysis will be on Zeke’s utterances only.  </w:t>
      </w:r>
    </w:p>
    <w:p w:rsidR="00013272" w:rsidRPr="00FB11C5" w:rsidRDefault="00013272" w:rsidP="0028352F">
      <w:pPr>
        <w:tabs>
          <w:tab w:val="left" w:pos="-315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110BF9">
        <w:rPr>
          <w:rFonts w:ascii="Times New Roman" w:hAnsi="Times New Roman" w:cs="Times New Roman"/>
          <w:sz w:val="24"/>
          <w:szCs w:val="24"/>
        </w:rPr>
        <w:t>Excerpt</w:t>
      </w:r>
      <w:r w:rsidR="00110BF9">
        <w:rPr>
          <w:rFonts w:ascii="Times New Roman" w:hAnsi="Times New Roman" w:cs="Times New Roman"/>
          <w:sz w:val="24"/>
          <w:szCs w:val="24"/>
        </w:rPr>
        <w:t xml:space="preserve"> Thirty-Nine</w:t>
      </w:r>
      <w:r w:rsidRPr="00110BF9">
        <w:rPr>
          <w:rFonts w:ascii="Times New Roman" w:hAnsi="Times New Roman" w:cs="Times New Roman"/>
          <w:sz w:val="24"/>
          <w:szCs w:val="24"/>
        </w:rPr>
        <w:t xml:space="preserve"> A</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Reagan:</w:t>
      </w:r>
      <w:r>
        <w:rPr>
          <w:rFonts w:ascii="Times New Roman" w:hAnsi="Times New Roman" w:cs="Times New Roman"/>
          <w:sz w:val="24"/>
          <w:szCs w:val="24"/>
        </w:rPr>
        <w:tab/>
      </w:r>
      <w:r w:rsidRPr="00FB11C5">
        <w:rPr>
          <w:rFonts w:ascii="Times New Roman" w:hAnsi="Times New Roman" w:cs="Times New Roman"/>
          <w:sz w:val="24"/>
          <w:szCs w:val="24"/>
        </w:rPr>
        <w:t xml:space="preserve">but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we</w:t>
      </w:r>
      <w:proofErr w:type="gramEnd"/>
      <w:r w:rsidRPr="00FB11C5">
        <w:rPr>
          <w:rFonts w:ascii="Times New Roman" w:hAnsi="Times New Roman" w:cs="Times New Roman"/>
          <w:sz w:val="24"/>
          <w:szCs w:val="24"/>
        </w:rPr>
        <w:t xml:space="preserve"> just give him some time</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we're</w:t>
      </w:r>
      <w:proofErr w:type="gramEnd"/>
      <w:r w:rsidRPr="00FB11C5">
        <w:rPr>
          <w:rFonts w:ascii="Times New Roman" w:hAnsi="Times New Roman" w:cs="Times New Roman"/>
          <w:sz w:val="24"/>
          <w:szCs w:val="24"/>
        </w:rPr>
        <w:t xml:space="preserve"> [like go::/ calm yourself//]</w:t>
      </w:r>
    </w:p>
    <w:p w:rsidR="00013272" w:rsidRPr="00FB11C5" w:rsidRDefault="00013272" w:rsidP="0028352F">
      <w:pPr>
        <w:tabs>
          <w:tab w:val="left" w:pos="-3150"/>
          <w:tab w:val="left" w:pos="900"/>
          <w:tab w:val="left" w:pos="15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t xml:space="preserve"> </w:t>
      </w:r>
      <w:r>
        <w:rPr>
          <w:rFonts w:ascii="Times New Roman" w:hAnsi="Times New Roman" w:cs="Times New Roman"/>
          <w:sz w:val="24"/>
          <w:szCs w:val="24"/>
        </w:rPr>
        <w:tab/>
      </w:r>
      <w:r w:rsidRPr="00FB11C5">
        <w:rPr>
          <w:rFonts w:ascii="Times New Roman" w:hAnsi="Times New Roman" w:cs="Times New Roman"/>
          <w:sz w:val="24"/>
          <w:szCs w:val="24"/>
        </w:rPr>
        <w:t xml:space="preserve">[I don't know maybe I-maybe I'll] do that//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(.2) he </w:t>
      </w:r>
      <w:r>
        <w:rPr>
          <w:rFonts w:ascii="Times New Roman" w:hAnsi="Times New Roman" w:cs="Times New Roman"/>
          <w:sz w:val="24"/>
          <w:szCs w:val="24"/>
        </w:rPr>
        <w:t>(.2)</w:t>
      </w:r>
    </w:p>
    <w:p w:rsidR="00013272" w:rsidRPr="00FB11C5" w:rsidRDefault="00013272" w:rsidP="0028352F">
      <w:pPr>
        <w:tabs>
          <w:tab w:val="left" w:pos="-3150"/>
          <w:tab w:val="left" w:pos="900"/>
          <w:tab w:val="left" w:pos="252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Anna Lucia:  or give him something [like a ball</w:t>
      </w:r>
      <w:proofErr w:type="gramStart"/>
      <w:r w:rsidRPr="00FB11C5">
        <w:rPr>
          <w:rFonts w:ascii="Times New Roman" w:hAnsi="Times New Roman" w:cs="Times New Roman"/>
          <w:sz w:val="24"/>
          <w:szCs w:val="24"/>
        </w:rPr>
        <w:t>]=</w:t>
      </w:r>
      <w:proofErr w:type="gramEnd"/>
    </w:p>
    <w:p w:rsidR="00013272" w:rsidRPr="00FB11C5" w:rsidRDefault="00013272" w:rsidP="0028352F">
      <w:pPr>
        <w:tabs>
          <w:tab w:val="left" w:pos="-3150"/>
          <w:tab w:val="left" w:pos="900"/>
          <w:tab w:val="left" w:pos="351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r>
      <w:r w:rsidRPr="00FB11C5">
        <w:rPr>
          <w:rFonts w:ascii="Times New Roman" w:hAnsi="Times New Roman" w:cs="Times New Roman"/>
          <w:sz w:val="24"/>
          <w:szCs w:val="24"/>
        </w:rPr>
        <w:tab/>
        <w:t xml:space="preserve">[talks a lot//] </w:t>
      </w:r>
    </w:p>
    <w:p w:rsidR="00013272" w:rsidRPr="00FB11C5" w:rsidRDefault="00013272" w:rsidP="0028352F">
      <w:pPr>
        <w:tabs>
          <w:tab w:val="left" w:pos="-3150"/>
          <w:tab w:val="left" w:pos="900"/>
          <w:tab w:val="left" w:pos="468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w:t>
      </w:r>
      <w:r w:rsidRPr="00FB11C5">
        <w:rPr>
          <w:rFonts w:ascii="Times New Roman" w:hAnsi="Times New Roman" w:cs="Times New Roman"/>
          <w:sz w:val="24"/>
          <w:szCs w:val="24"/>
        </w:rPr>
        <w:tab/>
        <w:t xml:space="preserve">=that he can like/ (.8) </w:t>
      </w:r>
      <w:proofErr w:type="spellStart"/>
      <w:r w:rsidRPr="00FB11C5">
        <w:rPr>
          <w:rFonts w:ascii="Times New Roman" w:hAnsi="Times New Roman" w:cs="Times New Roman"/>
          <w:sz w:val="24"/>
          <w:szCs w:val="24"/>
        </w:rPr>
        <w:t>ho</w:t>
      </w:r>
      <w:proofErr w:type="gramStart"/>
      <w:r w:rsidRPr="00FB11C5">
        <w:rPr>
          <w:rFonts w:ascii="Times New Roman" w:hAnsi="Times New Roman" w:cs="Times New Roman"/>
          <w:sz w:val="24"/>
          <w:szCs w:val="24"/>
        </w:rPr>
        <w:t>:ld</w:t>
      </w:r>
      <w:proofErr w:type="spellEnd"/>
      <w:proofErr w:type="gramEnd"/>
      <w:r w:rsidRPr="00FB11C5">
        <w:rPr>
          <w:rFonts w:ascii="Times New Roman" w:hAnsi="Times New Roman" w:cs="Times New Roman"/>
          <w:sz w:val="24"/>
          <w:szCs w:val="24"/>
        </w:rPr>
        <w:t>/</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t>[&lt;</w:t>
      </w:r>
      <w:proofErr w:type="gramStart"/>
      <w:r w:rsidRPr="00FB11C5">
        <w:rPr>
          <w:rFonts w:ascii="Times New Roman" w:hAnsi="Times New Roman" w:cs="Times New Roman"/>
          <w:sz w:val="24"/>
          <w:szCs w:val="24"/>
        </w:rPr>
        <w:t>or</w:t>
      </w:r>
      <w:proofErr w:type="gramEnd"/>
      <w:r w:rsidRPr="00FB11C5">
        <w:rPr>
          <w:rFonts w:ascii="Times New Roman" w:hAnsi="Times New Roman" w:cs="Times New Roman"/>
          <w:sz w:val="24"/>
          <w:szCs w:val="24"/>
        </w:rPr>
        <w:t xml:space="preserve"> something&gt;]</w:t>
      </w:r>
    </w:p>
    <w:p w:rsidR="00013272" w:rsidRPr="00FB11C5" w:rsidRDefault="00013272" w:rsidP="0028352F">
      <w:pPr>
        <w:tabs>
          <w:tab w:val="left" w:pos="-3150"/>
          <w:tab w:val="left" w:pos="72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Pr>
          <w:rFonts w:ascii="Times New Roman" w:hAnsi="Times New Roman" w:cs="Times New Roman"/>
          <w:sz w:val="24"/>
          <w:szCs w:val="24"/>
        </w:rPr>
        <w:tab/>
      </w:r>
      <w:r>
        <w:rPr>
          <w:rFonts w:ascii="Times New Roman" w:hAnsi="Times New Roman" w:cs="Times New Roman"/>
          <w:sz w:val="24"/>
          <w:szCs w:val="24"/>
        </w:rPr>
        <w:tab/>
      </w:r>
      <w:r w:rsidRPr="00FB11C5">
        <w:rPr>
          <w:rFonts w:ascii="Times New Roman" w:hAnsi="Times New Roman" w:cs="Times New Roman"/>
          <w:sz w:val="24"/>
          <w:szCs w:val="24"/>
        </w:rPr>
        <w:t>[oh that is an] awful idea//</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Several:  (</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5 brief turns))</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r>
      <w:r w:rsidRPr="00FB11C5">
        <w:rPr>
          <w:rFonts w:ascii="Times New Roman" w:hAnsi="Times New Roman" w:cs="Times New Roman"/>
          <w:sz w:val="24"/>
          <w:szCs w:val="24"/>
        </w:rPr>
        <w:t xml:space="preserve">that will get (.2) that will leave his hands very quickly// </w:t>
      </w:r>
    </w:p>
    <w:p w:rsidR="00013272" w:rsidRPr="00FB11C5" w:rsidRDefault="00013272" w:rsidP="0028352F">
      <w:pPr>
        <w:tabs>
          <w:tab w:val="left" w:pos="-3150"/>
          <w:tab w:val="left" w:pos="81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r>
        <w:rPr>
          <w:rFonts w:ascii="Times New Roman" w:hAnsi="Times New Roman" w:cs="Times New Roman"/>
          <w:sz w:val="24"/>
          <w:szCs w:val="24"/>
        </w:rPr>
        <w:tab/>
      </w:r>
      <w:proofErr w:type="gramStart"/>
      <w:r w:rsidRPr="00FB11C5">
        <w:rPr>
          <w:rFonts w:ascii="Times New Roman" w:hAnsi="Times New Roman" w:cs="Times New Roman"/>
          <w:sz w:val="24"/>
          <w:szCs w:val="24"/>
        </w:rPr>
        <w:t>he's</w:t>
      </w:r>
      <w:proofErr w:type="gramEnd"/>
      <w:r w:rsidRPr="00FB11C5">
        <w:rPr>
          <w:rFonts w:ascii="Times New Roman" w:hAnsi="Times New Roman" w:cs="Times New Roman"/>
          <w:sz w:val="24"/>
          <w:szCs w:val="24"/>
        </w:rPr>
        <w:t xml:space="preserve"> just=</w:t>
      </w:r>
    </w:p>
    <w:p w:rsidR="00013272"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Female: </w:t>
      </w:r>
      <w:r w:rsidRPr="00FB11C5">
        <w:rPr>
          <w:rFonts w:ascii="Times New Roman" w:hAnsi="Times New Roman" w:cs="Times New Roman"/>
          <w:sz w:val="24"/>
          <w:szCs w:val="24"/>
        </w:rPr>
        <w:tab/>
        <w:t>(heh)</w:t>
      </w:r>
    </w:p>
    <w:p w:rsidR="00013272" w:rsidRPr="00FB11C5" w:rsidRDefault="00013272" w:rsidP="0028352F">
      <w:pPr>
        <w:tabs>
          <w:tab w:val="left" w:pos="-3150"/>
          <w:tab w:val="left" w:pos="900"/>
          <w:tab w:val="left" w:pos="17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r>
      <w:r>
        <w:rPr>
          <w:rFonts w:ascii="Times New Roman" w:hAnsi="Times New Roman" w:cs="Times New Roman"/>
          <w:sz w:val="24"/>
          <w:szCs w:val="24"/>
        </w:rPr>
        <w:tab/>
      </w:r>
      <w:r w:rsidRPr="00FB11C5">
        <w:rPr>
          <w:rFonts w:ascii="Times New Roman" w:hAnsi="Times New Roman" w:cs="Times New Roman"/>
          <w:sz w:val="24"/>
          <w:szCs w:val="24"/>
        </w:rPr>
        <w:t>=I don't know one of those kids//</w:t>
      </w:r>
    </w:p>
    <w:p w:rsidR="00013272" w:rsidRDefault="00013272" w:rsidP="0028352F">
      <w:pPr>
        <w:tabs>
          <w:tab w:val="left" w:pos="-3150"/>
          <w:tab w:val="left" w:pos="900"/>
        </w:tabs>
        <w:spacing w:after="0" w:line="480" w:lineRule="auto"/>
        <w:contextualSpacing/>
        <w:rPr>
          <w:rFonts w:ascii="Times New Roman" w:hAnsi="Times New Roman" w:cs="Times New Roman"/>
          <w:sz w:val="24"/>
          <w:szCs w:val="24"/>
        </w:rPr>
        <w:sectPr w:rsidR="00013272" w:rsidSect="0028352F">
          <w:type w:val="continuous"/>
          <w:pgSz w:w="12240" w:h="15840" w:code="1"/>
          <w:pgMar w:top="1440" w:right="1440" w:bottom="1440" w:left="2880" w:header="720" w:footer="720" w:gutter="0"/>
          <w:lnNumType w:countBy="1" w:restart="newSection"/>
          <w:cols w:space="720"/>
          <w:docGrid w:linePitch="360"/>
        </w:sectPr>
      </w:pPr>
    </w:p>
    <w:p w:rsidR="00013272" w:rsidRPr="00FB11C5" w:rsidRDefault="00013272" w:rsidP="0028352F">
      <w:pPr>
        <w:tabs>
          <w:tab w:val="left" w:pos="-3150"/>
          <w:tab w:val="left" w:pos="90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sz w:val="24"/>
          <w:szCs w:val="24"/>
        </w:rPr>
        <w:lastRenderedPageBreak/>
        <w:t xml:space="preserve"> </w:t>
      </w:r>
      <w:r w:rsidRPr="00602750">
        <w:rPr>
          <w:rFonts w:ascii="Times New Roman" w:hAnsi="Times New Roman" w:cs="Times New Roman"/>
          <w:b/>
          <w:sz w:val="24"/>
          <w:szCs w:val="24"/>
        </w:rPr>
        <w:t>Spring 02 02, 18:06-</w:t>
      </w:r>
      <w:r>
        <w:rPr>
          <w:rFonts w:ascii="Times New Roman" w:hAnsi="Times New Roman" w:cs="Times New Roman"/>
          <w:b/>
          <w:sz w:val="24"/>
          <w:szCs w:val="24"/>
        </w:rPr>
        <w:t>24</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After Reagan offered a possible solution for Zeke to consider, he responds, “I don't know maybe I- maybe I'll do that// (lines 4).  By beginning his turn with “I don’t know,” he begins by expressing doubt.  Though he says that “maybe” he will try Reagan’s idea,  his commitment to what Reagan has suggested is anything but firm, and he provides additional information to demonstrate why her suggestion would not work: “he talks a lot//” (lines 5-7).  Though no clear connection is made between why the student’s talking would make Reagan’s suggestion to let him go into the hall ineffective, Zeke’s comment is enough for the group to move on to other suggestions.  Anna Lucia suggests giving the student a ball to hold onto, presumably so the boy has something to manipulate and focus his energy on, but this suggestion is resisted with the comic statement, “oh that is an awful idea//” (line 10).  After the interns share a laugh and make a few jokes, Zeke makes a prediction that a ball “will leave his hands very quickly//” (line 13).  This comment effectively shuts down Anna Lucia’s idea.  </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Though Zeke uses two different approaches to resist the others, he relies on evidence that only he has access to to ensure that Reagan and Anna Lucia cannot continue to advance their </w:t>
      </w:r>
      <w:r w:rsidRPr="00FB11C5">
        <w:rPr>
          <w:rFonts w:ascii="Times New Roman" w:hAnsi="Times New Roman" w:cs="Times New Roman"/>
          <w:sz w:val="24"/>
          <w:szCs w:val="24"/>
        </w:rPr>
        <w:lastRenderedPageBreak/>
        <w:t xml:space="preserve">ideas.  He resists Reagan’s suggestion by providing additional information that no one in the group has, and when he resists Anna Lucia’s suggestion, he does so by making a prediction based on his personal knowledge of the student. Over the previous five months, Zeke had emphasized the personal importance of student relationships more than any other intern, and in this excerpt, he puts his claimed knowledge of his </w:t>
      </w:r>
      <w:r w:rsidRPr="00110BF9">
        <w:rPr>
          <w:rFonts w:ascii="Times New Roman" w:hAnsi="Times New Roman" w:cs="Times New Roman"/>
          <w:sz w:val="24"/>
          <w:szCs w:val="24"/>
        </w:rPr>
        <w:t>students to work.  Before the excerpt began he talked about how “weird” the student is, and by making the student unique from all others that the other participants might have experience with, Zeke ensures that the others cannot</w:t>
      </w:r>
      <w:r w:rsidRPr="00FB11C5">
        <w:rPr>
          <w:rFonts w:ascii="Times New Roman" w:hAnsi="Times New Roman" w:cs="Times New Roman"/>
          <w:sz w:val="24"/>
          <w:szCs w:val="24"/>
        </w:rPr>
        <w:t xml:space="preserve"> provide useful input.  The other group members do not have enough knowledge of Zeke’s student to know what would or would not work in this unique situation, so Zeke is the only one who can make such a prediction.</w:t>
      </w:r>
      <w:r>
        <w:rPr>
          <w:rFonts w:ascii="Times New Roman" w:hAnsi="Times New Roman" w:cs="Times New Roman"/>
          <w:sz w:val="24"/>
          <w:szCs w:val="24"/>
        </w:rPr>
        <w:t xml:space="preserve">  </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Zeke continued to resist, but as he did so he changed tactics.</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110BF9">
        <w:rPr>
          <w:rFonts w:ascii="Times New Roman" w:hAnsi="Times New Roman" w:cs="Times New Roman"/>
          <w:sz w:val="24"/>
          <w:szCs w:val="24"/>
        </w:rPr>
        <w:t xml:space="preserve">Excerpt </w:t>
      </w:r>
      <w:r w:rsidR="00110BF9" w:rsidRPr="00110BF9">
        <w:rPr>
          <w:rFonts w:ascii="Times New Roman" w:hAnsi="Times New Roman" w:cs="Times New Roman"/>
          <w:sz w:val="24"/>
          <w:szCs w:val="24"/>
        </w:rPr>
        <w:t>Thirty</w:t>
      </w:r>
      <w:r w:rsidR="00110BF9">
        <w:rPr>
          <w:rFonts w:ascii="Times New Roman" w:hAnsi="Times New Roman" w:cs="Times New Roman"/>
          <w:sz w:val="24"/>
          <w:szCs w:val="24"/>
        </w:rPr>
        <w:t xml:space="preserve">-Nine </w:t>
      </w:r>
      <w:r>
        <w:rPr>
          <w:rFonts w:ascii="Times New Roman" w:hAnsi="Times New Roman" w:cs="Times New Roman"/>
          <w:sz w:val="24"/>
          <w:szCs w:val="24"/>
        </w:rPr>
        <w:t>B</w:t>
      </w:r>
      <w:r w:rsidRPr="00FB11C5">
        <w:rPr>
          <w:rFonts w:ascii="Times New Roman" w:hAnsi="Times New Roman" w:cs="Times New Roman"/>
          <w:sz w:val="24"/>
          <w:szCs w:val="24"/>
        </w:rPr>
        <w:t xml:space="preserve">     </w:t>
      </w:r>
    </w:p>
    <w:p w:rsidR="00013272" w:rsidRDefault="00013272" w:rsidP="0028352F">
      <w:pPr>
        <w:tabs>
          <w:tab w:val="left" w:pos="-3150"/>
          <w:tab w:val="left" w:pos="720"/>
          <w:tab w:val="left" w:pos="1710"/>
        </w:tabs>
        <w:spacing w:after="0" w:line="480" w:lineRule="auto"/>
        <w:contextualSpacing/>
        <w:rPr>
          <w:rFonts w:ascii="Times New Roman" w:hAnsi="Times New Roman" w:cs="Times New Roman"/>
          <w:sz w:val="24"/>
          <w:szCs w:val="24"/>
        </w:rPr>
        <w:sectPr w:rsidR="00013272"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3150"/>
          <w:tab w:val="left" w:pos="81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Zeke:</w:t>
      </w:r>
      <w:r w:rsidRPr="004D321F">
        <w:rPr>
          <w:rFonts w:ascii="Times New Roman" w:hAnsi="Times New Roman" w:cs="Times New Roman"/>
          <w:sz w:val="24"/>
          <w:szCs w:val="24"/>
        </w:rPr>
        <w:t xml:space="preserve"> </w:t>
      </w:r>
      <w:r>
        <w:rPr>
          <w:rFonts w:ascii="Times New Roman" w:hAnsi="Times New Roman" w:cs="Times New Roman"/>
          <w:sz w:val="24"/>
          <w:szCs w:val="24"/>
        </w:rPr>
        <w:tab/>
      </w:r>
      <w:r w:rsidRPr="00FB11C5">
        <w:rPr>
          <w:rFonts w:ascii="Times New Roman" w:hAnsi="Times New Roman" w:cs="Times New Roman"/>
          <w:sz w:val="24"/>
          <w:szCs w:val="24"/>
        </w:rPr>
        <w:t>he's just=</w:t>
      </w:r>
    </w:p>
    <w:p w:rsidR="00013272"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Female: </w:t>
      </w:r>
      <w:r w:rsidRPr="00FB11C5">
        <w:rPr>
          <w:rFonts w:ascii="Times New Roman" w:hAnsi="Times New Roman" w:cs="Times New Roman"/>
          <w:sz w:val="24"/>
          <w:szCs w:val="24"/>
        </w:rPr>
        <w:tab/>
        <w:t>(heh)</w:t>
      </w:r>
    </w:p>
    <w:p w:rsidR="00013272" w:rsidRDefault="00013272" w:rsidP="0028352F">
      <w:pPr>
        <w:tabs>
          <w:tab w:val="left" w:pos="-3150"/>
          <w:tab w:val="left" w:pos="900"/>
          <w:tab w:val="left" w:pos="17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r>
      <w:r>
        <w:rPr>
          <w:rFonts w:ascii="Times New Roman" w:hAnsi="Times New Roman" w:cs="Times New Roman"/>
          <w:sz w:val="24"/>
          <w:szCs w:val="24"/>
        </w:rPr>
        <w:tab/>
      </w:r>
      <w:r w:rsidRPr="00FB11C5">
        <w:rPr>
          <w:rFonts w:ascii="Times New Roman" w:hAnsi="Times New Roman" w:cs="Times New Roman"/>
          <w:sz w:val="24"/>
          <w:szCs w:val="24"/>
        </w:rPr>
        <w:t>=I don't know one of those kids//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he</w:t>
      </w:r>
      <w:proofErr w:type="gramEnd"/>
      <w:r w:rsidRPr="00FB11C5">
        <w:rPr>
          <w:rFonts w:ascii="Times New Roman" w:hAnsi="Times New Roman" w:cs="Times New Roman"/>
          <w:sz w:val="24"/>
          <w:szCs w:val="24"/>
        </w:rPr>
        <w:t xml:space="preserve"> [likes]=</w:t>
      </w:r>
    </w:p>
    <w:p w:rsidR="00013272" w:rsidRPr="00FB11C5" w:rsidRDefault="00013272" w:rsidP="0028352F">
      <w:pPr>
        <w:tabs>
          <w:tab w:val="left" w:pos="-3150"/>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 xml:space="preserve">[what about] </w:t>
      </w:r>
    </w:p>
    <w:p w:rsidR="00013272" w:rsidRPr="00FB11C5" w:rsidRDefault="00013272" w:rsidP="0028352F">
      <w:pPr>
        <w:tabs>
          <w:tab w:val="left" w:pos="-3150"/>
          <w:tab w:val="left" w:pos="90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r>
      <w:r>
        <w:rPr>
          <w:rFonts w:ascii="Times New Roman" w:hAnsi="Times New Roman" w:cs="Times New Roman"/>
          <w:sz w:val="24"/>
          <w:szCs w:val="24"/>
        </w:rPr>
        <w:tab/>
      </w:r>
      <w:r w:rsidRPr="00FB11C5">
        <w:rPr>
          <w:rFonts w:ascii="Times New Roman" w:hAnsi="Times New Roman" w:cs="Times New Roman"/>
          <w:sz w:val="24"/>
          <w:szCs w:val="24"/>
        </w:rPr>
        <w:t>=to talk a lot/</w:t>
      </w:r>
    </w:p>
    <w:p w:rsidR="00013272" w:rsidRPr="00FB11C5" w:rsidRDefault="00013272" w:rsidP="0028352F">
      <w:pPr>
        <w:tabs>
          <w:tab w:val="left" w:pos="-3150"/>
          <w:tab w:val="left" w:pos="900"/>
        </w:tabs>
        <w:spacing w:after="0" w:line="480" w:lineRule="auto"/>
        <w:contextualSpacing/>
        <w:rPr>
          <w:rFonts w:ascii="Times New Roman" w:hAnsi="Times New Roman" w:cs="Times New Roman"/>
          <w:b/>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he</w:t>
      </w:r>
      <w:proofErr w:type="gramEnd"/>
      <w:r w:rsidRPr="00FB11C5">
        <w:rPr>
          <w:rFonts w:ascii="Times New Roman" w:hAnsi="Times New Roman" w:cs="Times New Roman"/>
          <w:sz w:val="24"/>
          <w:szCs w:val="24"/>
        </w:rPr>
        <w:t xml:space="preserve"> needs attention all the time/</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3:16 minutes</w:t>
      </w:r>
      <w:r>
        <w:rPr>
          <w:rFonts w:ascii="Times New Roman" w:hAnsi="Times New Roman" w:cs="Times New Roman"/>
          <w:sz w:val="24"/>
          <w:szCs w:val="24"/>
        </w:rPr>
        <w:t xml:space="preserve"> where Zeke changes subjects</w:t>
      </w:r>
      <w:r w:rsidRPr="00FB11C5">
        <w:rPr>
          <w:rFonts w:ascii="Times New Roman" w:hAnsi="Times New Roman" w:cs="Times New Roman"/>
          <w:sz w:val="24"/>
          <w:szCs w:val="24"/>
        </w:rPr>
        <w:t>))</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Reagan: </w:t>
      </w:r>
      <w:r w:rsidRPr="00FB11C5">
        <w:rPr>
          <w:rFonts w:ascii="Times New Roman" w:hAnsi="Times New Roman" w:cs="Times New Roman"/>
          <w:sz w:val="24"/>
          <w:szCs w:val="24"/>
        </w:rPr>
        <w:t xml:space="preserve">that was &gt;that was one idea/&lt;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then (.) I think/</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Zeke:</w:t>
      </w:r>
      <w:r w:rsidRPr="00FB11C5">
        <w:rPr>
          <w:rFonts w:ascii="Times New Roman" w:hAnsi="Times New Roman" w:cs="Times New Roman"/>
          <w:sz w:val="24"/>
          <w:szCs w:val="24"/>
        </w:rPr>
        <w:tab/>
        <w:t xml:space="preserve">he would just </w:t>
      </w:r>
      <w:r w:rsidRPr="00FB11C5">
        <w:rPr>
          <w:rFonts w:ascii="Times New Roman" w:hAnsi="Times New Roman" w:cs="Times New Roman"/>
          <w:sz w:val="24"/>
          <w:szCs w:val="24"/>
          <w:u w:val="single"/>
        </w:rPr>
        <w:t>talk</w:t>
      </w:r>
      <w:r w:rsidRPr="00FB11C5">
        <w:rPr>
          <w:rFonts w:ascii="Times New Roman" w:hAnsi="Times New Roman" w:cs="Times New Roman"/>
          <w:sz w:val="24"/>
          <w:szCs w:val="24"/>
        </w:rPr>
        <w:t xml:space="preserve"> though//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that's</w:t>
      </w:r>
      <w:proofErr w:type="gramEnd"/>
      <w:r w:rsidRPr="00FB11C5">
        <w:rPr>
          <w:rFonts w:ascii="Times New Roman" w:hAnsi="Times New Roman" w:cs="Times New Roman"/>
          <w:sz w:val="24"/>
          <w:szCs w:val="24"/>
        </w:rPr>
        <w:t xml:space="preserve"> his thing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if he: (.2) </w:t>
      </w:r>
      <w:proofErr w:type="spellStart"/>
      <w:r w:rsidRPr="00FB11C5">
        <w:rPr>
          <w:rFonts w:ascii="Times New Roman" w:hAnsi="Times New Roman" w:cs="Times New Roman"/>
          <w:sz w:val="24"/>
          <w:szCs w:val="24"/>
        </w:rPr>
        <w:t>wa</w:t>
      </w:r>
      <w:proofErr w:type="spellEnd"/>
      <w:r w:rsidRPr="00FB11C5">
        <w:rPr>
          <w:rFonts w:ascii="Times New Roman" w:hAnsi="Times New Roman" w:cs="Times New Roman"/>
          <w:sz w:val="24"/>
          <w:szCs w:val="24"/>
        </w:rPr>
        <w:t>- was able to go [around the class]</w:t>
      </w:r>
    </w:p>
    <w:p w:rsidR="00013272" w:rsidRPr="00FB11C5" w:rsidRDefault="00013272" w:rsidP="0028352F">
      <w:pPr>
        <w:tabs>
          <w:tab w:val="left" w:pos="-3150"/>
          <w:tab w:val="left" w:pos="900"/>
          <w:tab w:val="left" w:pos="414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[&gt;well make it like a privilege//&lt;]</w:t>
      </w:r>
    </w:p>
    <w:p w:rsidR="00013272" w:rsidRPr="00FB11C5" w:rsidRDefault="00013272" w:rsidP="0028352F">
      <w:pPr>
        <w:tabs>
          <w:tab w:val="left" w:pos="-3150"/>
          <w:tab w:val="left" w:pos="900"/>
          <w:tab w:val="left" w:pos="12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t xml:space="preserve"> </w:t>
      </w:r>
      <w:r>
        <w:rPr>
          <w:rFonts w:ascii="Times New Roman" w:hAnsi="Times New Roman" w:cs="Times New Roman"/>
          <w:sz w:val="24"/>
          <w:szCs w:val="24"/>
        </w:rPr>
        <w:tab/>
      </w:r>
      <w:r w:rsidRPr="00FB11C5">
        <w:rPr>
          <w:rFonts w:ascii="Times New Roman" w:hAnsi="Times New Roman" w:cs="Times New Roman"/>
          <w:sz w:val="24"/>
          <w:szCs w:val="24"/>
        </w:rPr>
        <w:t>[what's funny though</w:t>
      </w:r>
      <w:r>
        <w:rPr>
          <w:rFonts w:ascii="Times New Roman" w:hAnsi="Times New Roman" w:cs="Times New Roman"/>
          <w:sz w:val="24"/>
          <w:szCs w:val="24"/>
        </w:rPr>
        <w:t>=</w:t>
      </w:r>
      <w:r w:rsidRPr="00FB11C5">
        <w:rPr>
          <w:rFonts w:ascii="Times New Roman" w:hAnsi="Times New Roman" w:cs="Times New Roman"/>
          <w:sz w:val="24"/>
          <w:szCs w:val="24"/>
        </w:rPr>
        <w:t>]</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Anna Lucia:  [yeah channel that] [energy]</w:t>
      </w:r>
    </w:p>
    <w:p w:rsidR="00013272" w:rsidRDefault="00013272" w:rsidP="0028352F">
      <w:pPr>
        <w:tabs>
          <w:tab w:val="left" w:pos="-3150"/>
          <w:tab w:val="left" w:pos="900"/>
          <w:tab w:val="left" w:pos="324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r>
      <w:r>
        <w:rPr>
          <w:rFonts w:ascii="Times New Roman" w:hAnsi="Times New Roman" w:cs="Times New Roman"/>
          <w:sz w:val="24"/>
          <w:szCs w:val="24"/>
        </w:rPr>
        <w:tab/>
      </w:r>
      <w:r w:rsidRPr="00FB11C5">
        <w:rPr>
          <w:rFonts w:ascii="Times New Roman" w:hAnsi="Times New Roman" w:cs="Times New Roman"/>
          <w:sz w:val="24"/>
          <w:szCs w:val="24"/>
        </w:rPr>
        <w:t>[</w:t>
      </w:r>
      <w:r>
        <w:rPr>
          <w:rFonts w:ascii="Times New Roman" w:hAnsi="Times New Roman" w:cs="Times New Roman"/>
          <w:sz w:val="24"/>
          <w:szCs w:val="24"/>
        </w:rPr>
        <w:t>=</w:t>
      </w:r>
      <w:r w:rsidRPr="00FB11C5">
        <w:rPr>
          <w:rFonts w:ascii="Times New Roman" w:hAnsi="Times New Roman" w:cs="Times New Roman"/>
          <w:sz w:val="24"/>
          <w:szCs w:val="24"/>
        </w:rPr>
        <w:t>is that the other kids</w:t>
      </w:r>
      <w:r>
        <w:rPr>
          <w:rFonts w:ascii="Times New Roman" w:hAnsi="Times New Roman" w:cs="Times New Roman"/>
          <w:sz w:val="24"/>
          <w:szCs w:val="24"/>
        </w:rPr>
        <w:t>=</w:t>
      </w:r>
      <w:r w:rsidRPr="00FB11C5">
        <w:rPr>
          <w:rFonts w:ascii="Times New Roman" w:hAnsi="Times New Roman" w:cs="Times New Roman"/>
          <w:sz w:val="24"/>
          <w:szCs w:val="24"/>
        </w:rPr>
        <w:t xml:space="preserve">] </w:t>
      </w:r>
    </w:p>
    <w:p w:rsidR="00013272" w:rsidRDefault="00013272" w:rsidP="0028352F">
      <w:pPr>
        <w:tabs>
          <w:tab w:val="left" w:pos="-3150"/>
          <w:tab w:val="left" w:pos="900"/>
          <w:tab w:val="left" w:pos="324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if he talks]</w:t>
      </w:r>
    </w:p>
    <w:p w:rsidR="00013272" w:rsidRDefault="00013272" w:rsidP="0028352F">
      <w:pPr>
        <w:tabs>
          <w:tab w:val="left" w:pos="-3150"/>
          <w:tab w:val="left" w:pos="900"/>
          <w:tab w:val="left" w:pos="3240"/>
          <w:tab w:val="left" w:pos="54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Zeke: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FB11C5">
        <w:rPr>
          <w:rFonts w:ascii="Times New Roman" w:hAnsi="Times New Roman" w:cs="Times New Roman"/>
          <w:sz w:val="24"/>
          <w:szCs w:val="24"/>
        </w:rPr>
        <w:t xml:space="preserve">recognize him </w:t>
      </w:r>
    </w:p>
    <w:p w:rsidR="00013272" w:rsidRDefault="00013272" w:rsidP="0028352F">
      <w:pPr>
        <w:tabs>
          <w:tab w:val="left" w:pos="-3150"/>
          <w:tab w:val="left" w:pos="900"/>
          <w:tab w:val="left" w:pos="3240"/>
          <w:tab w:val="left" w:pos="5400"/>
        </w:tabs>
        <w:spacing w:after="0" w:line="480" w:lineRule="auto"/>
        <w:contextualSpacing/>
        <w:rPr>
          <w:rFonts w:ascii="Times New Roman" w:hAnsi="Times New Roman" w:cs="Times New Roman"/>
          <w:sz w:val="24"/>
          <w:szCs w:val="24"/>
        </w:rPr>
        <w:sectPr w:rsidR="00013272" w:rsidSect="0028352F">
          <w:type w:val="continuous"/>
          <w:pgSz w:w="12240" w:h="15840" w:code="1"/>
          <w:pgMar w:top="1440" w:right="1440" w:bottom="1440" w:left="2880" w:header="720" w:footer="720" w:gutter="0"/>
          <w:lnNumType w:countBy="1" w:start="13" w:restart="newSection"/>
          <w:cols w:space="720"/>
          <w:docGrid w:linePitch="360"/>
        </w:sectPr>
      </w:pPr>
      <w:r>
        <w:rPr>
          <w:rFonts w:ascii="Times New Roman" w:hAnsi="Times New Roman" w:cs="Times New Roman"/>
          <w:sz w:val="24"/>
          <w:szCs w:val="24"/>
        </w:rPr>
        <w:tab/>
      </w:r>
      <w:proofErr w:type="gramStart"/>
      <w:r w:rsidRPr="00FB11C5">
        <w:rPr>
          <w:rFonts w:ascii="Times New Roman" w:hAnsi="Times New Roman" w:cs="Times New Roman"/>
          <w:sz w:val="24"/>
          <w:szCs w:val="24"/>
        </w:rPr>
        <w:t>as</w:t>
      </w:r>
      <w:proofErr w:type="gramEnd"/>
      <w:r w:rsidRPr="00FB11C5">
        <w:rPr>
          <w:rFonts w:ascii="Times New Roman" w:hAnsi="Times New Roman" w:cs="Times New Roman"/>
          <w:sz w:val="24"/>
          <w:szCs w:val="24"/>
        </w:rPr>
        <w:t xml:space="preserve"> a talker/ and a walker/</w:t>
      </w:r>
    </w:p>
    <w:p w:rsidR="00013272" w:rsidRDefault="00013272" w:rsidP="0028352F">
      <w:pPr>
        <w:tabs>
          <w:tab w:val="left" w:pos="-3150"/>
          <w:tab w:val="left" w:pos="900"/>
          <w:tab w:val="left" w:pos="3240"/>
          <w:tab w:val="left" w:pos="5400"/>
        </w:tabs>
        <w:spacing w:after="0" w:line="480" w:lineRule="auto"/>
        <w:contextualSpacing/>
        <w:jc w:val="right"/>
        <w:rPr>
          <w:rFonts w:ascii="Times New Roman" w:hAnsi="Times New Roman" w:cs="Times New Roman"/>
          <w:sz w:val="24"/>
          <w:szCs w:val="24"/>
        </w:rPr>
      </w:pPr>
      <w:r w:rsidRPr="00602750">
        <w:rPr>
          <w:rFonts w:ascii="Times New Roman" w:hAnsi="Times New Roman" w:cs="Times New Roman"/>
          <w:b/>
          <w:sz w:val="24"/>
          <w:szCs w:val="24"/>
        </w:rPr>
        <w:lastRenderedPageBreak/>
        <w:t>Spring 02 02, 18:22-</w:t>
      </w:r>
      <w:r>
        <w:rPr>
          <w:rFonts w:ascii="Times New Roman" w:hAnsi="Times New Roman" w:cs="Times New Roman"/>
          <w:b/>
          <w:sz w:val="24"/>
          <w:szCs w:val="24"/>
        </w:rPr>
        <w:t>21:35</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192E09">
        <w:rPr>
          <w:rFonts w:ascii="Times New Roman" w:hAnsi="Times New Roman" w:cs="Times New Roman"/>
          <w:sz w:val="24"/>
          <w:szCs w:val="24"/>
        </w:rPr>
        <w:t>Zeke changes tactics completely by saying that the boy is “one of those kids//” (line 16).  Zeke creates a category of student</w:t>
      </w:r>
      <w:r w:rsidRPr="00FB11C5">
        <w:rPr>
          <w:rFonts w:ascii="Times New Roman" w:hAnsi="Times New Roman" w:cs="Times New Roman"/>
          <w:sz w:val="24"/>
          <w:szCs w:val="24"/>
        </w:rPr>
        <w:t xml:space="preserve"> that the others in the group might relate to</w:t>
      </w:r>
      <w:r w:rsidR="00192E09">
        <w:rPr>
          <w:rFonts w:ascii="Times New Roman" w:hAnsi="Times New Roman" w:cs="Times New Roman"/>
          <w:sz w:val="24"/>
          <w:szCs w:val="24"/>
        </w:rPr>
        <w:t xml:space="preserve"> (Edwards, 1991)</w:t>
      </w:r>
      <w:r>
        <w:rPr>
          <w:rFonts w:ascii="Times New Roman" w:hAnsi="Times New Roman" w:cs="Times New Roman"/>
          <w:sz w:val="24"/>
          <w:szCs w:val="24"/>
        </w:rPr>
        <w:t>.</w:t>
      </w:r>
      <w:r w:rsidRPr="00FB11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B11C5">
        <w:rPr>
          <w:rFonts w:ascii="Times New Roman" w:hAnsi="Times New Roman" w:cs="Times New Roman"/>
          <w:sz w:val="24"/>
          <w:szCs w:val="24"/>
        </w:rPr>
        <w:t>This explicit identity claim about the student presents him as a certain kind of student who “likes to talk a lot/” (lines 17-19).   Where Zeke once presented the student as different from all others, he now presents him as “one of those” that the other interns might be familiar with, the kind who needs “attention all the time” (line 20).  After seemingly opening the conversation to input by implying that the others might be familiar with this kind of student, Zeke moves the conversation to other topics (line 21) before anyone else can speak.</w:t>
      </w:r>
      <w:r>
        <w:rPr>
          <w:rFonts w:ascii="Times New Roman" w:hAnsi="Times New Roman" w:cs="Times New Roman"/>
          <w:sz w:val="24"/>
          <w:szCs w:val="24"/>
        </w:rPr>
        <w:t xml:space="preserve">  In the omitted section, h</w:t>
      </w:r>
      <w:r w:rsidRPr="00FB11C5">
        <w:rPr>
          <w:rFonts w:ascii="Times New Roman" w:hAnsi="Times New Roman" w:cs="Times New Roman"/>
          <w:sz w:val="24"/>
          <w:szCs w:val="24"/>
        </w:rPr>
        <w:t>e tells his method for making students raise their hands to talk and explains how he likes to joke with students by making fun of them.  By turning the conversation away from his problem, Zeke prevents anyone else from making suggestions, but Jonathon turns the conversation back to the subject Zeke had introduced.</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Eventually, Reagan suggests making the student a helper by asking him to pass out papers and other materials</w:t>
      </w:r>
      <w:r>
        <w:rPr>
          <w:rFonts w:ascii="Times New Roman" w:hAnsi="Times New Roman" w:cs="Times New Roman"/>
          <w:sz w:val="24"/>
          <w:szCs w:val="24"/>
        </w:rPr>
        <w:t xml:space="preserve">, a suggestion she completes in line 22.  </w:t>
      </w:r>
      <w:r w:rsidRPr="00FB11C5">
        <w:rPr>
          <w:rFonts w:ascii="Times New Roman" w:hAnsi="Times New Roman" w:cs="Times New Roman"/>
          <w:sz w:val="24"/>
          <w:szCs w:val="24"/>
        </w:rPr>
        <w:t>She</w:t>
      </w:r>
      <w:r>
        <w:rPr>
          <w:rFonts w:ascii="Times New Roman" w:hAnsi="Times New Roman" w:cs="Times New Roman"/>
          <w:sz w:val="24"/>
          <w:szCs w:val="24"/>
        </w:rPr>
        <w:t xml:space="preserve"> then</w:t>
      </w:r>
      <w:r w:rsidRPr="00FB11C5">
        <w:rPr>
          <w:rFonts w:ascii="Times New Roman" w:hAnsi="Times New Roman" w:cs="Times New Roman"/>
          <w:sz w:val="24"/>
          <w:szCs w:val="24"/>
        </w:rPr>
        <w:t xml:space="preserve"> begins to offer another suggestion (line 23), but Zeke cuts her off to provid</w:t>
      </w:r>
      <w:r>
        <w:rPr>
          <w:rFonts w:ascii="Times New Roman" w:hAnsi="Times New Roman" w:cs="Times New Roman"/>
          <w:sz w:val="24"/>
          <w:szCs w:val="24"/>
        </w:rPr>
        <w:t>e evidence why her idea to use the student</w:t>
      </w:r>
      <w:r w:rsidRPr="00FB11C5">
        <w:rPr>
          <w:rFonts w:ascii="Times New Roman" w:hAnsi="Times New Roman" w:cs="Times New Roman"/>
          <w:sz w:val="24"/>
          <w:szCs w:val="24"/>
        </w:rPr>
        <w:t xml:space="preserve"> as a helper would not be effective.  Once again he predicts what would happen by saying, “he would just talk though//” (line 24).  As has already been mentioned above, the others do not have the relevant experience with the student to challenge this prediction, and Zeke provides more information that the group could not already know about the student that “his thing” (line 27) is walking around the class talking.  This attempt to resist the others’ input is not as successful as previous attempts, and Reagan and Anna Lucia refine Reagan’s suggestions (lines 27, 29).  However, Zeke does not even acknowledge these utterances.  </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Instead, he changes his </w:t>
      </w:r>
      <w:r w:rsidRPr="002550A5">
        <w:rPr>
          <w:rFonts w:ascii="Times New Roman" w:hAnsi="Times New Roman" w:cs="Times New Roman"/>
          <w:sz w:val="24"/>
          <w:szCs w:val="24"/>
        </w:rPr>
        <w:t>footing and says that “the other kids recognize him as a talker/ and a walker/” (lines 31-32).  The footing of an utterance is where</w:t>
      </w:r>
      <w:r w:rsidRPr="00FB11C5">
        <w:rPr>
          <w:rFonts w:ascii="Times New Roman" w:hAnsi="Times New Roman" w:cs="Times New Roman"/>
          <w:sz w:val="24"/>
          <w:szCs w:val="24"/>
        </w:rPr>
        <w:t xml:space="preserve"> the speaker claims an idea originated</w:t>
      </w:r>
      <w:r>
        <w:rPr>
          <w:rFonts w:ascii="Times New Roman" w:hAnsi="Times New Roman" w:cs="Times New Roman"/>
          <w:sz w:val="24"/>
          <w:szCs w:val="24"/>
        </w:rPr>
        <w:t xml:space="preserve"> </w:t>
      </w:r>
      <w:r>
        <w:rPr>
          <w:rFonts w:ascii="Times New Roman" w:hAnsi="Times New Roman" w:cs="Times New Roman"/>
          <w:noProof/>
          <w:sz w:val="24"/>
          <w:szCs w:val="24"/>
        </w:rPr>
        <w:t>(Goffman, 1981)</w:t>
      </w:r>
      <w:r w:rsidRPr="00FB11C5">
        <w:rPr>
          <w:rFonts w:ascii="Times New Roman" w:hAnsi="Times New Roman" w:cs="Times New Roman"/>
          <w:sz w:val="24"/>
          <w:szCs w:val="24"/>
        </w:rPr>
        <w:t xml:space="preserve">.  Though the category “walker” was one that Nick actually authored when Zeke was first describing his student (see </w:t>
      </w:r>
      <w:r w:rsidR="004A293C">
        <w:rPr>
          <w:rFonts w:ascii="Times New Roman" w:hAnsi="Times New Roman" w:cs="Times New Roman"/>
          <w:sz w:val="24"/>
          <w:szCs w:val="24"/>
        </w:rPr>
        <w:t xml:space="preserve">Discussion </w:t>
      </w:r>
      <w:proofErr w:type="gramStart"/>
      <w:r w:rsidR="004A293C">
        <w:rPr>
          <w:rFonts w:ascii="Times New Roman" w:hAnsi="Times New Roman" w:cs="Times New Roman"/>
          <w:sz w:val="24"/>
          <w:szCs w:val="24"/>
        </w:rPr>
        <w:t xml:space="preserve">of </w:t>
      </w:r>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Zeke uses the category to demonstrate that the “other kids” recognize the boy as a particular kind of student.  The truthfulness of this statement about the class’s cognitions cannot be verified, but by establishing his footing in the shared opinion of others, Zeke provides support to his owns claims about the student.</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Anna Lucia then made a suggestion that Zeke encourage the student to keep a journal.  She proposed that the student might ultimately want attention from Zeke, and a dialogical journal could provide such attention without disrupting the class. </w:t>
      </w:r>
      <w:r w:rsidRPr="00FB11C5">
        <w:rPr>
          <w:rFonts w:ascii="Times New Roman" w:hAnsi="Times New Roman" w:cs="Times New Roman"/>
          <w:sz w:val="24"/>
          <w:szCs w:val="24"/>
        </w:rPr>
        <w:t xml:space="preserve">       </w:t>
      </w:r>
    </w:p>
    <w:p w:rsidR="00013272" w:rsidRDefault="00013272" w:rsidP="0028352F">
      <w:pPr>
        <w:tabs>
          <w:tab w:val="left" w:pos="-3150"/>
          <w:tab w:val="left" w:pos="900"/>
          <w:tab w:val="left" w:pos="3240"/>
          <w:tab w:val="left" w:pos="54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110BF9">
        <w:rPr>
          <w:rFonts w:ascii="Times New Roman" w:hAnsi="Times New Roman" w:cs="Times New Roman"/>
          <w:sz w:val="24"/>
          <w:szCs w:val="24"/>
        </w:rPr>
        <w:t xml:space="preserve">Excerpt </w:t>
      </w:r>
      <w:r w:rsidR="00110BF9" w:rsidRPr="00110BF9">
        <w:rPr>
          <w:rFonts w:ascii="Times New Roman" w:hAnsi="Times New Roman" w:cs="Times New Roman"/>
          <w:sz w:val="24"/>
          <w:szCs w:val="24"/>
        </w:rPr>
        <w:t xml:space="preserve">Thirty-Nine </w:t>
      </w:r>
      <w:r w:rsidRPr="00110BF9">
        <w:rPr>
          <w:rFonts w:ascii="Times New Roman" w:hAnsi="Times New Roman" w:cs="Times New Roman"/>
          <w:sz w:val="24"/>
          <w:szCs w:val="24"/>
        </w:rPr>
        <w:t>C</w:t>
      </w:r>
    </w:p>
    <w:p w:rsidR="00013272" w:rsidRDefault="00013272" w:rsidP="0028352F">
      <w:pPr>
        <w:tabs>
          <w:tab w:val="left" w:pos="-3150"/>
          <w:tab w:val="left" w:pos="900"/>
        </w:tabs>
        <w:spacing w:after="0" w:line="480" w:lineRule="auto"/>
        <w:contextualSpacing/>
        <w:rPr>
          <w:rFonts w:ascii="Times New Roman" w:hAnsi="Times New Roman" w:cs="Times New Roman"/>
          <w:sz w:val="24"/>
          <w:szCs w:val="24"/>
        </w:rPr>
        <w:sectPr w:rsidR="00013272"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3:12 minutes where Anna Lucia suggests that the boy keep a journal))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Anna Lucia:  maybe he (.) doesn't have (.2) like a male figure/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he feels like he could respect// </w:t>
      </w:r>
    </w:p>
    <w:p w:rsidR="00013272" w:rsidRPr="00FB11C5" w:rsidRDefault="00013272" w:rsidP="0028352F">
      <w:pPr>
        <w:tabs>
          <w:tab w:val="left" w:pos="-3150"/>
          <w:tab w:val="left" w:pos="900"/>
          <w:tab w:val="left" w:pos="12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r>
      <w:r>
        <w:rPr>
          <w:rFonts w:ascii="Times New Roman" w:hAnsi="Times New Roman" w:cs="Times New Roman"/>
          <w:sz w:val="24"/>
          <w:szCs w:val="24"/>
        </w:rPr>
        <w:tab/>
        <w:t xml:space="preserve"> </w:t>
      </w:r>
      <w:r w:rsidRPr="00FB11C5">
        <w:rPr>
          <w:rFonts w:ascii="Times New Roman" w:hAnsi="Times New Roman" w:cs="Times New Roman"/>
          <w:sz w:val="24"/>
          <w:szCs w:val="24"/>
        </w:rPr>
        <w:t xml:space="preserve">[that's possible//]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[and so he's drawn] to you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I think it's more just the attention though//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Anna Lucia:  right//</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I think he really just likes the attention//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think that wouldn't (.2) get him much attention//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but </w:t>
      </w:r>
      <w:proofErr w:type="spellStart"/>
      <w:r w:rsidRPr="00FB11C5">
        <w:rPr>
          <w:rFonts w:ascii="Times New Roman" w:hAnsi="Times New Roman" w:cs="Times New Roman"/>
          <w:sz w:val="24"/>
          <w:szCs w:val="24"/>
        </w:rPr>
        <w:t>i</w:t>
      </w:r>
      <w:proofErr w:type="spellEnd"/>
      <w:r w:rsidRPr="00FB11C5">
        <w:rPr>
          <w:rFonts w:ascii="Times New Roman" w:hAnsi="Times New Roman" w:cs="Times New Roman"/>
          <w:sz w:val="24"/>
          <w:szCs w:val="24"/>
        </w:rPr>
        <w:t>- it would from you</w:t>
      </w:r>
      <w:proofErr w:type="gramStart"/>
      <w:r w:rsidRPr="00FB11C5">
        <w:rPr>
          <w:rFonts w:ascii="Times New Roman" w:hAnsi="Times New Roman" w:cs="Times New Roman"/>
          <w:sz w:val="24"/>
          <w:szCs w:val="24"/>
        </w:rPr>
        <w:t>:/</w:t>
      </w:r>
      <w:proofErr w:type="gramEnd"/>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maybe</w:t>
      </w:r>
      <w:proofErr w:type="gramEnd"/>
      <w:r w:rsidRPr="00FB11C5">
        <w:rPr>
          <w:rFonts w:ascii="Times New Roman" w:hAnsi="Times New Roman" w:cs="Times New Roman"/>
          <w:sz w:val="24"/>
          <w:szCs w:val="24"/>
        </w:rPr>
        <w:t xml:space="preserve"> you could-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every</w:t>
      </w:r>
      <w:proofErr w:type="gramEnd"/>
      <w:r w:rsidRPr="00FB11C5">
        <w:rPr>
          <w:rFonts w:ascii="Times New Roman" w:hAnsi="Times New Roman" w:cs="Times New Roman"/>
          <w:sz w:val="24"/>
          <w:szCs w:val="24"/>
        </w:rPr>
        <w:t xml:space="preserve"> night you could read it//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you could write him like a sentence back//</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then=</w:t>
      </w:r>
    </w:p>
    <w:p w:rsidR="00013272" w:rsidRPr="00FB11C5" w:rsidRDefault="00013272" w:rsidP="0028352F">
      <w:pPr>
        <w:tabs>
          <w:tab w:val="left" w:pos="-3150"/>
          <w:tab w:val="left" w:pos="90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r>
      <w:r>
        <w:rPr>
          <w:rFonts w:ascii="Times New Roman" w:hAnsi="Times New Roman" w:cs="Times New Roman"/>
          <w:sz w:val="24"/>
          <w:szCs w:val="24"/>
        </w:rPr>
        <w:tab/>
        <w:t xml:space="preserve"> </w:t>
      </w:r>
      <w:r w:rsidRPr="00FB11C5">
        <w:rPr>
          <w:rFonts w:ascii="Times New Roman" w:hAnsi="Times New Roman" w:cs="Times New Roman"/>
          <w:sz w:val="24"/>
          <w:szCs w:val="24"/>
        </w:rPr>
        <w:t xml:space="preserve">[that'd be </w:t>
      </w:r>
      <w:r w:rsidRPr="00FB11C5">
        <w:rPr>
          <w:rFonts w:ascii="Times New Roman" w:hAnsi="Times New Roman" w:cs="Times New Roman"/>
          <w:sz w:val="24"/>
          <w:szCs w:val="24"/>
          <w:u w:val="single"/>
        </w:rPr>
        <w:t>sweet</w:t>
      </w:r>
      <w:r w:rsidRPr="00FB11C5">
        <w:rPr>
          <w:rFonts w:ascii="Times New Roman" w:hAnsi="Times New Roman" w:cs="Times New Roman"/>
          <w:sz w:val="24"/>
          <w:szCs w:val="24"/>
        </w:rPr>
        <w:t>]</w:t>
      </w:r>
    </w:p>
    <w:p w:rsidR="00013272" w:rsidRPr="00FB11C5" w:rsidRDefault="00013272" w:rsidP="0028352F">
      <w:pPr>
        <w:tabs>
          <w:tab w:val="left" w:pos="-3150"/>
          <w:tab w:val="left" w:pos="900"/>
          <w:tab w:val="left" w:pos="1710"/>
          <w:tab w:val="left" w:pos="38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w:t>
      </w: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there would be back] and forth//</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but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Two: </w:t>
      </w:r>
      <w:r w:rsidRPr="00FB11C5">
        <w:rPr>
          <w:rFonts w:ascii="Times New Roman" w:hAnsi="Times New Roman" w:cs="Times New Roman"/>
          <w:sz w:val="24"/>
          <w:szCs w:val="24"/>
        </w:rPr>
        <w:tab/>
        <w:t>(heh)</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I don't know//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it'd be cute//</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I'll try it//</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I'll try [something//] </w:t>
      </w:r>
    </w:p>
    <w:p w:rsidR="00013272" w:rsidRPr="00FB11C5" w:rsidRDefault="00013272" w:rsidP="0028352F">
      <w:pPr>
        <w:tabs>
          <w:tab w:val="left" w:pos="-3150"/>
          <w:tab w:val="left" w:pos="900"/>
          <w:tab w:val="left" w:pos="15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Anna Lucia:   </w:t>
      </w:r>
      <w:r>
        <w:rPr>
          <w:rFonts w:ascii="Times New Roman" w:hAnsi="Times New Roman" w:cs="Times New Roman"/>
          <w:sz w:val="24"/>
          <w:szCs w:val="24"/>
        </w:rPr>
        <w:tab/>
      </w:r>
      <w:r w:rsidRPr="00FB11C5">
        <w:rPr>
          <w:rFonts w:ascii="Times New Roman" w:hAnsi="Times New Roman" w:cs="Times New Roman"/>
          <w:sz w:val="24"/>
          <w:szCs w:val="24"/>
        </w:rPr>
        <w:t>[I don't know]</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start="33" w:restart="newSection"/>
          <w:cols w:space="720"/>
          <w:docGrid w:linePitch="360"/>
        </w:sect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I'll figure it out//  </w:t>
      </w:r>
    </w:p>
    <w:p w:rsidR="00013272" w:rsidRPr="00FB11C5" w:rsidRDefault="00013272" w:rsidP="0028352F">
      <w:pPr>
        <w:tabs>
          <w:tab w:val="left" w:pos="-315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 xml:space="preserve">Spring 02 02, </w:t>
      </w:r>
      <w:r>
        <w:rPr>
          <w:rFonts w:ascii="Times New Roman" w:hAnsi="Times New Roman" w:cs="Times New Roman"/>
          <w:b/>
          <w:sz w:val="24"/>
          <w:szCs w:val="24"/>
        </w:rPr>
        <w:t>24:26-24:49</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 As </w:t>
      </w:r>
      <w:r>
        <w:rPr>
          <w:rFonts w:ascii="Times New Roman" w:hAnsi="Times New Roman" w:cs="Times New Roman"/>
          <w:sz w:val="24"/>
          <w:szCs w:val="24"/>
        </w:rPr>
        <w:t>Anna Lucia</w:t>
      </w:r>
      <w:r w:rsidRPr="00FB11C5">
        <w:rPr>
          <w:rFonts w:ascii="Times New Roman" w:hAnsi="Times New Roman" w:cs="Times New Roman"/>
          <w:sz w:val="24"/>
          <w:szCs w:val="24"/>
        </w:rPr>
        <w:t xml:space="preserve"> explains her idea, she attempts to uncover the motivation behind the student’s behavior.</w:t>
      </w:r>
      <w:r w:rsidRPr="002550A5">
        <w:rPr>
          <w:rFonts w:ascii="Times New Roman" w:hAnsi="Times New Roman" w:cs="Times New Roman"/>
          <w:sz w:val="24"/>
          <w:szCs w:val="24"/>
          <w:vertAlign w:val="superscript"/>
        </w:rPr>
        <w:t xml:space="preserve"> </w:t>
      </w:r>
      <w:r w:rsidRPr="00FB11C5">
        <w:rPr>
          <w:rFonts w:ascii="Times New Roman" w:hAnsi="Times New Roman" w:cs="Times New Roman"/>
          <w:sz w:val="24"/>
          <w:szCs w:val="24"/>
          <w:vertAlign w:val="superscript"/>
        </w:rPr>
        <w:footnoteReference w:id="15"/>
      </w:r>
      <w:r w:rsidRPr="00FB11C5">
        <w:rPr>
          <w:rFonts w:ascii="Times New Roman" w:hAnsi="Times New Roman" w:cs="Times New Roman"/>
          <w:sz w:val="24"/>
          <w:szCs w:val="24"/>
        </w:rPr>
        <w:t xml:space="preserve">  Though Zeke momentarily entertains her suggestion about the boy’s feelings toward Zeke as a male role model by sta</w:t>
      </w:r>
      <w:r>
        <w:rPr>
          <w:rFonts w:ascii="Times New Roman" w:hAnsi="Times New Roman" w:cs="Times New Roman"/>
          <w:sz w:val="24"/>
          <w:szCs w:val="24"/>
        </w:rPr>
        <w:t>ting, “</w:t>
      </w:r>
      <w:proofErr w:type="gramStart"/>
      <w:r>
        <w:rPr>
          <w:rFonts w:ascii="Times New Roman" w:hAnsi="Times New Roman" w:cs="Times New Roman"/>
          <w:sz w:val="24"/>
          <w:szCs w:val="24"/>
        </w:rPr>
        <w:t>that’s</w:t>
      </w:r>
      <w:proofErr w:type="gramEnd"/>
      <w:r>
        <w:rPr>
          <w:rFonts w:ascii="Times New Roman" w:hAnsi="Times New Roman" w:cs="Times New Roman"/>
          <w:sz w:val="24"/>
          <w:szCs w:val="24"/>
        </w:rPr>
        <w:t xml:space="preserve"> possible” (line 37</w:t>
      </w:r>
      <w:r w:rsidRPr="00FB11C5">
        <w:rPr>
          <w:rFonts w:ascii="Times New Roman" w:hAnsi="Times New Roman" w:cs="Times New Roman"/>
          <w:sz w:val="24"/>
          <w:szCs w:val="24"/>
        </w:rPr>
        <w:t>), he immediately discredits her by stating and reiterating that the studen</w:t>
      </w:r>
      <w:r>
        <w:rPr>
          <w:rFonts w:ascii="Times New Roman" w:hAnsi="Times New Roman" w:cs="Times New Roman"/>
          <w:sz w:val="24"/>
          <w:szCs w:val="24"/>
        </w:rPr>
        <w:t>t just wants attention (lines 39</w:t>
      </w:r>
      <w:r w:rsidRPr="00FB11C5">
        <w:rPr>
          <w:rFonts w:ascii="Times New Roman" w:hAnsi="Times New Roman" w:cs="Times New Roman"/>
          <w:sz w:val="24"/>
          <w:szCs w:val="24"/>
        </w:rPr>
        <w:t>-41).  Though not as sophisticated as some of the earlier methods he employed, Zeke strengthens this claim by rephrasing his suggestion that the student just wants attention two times.  Anna Lucia is not dissuaded, and she continues to</w:t>
      </w:r>
      <w:r>
        <w:rPr>
          <w:rFonts w:ascii="Times New Roman" w:hAnsi="Times New Roman" w:cs="Times New Roman"/>
          <w:sz w:val="24"/>
          <w:szCs w:val="24"/>
        </w:rPr>
        <w:t xml:space="preserve"> advocate for her idea (lines 43-47</w:t>
      </w:r>
      <w:r w:rsidRPr="00FB11C5">
        <w:rPr>
          <w:rFonts w:ascii="Times New Roman" w:hAnsi="Times New Roman" w:cs="Times New Roman"/>
          <w:sz w:val="24"/>
          <w:szCs w:val="24"/>
        </w:rPr>
        <w:t xml:space="preserve">).  However, Zeke makes two comments that completely devalue her proposal: “that'd be </w:t>
      </w:r>
      <w:r w:rsidRPr="00FB11C5">
        <w:rPr>
          <w:rFonts w:ascii="Times New Roman" w:hAnsi="Times New Roman" w:cs="Times New Roman"/>
          <w:sz w:val="24"/>
          <w:szCs w:val="24"/>
          <w:u w:val="single"/>
        </w:rPr>
        <w:t>sweet</w:t>
      </w:r>
      <w:r>
        <w:rPr>
          <w:rFonts w:ascii="Times New Roman" w:hAnsi="Times New Roman" w:cs="Times New Roman"/>
          <w:sz w:val="24"/>
          <w:szCs w:val="24"/>
        </w:rPr>
        <w:t>” and “it'd be cute//” (lines 48, 53</w:t>
      </w:r>
      <w:r w:rsidRPr="00FB11C5">
        <w:rPr>
          <w:rFonts w:ascii="Times New Roman" w:hAnsi="Times New Roman" w:cs="Times New Roman"/>
          <w:sz w:val="24"/>
          <w:szCs w:val="24"/>
        </w:rPr>
        <w:t xml:space="preserve">).  He presents her idea as something juvenile or below him.  After so much resistance, Anna Lucia gives up trying to collaborate.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 then concludes the conversational segment.  He </w:t>
      </w:r>
      <w:r>
        <w:rPr>
          <w:rFonts w:ascii="Times New Roman" w:hAnsi="Times New Roman" w:cs="Times New Roman"/>
          <w:sz w:val="24"/>
          <w:szCs w:val="24"/>
        </w:rPr>
        <w:t>self initiates a repair</w:t>
      </w:r>
      <w:r w:rsidRPr="00FB11C5">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FB11C5">
        <w:rPr>
          <w:rFonts w:ascii="Times New Roman" w:hAnsi="Times New Roman" w:cs="Times New Roman"/>
          <w:sz w:val="24"/>
          <w:szCs w:val="24"/>
        </w:rPr>
        <w:t>the s</w:t>
      </w:r>
      <w:r>
        <w:rPr>
          <w:rFonts w:ascii="Times New Roman" w:hAnsi="Times New Roman" w:cs="Times New Roman"/>
          <w:sz w:val="24"/>
          <w:szCs w:val="24"/>
        </w:rPr>
        <w:t>tatement, “I’ll try it” (line 54</w:t>
      </w:r>
      <w:r w:rsidRPr="00FB11C5">
        <w:rPr>
          <w:rFonts w:ascii="Times New Roman" w:hAnsi="Times New Roman" w:cs="Times New Roman"/>
          <w:sz w:val="24"/>
          <w:szCs w:val="24"/>
        </w:rPr>
        <w:t>), changing instead to</w:t>
      </w:r>
      <w:r>
        <w:rPr>
          <w:rFonts w:ascii="Times New Roman" w:hAnsi="Times New Roman" w:cs="Times New Roman"/>
          <w:sz w:val="24"/>
          <w:szCs w:val="24"/>
        </w:rPr>
        <w:t xml:space="preserve"> “I’ll try something//” (line 55</w:t>
      </w:r>
      <w:r w:rsidRPr="00FB11C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noProof/>
          <w:sz w:val="24"/>
          <w:szCs w:val="24"/>
        </w:rPr>
        <w:t>(Schegloff, Jefferson, &amp; Sacks, 1977)</w:t>
      </w:r>
      <w:r w:rsidRPr="00FB11C5">
        <w:rPr>
          <w:rFonts w:ascii="Times New Roman" w:hAnsi="Times New Roman" w:cs="Times New Roman"/>
          <w:sz w:val="24"/>
          <w:szCs w:val="24"/>
        </w:rPr>
        <w:t xml:space="preserve">.  By saying that he would “try it,” he commits to Anna Lucia’s idea, but saying he would “try something,” releases him from that commitment.  Saying he will “try something” might imply that he will implement one of the ideas from the brainstorming session, but his concluding statement makes sure he is not committed to implementing any of the ideas that the others had suggested.  When he says, “I’ll </w:t>
      </w:r>
      <w:r>
        <w:rPr>
          <w:rFonts w:ascii="Times New Roman" w:hAnsi="Times New Roman" w:cs="Times New Roman"/>
          <w:sz w:val="24"/>
          <w:szCs w:val="24"/>
        </w:rPr>
        <w:t>figure something out//” (line 57</w:t>
      </w:r>
      <w:r w:rsidRPr="00FB11C5">
        <w:rPr>
          <w:rFonts w:ascii="Times New Roman" w:hAnsi="Times New Roman" w:cs="Times New Roman"/>
          <w:sz w:val="24"/>
          <w:szCs w:val="24"/>
        </w:rPr>
        <w:t xml:space="preserve">), he effectively shuts down any other suggestions by taking his issue off the table and stating that he would be the one to find a solution.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Despite the variety of resources that the interns had at their disposal, they often said they would “figure out” what to do on their own.  With access to a field supervisor, two mentor </w:t>
      </w:r>
      <w:r w:rsidRPr="00FB11C5">
        <w:rPr>
          <w:rFonts w:ascii="Times New Roman" w:hAnsi="Times New Roman" w:cs="Times New Roman"/>
          <w:sz w:val="24"/>
          <w:szCs w:val="24"/>
        </w:rPr>
        <w:lastRenderedPageBreak/>
        <w:t xml:space="preserve">teachers, the peers in their cohort, and their graduate professors, participants chose to “figure out” problems they were facing without others’ input.  Saying they preferred to work in isolation despite being surrounded by competent educators sent a clear message about how they oriented to feedback from others   Though Zeke introduced the problem as one for discussion, his resistance to everyone’s suggestions and his statement that he would be the one to figure out the problem demonstrates that feedback is actually unwelcome.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The cumulative impact of Zeke’s discursive actions presents him as an individual rather than a collaborator.  Evidence that he was recognized as an individual who was resistant to input was demonstrated later in the meeting when he and Harper both said that they had a student who regularly slept in class.  </w:t>
      </w:r>
      <w:proofErr w:type="gramStart"/>
      <w:r w:rsidRPr="00FB11C5">
        <w:rPr>
          <w:rFonts w:ascii="Times New Roman" w:hAnsi="Times New Roman" w:cs="Times New Roman"/>
          <w:sz w:val="24"/>
          <w:szCs w:val="24"/>
        </w:rPr>
        <w:t xml:space="preserve">Anna Lucia, who had demonstrated time and again that she valued collaboration by both offering and accepting </w:t>
      </w:r>
      <w:r>
        <w:rPr>
          <w:rFonts w:ascii="Times New Roman" w:hAnsi="Times New Roman" w:cs="Times New Roman"/>
          <w:sz w:val="24"/>
          <w:szCs w:val="24"/>
        </w:rPr>
        <w:t>input</w:t>
      </w:r>
      <w:r w:rsidRPr="00FB11C5">
        <w:rPr>
          <w:rFonts w:ascii="Times New Roman" w:hAnsi="Times New Roman" w:cs="Times New Roman"/>
          <w:sz w:val="24"/>
          <w:szCs w:val="24"/>
        </w:rPr>
        <w:t xml:space="preserve">, disregarded Zeke’s problem and invited Harper into a side conversation to offer suggestions about how to help </w:t>
      </w:r>
      <w:r>
        <w:rPr>
          <w:rFonts w:ascii="Times New Roman" w:hAnsi="Times New Roman" w:cs="Times New Roman"/>
          <w:sz w:val="24"/>
          <w:szCs w:val="24"/>
        </w:rPr>
        <w:t>a</w:t>
      </w:r>
      <w:r w:rsidRPr="00FB11C5">
        <w:rPr>
          <w:rFonts w:ascii="Times New Roman" w:hAnsi="Times New Roman" w:cs="Times New Roman"/>
          <w:sz w:val="24"/>
          <w:szCs w:val="24"/>
        </w:rPr>
        <w:t xml:space="preserve"> tired student.</w:t>
      </w:r>
      <w:proofErr w:type="gramEnd"/>
      <w:r w:rsidRPr="00FB11C5">
        <w:rPr>
          <w:rFonts w:ascii="Times New Roman" w:hAnsi="Times New Roman" w:cs="Times New Roman"/>
          <w:sz w:val="24"/>
          <w:szCs w:val="24"/>
        </w:rPr>
        <w:t xml:space="preserve">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Though Zeke was recognized as an individual because he consistently resisted input in this excerpt, and though he res</w:t>
      </w:r>
      <w:r>
        <w:rPr>
          <w:rFonts w:ascii="Times New Roman" w:hAnsi="Times New Roman" w:cs="Times New Roman"/>
          <w:sz w:val="24"/>
          <w:szCs w:val="24"/>
        </w:rPr>
        <w:t>isted input in other meetings (E</w:t>
      </w:r>
      <w:r w:rsidRPr="00FB11C5">
        <w:rPr>
          <w:rFonts w:ascii="Times New Roman" w:hAnsi="Times New Roman" w:cs="Times New Roman"/>
          <w:sz w:val="24"/>
          <w:szCs w:val="24"/>
        </w:rPr>
        <w:t>xcerpts</w:t>
      </w:r>
      <w:r w:rsidR="004A293C">
        <w:rPr>
          <w:rFonts w:ascii="Times New Roman" w:hAnsi="Times New Roman" w:cs="Times New Roman"/>
          <w:sz w:val="24"/>
          <w:szCs w:val="24"/>
        </w:rPr>
        <w:t xml:space="preserve"> Forty</w:t>
      </w:r>
      <w:r w:rsidRPr="00FB11C5">
        <w:rPr>
          <w:rFonts w:ascii="Times New Roman" w:hAnsi="Times New Roman" w:cs="Times New Roman"/>
          <w:sz w:val="24"/>
          <w:szCs w:val="24"/>
        </w:rPr>
        <w:t xml:space="preserve"> and</w:t>
      </w:r>
      <w:r w:rsidR="004A293C">
        <w:rPr>
          <w:rFonts w:ascii="Times New Roman" w:hAnsi="Times New Roman" w:cs="Times New Roman"/>
          <w:sz w:val="24"/>
          <w:szCs w:val="24"/>
        </w:rPr>
        <w:t xml:space="preserve"> Forty-One</w:t>
      </w:r>
      <w:r>
        <w:rPr>
          <w:rFonts w:ascii="Times New Roman" w:hAnsi="Times New Roman" w:cs="Times New Roman"/>
          <w:sz w:val="24"/>
          <w:szCs w:val="24"/>
        </w:rPr>
        <w:t xml:space="preserve"> below</w:t>
      </w:r>
      <w:r w:rsidRPr="00FB11C5">
        <w:rPr>
          <w:rFonts w:ascii="Times New Roman" w:hAnsi="Times New Roman" w:cs="Times New Roman"/>
          <w:sz w:val="24"/>
          <w:szCs w:val="24"/>
        </w:rPr>
        <w:t xml:space="preserve">), this aspect </w:t>
      </w:r>
      <w:r w:rsidRPr="00644CCF">
        <w:rPr>
          <w:rFonts w:ascii="Times New Roman" w:hAnsi="Times New Roman" w:cs="Times New Roman"/>
          <w:sz w:val="24"/>
          <w:szCs w:val="24"/>
        </w:rPr>
        <w:t>of his identity is not fixed or permanent.</w:t>
      </w:r>
      <w:r w:rsidRPr="00FB11C5">
        <w:rPr>
          <w:rFonts w:ascii="Times New Roman" w:hAnsi="Times New Roman" w:cs="Times New Roman"/>
          <w:sz w:val="24"/>
          <w:szCs w:val="24"/>
        </w:rPr>
        <w:t xml:space="preserve">  Similarly, though Anna Lucia often presented herself as a collaborator, she might present herself differently in different situations.  More generally stated, though the discursive work of a participant in one moment presented him or her as one kind of teacher, other utterances could work in the opposite direction.  For ex</w:t>
      </w:r>
      <w:r>
        <w:rPr>
          <w:rFonts w:ascii="Times New Roman" w:hAnsi="Times New Roman" w:cs="Times New Roman"/>
          <w:sz w:val="24"/>
          <w:szCs w:val="24"/>
        </w:rPr>
        <w:t xml:space="preserve">ample, in </w:t>
      </w:r>
      <w:r w:rsidRPr="00644CCF">
        <w:rPr>
          <w:rFonts w:ascii="Times New Roman" w:hAnsi="Times New Roman" w:cs="Times New Roman"/>
          <w:sz w:val="24"/>
          <w:szCs w:val="24"/>
        </w:rPr>
        <w:t xml:space="preserve">Excerpt </w:t>
      </w:r>
      <w:r w:rsidR="00644CCF" w:rsidRPr="00644CCF">
        <w:rPr>
          <w:rFonts w:ascii="Times New Roman" w:hAnsi="Times New Roman" w:cs="Times New Roman"/>
          <w:sz w:val="24"/>
          <w:szCs w:val="24"/>
        </w:rPr>
        <w:t>Thirty</w:t>
      </w:r>
      <w:r w:rsidR="00644CCF">
        <w:rPr>
          <w:rFonts w:ascii="Times New Roman" w:hAnsi="Times New Roman" w:cs="Times New Roman"/>
          <w:sz w:val="24"/>
          <w:szCs w:val="24"/>
        </w:rPr>
        <w:t>-Eight,</w:t>
      </w:r>
      <w:r w:rsidRPr="00FB11C5">
        <w:rPr>
          <w:rFonts w:ascii="Times New Roman" w:hAnsi="Times New Roman" w:cs="Times New Roman"/>
          <w:sz w:val="24"/>
          <w:szCs w:val="24"/>
        </w:rPr>
        <w:t xml:space="preserve"> Reagan resist</w:t>
      </w:r>
      <w:r>
        <w:rPr>
          <w:rFonts w:ascii="Times New Roman" w:hAnsi="Times New Roman" w:cs="Times New Roman"/>
          <w:sz w:val="24"/>
          <w:szCs w:val="24"/>
        </w:rPr>
        <w:t xml:space="preserve">s Jonathon’s input, but </w:t>
      </w:r>
      <w:r w:rsidRPr="00110BF9">
        <w:rPr>
          <w:rFonts w:ascii="Times New Roman" w:hAnsi="Times New Roman" w:cs="Times New Roman"/>
          <w:sz w:val="24"/>
          <w:szCs w:val="24"/>
        </w:rPr>
        <w:t>in Excerpt</w:t>
      </w:r>
      <w:r w:rsidR="00110BF9" w:rsidRPr="00110BF9">
        <w:rPr>
          <w:rFonts w:ascii="Times New Roman" w:hAnsi="Times New Roman" w:cs="Times New Roman"/>
          <w:sz w:val="24"/>
          <w:szCs w:val="24"/>
        </w:rPr>
        <w:t xml:space="preserve"> Thirty-Nine A-</w:t>
      </w:r>
      <w:r w:rsidR="00110BF9">
        <w:rPr>
          <w:rFonts w:ascii="Times New Roman" w:hAnsi="Times New Roman" w:cs="Times New Roman"/>
          <w:sz w:val="24"/>
          <w:szCs w:val="24"/>
        </w:rPr>
        <w:t>B</w:t>
      </w:r>
      <w:r w:rsidRPr="00FB11C5">
        <w:rPr>
          <w:rFonts w:ascii="Times New Roman" w:hAnsi="Times New Roman" w:cs="Times New Roman"/>
          <w:sz w:val="24"/>
          <w:szCs w:val="24"/>
        </w:rPr>
        <w:t xml:space="preserve">, she offers several suggestions to Zeke.  In one excerpt she presents herself as an individual; in the next, as a collaborator.  Identity </w:t>
      </w:r>
      <w:r w:rsidRPr="00110BF9">
        <w:rPr>
          <w:rFonts w:ascii="Times New Roman" w:hAnsi="Times New Roman" w:cs="Times New Roman"/>
          <w:sz w:val="24"/>
          <w:szCs w:val="24"/>
        </w:rPr>
        <w:t>is constantly being renegotiated</w:t>
      </w:r>
      <w:r w:rsidR="00110BF9" w:rsidRPr="00110BF9">
        <w:rPr>
          <w:rFonts w:ascii="Times New Roman" w:hAnsi="Times New Roman" w:cs="Times New Roman"/>
          <w:sz w:val="24"/>
          <w:szCs w:val="24"/>
        </w:rPr>
        <w:t xml:space="preserve"> (Gee</w:t>
      </w:r>
      <w:r w:rsidR="00110BF9">
        <w:rPr>
          <w:rFonts w:ascii="Times New Roman" w:hAnsi="Times New Roman" w:cs="Times New Roman"/>
          <w:sz w:val="24"/>
          <w:szCs w:val="24"/>
        </w:rPr>
        <w:t>, 2001)</w:t>
      </w:r>
      <w:r w:rsidRPr="00FB11C5">
        <w:rPr>
          <w:rFonts w:ascii="Times New Roman" w:hAnsi="Times New Roman" w:cs="Times New Roman"/>
          <w:sz w:val="24"/>
          <w:szCs w:val="24"/>
        </w:rPr>
        <w:t>, but the amount of effort it takes to renegotiate what kind of person an individual is recognized as depends on how much identity work has already occurred.</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Elsewhere, Zeke’s discursive work also contributed to his being recognized as an individual when he gave a report</w:t>
      </w:r>
      <w:r>
        <w:rPr>
          <w:rFonts w:ascii="Times New Roman" w:hAnsi="Times New Roman" w:cs="Times New Roman"/>
          <w:sz w:val="24"/>
          <w:szCs w:val="24"/>
        </w:rPr>
        <w:t xml:space="preserve"> about a situation where input</w:t>
      </w:r>
      <w:r w:rsidRPr="00FB11C5">
        <w:rPr>
          <w:rFonts w:ascii="Times New Roman" w:hAnsi="Times New Roman" w:cs="Times New Roman"/>
          <w:sz w:val="24"/>
          <w:szCs w:val="24"/>
        </w:rPr>
        <w:t xml:space="preserve"> was offered.  Much like Anna Lucia’s report about her mentors’ feedback presented Anna Lucia as a collaborator, Zeke’s report of the post conference following his first classroom observation demonstrate</w:t>
      </w:r>
      <w:r>
        <w:rPr>
          <w:rFonts w:ascii="Times New Roman" w:hAnsi="Times New Roman" w:cs="Times New Roman"/>
          <w:sz w:val="24"/>
          <w:szCs w:val="24"/>
        </w:rPr>
        <w:t xml:space="preserve">d his orientation to feedback, so just like giving reports about accepting input displayed the speaker’s positive orientation to feedback, giving reports about resisting input did the opposite.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As of the fourth group meeting (Fall 09 19), only Nick and Zeke had been observed in the classroom.  Jonathon asked both interns to give a report about the observation process to help the others feel at ease.  Zeke said he was not nervous before the observation, and then he stated how he felt about the experience.  According to his version of the experience, the feedback was not </w:t>
      </w:r>
      <w:r>
        <w:rPr>
          <w:rFonts w:ascii="Times New Roman" w:hAnsi="Times New Roman" w:cs="Times New Roman"/>
          <w:sz w:val="24"/>
          <w:szCs w:val="24"/>
        </w:rPr>
        <w:t xml:space="preserve">particularly </w:t>
      </w:r>
      <w:r w:rsidRPr="00FB11C5">
        <w:rPr>
          <w:rFonts w:ascii="Times New Roman" w:hAnsi="Times New Roman" w:cs="Times New Roman"/>
          <w:sz w:val="24"/>
          <w:szCs w:val="24"/>
        </w:rPr>
        <w:t>useful.</w:t>
      </w:r>
    </w:p>
    <w:p w:rsidR="00013272" w:rsidRPr="00FB11C5" w:rsidRDefault="00013272" w:rsidP="0028352F">
      <w:pPr>
        <w:tabs>
          <w:tab w:val="left" w:pos="-315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110BF9">
        <w:rPr>
          <w:rFonts w:ascii="Times New Roman" w:hAnsi="Times New Roman" w:cs="Times New Roman"/>
          <w:sz w:val="24"/>
          <w:szCs w:val="24"/>
        </w:rPr>
        <w:t>Excerpt</w:t>
      </w:r>
      <w:r w:rsidR="00110BF9" w:rsidRPr="00110BF9">
        <w:rPr>
          <w:rFonts w:ascii="Times New Roman" w:hAnsi="Times New Roman" w:cs="Times New Roman"/>
          <w:sz w:val="24"/>
          <w:szCs w:val="24"/>
        </w:rPr>
        <w:t xml:space="preserve"> Forty</w:t>
      </w:r>
      <w:r w:rsidR="00110BF9">
        <w:rPr>
          <w:rFonts w:ascii="Times New Roman" w:hAnsi="Times New Roman" w:cs="Times New Roman"/>
          <w:sz w:val="24"/>
          <w:szCs w:val="24"/>
        </w:rPr>
        <w:t xml:space="preserve">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Zeke:  </w:t>
      </w:r>
      <w:r w:rsidRPr="00FB11C5">
        <w:rPr>
          <w:rFonts w:ascii="Times New Roman" w:hAnsi="Times New Roman" w:cs="Times New Roman"/>
          <w:sz w:val="24"/>
          <w:szCs w:val="24"/>
        </w:rPr>
        <w:tab/>
        <w:t xml:space="preserve">I was pretty </w:t>
      </w:r>
      <w:proofErr w:type="spellStart"/>
      <w:r w:rsidRPr="00FB11C5">
        <w:rPr>
          <w:rFonts w:ascii="Times New Roman" w:hAnsi="Times New Roman" w:cs="Times New Roman"/>
          <w:sz w:val="24"/>
          <w:szCs w:val="24"/>
          <w:u w:val="single"/>
        </w:rPr>
        <w:t>prou</w:t>
      </w:r>
      <w:proofErr w:type="gramStart"/>
      <w:r w:rsidRPr="00FB11C5">
        <w:rPr>
          <w:rFonts w:ascii="Times New Roman" w:hAnsi="Times New Roman" w:cs="Times New Roman"/>
          <w:sz w:val="24"/>
          <w:szCs w:val="24"/>
          <w:u w:val="single"/>
        </w:rPr>
        <w:t>:d</w:t>
      </w:r>
      <w:proofErr w:type="spellEnd"/>
      <w:proofErr w:type="gramEnd"/>
      <w:r w:rsidRPr="00FB11C5">
        <w:rPr>
          <w:rFonts w:ascii="Times New Roman" w:hAnsi="Times New Roman" w:cs="Times New Roman"/>
          <w:sz w:val="24"/>
          <w:szCs w:val="24"/>
        </w:rPr>
        <w:t xml:space="preserve"> of myself// (1.0)</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 xml:space="preserve"> didn't say anything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really hurt my feelings/ (1.0) </w:t>
      </w:r>
    </w:p>
    <w:p w:rsidR="00013272" w:rsidRPr="00FB11C5" w:rsidRDefault="00013272" w:rsidP="0028352F">
      <w:pPr>
        <w:tabs>
          <w:tab w:val="left" w:pos="-315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except</w:t>
      </w:r>
      <w:proofErr w:type="gramEnd"/>
      <w:r w:rsidRPr="00FB11C5">
        <w:rPr>
          <w:rFonts w:ascii="Times New Roman" w:hAnsi="Times New Roman" w:cs="Times New Roman"/>
          <w:sz w:val="24"/>
          <w:szCs w:val="24"/>
        </w:rPr>
        <w:t xml:space="preserve"> for the stuff I expected you to say//</w:t>
      </w:r>
    </w:p>
    <w:p w:rsidR="00013272" w:rsidRPr="00FB11C5" w:rsidRDefault="00013272" w:rsidP="0028352F">
      <w:pPr>
        <w:tabs>
          <w:tab w:val="left" w:pos="-315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09 19, 15:20-27</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 says that overall, he was proud of himself (line 1).  Though he does not say what his pride is based on, he suggests that it is the result of Jonathon not having said “anything that really hurt my feelings/” (lines 2-3).  </w:t>
      </w:r>
      <w:r>
        <w:rPr>
          <w:rFonts w:ascii="Times New Roman" w:hAnsi="Times New Roman" w:cs="Times New Roman"/>
          <w:sz w:val="24"/>
          <w:szCs w:val="24"/>
        </w:rPr>
        <w:t>My own anec</w:t>
      </w:r>
      <w:r w:rsidRPr="00FB11C5">
        <w:rPr>
          <w:rFonts w:ascii="Times New Roman" w:hAnsi="Times New Roman" w:cs="Times New Roman"/>
          <w:sz w:val="24"/>
          <w:szCs w:val="24"/>
        </w:rPr>
        <w:t xml:space="preserve">dotal experience conducting post-observation conferences has shown that interns’ feelings are usually hurt when they are told that what they are doing is not working or what they are doing goes against </w:t>
      </w:r>
      <w:r>
        <w:rPr>
          <w:rFonts w:ascii="Times New Roman" w:hAnsi="Times New Roman" w:cs="Times New Roman"/>
          <w:sz w:val="24"/>
          <w:szCs w:val="24"/>
        </w:rPr>
        <w:t xml:space="preserve">sound </w:t>
      </w:r>
      <w:r w:rsidRPr="00FB11C5">
        <w:rPr>
          <w:rFonts w:ascii="Times New Roman" w:hAnsi="Times New Roman" w:cs="Times New Roman"/>
          <w:sz w:val="24"/>
          <w:szCs w:val="24"/>
        </w:rPr>
        <w:t xml:space="preserve">practices.  Zeke suggests that these comments were absent from his post conference except for “the stuff I expected you to </w:t>
      </w:r>
      <w:r w:rsidRPr="00FB11C5">
        <w:rPr>
          <w:rFonts w:ascii="Times New Roman" w:hAnsi="Times New Roman" w:cs="Times New Roman"/>
          <w:sz w:val="24"/>
          <w:szCs w:val="24"/>
        </w:rPr>
        <w:lastRenderedPageBreak/>
        <w:t xml:space="preserve">say//” (line 4).  Zeke presents the input that Jonathon offered as information that he was already familiar with.  Despite not having implemented those concepts in the lesson that Jonathon observed, Zeke claims to know what he should be doing.  By saying that he already knew everything that his supervisor told him, Zeke implies that Jonathon’s feedback was not especially useful.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At the next meeting (Fall 09 26), Zeke again implied that he already knew everything he needed to know about a problem he was having.  Jonathon had asked the interns to write an open-ended question for the group to brainstorm solutions together, and then they went around the group asking the questions that each had drafted.  Both how Zeke asked his question and how he concluded his segment of the brainstorming session demonstrated an orientation that feedback from his peers was not welcome.</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At the beginning </w:t>
      </w:r>
      <w:r w:rsidRPr="00110BF9">
        <w:rPr>
          <w:rFonts w:ascii="Times New Roman" w:hAnsi="Times New Roman" w:cs="Times New Roman"/>
          <w:sz w:val="24"/>
          <w:szCs w:val="24"/>
        </w:rPr>
        <w:t>Excerpt</w:t>
      </w:r>
      <w:r w:rsidR="00110BF9" w:rsidRPr="00110BF9">
        <w:rPr>
          <w:rFonts w:ascii="Times New Roman" w:hAnsi="Times New Roman" w:cs="Times New Roman"/>
          <w:sz w:val="24"/>
          <w:szCs w:val="24"/>
        </w:rPr>
        <w:t xml:space="preserve"> Forty-One</w:t>
      </w:r>
      <w:r w:rsidRPr="00110BF9">
        <w:rPr>
          <w:rFonts w:ascii="Times New Roman" w:hAnsi="Times New Roman" w:cs="Times New Roman"/>
          <w:sz w:val="24"/>
          <w:szCs w:val="24"/>
        </w:rPr>
        <w:t>, Jonathon</w:t>
      </w:r>
      <w:r w:rsidRPr="00FB11C5">
        <w:rPr>
          <w:rFonts w:ascii="Times New Roman" w:hAnsi="Times New Roman" w:cs="Times New Roman"/>
          <w:sz w:val="24"/>
          <w:szCs w:val="24"/>
        </w:rPr>
        <w:t xml:space="preserve"> t</w:t>
      </w:r>
      <w:r>
        <w:rPr>
          <w:rFonts w:ascii="Times New Roman" w:hAnsi="Times New Roman" w:cs="Times New Roman"/>
          <w:sz w:val="24"/>
          <w:szCs w:val="24"/>
        </w:rPr>
        <w:t>ells</w:t>
      </w:r>
      <w:r w:rsidRPr="00FB11C5">
        <w:rPr>
          <w:rFonts w:ascii="Times New Roman" w:hAnsi="Times New Roman" w:cs="Times New Roman"/>
          <w:sz w:val="24"/>
          <w:szCs w:val="24"/>
        </w:rPr>
        <w:t xml:space="preserve"> Zeke to direct his </w:t>
      </w:r>
      <w:r>
        <w:rPr>
          <w:rFonts w:ascii="Times New Roman" w:hAnsi="Times New Roman" w:cs="Times New Roman"/>
          <w:sz w:val="24"/>
          <w:szCs w:val="24"/>
        </w:rPr>
        <w:t>question to his peers because Jonathon</w:t>
      </w:r>
      <w:r w:rsidRPr="00FB11C5">
        <w:rPr>
          <w:rFonts w:ascii="Times New Roman" w:hAnsi="Times New Roman" w:cs="Times New Roman"/>
          <w:sz w:val="24"/>
          <w:szCs w:val="24"/>
        </w:rPr>
        <w:t xml:space="preserve"> would not </w:t>
      </w:r>
      <w:proofErr w:type="gramStart"/>
      <w:r w:rsidRPr="00FB11C5">
        <w:rPr>
          <w:rFonts w:ascii="Times New Roman" w:hAnsi="Times New Roman" w:cs="Times New Roman"/>
          <w:sz w:val="24"/>
          <w:szCs w:val="24"/>
        </w:rPr>
        <w:t>respond,</w:t>
      </w:r>
      <w:proofErr w:type="gramEnd"/>
      <w:r w:rsidRPr="00FB11C5">
        <w:rPr>
          <w:rFonts w:ascii="Times New Roman" w:hAnsi="Times New Roman" w:cs="Times New Roman"/>
          <w:sz w:val="24"/>
          <w:szCs w:val="24"/>
        </w:rPr>
        <w:t xml:space="preserve"> and </w:t>
      </w:r>
      <w:r>
        <w:rPr>
          <w:rFonts w:ascii="Times New Roman" w:hAnsi="Times New Roman" w:cs="Times New Roman"/>
          <w:sz w:val="24"/>
          <w:szCs w:val="24"/>
        </w:rPr>
        <w:t>he</w:t>
      </w:r>
      <w:r w:rsidRPr="00FB11C5">
        <w:rPr>
          <w:rFonts w:ascii="Times New Roman" w:hAnsi="Times New Roman" w:cs="Times New Roman"/>
          <w:sz w:val="24"/>
          <w:szCs w:val="24"/>
        </w:rPr>
        <w:t xml:space="preserve"> did not speak again for nearly three minutes.  To maintain a focus on how Zeke resisted input, several minutes have been skipped over.  In that time, Anna Lucia, Mindy, and Nick made a series of suggestions centering on persistence before Zeke expanded on the trouble that he was having by telling a story about one student in pa</w:t>
      </w:r>
      <w:r>
        <w:rPr>
          <w:rFonts w:ascii="Times New Roman" w:hAnsi="Times New Roman" w:cs="Times New Roman"/>
          <w:sz w:val="24"/>
          <w:szCs w:val="24"/>
        </w:rPr>
        <w:t>rticular.  When Jonathon did spea</w:t>
      </w:r>
      <w:r w:rsidRPr="00FB11C5">
        <w:rPr>
          <w:rFonts w:ascii="Times New Roman" w:hAnsi="Times New Roman" w:cs="Times New Roman"/>
          <w:sz w:val="24"/>
          <w:szCs w:val="24"/>
        </w:rPr>
        <w:t xml:space="preserve">k again, he told a brief anecdote relating to one of Zeke’s comments and then asked Zeke why it was important for a teacher to know his or her students.  In response, Zeke made connections between relationships and student engagement, and then Jonathon closed that segment of brainstorming.   </w:t>
      </w:r>
    </w:p>
    <w:p w:rsidR="00013272" w:rsidRPr="00FB11C5" w:rsidRDefault="00013272" w:rsidP="00110BF9">
      <w:pPr>
        <w:tabs>
          <w:tab w:val="left" w:pos="-315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110BF9">
        <w:rPr>
          <w:rFonts w:ascii="Times New Roman" w:hAnsi="Times New Roman" w:cs="Times New Roman"/>
          <w:sz w:val="24"/>
          <w:szCs w:val="24"/>
        </w:rPr>
        <w:t>Excerpt</w:t>
      </w:r>
      <w:r w:rsidR="00110BF9" w:rsidRPr="00110BF9">
        <w:rPr>
          <w:rFonts w:ascii="Times New Roman" w:hAnsi="Times New Roman" w:cs="Times New Roman"/>
          <w:sz w:val="24"/>
          <w:szCs w:val="24"/>
        </w:rPr>
        <w:t xml:space="preserve"> Forty</w:t>
      </w:r>
      <w:r w:rsidR="00110BF9">
        <w:rPr>
          <w:rFonts w:ascii="Times New Roman" w:hAnsi="Times New Roman" w:cs="Times New Roman"/>
          <w:sz w:val="24"/>
          <w:szCs w:val="24"/>
        </w:rPr>
        <w:t>-One</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Jonathon:  yeah and don't ask me because I'm not answering you</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r>
      <w:proofErr w:type="spellStart"/>
      <w:r w:rsidRPr="00FB11C5">
        <w:rPr>
          <w:rFonts w:ascii="Times New Roman" w:hAnsi="Times New Roman" w:cs="Times New Roman"/>
          <w:sz w:val="24"/>
          <w:szCs w:val="24"/>
        </w:rPr>
        <w:t>a'ight</w:t>
      </w:r>
      <w:proofErr w:type="spellEnd"/>
      <w:r w:rsidRPr="00FB11C5">
        <w:rPr>
          <w:rFonts w:ascii="Times New Roman" w:hAnsi="Times New Roman" w:cs="Times New Roman"/>
          <w:sz w:val="24"/>
          <w:szCs w:val="24"/>
        </w:rPr>
        <w:t xml:space="preserve"> (.4) &lt;so all of </w:t>
      </w:r>
      <w:r w:rsidRPr="00FB11C5">
        <w:rPr>
          <w:rFonts w:ascii="Times New Roman" w:hAnsi="Times New Roman" w:cs="Times New Roman"/>
          <w:sz w:val="24"/>
          <w:szCs w:val="24"/>
          <w:u w:val="single"/>
        </w:rPr>
        <w:t>you</w:t>
      </w:r>
      <w:r w:rsidRPr="00FB11C5">
        <w:rPr>
          <w:rFonts w:ascii="Times New Roman" w:hAnsi="Times New Roman" w:cs="Times New Roman"/>
          <w:sz w:val="24"/>
          <w:szCs w:val="24"/>
        </w:rPr>
        <w:t>&gt;//</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t>((</w:t>
      </w:r>
      <w:proofErr w:type="gramStart"/>
      <w:r w:rsidRPr="00FB11C5">
        <w:rPr>
          <w:rFonts w:ascii="Times New Roman" w:hAnsi="Times New Roman" w:cs="Times New Roman"/>
          <w:sz w:val="24"/>
          <w:szCs w:val="24"/>
        </w:rPr>
        <w:t>read</w:t>
      </w:r>
      <w:proofErr w:type="gramEnd"/>
      <w:r w:rsidRPr="00FB11C5">
        <w:rPr>
          <w:rFonts w:ascii="Times New Roman" w:hAnsi="Times New Roman" w:cs="Times New Roman"/>
          <w:sz w:val="24"/>
          <w:szCs w:val="24"/>
        </w:rPr>
        <w:t xml:space="preserve"> with a campy voice))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how</w:t>
      </w:r>
      <w:proofErr w:type="gramEnd"/>
      <w:r w:rsidRPr="00FB11C5">
        <w:rPr>
          <w:rFonts w:ascii="Times New Roman" w:hAnsi="Times New Roman" w:cs="Times New Roman"/>
          <w:sz w:val="24"/>
          <w:szCs w:val="24"/>
        </w:rPr>
        <w:t xml:space="preserve"> can I get to know the students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don't really want to be known or acknowledged// (.)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end</w:t>
      </w:r>
      <w:proofErr w:type="gramEnd"/>
      <w:r w:rsidRPr="00FB11C5">
        <w:rPr>
          <w:rFonts w:ascii="Times New Roman" w:hAnsi="Times New Roman" w:cs="Times New Roman"/>
          <w:sz w:val="24"/>
          <w:szCs w:val="24"/>
        </w:rPr>
        <w:t xml:space="preserve"> altered voice))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seemingly</w:t>
      </w:r>
      <w:proofErr w:type="gramEnd"/>
      <w:r w:rsidRPr="00FB11C5">
        <w:rPr>
          <w:rFonts w:ascii="Times New Roman" w:hAnsi="Times New Roman" w:cs="Times New Roman"/>
          <w:sz w:val="24"/>
          <w:szCs w:val="24"/>
        </w:rPr>
        <w:t xml:space="preserve"> so (.4) &gt;</w:t>
      </w:r>
      <w:proofErr w:type="spellStart"/>
      <w:r w:rsidRPr="00FB11C5">
        <w:rPr>
          <w:rFonts w:ascii="Times New Roman" w:hAnsi="Times New Roman" w:cs="Times New Roman"/>
          <w:sz w:val="24"/>
          <w:szCs w:val="24"/>
        </w:rPr>
        <w:t>EVERYone</w:t>
      </w:r>
      <w:proofErr w:type="spellEnd"/>
      <w:r w:rsidRPr="00FB11C5">
        <w:rPr>
          <w:rFonts w:ascii="Times New Roman" w:hAnsi="Times New Roman" w:cs="Times New Roman"/>
          <w:sz w:val="24"/>
          <w:szCs w:val="24"/>
        </w:rPr>
        <w:t xml:space="preserve"> wants to be&lt; acknowledged//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spellStart"/>
      <w:proofErr w:type="gramStart"/>
      <w:r w:rsidRPr="00FB11C5">
        <w:rPr>
          <w:rFonts w:ascii="Times New Roman" w:hAnsi="Times New Roman" w:cs="Times New Roman"/>
          <w:sz w:val="24"/>
          <w:szCs w:val="24"/>
        </w:rPr>
        <w:t>skippin</w:t>
      </w:r>
      <w:proofErr w:type="spellEnd"/>
      <w:proofErr w:type="gramEnd"/>
      <w:r w:rsidRPr="00FB11C5">
        <w:rPr>
          <w:rFonts w:ascii="Times New Roman" w:hAnsi="Times New Roman" w:cs="Times New Roman"/>
          <w:sz w:val="24"/>
          <w:szCs w:val="24"/>
        </w:rPr>
        <w:tab/>
        <w:t>g 4:15 minutes of discussion))</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so what's </w:t>
      </w:r>
      <w:proofErr w:type="spellStart"/>
      <w:proofErr w:type="gramStart"/>
      <w:r w:rsidRPr="00FB11C5">
        <w:rPr>
          <w:rFonts w:ascii="Times New Roman" w:hAnsi="Times New Roman" w:cs="Times New Roman"/>
          <w:sz w:val="24"/>
          <w:szCs w:val="24"/>
        </w:rPr>
        <w:t>th</w:t>
      </w:r>
      <w:proofErr w:type="spellEnd"/>
      <w:proofErr w:type="gramEnd"/>
      <w:r w:rsidRPr="00FB11C5">
        <w:rPr>
          <w:rFonts w:ascii="Times New Roman" w:hAnsi="Times New Roman" w:cs="Times New Roman"/>
          <w:sz w:val="24"/>
          <w:szCs w:val="24"/>
        </w:rPr>
        <w:t xml:space="preserve">- what's his verdict// (1.2)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or</w:t>
      </w:r>
      <w:proofErr w:type="gramEnd"/>
      <w:r w:rsidRPr="00FB11C5">
        <w:rPr>
          <w:rFonts w:ascii="Times New Roman" w:hAnsi="Times New Roman" w:cs="Times New Roman"/>
          <w:sz w:val="24"/>
          <w:szCs w:val="24"/>
        </w:rPr>
        <w:t xml:space="preserve"> is he screwed for life//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MY (.) my thought was just keep at it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Female: </w:t>
      </w:r>
      <w:r w:rsidRPr="00FB11C5">
        <w:rPr>
          <w:rFonts w:ascii="Times New Roman" w:hAnsi="Times New Roman" w:cs="Times New Roman"/>
          <w:sz w:val="24"/>
          <w:szCs w:val="24"/>
        </w:rPr>
        <w:tab/>
        <w:t>yeah</w:t>
      </w:r>
    </w:p>
    <w:p w:rsidR="00013272" w:rsidRPr="00FB11C5" w:rsidRDefault="00013272" w:rsidP="0028352F">
      <w:pPr>
        <w:tabs>
          <w:tab w:val="left" w:pos="13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Female:  </w:t>
      </w:r>
      <w:r w:rsidRPr="00FB11C5">
        <w:rPr>
          <w:rFonts w:ascii="Times New Roman" w:hAnsi="Times New Roman" w:cs="Times New Roman"/>
          <w:sz w:val="24"/>
          <w:szCs w:val="24"/>
        </w:rPr>
        <w:t>yeah</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I just figured that would be my an- my answer//</w:t>
      </w:r>
    </w:p>
    <w:p w:rsidR="00013272" w:rsidRPr="00FB11C5" w:rsidRDefault="00013272" w:rsidP="0028352F">
      <w:pPr>
        <w:tabs>
          <w:tab w:val="left" w:pos="900"/>
          <w:tab w:val="left" w:pos="117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09 26, 15:11-19:53</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 asks his question by reading it off the paper he wrote it on, and he clearly has a reading voice when he speaks (lines 3-5).  However, more than just a reading voice, his exaggerated pronunciation and altered voice suggests that he does not take the activity seriously.  As the other participants make suggestions in the portion of the conversation that has not been included above, Zeke only offers two </w:t>
      </w:r>
      <w:r w:rsidRPr="00CD2CA1">
        <w:rPr>
          <w:rFonts w:ascii="Times New Roman" w:hAnsi="Times New Roman" w:cs="Times New Roman"/>
          <w:sz w:val="24"/>
          <w:szCs w:val="24"/>
        </w:rPr>
        <w:t>continuers,</w:t>
      </w:r>
      <w:r w:rsidRPr="00FB11C5">
        <w:rPr>
          <w:rFonts w:ascii="Times New Roman" w:hAnsi="Times New Roman" w:cs="Times New Roman"/>
          <w:szCs w:val="24"/>
        </w:rPr>
        <w:t xml:space="preserve"> </w:t>
      </w:r>
      <w:r w:rsidRPr="00FB11C5">
        <w:rPr>
          <w:rFonts w:ascii="Times New Roman" w:hAnsi="Times New Roman" w:cs="Times New Roman"/>
          <w:sz w:val="24"/>
          <w:szCs w:val="24"/>
        </w:rPr>
        <w:t xml:space="preserve">saying “yeah” twice (15:47, 15:56).  Then he tells a story to illustrate the type of student he means when he says some do not want to “be known” (line 5), and when he completes it, Jonathon asks for a final “verdict” (line 9).  Jonathon’s question effectively closes down this segment of the meeting, and although he had presented the time as one when in which the interns would troubleshoot issues together by asking </w:t>
      </w:r>
      <w:r w:rsidRPr="00FB11C5">
        <w:rPr>
          <w:rFonts w:ascii="Times New Roman" w:hAnsi="Times New Roman" w:cs="Times New Roman"/>
          <w:sz w:val="24"/>
          <w:szCs w:val="24"/>
        </w:rPr>
        <w:lastRenderedPageBreak/>
        <w:t xml:space="preserve">and answering open-ended questions, he now orients to Zeke’s question as one that should have a single answer or “verdict.”  If the group does not produce a sufficient answer, Jonathon jokes that Zeke might be “screwed for life” (line 10).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Despite Jonathon directing his question to the group, a fact that is evidenced by his altering of “</w:t>
      </w:r>
      <w:proofErr w:type="spellStart"/>
      <w:r w:rsidRPr="00FB11C5">
        <w:rPr>
          <w:rFonts w:ascii="Times New Roman" w:hAnsi="Times New Roman" w:cs="Times New Roman"/>
          <w:sz w:val="24"/>
          <w:szCs w:val="24"/>
        </w:rPr>
        <w:t>th</w:t>
      </w:r>
      <w:proofErr w:type="spellEnd"/>
      <w:r w:rsidRPr="00FB11C5">
        <w:rPr>
          <w:rFonts w:ascii="Times New Roman" w:hAnsi="Times New Roman" w:cs="Times New Roman"/>
          <w:sz w:val="24"/>
          <w:szCs w:val="24"/>
        </w:rPr>
        <w:t xml:space="preserve">-” to “his” (line 9), Zeke is the only one who answers.  Zeke does not allow the others to speak here as he grabs the floor and states, “MY (.) </w:t>
      </w:r>
      <w:proofErr w:type="gramStart"/>
      <w:r w:rsidRPr="00FB11C5">
        <w:rPr>
          <w:rFonts w:ascii="Times New Roman" w:hAnsi="Times New Roman" w:cs="Times New Roman"/>
          <w:sz w:val="24"/>
          <w:szCs w:val="24"/>
        </w:rPr>
        <w:t>my</w:t>
      </w:r>
      <w:proofErr w:type="gramEnd"/>
      <w:r w:rsidRPr="00FB11C5">
        <w:rPr>
          <w:rFonts w:ascii="Times New Roman" w:hAnsi="Times New Roman" w:cs="Times New Roman"/>
          <w:sz w:val="24"/>
          <w:szCs w:val="24"/>
        </w:rPr>
        <w:t xml:space="preserve"> thought was just keep at it”(line 11).  This expression echoes what Anna Lucia, Nick, and Mindy had all suggested about persistence, but he does not present this idea as one that he got from the others.  Instead, he states that he “figured that would be </w:t>
      </w:r>
      <w:proofErr w:type="gramStart"/>
      <w:r w:rsidRPr="00FB11C5">
        <w:rPr>
          <w:rFonts w:ascii="Times New Roman" w:hAnsi="Times New Roman" w:cs="Times New Roman"/>
          <w:sz w:val="24"/>
          <w:szCs w:val="24"/>
        </w:rPr>
        <w:t>my an</w:t>
      </w:r>
      <w:proofErr w:type="gramEnd"/>
      <w:r w:rsidRPr="00FB11C5">
        <w:rPr>
          <w:rFonts w:ascii="Times New Roman" w:hAnsi="Times New Roman" w:cs="Times New Roman"/>
          <w:sz w:val="24"/>
          <w:szCs w:val="24"/>
        </w:rPr>
        <w:t>- my answer//” (line 15).  This line works as a good book end with the opening of the excerpt that demonstrates Zeke might not take this activity seriously.  As Zeke asks his question, he does not present himself as someone who is genuinely seeking the input of his peers, and at the end of the excerpt, he makes a statement similar to the one that he made about the feedback Jonathon gave him during his post conference (</w:t>
      </w:r>
      <w:r w:rsidRPr="00644CCF">
        <w:rPr>
          <w:rFonts w:ascii="Times New Roman" w:hAnsi="Times New Roman" w:cs="Times New Roman"/>
          <w:sz w:val="24"/>
          <w:szCs w:val="24"/>
        </w:rPr>
        <w:t>Excerpt</w:t>
      </w:r>
      <w:r w:rsidR="00644CCF" w:rsidRPr="00644CCF">
        <w:rPr>
          <w:rFonts w:ascii="Times New Roman" w:hAnsi="Times New Roman" w:cs="Times New Roman"/>
          <w:sz w:val="24"/>
          <w:szCs w:val="24"/>
        </w:rPr>
        <w:t xml:space="preserve"> Forty</w:t>
      </w:r>
      <w:r w:rsidRPr="00644CCF">
        <w:rPr>
          <w:rFonts w:ascii="Times New Roman" w:hAnsi="Times New Roman" w:cs="Times New Roman"/>
          <w:sz w:val="24"/>
          <w:szCs w:val="24"/>
        </w:rPr>
        <w:t>).</w:t>
      </w:r>
      <w:r w:rsidRPr="00FB11C5">
        <w:rPr>
          <w:rFonts w:ascii="Times New Roman" w:hAnsi="Times New Roman" w:cs="Times New Roman"/>
          <w:sz w:val="24"/>
          <w:szCs w:val="24"/>
        </w:rPr>
        <w:t xml:space="preserve">  In both situations, he claims to have already known what was going to be said.  In this excerpt, he had already “figured” the answer to his question before he presented it.  Once again, he demonstrates that he is not that kind of teacher who collaborates.  Instead, he resists input,</w:t>
      </w:r>
      <w:r>
        <w:rPr>
          <w:rFonts w:ascii="Times New Roman" w:hAnsi="Times New Roman" w:cs="Times New Roman"/>
          <w:sz w:val="24"/>
          <w:szCs w:val="24"/>
        </w:rPr>
        <w:t xml:space="preserve"> figuring out issues on his own and working as an individual.</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Conclusion</w:t>
      </w:r>
      <w:r>
        <w:rPr>
          <w:rFonts w:ascii="Times New Roman" w:hAnsi="Times New Roman" w:cs="Times New Roman"/>
          <w:b/>
          <w:sz w:val="24"/>
          <w:szCs w:val="24"/>
        </w:rPr>
        <w:t>.</w:t>
      </w:r>
      <w:proofErr w:type="gramEnd"/>
      <w:r>
        <w:rPr>
          <w:rFonts w:ascii="Times New Roman" w:hAnsi="Times New Roman" w:cs="Times New Roman"/>
          <w:sz w:val="24"/>
          <w:szCs w:val="24"/>
        </w:rPr>
        <w:t xml:space="preserve">  </w:t>
      </w:r>
      <w:r w:rsidRPr="00FB11C5">
        <w:rPr>
          <w:rFonts w:ascii="Times New Roman" w:hAnsi="Times New Roman" w:cs="Times New Roman"/>
          <w:sz w:val="24"/>
          <w:szCs w:val="24"/>
        </w:rPr>
        <w:t xml:space="preserve">The nature of the recorded meetings foregrounded </w:t>
      </w:r>
      <w:r>
        <w:rPr>
          <w:rFonts w:ascii="Times New Roman" w:hAnsi="Times New Roman" w:cs="Times New Roman"/>
          <w:sz w:val="24"/>
          <w:szCs w:val="24"/>
        </w:rPr>
        <w:t>how participants</w:t>
      </w:r>
      <w:r w:rsidRPr="00FB11C5">
        <w:rPr>
          <w:rFonts w:ascii="Times New Roman" w:hAnsi="Times New Roman" w:cs="Times New Roman"/>
          <w:sz w:val="24"/>
          <w:szCs w:val="24"/>
        </w:rPr>
        <w:t xml:space="preserve"> orientat</w:t>
      </w:r>
      <w:r>
        <w:rPr>
          <w:rFonts w:ascii="Times New Roman" w:hAnsi="Times New Roman" w:cs="Times New Roman"/>
          <w:sz w:val="24"/>
          <w:szCs w:val="24"/>
        </w:rPr>
        <w:t>ed</w:t>
      </w:r>
      <w:r w:rsidRPr="00FB11C5">
        <w:rPr>
          <w:rFonts w:ascii="Times New Roman" w:hAnsi="Times New Roman" w:cs="Times New Roman"/>
          <w:sz w:val="24"/>
          <w:szCs w:val="24"/>
        </w:rPr>
        <w:t xml:space="preserve"> to feedback in a way that might not occur in other settings.  Because Jonathon had the authority to require the interns to bring their problems into the conversational space of the meetings, he created an environment where input into each others’ practice was a more regular aspect of conversation than would be present in most faculty meetings, teacher work rooms, or graduate classes.</w:t>
      </w:r>
      <w:r>
        <w:rPr>
          <w:rFonts w:ascii="Times New Roman" w:hAnsi="Times New Roman" w:cs="Times New Roman"/>
          <w:sz w:val="24"/>
          <w:szCs w:val="24"/>
        </w:rPr>
        <w:t xml:space="preserve">  However, though the concentration of these conversations was higher than </w:t>
      </w:r>
      <w:r>
        <w:rPr>
          <w:rFonts w:ascii="Times New Roman" w:hAnsi="Times New Roman" w:cs="Times New Roman"/>
          <w:sz w:val="24"/>
          <w:szCs w:val="24"/>
        </w:rPr>
        <w:lastRenderedPageBreak/>
        <w:t>might occur in schools, I believe the same sort of discussions does occur between beginning and experienced teachers in a variety of settings.  As these conversations take place among educators, all conversationalists can show how they orient to feedback by accepting or resisting input, and doing one or the other over a period of time can get one recognized as either a collaborator or an individual.  Of course, c</w:t>
      </w:r>
      <w:r w:rsidRPr="00FB11C5">
        <w:rPr>
          <w:rFonts w:ascii="Times New Roman" w:hAnsi="Times New Roman" w:cs="Times New Roman"/>
          <w:sz w:val="24"/>
          <w:szCs w:val="24"/>
        </w:rPr>
        <w:t>ollaborators and individuals were just two of the many kinds of people that the participants in this study presented themselves as, but they did not accomplish this aspect of their identities in isolati</w:t>
      </w:r>
      <w:r w:rsidRPr="00B2281D">
        <w:rPr>
          <w:rFonts w:ascii="Times New Roman" w:hAnsi="Times New Roman" w:cs="Times New Roman"/>
          <w:sz w:val="24"/>
          <w:szCs w:val="24"/>
        </w:rPr>
        <w:t>on from other aspects.  Negotiating an identity is an ongoing and complex process</w:t>
      </w:r>
      <w:r>
        <w:rPr>
          <w:rFonts w:ascii="Times New Roman" w:hAnsi="Times New Roman" w:cs="Times New Roman"/>
          <w:sz w:val="24"/>
          <w:szCs w:val="24"/>
        </w:rPr>
        <w:t xml:space="preserve"> </w:t>
      </w:r>
      <w:r>
        <w:rPr>
          <w:rFonts w:ascii="Times New Roman" w:hAnsi="Times New Roman" w:cs="Times New Roman"/>
          <w:noProof/>
          <w:sz w:val="24"/>
          <w:szCs w:val="24"/>
        </w:rPr>
        <w:t>(Britzman, 2003; Gee, 2001)</w:t>
      </w:r>
      <w:r w:rsidRPr="00FB11C5">
        <w:rPr>
          <w:rFonts w:ascii="Times New Roman" w:hAnsi="Times New Roman" w:cs="Times New Roman"/>
          <w:sz w:val="24"/>
          <w:szCs w:val="24"/>
        </w:rPr>
        <w:t xml:space="preserve">, so at the same time a participant presented herself as a collaborator, she could also present herself as someone who valued doing one’s own planning for her classes.  Similarly, while another intern might have presented herself as an individual in her orientation to feedback, she could also emphasize the value of close relationships with students in </w:t>
      </w:r>
      <w:proofErr w:type="gramStart"/>
      <w:r w:rsidRPr="00FB11C5">
        <w:rPr>
          <w:rFonts w:ascii="Times New Roman" w:hAnsi="Times New Roman" w:cs="Times New Roman"/>
          <w:sz w:val="24"/>
          <w:szCs w:val="24"/>
        </w:rPr>
        <w:t>the</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 same</w:t>
      </w:r>
      <w:proofErr w:type="gramEnd"/>
      <w:r w:rsidRPr="00FB11C5">
        <w:rPr>
          <w:rFonts w:ascii="Times New Roman" w:hAnsi="Times New Roman" w:cs="Times New Roman"/>
          <w:sz w:val="24"/>
          <w:szCs w:val="24"/>
        </w:rPr>
        <w:t xml:space="preserve"> conversation.  </w:t>
      </w:r>
    </w:p>
    <w:p w:rsidR="00013272" w:rsidRPr="00822E86" w:rsidRDefault="00013272" w:rsidP="0028352F">
      <w:pPr>
        <w:tabs>
          <w:tab w:val="left" w:pos="-3150"/>
        </w:tabs>
        <w:spacing w:after="0" w:line="480" w:lineRule="auto"/>
        <w:contextualSpacing/>
        <w:rPr>
          <w:rFonts w:ascii="Times New Roman" w:hAnsi="Times New Roman" w:cs="Times New Roman"/>
          <w:sz w:val="24"/>
          <w:szCs w:val="24"/>
        </w:rPr>
      </w:pPr>
      <w:proofErr w:type="gramStart"/>
      <w:r>
        <w:rPr>
          <w:rFonts w:ascii="Times New Roman" w:hAnsi="Times New Roman" w:cs="Times New Roman"/>
          <w:b/>
          <w:sz w:val="24"/>
          <w:szCs w:val="24"/>
        </w:rPr>
        <w:t>Strategy 5.</w:t>
      </w:r>
      <w:proofErr w:type="gramEnd"/>
      <w:r>
        <w:rPr>
          <w:rFonts w:ascii="Times New Roman" w:hAnsi="Times New Roman" w:cs="Times New Roman"/>
          <w:b/>
          <w:sz w:val="24"/>
          <w:szCs w:val="24"/>
        </w:rPr>
        <w:t xml:space="preserve">  </w:t>
      </w:r>
      <w:r w:rsidRPr="00FB11C5">
        <w:rPr>
          <w:rFonts w:ascii="Times New Roman" w:hAnsi="Times New Roman" w:cs="Times New Roman"/>
          <w:b/>
          <w:sz w:val="24"/>
          <w:szCs w:val="24"/>
        </w:rPr>
        <w:t>Talking about Failure</w:t>
      </w:r>
    </w:p>
    <w:p w:rsidR="00013272" w:rsidRPr="00FB11C5" w:rsidRDefault="00013272" w:rsidP="00110BF9">
      <w:pPr>
        <w:tabs>
          <w:tab w:val="left" w:pos="720"/>
          <w:tab w:val="left" w:pos="117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Introduction</w:t>
      </w:r>
      <w:r>
        <w:rPr>
          <w:rFonts w:ascii="Times New Roman" w:hAnsi="Times New Roman" w:cs="Times New Roman"/>
          <w:b/>
          <w:sz w:val="24"/>
          <w:szCs w:val="24"/>
        </w:rPr>
        <w:t>.</w:t>
      </w:r>
      <w:proofErr w:type="gramEnd"/>
      <w:r>
        <w:rPr>
          <w:rFonts w:ascii="Times New Roman" w:hAnsi="Times New Roman" w:cs="Times New Roman"/>
          <w:sz w:val="24"/>
          <w:szCs w:val="24"/>
        </w:rPr>
        <w:t xml:space="preserve">  E</w:t>
      </w:r>
      <w:r w:rsidRPr="00FB11C5">
        <w:rPr>
          <w:rFonts w:ascii="Times New Roman" w:hAnsi="Times New Roman" w:cs="Times New Roman"/>
          <w:sz w:val="24"/>
          <w:szCs w:val="24"/>
        </w:rPr>
        <w:t>ach</w:t>
      </w:r>
      <w:r>
        <w:rPr>
          <w:rFonts w:ascii="Times New Roman" w:hAnsi="Times New Roman" w:cs="Times New Roman"/>
          <w:sz w:val="24"/>
          <w:szCs w:val="24"/>
        </w:rPr>
        <w:t xml:space="preserve"> report</w:t>
      </w:r>
      <w:r w:rsidRPr="00FB11C5">
        <w:rPr>
          <w:rFonts w:ascii="Times New Roman" w:hAnsi="Times New Roman" w:cs="Times New Roman"/>
          <w:sz w:val="24"/>
          <w:szCs w:val="24"/>
        </w:rPr>
        <w:t xml:space="preserve"> of </w:t>
      </w:r>
      <w:r w:rsidRPr="00B37531">
        <w:rPr>
          <w:rFonts w:ascii="Times New Roman" w:hAnsi="Times New Roman" w:cs="Times New Roman"/>
          <w:sz w:val="24"/>
          <w:szCs w:val="24"/>
        </w:rPr>
        <w:t xml:space="preserve">an event that a person tells presents one of many possible versions </w:t>
      </w:r>
      <w:r w:rsidRPr="00B37531">
        <w:rPr>
          <w:rFonts w:ascii="Times New Roman" w:hAnsi="Times New Roman" w:cs="Times New Roman"/>
          <w:noProof/>
          <w:sz w:val="24"/>
          <w:szCs w:val="24"/>
        </w:rPr>
        <w:t>(Potter, 1996)</w:t>
      </w:r>
      <w:r w:rsidRPr="00B37531">
        <w:rPr>
          <w:rFonts w:ascii="Times New Roman" w:hAnsi="Times New Roman" w:cs="Times New Roman"/>
          <w:sz w:val="24"/>
          <w:szCs w:val="24"/>
        </w:rPr>
        <w:t xml:space="preserve">.  Though presented as factual, </w:t>
      </w:r>
      <w:r>
        <w:rPr>
          <w:rFonts w:ascii="Times New Roman" w:hAnsi="Times New Roman" w:cs="Times New Roman"/>
          <w:sz w:val="24"/>
          <w:szCs w:val="24"/>
        </w:rPr>
        <w:t>reports</w:t>
      </w:r>
      <w:r w:rsidRPr="00B37531">
        <w:rPr>
          <w:rFonts w:ascii="Times New Roman" w:hAnsi="Times New Roman" w:cs="Times New Roman"/>
          <w:sz w:val="24"/>
          <w:szCs w:val="24"/>
        </w:rPr>
        <w:t xml:space="preserve"> are usually constructed in ways that are most favorable to the speaker’s purposes.</w:t>
      </w:r>
      <w:r w:rsidRPr="00FB11C5">
        <w:rPr>
          <w:rFonts w:ascii="Times New Roman" w:hAnsi="Times New Roman" w:cs="Times New Roman"/>
          <w:sz w:val="24"/>
          <w:szCs w:val="24"/>
        </w:rPr>
        <w:t xml:space="preserve">  Usually, speakers present themselves as the protagonists of the versions that they construct, but it may be useful at times to do otherwise.  In certain contexts, it may be favorable for a speaker to come off as inept or bumbling.  For instance, a person trying to entertain a group might tell a self-deprecating story to get a laugh, and someone wanting to show growth over time could tell a story that showed just how clueless he was before developing into his current state.  In either of these cases, the report might not be told simply be to make the speaker look good.  </w:t>
      </w:r>
      <w:r w:rsidRPr="002910CF">
        <w:rPr>
          <w:rFonts w:ascii="Times New Roman" w:hAnsi="Times New Roman" w:cs="Times New Roman"/>
          <w:sz w:val="24"/>
          <w:szCs w:val="24"/>
        </w:rPr>
        <w:t>However, most reports do have some way of presenting the speaker in a favorable light.  For example</w:t>
      </w:r>
      <w:r w:rsidRPr="00FB11C5">
        <w:rPr>
          <w:rFonts w:ascii="Times New Roman" w:hAnsi="Times New Roman" w:cs="Times New Roman"/>
          <w:sz w:val="24"/>
          <w:szCs w:val="24"/>
        </w:rPr>
        <w:t xml:space="preserve">, a report that makes the teller look </w:t>
      </w:r>
      <w:r w:rsidRPr="00FB11C5">
        <w:rPr>
          <w:rFonts w:ascii="Times New Roman" w:hAnsi="Times New Roman" w:cs="Times New Roman"/>
          <w:sz w:val="24"/>
          <w:szCs w:val="24"/>
        </w:rPr>
        <w:lastRenderedPageBreak/>
        <w:t>completely incompetent could be told to make someone else feel better, and speakers can use other roundabout methods of presenting themselves favorably even when talking about difficulties that they have experienced.</w:t>
      </w:r>
    </w:p>
    <w:p w:rsidR="00013272" w:rsidRPr="00FB11C5" w:rsidRDefault="00013272" w:rsidP="0028352F">
      <w:pPr>
        <w:tabs>
          <w:tab w:val="left" w:pos="-198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Throughout this study, reports of failure were often constructed in ways that presented the speakers as competent teachers in spite of the failures.  Despite talking about events where they had experienced significant problems, the interns constructed versions of the events in ways that were favorable to them.  Creating a favorable report was often accomplished by giving an account for why they had experienced the problems in </w:t>
      </w:r>
      <w:r w:rsidRPr="00083F0C">
        <w:rPr>
          <w:rFonts w:ascii="Times New Roman" w:hAnsi="Times New Roman" w:cs="Times New Roman"/>
          <w:sz w:val="24"/>
          <w:szCs w:val="24"/>
        </w:rPr>
        <w:t xml:space="preserve">the first place.  An account is simply the reason a person gives for an outcome or what the person attributes the outcome to </w:t>
      </w:r>
      <w:r w:rsidRPr="00083F0C">
        <w:rPr>
          <w:rFonts w:ascii="Times New Roman" w:hAnsi="Times New Roman" w:cs="Times New Roman"/>
          <w:noProof/>
          <w:sz w:val="24"/>
          <w:szCs w:val="24"/>
        </w:rPr>
        <w:t>(Potter, 1996)</w:t>
      </w:r>
      <w:r w:rsidRPr="00083F0C">
        <w:rPr>
          <w:rFonts w:ascii="Times New Roman" w:hAnsi="Times New Roman" w:cs="Times New Roman"/>
          <w:sz w:val="24"/>
          <w:szCs w:val="24"/>
        </w:rPr>
        <w:t>.  These attributions may be stated explicitly, but a speaker may</w:t>
      </w:r>
      <w:r w:rsidRPr="00FB11C5">
        <w:rPr>
          <w:rFonts w:ascii="Times New Roman" w:hAnsi="Times New Roman" w:cs="Times New Roman"/>
          <w:sz w:val="24"/>
          <w:szCs w:val="24"/>
        </w:rPr>
        <w:t xml:space="preserve"> also construct versions of events that provide accounts implicitly, just as many of the excerpts in the section on personal importance demonstrated.  In either case, the participants in this study regularly included excuses in the versions of their </w:t>
      </w:r>
      <w:r w:rsidRPr="002910CF">
        <w:rPr>
          <w:rFonts w:ascii="Times New Roman" w:hAnsi="Times New Roman" w:cs="Times New Roman"/>
          <w:sz w:val="24"/>
          <w:szCs w:val="24"/>
        </w:rPr>
        <w:t>reports about problems that they had experienced.  An excuse is an account that recognizes an outcome as negative but includes details that attribute the outcome to some unavoidable external factors thereby suggesting</w:t>
      </w:r>
      <w:r w:rsidRPr="00FB11C5">
        <w:rPr>
          <w:rFonts w:ascii="Times New Roman" w:hAnsi="Times New Roman" w:cs="Times New Roman"/>
          <w:sz w:val="24"/>
          <w:szCs w:val="24"/>
        </w:rPr>
        <w:t xml:space="preserve"> that the outcome, while not ideal, is at least permissible</w:t>
      </w:r>
      <w:r>
        <w:rPr>
          <w:rFonts w:ascii="Times New Roman" w:hAnsi="Times New Roman" w:cs="Times New Roman"/>
          <w:sz w:val="24"/>
          <w:szCs w:val="24"/>
        </w:rPr>
        <w:t xml:space="preserve"> </w:t>
      </w:r>
      <w:r>
        <w:rPr>
          <w:rFonts w:ascii="Times New Roman" w:hAnsi="Times New Roman" w:cs="Times New Roman"/>
          <w:noProof/>
          <w:sz w:val="24"/>
          <w:szCs w:val="24"/>
        </w:rPr>
        <w:t>(Potter &amp; Wetherell, 1987)</w:t>
      </w:r>
      <w:r w:rsidRPr="00FB11C5">
        <w:rPr>
          <w:rFonts w:ascii="Times New Roman" w:hAnsi="Times New Roman" w:cs="Times New Roman"/>
          <w:sz w:val="24"/>
          <w:szCs w:val="24"/>
        </w:rPr>
        <w:t xml:space="preserve">.  A teacher who arrives at school later than planned and therefore does not have adequate time to set up for a particularly complex lesson might attribute the lesson’s failure to the slow barista at the coffee shop.  Doing so might present the teacher in a more favorable light than if she simply said that stopping for coffee was a bad decision and that she was responsible for the lessons’ failure.  On the other hand, taking responsibility for her actions could also function to present the speaker in a favorable light if the recognition of her fault is accompanied by a commitment to change.  This section focuses on </w:t>
      </w:r>
      <w:r w:rsidRPr="00FB11C5">
        <w:rPr>
          <w:rFonts w:ascii="Times New Roman" w:hAnsi="Times New Roman" w:cs="Times New Roman"/>
          <w:sz w:val="24"/>
          <w:szCs w:val="24"/>
        </w:rPr>
        <w:lastRenderedPageBreak/>
        <w:t xml:space="preserve">how the participants constructed versions of failure by either </w:t>
      </w:r>
      <w:r w:rsidRPr="00FB11C5">
        <w:rPr>
          <w:rFonts w:ascii="Times New Roman" w:hAnsi="Times New Roman" w:cs="Times New Roman"/>
          <w:i/>
          <w:sz w:val="24"/>
          <w:szCs w:val="24"/>
        </w:rPr>
        <w:t>blaming the situation</w:t>
      </w:r>
      <w:r w:rsidRPr="00FB11C5">
        <w:rPr>
          <w:rFonts w:ascii="Times New Roman" w:hAnsi="Times New Roman" w:cs="Times New Roman"/>
          <w:sz w:val="24"/>
          <w:szCs w:val="24"/>
        </w:rPr>
        <w:t xml:space="preserve"> or </w:t>
      </w:r>
      <w:r w:rsidRPr="00FB11C5">
        <w:rPr>
          <w:rFonts w:ascii="Times New Roman" w:hAnsi="Times New Roman" w:cs="Times New Roman"/>
          <w:i/>
          <w:sz w:val="24"/>
          <w:szCs w:val="24"/>
        </w:rPr>
        <w:t>blaming self</w:t>
      </w:r>
      <w:r w:rsidRPr="00FB11C5">
        <w:rPr>
          <w:rFonts w:ascii="Times New Roman" w:hAnsi="Times New Roman" w:cs="Times New Roman"/>
          <w:sz w:val="24"/>
          <w:szCs w:val="24"/>
        </w:rPr>
        <w:t xml:space="preserve"> for the failure and the effects of each type of construction.</w:t>
      </w:r>
    </w:p>
    <w:p w:rsidR="00013272" w:rsidRPr="00FB11C5" w:rsidRDefault="00013272" w:rsidP="0028352F">
      <w:pPr>
        <w:tabs>
          <w:tab w:val="left" w:pos="-198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Blaming the Situation</w:t>
      </w:r>
      <w:r>
        <w:rPr>
          <w:rFonts w:ascii="Times New Roman" w:hAnsi="Times New Roman" w:cs="Times New Roman"/>
          <w:b/>
          <w:sz w:val="24"/>
          <w:szCs w:val="24"/>
        </w:rPr>
        <w:t>.</w:t>
      </w:r>
      <w:proofErr w:type="gramEnd"/>
      <w:r>
        <w:rPr>
          <w:rFonts w:ascii="Times New Roman" w:hAnsi="Times New Roman" w:cs="Times New Roman"/>
          <w:sz w:val="24"/>
          <w:szCs w:val="24"/>
        </w:rPr>
        <w:t xml:space="preserve">  T</w:t>
      </w:r>
      <w:r w:rsidRPr="00FB11C5">
        <w:rPr>
          <w:rFonts w:ascii="Times New Roman" w:hAnsi="Times New Roman" w:cs="Times New Roman"/>
          <w:sz w:val="24"/>
          <w:szCs w:val="24"/>
        </w:rPr>
        <w:t xml:space="preserve">hough the interns often talked about failures, most of their talk did not suggest that they were at fault for what had occurred.  Rather than constructing versions of failure in which the interns blamed themselves, participants often constructed versions that did not undermine how competent they appeared.  Instead, they </w:t>
      </w:r>
      <w:r w:rsidRPr="00FB11C5">
        <w:rPr>
          <w:rFonts w:ascii="Times New Roman" w:hAnsi="Times New Roman" w:cs="Times New Roman"/>
          <w:i/>
          <w:sz w:val="24"/>
          <w:szCs w:val="24"/>
        </w:rPr>
        <w:t>blamed the situation</w:t>
      </w:r>
      <w:r w:rsidRPr="00FB11C5">
        <w:rPr>
          <w:rFonts w:ascii="Times New Roman" w:hAnsi="Times New Roman" w:cs="Times New Roman"/>
          <w:sz w:val="24"/>
          <w:szCs w:val="24"/>
        </w:rPr>
        <w:t xml:space="preserve"> for negative outcomes.  In the ongoing process of identity negotiation, </w:t>
      </w:r>
      <w:r w:rsidRPr="00FB11C5">
        <w:rPr>
          <w:rFonts w:ascii="Times New Roman" w:hAnsi="Times New Roman" w:cs="Times New Roman"/>
          <w:i/>
          <w:sz w:val="24"/>
          <w:szCs w:val="24"/>
        </w:rPr>
        <w:t>blaming the situation</w:t>
      </w:r>
      <w:r w:rsidRPr="00FB11C5">
        <w:rPr>
          <w:rFonts w:ascii="Times New Roman" w:hAnsi="Times New Roman" w:cs="Times New Roman"/>
          <w:sz w:val="24"/>
          <w:szCs w:val="24"/>
        </w:rPr>
        <w:t xml:space="preserve"> helped maintain a favorable identity by presenting a version of the events in which the speaker had limited agency.  After all, if a situation prevented a teacher from achieving success, that teacher could not be judged fo</w:t>
      </w:r>
      <w:r w:rsidRPr="002910CF">
        <w:rPr>
          <w:rFonts w:ascii="Times New Roman" w:hAnsi="Times New Roman" w:cs="Times New Roman"/>
          <w:sz w:val="24"/>
          <w:szCs w:val="24"/>
        </w:rPr>
        <w:t>r failing.  The unfavorable situation provided an excuse for failure, allowing the speaker to claim that the negative outcomes had to be tolerated because of the extenuating circumstances</w:t>
      </w:r>
      <w:r>
        <w:rPr>
          <w:rFonts w:ascii="Times New Roman" w:hAnsi="Times New Roman" w:cs="Times New Roman"/>
          <w:sz w:val="24"/>
          <w:szCs w:val="24"/>
        </w:rPr>
        <w:t xml:space="preserve"> </w:t>
      </w:r>
      <w:r>
        <w:rPr>
          <w:rFonts w:ascii="Times New Roman" w:hAnsi="Times New Roman" w:cs="Times New Roman"/>
          <w:noProof/>
          <w:sz w:val="24"/>
          <w:szCs w:val="24"/>
        </w:rPr>
        <w:t>(Potter &amp; Wetherell, 1987)</w:t>
      </w:r>
      <w:r w:rsidRPr="00FB11C5">
        <w:rPr>
          <w:rFonts w:ascii="Times New Roman" w:hAnsi="Times New Roman" w:cs="Times New Roman"/>
          <w:sz w:val="24"/>
          <w:szCs w:val="24"/>
        </w:rPr>
        <w:t xml:space="preserve">.  When situations were blamed for failure, the situations were often constructed as ones that could not be changed because they were the result of external circumstances outside the speaker’s influence.  As such, a situation had to be endured until other external elements corrected it.  Instead of requiring the speaker to commit to action, versions that blamed the situation presented the outcomes as out of the hands of the speaker’s hands.       </w:t>
      </w:r>
    </w:p>
    <w:p w:rsidR="00013272" w:rsidRPr="00FB11C5" w:rsidRDefault="00013272" w:rsidP="0028352F">
      <w:pPr>
        <w:tabs>
          <w:tab w:val="left" w:pos="-198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Talking about failure in ways that blamed the situation was one way that the interns presented themselves as competent; however, because identity is negotiated in social space, the other participants must have accepted the speaker’s version as true for the speaker to be recognized as competent.  Otherwise, the shift of accountability might have been viewed as a sign of negligence.  Although participants rarely contradicted each other openly in ways that explicitly rejected versions that blamed the </w:t>
      </w:r>
      <w:proofErr w:type="gramStart"/>
      <w:r w:rsidRPr="00FB11C5">
        <w:rPr>
          <w:rFonts w:ascii="Times New Roman" w:hAnsi="Times New Roman" w:cs="Times New Roman"/>
          <w:sz w:val="24"/>
          <w:szCs w:val="24"/>
        </w:rPr>
        <w:t>situation, that</w:t>
      </w:r>
      <w:proofErr w:type="gramEnd"/>
      <w:r w:rsidRPr="00FB11C5">
        <w:rPr>
          <w:rFonts w:ascii="Times New Roman" w:hAnsi="Times New Roman" w:cs="Times New Roman"/>
          <w:sz w:val="24"/>
          <w:szCs w:val="24"/>
        </w:rPr>
        <w:t xml:space="preserve"> does not mean that all of these versions </w:t>
      </w:r>
      <w:r w:rsidRPr="00FB11C5">
        <w:rPr>
          <w:rFonts w:ascii="Times New Roman" w:hAnsi="Times New Roman" w:cs="Times New Roman"/>
          <w:sz w:val="24"/>
          <w:szCs w:val="24"/>
        </w:rPr>
        <w:lastRenderedPageBreak/>
        <w:t xml:space="preserve">were accepted as factual.  </w:t>
      </w:r>
      <w:r w:rsidRPr="002910CF">
        <w:rPr>
          <w:rFonts w:ascii="Times New Roman" w:hAnsi="Times New Roman" w:cs="Times New Roman"/>
          <w:sz w:val="24"/>
          <w:szCs w:val="24"/>
        </w:rPr>
        <w:t>People rarely call someone out in a group setting, so</w:t>
      </w:r>
      <w:r w:rsidRPr="00FB11C5">
        <w:rPr>
          <w:rFonts w:ascii="Times New Roman" w:hAnsi="Times New Roman" w:cs="Times New Roman"/>
          <w:sz w:val="24"/>
          <w:szCs w:val="24"/>
        </w:rPr>
        <w:t xml:space="preserve"> it is possible that some participants disagreed with other speakers but did not challenge them openly.  In this section I note when participants challenged others’ reports, but I do not spend extensive time focusing on whether or not other participants accepted the reports as factual.  Instead, my analysis attends to the identity work that the versions made possible.  </w:t>
      </w:r>
    </w:p>
    <w:p w:rsidR="00013272" w:rsidRPr="00FB11C5" w:rsidRDefault="00013272" w:rsidP="0028352F">
      <w:pPr>
        <w:tabs>
          <w:tab w:val="left" w:pos="-198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110BF9">
        <w:rPr>
          <w:rFonts w:ascii="Times New Roman" w:hAnsi="Times New Roman" w:cs="Times New Roman"/>
          <w:sz w:val="24"/>
          <w:szCs w:val="24"/>
        </w:rPr>
        <w:t xml:space="preserve">Excerpt </w:t>
      </w:r>
      <w:r w:rsidR="00110BF9" w:rsidRPr="00110BF9">
        <w:rPr>
          <w:rFonts w:ascii="Times New Roman" w:hAnsi="Times New Roman" w:cs="Times New Roman"/>
          <w:sz w:val="24"/>
          <w:szCs w:val="24"/>
        </w:rPr>
        <w:t>Forty-Two</w:t>
      </w:r>
      <w:r w:rsidR="00110BF9">
        <w:rPr>
          <w:rFonts w:ascii="Times New Roman" w:hAnsi="Times New Roman" w:cs="Times New Roman"/>
          <w:sz w:val="24"/>
          <w:szCs w:val="24"/>
        </w:rPr>
        <w:t xml:space="preserve"> </w:t>
      </w:r>
      <w:r w:rsidRPr="00FB11C5">
        <w:rPr>
          <w:rFonts w:ascii="Times New Roman" w:hAnsi="Times New Roman" w:cs="Times New Roman"/>
          <w:sz w:val="24"/>
          <w:szCs w:val="24"/>
        </w:rPr>
        <w:t xml:space="preserve">is a clear example of three participants shifting blame onto something other than </w:t>
      </w:r>
      <w:proofErr w:type="gramStart"/>
      <w:r w:rsidRPr="00FB11C5">
        <w:rPr>
          <w:rFonts w:ascii="Times New Roman" w:hAnsi="Times New Roman" w:cs="Times New Roman"/>
          <w:sz w:val="24"/>
          <w:szCs w:val="24"/>
        </w:rPr>
        <w:t>themselves</w:t>
      </w:r>
      <w:proofErr w:type="gramEnd"/>
      <w:r w:rsidRPr="00FB11C5">
        <w:rPr>
          <w:rFonts w:ascii="Times New Roman" w:hAnsi="Times New Roman" w:cs="Times New Roman"/>
          <w:sz w:val="24"/>
          <w:szCs w:val="24"/>
        </w:rPr>
        <w:t>.  In the third meeting (Fall 09 12), Jonathon asked those who had started teaching already how they were doing and asked, “are we having successes// are we having problems//” (18:55-58).  Zeke immediately answered Jonathon’s question by stating that the students do not do very</w:t>
      </w:r>
      <w:r>
        <w:rPr>
          <w:rFonts w:ascii="Times New Roman" w:hAnsi="Times New Roman" w:cs="Times New Roman"/>
          <w:sz w:val="24"/>
          <w:szCs w:val="24"/>
        </w:rPr>
        <w:t xml:space="preserve"> well, but he blamed the composition</w:t>
      </w:r>
      <w:r w:rsidRPr="00FB11C5">
        <w:rPr>
          <w:rFonts w:ascii="Times New Roman" w:hAnsi="Times New Roman" w:cs="Times New Roman"/>
          <w:sz w:val="24"/>
          <w:szCs w:val="24"/>
        </w:rPr>
        <w:t xml:space="preserve"> of the school for why more students were not achieving success rather than suggesting that he was at fault.</w:t>
      </w:r>
    </w:p>
    <w:p w:rsidR="00013272" w:rsidRPr="00FB11C5" w:rsidRDefault="00110BF9" w:rsidP="0028352F">
      <w:pPr>
        <w:tabs>
          <w:tab w:val="left" w:pos="99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t>Excerpt Forty-Two</w:t>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Zeke:  </w:t>
      </w:r>
      <w:r w:rsidRPr="00FB11C5">
        <w:rPr>
          <w:rFonts w:ascii="Times New Roman" w:hAnsi="Times New Roman" w:cs="Times New Roman"/>
          <w:sz w:val="24"/>
          <w:szCs w:val="24"/>
        </w:rPr>
        <w:tab/>
        <w:t xml:space="preserve">I mean (.6) they don't do very well// </w:t>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Female: </w:t>
      </w:r>
      <w:r w:rsidR="00110BF9">
        <w:rPr>
          <w:rFonts w:ascii="Times New Roman" w:hAnsi="Times New Roman" w:cs="Times New Roman"/>
          <w:sz w:val="24"/>
          <w:szCs w:val="24"/>
        </w:rPr>
        <w:tab/>
      </w:r>
      <w:r w:rsidRPr="00FB11C5">
        <w:rPr>
          <w:rFonts w:ascii="Times New Roman" w:hAnsi="Times New Roman" w:cs="Times New Roman"/>
          <w:sz w:val="24"/>
          <w:szCs w:val="24"/>
        </w:rPr>
        <w:t>(heh)</w:t>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I don't think that's my fault//</w:t>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Female: </w:t>
      </w:r>
      <w:r w:rsidR="00110BF9">
        <w:rPr>
          <w:rFonts w:ascii="Times New Roman" w:hAnsi="Times New Roman" w:cs="Times New Roman"/>
          <w:sz w:val="24"/>
          <w:szCs w:val="24"/>
        </w:rPr>
        <w:tab/>
      </w:r>
      <w:r w:rsidRPr="00FB11C5">
        <w:rPr>
          <w:rFonts w:ascii="Times New Roman" w:hAnsi="Times New Roman" w:cs="Times New Roman"/>
          <w:sz w:val="24"/>
          <w:szCs w:val="24"/>
        </w:rPr>
        <w:t>(heh)</w:t>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Reagan: </w:t>
      </w:r>
      <w:r w:rsidR="00110BF9">
        <w:rPr>
          <w:rFonts w:ascii="Times New Roman" w:hAnsi="Times New Roman" w:cs="Times New Roman"/>
          <w:sz w:val="24"/>
          <w:szCs w:val="24"/>
        </w:rPr>
        <w:tab/>
      </w:r>
      <w:r w:rsidRPr="00FB11C5">
        <w:rPr>
          <w:rFonts w:ascii="Times New Roman" w:hAnsi="Times New Roman" w:cs="Times New Roman"/>
          <w:sz w:val="24"/>
          <w:szCs w:val="24"/>
        </w:rPr>
        <w:t xml:space="preserve">&lt;I am with </w:t>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&gt; [</w:t>
      </w:r>
      <w:proofErr w:type="gramStart"/>
      <w:r w:rsidRPr="00FB11C5">
        <w:rPr>
          <w:rFonts w:ascii="Times New Roman" w:hAnsi="Times New Roman" w:cs="Times New Roman"/>
          <w:sz w:val="24"/>
          <w:szCs w:val="24"/>
        </w:rPr>
        <w:t>on</w:t>
      </w:r>
      <w:proofErr w:type="gramEnd"/>
      <w:r w:rsidRPr="00FB11C5">
        <w:rPr>
          <w:rFonts w:ascii="Times New Roman" w:hAnsi="Times New Roman" w:cs="Times New Roman"/>
          <w:sz w:val="24"/>
          <w:szCs w:val="24"/>
        </w:rPr>
        <w:t xml:space="preserve"> that one//] </w:t>
      </w:r>
    </w:p>
    <w:p w:rsidR="00013272" w:rsidRPr="00FB11C5" w:rsidRDefault="00013272" w:rsidP="00110BF9">
      <w:pPr>
        <w:tabs>
          <w:tab w:val="left" w:pos="-3960"/>
          <w:tab w:val="left" w:pos="900"/>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Female: </w:t>
      </w:r>
      <w:r>
        <w:rPr>
          <w:rFonts w:ascii="Times New Roman" w:hAnsi="Times New Roman" w:cs="Times New Roman"/>
          <w:sz w:val="24"/>
          <w:szCs w:val="24"/>
        </w:rPr>
        <w:tab/>
      </w:r>
      <w:r w:rsidRPr="00FB11C5">
        <w:rPr>
          <w:rFonts w:ascii="Times New Roman" w:hAnsi="Times New Roman" w:cs="Times New Roman"/>
          <w:sz w:val="24"/>
          <w:szCs w:val="24"/>
        </w:rPr>
        <w:t>[(uh yeah)]</w:t>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Reagan: </w:t>
      </w:r>
      <w:r w:rsidR="00110BF9">
        <w:rPr>
          <w:rFonts w:ascii="Times New Roman" w:hAnsi="Times New Roman" w:cs="Times New Roman"/>
          <w:sz w:val="24"/>
          <w:szCs w:val="24"/>
        </w:rPr>
        <w:tab/>
      </w:r>
      <w:r w:rsidRPr="00FB11C5">
        <w:rPr>
          <w:rFonts w:ascii="Times New Roman" w:hAnsi="Times New Roman" w:cs="Times New Roman"/>
          <w:sz w:val="24"/>
          <w:szCs w:val="24"/>
        </w:rPr>
        <w:t>(heh)</w:t>
      </w:r>
    </w:p>
    <w:p w:rsidR="00013272" w:rsidRPr="00FB11C5" w:rsidRDefault="00110BF9" w:rsidP="00110BF9">
      <w:pPr>
        <w:tabs>
          <w:tab w:val="left" w:pos="-396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Zeke:</w:t>
      </w:r>
      <w:r>
        <w:rPr>
          <w:rFonts w:ascii="Times New Roman" w:hAnsi="Times New Roman" w:cs="Times New Roman"/>
          <w:sz w:val="24"/>
          <w:szCs w:val="24"/>
        </w:rPr>
        <w:tab/>
      </w:r>
      <w:proofErr w:type="gramStart"/>
      <w:r w:rsidR="00013272" w:rsidRPr="00FB11C5">
        <w:rPr>
          <w:rFonts w:ascii="Times New Roman" w:hAnsi="Times New Roman" w:cs="Times New Roman"/>
          <w:sz w:val="24"/>
          <w:szCs w:val="24"/>
        </w:rPr>
        <w:t>ye(</w:t>
      </w:r>
      <w:proofErr w:type="gramEnd"/>
      <w:r w:rsidR="00013272" w:rsidRPr="00FB11C5">
        <w:rPr>
          <w:rFonts w:ascii="Times New Roman" w:hAnsi="Times New Roman" w:cs="Times New Roman"/>
          <w:sz w:val="24"/>
          <w:szCs w:val="24"/>
        </w:rPr>
        <w:t>h.)</w:t>
      </w:r>
      <w:proofErr w:type="gramStart"/>
      <w:r w:rsidR="00013272" w:rsidRPr="00FB11C5">
        <w:rPr>
          <w:rFonts w:ascii="Times New Roman" w:hAnsi="Times New Roman" w:cs="Times New Roman"/>
          <w:sz w:val="24"/>
          <w:szCs w:val="24"/>
        </w:rPr>
        <w:t>ah</w:t>
      </w:r>
      <w:proofErr w:type="gramEnd"/>
      <w:r w:rsidR="00013272" w:rsidRPr="00FB11C5">
        <w:rPr>
          <w:rFonts w:ascii="Times New Roman" w:hAnsi="Times New Roman" w:cs="Times New Roman"/>
          <w:sz w:val="24"/>
          <w:szCs w:val="24"/>
        </w:rPr>
        <w:t xml:space="preserve"> (heh) </w:t>
      </w:r>
      <w:r w:rsidR="00013272" w:rsidRPr="00FB11C5">
        <w:rPr>
          <w:rFonts w:ascii="Times New Roman" w:hAnsi="Times New Roman" w:cs="Times New Roman"/>
          <w:sz w:val="24"/>
          <w:szCs w:val="24"/>
        </w:rPr>
        <w:tab/>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uh</w:t>
      </w:r>
      <w:proofErr w:type="gramEnd"/>
      <w:r w:rsidRPr="00FB11C5">
        <w:rPr>
          <w:rFonts w:ascii="Times New Roman" w:hAnsi="Times New Roman" w:cs="Times New Roman"/>
          <w:sz w:val="24"/>
          <w:szCs w:val="24"/>
        </w:rPr>
        <w:t xml:space="preserve"> (.2) </w:t>
      </w:r>
      <w:proofErr w:type="spellStart"/>
      <w:r w:rsidRPr="00FB11C5">
        <w:rPr>
          <w:rFonts w:ascii="Times New Roman" w:hAnsi="Times New Roman" w:cs="Times New Roman"/>
          <w:sz w:val="24"/>
          <w:szCs w:val="24"/>
        </w:rPr>
        <w:t>they'r</w:t>
      </w:r>
      <w:proofErr w:type="spellEnd"/>
      <w:r w:rsidRPr="00FB11C5">
        <w:rPr>
          <w:rFonts w:ascii="Times New Roman" w:hAnsi="Times New Roman" w:cs="Times New Roman"/>
          <w:sz w:val="24"/>
          <w:szCs w:val="24"/>
        </w:rPr>
        <w:t>- they're doing really poorly//</w:t>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 I think that's just (1.0) the population/</w:t>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how bad they were// </w:t>
      </w:r>
    </w:p>
    <w:p w:rsidR="00013272" w:rsidRPr="00FB11C5" w:rsidRDefault="00013272" w:rsidP="00110BF9">
      <w:pPr>
        <w:tabs>
          <w:tab w:val="left" w:pos="-396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when</w:t>
      </w:r>
      <w:proofErr w:type="gramEnd"/>
      <w:r w:rsidRPr="00FB11C5">
        <w:rPr>
          <w:rFonts w:ascii="Times New Roman" w:hAnsi="Times New Roman" w:cs="Times New Roman"/>
          <w:sz w:val="24"/>
          <w:szCs w:val="24"/>
        </w:rPr>
        <w:t xml:space="preserve"> they came in (.) to the class//</w:t>
      </w:r>
    </w:p>
    <w:p w:rsidR="00013272" w:rsidRPr="00FB11C5" w:rsidRDefault="00013272" w:rsidP="0028352F">
      <w:pPr>
        <w:tabs>
          <w:tab w:val="left" w:pos="900"/>
          <w:tab w:val="left" w:pos="117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09 19, 18:59-19:16</w:t>
      </w:r>
    </w:p>
    <w:p w:rsidR="00013272" w:rsidRPr="00FB11C5" w:rsidRDefault="00013272" w:rsidP="0028352F">
      <w:pPr>
        <w:tabs>
          <w:tab w:val="left" w:pos="-26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In response to Jonathon’s question about whether or not the interns were experiencing successes or failures, Zeke states a broad problem.  He takes the floor quickly by starting with “I mean” (line 1) and then pauses momentarily before presenting the failure that he will expound on.  He says that the students “don't do very well//” (line 1), but then he quickly displaces blame by saying, “I don't think that's my fault//” (line 4).  If the subject “they” of his opening clause “they don’t do very well” does not make it clear that his students are to blame, his statement that it is not his fault does so clearly.  In between these two utterances, another intern offers a knowing laugh which Zeke himself responds to with a laugh.  This non-verbal exchange seems to suggest that at least one other intern can relate to the problem that Zeke is facing and that she too has students who are not doing well.</w:t>
      </w:r>
    </w:p>
    <w:p w:rsidR="00013272" w:rsidRPr="00FB11C5" w:rsidRDefault="00013272" w:rsidP="0028352F">
      <w:pPr>
        <w:tabs>
          <w:tab w:val="left" w:pos="-26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Like Zeke clarifying the implications of his opening statement by providing an explicit comment to follow it, Reagan clarifies the meaning of the laughs.  Her explicit statement “&lt;I am with </w:t>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&gt; on that one//” (line 7) is delivered slowly and deliberately, and another female agrees before Reagan is even finished speaking (line 8).  In just a few seconds the group has established that students in several of their classrooms are not succeeding and that the interns are not to blame for their lack of comprehension.  Their agreement about this version adds to its apparent factuality.  Despite having been teaching for a just a few weeks, their inexperience and lack of skills are not offered as viable explanations for the negative outcomes.  Instead, Zeke begins to present one version of the situation that places blame elsewhere.</w:t>
      </w:r>
    </w:p>
    <w:p w:rsidR="00013272" w:rsidRDefault="00013272" w:rsidP="0028352F">
      <w:pPr>
        <w:tabs>
          <w:tab w:val="left" w:pos="-26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After stating again that the students are not doing well (line 11), he provides an excuse for why this failure is not his fault.  He says, “I think that's just (1.0) the population/ and how bad they were// when they came in (.) </w:t>
      </w:r>
      <w:proofErr w:type="gramStart"/>
      <w:r w:rsidRPr="00FB11C5">
        <w:rPr>
          <w:rFonts w:ascii="Times New Roman" w:hAnsi="Times New Roman" w:cs="Times New Roman"/>
          <w:sz w:val="24"/>
          <w:szCs w:val="24"/>
        </w:rPr>
        <w:t>to</w:t>
      </w:r>
      <w:proofErr w:type="gramEnd"/>
      <w:r w:rsidRPr="00FB11C5">
        <w:rPr>
          <w:rFonts w:ascii="Times New Roman" w:hAnsi="Times New Roman" w:cs="Times New Roman"/>
          <w:sz w:val="24"/>
          <w:szCs w:val="24"/>
        </w:rPr>
        <w:t xml:space="preserve"> the class//” (lines 12-14).  According to Zeke’s version, the population of the school is to blame.  Urban High School consisted of mostly African-America students from low-income families.  The school was well-known for the students who attended it, so Zeke could deploy this detail with relatively little threat that others would challenge him.  Doing so invokes all the stereotypes associated with such students.  He also adds that his students were particularly “bad” when they came first came into his class.  As he presents the situation, the demographics of his students and how poorly prepared they were before they got to his class have more to do with the lack of leaning than anything he is doing.  </w:t>
      </w:r>
    </w:p>
    <w:p w:rsidR="00013272" w:rsidRPr="00FB11C5" w:rsidRDefault="00013272" w:rsidP="0028352F">
      <w:pPr>
        <w:tabs>
          <w:tab w:val="left" w:pos="-26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Because the final section of this chapter addresses the ways in which participants worked up the impact of students on their classrooms in detail, I will not go into d</w:t>
      </w:r>
      <w:r>
        <w:rPr>
          <w:rFonts w:ascii="Times New Roman" w:hAnsi="Times New Roman" w:cs="Times New Roman"/>
          <w:sz w:val="24"/>
          <w:szCs w:val="24"/>
        </w:rPr>
        <w:t xml:space="preserve">etail about that aspect here.  </w:t>
      </w:r>
      <w:r w:rsidRPr="00FB11C5">
        <w:rPr>
          <w:rFonts w:ascii="Times New Roman" w:hAnsi="Times New Roman" w:cs="Times New Roman"/>
          <w:sz w:val="24"/>
          <w:szCs w:val="24"/>
        </w:rPr>
        <w:t xml:space="preserve">Instead, I will highlight how blaming the situation presents Zeke—and the interns who agree with him—as competent.  By blaming the population of the school and how poorly prepared the students were before this year began, Zeke blames factors that he has no control over.  Certainly, he </w:t>
      </w:r>
      <w:r>
        <w:rPr>
          <w:rFonts w:ascii="Times New Roman" w:hAnsi="Times New Roman" w:cs="Times New Roman"/>
          <w:sz w:val="24"/>
          <w:szCs w:val="24"/>
        </w:rPr>
        <w:t>cannot</w:t>
      </w:r>
      <w:r w:rsidRPr="00FB11C5">
        <w:rPr>
          <w:rFonts w:ascii="Times New Roman" w:hAnsi="Times New Roman" w:cs="Times New Roman"/>
          <w:sz w:val="24"/>
          <w:szCs w:val="24"/>
        </w:rPr>
        <w:t xml:space="preserve"> affect who is and is not admitted into the school.  If it was zoned for this population of underachievers, no teacher in the building can be held accountable for their poor performance.  However, he also implicitly blames other teachers who did not successfully teach these students in previous years.  Because he cannot right this wrong either, he will simply have to endure the situation he </w:t>
      </w:r>
      <w:r>
        <w:rPr>
          <w:rFonts w:ascii="Times New Roman" w:hAnsi="Times New Roman" w:cs="Times New Roman"/>
          <w:sz w:val="24"/>
          <w:szCs w:val="24"/>
        </w:rPr>
        <w:t xml:space="preserve">finds himself </w:t>
      </w:r>
      <w:r w:rsidRPr="00FB11C5">
        <w:rPr>
          <w:rFonts w:ascii="Times New Roman" w:hAnsi="Times New Roman" w:cs="Times New Roman"/>
          <w:sz w:val="24"/>
          <w:szCs w:val="24"/>
        </w:rPr>
        <w:t xml:space="preserve">in.    </w:t>
      </w:r>
    </w:p>
    <w:p w:rsidR="00013272" w:rsidRDefault="00013272" w:rsidP="0028352F">
      <w:pPr>
        <w:tabs>
          <w:tab w:val="left" w:pos="-261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Despite very little experience teaching, the interns in this excerpt seem content to blame anyone else for the problem as long as long as they are not implicated.  At the start of the next meeting (Fall 09 12), Zeke made his blame of other teachers more explicit.  In the time before </w:t>
      </w:r>
      <w:r w:rsidRPr="00FB11C5">
        <w:rPr>
          <w:rFonts w:ascii="Times New Roman" w:hAnsi="Times New Roman" w:cs="Times New Roman"/>
          <w:sz w:val="24"/>
          <w:szCs w:val="24"/>
        </w:rPr>
        <w:lastRenderedPageBreak/>
        <w:t xml:space="preserve">the meeting had formally begun, Zeke told Jonathon about his students’ failure on a grammar quiz, and in the </w:t>
      </w:r>
      <w:r w:rsidRPr="00110BF9">
        <w:rPr>
          <w:rFonts w:ascii="Times New Roman" w:hAnsi="Times New Roman" w:cs="Times New Roman"/>
          <w:sz w:val="24"/>
          <w:szCs w:val="24"/>
        </w:rPr>
        <w:t>Excerpt</w:t>
      </w:r>
      <w:r w:rsidR="00110BF9" w:rsidRPr="00110BF9">
        <w:rPr>
          <w:rFonts w:ascii="Times New Roman" w:hAnsi="Times New Roman" w:cs="Times New Roman"/>
          <w:sz w:val="24"/>
          <w:szCs w:val="24"/>
        </w:rPr>
        <w:t xml:space="preserve"> Forty-Three</w:t>
      </w:r>
      <w:r w:rsidRPr="00FB11C5">
        <w:rPr>
          <w:rFonts w:ascii="Times New Roman" w:hAnsi="Times New Roman" w:cs="Times New Roman"/>
          <w:sz w:val="24"/>
          <w:szCs w:val="24"/>
        </w:rPr>
        <w:t>, Zeke blames other teachers for the students’ poor performance on the quiz that he gave them.</w:t>
      </w:r>
    </w:p>
    <w:p w:rsidR="00013272" w:rsidRPr="00FB11C5" w:rsidRDefault="00013272" w:rsidP="0028352F">
      <w:pPr>
        <w:tabs>
          <w:tab w:val="left" w:pos="-2610"/>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Pr="00110BF9">
        <w:rPr>
          <w:rFonts w:ascii="Times New Roman" w:hAnsi="Times New Roman" w:cs="Times New Roman"/>
          <w:sz w:val="24"/>
          <w:szCs w:val="24"/>
        </w:rPr>
        <w:t xml:space="preserve">Excerpt  </w:t>
      </w:r>
      <w:r w:rsidR="00110BF9" w:rsidRPr="00110BF9">
        <w:rPr>
          <w:rFonts w:ascii="Times New Roman" w:hAnsi="Times New Roman" w:cs="Times New Roman"/>
          <w:sz w:val="24"/>
          <w:szCs w:val="24"/>
        </w:rPr>
        <w:t>Forty</w:t>
      </w:r>
      <w:proofErr w:type="gramEnd"/>
      <w:r w:rsidR="00110BF9">
        <w:rPr>
          <w:rFonts w:ascii="Times New Roman" w:hAnsi="Times New Roman" w:cs="Times New Roman"/>
          <w:sz w:val="24"/>
          <w:szCs w:val="24"/>
        </w:rPr>
        <w:t>-Three</w:t>
      </w:r>
    </w:p>
    <w:p w:rsidR="00013272" w:rsidRPr="00FB11C5" w:rsidRDefault="00013272" w:rsidP="0028352F">
      <w:pPr>
        <w:tabs>
          <w:tab w:val="left" w:pos="-261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28352F">
      <w:pPr>
        <w:tabs>
          <w:tab w:val="left" w:pos="-261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Jonathon:  so what do you </w:t>
      </w:r>
      <w:r w:rsidRPr="00FB11C5">
        <w:rPr>
          <w:rFonts w:ascii="Times New Roman" w:hAnsi="Times New Roman" w:cs="Times New Roman"/>
          <w:sz w:val="24"/>
          <w:szCs w:val="24"/>
          <w:u w:val="single"/>
        </w:rPr>
        <w:t>make</w:t>
      </w:r>
      <w:r w:rsidRPr="00FB11C5">
        <w:rPr>
          <w:rFonts w:ascii="Times New Roman" w:hAnsi="Times New Roman" w:cs="Times New Roman"/>
          <w:sz w:val="24"/>
          <w:szCs w:val="24"/>
        </w:rPr>
        <w:t xml:space="preserve"> of that then// </w:t>
      </w:r>
    </w:p>
    <w:p w:rsidR="00013272" w:rsidRPr="00FB11C5" w:rsidRDefault="00013272" w:rsidP="0028352F">
      <w:pPr>
        <w:tabs>
          <w:tab w:val="left" w:pos="-261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um (1.2) I make that </w:t>
      </w:r>
    </w:p>
    <w:p w:rsidR="00013272" w:rsidRPr="00FB11C5" w:rsidRDefault="00013272" w:rsidP="0028352F">
      <w:pPr>
        <w:tabs>
          <w:tab w:val="left" w:pos="-261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they</w:t>
      </w:r>
      <w:proofErr w:type="gramEnd"/>
      <w:r w:rsidRPr="00FB11C5">
        <w:rPr>
          <w:rFonts w:ascii="Times New Roman" w:hAnsi="Times New Roman" w:cs="Times New Roman"/>
          <w:sz w:val="24"/>
          <w:szCs w:val="24"/>
        </w:rPr>
        <w:t xml:space="preserve"> just haven't been (.6) taught (1.2) sentence fragments/ </w:t>
      </w:r>
    </w:p>
    <w:p w:rsidR="00013272" w:rsidRPr="00FB11C5" w:rsidRDefault="00013272" w:rsidP="0028352F">
      <w:pPr>
        <w:tabs>
          <w:tab w:val="left" w:pos="-261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09 12, 00:30-38</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The excerpt begins with Jonathon asking Zeke to state what he will take away from the experience of seeing so many students fail an assessment (line 1).  In response, Zeke blames the students’ previous teachers for not teaching the content in question.  By claiming that “they just haven't been (.6) taught” (line 3), he uses</w:t>
      </w:r>
      <w:r>
        <w:rPr>
          <w:rFonts w:ascii="Times New Roman" w:hAnsi="Times New Roman" w:cs="Times New Roman"/>
          <w:sz w:val="24"/>
          <w:szCs w:val="24"/>
        </w:rPr>
        <w:t xml:space="preserve"> restrictive</w:t>
      </w:r>
      <w:r w:rsidRPr="00FB11C5">
        <w:rPr>
          <w:rFonts w:ascii="Times New Roman" w:hAnsi="Times New Roman" w:cs="Times New Roman"/>
          <w:sz w:val="24"/>
          <w:szCs w:val="24"/>
        </w:rPr>
        <w:t xml:space="preserve"> “just” to boil down the students’ failure to one factor</w:t>
      </w:r>
      <w:r>
        <w:rPr>
          <w:rFonts w:ascii="Times New Roman" w:hAnsi="Times New Roman" w:cs="Times New Roman"/>
          <w:sz w:val="24"/>
          <w:szCs w:val="24"/>
        </w:rPr>
        <w:t xml:space="preserve"> (Lee, 1987): </w:t>
      </w:r>
      <w:r w:rsidRPr="00FB11C5">
        <w:rPr>
          <w:rFonts w:ascii="Times New Roman" w:hAnsi="Times New Roman" w:cs="Times New Roman"/>
          <w:sz w:val="24"/>
          <w:szCs w:val="24"/>
        </w:rPr>
        <w:t xml:space="preserve">the students have not received the instruction that they should have received by now.  Despite the quiz that Jonathon and Zeke are talking about being an assessment designed to measure whether or not the students had understood Zeke’s lesson, Zeke attributes their gap in knowledge to other teachers.  It is a similar move to Paula’s statement in the same meeting when she said that </w:t>
      </w:r>
      <w:r w:rsidRPr="00644CCF">
        <w:rPr>
          <w:rFonts w:ascii="Times New Roman" w:hAnsi="Times New Roman" w:cs="Times New Roman"/>
          <w:sz w:val="24"/>
          <w:szCs w:val="24"/>
        </w:rPr>
        <w:t>the reason her students were not good writers was because “the TIME hasn't been taken/” (52:55-57) by other teachers to teach them how to write (</w:t>
      </w:r>
      <w:r w:rsidR="00644CCF" w:rsidRPr="00644CCF">
        <w:rPr>
          <w:rFonts w:ascii="Times New Roman" w:hAnsi="Times New Roman" w:cs="Times New Roman"/>
          <w:sz w:val="24"/>
          <w:szCs w:val="24"/>
        </w:rPr>
        <w:t>E</w:t>
      </w:r>
      <w:r w:rsidRPr="00644CCF">
        <w:rPr>
          <w:rFonts w:ascii="Times New Roman" w:hAnsi="Times New Roman" w:cs="Times New Roman"/>
          <w:sz w:val="24"/>
          <w:szCs w:val="24"/>
        </w:rPr>
        <w:t xml:space="preserve">xcerpt </w:t>
      </w:r>
      <w:r w:rsidR="00644CCF" w:rsidRPr="00644CCF">
        <w:rPr>
          <w:rFonts w:ascii="Times New Roman" w:hAnsi="Times New Roman" w:cs="Times New Roman"/>
          <w:sz w:val="24"/>
          <w:szCs w:val="24"/>
        </w:rPr>
        <w:t>Seven, line 22</w:t>
      </w:r>
      <w:r w:rsidRPr="00644CCF">
        <w:rPr>
          <w:rFonts w:ascii="Times New Roman" w:hAnsi="Times New Roman" w:cs="Times New Roman"/>
          <w:sz w:val="24"/>
          <w:szCs w:val="24"/>
        </w:rPr>
        <w:t>).</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By blaming the previous teachers the interns are able to present themselves as competent individuals doing the best that they can </w:t>
      </w:r>
      <w:proofErr w:type="gramStart"/>
      <w:r w:rsidRPr="00FB11C5">
        <w:rPr>
          <w:rFonts w:ascii="Times New Roman" w:hAnsi="Times New Roman" w:cs="Times New Roman"/>
          <w:sz w:val="24"/>
          <w:szCs w:val="24"/>
        </w:rPr>
        <w:t>given</w:t>
      </w:r>
      <w:proofErr w:type="gramEnd"/>
      <w:r w:rsidRPr="00FB11C5">
        <w:rPr>
          <w:rFonts w:ascii="Times New Roman" w:hAnsi="Times New Roman" w:cs="Times New Roman"/>
          <w:sz w:val="24"/>
          <w:szCs w:val="24"/>
        </w:rPr>
        <w:t xml:space="preserve"> the bad situations they are in.  However, for this strategy to work, the version must be accepted by the other conversationalists.  In both cases, however, Jonathon confronts them as questionable.  Jonathon prompts Zeke to say, “they may </w:t>
      </w:r>
      <w:r w:rsidRPr="00FB11C5">
        <w:rPr>
          <w:rFonts w:ascii="Times New Roman" w:hAnsi="Times New Roman" w:cs="Times New Roman"/>
          <w:sz w:val="24"/>
          <w:szCs w:val="24"/>
        </w:rPr>
        <w:lastRenderedPageBreak/>
        <w:t>not have been taught anything/ but it's my responsibility to teach them anyway↑” (01:32-37), and he explicitly confronts Paula, telling her that previous teachers did “target this stuff//” (53:32-34).  These challenges complicate how effectively the interns’ attempts to blame the situation work.</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110BF9">
        <w:rPr>
          <w:rFonts w:ascii="Times New Roman" w:hAnsi="Times New Roman" w:cs="Times New Roman"/>
          <w:sz w:val="24"/>
          <w:szCs w:val="24"/>
        </w:rPr>
        <w:t xml:space="preserve">Excerpt </w:t>
      </w:r>
      <w:r w:rsidR="00110BF9" w:rsidRPr="00110BF9">
        <w:rPr>
          <w:rFonts w:ascii="Times New Roman" w:hAnsi="Times New Roman" w:cs="Times New Roman"/>
          <w:sz w:val="24"/>
          <w:szCs w:val="24"/>
        </w:rPr>
        <w:t>Forty</w:t>
      </w:r>
      <w:r w:rsidR="00110BF9">
        <w:rPr>
          <w:rFonts w:ascii="Times New Roman" w:hAnsi="Times New Roman" w:cs="Times New Roman"/>
          <w:sz w:val="24"/>
          <w:szCs w:val="24"/>
        </w:rPr>
        <w:t xml:space="preserve">-Four </w:t>
      </w:r>
      <w:r>
        <w:rPr>
          <w:rFonts w:ascii="Times New Roman" w:hAnsi="Times New Roman" w:cs="Times New Roman"/>
          <w:sz w:val="24"/>
          <w:szCs w:val="24"/>
        </w:rPr>
        <w:t>offers a</w:t>
      </w:r>
      <w:r w:rsidRPr="00FB11C5">
        <w:rPr>
          <w:rFonts w:ascii="Times New Roman" w:hAnsi="Times New Roman" w:cs="Times New Roman"/>
          <w:sz w:val="24"/>
          <w:szCs w:val="24"/>
        </w:rPr>
        <w:t xml:space="preserve"> s</w:t>
      </w:r>
      <w:r>
        <w:rPr>
          <w:rFonts w:ascii="Times New Roman" w:hAnsi="Times New Roman" w:cs="Times New Roman"/>
          <w:sz w:val="24"/>
          <w:szCs w:val="24"/>
        </w:rPr>
        <w:t xml:space="preserve">eemingly more effective attempt.  </w:t>
      </w:r>
      <w:r w:rsidRPr="00FB11C5">
        <w:rPr>
          <w:rFonts w:ascii="Times New Roman" w:hAnsi="Times New Roman" w:cs="Times New Roman"/>
          <w:sz w:val="24"/>
          <w:szCs w:val="24"/>
        </w:rPr>
        <w:t xml:space="preserve">Mindy blamed the quality of a mandatory test for her students’ failure of it during the </w:t>
      </w:r>
      <w:proofErr w:type="gramStart"/>
      <w:r w:rsidRPr="00FB11C5">
        <w:rPr>
          <w:rFonts w:ascii="Times New Roman" w:hAnsi="Times New Roman" w:cs="Times New Roman"/>
          <w:sz w:val="24"/>
          <w:szCs w:val="24"/>
        </w:rPr>
        <w:t>Fall</w:t>
      </w:r>
      <w:proofErr w:type="gramEnd"/>
      <w:r w:rsidRPr="00FB11C5">
        <w:rPr>
          <w:rFonts w:ascii="Times New Roman" w:hAnsi="Times New Roman" w:cs="Times New Roman"/>
          <w:sz w:val="24"/>
          <w:szCs w:val="24"/>
        </w:rPr>
        <w:t xml:space="preserve"> semester.  Late in the year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03 18), Jonathon visited Suburban High School to see how Mindy and Anna Lucia were doing.  Moments after she complained about not getting help teachi</w:t>
      </w:r>
      <w:r w:rsidR="003605A6">
        <w:rPr>
          <w:rFonts w:ascii="Times New Roman" w:hAnsi="Times New Roman" w:cs="Times New Roman"/>
          <w:sz w:val="24"/>
          <w:szCs w:val="24"/>
        </w:rPr>
        <w:t>ng poetry from her mentor (see E</w:t>
      </w:r>
      <w:r w:rsidRPr="00FB11C5">
        <w:rPr>
          <w:rFonts w:ascii="Times New Roman" w:hAnsi="Times New Roman" w:cs="Times New Roman"/>
          <w:sz w:val="24"/>
          <w:szCs w:val="24"/>
        </w:rPr>
        <w:t>xcerpt</w:t>
      </w:r>
      <w:r w:rsidR="003605A6">
        <w:rPr>
          <w:rFonts w:ascii="Times New Roman" w:hAnsi="Times New Roman" w:cs="Times New Roman"/>
          <w:sz w:val="24"/>
          <w:szCs w:val="24"/>
        </w:rPr>
        <w:t xml:space="preserve"> Fifteen)</w:t>
      </w:r>
      <w:proofErr w:type="gramStart"/>
      <w:r w:rsidR="003605A6">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Mindy said she was also not getting help preparing her students for the final exam.  The state’s Department of Education mandated that freshmen, sophomores, and juniors take the same exam across all districts.  Senior English, however, did not have a state-mandated test.  The final exam for that class was one that was written by district personnel downtown.  As Mindy talked about the test, she blamed it for her students’ inability to succeed.      </w:t>
      </w:r>
    </w:p>
    <w:p w:rsidR="00013272" w:rsidRPr="00FB11C5" w:rsidRDefault="00013272" w:rsidP="0028352F">
      <w:pPr>
        <w:tabs>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110BF9">
        <w:rPr>
          <w:rFonts w:ascii="Times New Roman" w:hAnsi="Times New Roman" w:cs="Times New Roman"/>
          <w:sz w:val="24"/>
          <w:szCs w:val="24"/>
        </w:rPr>
        <w:t>Excerpt</w:t>
      </w:r>
      <w:r w:rsidR="00110BF9" w:rsidRPr="00110BF9">
        <w:rPr>
          <w:rFonts w:ascii="Times New Roman" w:hAnsi="Times New Roman" w:cs="Times New Roman"/>
          <w:sz w:val="24"/>
          <w:szCs w:val="24"/>
        </w:rPr>
        <w:t xml:space="preserve"> Forty</w:t>
      </w:r>
      <w:r w:rsidR="00110BF9">
        <w:rPr>
          <w:rFonts w:ascii="Times New Roman" w:hAnsi="Times New Roman" w:cs="Times New Roman"/>
          <w:sz w:val="24"/>
          <w:szCs w:val="24"/>
        </w:rPr>
        <w:t>-Four</w:t>
      </w:r>
    </w:p>
    <w:p w:rsidR="00013272" w:rsidRPr="00FB11C5" w:rsidRDefault="00013272" w:rsidP="0028352F">
      <w:pPr>
        <w:tabs>
          <w:tab w:val="left" w:pos="-39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Mindy:  </w:t>
      </w:r>
      <w:r w:rsidRPr="00FB11C5">
        <w:rPr>
          <w:rFonts w:ascii="Times New Roman" w:hAnsi="Times New Roman" w:cs="Times New Roman"/>
          <w:sz w:val="24"/>
          <w:szCs w:val="24"/>
        </w:rPr>
        <w:t xml:space="preserve">but I mean I had a lot of kids fail last semester </w:t>
      </w:r>
    </w:p>
    <w:p w:rsidR="00013272" w:rsidRPr="00FB11C5" w:rsidRDefault="00013272" w:rsidP="0028352F">
      <w:pPr>
        <w:tabs>
          <w:tab w:val="left" w:pos="-396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'cause ((someone in the downtown office)) writes it</w:t>
      </w:r>
    </w:p>
    <w:p w:rsidR="00013272" w:rsidRPr="00FB11C5" w:rsidRDefault="00013272" w:rsidP="0028352F">
      <w:pPr>
        <w:tabs>
          <w:tab w:val="left" w:pos="-396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um (.) </w:t>
      </w:r>
      <w:r w:rsidRPr="00FB11C5">
        <w:rPr>
          <w:rFonts w:ascii="Times New Roman" w:hAnsi="Times New Roman" w:cs="Times New Roman"/>
          <w:sz w:val="24"/>
          <w:szCs w:val="24"/>
          <w:u w:val="single"/>
        </w:rPr>
        <w:t>it</w:t>
      </w:r>
      <w:r w:rsidRPr="00FB11C5">
        <w:rPr>
          <w:rFonts w:ascii="Times New Roman" w:hAnsi="Times New Roman" w:cs="Times New Roman"/>
          <w:sz w:val="24"/>
          <w:szCs w:val="24"/>
        </w:rPr>
        <w:t xml:space="preserve"> (.4) is a terrible test// (2.0) </w:t>
      </w:r>
    </w:p>
    <w:p w:rsidR="00013272" w:rsidRPr="00FB11C5" w:rsidRDefault="00013272" w:rsidP="0028352F">
      <w:pPr>
        <w:tabs>
          <w:tab w:val="left" w:pos="-396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 xml:space="preserve"> (.4) like there are even some</w:t>
      </w:r>
    </w:p>
    <w:p w:rsidR="00013272" w:rsidRPr="00FB11C5" w:rsidRDefault="00013272" w:rsidP="0028352F">
      <w:pPr>
        <w:tabs>
          <w:tab w:val="left" w:pos="-396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I'm like how the heck is this the right answer// </w:t>
      </w:r>
    </w:p>
    <w:p w:rsidR="00013272" w:rsidRPr="00FB11C5" w:rsidRDefault="00013272" w:rsidP="0028352F">
      <w:pPr>
        <w:tabs>
          <w:tab w:val="left" w:pos="900"/>
          <w:tab w:val="left" w:pos="117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Spring 03 18, 03:19-30</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Mindy first states her problem that she had “a lot of kids fail last semester” (line 1).  Because it is the teacher’s job to teach students and ensure that they have learned the content before taking the final, having a high number of students who do not pass the test is problematic.  </w:t>
      </w:r>
      <w:r w:rsidRPr="00FB11C5">
        <w:rPr>
          <w:rFonts w:ascii="Times New Roman" w:hAnsi="Times New Roman" w:cs="Times New Roman"/>
          <w:sz w:val="24"/>
          <w:szCs w:val="24"/>
        </w:rPr>
        <w:lastRenderedPageBreak/>
        <w:t>However, rather than presenting a version of the first semester’s events that holds Mindy responsible, she constructs one that blames the test and its writer for her students’ failure.  She draws attention to “</w:t>
      </w:r>
      <w:r w:rsidRPr="00FB11C5">
        <w:rPr>
          <w:rFonts w:ascii="Times New Roman" w:hAnsi="Times New Roman" w:cs="Times New Roman"/>
          <w:sz w:val="24"/>
          <w:szCs w:val="24"/>
          <w:u w:val="single"/>
        </w:rPr>
        <w:t>it</w:t>
      </w:r>
      <w:r w:rsidRPr="00FB11C5">
        <w:rPr>
          <w:rFonts w:ascii="Times New Roman" w:hAnsi="Times New Roman" w:cs="Times New Roman"/>
          <w:sz w:val="24"/>
          <w:szCs w:val="24"/>
        </w:rPr>
        <w:t xml:space="preserve">” by pausing before and after saying the word with emphatic stress.  Doing so draws attention to the clause that passes judgment on the exam: “and um (.) </w:t>
      </w:r>
      <w:proofErr w:type="gramStart"/>
      <w:r w:rsidRPr="00FB11C5">
        <w:rPr>
          <w:rFonts w:ascii="Times New Roman" w:hAnsi="Times New Roman" w:cs="Times New Roman"/>
          <w:sz w:val="24"/>
          <w:szCs w:val="24"/>
          <w:u w:val="single"/>
        </w:rPr>
        <w:t>it</w:t>
      </w:r>
      <w:proofErr w:type="gramEnd"/>
      <w:r w:rsidRPr="00FB11C5">
        <w:rPr>
          <w:rFonts w:ascii="Times New Roman" w:hAnsi="Times New Roman" w:cs="Times New Roman"/>
          <w:sz w:val="24"/>
          <w:szCs w:val="24"/>
        </w:rPr>
        <w:t xml:space="preserve"> (.4) is a terrible test// (2.0)” (line 3).  </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She allows this judgment to sink in for two full seconds before supporting her claim that “there are even some” (line 4) questions that she cannot figure out “how the heck is this the right answer//” (line 5).  This statement assumes that as a competent English major and language arts teacher she should know the answers to all the questions.  Her inability to correctly answer some of the questions is presented as evidence of the test’s inadequacy.  By supporting her claim that the test is terrible, Mindy adds to the apparent factuality of the version she has presented. </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At this point, it is important to remember that the factuality of the participants’ claims is not of interest in this study.  Perhaps Mindy is correct; perhaps the test is terrible.  Zeke and Paula might be correct, too.  The situations may be particularly challenging ones which are, in fact, constrained by external factors, but the purpose of this analysis is to look at the effect of presenting these versions—factual or not—in conversation.  Though steps were often taken to make their versions look like factual representations of reality, I </w:t>
      </w:r>
      <w:r>
        <w:rPr>
          <w:rFonts w:ascii="Times New Roman" w:hAnsi="Times New Roman" w:cs="Times New Roman"/>
          <w:sz w:val="24"/>
          <w:szCs w:val="24"/>
        </w:rPr>
        <w:t>cannot</w:t>
      </w:r>
      <w:r w:rsidRPr="00FB11C5">
        <w:rPr>
          <w:rFonts w:ascii="Times New Roman" w:hAnsi="Times New Roman" w:cs="Times New Roman"/>
          <w:sz w:val="24"/>
          <w:szCs w:val="24"/>
        </w:rPr>
        <w:t xml:space="preserve"> make claims about how closely their reports match what really happened or what was really to blame for a specific failure because to do so would be to privilege my version over theirs.  What is of interest is how constructing the events as factual contributed to their discursive identity work.  </w:t>
      </w:r>
    </w:p>
    <w:p w:rsidR="00013272" w:rsidRDefault="00013272" w:rsidP="0028352F">
      <w:pPr>
        <w:tabs>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Reagan spent significantly more effort constructing the factuality of her version of her struggles with classroom management during the first semester.  In the second meeting of the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semester (Spring 02 02), Jonathon asked the group to talk about any classroom </w:t>
      </w:r>
      <w:r w:rsidRPr="00FB11C5">
        <w:rPr>
          <w:rFonts w:ascii="Times New Roman" w:hAnsi="Times New Roman" w:cs="Times New Roman"/>
          <w:sz w:val="24"/>
          <w:szCs w:val="24"/>
        </w:rPr>
        <w:lastRenderedPageBreak/>
        <w:t>management issues that they were having, so the group could help trouble shoot them.  He justified this activity by stating that before the semester break in December several interns had asked to talk about classroom management techniques in subsequent meetings.  However, when he asked for specific classroom management problems to discuss, the interns talked in ways that implied that most of these problems had been resolved.  Reagan then made an excuse for the problems that she previously had with classroom management, claiming that they were an unavoidable result of her role as a first-semester intern in the classroom.  She then expended a good deal of effort to construct this version as factual.</w:t>
      </w:r>
    </w:p>
    <w:p w:rsidR="00013272" w:rsidRPr="00FB11C5" w:rsidRDefault="00013272" w:rsidP="0028352F">
      <w:pPr>
        <w:tabs>
          <w:tab w:val="left" w:pos="-252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110BF9">
        <w:rPr>
          <w:rFonts w:ascii="Times New Roman" w:hAnsi="Times New Roman" w:cs="Times New Roman"/>
          <w:sz w:val="24"/>
          <w:szCs w:val="24"/>
        </w:rPr>
        <w:t>Excerpt</w:t>
      </w:r>
      <w:r w:rsidR="00110BF9" w:rsidRPr="00110BF9">
        <w:rPr>
          <w:rFonts w:ascii="Times New Roman" w:hAnsi="Times New Roman" w:cs="Times New Roman"/>
          <w:sz w:val="24"/>
          <w:szCs w:val="24"/>
        </w:rPr>
        <w:t xml:space="preserve"> Forty</w:t>
      </w:r>
      <w:r w:rsidR="00110BF9">
        <w:rPr>
          <w:rFonts w:ascii="Times New Roman" w:hAnsi="Times New Roman" w:cs="Times New Roman"/>
          <w:sz w:val="24"/>
          <w:szCs w:val="24"/>
        </w:rPr>
        <w:t>-Five</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Reagan: </w:t>
      </w:r>
      <w:r w:rsidRPr="00FB11C5">
        <w:rPr>
          <w:rFonts w:ascii="Times New Roman" w:hAnsi="Times New Roman" w:cs="Times New Roman"/>
          <w:sz w:val="24"/>
          <w:szCs w:val="24"/>
        </w:rPr>
        <w:tab/>
        <w:t xml:space="preserve">I think part of it (.) is (.)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 xml:space="preserve"> (.2) last (.2) semester (.6) I came in (.) in the middle/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[so]=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Anna Lucia:  [yeah//]</w:t>
      </w:r>
    </w:p>
    <w:p w:rsidR="00013272" w:rsidRPr="00FB11C5" w:rsidRDefault="00013272" w:rsidP="00110BF9">
      <w:pPr>
        <w:tabs>
          <w:tab w:val="left" w:pos="900"/>
          <w:tab w:val="left" w:pos="162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 xml:space="preserve"> =they knew I was an intern// </w:t>
      </w:r>
    </w:p>
    <w:p w:rsidR="00013272" w:rsidRPr="00FB11C5" w:rsidRDefault="00013272" w:rsidP="00110BF9">
      <w:pPr>
        <w:tabs>
          <w:tab w:val="left" w:pos="900"/>
          <w:tab w:val="left" w:pos="126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 </w:t>
      </w:r>
      <w:r w:rsidR="003605A6">
        <w:rPr>
          <w:rFonts w:ascii="Times New Roman" w:hAnsi="Times New Roman" w:cs="Times New Roman"/>
          <w:sz w:val="24"/>
          <w:szCs w:val="24"/>
        </w:rPr>
        <w:tab/>
        <w:t xml:space="preserve"> </w:t>
      </w:r>
      <w:r w:rsidRPr="00FB11C5">
        <w:rPr>
          <w:rFonts w:ascii="Times New Roman" w:hAnsi="Times New Roman" w:cs="Times New Roman"/>
          <w:sz w:val="24"/>
          <w:szCs w:val="24"/>
        </w:rPr>
        <w:t>[</w:t>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they]=</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Anna Lucia:  [</w:t>
      </w:r>
      <w:proofErr w:type="spellStart"/>
      <w:r w:rsidRPr="00FB11C5">
        <w:rPr>
          <w:rFonts w:ascii="Times New Roman" w:hAnsi="Times New Roman" w:cs="Times New Roman"/>
          <w:sz w:val="24"/>
          <w:szCs w:val="24"/>
        </w:rPr>
        <w:t>mmhmm</w:t>
      </w:r>
      <w:proofErr w:type="spellEnd"/>
      <w:r w:rsidRPr="00FB11C5">
        <w:rPr>
          <w:rFonts w:ascii="Times New Roman" w:hAnsi="Times New Roman" w:cs="Times New Roman"/>
          <w:sz w:val="24"/>
          <w:szCs w:val="24"/>
        </w:rPr>
        <w:t>]</w:t>
      </w:r>
    </w:p>
    <w:p w:rsidR="00013272" w:rsidRPr="00FB11C5" w:rsidRDefault="00013272" w:rsidP="00110BF9">
      <w:pPr>
        <w:tabs>
          <w:tab w:val="left" w:pos="900"/>
          <w:tab w:val="left" w:pos="234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 xml:space="preserve">=knew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they could (.) you know (.) screw with me//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Anna Lucia:  yeah//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r>
      <w:proofErr w:type="spellStart"/>
      <w:r w:rsidRPr="00FB11C5">
        <w:rPr>
          <w:rFonts w:ascii="Times New Roman" w:hAnsi="Times New Roman" w:cs="Times New Roman"/>
          <w:sz w:val="24"/>
          <w:szCs w:val="24"/>
        </w:rPr>
        <w:t>an</w:t>
      </w:r>
      <w:proofErr w:type="gramStart"/>
      <w:r w:rsidRPr="00FB11C5">
        <w:rPr>
          <w:rFonts w:ascii="Times New Roman" w:hAnsi="Times New Roman" w:cs="Times New Roman"/>
          <w:sz w:val="24"/>
          <w:szCs w:val="24"/>
        </w:rPr>
        <w:t>:d</w:t>
      </w:r>
      <w:proofErr w:type="spellEnd"/>
      <w:proofErr w:type="gramEnd"/>
      <w:r w:rsidRPr="00FB11C5">
        <w:rPr>
          <w:rFonts w:ascii="Times New Roman" w:hAnsi="Times New Roman" w:cs="Times New Roman"/>
          <w:sz w:val="24"/>
          <w:szCs w:val="24"/>
        </w:rPr>
        <w:t xml:space="preserve"> (.6) I didn't know better/</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I've (.) you know//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this </w:t>
      </w:r>
      <w:proofErr w:type="spellStart"/>
      <w:r w:rsidRPr="00FB11C5">
        <w:rPr>
          <w:rFonts w:ascii="Times New Roman" w:hAnsi="Times New Roman" w:cs="Times New Roman"/>
          <w:sz w:val="24"/>
          <w:szCs w:val="24"/>
        </w:rPr>
        <w:t>semeste</w:t>
      </w:r>
      <w:proofErr w:type="spellEnd"/>
      <w:r w:rsidRPr="00FB11C5">
        <w:rPr>
          <w:rFonts w:ascii="Times New Roman" w:hAnsi="Times New Roman" w:cs="Times New Roman"/>
          <w:sz w:val="24"/>
          <w:szCs w:val="24"/>
        </w:rPr>
        <w:t>- I guess just like starting this semester/ (.8)</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from</w:t>
      </w:r>
      <w:proofErr w:type="gramEnd"/>
      <w:r w:rsidRPr="00FB11C5">
        <w:rPr>
          <w:rFonts w:ascii="Times New Roman" w:hAnsi="Times New Roman" w:cs="Times New Roman"/>
          <w:sz w:val="24"/>
          <w:szCs w:val="24"/>
        </w:rPr>
        <w:t xml:space="preserve"> the very beginning//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they barely even know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who</w:t>
      </w:r>
      <w:proofErr w:type="gramEnd"/>
      <w:r w:rsidRPr="00FB11C5">
        <w:rPr>
          <w:rFonts w:ascii="Times New Roman" w:hAnsi="Times New Roman" w:cs="Times New Roman"/>
          <w:sz w:val="24"/>
          <w:szCs w:val="24"/>
        </w:rPr>
        <w:t>: (.2) is supposed to be teaching that class//</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4 lines))</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so I think that helps/</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just</w:t>
      </w:r>
      <w:proofErr w:type="gramEnd"/>
      <w:r w:rsidRPr="00FB11C5">
        <w:rPr>
          <w:rFonts w:ascii="Times New Roman" w:hAnsi="Times New Roman" w:cs="Times New Roman"/>
          <w:sz w:val="24"/>
          <w:szCs w:val="24"/>
        </w:rPr>
        <w:t xml:space="preserve"> like establishing from the very beginning/</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I:: run the show//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I'm it//</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Anna Lucia:  [definitely]</w:t>
      </w:r>
    </w:p>
    <w:p w:rsidR="00013272" w:rsidRPr="00FB11C5" w:rsidRDefault="00013272" w:rsidP="00110BF9">
      <w:pPr>
        <w:tabs>
          <w:tab w:val="left" w:pos="900"/>
          <w:tab w:val="left" w:pos="126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 xml:space="preserve"> [let's go] </w:t>
      </w:r>
    </w:p>
    <w:p w:rsidR="00013272" w:rsidRPr="00FB11C5" w:rsidRDefault="00013272" w:rsidP="00110BF9">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Anna Lucia:  I agree</w:t>
      </w:r>
    </w:p>
    <w:p w:rsidR="00013272" w:rsidRPr="00FB11C5" w:rsidRDefault="00013272" w:rsidP="0028352F">
      <w:pPr>
        <w:tabs>
          <w:tab w:val="left" w:pos="900"/>
          <w:tab w:val="left" w:pos="117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Spring 02 02, 30:42-31:14</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The “it” (line 1) that Reagan refers to is the difference in her classroom management between the first and second semesters.  According to her version, “I came in (.) </w:t>
      </w:r>
      <w:proofErr w:type="gramStart"/>
      <w:r w:rsidRPr="00FB11C5">
        <w:rPr>
          <w:rFonts w:ascii="Times New Roman" w:hAnsi="Times New Roman" w:cs="Times New Roman"/>
          <w:sz w:val="24"/>
          <w:szCs w:val="24"/>
        </w:rPr>
        <w:t>in</w:t>
      </w:r>
      <w:proofErr w:type="gramEnd"/>
      <w:r w:rsidRPr="00FB11C5">
        <w:rPr>
          <w:rFonts w:ascii="Times New Roman" w:hAnsi="Times New Roman" w:cs="Times New Roman"/>
          <w:sz w:val="24"/>
          <w:szCs w:val="24"/>
        </w:rPr>
        <w:t xml:space="preserve"> the middle/ and so they knew I was an intern// and they knew that they could (.) you know (.) screw with me//” (line 2-9).  This statement makes her role in the classroom the determining factor for how well she was able to keep order in the class.  According to her, because her students knew that that she was not a regular faculty member, they felt like they could “screw with” her.  </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Reagan employed a common </w:t>
      </w:r>
      <w:r w:rsidRPr="0003236C">
        <w:rPr>
          <w:rFonts w:ascii="Times New Roman" w:hAnsi="Times New Roman" w:cs="Times New Roman"/>
          <w:sz w:val="24"/>
          <w:szCs w:val="24"/>
        </w:rPr>
        <w:t>interpretive repertoire that the interns used frequently.</w:t>
      </w:r>
      <w:r w:rsidRPr="0003236C">
        <w:rPr>
          <w:rFonts w:ascii="Times New Roman" w:hAnsi="Times New Roman" w:cs="Times New Roman"/>
          <w:sz w:val="24"/>
          <w:szCs w:val="24"/>
          <w:vertAlign w:val="superscript"/>
        </w:rPr>
        <w:footnoteReference w:id="16"/>
      </w:r>
      <w:r w:rsidRPr="0003236C">
        <w:rPr>
          <w:rFonts w:ascii="Times New Roman" w:hAnsi="Times New Roman" w:cs="Times New Roman"/>
          <w:sz w:val="24"/>
          <w:szCs w:val="24"/>
        </w:rPr>
        <w:t xml:space="preserve">  An interpretive repertoire is a common way of speaking about a subject </w:t>
      </w:r>
      <w:r w:rsidRPr="0003236C">
        <w:rPr>
          <w:rFonts w:ascii="Times New Roman" w:hAnsi="Times New Roman" w:cs="Times New Roman"/>
          <w:noProof/>
          <w:sz w:val="24"/>
          <w:szCs w:val="24"/>
        </w:rPr>
        <w:t>(Edwards &amp; Potter, 1992; Potter, 1996)</w:t>
      </w:r>
      <w:r w:rsidRPr="0003236C">
        <w:rPr>
          <w:rFonts w:ascii="Times New Roman" w:hAnsi="Times New Roman" w:cs="Times New Roman"/>
          <w:sz w:val="24"/>
          <w:szCs w:val="24"/>
        </w:rPr>
        <w:t>, and throughout the year, several participants</w:t>
      </w:r>
      <w:r w:rsidRPr="00FB11C5">
        <w:rPr>
          <w:rFonts w:ascii="Times New Roman" w:hAnsi="Times New Roman" w:cs="Times New Roman"/>
          <w:sz w:val="24"/>
          <w:szCs w:val="24"/>
        </w:rPr>
        <w:t xml:space="preserve"> talked about being an intern and being new to a class as factors that limited their effectiveness.  For example, Paula claimed that because she was new and her students did not yet know her, they did not partic</w:t>
      </w:r>
      <w:r w:rsidR="003605A6">
        <w:rPr>
          <w:rFonts w:ascii="Times New Roman" w:hAnsi="Times New Roman" w:cs="Times New Roman"/>
          <w:sz w:val="24"/>
          <w:szCs w:val="24"/>
        </w:rPr>
        <w:t>ipant in her first discussion (</w:t>
      </w:r>
      <w:r w:rsidR="003605A6" w:rsidRPr="003605A6">
        <w:rPr>
          <w:rFonts w:ascii="Times New Roman" w:hAnsi="Times New Roman" w:cs="Times New Roman"/>
          <w:sz w:val="24"/>
          <w:szCs w:val="24"/>
        </w:rPr>
        <w:t>E</w:t>
      </w:r>
      <w:r w:rsidRPr="003605A6">
        <w:rPr>
          <w:rFonts w:ascii="Times New Roman" w:hAnsi="Times New Roman" w:cs="Times New Roman"/>
          <w:sz w:val="24"/>
          <w:szCs w:val="24"/>
        </w:rPr>
        <w:t xml:space="preserve">xcerpt </w:t>
      </w:r>
      <w:r w:rsidR="003605A6" w:rsidRPr="003605A6">
        <w:rPr>
          <w:rFonts w:ascii="Times New Roman" w:hAnsi="Times New Roman" w:cs="Times New Roman"/>
          <w:sz w:val="24"/>
          <w:szCs w:val="24"/>
        </w:rPr>
        <w:t>Thirteen</w:t>
      </w:r>
      <w:r w:rsidRPr="003605A6">
        <w:rPr>
          <w:rFonts w:ascii="Times New Roman" w:hAnsi="Times New Roman" w:cs="Times New Roman"/>
          <w:sz w:val="24"/>
          <w:szCs w:val="24"/>
        </w:rPr>
        <w:t>), and</w:t>
      </w:r>
      <w:r w:rsidRPr="00FB11C5">
        <w:rPr>
          <w:rFonts w:ascii="Times New Roman" w:hAnsi="Times New Roman" w:cs="Times New Roman"/>
          <w:sz w:val="24"/>
          <w:szCs w:val="24"/>
        </w:rPr>
        <w:t xml:space="preserve"> in other instances, participants presented the impact of </w:t>
      </w:r>
      <w:r w:rsidRPr="00FB11C5">
        <w:rPr>
          <w:rFonts w:ascii="Times New Roman" w:hAnsi="Times New Roman" w:cs="Times New Roman"/>
          <w:sz w:val="24"/>
          <w:szCs w:val="24"/>
        </w:rPr>
        <w:lastRenderedPageBreak/>
        <w:t>beginning the Fall semester in roles other than the primary teacher as a disadvantage.  By basing her version of her first semester difficulties on this common interpretive repertoire, Reagan strengthens the factuality of it.  Anna Lucia’s ready agreement (lines 4, 7, 10) not only demonstrates the familiarity of the interpretive repertoire but also that she has accepted Reagan’s version of her difficulties.</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Though Reagan appears to begin work on a version that would place her at fault for the previous semester’s trouble, she never finishes it.  She says, “I didn't know better/ so I’ve (.)” (lines 11-12), suggesting that she does know better now and probably acts differently as a result of her new knowledge.  Her use of the word “so” sets up the expectation that she will explain the new course of action she took in the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now that she has a better understanding of the situation, but she leaves the clause that would have provided this information incomplete when she says, “I've (.) </w:t>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 xml:space="preserve"> know//” (line 12).  Instead of completing a version that would have blamed her for the problems in the </w:t>
      </w:r>
      <w:proofErr w:type="gramStart"/>
      <w:r w:rsidRPr="00FB11C5">
        <w:rPr>
          <w:rFonts w:ascii="Times New Roman" w:hAnsi="Times New Roman" w:cs="Times New Roman"/>
          <w:sz w:val="24"/>
          <w:szCs w:val="24"/>
        </w:rPr>
        <w:t>Fall</w:t>
      </w:r>
      <w:proofErr w:type="gramEnd"/>
      <w:r w:rsidRPr="00FB11C5">
        <w:rPr>
          <w:rFonts w:ascii="Times New Roman" w:hAnsi="Times New Roman" w:cs="Times New Roman"/>
          <w:sz w:val="24"/>
          <w:szCs w:val="24"/>
        </w:rPr>
        <w:t>, Reagan returns to one that will place blame on a situation that was common to all the participants: being a student-teacher who did not start teaching on the first day of school.</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To bolster her claim that being an intern who began teaching in the middle of the semester caused discipline problems, she presents her current situation as a stark contrast.  In the second semester, she was able to start teaching “from the very beginning//” </w:t>
      </w:r>
      <w:r w:rsidRPr="001B4A2B">
        <w:rPr>
          <w:rFonts w:ascii="Times New Roman" w:hAnsi="Times New Roman" w:cs="Times New Roman"/>
          <w:sz w:val="24"/>
          <w:szCs w:val="24"/>
        </w:rPr>
        <w:t>(line 14).  She includes the word “very” which emphasizes that she could not</w:t>
      </w:r>
      <w:r w:rsidRPr="00FB11C5">
        <w:rPr>
          <w:rFonts w:ascii="Times New Roman" w:hAnsi="Times New Roman" w:cs="Times New Roman"/>
          <w:sz w:val="24"/>
          <w:szCs w:val="24"/>
        </w:rPr>
        <w:t xml:space="preserve"> have started teaching any sooner, and to add to the factuality of that statement, she claims that her students “barely even know who: (.2) is supposed to be teaching that class//” (lines 15-16).  According to this version, teaching from the “very start” creates a situation where the students do not know any difference between her and the teacher of record.  She ends her turn with an explicit statement that “I think </w:t>
      </w:r>
      <w:r w:rsidRPr="00FB11C5">
        <w:rPr>
          <w:rFonts w:ascii="Times New Roman" w:hAnsi="Times New Roman" w:cs="Times New Roman"/>
          <w:sz w:val="24"/>
          <w:szCs w:val="24"/>
        </w:rPr>
        <w:lastRenderedPageBreak/>
        <w:t>that helps just like establishing from the very beginning/ like I</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run the show// I'm it//” (lines 18-21).  Supposedly, because she was “it” from the start, Reagan’s students give her the respect due a teacher, and they behave accordingly.  Instead of screwing with her, her students do what they should.  Anna Lucia again agrees (lines 22, 24) with Reagan’s version that not teaching for the first few weeks created problems throughout the whole first semester.  Though claims </w:t>
      </w:r>
      <w:r>
        <w:rPr>
          <w:rFonts w:ascii="Times New Roman" w:hAnsi="Times New Roman" w:cs="Times New Roman"/>
          <w:sz w:val="24"/>
          <w:szCs w:val="24"/>
        </w:rPr>
        <w:t>cannot</w:t>
      </w:r>
      <w:r w:rsidRPr="00FB11C5">
        <w:rPr>
          <w:rFonts w:ascii="Times New Roman" w:hAnsi="Times New Roman" w:cs="Times New Roman"/>
          <w:sz w:val="24"/>
          <w:szCs w:val="24"/>
        </w:rPr>
        <w:t xml:space="preserve"> be made about how all the participants feel about this version of the events in Reagan’s class, Anna Lucia, at least, appears to recognize the factuality of Reagan’s version of a problematic situation that led to a negative outcome.  When versions like these that blame failure on extenuating circumstances are effectively deployed, a struggling individual may still be able to present herself in a way that is viewed as competent by others.</w:t>
      </w:r>
    </w:p>
    <w:p w:rsidR="00013272" w:rsidRPr="00FB11C5" w:rsidRDefault="00013272" w:rsidP="0028352F">
      <w:pPr>
        <w:tabs>
          <w:tab w:val="left" w:pos="-252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Pr="00FB11C5">
        <w:rPr>
          <w:rFonts w:ascii="Times New Roman" w:hAnsi="Times New Roman" w:cs="Times New Roman"/>
          <w:b/>
          <w:sz w:val="24"/>
          <w:szCs w:val="24"/>
        </w:rPr>
        <w:t>Blaming Self</w:t>
      </w:r>
      <w:r>
        <w:rPr>
          <w:rFonts w:ascii="Times New Roman" w:hAnsi="Times New Roman" w:cs="Times New Roman"/>
          <w:b/>
          <w:sz w:val="24"/>
          <w:szCs w:val="24"/>
        </w:rPr>
        <w:t>.</w:t>
      </w:r>
      <w:proofErr w:type="gramEnd"/>
      <w:r>
        <w:rPr>
          <w:rFonts w:ascii="Times New Roman" w:hAnsi="Times New Roman" w:cs="Times New Roman"/>
          <w:sz w:val="24"/>
          <w:szCs w:val="24"/>
        </w:rPr>
        <w:t xml:space="preserve">  </w:t>
      </w:r>
      <w:r w:rsidRPr="00FB11C5">
        <w:rPr>
          <w:rFonts w:ascii="Times New Roman" w:hAnsi="Times New Roman" w:cs="Times New Roman"/>
          <w:sz w:val="24"/>
          <w:szCs w:val="24"/>
        </w:rPr>
        <w:t xml:space="preserve">An alternative way of speaking about failures was to construct versions that held the speaker responsible for a failure by </w:t>
      </w:r>
      <w:r w:rsidRPr="00FB11C5">
        <w:rPr>
          <w:rFonts w:ascii="Times New Roman" w:hAnsi="Times New Roman" w:cs="Times New Roman"/>
          <w:i/>
          <w:sz w:val="24"/>
          <w:szCs w:val="24"/>
        </w:rPr>
        <w:t>blaming self</w:t>
      </w:r>
      <w:r w:rsidRPr="00FB11C5">
        <w:rPr>
          <w:rFonts w:ascii="Times New Roman" w:hAnsi="Times New Roman" w:cs="Times New Roman"/>
          <w:sz w:val="24"/>
          <w:szCs w:val="24"/>
        </w:rPr>
        <w:t>.</w:t>
      </w:r>
      <w:r w:rsidRPr="00FB11C5">
        <w:rPr>
          <w:rFonts w:ascii="Times New Roman" w:hAnsi="Times New Roman" w:cs="Times New Roman"/>
          <w:sz w:val="24"/>
          <w:szCs w:val="24"/>
          <w:vertAlign w:val="superscript"/>
        </w:rPr>
        <w:footnoteReference w:id="17"/>
      </w:r>
      <w:r w:rsidRPr="00FB11C5">
        <w:rPr>
          <w:rFonts w:ascii="Times New Roman" w:hAnsi="Times New Roman" w:cs="Times New Roman"/>
          <w:sz w:val="24"/>
          <w:szCs w:val="24"/>
        </w:rPr>
        <w:t xml:space="preserve">  In these versions the speaker presented herself as responsible for what had gone wrong.  Doing so might initially seem like to undermine how good a speaker looks to others, but </w:t>
      </w:r>
      <w:r w:rsidRPr="00FB11C5">
        <w:rPr>
          <w:rFonts w:ascii="Times New Roman" w:hAnsi="Times New Roman" w:cs="Times New Roman"/>
          <w:i/>
          <w:sz w:val="24"/>
          <w:szCs w:val="24"/>
        </w:rPr>
        <w:t>blaming self</w:t>
      </w:r>
      <w:r w:rsidRPr="00FB11C5">
        <w:rPr>
          <w:rFonts w:ascii="Times New Roman" w:hAnsi="Times New Roman" w:cs="Times New Roman"/>
          <w:sz w:val="24"/>
          <w:szCs w:val="24"/>
        </w:rPr>
        <w:t xml:space="preserve"> allowed participants to demonstrate growth and recognize a fault before someone else did so.  Interestingly, like blaming the situation did, blaming self could also present a speaker as competent.  In these versions, the blame for what had occurred was usually accompanied by an explicit explanation of how that situation had been remedied or an implication that the speaker’s recognition of the problem would lead to better results in the future.</w:t>
      </w:r>
    </w:p>
    <w:p w:rsidR="00013272" w:rsidRDefault="00013272" w:rsidP="0028352F">
      <w:pPr>
        <w:tabs>
          <w:tab w:val="left" w:pos="-1980"/>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Midway through the first semester, Paula blamed herself for some discipline problems that she was having</w:t>
      </w:r>
      <w:r w:rsidRPr="00110BF9">
        <w:rPr>
          <w:rFonts w:ascii="Times New Roman" w:hAnsi="Times New Roman" w:cs="Times New Roman"/>
          <w:sz w:val="24"/>
          <w:szCs w:val="24"/>
        </w:rPr>
        <w:t xml:space="preserve">.  Excerpt </w:t>
      </w:r>
      <w:r w:rsidR="00110BF9" w:rsidRPr="00110BF9">
        <w:rPr>
          <w:rFonts w:ascii="Times New Roman" w:hAnsi="Times New Roman" w:cs="Times New Roman"/>
          <w:sz w:val="24"/>
          <w:szCs w:val="24"/>
        </w:rPr>
        <w:t xml:space="preserve">Forty-Six </w:t>
      </w:r>
      <w:r w:rsidRPr="00110BF9">
        <w:rPr>
          <w:rFonts w:ascii="Times New Roman" w:hAnsi="Times New Roman" w:cs="Times New Roman"/>
          <w:sz w:val="24"/>
          <w:szCs w:val="24"/>
        </w:rPr>
        <w:t>comes</w:t>
      </w:r>
      <w:r>
        <w:rPr>
          <w:rFonts w:ascii="Times New Roman" w:hAnsi="Times New Roman" w:cs="Times New Roman"/>
          <w:sz w:val="24"/>
          <w:szCs w:val="24"/>
        </w:rPr>
        <w:t xml:space="preserve"> from a c</w:t>
      </w:r>
      <w:r w:rsidRPr="00FB11C5">
        <w:rPr>
          <w:rFonts w:ascii="Times New Roman" w:hAnsi="Times New Roman" w:cs="Times New Roman"/>
          <w:sz w:val="24"/>
          <w:szCs w:val="24"/>
        </w:rPr>
        <w:t xml:space="preserve">onversation in the eighth meeting (Fall 10 </w:t>
      </w:r>
      <w:r w:rsidRPr="00FB11C5">
        <w:rPr>
          <w:rFonts w:ascii="Times New Roman" w:hAnsi="Times New Roman" w:cs="Times New Roman"/>
          <w:sz w:val="24"/>
          <w:szCs w:val="24"/>
        </w:rPr>
        <w:lastRenderedPageBreak/>
        <w:t xml:space="preserve">24) </w:t>
      </w:r>
      <w:r>
        <w:rPr>
          <w:rFonts w:ascii="Times New Roman" w:hAnsi="Times New Roman" w:cs="Times New Roman"/>
          <w:sz w:val="24"/>
          <w:szCs w:val="24"/>
        </w:rPr>
        <w:t xml:space="preserve">that </w:t>
      </w:r>
      <w:r w:rsidRPr="00FB11C5">
        <w:rPr>
          <w:rFonts w:ascii="Times New Roman" w:hAnsi="Times New Roman" w:cs="Times New Roman"/>
          <w:sz w:val="24"/>
          <w:szCs w:val="24"/>
        </w:rPr>
        <w:t>had turned toward issues of classroom management</w:t>
      </w:r>
      <w:r>
        <w:rPr>
          <w:rFonts w:ascii="Times New Roman" w:hAnsi="Times New Roman" w:cs="Times New Roman"/>
          <w:sz w:val="24"/>
          <w:szCs w:val="24"/>
        </w:rPr>
        <w:t>.  A</w:t>
      </w:r>
      <w:r w:rsidRPr="00FB11C5">
        <w:rPr>
          <w:rFonts w:ascii="Times New Roman" w:hAnsi="Times New Roman" w:cs="Times New Roman"/>
          <w:sz w:val="24"/>
          <w:szCs w:val="24"/>
        </w:rPr>
        <w:t xml:space="preserve"> few minutes before Anna Lucia accepted Jonathon’s suggestion that she did not have to be hateful to get control of her class (</w:t>
      </w:r>
      <w:r w:rsidR="003605A6">
        <w:rPr>
          <w:rFonts w:ascii="Times New Roman" w:hAnsi="Times New Roman" w:cs="Times New Roman"/>
          <w:sz w:val="24"/>
          <w:szCs w:val="24"/>
        </w:rPr>
        <w:t>Excerpt</w:t>
      </w:r>
      <w:r w:rsidR="00726362">
        <w:rPr>
          <w:rFonts w:ascii="Times New Roman" w:hAnsi="Times New Roman" w:cs="Times New Roman"/>
          <w:sz w:val="24"/>
          <w:szCs w:val="24"/>
        </w:rPr>
        <w:t xml:space="preserve"> Thirty-Four), </w:t>
      </w:r>
      <w:r w:rsidRPr="00FB11C5">
        <w:rPr>
          <w:rFonts w:ascii="Times New Roman" w:hAnsi="Times New Roman" w:cs="Times New Roman"/>
          <w:sz w:val="24"/>
          <w:szCs w:val="24"/>
        </w:rPr>
        <w:t>Paula blamed herself for the managemen</w:t>
      </w:r>
      <w:r>
        <w:rPr>
          <w:rFonts w:ascii="Times New Roman" w:hAnsi="Times New Roman" w:cs="Times New Roman"/>
          <w:sz w:val="24"/>
          <w:szCs w:val="24"/>
        </w:rPr>
        <w:t>t issues that she was having.</w:t>
      </w:r>
    </w:p>
    <w:p w:rsidR="00013272" w:rsidRDefault="00013272" w:rsidP="0028352F">
      <w:pPr>
        <w:tabs>
          <w:tab w:val="left" w:pos="-1980"/>
          <w:tab w:val="left" w:pos="-1890"/>
          <w:tab w:val="left" w:pos="990"/>
        </w:tabs>
        <w:spacing w:after="0" w:line="480" w:lineRule="auto"/>
        <w:contextualSpacing/>
        <w:rPr>
          <w:rFonts w:ascii="Times New Roman" w:hAnsi="Times New Roman" w:cs="Times New Roman"/>
          <w:sz w:val="24"/>
          <w:szCs w:val="24"/>
        </w:rPr>
        <w:sectPr w:rsidR="00013272"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110BF9">
        <w:rPr>
          <w:rFonts w:ascii="Times New Roman" w:hAnsi="Times New Roman" w:cs="Times New Roman"/>
          <w:sz w:val="24"/>
          <w:szCs w:val="24"/>
        </w:rPr>
        <w:t>Excerpt</w:t>
      </w:r>
      <w:r w:rsidR="00110BF9" w:rsidRPr="00110BF9">
        <w:rPr>
          <w:rFonts w:ascii="Times New Roman" w:hAnsi="Times New Roman" w:cs="Times New Roman"/>
          <w:sz w:val="24"/>
          <w:szCs w:val="24"/>
        </w:rPr>
        <w:t xml:space="preserve"> Forty-Six</w:t>
      </w:r>
    </w:p>
    <w:p w:rsidR="00013272" w:rsidRPr="00FB11C5" w:rsidRDefault="00013272" w:rsidP="0028352F">
      <w:pPr>
        <w:tabs>
          <w:tab w:val="left" w:pos="-1980"/>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Paula:  </w:t>
      </w:r>
      <w:r w:rsidRPr="00FB11C5">
        <w:rPr>
          <w:rFonts w:ascii="Times New Roman" w:hAnsi="Times New Roman" w:cs="Times New Roman"/>
          <w:sz w:val="24"/>
          <w:szCs w:val="24"/>
        </w:rPr>
        <w:t xml:space="preserve">I don't know it's difficult for me to know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how</w:t>
      </w:r>
      <w:proofErr w:type="gramEnd"/>
      <w:r w:rsidRPr="00FB11C5">
        <w:rPr>
          <w:rFonts w:ascii="Times New Roman" w:hAnsi="Times New Roman" w:cs="Times New Roman"/>
          <w:sz w:val="24"/>
          <w:szCs w:val="24"/>
        </w:rPr>
        <w:t xml:space="preserve"> to address that (.4)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without</w:t>
      </w:r>
      <w:proofErr w:type="gramEnd"/>
      <w:r w:rsidRPr="00FB11C5">
        <w:rPr>
          <w:rFonts w:ascii="Times New Roman" w:hAnsi="Times New Roman" w:cs="Times New Roman"/>
          <w:sz w:val="24"/>
          <w:szCs w:val="24"/>
        </w:rPr>
        <w:t xml:space="preserve"> coming off (.) as a B I T C H//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&gt;you know what I mean&lt;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I want to/ (..h)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think I'm realizing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I've </w:t>
      </w:r>
      <w:proofErr w:type="spellStart"/>
      <w:r w:rsidRPr="00FB11C5">
        <w:rPr>
          <w:rFonts w:ascii="Times New Roman" w:hAnsi="Times New Roman" w:cs="Times New Roman"/>
          <w:sz w:val="24"/>
          <w:szCs w:val="24"/>
        </w:rPr>
        <w:t>bee:n</w:t>
      </w:r>
      <w:proofErr w:type="spellEnd"/>
      <w:r w:rsidRPr="00FB11C5">
        <w:rPr>
          <w:rFonts w:ascii="Times New Roman" w:hAnsi="Times New Roman" w:cs="Times New Roman"/>
          <w:sz w:val="24"/>
          <w:szCs w:val="24"/>
        </w:rPr>
        <w:t xml:space="preserve"> (.) too cool with them maybe↑</w:t>
      </w:r>
    </w:p>
    <w:p w:rsidR="00013272" w:rsidRPr="00FB11C5" w:rsidRDefault="00013272" w:rsidP="0028352F">
      <w:pPr>
        <w:tabs>
          <w:tab w:val="left" w:pos="900"/>
          <w:tab w:val="left" w:pos="117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10 24, 40:29-39</w:t>
      </w:r>
    </w:p>
    <w:p w:rsidR="00013272" w:rsidRPr="00FB11C5" w:rsidRDefault="00013272" w:rsidP="0028352F">
      <w:pPr>
        <w:tabs>
          <w:tab w:val="left" w:pos="-1980"/>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The excerpt begins with Paula stating that she does not know how to “address” (line 2) the discipline issues that she is having “without coming off (.) </w:t>
      </w:r>
      <w:proofErr w:type="gramStart"/>
      <w:r w:rsidRPr="00FB11C5">
        <w:rPr>
          <w:rFonts w:ascii="Times New Roman" w:hAnsi="Times New Roman" w:cs="Times New Roman"/>
          <w:sz w:val="24"/>
          <w:szCs w:val="24"/>
        </w:rPr>
        <w:t>as</w:t>
      </w:r>
      <w:proofErr w:type="gramEnd"/>
      <w:r w:rsidRPr="00FB11C5">
        <w:rPr>
          <w:rFonts w:ascii="Times New Roman" w:hAnsi="Times New Roman" w:cs="Times New Roman"/>
          <w:sz w:val="24"/>
          <w:szCs w:val="24"/>
        </w:rPr>
        <w:t xml:space="preserve"> a B I T C H//” (line 3).  In this statement, she clearly expresses concern about her identity and not wanting her students to recognize her as the kind of teacher that can only be described by a word she considers too offensive to speak, but she also implicitly suggests that she must take some action about the disorder by presenting the situations as one she needs to “address.”  If the situation were beyond her control and the chaos of the classroom something that had to be endured until December, she would not need to expend the mental energy trying to “know” (line 1) what do.  She makes her fault explicit when she says, “I've </w:t>
      </w:r>
      <w:proofErr w:type="spellStart"/>
      <w:r w:rsidRPr="00FB11C5">
        <w:rPr>
          <w:rFonts w:ascii="Times New Roman" w:hAnsi="Times New Roman" w:cs="Times New Roman"/>
          <w:sz w:val="24"/>
          <w:szCs w:val="24"/>
        </w:rPr>
        <w:t>bee</w:t>
      </w:r>
      <w:proofErr w:type="gramStart"/>
      <w:r w:rsidRPr="00FB11C5">
        <w:rPr>
          <w:rFonts w:ascii="Times New Roman" w:hAnsi="Times New Roman" w:cs="Times New Roman"/>
          <w:sz w:val="24"/>
          <w:szCs w:val="24"/>
        </w:rPr>
        <w:t>:n</w:t>
      </w:r>
      <w:proofErr w:type="spellEnd"/>
      <w:proofErr w:type="gramEnd"/>
      <w:r w:rsidRPr="00FB11C5">
        <w:rPr>
          <w:rFonts w:ascii="Times New Roman" w:hAnsi="Times New Roman" w:cs="Times New Roman"/>
          <w:sz w:val="24"/>
          <w:szCs w:val="24"/>
        </w:rPr>
        <w:t xml:space="preserve"> (.) </w:t>
      </w:r>
      <w:proofErr w:type="gramStart"/>
      <w:r w:rsidRPr="00FB11C5">
        <w:rPr>
          <w:rFonts w:ascii="Times New Roman" w:hAnsi="Times New Roman" w:cs="Times New Roman"/>
          <w:sz w:val="24"/>
          <w:szCs w:val="24"/>
        </w:rPr>
        <w:t>too</w:t>
      </w:r>
      <w:proofErr w:type="gramEnd"/>
      <w:r w:rsidRPr="00FB11C5">
        <w:rPr>
          <w:rFonts w:ascii="Times New Roman" w:hAnsi="Times New Roman" w:cs="Times New Roman"/>
          <w:sz w:val="24"/>
          <w:szCs w:val="24"/>
        </w:rPr>
        <w:t xml:space="preserve"> cool with them maybe↑” (line7), and after the excerpt concludes, Paula continued to speculate about how the class could have been different if she had taken her sister’s advice to be stern from the start of the semester.</w:t>
      </w:r>
    </w:p>
    <w:p w:rsidR="00013272" w:rsidRPr="00FB11C5" w:rsidRDefault="00013272" w:rsidP="0028352F">
      <w:pPr>
        <w:tabs>
          <w:tab w:val="left" w:pos="-1980"/>
          <w:tab w:val="left" w:pos="-189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FB11C5">
        <w:rPr>
          <w:rFonts w:ascii="Times New Roman" w:hAnsi="Times New Roman" w:cs="Times New Roman"/>
          <w:sz w:val="24"/>
          <w:szCs w:val="24"/>
        </w:rPr>
        <w:t xml:space="preserve">By blaming herself, Paula publically recognizes that she needs to do something different in the future.  Though she does not outline a formal plan, she makes it clear to the group that she has reflected on her problems and discovered that she needs to develop her classroom management skills.  Despite taking almost a full minute to explain how “sassy” (39:31) her students were, she does not blame them for the current classroom environment, nor does she blame her mentor who began teaching the class in August.  Instead, she holds her “cool” behavior singularly responsible.   </w:t>
      </w:r>
    </w:p>
    <w:p w:rsidR="00013272" w:rsidRPr="00FB11C5" w:rsidRDefault="00013272" w:rsidP="0028352F">
      <w:pPr>
        <w:tabs>
          <w:tab w:val="left" w:pos="-1980"/>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110BF9">
        <w:rPr>
          <w:rFonts w:ascii="Times New Roman" w:hAnsi="Times New Roman" w:cs="Times New Roman"/>
          <w:sz w:val="24"/>
          <w:szCs w:val="24"/>
        </w:rPr>
        <w:t>Similarly, Excerpt</w:t>
      </w:r>
      <w:r w:rsidR="00110BF9" w:rsidRPr="00110BF9">
        <w:rPr>
          <w:rFonts w:ascii="Times New Roman" w:hAnsi="Times New Roman" w:cs="Times New Roman"/>
          <w:sz w:val="24"/>
          <w:szCs w:val="24"/>
        </w:rPr>
        <w:t xml:space="preserve"> Forty-Seven</w:t>
      </w:r>
      <w:r w:rsidRPr="00110BF9">
        <w:rPr>
          <w:rFonts w:ascii="Times New Roman" w:hAnsi="Times New Roman" w:cs="Times New Roman"/>
          <w:sz w:val="24"/>
          <w:szCs w:val="24"/>
        </w:rPr>
        <w:t xml:space="preserve"> shows</w:t>
      </w:r>
      <w:r>
        <w:rPr>
          <w:rFonts w:ascii="Times New Roman" w:hAnsi="Times New Roman" w:cs="Times New Roman"/>
          <w:sz w:val="24"/>
          <w:szCs w:val="24"/>
        </w:rPr>
        <w:t xml:space="preserve"> a time when </w:t>
      </w:r>
      <w:r w:rsidRPr="00FB11C5">
        <w:rPr>
          <w:rFonts w:ascii="Times New Roman" w:hAnsi="Times New Roman" w:cs="Times New Roman"/>
          <w:sz w:val="24"/>
          <w:szCs w:val="24"/>
        </w:rPr>
        <w:t>Anna Lucia took responsibility for a problem that she had experienced during the first semester.  In a meeting at Suburban High School that Jonathon had with Anna Lucia and Mindy midway through the Spring semester (Spring 03 18), Jonathon asked them to give an update about how their experience was going.  After Mindy talked, Anna Lucia said that the new speech class that she had started teaching in January was</w:t>
      </w:r>
      <w:r w:rsidRPr="00FB11C5">
        <w:rPr>
          <w:rFonts w:ascii="Garamond" w:hAnsi="Garamond"/>
          <w:sz w:val="24"/>
        </w:rPr>
        <w:t xml:space="preserve"> “</w:t>
      </w:r>
      <w:r w:rsidRPr="00FB11C5">
        <w:rPr>
          <w:rFonts w:ascii="Times New Roman" w:hAnsi="Times New Roman" w:cs="Times New Roman"/>
          <w:sz w:val="24"/>
          <w:szCs w:val="24"/>
        </w:rPr>
        <w:t xml:space="preserve">going like </w:t>
      </w:r>
      <w:proofErr w:type="spellStart"/>
      <w:r w:rsidRPr="00FB11C5">
        <w:rPr>
          <w:rFonts w:ascii="Times New Roman" w:hAnsi="Times New Roman" w:cs="Times New Roman"/>
          <w:sz w:val="24"/>
          <w:szCs w:val="24"/>
        </w:rPr>
        <w:t>amazin</w:t>
      </w:r>
      <w:proofErr w:type="spellEnd"/>
      <w:r w:rsidRPr="00FB11C5">
        <w:rPr>
          <w:rFonts w:ascii="Times New Roman" w:hAnsi="Times New Roman" w:cs="Times New Roman"/>
          <w:sz w:val="24"/>
          <w:szCs w:val="24"/>
        </w:rPr>
        <w:t xml:space="preserve">::g//” (09:23-24) and then explained the differences between how much better her new English class was than the one she had the previous term. </w:t>
      </w:r>
    </w:p>
    <w:p w:rsidR="00013272" w:rsidRPr="00FB11C5" w:rsidRDefault="00013272" w:rsidP="0028352F">
      <w:pPr>
        <w:tabs>
          <w:tab w:val="left" w:pos="99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110BF9">
        <w:rPr>
          <w:rFonts w:ascii="Times New Roman" w:hAnsi="Times New Roman" w:cs="Times New Roman"/>
          <w:sz w:val="24"/>
          <w:szCs w:val="24"/>
        </w:rPr>
        <w:t>Excerpt</w:t>
      </w:r>
      <w:r w:rsidR="00110BF9" w:rsidRPr="00110BF9">
        <w:rPr>
          <w:rFonts w:ascii="Times New Roman" w:hAnsi="Times New Roman" w:cs="Times New Roman"/>
          <w:sz w:val="24"/>
          <w:szCs w:val="24"/>
        </w:rPr>
        <w:t xml:space="preserve"> Forty-</w:t>
      </w:r>
      <w:r w:rsidR="00110BF9">
        <w:rPr>
          <w:rFonts w:ascii="Times New Roman" w:hAnsi="Times New Roman" w:cs="Times New Roman"/>
          <w:sz w:val="24"/>
          <w:szCs w:val="24"/>
        </w:rPr>
        <w:t>Seven</w:t>
      </w:r>
      <w:r>
        <w:rPr>
          <w:rFonts w:ascii="Times New Roman" w:hAnsi="Times New Roman" w:cs="Times New Roman"/>
          <w:sz w:val="24"/>
          <w:szCs w:val="24"/>
        </w:rPr>
        <w:tab/>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Anna Lucia: </w:t>
      </w:r>
      <w:proofErr w:type="spellStart"/>
      <w:proofErr w:type="gramStart"/>
      <w:r w:rsidRPr="00FB11C5">
        <w:rPr>
          <w:rFonts w:ascii="Times New Roman" w:hAnsi="Times New Roman" w:cs="Times New Roman"/>
          <w:sz w:val="24"/>
          <w:szCs w:val="24"/>
        </w:rPr>
        <w:t>english</w:t>
      </w:r>
      <w:proofErr w:type="spellEnd"/>
      <w:proofErr w:type="gramEnd"/>
      <w:r w:rsidRPr="00FB11C5">
        <w:rPr>
          <w:rFonts w:ascii="Times New Roman" w:hAnsi="Times New Roman" w:cs="Times New Roman"/>
          <w:sz w:val="24"/>
          <w:szCs w:val="24"/>
        </w:rPr>
        <w:t xml:space="preserve"> class is going well//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we</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di:ved</w:t>
      </w:r>
      <w:proofErr w:type="spellEnd"/>
      <w:r w:rsidRPr="00FB11C5">
        <w:rPr>
          <w:rFonts w:ascii="Times New Roman" w:hAnsi="Times New Roman" w:cs="Times New Roman"/>
          <w:sz w:val="24"/>
          <w:szCs w:val="24"/>
        </w:rPr>
        <w:t xml:space="preserve"> right into </w:t>
      </w:r>
      <w:r w:rsidRPr="00FB11C5">
        <w:rPr>
          <w:rFonts w:ascii="Times New Roman" w:hAnsi="Times New Roman" w:cs="Times New Roman"/>
          <w:sz w:val="24"/>
          <w:szCs w:val="24"/>
          <w:u w:val="single"/>
        </w:rPr>
        <w:t>research</w:t>
      </w:r>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begins</w:t>
      </w:r>
      <w:proofErr w:type="gramEnd"/>
      <w:r w:rsidRPr="00FB11C5">
        <w:rPr>
          <w:rFonts w:ascii="Times New Roman" w:hAnsi="Times New Roman" w:cs="Times New Roman"/>
          <w:sz w:val="24"/>
          <w:szCs w:val="24"/>
        </w:rPr>
        <w:t xml:space="preserve"> speaking with a smiling voice))</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thi</w:t>
      </w:r>
      <w:proofErr w:type="spellEnd"/>
      <w:r w:rsidRPr="00FB11C5">
        <w:rPr>
          <w:rFonts w:ascii="Times New Roman" w:hAnsi="Times New Roman" w:cs="Times New Roman"/>
          <w:sz w:val="24"/>
          <w:szCs w:val="24"/>
        </w:rPr>
        <w:t>(h.)</w:t>
      </w:r>
      <w:proofErr w:type="gramStart"/>
      <w:r w:rsidRPr="00FB11C5">
        <w:rPr>
          <w:rFonts w:ascii="Times New Roman" w:hAnsi="Times New Roman" w:cs="Times New Roman"/>
          <w:sz w:val="24"/>
          <w:szCs w:val="24"/>
        </w:rPr>
        <w:t>s</w:t>
      </w:r>
      <w:proofErr w:type="gramEnd"/>
      <w:r w:rsidRPr="00FB11C5">
        <w:rPr>
          <w:rFonts w:ascii="Times New Roman" w:hAnsi="Times New Roman" w:cs="Times New Roman"/>
          <w:sz w:val="24"/>
          <w:szCs w:val="24"/>
        </w:rPr>
        <w:t xml:space="preserve"> was the point in the semester </w:t>
      </w:r>
      <w:r w:rsidRPr="00FB11C5">
        <w:rPr>
          <w:rFonts w:ascii="Times New Roman" w:hAnsi="Times New Roman" w:cs="Times New Roman"/>
          <w:sz w:val="24"/>
          <w:szCs w:val="24"/>
          <w:u w:val="single"/>
        </w:rPr>
        <w:t>last</w:t>
      </w:r>
      <w:r w:rsidRPr="00FB11C5">
        <w:rPr>
          <w:rFonts w:ascii="Times New Roman" w:hAnsi="Times New Roman" w:cs="Times New Roman"/>
          <w:sz w:val="24"/>
          <w:szCs w:val="24"/>
        </w:rPr>
        <w:t xml:space="preserve"> semester/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returns</w:t>
      </w:r>
      <w:proofErr w:type="gramEnd"/>
      <w:r w:rsidRPr="00FB11C5">
        <w:rPr>
          <w:rFonts w:ascii="Times New Roman" w:hAnsi="Times New Roman" w:cs="Times New Roman"/>
          <w:sz w:val="24"/>
          <w:szCs w:val="24"/>
        </w:rPr>
        <w:t xml:space="preserve"> to regular voice))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when</w:t>
      </w:r>
      <w:proofErr w:type="gramEnd"/>
      <w:r w:rsidRPr="00FB11C5">
        <w:rPr>
          <w:rFonts w:ascii="Times New Roman" w:hAnsi="Times New Roman" w:cs="Times New Roman"/>
          <w:sz w:val="24"/>
          <w:szCs w:val="24"/>
        </w:rPr>
        <w:t xml:space="preserve"> I was </w:t>
      </w:r>
      <w:proofErr w:type="spellStart"/>
      <w:r w:rsidRPr="00FB11C5">
        <w:rPr>
          <w:rFonts w:ascii="Times New Roman" w:hAnsi="Times New Roman" w:cs="Times New Roman"/>
          <w:sz w:val="24"/>
          <w:szCs w:val="24"/>
        </w:rPr>
        <w:t>li:ke</w:t>
      </w:r>
      <w:proofErr w:type="spellEnd"/>
      <w:r w:rsidRPr="00FB11C5">
        <w:rPr>
          <w:rFonts w:ascii="Times New Roman" w:hAnsi="Times New Roman" w:cs="Times New Roman"/>
          <w:sz w:val="24"/>
          <w:szCs w:val="24"/>
        </w:rPr>
        <w:t xml:space="preserve"> (.4) the first day of research/ or second </w:t>
      </w:r>
      <w:proofErr w:type="spellStart"/>
      <w:r w:rsidRPr="00FB11C5">
        <w:rPr>
          <w:rFonts w:ascii="Times New Roman" w:hAnsi="Times New Roman" w:cs="Times New Roman"/>
          <w:sz w:val="24"/>
          <w:szCs w:val="24"/>
        </w:rPr>
        <w:t>da:y</w:t>
      </w:r>
      <w:proofErr w:type="spellEnd"/>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was like in tears/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it was horrible// (.h)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I feel a lot of growth//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I feel totally comfortable/ </w:t>
      </w:r>
    </w:p>
    <w:p w:rsidR="00013272" w:rsidRPr="00FB11C5" w:rsidRDefault="00013272" w:rsidP="0028352F">
      <w:pPr>
        <w:tabs>
          <w:tab w:val="left" w:pos="900"/>
          <w:tab w:val="left" w:pos="1170"/>
          <w:tab w:val="left" w:pos="7691"/>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was able to reflect on what I did (.) poorly/ </w:t>
      </w:r>
      <w:r w:rsidRPr="00FB11C5">
        <w:rPr>
          <w:rFonts w:ascii="Times New Roman" w:hAnsi="Times New Roman" w:cs="Times New Roman"/>
          <w:sz w:val="24"/>
          <w:szCs w:val="24"/>
        </w:rPr>
        <w:tab/>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what I needed to fix//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um</w:t>
      </w:r>
      <w:proofErr w:type="gramEnd"/>
      <w:r w:rsidRPr="00FB11C5">
        <w:rPr>
          <w:rFonts w:ascii="Times New Roman" w:hAnsi="Times New Roman" w:cs="Times New Roman"/>
          <w:sz w:val="24"/>
          <w:szCs w:val="24"/>
        </w:rPr>
        <w:t xml:space="preserve"> and then even now I'm thinking about things to do again//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for</w:t>
      </w:r>
      <w:proofErr w:type="gramEnd"/>
      <w:r w:rsidRPr="00FB11C5">
        <w:rPr>
          <w:rFonts w:ascii="Times New Roman" w:hAnsi="Times New Roman" w:cs="Times New Roman"/>
          <w:sz w:val="24"/>
          <w:szCs w:val="24"/>
        </w:rPr>
        <w:t xml:space="preserve"> next time that are better//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(.2) it's going much (.) more smoothly/ </w:t>
      </w:r>
    </w:p>
    <w:p w:rsidR="00013272" w:rsidRPr="00FB11C5" w:rsidRDefault="00013272" w:rsidP="0028352F">
      <w:pPr>
        <w:tabs>
          <w:tab w:val="left" w:pos="-1980"/>
          <w:tab w:val="left" w:pos="-180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ab/>
        <w:t>Spring 03 18, 09:29-51</w:t>
      </w:r>
    </w:p>
    <w:p w:rsidR="00013272" w:rsidRPr="00FB11C5" w:rsidRDefault="00013272" w:rsidP="0028352F">
      <w:pPr>
        <w:tabs>
          <w:tab w:val="left" w:pos="-198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Anna Lucia contrasts her current semester to her bad experience in the Fall, stating that “</w:t>
      </w:r>
      <w:proofErr w:type="spellStart"/>
      <w:proofErr w:type="gramStart"/>
      <w:r w:rsidRPr="00FB11C5">
        <w:rPr>
          <w:rFonts w:ascii="Times New Roman" w:hAnsi="Times New Roman" w:cs="Times New Roman"/>
          <w:sz w:val="24"/>
          <w:szCs w:val="24"/>
        </w:rPr>
        <w:t>thi</w:t>
      </w:r>
      <w:proofErr w:type="spellEnd"/>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h.)</w:t>
      </w:r>
      <w:proofErr w:type="gramStart"/>
      <w:r w:rsidRPr="00FB11C5">
        <w:rPr>
          <w:rFonts w:ascii="Times New Roman" w:hAnsi="Times New Roman" w:cs="Times New Roman"/>
          <w:sz w:val="24"/>
          <w:szCs w:val="24"/>
        </w:rPr>
        <w:t>s</w:t>
      </w:r>
      <w:proofErr w:type="gramEnd"/>
      <w:r w:rsidRPr="00FB11C5">
        <w:rPr>
          <w:rFonts w:ascii="Times New Roman" w:hAnsi="Times New Roman" w:cs="Times New Roman"/>
          <w:sz w:val="24"/>
          <w:szCs w:val="24"/>
        </w:rPr>
        <w:t xml:space="preserve"> was the point in the semester </w:t>
      </w:r>
      <w:r w:rsidRPr="00FB11C5">
        <w:rPr>
          <w:rFonts w:ascii="Times New Roman" w:hAnsi="Times New Roman" w:cs="Times New Roman"/>
          <w:sz w:val="24"/>
          <w:szCs w:val="24"/>
          <w:u w:val="single"/>
        </w:rPr>
        <w:t>last</w:t>
      </w:r>
      <w:r w:rsidRPr="00FB11C5">
        <w:rPr>
          <w:rFonts w:ascii="Times New Roman" w:hAnsi="Times New Roman" w:cs="Times New Roman"/>
          <w:sz w:val="24"/>
          <w:szCs w:val="24"/>
        </w:rPr>
        <w:t xml:space="preserve"> semester/ when I was </w:t>
      </w:r>
      <w:proofErr w:type="spellStart"/>
      <w:r w:rsidRPr="00FB11C5">
        <w:rPr>
          <w:rFonts w:ascii="Times New Roman" w:hAnsi="Times New Roman" w:cs="Times New Roman"/>
          <w:sz w:val="24"/>
          <w:szCs w:val="24"/>
        </w:rPr>
        <w:t>li:ke</w:t>
      </w:r>
      <w:proofErr w:type="spellEnd"/>
      <w:r w:rsidRPr="00FB11C5">
        <w:rPr>
          <w:rFonts w:ascii="Times New Roman" w:hAnsi="Times New Roman" w:cs="Times New Roman"/>
          <w:sz w:val="24"/>
          <w:szCs w:val="24"/>
        </w:rPr>
        <w:t xml:space="preserve"> (.4) the first day of research/ or second </w:t>
      </w:r>
      <w:proofErr w:type="spellStart"/>
      <w:r w:rsidRPr="00FB11C5">
        <w:rPr>
          <w:rFonts w:ascii="Times New Roman" w:hAnsi="Times New Roman" w:cs="Times New Roman"/>
          <w:sz w:val="24"/>
          <w:szCs w:val="24"/>
        </w:rPr>
        <w:t>da:y</w:t>
      </w:r>
      <w:proofErr w:type="spellEnd"/>
      <w:r w:rsidRPr="00FB11C5">
        <w:rPr>
          <w:rFonts w:ascii="Times New Roman" w:hAnsi="Times New Roman" w:cs="Times New Roman"/>
          <w:sz w:val="24"/>
          <w:szCs w:val="24"/>
        </w:rPr>
        <w:t>/ I was like in tears/ and it was horrible// (.h)” (lines 3-8).  Two weeks earlier, she had stated, “I don't like teaching research//” (</w:t>
      </w:r>
      <w:proofErr w:type="gramStart"/>
      <w:r w:rsidRPr="00FB11C5">
        <w:rPr>
          <w:rFonts w:ascii="Times New Roman" w:hAnsi="Times New Roman" w:cs="Times New Roman"/>
          <w:sz w:val="24"/>
          <w:szCs w:val="24"/>
        </w:rPr>
        <w:t>Spring</w:t>
      </w:r>
      <w:proofErr w:type="gramEnd"/>
      <w:r w:rsidRPr="00FB11C5">
        <w:rPr>
          <w:rFonts w:ascii="Times New Roman" w:hAnsi="Times New Roman" w:cs="Times New Roman"/>
          <w:sz w:val="24"/>
          <w:szCs w:val="24"/>
        </w:rPr>
        <w:t xml:space="preserve"> 03 01, 17:11-13).  Perhaps, the strong emotional response she now tells about was the reason for her dislike of research.  Though she never states the sort of problems that she had in the first semester, saying that the experience was “horrible” and responsible for her being “in tears” clearly shows that the topic was a problematic one for her to teach.</w:t>
      </w:r>
    </w:p>
    <w:p w:rsidR="00013272" w:rsidRPr="00FB11C5" w:rsidRDefault="00013272" w:rsidP="0028352F">
      <w:pPr>
        <w:tabs>
          <w:tab w:val="left" w:pos="-198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The smile that can be heard in her voice as she explains the difficulty she was having sends a clear message that she no longer struggles with teaching research, and despite not liking teaching research during the first semester, she says with a bit of enthusiasm that her class “</w:t>
      </w:r>
      <w:proofErr w:type="spellStart"/>
      <w:r w:rsidRPr="00FB11C5">
        <w:rPr>
          <w:rFonts w:ascii="Times New Roman" w:hAnsi="Times New Roman" w:cs="Times New Roman"/>
          <w:sz w:val="24"/>
          <w:szCs w:val="24"/>
        </w:rPr>
        <w:t>di:ved</w:t>
      </w:r>
      <w:proofErr w:type="spellEnd"/>
      <w:r w:rsidRPr="00FB11C5">
        <w:rPr>
          <w:rFonts w:ascii="Times New Roman" w:hAnsi="Times New Roman" w:cs="Times New Roman"/>
          <w:sz w:val="24"/>
          <w:szCs w:val="24"/>
        </w:rPr>
        <w:t xml:space="preserve"> right into </w:t>
      </w:r>
      <w:r w:rsidRPr="00FB11C5">
        <w:rPr>
          <w:rFonts w:ascii="Times New Roman" w:hAnsi="Times New Roman" w:cs="Times New Roman"/>
          <w:sz w:val="24"/>
          <w:szCs w:val="24"/>
          <w:u w:val="single"/>
        </w:rPr>
        <w:t>research</w:t>
      </w:r>
      <w:r w:rsidRPr="00FB11C5">
        <w:rPr>
          <w:rFonts w:ascii="Times New Roman" w:hAnsi="Times New Roman" w:cs="Times New Roman"/>
          <w:sz w:val="24"/>
          <w:szCs w:val="24"/>
        </w:rPr>
        <w:t xml:space="preserve">//” (line 2) this semester.  She presents a judgment that this semester’s class is “going well//” (line 1).  Given the contrasting description that she gave about her </w:t>
      </w:r>
      <w:proofErr w:type="gramStart"/>
      <w:r w:rsidRPr="00FB11C5">
        <w:rPr>
          <w:rFonts w:ascii="Times New Roman" w:hAnsi="Times New Roman" w:cs="Times New Roman"/>
          <w:sz w:val="24"/>
          <w:szCs w:val="24"/>
        </w:rPr>
        <w:t>Fall</w:t>
      </w:r>
      <w:proofErr w:type="gramEnd"/>
      <w:r w:rsidRPr="00FB11C5">
        <w:rPr>
          <w:rFonts w:ascii="Times New Roman" w:hAnsi="Times New Roman" w:cs="Times New Roman"/>
          <w:sz w:val="24"/>
          <w:szCs w:val="24"/>
        </w:rPr>
        <w:t xml:space="preserve"> experience, this positive evaluation suggests significant differences, and she presents a version of what is different in the new class.  As she does so, Anna Lucia blames herself. </w:t>
      </w:r>
    </w:p>
    <w:p w:rsidR="00013272" w:rsidRPr="00FB11C5" w:rsidRDefault="00013272" w:rsidP="0028352F">
      <w:pPr>
        <w:tabs>
          <w:tab w:val="left" w:pos="-198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She first suggests that she was to blame for the experience in the first semester by saying, “I feel a lot of growth// like I feel totally comfortable/” (line 9).  By saying that she has grown, she implies that she had an area that needed development, and by developing the area of weakness, she has grown more confident in a domain that had previously made her cry.  Rather than saying that the students in her </w:t>
      </w:r>
      <w:proofErr w:type="gramStart"/>
      <w:r w:rsidRPr="00FB11C5">
        <w:rPr>
          <w:rFonts w:ascii="Times New Roman" w:hAnsi="Times New Roman" w:cs="Times New Roman"/>
          <w:sz w:val="24"/>
          <w:szCs w:val="24"/>
        </w:rPr>
        <w:t>Fall</w:t>
      </w:r>
      <w:proofErr w:type="gramEnd"/>
      <w:r w:rsidRPr="00FB11C5">
        <w:rPr>
          <w:rFonts w:ascii="Times New Roman" w:hAnsi="Times New Roman" w:cs="Times New Roman"/>
          <w:sz w:val="24"/>
          <w:szCs w:val="24"/>
        </w:rPr>
        <w:t xml:space="preserve"> class were deficient, that she did not get proper support from her mentor, or that the testing schedule did not allow adequate time for the students to conduct research, she takes full responsibility for what happened before.  In response to the negative experience, she says that she reflected on “what I did (.) </w:t>
      </w:r>
      <w:proofErr w:type="gramStart"/>
      <w:r w:rsidRPr="00FB11C5">
        <w:rPr>
          <w:rFonts w:ascii="Times New Roman" w:hAnsi="Times New Roman" w:cs="Times New Roman"/>
          <w:sz w:val="24"/>
          <w:szCs w:val="24"/>
        </w:rPr>
        <w:t>poorly</w:t>
      </w:r>
      <w:proofErr w:type="gramEnd"/>
      <w:r w:rsidRPr="00FB11C5">
        <w:rPr>
          <w:rFonts w:ascii="Times New Roman" w:hAnsi="Times New Roman" w:cs="Times New Roman"/>
          <w:sz w:val="24"/>
          <w:szCs w:val="24"/>
        </w:rPr>
        <w:t xml:space="preserve">/ and what I needed to fix//” (lines 11-12).  If she were holding an external factor responsible, she would not need to reflect on what changes to make.  Instead, she would need to endure the situation until the next semester when she might get better students.  However, if she is to blame for what occurred and what will occur, reflection is quite appropriate.  In reference to the current semester, she says, “even now I'm thinking about things to do again// for next time that are better//” (lines 13-14).  She again takes responsibility for what is not working in her second attempt at teaching research.  </w:t>
      </w:r>
    </w:p>
    <w:p w:rsidR="00013272" w:rsidRPr="00FB11C5" w:rsidRDefault="00013272" w:rsidP="0028352F">
      <w:pPr>
        <w:tabs>
          <w:tab w:val="left" w:pos="-1980"/>
          <w:tab w:val="left" w:pos="-18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According to Anna Lucia, the pay off for her reflection and for the changes she implemented is that “it's going much (.) </w:t>
      </w:r>
      <w:proofErr w:type="gramStart"/>
      <w:r w:rsidRPr="00FB11C5">
        <w:rPr>
          <w:rFonts w:ascii="Times New Roman" w:hAnsi="Times New Roman" w:cs="Times New Roman"/>
          <w:sz w:val="24"/>
          <w:szCs w:val="24"/>
        </w:rPr>
        <w:t>more</w:t>
      </w:r>
      <w:proofErr w:type="gramEnd"/>
      <w:r w:rsidRPr="00FB11C5">
        <w:rPr>
          <w:rFonts w:ascii="Times New Roman" w:hAnsi="Times New Roman" w:cs="Times New Roman"/>
          <w:sz w:val="24"/>
          <w:szCs w:val="24"/>
        </w:rPr>
        <w:t xml:space="preserve"> smoothly/” (line 15).  Though blaming herself could have made her appear incompetent, she has instead presented herself as a reflective practitioner who is able to assess a negative situation and make the changes necessary to improve it and make it go “more smoothly.”  Instead of presenting the bad situation as one that had to be endured until some external factors changed, she presents her difficulty teaching research as a challenge that she could and did conquer. </w:t>
      </w:r>
    </w:p>
    <w:p w:rsidR="00013272" w:rsidRDefault="00013272" w:rsidP="0028352F">
      <w:pPr>
        <w:tabs>
          <w:tab w:val="left" w:pos="-2160"/>
          <w:tab w:val="left" w:pos="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Talking about difficulties in ways that presented them as challenges that could be conquered suggested that the participants could alter the outcomes in their classrooms, and these </w:t>
      </w:r>
      <w:r w:rsidRPr="00FB11C5">
        <w:rPr>
          <w:rFonts w:ascii="Times New Roman" w:hAnsi="Times New Roman" w:cs="Times New Roman"/>
          <w:sz w:val="24"/>
          <w:szCs w:val="24"/>
        </w:rPr>
        <w:lastRenderedPageBreak/>
        <w:t xml:space="preserve">versions also blamed self for problems by suggesting that the difficulties had not been addressed adequately.  For example, Paula blamed herself for not having managed the physical layout of her room better when she tried her first classroom discussion.   In the third meeting (Fall 09 12), when Paula reported how her first lesson without her mentor had gone, she presented some of the logistical difficulties as a challenge to be conquered rather than as a situation that would have to endured until she was assigned to a new room.  Though </w:t>
      </w:r>
      <w:r w:rsidR="00726362">
        <w:rPr>
          <w:rFonts w:ascii="Times New Roman" w:hAnsi="Times New Roman" w:cs="Times New Roman"/>
          <w:sz w:val="24"/>
          <w:szCs w:val="24"/>
        </w:rPr>
        <w:t xml:space="preserve">Excerpt Thirteen </w:t>
      </w:r>
      <w:r w:rsidRPr="00FB11C5">
        <w:rPr>
          <w:rFonts w:ascii="Times New Roman" w:hAnsi="Times New Roman" w:cs="Times New Roman"/>
          <w:sz w:val="24"/>
          <w:szCs w:val="24"/>
        </w:rPr>
        <w:t>from this meeting shows that Pa</w:t>
      </w:r>
      <w:r w:rsidRPr="00AA400D">
        <w:rPr>
          <w:rFonts w:ascii="Times New Roman" w:hAnsi="Times New Roman" w:cs="Times New Roman"/>
          <w:sz w:val="24"/>
          <w:szCs w:val="24"/>
        </w:rPr>
        <w:t xml:space="preserve">ula blamed the little amount of time that she had spent with her students as a reason for their lack of participation, Excerpt </w:t>
      </w:r>
      <w:r w:rsidR="00AA400D" w:rsidRPr="00AA400D">
        <w:rPr>
          <w:rFonts w:ascii="Times New Roman" w:hAnsi="Times New Roman" w:cs="Times New Roman"/>
          <w:sz w:val="24"/>
          <w:szCs w:val="24"/>
        </w:rPr>
        <w:t>Forty</w:t>
      </w:r>
      <w:r w:rsidR="00AA400D">
        <w:rPr>
          <w:rFonts w:ascii="Times New Roman" w:hAnsi="Times New Roman" w:cs="Times New Roman"/>
          <w:sz w:val="24"/>
          <w:szCs w:val="24"/>
        </w:rPr>
        <w:t xml:space="preserve">-Eight </w:t>
      </w:r>
      <w:r>
        <w:rPr>
          <w:rFonts w:ascii="Times New Roman" w:hAnsi="Times New Roman" w:cs="Times New Roman"/>
          <w:sz w:val="24"/>
          <w:szCs w:val="24"/>
        </w:rPr>
        <w:t xml:space="preserve">shows that </w:t>
      </w:r>
      <w:r w:rsidRPr="00FB11C5">
        <w:rPr>
          <w:rFonts w:ascii="Times New Roman" w:hAnsi="Times New Roman" w:cs="Times New Roman"/>
          <w:sz w:val="24"/>
          <w:szCs w:val="24"/>
        </w:rPr>
        <w:t>she also recognize</w:t>
      </w:r>
      <w:r>
        <w:rPr>
          <w:rFonts w:ascii="Times New Roman" w:hAnsi="Times New Roman" w:cs="Times New Roman"/>
          <w:sz w:val="24"/>
          <w:szCs w:val="24"/>
        </w:rPr>
        <w:t>d</w:t>
      </w:r>
      <w:r w:rsidRPr="00FB11C5">
        <w:rPr>
          <w:rFonts w:ascii="Times New Roman" w:hAnsi="Times New Roman" w:cs="Times New Roman"/>
          <w:sz w:val="24"/>
          <w:szCs w:val="24"/>
        </w:rPr>
        <w:t xml:space="preserve"> that the physical arrangement of the classroom had an impact on the discussion and would continue to impact future activities if she did not do something other than what she had done.  As she spoke about the situation, she implied that how the physical arrangement of the room impacted lessons was ultimately her responsibility.</w:t>
      </w:r>
    </w:p>
    <w:p w:rsidR="00013272" w:rsidRPr="00FB11C5" w:rsidRDefault="00013272" w:rsidP="0028352F">
      <w:pPr>
        <w:tabs>
          <w:tab w:val="left" w:pos="-2160"/>
          <w:tab w:val="left" w:pos="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t>Excerpt</w:t>
      </w:r>
      <w:r w:rsidR="00AA400D">
        <w:rPr>
          <w:rFonts w:ascii="Times New Roman" w:hAnsi="Times New Roman" w:cs="Times New Roman"/>
          <w:sz w:val="24"/>
          <w:szCs w:val="24"/>
        </w:rPr>
        <w:t xml:space="preserve"> Forty-Eight</w:t>
      </w:r>
    </w:p>
    <w:p w:rsidR="00013272" w:rsidRPr="00FB11C5" w:rsidRDefault="00013272" w:rsidP="00AA400D">
      <w:pPr>
        <w:tabs>
          <w:tab w:val="left" w:pos="-3420"/>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Paula: </w:t>
      </w:r>
      <w:r w:rsidRPr="00FB11C5">
        <w:rPr>
          <w:rFonts w:ascii="Times New Roman" w:hAnsi="Times New Roman" w:cs="Times New Roman"/>
          <w:sz w:val="24"/>
          <w:szCs w:val="24"/>
        </w:rPr>
        <w:tab/>
        <w:t xml:space="preserve">and so it's that awkwardness of/ </w:t>
      </w:r>
    </w:p>
    <w:p w:rsidR="00013272" w:rsidRPr="00FB11C5" w:rsidRDefault="00013272" w:rsidP="00AA400D">
      <w:pPr>
        <w:tabs>
          <w:tab w:val="left" w:pos="-3420"/>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do</w:t>
      </w:r>
      <w:proofErr w:type="gramEnd"/>
      <w:r w:rsidRPr="00FB11C5">
        <w:rPr>
          <w:rFonts w:ascii="Times New Roman" w:hAnsi="Times New Roman" w:cs="Times New Roman"/>
          <w:sz w:val="24"/>
          <w:szCs w:val="24"/>
        </w:rPr>
        <w:t xml:space="preserve"> I put all the chairs in a circle before everyone gets in here↑ </w:t>
      </w:r>
    </w:p>
    <w:p w:rsidR="00013272" w:rsidRPr="00FB11C5" w:rsidRDefault="00013272" w:rsidP="00AA400D">
      <w:pPr>
        <w:tabs>
          <w:tab w:val="left" w:pos="-3420"/>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(1.0) if we have an activity/ </w:t>
      </w:r>
    </w:p>
    <w:p w:rsidR="00013272" w:rsidRPr="00FB11C5" w:rsidRDefault="00013272" w:rsidP="00AA400D">
      <w:pPr>
        <w:tabs>
          <w:tab w:val="left" w:pos="-3420"/>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they</w:t>
      </w:r>
      <w:proofErr w:type="gramEnd"/>
      <w:r w:rsidRPr="00FB11C5">
        <w:rPr>
          <w:rFonts w:ascii="Times New Roman" w:hAnsi="Times New Roman" w:cs="Times New Roman"/>
          <w:sz w:val="24"/>
          <w:szCs w:val="24"/>
        </w:rPr>
        <w:t xml:space="preserve"> do it in their </w:t>
      </w:r>
      <w:proofErr w:type="spellStart"/>
      <w:r w:rsidRPr="00FB11C5">
        <w:rPr>
          <w:rFonts w:ascii="Times New Roman" w:hAnsi="Times New Roman" w:cs="Times New Roman"/>
          <w:sz w:val="24"/>
          <w:szCs w:val="24"/>
          <w:u w:val="single"/>
        </w:rPr>
        <w:t>la:p</w:t>
      </w:r>
      <w:proofErr w:type="spellEnd"/>
      <w:r w:rsidRPr="00FB11C5">
        <w:rPr>
          <w:rFonts w:ascii="Times New Roman" w:hAnsi="Times New Roman" w:cs="Times New Roman"/>
          <w:sz w:val="24"/>
          <w:szCs w:val="24"/>
        </w:rPr>
        <w:t xml:space="preserve">// </w:t>
      </w:r>
    </w:p>
    <w:p w:rsidR="00013272" w:rsidRPr="00FB11C5" w:rsidRDefault="00013272" w:rsidP="00AA400D">
      <w:pPr>
        <w:tabs>
          <w:tab w:val="left" w:pos="-3420"/>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mean so </w:t>
      </w:r>
      <w:proofErr w:type="spellStart"/>
      <w:r w:rsidRPr="00FB11C5">
        <w:rPr>
          <w:rFonts w:ascii="Times New Roman" w:hAnsi="Times New Roman" w:cs="Times New Roman"/>
          <w:sz w:val="24"/>
          <w:szCs w:val="24"/>
        </w:rPr>
        <w:t>tha</w:t>
      </w:r>
      <w:proofErr w:type="spellEnd"/>
      <w:r w:rsidRPr="00FB11C5">
        <w:rPr>
          <w:rFonts w:ascii="Times New Roman" w:hAnsi="Times New Roman" w:cs="Times New Roman"/>
          <w:sz w:val="24"/>
          <w:szCs w:val="24"/>
        </w:rPr>
        <w:t xml:space="preserve">- that's sort of the issue// </w:t>
      </w:r>
    </w:p>
    <w:p w:rsidR="00013272" w:rsidRPr="00FB11C5" w:rsidRDefault="00013272" w:rsidP="00AA400D">
      <w:pPr>
        <w:tabs>
          <w:tab w:val="left" w:pos="-3420"/>
          <w:tab w:val="left" w:pos="-333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t xml:space="preserve">I'm working through// </w:t>
      </w:r>
    </w:p>
    <w:p w:rsidR="00013272" w:rsidRPr="00FB11C5" w:rsidRDefault="00013272" w:rsidP="0028352F">
      <w:pPr>
        <w:tabs>
          <w:tab w:val="left" w:pos="900"/>
          <w:tab w:val="left" w:pos="117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09 12, 28:46-57</w:t>
      </w:r>
    </w:p>
    <w:p w:rsidR="00013272" w:rsidRPr="00FB11C5" w:rsidRDefault="00013272" w:rsidP="0028352F">
      <w:pPr>
        <w:tabs>
          <w:tab w:val="left" w:pos="-1980"/>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Paula’s comments are in regard to the desks and chairs in her mentor teacher’s classroom.  The room was set up in small clusters, each consisting of four desks and four chairs.  Two desks in each cluster faced the front of the classroom, and two faced the back.  Unlike many of the </w:t>
      </w:r>
      <w:r w:rsidRPr="00FB11C5">
        <w:rPr>
          <w:rFonts w:ascii="Times New Roman" w:hAnsi="Times New Roman" w:cs="Times New Roman"/>
          <w:sz w:val="24"/>
          <w:szCs w:val="24"/>
        </w:rPr>
        <w:lastRenderedPageBreak/>
        <w:t>other interns’ classrooms, the desks and chairs were not connected to each other, so Paula seemingly had more options for how to arrange the room, but because of the number of desks in the room and the skinny aisles between them, moving furniture around—especially once the students were in the class—was challenging.</w:t>
      </w:r>
    </w:p>
    <w:p w:rsidR="00013272" w:rsidRPr="00FB11C5" w:rsidRDefault="00013272" w:rsidP="0028352F">
      <w:pPr>
        <w:tabs>
          <w:tab w:val="left" w:pos="-1980"/>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AA400D">
        <w:rPr>
          <w:rFonts w:ascii="Times New Roman" w:hAnsi="Times New Roman" w:cs="Times New Roman"/>
          <w:sz w:val="24"/>
          <w:szCs w:val="24"/>
        </w:rPr>
        <w:t xml:space="preserve">Excerpt Forty-Eight </w:t>
      </w:r>
      <w:r w:rsidRPr="00FB11C5">
        <w:rPr>
          <w:rFonts w:ascii="Times New Roman" w:hAnsi="Times New Roman" w:cs="Times New Roman"/>
          <w:sz w:val="24"/>
          <w:szCs w:val="24"/>
        </w:rPr>
        <w:t xml:space="preserve">begins with Paula mentioning an idea that she had and then immediately explaining its “awkwardness” (line 1).  She recognizes that she could rearrange the room by moving the desks to the perimeter and putting “all the chairs in a circle” (line 2) during the passing period between classes.  While setting up the room in this way would have been more conducive to discussions, the activity she had struggled with during her first lesson and the one that her talk continually placed the most value on, she also recognizes that this option would create difficulties when lessons included a second activity because students would have to “do it in their </w:t>
      </w:r>
      <w:proofErr w:type="spellStart"/>
      <w:r w:rsidRPr="00FB11C5">
        <w:rPr>
          <w:rFonts w:ascii="Times New Roman" w:hAnsi="Times New Roman" w:cs="Times New Roman"/>
          <w:sz w:val="24"/>
          <w:szCs w:val="24"/>
          <w:u w:val="single"/>
        </w:rPr>
        <w:t>la</w:t>
      </w:r>
      <w:proofErr w:type="gramStart"/>
      <w:r w:rsidRPr="00FB11C5">
        <w:rPr>
          <w:rFonts w:ascii="Times New Roman" w:hAnsi="Times New Roman" w:cs="Times New Roman"/>
          <w:sz w:val="24"/>
          <w:szCs w:val="24"/>
          <w:u w:val="single"/>
        </w:rPr>
        <w:t>:p</w:t>
      </w:r>
      <w:proofErr w:type="spellEnd"/>
      <w:proofErr w:type="gramEnd"/>
      <w:r w:rsidRPr="00FB11C5">
        <w:rPr>
          <w:rFonts w:ascii="Times New Roman" w:hAnsi="Times New Roman" w:cs="Times New Roman"/>
          <w:sz w:val="24"/>
          <w:szCs w:val="24"/>
        </w:rPr>
        <w:t xml:space="preserve">//” (line 4).  By presenting one option and then the faults associated with that option, Paula demonstrates that she has thought through the difficult situation that she encountered.   </w:t>
      </w:r>
    </w:p>
    <w:p w:rsidR="00013272" w:rsidRPr="00FB11C5" w:rsidRDefault="00013272" w:rsidP="0028352F">
      <w:pPr>
        <w:tabs>
          <w:tab w:val="left" w:pos="-1980"/>
          <w:tab w:val="left" w:pos="-189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Instead of presenting the physical arrangement of the room as a constraint that must be endured, Paula says it is “the issue// I'm working through//” (lines 5-6).  Stating that she is “working through” her problems shows that she is approaching it as an “issue” that must be acted on and conquered.  Her talk does not demonstrate acceptance of the situation as one she will merely endure until the end of her internship; instead, it is one that she must find a positive solution to.</w:t>
      </w:r>
    </w:p>
    <w:p w:rsidR="00013272" w:rsidRDefault="00013272" w:rsidP="0028352F">
      <w:pPr>
        <w:tabs>
          <w:tab w:val="left" w:pos="-1980"/>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Similarly, in the conversation following the free write that Jonathon had asked the interns to complete (Fall 10 17), Anna Lucia presented the challenging reality that she was experiencing in the classroom as something she needed to adapt to and overcome.  The interns had finished writing about the third prompt: “What is helping/hindering your progress of achieving the goals you articulated in your first free write?”  Then Jonathon asked, “what's helping or hindering </w:t>
      </w:r>
      <w:r w:rsidRPr="00FB11C5">
        <w:rPr>
          <w:rFonts w:ascii="Times New Roman" w:hAnsi="Times New Roman" w:cs="Times New Roman"/>
          <w:sz w:val="24"/>
          <w:szCs w:val="24"/>
        </w:rPr>
        <w:lastRenderedPageBreak/>
        <w:t xml:space="preserve">you// what (.) </w:t>
      </w:r>
      <w:proofErr w:type="gramStart"/>
      <w:r w:rsidRPr="00FB11C5">
        <w:rPr>
          <w:rFonts w:ascii="Times New Roman" w:hAnsi="Times New Roman" w:cs="Times New Roman"/>
          <w:sz w:val="24"/>
          <w:szCs w:val="24"/>
        </w:rPr>
        <w:t>consistencies</w:t>
      </w:r>
      <w:proofErr w:type="gramEnd"/>
      <w:r w:rsidRPr="00FB11C5">
        <w:rPr>
          <w:rFonts w:ascii="Times New Roman" w:hAnsi="Times New Roman" w:cs="Times New Roman"/>
          <w:sz w:val="24"/>
          <w:szCs w:val="24"/>
        </w:rPr>
        <w:t xml:space="preserve"> or inconsistencies are you seeing//” (31:20-24).  Anna Lucia was the first to speak, and she talked about how the reality of the classroom was helping her “address” (31:48) the “lofty ideals” (31:39-40) that she had before the internship.  Rather than blaming any external factor for not being able to achieve what she had intended to</w:t>
      </w:r>
      <w:r>
        <w:rPr>
          <w:rFonts w:ascii="Times New Roman" w:hAnsi="Times New Roman" w:cs="Times New Roman"/>
          <w:sz w:val="24"/>
          <w:szCs w:val="24"/>
        </w:rPr>
        <w:t xml:space="preserve"> before entering the classroom, </w:t>
      </w:r>
      <w:r w:rsidRPr="00FB11C5">
        <w:rPr>
          <w:rFonts w:ascii="Times New Roman" w:hAnsi="Times New Roman" w:cs="Times New Roman"/>
          <w:sz w:val="24"/>
          <w:szCs w:val="24"/>
        </w:rPr>
        <w:t>she presented a version of the situation that required her to make alterations to her own thinking and actions.</w:t>
      </w:r>
    </w:p>
    <w:p w:rsidR="00013272" w:rsidRPr="00FB11C5" w:rsidRDefault="00013272" w:rsidP="00AA400D">
      <w:pPr>
        <w:tabs>
          <w:tab w:val="left" w:pos="-1980"/>
          <w:tab w:val="left" w:pos="-189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AA400D">
        <w:rPr>
          <w:rFonts w:ascii="Times New Roman" w:hAnsi="Times New Roman" w:cs="Times New Roman"/>
          <w:sz w:val="24"/>
          <w:szCs w:val="24"/>
        </w:rPr>
        <w:t>Excerpt</w:t>
      </w:r>
      <w:r w:rsidR="00AA400D" w:rsidRPr="00AA400D">
        <w:rPr>
          <w:rFonts w:ascii="Times New Roman" w:hAnsi="Times New Roman" w:cs="Times New Roman"/>
          <w:sz w:val="24"/>
          <w:szCs w:val="24"/>
        </w:rPr>
        <w:t xml:space="preserve"> Forty-Nine</w:t>
      </w:r>
    </w:p>
    <w:p w:rsidR="00013272" w:rsidRPr="00FB11C5" w:rsidRDefault="00013272" w:rsidP="00AA400D">
      <w:pPr>
        <w:tabs>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Anna Lucia:  there's a new version two point oh version of my dreams// </w:t>
      </w:r>
    </w:p>
    <w:p w:rsidR="00013272" w:rsidRPr="00FB11C5" w:rsidRDefault="00013272" w:rsidP="00AA400D">
      <w:pPr>
        <w:tabs>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which</w:t>
      </w:r>
      <w:proofErr w:type="gramEnd"/>
      <w:r w:rsidRPr="00FB11C5">
        <w:rPr>
          <w:rFonts w:ascii="Times New Roman" w:hAnsi="Times New Roman" w:cs="Times New Roman"/>
          <w:sz w:val="24"/>
          <w:szCs w:val="24"/>
        </w:rPr>
        <w:t xml:space="preserve"> is (.) like (.) what I want/ </w:t>
      </w:r>
    </w:p>
    <w:p w:rsidR="00013272" w:rsidRPr="00FB11C5" w:rsidRDefault="00013272" w:rsidP="00AA400D">
      <w:pPr>
        <w:tabs>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then what I've got// </w:t>
      </w:r>
    </w:p>
    <w:p w:rsidR="00013272" w:rsidRPr="00FB11C5" w:rsidRDefault="00013272" w:rsidP="00AA400D">
      <w:pPr>
        <w:tabs>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or</w:t>
      </w:r>
      <w:proofErr w:type="gramEnd"/>
      <w:r w:rsidRPr="00FB11C5">
        <w:rPr>
          <w:rFonts w:ascii="Times New Roman" w:hAnsi="Times New Roman" w:cs="Times New Roman"/>
          <w:sz w:val="24"/>
          <w:szCs w:val="24"/>
        </w:rPr>
        <w:t xml:space="preserve"> what's reality// </w:t>
      </w:r>
    </w:p>
    <w:p w:rsidR="00013272" w:rsidRPr="00FB11C5" w:rsidRDefault="00013272" w:rsidP="00AA400D">
      <w:pPr>
        <w:tabs>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then (.6) finding a way to compromise and not sacrifice// (.4) </w:t>
      </w:r>
    </w:p>
    <w:p w:rsidR="00013272" w:rsidRPr="00FB11C5" w:rsidRDefault="00013272" w:rsidP="00AA400D">
      <w:pPr>
        <w:tabs>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also knowing what you've </w:t>
      </w:r>
      <w:r w:rsidRPr="00FB11C5">
        <w:rPr>
          <w:rFonts w:ascii="Times New Roman" w:hAnsi="Times New Roman" w:cs="Times New Roman"/>
          <w:sz w:val="24"/>
          <w:szCs w:val="24"/>
          <w:u w:val="single"/>
        </w:rPr>
        <w:t>got</w:t>
      </w:r>
      <w:r w:rsidRPr="00FB11C5">
        <w:rPr>
          <w:rFonts w:ascii="Times New Roman" w:hAnsi="Times New Roman" w:cs="Times New Roman"/>
          <w:sz w:val="24"/>
          <w:szCs w:val="24"/>
        </w:rPr>
        <w:t>//</w:t>
      </w:r>
    </w:p>
    <w:p w:rsidR="00726362" w:rsidRDefault="00013272" w:rsidP="00AA400D">
      <w:pPr>
        <w:tabs>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working with that// </w:t>
      </w:r>
    </w:p>
    <w:p w:rsidR="00013272" w:rsidRPr="00FB11C5" w:rsidRDefault="00013272" w:rsidP="00AA400D">
      <w:pPr>
        <w:tabs>
          <w:tab w:val="left" w:pos="-333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that can be a hindrance o:r (.) a help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 xml:space="preserve">)// </w:t>
      </w:r>
    </w:p>
    <w:p w:rsidR="00013272" w:rsidRPr="00FB11C5" w:rsidRDefault="00013272" w:rsidP="00AA400D">
      <w:pPr>
        <w:tabs>
          <w:tab w:val="left" w:pos="-333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depending</w:t>
      </w:r>
      <w:proofErr w:type="gramEnd"/>
      <w:r w:rsidRPr="00FB11C5">
        <w:rPr>
          <w:rFonts w:ascii="Times New Roman" w:hAnsi="Times New Roman" w:cs="Times New Roman"/>
          <w:sz w:val="24"/>
          <w:szCs w:val="24"/>
        </w:rPr>
        <w:t xml:space="preserve"> how you look at it//</w:t>
      </w:r>
    </w:p>
    <w:p w:rsidR="00013272" w:rsidRPr="00FB11C5" w:rsidRDefault="00013272" w:rsidP="0028352F">
      <w:pPr>
        <w:tabs>
          <w:tab w:val="left" w:pos="900"/>
          <w:tab w:val="left" w:pos="117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10 17, 31:54-32:10</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The excerpt begins with Anna Lucia invoking the abstract concept of “dreams” (lines 1).  This term can refer to a wide range of cognitive processes, but rhetorically it works to suggest that Anna Lucia had specific positive expectations and mental constructs for what she thought would happen in the</w:t>
      </w:r>
      <w:r>
        <w:rPr>
          <w:rFonts w:ascii="Times New Roman" w:hAnsi="Times New Roman" w:cs="Times New Roman"/>
          <w:sz w:val="24"/>
          <w:szCs w:val="24"/>
        </w:rPr>
        <w:t xml:space="preserve"> </w:t>
      </w:r>
      <w:r w:rsidRPr="001B4A2B">
        <w:rPr>
          <w:rFonts w:ascii="Times New Roman" w:hAnsi="Times New Roman" w:cs="Times New Roman"/>
          <w:sz w:val="24"/>
          <w:szCs w:val="24"/>
        </w:rPr>
        <w:t xml:space="preserve">classroom.  Often times, beginning teachers enter the classroom with exposure to a variety of pop culture images of teachers </w:t>
      </w:r>
      <w:r w:rsidRPr="001B4A2B">
        <w:rPr>
          <w:rFonts w:ascii="Times New Roman" w:hAnsi="Times New Roman" w:cs="Times New Roman"/>
          <w:noProof/>
          <w:sz w:val="24"/>
          <w:szCs w:val="24"/>
        </w:rPr>
        <w:t>(Weber &amp; Mitchell, 1995)</w:t>
      </w:r>
      <w:r w:rsidRPr="001B4A2B">
        <w:rPr>
          <w:rFonts w:ascii="Times New Roman" w:hAnsi="Times New Roman" w:cs="Times New Roman"/>
          <w:sz w:val="24"/>
          <w:szCs w:val="24"/>
        </w:rPr>
        <w:t>, and the impact of the apprenticeship of observation (</w:t>
      </w:r>
      <w:proofErr w:type="spellStart"/>
      <w:r w:rsidRPr="001B4A2B">
        <w:rPr>
          <w:rFonts w:ascii="Times New Roman" w:hAnsi="Times New Roman" w:cs="Times New Roman"/>
          <w:sz w:val="24"/>
          <w:szCs w:val="24"/>
        </w:rPr>
        <w:t>Lortie</w:t>
      </w:r>
      <w:proofErr w:type="spellEnd"/>
      <w:r w:rsidRPr="001B4A2B">
        <w:rPr>
          <w:rFonts w:ascii="Times New Roman" w:hAnsi="Times New Roman" w:cs="Times New Roman"/>
          <w:sz w:val="24"/>
          <w:szCs w:val="24"/>
        </w:rPr>
        <w:t>, 1975)that</w:t>
      </w:r>
      <w:r w:rsidRPr="00FB11C5">
        <w:rPr>
          <w:rFonts w:ascii="Times New Roman" w:hAnsi="Times New Roman" w:cs="Times New Roman"/>
          <w:sz w:val="24"/>
          <w:szCs w:val="24"/>
        </w:rPr>
        <w:t xml:space="preserve"> teachers received during their own </w:t>
      </w:r>
      <w:r w:rsidRPr="00FB11C5">
        <w:rPr>
          <w:rFonts w:ascii="Times New Roman" w:hAnsi="Times New Roman" w:cs="Times New Roman"/>
          <w:sz w:val="24"/>
          <w:szCs w:val="24"/>
        </w:rPr>
        <w:lastRenderedPageBreak/>
        <w:t>schooling is frequently talked about in teacher education.  Though Anna Lucia does not make clear where her dreams originated from or what they were, she does make it clear that they were changing into a new “new version two point oh version” (line 1).  As she explains why her dreams have changed, she speaks in ways that hold her responsible for what must occur.</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Though she says that there is a difference between “what I want/ and then what I've got//” (lines 2-3), she does not lament this discrepancy.  Certainly, she could spend more time explain how “what’s reality” (line 4) is not living up to her dreams, holding the students, the school, or her role as an intern responsible, but instead she talks about “finding a way to compromise and not sacrifice//” (line 5).  This statement presents her current situation as one in which she must take an active role in making adjustments and change her teaching to accommodate her students.  While she does say that “what you've </w:t>
      </w:r>
      <w:r w:rsidRPr="00FB11C5">
        <w:rPr>
          <w:rFonts w:ascii="Times New Roman" w:hAnsi="Times New Roman" w:cs="Times New Roman"/>
          <w:sz w:val="24"/>
          <w:szCs w:val="24"/>
          <w:u w:val="single"/>
        </w:rPr>
        <w:t>got</w:t>
      </w:r>
      <w:r w:rsidRPr="00FB11C5">
        <w:rPr>
          <w:rFonts w:ascii="Times New Roman" w:hAnsi="Times New Roman" w:cs="Times New Roman"/>
          <w:sz w:val="24"/>
          <w:szCs w:val="24"/>
        </w:rPr>
        <w:t>//” (line 6) is responsible for the compromises, she ultimately presents the teacher who is responsible for “working with that//” (line 7).  According to her version, altering dreams to match reality “can be a hindrance o</w:t>
      </w:r>
      <w:proofErr w:type="gramStart"/>
      <w:r w:rsidRPr="00FB11C5">
        <w:rPr>
          <w:rFonts w:ascii="Times New Roman" w:hAnsi="Times New Roman" w:cs="Times New Roman"/>
          <w:sz w:val="24"/>
          <w:szCs w:val="24"/>
        </w:rPr>
        <w:t>:r</w:t>
      </w:r>
      <w:proofErr w:type="gramEnd"/>
      <w:r w:rsidRPr="00FB11C5">
        <w:rPr>
          <w:rFonts w:ascii="Times New Roman" w:hAnsi="Times New Roman" w:cs="Times New Roman"/>
          <w:sz w:val="24"/>
          <w:szCs w:val="24"/>
        </w:rPr>
        <w:t xml:space="preserve"> (.) </w:t>
      </w:r>
      <w:proofErr w:type="gramStart"/>
      <w:r w:rsidRPr="00FB11C5">
        <w:rPr>
          <w:rFonts w:ascii="Times New Roman" w:hAnsi="Times New Roman" w:cs="Times New Roman"/>
          <w:sz w:val="24"/>
          <w:szCs w:val="24"/>
        </w:rPr>
        <w:t>a</w:t>
      </w:r>
      <w:proofErr w:type="gramEnd"/>
      <w:r w:rsidRPr="00FB11C5">
        <w:rPr>
          <w:rFonts w:ascii="Times New Roman" w:hAnsi="Times New Roman" w:cs="Times New Roman"/>
          <w:sz w:val="24"/>
          <w:szCs w:val="24"/>
        </w:rPr>
        <w:t xml:space="preserve"> help” (line 8).  Because Anna Lucia attaches a positive spin to these changes by using a metaphor of a new and improved computer program “version two point oh,” she implies that she has oriented to the compromise as a “help.”</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The excerpt ends with Anna Lucia recognizing that she has presented one version, but others are available.  She makes relevant that her version is a subjective construction when she says, “depending how you look at it//” (line 9).  She has chosen to see the disconnect between what she had expected in the classroom and what she is experiencing as a challenge that she can use to her advantage; doing so holds herself responsible for the dissonance.  Though it would be easy for her to blame her students for not living up to the standards she had originally had for </w:t>
      </w:r>
      <w:r w:rsidRPr="00FB11C5">
        <w:rPr>
          <w:rFonts w:ascii="Times New Roman" w:hAnsi="Times New Roman" w:cs="Times New Roman"/>
          <w:sz w:val="24"/>
          <w:szCs w:val="24"/>
        </w:rPr>
        <w:lastRenderedPageBreak/>
        <w:t xml:space="preserve">them before she met them, she ultimately presents herself as responsible for being “the teacher that they (.) </w:t>
      </w:r>
      <w:proofErr w:type="gramStart"/>
      <w:r w:rsidRPr="00FB11C5">
        <w:rPr>
          <w:rFonts w:ascii="Times New Roman" w:hAnsi="Times New Roman" w:cs="Times New Roman"/>
          <w:sz w:val="24"/>
          <w:szCs w:val="24"/>
        </w:rPr>
        <w:t>that</w:t>
      </w:r>
      <w:proofErr w:type="gramEnd"/>
      <w:r w:rsidRPr="00FB11C5">
        <w:rPr>
          <w:rFonts w:ascii="Times New Roman" w:hAnsi="Times New Roman" w:cs="Times New Roman"/>
          <w:sz w:val="24"/>
          <w:szCs w:val="24"/>
        </w:rPr>
        <w:t xml:space="preserve"> they need// &lt;not the teacher that you&gt; </w:t>
      </w:r>
      <w:r w:rsidRPr="00FB11C5">
        <w:rPr>
          <w:rFonts w:ascii="Times New Roman" w:hAnsi="Times New Roman" w:cs="Times New Roman"/>
          <w:sz w:val="24"/>
          <w:szCs w:val="24"/>
          <w:u w:val="single"/>
        </w:rPr>
        <w:t>want</w:t>
      </w:r>
      <w:r w:rsidRPr="00FB11C5">
        <w:rPr>
          <w:rFonts w:ascii="Times New Roman" w:hAnsi="Times New Roman" w:cs="Times New Roman"/>
          <w:sz w:val="24"/>
          <w:szCs w:val="24"/>
        </w:rPr>
        <w:t xml:space="preserve"> to be//” (45:16-20).  </w:t>
      </w:r>
    </w:p>
    <w:p w:rsidR="00013272" w:rsidRPr="00FB11C5"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Though taking responsibility for negative outcomes as Anna Lucia and Paula have done in the excerpts above could have threatened how competent they appeared to the others, they used these versions that blame self to show their development and willingness to adapt.  It would have been better for everyone involved for the difficulties of the first semester to have resulted in more positive outcomes, and perhaps, a more skillful teacher could have gotten better results.  Telling stories of success could easily present the interns as competent.  However, the interns had to create versions of the events that accounted for what actually happened, and the excerpts that blamed self showed that accepting responsibility for negative outcomes could still present the speaker in way that demonstrated developing competence by showing that through planning and adaptation challenges could be conquered.</w:t>
      </w:r>
    </w:p>
    <w:p w:rsidR="00013272" w:rsidRDefault="00013272" w:rsidP="0028352F">
      <w:pPr>
        <w:tabs>
          <w:tab w:val="left" w:pos="-189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Conclusion.</w:t>
      </w:r>
      <w:proofErr w:type="gramEnd"/>
      <w:r>
        <w:rPr>
          <w:rFonts w:ascii="Times New Roman" w:hAnsi="Times New Roman" w:cs="Times New Roman"/>
          <w:sz w:val="24"/>
          <w:szCs w:val="24"/>
        </w:rPr>
        <w:t xml:space="preserve">  </w:t>
      </w:r>
      <w:r w:rsidRPr="00FB11C5">
        <w:rPr>
          <w:rFonts w:ascii="Times New Roman" w:hAnsi="Times New Roman" w:cs="Times New Roman"/>
          <w:sz w:val="24"/>
          <w:szCs w:val="24"/>
        </w:rPr>
        <w:t xml:space="preserve">As could be expected, much of the talk that occurred during the year included discursive moves that worked toward establishing competence.  In front of peers and an evaluator, being recognized as the kind of teacher who discharged her duties competently was far more favorable than the alternative.  Even when making jokes, participants worked to ensure that they were viewed as good at what they were all learning to do.  Giving reports of failure that preserved this appearance was a dominant strategy.  Jonathon’s frequent inquiry into the struggles that the interns were facing and his own tendency to speak in negative terms could easily account for the frequency of these reports.  Though his patterns might have increased the frequency with which the participants deployed these strategies, like all the strategies discussed in this study, their significance is not in the fact that they appeared, but in what they accomplished.  Though </w:t>
      </w:r>
      <w:r w:rsidRPr="00FB11C5">
        <w:rPr>
          <w:rFonts w:ascii="Times New Roman" w:hAnsi="Times New Roman" w:cs="Times New Roman"/>
          <w:i/>
          <w:sz w:val="24"/>
          <w:szCs w:val="24"/>
        </w:rPr>
        <w:t>blaming the situation</w:t>
      </w:r>
      <w:r w:rsidRPr="00FB11C5">
        <w:rPr>
          <w:rFonts w:ascii="Times New Roman" w:hAnsi="Times New Roman" w:cs="Times New Roman"/>
          <w:sz w:val="24"/>
          <w:szCs w:val="24"/>
        </w:rPr>
        <w:t xml:space="preserve"> and</w:t>
      </w:r>
      <w:r w:rsidRPr="00FB11C5">
        <w:rPr>
          <w:rFonts w:ascii="Times New Roman" w:hAnsi="Times New Roman" w:cs="Times New Roman"/>
          <w:i/>
          <w:sz w:val="24"/>
          <w:szCs w:val="24"/>
        </w:rPr>
        <w:t xml:space="preserve"> blaming self</w:t>
      </w:r>
      <w:r w:rsidRPr="00FB11C5">
        <w:rPr>
          <w:rFonts w:ascii="Times New Roman" w:hAnsi="Times New Roman" w:cs="Times New Roman"/>
          <w:sz w:val="24"/>
          <w:szCs w:val="24"/>
        </w:rPr>
        <w:t xml:space="preserve"> are very different approaches, </w:t>
      </w:r>
      <w:r w:rsidRPr="00FB11C5">
        <w:rPr>
          <w:rFonts w:ascii="Times New Roman" w:hAnsi="Times New Roman" w:cs="Times New Roman"/>
          <w:sz w:val="24"/>
          <w:szCs w:val="24"/>
        </w:rPr>
        <w:lastRenderedPageBreak/>
        <w:t xml:space="preserve">they both worked to display the competence of the speaker.  However, the other conversationalists had to recognize the speaker as such for the strategy to have been effective; otherwise, the speaker could be negotiating an identity that is not favorable to her.  For example, a teacher who </w:t>
      </w:r>
      <w:r w:rsidRPr="00FB11C5">
        <w:rPr>
          <w:rFonts w:ascii="Times New Roman" w:hAnsi="Times New Roman" w:cs="Times New Roman"/>
          <w:i/>
          <w:sz w:val="24"/>
          <w:szCs w:val="24"/>
        </w:rPr>
        <w:t>blames the situation</w:t>
      </w:r>
      <w:r w:rsidRPr="00FB11C5">
        <w:rPr>
          <w:rFonts w:ascii="Times New Roman" w:hAnsi="Times New Roman" w:cs="Times New Roman"/>
          <w:sz w:val="24"/>
          <w:szCs w:val="24"/>
        </w:rPr>
        <w:t xml:space="preserve"> could be recognized as one who shirks her responsibility, and a teacher who always </w:t>
      </w:r>
      <w:r w:rsidRPr="00FB11C5">
        <w:rPr>
          <w:rFonts w:ascii="Times New Roman" w:hAnsi="Times New Roman" w:cs="Times New Roman"/>
          <w:i/>
          <w:sz w:val="24"/>
          <w:szCs w:val="24"/>
        </w:rPr>
        <w:t>blames self</w:t>
      </w:r>
      <w:r w:rsidRPr="00FB11C5">
        <w:rPr>
          <w:rFonts w:ascii="Times New Roman" w:hAnsi="Times New Roman" w:cs="Times New Roman"/>
          <w:sz w:val="24"/>
          <w:szCs w:val="24"/>
        </w:rPr>
        <w:t xml:space="preserve"> could be seen as someone who does not understand all the forces at work within a classroom.  Even with the most carefully constructed versions, the social nature of identity negotiation allows for the possibility that individuals will be recognized as kinds of teachers that they find unfavorable. </w:t>
      </w:r>
    </w:p>
    <w:p w:rsidR="00013272" w:rsidRPr="00E43006" w:rsidRDefault="00013272" w:rsidP="0028352F">
      <w:pPr>
        <w:tabs>
          <w:tab w:val="left" w:pos="-1890"/>
        </w:tabs>
        <w:spacing w:after="0" w:line="480" w:lineRule="auto"/>
        <w:contextualSpacing/>
        <w:rPr>
          <w:rFonts w:ascii="Times New Roman" w:hAnsi="Times New Roman" w:cs="Times New Roman"/>
          <w:sz w:val="24"/>
          <w:szCs w:val="24"/>
        </w:rPr>
      </w:pPr>
      <w:proofErr w:type="gramStart"/>
      <w:r>
        <w:rPr>
          <w:rFonts w:ascii="Times New Roman" w:hAnsi="Times New Roman" w:cs="Times New Roman"/>
          <w:b/>
          <w:sz w:val="24"/>
          <w:szCs w:val="24"/>
        </w:rPr>
        <w:t>Strategy 6.</w:t>
      </w:r>
      <w:proofErr w:type="gramEnd"/>
      <w:r>
        <w:rPr>
          <w:rFonts w:ascii="Times New Roman" w:hAnsi="Times New Roman" w:cs="Times New Roman"/>
          <w:b/>
          <w:sz w:val="24"/>
          <w:szCs w:val="24"/>
        </w:rPr>
        <w:t xml:space="preserve"> </w:t>
      </w:r>
      <w:r w:rsidRPr="00FB11C5">
        <w:rPr>
          <w:rFonts w:ascii="Times New Roman" w:hAnsi="Times New Roman" w:cs="Times New Roman"/>
          <w:b/>
          <w:sz w:val="24"/>
          <w:szCs w:val="24"/>
        </w:rPr>
        <w:t>Working Up the Impact of Students</w:t>
      </w:r>
      <w:r>
        <w:rPr>
          <w:rFonts w:ascii="Times New Roman" w:hAnsi="Times New Roman" w:cs="Times New Roman"/>
          <w:b/>
          <w:sz w:val="24"/>
          <w:szCs w:val="24"/>
        </w:rPr>
        <w:t xml:space="preserve"> on Lesson Outcomes</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Introduction</w:t>
      </w:r>
      <w:r>
        <w:rPr>
          <w:rFonts w:ascii="Times New Roman" w:hAnsi="Times New Roman" w:cs="Times New Roman"/>
          <w:b/>
          <w:sz w:val="24"/>
          <w:szCs w:val="24"/>
        </w:rPr>
        <w:t>.</w:t>
      </w:r>
      <w:proofErr w:type="gramEnd"/>
      <w:r>
        <w:rPr>
          <w:rFonts w:ascii="Times New Roman" w:hAnsi="Times New Roman" w:cs="Times New Roman"/>
          <w:sz w:val="24"/>
          <w:szCs w:val="24"/>
        </w:rPr>
        <w:t xml:space="preserve">  </w:t>
      </w:r>
      <w:r w:rsidRPr="00FB11C5">
        <w:rPr>
          <w:rFonts w:ascii="Times New Roman" w:hAnsi="Times New Roman" w:cs="Times New Roman"/>
          <w:sz w:val="24"/>
          <w:szCs w:val="24"/>
        </w:rPr>
        <w:t xml:space="preserve">As has been discussed </w:t>
      </w:r>
      <w:r w:rsidRPr="001B4A2B">
        <w:rPr>
          <w:rFonts w:ascii="Times New Roman" w:hAnsi="Times New Roman" w:cs="Times New Roman"/>
          <w:sz w:val="24"/>
          <w:szCs w:val="24"/>
        </w:rPr>
        <w:t xml:space="preserve">above, any report of an occurrence was merely one construction of many possible versions that could have been used to report on the event </w:t>
      </w:r>
      <w:r w:rsidRPr="001B4A2B">
        <w:rPr>
          <w:rFonts w:ascii="Times New Roman" w:hAnsi="Times New Roman" w:cs="Times New Roman"/>
          <w:noProof/>
          <w:sz w:val="24"/>
          <w:szCs w:val="24"/>
        </w:rPr>
        <w:t>(Potter, 1996)</w:t>
      </w:r>
      <w:r w:rsidRPr="001B4A2B">
        <w:rPr>
          <w:rFonts w:ascii="Times New Roman" w:hAnsi="Times New Roman" w:cs="Times New Roman"/>
          <w:sz w:val="24"/>
          <w:szCs w:val="24"/>
        </w:rPr>
        <w:t>.  As the previous section showed, speaking in certain</w:t>
      </w:r>
      <w:r w:rsidRPr="00FB11C5">
        <w:rPr>
          <w:rFonts w:ascii="Times New Roman" w:hAnsi="Times New Roman" w:cs="Times New Roman"/>
          <w:sz w:val="24"/>
          <w:szCs w:val="24"/>
        </w:rPr>
        <w:t xml:space="preserve"> ways about classroom difficulties made certain implications about </w:t>
      </w:r>
      <w:r w:rsidRPr="001B4A2B">
        <w:rPr>
          <w:rFonts w:ascii="Times New Roman" w:hAnsi="Times New Roman" w:cs="Times New Roman"/>
          <w:sz w:val="24"/>
          <w:szCs w:val="24"/>
        </w:rPr>
        <w:t>accountability and agency,</w:t>
      </w:r>
      <w:r w:rsidRPr="00FB11C5">
        <w:rPr>
          <w:rFonts w:ascii="Times New Roman" w:hAnsi="Times New Roman" w:cs="Times New Roman"/>
          <w:sz w:val="24"/>
          <w:szCs w:val="24"/>
        </w:rPr>
        <w:t xml:space="preserve"> and speaking in alternative ways would have made available alternative implications.  One consistent area of trouble for the participants was difficult students.  Difficult students provided such a consistent challenge for the interns that conversations frequently focused on them, and the interns’ versions of these students and the impact that they had on their classrooms provided an open space for identity work.  How the interns presented difficult students </w:t>
      </w:r>
      <w:r w:rsidRPr="00FB11C5">
        <w:rPr>
          <w:rFonts w:ascii="Times New Roman" w:hAnsi="Times New Roman" w:cs="Times New Roman"/>
          <w:i/>
          <w:sz w:val="24"/>
          <w:szCs w:val="24"/>
        </w:rPr>
        <w:t>worked up</w:t>
      </w:r>
      <w:r w:rsidRPr="00FB11C5">
        <w:rPr>
          <w:rFonts w:ascii="Times New Roman" w:hAnsi="Times New Roman" w:cs="Times New Roman"/>
          <w:sz w:val="24"/>
          <w:szCs w:val="24"/>
        </w:rPr>
        <w:t xml:space="preserve"> specific versions that came with implications about both the student and the speaker.  </w:t>
      </w:r>
    </w:p>
    <w:p w:rsidR="00013272" w:rsidRPr="00B3150C" w:rsidRDefault="00013272" w:rsidP="0028352F">
      <w:pPr>
        <w:tabs>
          <w:tab w:val="left" w:pos="-3150"/>
        </w:tabs>
        <w:spacing w:after="0" w:line="480" w:lineRule="auto"/>
        <w:contextualSpacing/>
        <w:rPr>
          <w:rFonts w:ascii="Times New Roman" w:hAnsi="Times New Roman" w:cs="Times New Roman"/>
          <w:sz w:val="24"/>
          <w:szCs w:val="24"/>
          <w:highlight w:val="yellow"/>
        </w:rPr>
      </w:pPr>
      <w:r w:rsidRPr="001B4A2B">
        <w:rPr>
          <w:rFonts w:ascii="Times New Roman" w:hAnsi="Times New Roman" w:cs="Times New Roman"/>
          <w:sz w:val="24"/>
          <w:szCs w:val="24"/>
        </w:rPr>
        <w:tab/>
      </w:r>
      <w:r>
        <w:rPr>
          <w:rFonts w:ascii="Times New Roman" w:hAnsi="Times New Roman" w:cs="Times New Roman"/>
          <w:sz w:val="24"/>
          <w:szCs w:val="24"/>
        </w:rPr>
        <w:t>As I use w</w:t>
      </w:r>
      <w:r w:rsidRPr="001B4A2B">
        <w:rPr>
          <w:rFonts w:ascii="Times New Roman" w:hAnsi="Times New Roman" w:cs="Times New Roman"/>
          <w:i/>
          <w:sz w:val="24"/>
          <w:szCs w:val="24"/>
        </w:rPr>
        <w:t>orking up</w:t>
      </w:r>
      <w:r>
        <w:rPr>
          <w:rFonts w:ascii="Times New Roman" w:hAnsi="Times New Roman" w:cs="Times New Roman"/>
          <w:sz w:val="24"/>
          <w:szCs w:val="24"/>
        </w:rPr>
        <w:t>, it</w:t>
      </w:r>
      <w:r w:rsidRPr="001B4A2B">
        <w:rPr>
          <w:rFonts w:ascii="Times New Roman" w:hAnsi="Times New Roman" w:cs="Times New Roman"/>
          <w:sz w:val="24"/>
          <w:szCs w:val="24"/>
        </w:rPr>
        <w:t xml:space="preserve"> is the process of creating a specific version of something through talk.  Participants often worked</w:t>
      </w:r>
      <w:r w:rsidRPr="003F55E8">
        <w:rPr>
          <w:rFonts w:ascii="Times New Roman" w:hAnsi="Times New Roman" w:cs="Times New Roman"/>
          <w:sz w:val="24"/>
          <w:szCs w:val="24"/>
        </w:rPr>
        <w:t xml:space="preserve"> up versions of difficult students that aided in making implicit identity bids, and although the participants presented many different kinds of students as difficult—including those with behavior problems, low skill levels, poor work ethics, etcetera—</w:t>
      </w:r>
      <w:r w:rsidRPr="003F55E8">
        <w:rPr>
          <w:rFonts w:ascii="Times New Roman" w:hAnsi="Times New Roman" w:cs="Times New Roman"/>
          <w:sz w:val="24"/>
          <w:szCs w:val="24"/>
        </w:rPr>
        <w:lastRenderedPageBreak/>
        <w:t xml:space="preserve">how the interns worked up the impact of the various difficult students achieved similar discursive work.  The participants often worked up students in ways that demonstrated their own orientations to issues of responsibility about what outcomes in the classroom and to what actions could be taken in the face of difficulty.  The focus of this section is how the participants worked up the impact of students on lesson outcomes in ways that demonstrated one of two tendencies:  </w:t>
      </w:r>
      <w:r w:rsidRPr="003F55E8">
        <w:rPr>
          <w:rFonts w:ascii="Times New Roman" w:hAnsi="Times New Roman" w:cs="Times New Roman"/>
          <w:i/>
          <w:sz w:val="24"/>
          <w:szCs w:val="24"/>
        </w:rPr>
        <w:t>initiative</w:t>
      </w:r>
      <w:r w:rsidRPr="003F55E8">
        <w:rPr>
          <w:rFonts w:ascii="Times New Roman" w:hAnsi="Times New Roman" w:cs="Times New Roman"/>
          <w:sz w:val="24"/>
          <w:szCs w:val="24"/>
        </w:rPr>
        <w:t xml:space="preserve"> or </w:t>
      </w:r>
      <w:r w:rsidRPr="003F55E8">
        <w:rPr>
          <w:rFonts w:ascii="Times New Roman" w:hAnsi="Times New Roman" w:cs="Times New Roman"/>
          <w:i/>
          <w:sz w:val="24"/>
          <w:szCs w:val="24"/>
        </w:rPr>
        <w:t xml:space="preserve">passivity.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Like other strategies that the participants employed throughout the study to locate themselves on a spectrum between two opposites, they worked up the impact of students in ways that demonstrated one of two tendencies: </w:t>
      </w:r>
      <w:r w:rsidRPr="00FB11C5">
        <w:rPr>
          <w:rFonts w:ascii="Times New Roman" w:hAnsi="Times New Roman" w:cs="Times New Roman"/>
          <w:i/>
          <w:sz w:val="24"/>
          <w:szCs w:val="24"/>
        </w:rPr>
        <w:t>initiative</w:t>
      </w:r>
      <w:r w:rsidRPr="00FB11C5">
        <w:rPr>
          <w:rFonts w:ascii="Times New Roman" w:hAnsi="Times New Roman" w:cs="Times New Roman"/>
          <w:sz w:val="24"/>
          <w:szCs w:val="24"/>
        </w:rPr>
        <w:t xml:space="preserve"> or </w:t>
      </w:r>
      <w:r w:rsidRPr="00FB11C5">
        <w:rPr>
          <w:rFonts w:ascii="Times New Roman" w:hAnsi="Times New Roman" w:cs="Times New Roman"/>
          <w:i/>
          <w:sz w:val="24"/>
          <w:szCs w:val="24"/>
        </w:rPr>
        <w:t>passivity</w:t>
      </w:r>
      <w:r w:rsidRPr="00FB11C5">
        <w:rPr>
          <w:rFonts w:ascii="Times New Roman" w:hAnsi="Times New Roman" w:cs="Times New Roman"/>
          <w:sz w:val="24"/>
          <w:szCs w:val="24"/>
        </w:rPr>
        <w:t xml:space="preserve">.  As I use the phrase </w:t>
      </w:r>
      <w:r w:rsidRPr="00FB11C5">
        <w:rPr>
          <w:rFonts w:ascii="Times New Roman" w:hAnsi="Times New Roman" w:cs="Times New Roman"/>
          <w:i/>
          <w:sz w:val="24"/>
          <w:szCs w:val="24"/>
        </w:rPr>
        <w:t>demonstrating initiative</w:t>
      </w:r>
      <w:r w:rsidRPr="00FB11C5">
        <w:rPr>
          <w:rFonts w:ascii="Times New Roman" w:hAnsi="Times New Roman" w:cs="Times New Roman"/>
          <w:sz w:val="24"/>
          <w:szCs w:val="24"/>
        </w:rPr>
        <w:t>, I mean any discursive work that displays a tendency for taking responsibility for what occurs in the classroom and working toward positive outcomes.  D</w:t>
      </w:r>
      <w:r w:rsidRPr="00FB11C5">
        <w:rPr>
          <w:rFonts w:ascii="Times New Roman" w:hAnsi="Times New Roman" w:cs="Times New Roman"/>
          <w:i/>
          <w:sz w:val="24"/>
          <w:szCs w:val="24"/>
        </w:rPr>
        <w:t>emonstrating passivity</w:t>
      </w:r>
      <w:r w:rsidRPr="00FB11C5">
        <w:rPr>
          <w:rFonts w:ascii="Times New Roman" w:hAnsi="Times New Roman" w:cs="Times New Roman"/>
          <w:sz w:val="24"/>
          <w:szCs w:val="24"/>
        </w:rPr>
        <w:t xml:space="preserve"> means the opposite.  It refers to the discursive work that displays a tendency for avoiding personal responsibility for what occurs in the classroom.  Because people rarely attempt to make improvements in situations they are not responsible for, when the tendency to avoid responsibility was displayed, work toward improving outcomes was not present.  As mentioned above, because identities are not fixed, how a participant presented herself in one moment could differ from how she presented herself in another.  One day a </w:t>
      </w:r>
      <w:r w:rsidRPr="00396FF9">
        <w:rPr>
          <w:rFonts w:ascii="Times New Roman" w:hAnsi="Times New Roman" w:cs="Times New Roman"/>
          <w:sz w:val="24"/>
          <w:szCs w:val="24"/>
        </w:rPr>
        <w:t xml:space="preserve">participant could demonstrate initiative, and the next meeting she could demonstrate passivity.  Because how a person is recognized is constantly being renegotiated </w:t>
      </w:r>
      <w:r w:rsidRPr="00396FF9">
        <w:rPr>
          <w:rFonts w:ascii="Times New Roman" w:hAnsi="Times New Roman" w:cs="Times New Roman"/>
          <w:noProof/>
          <w:sz w:val="24"/>
          <w:szCs w:val="24"/>
        </w:rPr>
        <w:t>(Gee, 2001)</w:t>
      </w:r>
      <w:r w:rsidRPr="00396FF9">
        <w:rPr>
          <w:rFonts w:ascii="Times New Roman" w:hAnsi="Times New Roman" w:cs="Times New Roman"/>
          <w:sz w:val="24"/>
          <w:szCs w:val="24"/>
        </w:rPr>
        <w:t>, an identity is the cumulative result of ongoing interactions with that person, individual</w:t>
      </w:r>
      <w:r w:rsidRPr="00FB11C5">
        <w:rPr>
          <w:rFonts w:ascii="Times New Roman" w:hAnsi="Times New Roman" w:cs="Times New Roman"/>
          <w:sz w:val="24"/>
          <w:szCs w:val="24"/>
        </w:rPr>
        <w:t xml:space="preserve"> excerpts are presented as mere examples of a discursive strategy rather than as evidence of any specific identities that the participants achieved.  How any of the participants were recognized by the others was a result of the all the interactions those participants had with one another in and out of the recorded </w:t>
      </w:r>
      <w:r w:rsidRPr="00FB11C5">
        <w:rPr>
          <w:rFonts w:ascii="Times New Roman" w:hAnsi="Times New Roman" w:cs="Times New Roman"/>
          <w:sz w:val="24"/>
          <w:szCs w:val="24"/>
        </w:rPr>
        <w:lastRenderedPageBreak/>
        <w:t xml:space="preserve">meetings.  My terms </w:t>
      </w:r>
      <w:r w:rsidRPr="00FB11C5">
        <w:rPr>
          <w:rFonts w:ascii="Times New Roman" w:hAnsi="Times New Roman" w:cs="Times New Roman"/>
          <w:i/>
          <w:sz w:val="24"/>
          <w:szCs w:val="24"/>
        </w:rPr>
        <w:t>demonstrating initiative</w:t>
      </w:r>
      <w:r w:rsidRPr="00FB11C5">
        <w:rPr>
          <w:rFonts w:ascii="Times New Roman" w:hAnsi="Times New Roman" w:cs="Times New Roman"/>
          <w:sz w:val="24"/>
          <w:szCs w:val="24"/>
        </w:rPr>
        <w:t xml:space="preserve"> and </w:t>
      </w:r>
      <w:r w:rsidRPr="00FB11C5">
        <w:rPr>
          <w:rFonts w:ascii="Times New Roman" w:hAnsi="Times New Roman" w:cs="Times New Roman"/>
          <w:i/>
          <w:sz w:val="24"/>
          <w:szCs w:val="24"/>
        </w:rPr>
        <w:t>demonstrating passivity</w:t>
      </w:r>
      <w:r w:rsidRPr="00FB11C5">
        <w:rPr>
          <w:rFonts w:ascii="Times New Roman" w:hAnsi="Times New Roman" w:cs="Times New Roman"/>
          <w:sz w:val="24"/>
          <w:szCs w:val="24"/>
        </w:rPr>
        <w:t xml:space="preserve"> are not intended to reflect how the participants thought about themselves or each other; like all previous terms, these serve only as tools to aid in the discussion of the participants’ identity work as they presented themselves as teachers who take initiative or as those who do not.</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Demonstrating Passivity</w:t>
      </w:r>
      <w:r>
        <w:rPr>
          <w:rFonts w:ascii="Times New Roman" w:hAnsi="Times New Roman" w:cs="Times New Roman"/>
          <w:b/>
          <w:sz w:val="24"/>
          <w:szCs w:val="24"/>
        </w:rPr>
        <w:t>.</w:t>
      </w:r>
      <w:proofErr w:type="gramEnd"/>
      <w:r>
        <w:rPr>
          <w:rFonts w:ascii="Times New Roman" w:hAnsi="Times New Roman" w:cs="Times New Roman"/>
          <w:sz w:val="24"/>
          <w:szCs w:val="24"/>
        </w:rPr>
        <w:t xml:space="preserve">  </w:t>
      </w:r>
      <w:r w:rsidRPr="00FB11C5">
        <w:rPr>
          <w:rFonts w:ascii="Times New Roman" w:hAnsi="Times New Roman" w:cs="Times New Roman"/>
          <w:sz w:val="24"/>
          <w:szCs w:val="24"/>
        </w:rPr>
        <w:t xml:space="preserve">Although I first defined initiative and then defined passivity in terms of its contrasting relationship to it, I will discuss passivity first because doing so will make the demonstration of initiative more evident in subsequent excerpts.  As I use </w:t>
      </w:r>
      <w:r w:rsidRPr="00FB11C5">
        <w:rPr>
          <w:rFonts w:ascii="Times New Roman" w:hAnsi="Times New Roman" w:cs="Times New Roman"/>
          <w:i/>
          <w:sz w:val="24"/>
          <w:szCs w:val="24"/>
        </w:rPr>
        <w:t>passivity</w:t>
      </w:r>
      <w:r w:rsidRPr="00FB11C5">
        <w:rPr>
          <w:rFonts w:ascii="Times New Roman" w:hAnsi="Times New Roman" w:cs="Times New Roman"/>
          <w:sz w:val="24"/>
          <w:szCs w:val="24"/>
        </w:rPr>
        <w:t xml:space="preserve">, it is the tendency for avoiding personal responsibility and any work that might create positive outcomes.  As interns talked about their classes, some of them worked up the impact of their students’ behavior and skill level as forces too powerful to manage.  As such, students were presented as the most significant contributing factor for the success or failure of a lesson.  Presenting the impact of students in this way was accompanied by a demonstration of passivity toward the situations that the speaker was facing.  After all, if students dictate outcomes, then teachers cannot affect change.  Much like </w:t>
      </w:r>
      <w:r w:rsidRPr="00FB11C5">
        <w:rPr>
          <w:rFonts w:ascii="Times New Roman" w:hAnsi="Times New Roman" w:cs="Times New Roman"/>
          <w:i/>
          <w:sz w:val="24"/>
          <w:szCs w:val="24"/>
        </w:rPr>
        <w:t>blaming the situation</w:t>
      </w:r>
      <w:r w:rsidRPr="00FB11C5">
        <w:rPr>
          <w:rFonts w:ascii="Times New Roman" w:hAnsi="Times New Roman" w:cs="Times New Roman"/>
          <w:sz w:val="24"/>
          <w:szCs w:val="24"/>
        </w:rPr>
        <w:t xml:space="preserve">, the impact of students was often worked up in ways that limited the effect that any teacher could have, and the students themselves became a situation that had to be endured.  </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The most straightforward example of this type of talk came from Reagan and Zeke during the third meeting of the year (Fall 09 12)</w:t>
      </w:r>
      <w:r>
        <w:rPr>
          <w:rFonts w:ascii="Times New Roman" w:hAnsi="Times New Roman" w:cs="Times New Roman"/>
          <w:sz w:val="24"/>
          <w:szCs w:val="24"/>
        </w:rPr>
        <w:t xml:space="preserve">, and it is represented </w:t>
      </w:r>
      <w:r w:rsidRPr="00AA400D">
        <w:rPr>
          <w:rFonts w:ascii="Times New Roman" w:hAnsi="Times New Roman" w:cs="Times New Roman"/>
          <w:sz w:val="24"/>
          <w:szCs w:val="24"/>
        </w:rPr>
        <w:t>in Excerpt</w:t>
      </w:r>
      <w:r w:rsidR="00AA400D" w:rsidRPr="00AA400D">
        <w:rPr>
          <w:rFonts w:ascii="Times New Roman" w:hAnsi="Times New Roman" w:cs="Times New Roman"/>
          <w:sz w:val="24"/>
          <w:szCs w:val="24"/>
        </w:rPr>
        <w:t xml:space="preserve"> Fifty</w:t>
      </w:r>
      <w:r w:rsidRPr="00AA400D">
        <w:rPr>
          <w:rFonts w:ascii="Times New Roman" w:hAnsi="Times New Roman" w:cs="Times New Roman"/>
          <w:sz w:val="24"/>
          <w:szCs w:val="24"/>
        </w:rPr>
        <w:t>.  Reagan</w:t>
      </w:r>
      <w:r w:rsidRPr="00FB11C5">
        <w:rPr>
          <w:rFonts w:ascii="Times New Roman" w:hAnsi="Times New Roman" w:cs="Times New Roman"/>
          <w:sz w:val="24"/>
          <w:szCs w:val="24"/>
        </w:rPr>
        <w:t xml:space="preserve"> had been talking about the problems that she had experienced planning in advance because she was not getting as far as she wanted to each day.  When Zeke agreed with her, they worked up the impact of students in a way that dismissed any need to plan differently than they had been doing.</w:t>
      </w:r>
    </w:p>
    <w:p w:rsidR="00013272" w:rsidRPr="00FB11C5" w:rsidRDefault="00013272" w:rsidP="0028352F">
      <w:pPr>
        <w:tabs>
          <w:tab w:val="left" w:pos="-3150"/>
          <w:tab w:val="left" w:pos="99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510F73">
        <w:rPr>
          <w:rFonts w:ascii="Times New Roman" w:hAnsi="Times New Roman" w:cs="Times New Roman"/>
          <w:sz w:val="24"/>
          <w:szCs w:val="24"/>
        </w:rPr>
        <w:t>Excerpt</w:t>
      </w:r>
      <w:r w:rsidR="00510F73">
        <w:rPr>
          <w:rFonts w:ascii="Times New Roman" w:hAnsi="Times New Roman" w:cs="Times New Roman"/>
          <w:sz w:val="24"/>
          <w:szCs w:val="24"/>
        </w:rPr>
        <w:t xml:space="preserve"> Fifty</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Zeke: </w:t>
      </w:r>
      <w:r w:rsidRPr="00FB11C5">
        <w:rPr>
          <w:rFonts w:ascii="Times New Roman" w:hAnsi="Times New Roman" w:cs="Times New Roman"/>
          <w:sz w:val="24"/>
          <w:szCs w:val="24"/>
        </w:rPr>
        <w:tab/>
        <w:t xml:space="preserve">I </w:t>
      </w:r>
      <w:proofErr w:type="spellStart"/>
      <w:r w:rsidRPr="00FB11C5">
        <w:rPr>
          <w:rFonts w:ascii="Times New Roman" w:hAnsi="Times New Roman" w:cs="Times New Roman"/>
          <w:sz w:val="24"/>
          <w:szCs w:val="24"/>
        </w:rPr>
        <w:t>kno</w:t>
      </w:r>
      <w:proofErr w:type="gramStart"/>
      <w:r w:rsidRPr="00FB11C5">
        <w:rPr>
          <w:rFonts w:ascii="Times New Roman" w:hAnsi="Times New Roman" w:cs="Times New Roman"/>
          <w:sz w:val="24"/>
          <w:szCs w:val="24"/>
        </w:rPr>
        <w:t>:w</w:t>
      </w:r>
      <w:proofErr w:type="spellEnd"/>
      <w:proofErr w:type="gramEnd"/>
      <w:r w:rsidRPr="00FB11C5">
        <w:rPr>
          <w:rFonts w:ascii="Times New Roman" w:hAnsi="Times New Roman" w:cs="Times New Roman"/>
          <w:sz w:val="24"/>
          <w:szCs w:val="24"/>
        </w:rPr>
        <w:t xml:space="preserve">// (.2)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no</w:t>
      </w:r>
      <w:proofErr w:type="gramEnd"/>
      <w:r w:rsidRPr="00FB11C5">
        <w:rPr>
          <w:rFonts w:ascii="Times New Roman" w:hAnsi="Times New Roman" w:cs="Times New Roman"/>
          <w:sz w:val="24"/>
          <w:szCs w:val="24"/>
        </w:rPr>
        <w:t xml:space="preserve"> it's the same way with u:s//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Reagan:  </w:t>
      </w:r>
      <w:r w:rsidRPr="00FB11C5">
        <w:rPr>
          <w:rFonts w:ascii="Times New Roman" w:hAnsi="Times New Roman" w:cs="Times New Roman"/>
          <w:sz w:val="24"/>
          <w:szCs w:val="24"/>
        </w:rPr>
        <w:t>I mean they really [do dictate/]</w:t>
      </w:r>
    </w:p>
    <w:p w:rsidR="00013272" w:rsidRPr="00FB11C5" w:rsidRDefault="00013272" w:rsidP="00510F73">
      <w:pPr>
        <w:tabs>
          <w:tab w:val="left" w:pos="-3150"/>
          <w:tab w:val="left" w:pos="900"/>
          <w:tab w:val="left" w:pos="27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Jonathon:  </w:t>
      </w:r>
      <w:r w:rsidRPr="00FB11C5">
        <w:rPr>
          <w:rFonts w:ascii="Times New Roman" w:hAnsi="Times New Roman" w:cs="Times New Roman"/>
          <w:sz w:val="24"/>
          <w:szCs w:val="24"/>
        </w:rPr>
        <w:tab/>
        <w:t xml:space="preserve">[here's </w:t>
      </w:r>
      <w:proofErr w:type="gramStart"/>
      <w:r w:rsidRPr="00FB11C5">
        <w:rPr>
          <w:rFonts w:ascii="Times New Roman" w:hAnsi="Times New Roman" w:cs="Times New Roman"/>
          <w:sz w:val="24"/>
          <w:szCs w:val="24"/>
        </w:rPr>
        <w:t>your</w:t>
      </w:r>
      <w:proofErr w:type="gramEnd"/>
      <w:r w:rsidRPr="00FB11C5">
        <w:rPr>
          <w:rFonts w:ascii="Times New Roman" w:hAnsi="Times New Roman" w:cs="Times New Roman"/>
          <w:sz w:val="24"/>
          <w:szCs w:val="24"/>
        </w:rPr>
        <w:t>]</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Reagan:</w:t>
      </w:r>
      <w:r w:rsidRPr="00FB11C5">
        <w:rPr>
          <w:rFonts w:ascii="Times New Roman" w:hAnsi="Times New Roman" w:cs="Times New Roman"/>
          <w:sz w:val="24"/>
          <w:szCs w:val="24"/>
        </w:rPr>
        <w:tab/>
        <w:t>oh (.) (</w:t>
      </w:r>
      <w:proofErr w:type="spellStart"/>
      <w:proofErr w:type="gramStart"/>
      <w:r w:rsidRPr="00FB11C5">
        <w:rPr>
          <w:rFonts w:ascii="Times New Roman" w:hAnsi="Times New Roman" w:cs="Times New Roman"/>
          <w:sz w:val="24"/>
          <w:szCs w:val="24"/>
        </w:rPr>
        <w:t>syl</w:t>
      </w:r>
      <w:proofErr w:type="spellEnd"/>
      <w:proofErr w:type="gramEnd"/>
      <w:r w:rsidRPr="00FB11C5">
        <w:rPr>
          <w:rFonts w:ascii="Times New Roman" w:hAnsi="Times New Roman" w:cs="Times New Roman"/>
          <w:sz w:val="24"/>
          <w:szCs w:val="24"/>
        </w:rPr>
        <w:t>)</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Zeke:</w:t>
      </w:r>
      <w:r w:rsidRPr="00FB11C5">
        <w:rPr>
          <w:rFonts w:ascii="Times New Roman" w:hAnsi="Times New Roman" w:cs="Times New Roman"/>
          <w:sz w:val="24"/>
          <w:szCs w:val="24"/>
        </w:rPr>
        <w:tab/>
        <w:t xml:space="preserve">they dictate the (.6)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spellStart"/>
      <w:proofErr w:type="gramStart"/>
      <w:r w:rsidRPr="00FB11C5">
        <w:rPr>
          <w:rFonts w:ascii="Times New Roman" w:hAnsi="Times New Roman" w:cs="Times New Roman"/>
          <w:sz w:val="24"/>
          <w:szCs w:val="24"/>
        </w:rPr>
        <w:t>yea:</w:t>
      </w:r>
      <w:proofErr w:type="gramEnd"/>
      <w:r w:rsidRPr="00FB11C5">
        <w:rPr>
          <w:rFonts w:ascii="Times New Roman" w:hAnsi="Times New Roman" w:cs="Times New Roman"/>
          <w:sz w:val="24"/>
          <w:szCs w:val="24"/>
        </w:rPr>
        <w:t>h</w:t>
      </w:r>
      <w:proofErr w:type="spellEnd"/>
      <w:r w:rsidRPr="00FB11C5">
        <w:rPr>
          <w:rFonts w:ascii="Times New Roman" w:hAnsi="Times New Roman" w:cs="Times New Roman"/>
          <w:sz w:val="24"/>
          <w:szCs w:val="24"/>
        </w:rPr>
        <w:t xml:space="preserve"> they dictate the classroom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much</w:t>
      </w:r>
      <w:proofErr w:type="gramEnd"/>
      <w:r w:rsidRPr="00FB11C5">
        <w:rPr>
          <w:rFonts w:ascii="Times New Roman" w:hAnsi="Times New Roman" w:cs="Times New Roman"/>
          <w:sz w:val="24"/>
          <w:szCs w:val="24"/>
        </w:rPr>
        <w:t xml:space="preserve"> more [than we would]=</w:t>
      </w:r>
    </w:p>
    <w:p w:rsidR="00013272" w:rsidRPr="00FB11C5" w:rsidRDefault="00013272" w:rsidP="00510F73">
      <w:pPr>
        <w:tabs>
          <w:tab w:val="left" w:pos="-3150"/>
          <w:tab w:val="left" w:pos="900"/>
          <w:tab w:val="left" w:pos="20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Reagan:  </w:t>
      </w:r>
      <w:r w:rsidRPr="00FB11C5">
        <w:rPr>
          <w:rFonts w:ascii="Times New Roman" w:hAnsi="Times New Roman" w:cs="Times New Roman"/>
          <w:sz w:val="24"/>
          <w:szCs w:val="24"/>
        </w:rPr>
        <w:tab/>
        <w:t>[&lt;ye::s&gt;]</w:t>
      </w:r>
    </w:p>
    <w:p w:rsidR="00013272" w:rsidRPr="00FB11C5" w:rsidRDefault="00013272" w:rsidP="00510F73">
      <w:pPr>
        <w:tabs>
          <w:tab w:val="left" w:pos="-3150"/>
          <w:tab w:val="left" w:pos="900"/>
          <w:tab w:val="left" w:pos="351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r>
      <w:r w:rsidRPr="00FB11C5">
        <w:rPr>
          <w:rFonts w:ascii="Times New Roman" w:hAnsi="Times New Roman" w:cs="Times New Roman"/>
          <w:sz w:val="24"/>
          <w:szCs w:val="24"/>
        </w:rPr>
        <w:tab/>
        <w:t xml:space="preserve"> </w:t>
      </w:r>
      <w:r w:rsidR="00510F73">
        <w:rPr>
          <w:rFonts w:ascii="Times New Roman" w:hAnsi="Times New Roman" w:cs="Times New Roman"/>
          <w:sz w:val="24"/>
          <w:szCs w:val="24"/>
        </w:rPr>
        <w:t xml:space="preserve"> </w:t>
      </w:r>
      <w:r w:rsidRPr="00FB11C5">
        <w:rPr>
          <w:rFonts w:ascii="Times New Roman" w:hAnsi="Times New Roman" w:cs="Times New Roman"/>
          <w:sz w:val="24"/>
          <w:szCs w:val="24"/>
        </w:rPr>
        <w:t>=like to give credit for//</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Pr>
          <w:rFonts w:ascii="Times New Roman" w:hAnsi="Times New Roman" w:cs="Times New Roman"/>
          <w:sz w:val="24"/>
          <w:szCs w:val="24"/>
        </w:rPr>
        <w:t xml:space="preserve">Reagan: </w:t>
      </w:r>
      <w:r w:rsidRPr="00FB11C5">
        <w:rPr>
          <w:rFonts w:ascii="Times New Roman" w:hAnsi="Times New Roman" w:cs="Times New Roman"/>
          <w:sz w:val="24"/>
          <w:szCs w:val="24"/>
        </w:rPr>
        <w:t xml:space="preserve">yes </w:t>
      </w:r>
      <w:proofErr w:type="spellStart"/>
      <w:r w:rsidRPr="00FB11C5">
        <w:rPr>
          <w:rFonts w:ascii="Times New Roman" w:hAnsi="Times New Roman" w:cs="Times New Roman"/>
          <w:sz w:val="24"/>
          <w:szCs w:val="24"/>
        </w:rPr>
        <w:t>the</w:t>
      </w:r>
      <w:proofErr w:type="gramStart"/>
      <w:r w:rsidRPr="00FB11C5">
        <w:rPr>
          <w:rFonts w:ascii="Times New Roman" w:hAnsi="Times New Roman" w:cs="Times New Roman"/>
          <w:sz w:val="24"/>
          <w:szCs w:val="24"/>
        </w:rPr>
        <w:t>:y</w:t>
      </w:r>
      <w:proofErr w:type="spellEnd"/>
      <w:proofErr w:type="gramEnd"/>
      <w:r w:rsidRPr="00FB11C5">
        <w:rPr>
          <w:rFonts w:ascii="Times New Roman" w:hAnsi="Times New Roman" w:cs="Times New Roman"/>
          <w:sz w:val="24"/>
          <w:szCs w:val="24"/>
        </w:rPr>
        <w:t xml:space="preserve"> do//  </w:t>
      </w:r>
    </w:p>
    <w:p w:rsidR="00013272" w:rsidRPr="00FB11C5" w:rsidRDefault="00013272" w:rsidP="0028352F">
      <w:pPr>
        <w:tabs>
          <w:tab w:val="left" w:pos="-315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09 12, 54:57-55:07</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The excerpt begins with Zeke agreeing that he has had the same difficulty that Reagan has had making progress through material at the planned rate.  He aligns himself with Reagan by first displaying an understanding of her situation by saying, “I </w:t>
      </w:r>
      <w:proofErr w:type="spellStart"/>
      <w:r w:rsidRPr="00FB11C5">
        <w:rPr>
          <w:rFonts w:ascii="Times New Roman" w:hAnsi="Times New Roman" w:cs="Times New Roman"/>
          <w:sz w:val="24"/>
          <w:szCs w:val="24"/>
        </w:rPr>
        <w:t>kno</w:t>
      </w:r>
      <w:proofErr w:type="gramStart"/>
      <w:r w:rsidRPr="00FB11C5">
        <w:rPr>
          <w:rFonts w:ascii="Times New Roman" w:hAnsi="Times New Roman" w:cs="Times New Roman"/>
          <w:sz w:val="24"/>
          <w:szCs w:val="24"/>
        </w:rPr>
        <w:t>:w</w:t>
      </w:r>
      <w:proofErr w:type="spellEnd"/>
      <w:proofErr w:type="gramEnd"/>
      <w:r w:rsidRPr="00FB11C5">
        <w:rPr>
          <w:rFonts w:ascii="Times New Roman" w:hAnsi="Times New Roman" w:cs="Times New Roman"/>
          <w:sz w:val="24"/>
          <w:szCs w:val="24"/>
        </w:rPr>
        <w:t>//” (line 1) and claiming that he has the same problem in his own class by stating, “it's the same way with u:s//” (line 2).  Interestingly, Zeke’s use of the plural first person pronoun “us” also aligns him with his mentor, showing that a more experienced teacher is also having the same problem that he and Reagan are.</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Reagan then states “they really do dictate/” (line 3).  Though she does not finish because Jonathon cuts her off with an unrelated utterance about some papers is handing her, Zeke picks up her wording when he says, “they dictate the classroom much more than we would like to give credit for//” (lines 7-10).  Reagan agrees with how Zeke has completed her sentence (line 9) and agrees with his proposition that the students “dictate” what occurs in the classroom (line 11).  </w:t>
      </w:r>
      <w:r w:rsidRPr="00FB11C5">
        <w:rPr>
          <w:rFonts w:ascii="Times New Roman" w:hAnsi="Times New Roman" w:cs="Times New Roman"/>
          <w:sz w:val="24"/>
          <w:szCs w:val="24"/>
        </w:rPr>
        <w:lastRenderedPageBreak/>
        <w:t>Though Zeke may appear helpless when he says that the students dictate what occurs “much more than we would like to give credit for,” giving the students credit for what occurs in their classrooms is a rhetorically useful position.</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By working up their students as the ones who are responsible for what occurs in the class, they are able </w:t>
      </w:r>
      <w:r w:rsidRPr="00396FF9">
        <w:rPr>
          <w:rFonts w:ascii="Times New Roman" w:hAnsi="Times New Roman" w:cs="Times New Roman"/>
          <w:sz w:val="24"/>
          <w:szCs w:val="24"/>
        </w:rPr>
        <w:t>to save face.  Rather</w:t>
      </w:r>
      <w:r w:rsidRPr="00FB11C5">
        <w:rPr>
          <w:rFonts w:ascii="Times New Roman" w:hAnsi="Times New Roman" w:cs="Times New Roman"/>
          <w:sz w:val="24"/>
          <w:szCs w:val="24"/>
        </w:rPr>
        <w:t xml:space="preserve"> than saying that they have not planned appropriately for their classes, the interns say that the students determine what can and cannot happen during the class time.  They explicitly present their students as accountable for the slow pace.  Reagan and Zeke make no mention of how they could alter their planning or how they could change their approach to their lessons; to do so would hold them accountable by claiming responsibility for the events that occur in the classroom.  Holding the students fully responsible demonstrates </w:t>
      </w:r>
      <w:proofErr w:type="gramStart"/>
      <w:r w:rsidRPr="00FB11C5">
        <w:rPr>
          <w:rFonts w:ascii="Times New Roman" w:hAnsi="Times New Roman" w:cs="Times New Roman"/>
          <w:sz w:val="24"/>
          <w:szCs w:val="24"/>
        </w:rPr>
        <w:t>a passive approach where Reagan and Zeke do not take action to resolve problems—nor do they need to—because</w:t>
      </w:r>
      <w:proofErr w:type="gramEnd"/>
      <w:r w:rsidRPr="00FB11C5">
        <w:rPr>
          <w:rFonts w:ascii="Times New Roman" w:hAnsi="Times New Roman" w:cs="Times New Roman"/>
          <w:sz w:val="24"/>
          <w:szCs w:val="24"/>
        </w:rPr>
        <w:t xml:space="preserve"> they cannot effect change.</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Pr="00FB11C5">
        <w:rPr>
          <w:rFonts w:ascii="Times New Roman" w:hAnsi="Times New Roman" w:cs="Times New Roman"/>
          <w:sz w:val="24"/>
          <w:szCs w:val="24"/>
        </w:rPr>
        <w:t>If accepted by the other conversationalists, working up the impact of students</w:t>
      </w:r>
      <w:r>
        <w:rPr>
          <w:rFonts w:ascii="Times New Roman" w:hAnsi="Times New Roman" w:cs="Times New Roman"/>
          <w:sz w:val="24"/>
          <w:szCs w:val="24"/>
        </w:rPr>
        <w:t xml:space="preserve"> on lesson outcomes</w:t>
      </w:r>
      <w:r w:rsidRPr="00FB11C5">
        <w:rPr>
          <w:rFonts w:ascii="Times New Roman" w:hAnsi="Times New Roman" w:cs="Times New Roman"/>
          <w:sz w:val="24"/>
          <w:szCs w:val="24"/>
        </w:rPr>
        <w:t xml:space="preserve"> in ways that suggested that no teacher—no matter how effective—could succeed allowed the participants to make claims about their own competence despite experiencing regular difficulties.</w:t>
      </w:r>
      <w:proofErr w:type="gramEnd"/>
      <w:r w:rsidRPr="00FB11C5">
        <w:rPr>
          <w:rFonts w:ascii="Times New Roman" w:hAnsi="Times New Roman" w:cs="Times New Roman"/>
          <w:sz w:val="24"/>
          <w:szCs w:val="24"/>
        </w:rPr>
        <w:t xml:space="preserve">  However, if others in the conversation did not recognize the impact of students in the same way, the speaker might have present herself as an irresponsible teacher unwilling to be held accountable for what occurred in her classroom.  Rarely did the conversation demonstrate that another </w:t>
      </w:r>
      <w:r w:rsidRPr="003B7043">
        <w:rPr>
          <w:rFonts w:ascii="Times New Roman" w:hAnsi="Times New Roman" w:cs="Times New Roman"/>
          <w:sz w:val="24"/>
          <w:szCs w:val="24"/>
        </w:rPr>
        <w:t>participant oriented to a fellow intern’s actions as irresponsible; however, because explicit challenges to someone’s face are rare, it</w:t>
      </w:r>
      <w:r w:rsidRPr="00FB11C5">
        <w:rPr>
          <w:rFonts w:ascii="Times New Roman" w:hAnsi="Times New Roman" w:cs="Times New Roman"/>
          <w:sz w:val="24"/>
          <w:szCs w:val="24"/>
        </w:rPr>
        <w:t xml:space="preserve"> is possible that the participants simply choose not to challenge their peers even when they did not agreed with the implications of a statement about the impact of students.            </w:t>
      </w:r>
    </w:p>
    <w:p w:rsidR="00013272" w:rsidRPr="00FB11C5" w:rsidRDefault="00013272" w:rsidP="0028352F">
      <w:pPr>
        <w:tabs>
          <w:tab w:val="left" w:pos="-3150"/>
          <w:tab w:val="left" w:pos="72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lastRenderedPageBreak/>
        <w:tab/>
      </w:r>
      <w:r w:rsidRPr="00FB11C5">
        <w:rPr>
          <w:rFonts w:ascii="Times New Roman" w:hAnsi="Times New Roman" w:cs="Times New Roman"/>
          <w:sz w:val="24"/>
          <w:szCs w:val="24"/>
        </w:rPr>
        <w:t>Earlier in the same meeting as the previous excerpt (Fall 09 12), Zeke had demonstrated passivity about an upcoming lesson as Jonathon was trying to schedule Zeke’s first classroom observation.  Jonathon had asked the interns about their teaching schedule a</w:t>
      </w:r>
      <w:r>
        <w:rPr>
          <w:rFonts w:ascii="Times New Roman" w:hAnsi="Times New Roman" w:cs="Times New Roman"/>
          <w:sz w:val="24"/>
          <w:szCs w:val="24"/>
        </w:rPr>
        <w:t>nd was attempting to work around conflicts in their teaching schedules and</w:t>
      </w:r>
      <w:r w:rsidRPr="00FB11C5">
        <w:rPr>
          <w:rFonts w:ascii="Times New Roman" w:hAnsi="Times New Roman" w:cs="Times New Roman"/>
          <w:sz w:val="24"/>
          <w:szCs w:val="24"/>
        </w:rPr>
        <w:t xml:space="preserve"> his own teaching at the university.  Because it was early in the year and Zeke was “doing one a week//” (05:33-34), options for when to observe him were </w:t>
      </w:r>
      <w:r w:rsidRPr="00510F73">
        <w:rPr>
          <w:rFonts w:ascii="Times New Roman" w:hAnsi="Times New Roman" w:cs="Times New Roman"/>
          <w:sz w:val="24"/>
          <w:szCs w:val="24"/>
        </w:rPr>
        <w:t>limited.  In Excerpt</w:t>
      </w:r>
      <w:r w:rsidR="00510F73">
        <w:rPr>
          <w:rFonts w:ascii="Times New Roman" w:hAnsi="Times New Roman" w:cs="Times New Roman"/>
          <w:sz w:val="24"/>
          <w:szCs w:val="24"/>
        </w:rPr>
        <w:t xml:space="preserve"> Fifty-</w:t>
      </w:r>
      <w:r w:rsidR="00510F73" w:rsidRPr="00510F73">
        <w:rPr>
          <w:rFonts w:ascii="Times New Roman" w:hAnsi="Times New Roman" w:cs="Times New Roman"/>
          <w:sz w:val="24"/>
          <w:szCs w:val="24"/>
        </w:rPr>
        <w:t>One</w:t>
      </w:r>
      <w:r w:rsidRPr="00510F73">
        <w:rPr>
          <w:rFonts w:ascii="Times New Roman" w:hAnsi="Times New Roman" w:cs="Times New Roman"/>
          <w:sz w:val="24"/>
          <w:szCs w:val="24"/>
        </w:rPr>
        <w:t>, Zeke</w:t>
      </w:r>
      <w:r w:rsidRPr="00FB11C5">
        <w:rPr>
          <w:rFonts w:ascii="Times New Roman" w:hAnsi="Times New Roman" w:cs="Times New Roman"/>
          <w:sz w:val="24"/>
          <w:szCs w:val="24"/>
        </w:rPr>
        <w:t xml:space="preserve"> states that the lesson would not be a successful one, but he presents the students as being responsible for why the lesson would be disastrous.</w:t>
      </w:r>
      <w:r>
        <w:rPr>
          <w:rFonts w:ascii="Times New Roman" w:hAnsi="Times New Roman" w:cs="Times New Roman"/>
          <w:sz w:val="24"/>
          <w:szCs w:val="24"/>
        </w:rPr>
        <w:br/>
      </w:r>
      <w:r w:rsidRPr="00FB11C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510F73">
        <w:rPr>
          <w:rFonts w:ascii="Times New Roman" w:hAnsi="Times New Roman" w:cs="Times New Roman"/>
          <w:sz w:val="24"/>
          <w:szCs w:val="24"/>
        </w:rPr>
        <w:t>Excerpt</w:t>
      </w:r>
      <w:r w:rsidR="00510F73" w:rsidRPr="00510F73">
        <w:rPr>
          <w:rFonts w:ascii="Times New Roman" w:hAnsi="Times New Roman" w:cs="Times New Roman"/>
          <w:sz w:val="24"/>
          <w:szCs w:val="24"/>
        </w:rPr>
        <w:t xml:space="preserve"> Fifty-One</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Zeke:  </w:t>
      </w:r>
      <w:r w:rsidRPr="00FB11C5">
        <w:rPr>
          <w:rFonts w:ascii="Times New Roman" w:hAnsi="Times New Roman" w:cs="Times New Roman"/>
          <w:sz w:val="24"/>
          <w:szCs w:val="24"/>
        </w:rPr>
        <w:tab/>
        <w:t xml:space="preserve">I’m doing a thing &lt;on sentence fragments and run </w:t>
      </w:r>
      <w:proofErr w:type="spellStart"/>
      <w:r w:rsidRPr="00FB11C5">
        <w:rPr>
          <w:rFonts w:ascii="Times New Roman" w:hAnsi="Times New Roman" w:cs="Times New Roman"/>
          <w:sz w:val="24"/>
          <w:szCs w:val="24"/>
        </w:rPr>
        <w:t>ons</w:t>
      </w:r>
      <w:proofErr w:type="spellEnd"/>
      <w:r w:rsidRPr="00FB11C5">
        <w:rPr>
          <w:rFonts w:ascii="Times New Roman" w:hAnsi="Times New Roman" w:cs="Times New Roman"/>
          <w:sz w:val="24"/>
          <w:szCs w:val="24"/>
        </w:rPr>
        <w:t xml:space="preserve">&gt; on </w:t>
      </w:r>
      <w:proofErr w:type="spellStart"/>
      <w:proofErr w:type="gramStart"/>
      <w:r w:rsidRPr="00FB11C5">
        <w:rPr>
          <w:rFonts w:ascii="Times New Roman" w:hAnsi="Times New Roman" w:cs="Times New Roman"/>
          <w:sz w:val="24"/>
          <w:szCs w:val="24"/>
        </w:rPr>
        <w:t>wednesday</w:t>
      </w:r>
      <w:proofErr w:type="spellEnd"/>
      <w:proofErr w:type="gramEnd"/>
      <w:r w:rsidRPr="00FB11C5">
        <w:rPr>
          <w:rFonts w:ascii="Times New Roman" w:hAnsi="Times New Roman" w:cs="Times New Roman"/>
          <w:sz w:val="24"/>
          <w:szCs w:val="24"/>
        </w:rPr>
        <w:t>//</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Jonathon:  would that be exciting</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&lt;it will&gt; (.) not be exciting at </w:t>
      </w:r>
      <w:r w:rsidRPr="00FB11C5">
        <w:rPr>
          <w:rFonts w:ascii="Times New Roman" w:hAnsi="Times New Roman" w:cs="Times New Roman"/>
          <w:sz w:val="24"/>
          <w:szCs w:val="24"/>
          <w:u w:val="single"/>
        </w:rPr>
        <w:t>all</w:t>
      </w:r>
      <w:r w:rsidRPr="00FB11C5">
        <w:rPr>
          <w:rFonts w:ascii="Times New Roman" w:hAnsi="Times New Roman" w:cs="Times New Roman"/>
          <w:sz w:val="24"/>
          <w:szCs w:val="24"/>
        </w:rPr>
        <w:t>//</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Jonathon:  no (</w:t>
      </w:r>
      <w:proofErr w:type="spellStart"/>
      <w:r w:rsidRPr="00FB11C5">
        <w:rPr>
          <w:rFonts w:ascii="Times New Roman" w:hAnsi="Times New Roman" w:cs="Times New Roman"/>
          <w:sz w:val="24"/>
          <w:szCs w:val="24"/>
        </w:rPr>
        <w:t>syl</w:t>
      </w:r>
      <w:proofErr w:type="spellEnd"/>
      <w:r w:rsidRPr="00FB11C5">
        <w:rPr>
          <w:rFonts w:ascii="Times New Roman" w:hAnsi="Times New Roman" w:cs="Times New Roman"/>
          <w:sz w:val="24"/>
          <w:szCs w:val="24"/>
        </w:rPr>
        <w:t>)</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and I will get no responses </w:t>
      </w:r>
      <w:proofErr w:type="gramStart"/>
      <w:r w:rsidRPr="00FB11C5">
        <w:rPr>
          <w:rFonts w:ascii="Times New Roman" w:hAnsi="Times New Roman" w:cs="Times New Roman"/>
          <w:sz w:val="24"/>
          <w:szCs w:val="24"/>
        </w:rPr>
        <w:t>&gt;(</w:t>
      </w:r>
      <w:proofErr w:type="gramEnd"/>
      <w:r w:rsidRPr="00FB11C5">
        <w:rPr>
          <w:rFonts w:ascii="Times New Roman" w:hAnsi="Times New Roman" w:cs="Times New Roman"/>
          <w:sz w:val="24"/>
          <w:szCs w:val="24"/>
        </w:rPr>
        <w:t>from them) like&lt;</w:t>
      </w:r>
    </w:p>
    <w:p w:rsidR="00013272" w:rsidRPr="00FB11C5" w:rsidRDefault="00013272" w:rsidP="00080FAB">
      <w:pPr>
        <w:tabs>
          <w:tab w:val="left" w:pos="-3150"/>
          <w:tab w:val="left" w:pos="720"/>
          <w:tab w:val="left" w:pos="900"/>
          <w:tab w:val="left" w:pos="423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80FAB">
        <w:rPr>
          <w:rFonts w:ascii="Times New Roman" w:hAnsi="Times New Roman" w:cs="Times New Roman"/>
          <w:sz w:val="24"/>
          <w:szCs w:val="24"/>
        </w:rPr>
        <w:tab/>
      </w:r>
      <w:r w:rsidRPr="00FB11C5">
        <w:rPr>
          <w:rFonts w:ascii="Times New Roman" w:hAnsi="Times New Roman" w:cs="Times New Roman"/>
          <w:sz w:val="24"/>
          <w:szCs w:val="24"/>
        </w:rPr>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3 lines))</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Zeke:</w:t>
      </w:r>
      <w:r w:rsidRPr="00FB11C5">
        <w:rPr>
          <w:rFonts w:ascii="Times New Roman" w:hAnsi="Times New Roman" w:cs="Times New Roman"/>
          <w:sz w:val="24"/>
          <w:szCs w:val="24"/>
        </w:rPr>
        <w:tab/>
        <w:t xml:space="preserve">but (.4) if you want to watch me crash and burn (.6) you- </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4 lines))</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I mean I'm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crash and burn on this either way// </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Jonathon:  (</w:t>
      </w:r>
      <w:proofErr w:type="spellStart"/>
      <w:r w:rsidRPr="00FB11C5">
        <w:rPr>
          <w:rFonts w:ascii="Times New Roman" w:hAnsi="Times New Roman" w:cs="Times New Roman"/>
          <w:sz w:val="24"/>
          <w:szCs w:val="24"/>
        </w:rPr>
        <w:t>hehe</w:t>
      </w:r>
      <w:proofErr w:type="spellEnd"/>
      <w:r w:rsidRPr="00FB11C5">
        <w:rPr>
          <w:rFonts w:ascii="Times New Roman" w:hAnsi="Times New Roman" w:cs="Times New Roman"/>
          <w:sz w:val="24"/>
          <w:szCs w:val="24"/>
        </w:rPr>
        <w:t>)</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I mean if you want to come watch me crash and burn/ </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 xml:space="preserve"> can do it// </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r w:rsidRPr="00FB11C5">
        <w:rPr>
          <w:rFonts w:ascii="Times New Roman" w:hAnsi="Times New Roman" w:cs="Times New Roman"/>
          <w:sz w:val="24"/>
          <w:szCs w:val="24"/>
          <w:u w:val="single"/>
        </w:rPr>
        <w:t>I:</w:t>
      </w:r>
      <w:r w:rsidRPr="00FB11C5">
        <w:rPr>
          <w:rFonts w:ascii="Times New Roman" w:hAnsi="Times New Roman" w:cs="Times New Roman"/>
          <w:sz w:val="24"/>
          <w:szCs w:val="24"/>
        </w:rPr>
        <w:t xml:space="preserve"> don’t really care </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spellStart"/>
      <w:r w:rsidRPr="00FB11C5">
        <w:rPr>
          <w:rFonts w:ascii="Times New Roman" w:hAnsi="Times New Roman" w:cs="Times New Roman"/>
          <w:sz w:val="24"/>
          <w:szCs w:val="24"/>
        </w:rPr>
        <w:t>i</w:t>
      </w:r>
      <w:proofErr w:type="spellEnd"/>
      <w:r w:rsidRPr="00FB11C5">
        <w:rPr>
          <w:rFonts w:ascii="Times New Roman" w:hAnsi="Times New Roman" w:cs="Times New Roman"/>
          <w:sz w:val="24"/>
          <w:szCs w:val="24"/>
        </w:rPr>
        <w:t xml:space="preserve">- I </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Jonathon:  um</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Zeke:</w:t>
      </w:r>
      <w:r w:rsidRPr="00FB11C5">
        <w:rPr>
          <w:rFonts w:ascii="Times New Roman" w:hAnsi="Times New Roman" w:cs="Times New Roman"/>
          <w:sz w:val="24"/>
          <w:szCs w:val="24"/>
        </w:rPr>
        <w:tab/>
        <w:t xml:space="preserve">'cause I just know these students/ </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 they’ve been doing this testing:/ </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6 lines))</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Zeke:</w:t>
      </w:r>
      <w:r w:rsidRPr="00FB11C5">
        <w:rPr>
          <w:rFonts w:ascii="Times New Roman" w:hAnsi="Times New Roman" w:cs="Times New Roman"/>
          <w:sz w:val="24"/>
          <w:szCs w:val="24"/>
        </w:rPr>
        <w:tab/>
        <w:t xml:space="preserve">an- (.2) </w:t>
      </w:r>
      <w:proofErr w:type="spellStart"/>
      <w:r w:rsidRPr="00FB11C5">
        <w:rPr>
          <w:rFonts w:ascii="Times New Roman" w:hAnsi="Times New Roman" w:cs="Times New Roman"/>
          <w:sz w:val="24"/>
          <w:szCs w:val="24"/>
        </w:rPr>
        <w:t>wednesday</w:t>
      </w:r>
      <w:proofErr w:type="spellEnd"/>
      <w:r w:rsidRPr="00FB11C5">
        <w:rPr>
          <w:rFonts w:ascii="Times New Roman" w:hAnsi="Times New Roman" w:cs="Times New Roman"/>
          <w:sz w:val="24"/>
          <w:szCs w:val="24"/>
        </w:rPr>
        <w:t xml:space="preserve"> they’re going to be hating </w:t>
      </w:r>
      <w:proofErr w:type="spellStart"/>
      <w:r w:rsidRPr="00FB11C5">
        <w:rPr>
          <w:rFonts w:ascii="Times New Roman" w:hAnsi="Times New Roman" w:cs="Times New Roman"/>
          <w:sz w:val="24"/>
          <w:szCs w:val="24"/>
        </w:rPr>
        <w:t>li</w:t>
      </w:r>
      <w:proofErr w:type="gramStart"/>
      <w:r w:rsidRPr="00FB11C5">
        <w:rPr>
          <w:rFonts w:ascii="Times New Roman" w:hAnsi="Times New Roman" w:cs="Times New Roman"/>
          <w:sz w:val="24"/>
          <w:szCs w:val="24"/>
        </w:rPr>
        <w:t>:fe</w:t>
      </w:r>
      <w:proofErr w:type="spellEnd"/>
      <w:proofErr w:type="gramEnd"/>
      <w:r w:rsidRPr="00FB11C5">
        <w:rPr>
          <w:rFonts w:ascii="Times New Roman" w:hAnsi="Times New Roman" w:cs="Times New Roman"/>
          <w:sz w:val="24"/>
          <w:szCs w:val="24"/>
        </w:rPr>
        <w:t>/ (1.0)</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'cause they're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be like a::h more (.) grammar stuff//</w:t>
      </w:r>
    </w:p>
    <w:p w:rsidR="00013272" w:rsidRPr="00FB11C5" w:rsidRDefault="00013272" w:rsidP="00080FAB">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Jonathon:  [oh]</w:t>
      </w:r>
    </w:p>
    <w:p w:rsidR="00013272" w:rsidRPr="00FB11C5" w:rsidRDefault="00013272" w:rsidP="00080FAB">
      <w:pPr>
        <w:tabs>
          <w:tab w:val="left" w:pos="-3150"/>
          <w:tab w:val="left" w:pos="900"/>
          <w:tab w:val="left" w:pos="108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Zeke:  </w:t>
      </w:r>
      <w:r>
        <w:rPr>
          <w:rFonts w:ascii="Times New Roman" w:hAnsi="Times New Roman" w:cs="Times New Roman"/>
          <w:sz w:val="24"/>
          <w:szCs w:val="24"/>
        </w:rPr>
        <w:tab/>
      </w:r>
      <w:r w:rsidR="00080FAB">
        <w:rPr>
          <w:rFonts w:ascii="Times New Roman" w:hAnsi="Times New Roman" w:cs="Times New Roman"/>
          <w:sz w:val="24"/>
          <w:szCs w:val="24"/>
        </w:rPr>
        <w:tab/>
      </w:r>
      <w:r w:rsidRPr="00FB11C5">
        <w:rPr>
          <w:rFonts w:ascii="Times New Roman" w:hAnsi="Times New Roman" w:cs="Times New Roman"/>
          <w:sz w:val="24"/>
          <w:szCs w:val="24"/>
        </w:rPr>
        <w:t xml:space="preserve">[so] they’re not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be responsive</w:t>
      </w:r>
    </w:p>
    <w:p w:rsidR="00013272" w:rsidRPr="00FB11C5" w:rsidRDefault="00013272" w:rsidP="00080FAB">
      <w:pPr>
        <w:tabs>
          <w:tab w:val="left" w:pos="-3150"/>
          <w:tab w:val="left" w:pos="900"/>
          <w:tab w:val="left" w:pos="108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just know for a fact//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p>
    <w:p w:rsidR="00013272" w:rsidRPr="00FB11C5" w:rsidRDefault="00013272" w:rsidP="0028352F">
      <w:pPr>
        <w:tabs>
          <w:tab w:val="left" w:pos="-315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09 12, 4:45-5:30</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 begins by telling Jonathon what lesson is available for him to observe (line 1), but when Jonathon asks if the lesson will be exciting (line 2), Zeke replies, “&lt;it will&gt; (.) </w:t>
      </w:r>
      <w:proofErr w:type="gramStart"/>
      <w:r w:rsidRPr="00FB11C5">
        <w:rPr>
          <w:rFonts w:ascii="Times New Roman" w:hAnsi="Times New Roman" w:cs="Times New Roman"/>
          <w:sz w:val="24"/>
          <w:szCs w:val="24"/>
        </w:rPr>
        <w:t>not</w:t>
      </w:r>
      <w:proofErr w:type="gramEnd"/>
      <w:r w:rsidRPr="00FB11C5">
        <w:rPr>
          <w:rFonts w:ascii="Times New Roman" w:hAnsi="Times New Roman" w:cs="Times New Roman"/>
          <w:sz w:val="24"/>
          <w:szCs w:val="24"/>
        </w:rPr>
        <w:t xml:space="preserve"> be exciting at all//” (line 3).  Despite presenting this lesson as an option for an observation, Zeke clearly states that it will not be good a class.  Jonathon’s question has made “exciting” teaching the relevant criterion, but Zeke says his lesson will not meet Jonathon’s expectation.  Zeke then adds, “I will get no responses” (line 5).  Though he does not present a cause and effect relationship, Zeke closely links the dull lesson with a lack of responses from his students.  After establishing that the lesson will be dull, he increases the intensity of his description of the lesson, claiming that it will be one where he will “crash and burn” (lines 7, 9, </w:t>
      </w:r>
      <w:proofErr w:type="gramStart"/>
      <w:r w:rsidRPr="00FB11C5">
        <w:rPr>
          <w:rFonts w:ascii="Times New Roman" w:hAnsi="Times New Roman" w:cs="Times New Roman"/>
          <w:sz w:val="24"/>
          <w:szCs w:val="24"/>
        </w:rPr>
        <w:t>11</w:t>
      </w:r>
      <w:proofErr w:type="gramEnd"/>
      <w:r w:rsidRPr="00FB11C5">
        <w:rPr>
          <w:rFonts w:ascii="Times New Roman" w:hAnsi="Times New Roman" w:cs="Times New Roman"/>
          <w:sz w:val="24"/>
          <w:szCs w:val="24"/>
        </w:rPr>
        <w:t>).  He repeats the phrase “crash and burn” three times, adding force to his prediction that the lesson in question will be a disaster.  Despite having seven days to plan for this observation and despite teaching just one lesson a week, Zeke predicts that this lesson will fail, and he demonstrates no initiative to work toward a more positive outcome.</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Regardless of his prediction, Zeke does not dissuade Jonathon from coming to the class.  In the omitted lines, Jonathon offers Zeke several opportunities to reschedule, but Zeke responds, “if you want to come watch me crash and burn/ you can do it//” (lines 11-12), and he predicts that the lesson will fail “either way” (line 9), whether or not Jonathon comes to see it.  Though it seems unusual to invite an evaluator to a lesson that will not go well, Zeke presents this foregone conclusion about the lesson as the result of his students, not as the result of anything he has done or will do.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Zeke often spokes in ways that emphasized the importance of having good relationships with students and of knowing how his students think.  Here he appeals to this value and says, “I just know these students/” (line 16).  His claim to know his students not only allows him to hold them accountable for what will happen in the class, but it also allows him to present himself as a competent teacher who knows how his students function.  He describes the week that his students will have leading up to the class that will be observed.  They will have had two days of computer-based testing, a process that he says will leave them “hating </w:t>
      </w:r>
      <w:proofErr w:type="spellStart"/>
      <w:r w:rsidRPr="00FB11C5">
        <w:rPr>
          <w:rFonts w:ascii="Times New Roman" w:hAnsi="Times New Roman" w:cs="Times New Roman"/>
          <w:sz w:val="24"/>
          <w:szCs w:val="24"/>
        </w:rPr>
        <w:t>li</w:t>
      </w:r>
      <w:proofErr w:type="gramStart"/>
      <w:r w:rsidRPr="00FB11C5">
        <w:rPr>
          <w:rFonts w:ascii="Times New Roman" w:hAnsi="Times New Roman" w:cs="Times New Roman"/>
          <w:sz w:val="24"/>
          <w:szCs w:val="24"/>
        </w:rPr>
        <w:t>:fe</w:t>
      </w:r>
      <w:proofErr w:type="spellEnd"/>
      <w:proofErr w:type="gramEnd"/>
      <w:r w:rsidRPr="00FB11C5">
        <w:rPr>
          <w:rFonts w:ascii="Times New Roman" w:hAnsi="Times New Roman" w:cs="Times New Roman"/>
          <w:sz w:val="24"/>
          <w:szCs w:val="24"/>
        </w:rPr>
        <w:t>/” (line 19).  He predicts that they will groan, “</w:t>
      </w:r>
      <w:proofErr w:type="gramStart"/>
      <w:r w:rsidRPr="00FB11C5">
        <w:rPr>
          <w:rFonts w:ascii="Times New Roman" w:hAnsi="Times New Roman" w:cs="Times New Roman"/>
          <w:sz w:val="24"/>
          <w:szCs w:val="24"/>
        </w:rPr>
        <w:t>a::h</w:t>
      </w:r>
      <w:proofErr w:type="gramEnd"/>
      <w:r w:rsidRPr="00FB11C5">
        <w:rPr>
          <w:rFonts w:ascii="Times New Roman" w:hAnsi="Times New Roman" w:cs="Times New Roman"/>
          <w:sz w:val="24"/>
          <w:szCs w:val="24"/>
        </w:rPr>
        <w:t xml:space="preserve"> more (.) </w:t>
      </w:r>
      <w:proofErr w:type="gramStart"/>
      <w:r w:rsidRPr="00FB11C5">
        <w:rPr>
          <w:rFonts w:ascii="Times New Roman" w:hAnsi="Times New Roman" w:cs="Times New Roman"/>
          <w:sz w:val="24"/>
          <w:szCs w:val="24"/>
        </w:rPr>
        <w:t>grammar</w:t>
      </w:r>
      <w:proofErr w:type="gramEnd"/>
      <w:r w:rsidRPr="00FB11C5">
        <w:rPr>
          <w:rFonts w:ascii="Times New Roman" w:hAnsi="Times New Roman" w:cs="Times New Roman"/>
          <w:sz w:val="24"/>
          <w:szCs w:val="24"/>
        </w:rPr>
        <w:t xml:space="preserve"> stuff//” (line 20) and that they will not “be responsive” (line 22).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Although Zeke has shown that he has a clear understanding of the state of mind that his students will have on the day of the observation, he does not consider altering his plan during the next week.  He recognizes the effect that the testing might have on his students and recognizes that they do not like grammar lessons, but he does not demonstrate any initiative in his approach to the lesson.  In spite of Jonathon introducing exciting teaching as a conversational resource, Zeke does not entertain the notion that exciting teaching could be a helpful approach to his situation.  Instead, he presents the students’ boredom and unresponsiveness as an unavoidable </w:t>
      </w:r>
      <w:r w:rsidRPr="00FB11C5">
        <w:rPr>
          <w:rFonts w:ascii="Times New Roman" w:hAnsi="Times New Roman" w:cs="Times New Roman"/>
          <w:sz w:val="24"/>
          <w:szCs w:val="24"/>
        </w:rPr>
        <w:lastRenderedPageBreak/>
        <w:t xml:space="preserve">fact (line 23) and the inevitable cause of the lesson’s failure.  In doing so, he demonstrates passivity by working up the students not himself as responsible for what occurs in the class.  </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A week later he maintained this same position in a side comment to Nick.  Jonathon was scheduling more observations, and Zeke mentioned that he had already had his.  Then he told Nick that the lesson had gone badly, and consistent with how he talked about his students during the previous meeting, he once again held them responsible for the outcome.</w:t>
      </w:r>
    </w:p>
    <w:p w:rsidR="00013272" w:rsidRPr="00FB11C5" w:rsidRDefault="00013272" w:rsidP="00510F73">
      <w:pPr>
        <w:tabs>
          <w:tab w:val="left" w:pos="-315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510F73">
        <w:rPr>
          <w:rFonts w:ascii="Times New Roman" w:hAnsi="Times New Roman" w:cs="Times New Roman"/>
          <w:sz w:val="24"/>
          <w:szCs w:val="24"/>
        </w:rPr>
        <w:t>Excerpt</w:t>
      </w:r>
      <w:r w:rsidR="00510F73" w:rsidRPr="00510F73">
        <w:rPr>
          <w:rFonts w:ascii="Times New Roman" w:hAnsi="Times New Roman" w:cs="Times New Roman"/>
          <w:sz w:val="24"/>
          <w:szCs w:val="24"/>
        </w:rPr>
        <w:t xml:space="preserve"> Fifty</w:t>
      </w:r>
      <w:r w:rsidR="00510F73">
        <w:rPr>
          <w:rFonts w:ascii="Times New Roman" w:hAnsi="Times New Roman" w:cs="Times New Roman"/>
          <w:sz w:val="24"/>
          <w:szCs w:val="24"/>
        </w:rPr>
        <w:t>-Two</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Zeke:  </w:t>
      </w:r>
      <w:r w:rsidRPr="00FB11C5">
        <w:rPr>
          <w:rFonts w:ascii="Times New Roman" w:hAnsi="Times New Roman" w:cs="Times New Roman"/>
          <w:sz w:val="24"/>
          <w:szCs w:val="24"/>
        </w:rPr>
        <w:tab/>
        <w:t>◦I failed miserably/◦</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Nick:  </w:t>
      </w:r>
      <w:r w:rsidRPr="00FB11C5">
        <w:rPr>
          <w:rFonts w:ascii="Times New Roman" w:hAnsi="Times New Roman" w:cs="Times New Roman"/>
          <w:sz w:val="24"/>
          <w:szCs w:val="24"/>
        </w:rPr>
        <w:tab/>
        <w:t xml:space="preserve">yeah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Zeke:  </w:t>
      </w:r>
      <w:r w:rsidRPr="00FB11C5">
        <w:rPr>
          <w:rFonts w:ascii="Times New Roman" w:hAnsi="Times New Roman" w:cs="Times New Roman"/>
          <w:sz w:val="24"/>
          <w:szCs w:val="24"/>
        </w:rPr>
        <w:tab/>
        <w:t xml:space="preserve">(heh) I didn't do </w:t>
      </w:r>
      <w:proofErr w:type="gramStart"/>
      <w:r w:rsidRPr="00FB11C5">
        <w:rPr>
          <w:rFonts w:ascii="Times New Roman" w:hAnsi="Times New Roman" w:cs="Times New Roman"/>
          <w:sz w:val="24"/>
          <w:szCs w:val="24"/>
        </w:rPr>
        <w:t>bad</w:t>
      </w:r>
      <w:proofErr w:type="gramEnd"/>
      <w:r w:rsidRPr="00FB11C5">
        <w:rPr>
          <w:rFonts w:ascii="Times New Roman" w:hAnsi="Times New Roman" w:cs="Times New Roman"/>
          <w:sz w:val="24"/>
          <w:szCs w:val="24"/>
        </w:rPr>
        <w:t xml:space="preserve">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they</w:t>
      </w:r>
      <w:proofErr w:type="gramEnd"/>
      <w:r w:rsidRPr="00FB11C5">
        <w:rPr>
          <w:rFonts w:ascii="Times New Roman" w:hAnsi="Times New Roman" w:cs="Times New Roman"/>
          <w:sz w:val="24"/>
          <w:szCs w:val="24"/>
        </w:rPr>
        <w:t xml:space="preserve"> just didn't ((...)) </w:t>
      </w:r>
    </w:p>
    <w:p w:rsidR="00013272" w:rsidRPr="00FB11C5" w:rsidRDefault="00013272" w:rsidP="0028352F">
      <w:pPr>
        <w:tabs>
          <w:tab w:val="left" w:pos="-315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09 19, 6:49-55</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As </w:t>
      </w:r>
      <w:r w:rsidRPr="00510F73">
        <w:rPr>
          <w:rFonts w:ascii="Times New Roman" w:hAnsi="Times New Roman" w:cs="Times New Roman"/>
          <w:sz w:val="24"/>
          <w:szCs w:val="24"/>
        </w:rPr>
        <w:t>Excerpt</w:t>
      </w:r>
      <w:r w:rsidR="00510F73" w:rsidRPr="00510F73">
        <w:rPr>
          <w:rFonts w:ascii="Times New Roman" w:hAnsi="Times New Roman" w:cs="Times New Roman"/>
          <w:sz w:val="24"/>
          <w:szCs w:val="24"/>
        </w:rPr>
        <w:t xml:space="preserve"> Fifty-Two</w:t>
      </w:r>
      <w:r w:rsidRPr="00510F73">
        <w:rPr>
          <w:rFonts w:ascii="Times New Roman" w:hAnsi="Times New Roman" w:cs="Times New Roman"/>
          <w:sz w:val="24"/>
          <w:szCs w:val="24"/>
        </w:rPr>
        <w:t xml:space="preserve"> begins</w:t>
      </w:r>
      <w:r>
        <w:rPr>
          <w:rFonts w:ascii="Times New Roman" w:hAnsi="Times New Roman" w:cs="Times New Roman"/>
          <w:sz w:val="24"/>
          <w:szCs w:val="24"/>
        </w:rPr>
        <w:t xml:space="preserve">, </w:t>
      </w:r>
      <w:r w:rsidRPr="00FB11C5">
        <w:rPr>
          <w:rFonts w:ascii="Times New Roman" w:hAnsi="Times New Roman" w:cs="Times New Roman"/>
          <w:sz w:val="24"/>
          <w:szCs w:val="24"/>
        </w:rPr>
        <w:t xml:space="preserve">Zeke says quietly and under his breath that he “failed miserably/” (line 1), but he alters that initial version to one that is more favorable for him.  In his second version, he says that he “didn’t do </w:t>
      </w:r>
      <w:proofErr w:type="gramStart"/>
      <w:r w:rsidRPr="00FB11C5">
        <w:rPr>
          <w:rFonts w:ascii="Times New Roman" w:hAnsi="Times New Roman" w:cs="Times New Roman"/>
          <w:sz w:val="24"/>
          <w:szCs w:val="24"/>
        </w:rPr>
        <w:t>bad</w:t>
      </w:r>
      <w:proofErr w:type="gramEnd"/>
      <w:r w:rsidRPr="00FB11C5">
        <w:rPr>
          <w:rFonts w:ascii="Times New Roman" w:hAnsi="Times New Roman" w:cs="Times New Roman"/>
          <w:sz w:val="24"/>
          <w:szCs w:val="24"/>
        </w:rPr>
        <w:t>” (line 2).  Though the recording is garbled at the end of his utterance, he clearly shifts the focus of who was responsible for the bad lesson from himself to his students.  By not taking responsibility for what happened, he constructs a situation where he does not need to expend effort to work toward positive outcomes in the future.  Instead, he needs different students altogether.  By working up the impact of students as insurmountable, he has demonstrated that he is a passive teacher, the kind that does not take responsibility for what occurs in his classroom and does not work toward positive outcomes when faced with difficult students.</w:t>
      </w:r>
    </w:p>
    <w:p w:rsidR="00013272" w:rsidRPr="00510F73"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FB11C5">
        <w:rPr>
          <w:rFonts w:ascii="Times New Roman" w:hAnsi="Times New Roman" w:cs="Times New Roman"/>
          <w:sz w:val="24"/>
          <w:szCs w:val="24"/>
        </w:rPr>
        <w:t xml:space="preserve">Though other instances of demonstrating passivity usually occurred while participants were talking about the negative impacts of difficult students, some </w:t>
      </w:r>
      <w:proofErr w:type="gramStart"/>
      <w:r w:rsidRPr="00FB11C5">
        <w:rPr>
          <w:rFonts w:ascii="Times New Roman" w:hAnsi="Times New Roman" w:cs="Times New Roman"/>
          <w:sz w:val="24"/>
          <w:szCs w:val="24"/>
        </w:rPr>
        <w:t>participants</w:t>
      </w:r>
      <w:proofErr w:type="gramEnd"/>
      <w:r w:rsidRPr="00FB11C5">
        <w:rPr>
          <w:rFonts w:ascii="Times New Roman" w:hAnsi="Times New Roman" w:cs="Times New Roman"/>
          <w:sz w:val="24"/>
          <w:szCs w:val="24"/>
        </w:rPr>
        <w:t xml:space="preserve"> also demonstrated passivity as they worked up the positive impact of good students.  Presenting a positive outcome as something the students were responsible for suggested that the speaker had not taken initia</w:t>
      </w:r>
      <w:r w:rsidRPr="00510F73">
        <w:rPr>
          <w:rFonts w:ascii="Times New Roman" w:hAnsi="Times New Roman" w:cs="Times New Roman"/>
          <w:sz w:val="24"/>
          <w:szCs w:val="24"/>
        </w:rPr>
        <w:t xml:space="preserve">tive to achieve a desired result, nor could they take the same initiative to repeat the positive outcome in the future.  Like Zeke attributing his “crash and burn” to his unresponsive students, it was possible for participants to attribute successes to their students.    </w:t>
      </w:r>
    </w:p>
    <w:p w:rsidR="00013272" w:rsidRDefault="00013272" w:rsidP="0028352F">
      <w:pPr>
        <w:tabs>
          <w:tab w:val="left" w:pos="-3150"/>
        </w:tabs>
        <w:spacing w:after="0" w:line="480" w:lineRule="auto"/>
        <w:contextualSpacing/>
        <w:rPr>
          <w:rFonts w:ascii="Times New Roman" w:hAnsi="Times New Roman" w:cs="Times New Roman"/>
          <w:sz w:val="24"/>
          <w:szCs w:val="24"/>
        </w:rPr>
      </w:pPr>
      <w:r w:rsidRPr="00510F73">
        <w:rPr>
          <w:rFonts w:ascii="Times New Roman" w:hAnsi="Times New Roman" w:cs="Times New Roman"/>
          <w:sz w:val="24"/>
          <w:szCs w:val="24"/>
        </w:rPr>
        <w:t>Nick demonstrates this approach in Excerpt</w:t>
      </w:r>
      <w:r w:rsidR="00510F73" w:rsidRPr="00510F73">
        <w:rPr>
          <w:rFonts w:ascii="Times New Roman" w:hAnsi="Times New Roman" w:cs="Times New Roman"/>
          <w:sz w:val="24"/>
          <w:szCs w:val="24"/>
        </w:rPr>
        <w:t xml:space="preserve"> Fifty-Three</w:t>
      </w:r>
      <w:r>
        <w:rPr>
          <w:rFonts w:ascii="Times New Roman" w:hAnsi="Times New Roman" w:cs="Times New Roman"/>
          <w:sz w:val="24"/>
          <w:szCs w:val="24"/>
        </w:rPr>
        <w:t>.</w:t>
      </w:r>
    </w:p>
    <w:p w:rsidR="00013272"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the same meeting where Reagan and Zeke had stated that students dictate what happens in the classroom (Fall 09 12), Nick attributed his success during the first weeks of teaching to his students good behavior.  Jonathon had questioned those who had started teaching about how they were doing, and after Zeke told </w:t>
      </w:r>
      <w:r w:rsidRPr="00726362">
        <w:rPr>
          <w:rFonts w:ascii="Times New Roman" w:hAnsi="Times New Roman" w:cs="Times New Roman"/>
          <w:sz w:val="24"/>
          <w:szCs w:val="24"/>
        </w:rPr>
        <w:t>how poorly his students were doing (</w:t>
      </w:r>
      <w:r w:rsidR="00726362" w:rsidRPr="00726362">
        <w:rPr>
          <w:rFonts w:ascii="Times New Roman" w:hAnsi="Times New Roman" w:cs="Times New Roman"/>
          <w:sz w:val="24"/>
          <w:szCs w:val="24"/>
        </w:rPr>
        <w:t>E</w:t>
      </w:r>
      <w:r w:rsidRPr="00726362">
        <w:rPr>
          <w:rFonts w:ascii="Times New Roman" w:hAnsi="Times New Roman" w:cs="Times New Roman"/>
          <w:sz w:val="24"/>
          <w:szCs w:val="24"/>
        </w:rPr>
        <w:t xml:space="preserve">xcerpt </w:t>
      </w:r>
      <w:r w:rsidR="00726362" w:rsidRPr="00726362">
        <w:rPr>
          <w:rFonts w:ascii="Times New Roman" w:hAnsi="Times New Roman" w:cs="Times New Roman"/>
          <w:sz w:val="24"/>
          <w:szCs w:val="24"/>
        </w:rPr>
        <w:t>Forty Two</w:t>
      </w:r>
      <w:r w:rsidRPr="00726362">
        <w:rPr>
          <w:rFonts w:ascii="Times New Roman" w:hAnsi="Times New Roman" w:cs="Times New Roman"/>
          <w:sz w:val="24"/>
          <w:szCs w:val="24"/>
        </w:rPr>
        <w:t>), Nick presented a more positive version</w:t>
      </w:r>
      <w:r w:rsidRPr="00FB11C5">
        <w:rPr>
          <w:rFonts w:ascii="Times New Roman" w:hAnsi="Times New Roman" w:cs="Times New Roman"/>
          <w:sz w:val="24"/>
          <w:szCs w:val="24"/>
        </w:rPr>
        <w:t xml:space="preserve"> of what was happening in his class; however, as he did so, he worked up the positive impact of his students in a way that demonstrated passivity.</w:t>
      </w:r>
    </w:p>
    <w:p w:rsidR="00013272" w:rsidRPr="00FB11C5" w:rsidRDefault="00013272" w:rsidP="0028352F">
      <w:pPr>
        <w:tabs>
          <w:tab w:val="left" w:pos="-315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510F73">
        <w:rPr>
          <w:rFonts w:ascii="Times New Roman" w:hAnsi="Times New Roman" w:cs="Times New Roman"/>
          <w:sz w:val="24"/>
          <w:szCs w:val="24"/>
        </w:rPr>
        <w:t>Excerpt</w:t>
      </w:r>
      <w:r w:rsidR="00510F73" w:rsidRPr="00510F73">
        <w:rPr>
          <w:rFonts w:ascii="Times New Roman" w:hAnsi="Times New Roman" w:cs="Times New Roman"/>
          <w:sz w:val="24"/>
          <w:szCs w:val="24"/>
        </w:rPr>
        <w:t xml:space="preserve"> Fifty-Three</w:t>
      </w:r>
      <w:r>
        <w:rPr>
          <w:rFonts w:ascii="Times New Roman" w:hAnsi="Times New Roman" w:cs="Times New Roman"/>
          <w:sz w:val="24"/>
          <w:szCs w:val="24"/>
        </w:rPr>
        <w:tab/>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Nick: </w:t>
      </w:r>
      <w:r w:rsidRPr="00FB11C5">
        <w:rPr>
          <w:rFonts w:ascii="Times New Roman" w:hAnsi="Times New Roman" w:cs="Times New Roman"/>
          <w:sz w:val="24"/>
          <w:szCs w:val="24"/>
        </w:rPr>
        <w:tab/>
        <w:t xml:space="preserve">I just saw myself fumbling an' (.) bumbling more//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it’s actually </w:t>
      </w:r>
      <w:proofErr w:type="spellStart"/>
      <w:r w:rsidRPr="00FB11C5">
        <w:rPr>
          <w:rFonts w:ascii="Times New Roman" w:hAnsi="Times New Roman" w:cs="Times New Roman"/>
          <w:sz w:val="24"/>
          <w:szCs w:val="24"/>
        </w:rPr>
        <w:t>go:ne</w:t>
      </w:r>
      <w:proofErr w:type="spellEnd"/>
      <w:r w:rsidRPr="00FB11C5">
        <w:rPr>
          <w:rFonts w:ascii="Times New Roman" w:hAnsi="Times New Roman" w:cs="Times New Roman"/>
          <w:sz w:val="24"/>
          <w:szCs w:val="24"/>
        </w:rPr>
        <w:t xml:space="preserve"> (.4) pretty well/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 xml:space="preserve"> know the- (.4) you know haven't </w:t>
      </w:r>
      <w:proofErr w:type="spellStart"/>
      <w:r w:rsidRPr="00FB11C5">
        <w:rPr>
          <w:rFonts w:ascii="Times New Roman" w:hAnsi="Times New Roman" w:cs="Times New Roman"/>
          <w:sz w:val="24"/>
          <w:szCs w:val="24"/>
        </w:rPr>
        <w:t>ha:d</w:t>
      </w:r>
      <w:proofErr w:type="spellEnd"/>
      <w:r w:rsidRPr="00FB11C5">
        <w:rPr>
          <w:rFonts w:ascii="Times New Roman" w:hAnsi="Times New Roman" w:cs="Times New Roman"/>
          <w:sz w:val="24"/>
          <w:szCs w:val="24"/>
        </w:rPr>
        <w:t xml:space="preserve">/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 mean I've got a group of C- C P kids (.8)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they're chatty/ (.6)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(.6) you know they-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&gt;you don't really have to call 'em </w:t>
      </w:r>
      <w:r w:rsidRPr="00FB11C5">
        <w:rPr>
          <w:rFonts w:ascii="Times New Roman" w:hAnsi="Times New Roman" w:cs="Times New Roman"/>
          <w:sz w:val="24"/>
          <w:szCs w:val="24"/>
          <w:u w:val="single"/>
        </w:rPr>
        <w:t>out</w:t>
      </w:r>
      <w:r w:rsidRPr="00FB11C5">
        <w:rPr>
          <w:rFonts w:ascii="Times New Roman" w:hAnsi="Times New Roman" w:cs="Times New Roman"/>
          <w:sz w:val="24"/>
          <w:szCs w:val="24"/>
        </w:rPr>
        <w:t xml:space="preserve">&lt;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t>&lt;for talking too much/&gt;</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 xml:space="preserve"> know it's </w:t>
      </w:r>
      <w:proofErr w:type="spellStart"/>
      <w:r w:rsidRPr="00FB11C5">
        <w:rPr>
          <w:rFonts w:ascii="Times New Roman" w:hAnsi="Times New Roman" w:cs="Times New Roman"/>
          <w:sz w:val="24"/>
          <w:szCs w:val="24"/>
        </w:rPr>
        <w:t>mo:re</w:t>
      </w:r>
      <w:proofErr w:type="spellEnd"/>
      <w:r w:rsidRPr="00FB11C5">
        <w:rPr>
          <w:rFonts w:ascii="Times New Roman" w:hAnsi="Times New Roman" w:cs="Times New Roman"/>
          <w:sz w:val="24"/>
          <w:szCs w:val="24"/>
        </w:rPr>
        <w:t xml:space="preserve">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 xml:space="preserve"> know when we're doing stuff/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they're</w:t>
      </w:r>
      <w:proofErr w:type="gramEnd"/>
      <w:r w:rsidRPr="00FB11C5">
        <w:rPr>
          <w:rFonts w:ascii="Times New Roman" w:hAnsi="Times New Roman" w:cs="Times New Roman"/>
          <w:sz w:val="24"/>
          <w:szCs w:val="24"/>
        </w:rPr>
        <w:t xml:space="preserve"> actually do it↑ </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u w:val="single"/>
        </w:rPr>
        <w:t>shocking</w:t>
      </w:r>
      <w:proofErr w:type="gramEnd"/>
      <w:r w:rsidRPr="00FB11C5">
        <w:rPr>
          <w:rFonts w:ascii="Times New Roman" w:hAnsi="Times New Roman" w:cs="Times New Roman"/>
          <w:sz w:val="24"/>
          <w:szCs w:val="24"/>
        </w:rPr>
        <w:t>//</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u:</w:t>
      </w:r>
      <w:proofErr w:type="gramEnd"/>
      <w:r w:rsidRPr="00FB11C5">
        <w:rPr>
          <w:rFonts w:ascii="Times New Roman" w:hAnsi="Times New Roman" w:cs="Times New Roman"/>
          <w:sz w:val="24"/>
          <w:szCs w:val="24"/>
        </w:rPr>
        <w:t>m (.2) so it’s (.4) gone pretty smooth// (.2)</w:t>
      </w:r>
    </w:p>
    <w:p w:rsidR="00013272" w:rsidRPr="00FB11C5" w:rsidRDefault="00013272" w:rsidP="00510F73">
      <w:pPr>
        <w:tabs>
          <w:tab w:val="left" w:pos="-3150"/>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◦so far//◦</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p>
    <w:p w:rsidR="00013272" w:rsidRPr="00FB11C5" w:rsidRDefault="00013272" w:rsidP="0028352F">
      <w:pPr>
        <w:tabs>
          <w:tab w:val="left" w:pos="-3150"/>
        </w:tabs>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Fall 09 12, 20:46-21:08</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Before the excerpt begins, Nick had expressed surprise about how well things were going in his class, and he uses a football metaphor of “fumbling an' (.) </w:t>
      </w:r>
      <w:proofErr w:type="gramStart"/>
      <w:r w:rsidRPr="00FB11C5">
        <w:rPr>
          <w:rFonts w:ascii="Times New Roman" w:hAnsi="Times New Roman" w:cs="Times New Roman"/>
          <w:sz w:val="24"/>
          <w:szCs w:val="24"/>
        </w:rPr>
        <w:t>bumbling</w:t>
      </w:r>
      <w:proofErr w:type="gramEnd"/>
      <w:r w:rsidRPr="00FB11C5">
        <w:rPr>
          <w:rFonts w:ascii="Times New Roman" w:hAnsi="Times New Roman" w:cs="Times New Roman"/>
          <w:sz w:val="24"/>
          <w:szCs w:val="24"/>
        </w:rPr>
        <w:t xml:space="preserve">” (line 1) to emphasize the clumsiness that he expected from himself at the start.  Despite his expectations that his early experiences would be rough, he claims, “it’s actually </w:t>
      </w:r>
      <w:proofErr w:type="spellStart"/>
      <w:r w:rsidRPr="00FB11C5">
        <w:rPr>
          <w:rFonts w:ascii="Times New Roman" w:hAnsi="Times New Roman" w:cs="Times New Roman"/>
          <w:sz w:val="24"/>
          <w:szCs w:val="24"/>
        </w:rPr>
        <w:t>go</w:t>
      </w:r>
      <w:proofErr w:type="gramStart"/>
      <w:r w:rsidRPr="00FB11C5">
        <w:rPr>
          <w:rFonts w:ascii="Times New Roman" w:hAnsi="Times New Roman" w:cs="Times New Roman"/>
          <w:sz w:val="24"/>
          <w:szCs w:val="24"/>
        </w:rPr>
        <w:t>:ne</w:t>
      </w:r>
      <w:proofErr w:type="spellEnd"/>
      <w:proofErr w:type="gramEnd"/>
      <w:r w:rsidRPr="00FB11C5">
        <w:rPr>
          <w:rFonts w:ascii="Times New Roman" w:hAnsi="Times New Roman" w:cs="Times New Roman"/>
          <w:sz w:val="24"/>
          <w:szCs w:val="24"/>
        </w:rPr>
        <w:t xml:space="preserve"> (.4) pretty well/” (line 2).  As an explanation of this statement, he could take responsibility for what has been occurring in class, perhaps by saying that he has been implementing what he has learned from the university or from his mentor teacher, but he instead shifts to a description of his students.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He first mentions that his class consists of “C P kids” (line 4).  Though obviously not true of every high school student, those who sign up for college preparation (CP) courses are generally thought of as students who focus on their school work and take class time more seriously than others.  Making this aspect of his class relevant emphasizes that he is not dealing with the kind of challenging students that Zeke has told the group about.  Though Nick does call them “chatty” (line 5), he clarifies that their talk is not disruptive to what he is trying to accomplish in class, and he does not have to “&gt;to call 'em </w:t>
      </w:r>
      <w:r w:rsidRPr="00FB11C5">
        <w:rPr>
          <w:rFonts w:ascii="Times New Roman" w:hAnsi="Times New Roman" w:cs="Times New Roman"/>
          <w:sz w:val="24"/>
          <w:szCs w:val="24"/>
          <w:u w:val="single"/>
        </w:rPr>
        <w:t>out</w:t>
      </w:r>
      <w:proofErr w:type="gramStart"/>
      <w:r w:rsidRPr="00FB11C5">
        <w:rPr>
          <w:rFonts w:ascii="Times New Roman" w:hAnsi="Times New Roman" w:cs="Times New Roman"/>
          <w:sz w:val="24"/>
          <w:szCs w:val="24"/>
        </w:rPr>
        <w:t>&lt;  &lt;</w:t>
      </w:r>
      <w:proofErr w:type="gramEnd"/>
      <w:r w:rsidRPr="00FB11C5">
        <w:rPr>
          <w:rFonts w:ascii="Times New Roman" w:hAnsi="Times New Roman" w:cs="Times New Roman"/>
          <w:sz w:val="24"/>
          <w:szCs w:val="24"/>
        </w:rPr>
        <w:t xml:space="preserve">for talking too much/&gt;” (lines 7-8).  He also says that when he asks the students to complete assignments, “they're actually </w:t>
      </w:r>
      <w:proofErr w:type="gramStart"/>
      <w:r w:rsidRPr="00FB11C5">
        <w:rPr>
          <w:rFonts w:ascii="Times New Roman" w:hAnsi="Times New Roman" w:cs="Times New Roman"/>
          <w:sz w:val="24"/>
          <w:szCs w:val="24"/>
        </w:rPr>
        <w:t>do</w:t>
      </w:r>
      <w:proofErr w:type="gramEnd"/>
      <w:r w:rsidRPr="00FB11C5">
        <w:rPr>
          <w:rFonts w:ascii="Times New Roman" w:hAnsi="Times New Roman" w:cs="Times New Roman"/>
          <w:sz w:val="24"/>
          <w:szCs w:val="24"/>
        </w:rPr>
        <w:t xml:space="preserve"> </w:t>
      </w:r>
      <w:r w:rsidRPr="00FB11C5">
        <w:rPr>
          <w:rFonts w:ascii="Times New Roman" w:hAnsi="Times New Roman" w:cs="Times New Roman"/>
          <w:sz w:val="24"/>
          <w:szCs w:val="24"/>
        </w:rPr>
        <w:lastRenderedPageBreak/>
        <w:t>it↑” (line 11).  The upward inflection demonstrates surprise about this statement, and he further emphasizes that he has been surprised by their willingness to work, when he says, “</w:t>
      </w:r>
      <w:r w:rsidRPr="00FB11C5">
        <w:rPr>
          <w:rFonts w:ascii="Times New Roman" w:hAnsi="Times New Roman" w:cs="Times New Roman"/>
          <w:sz w:val="24"/>
          <w:szCs w:val="24"/>
          <w:u w:val="single"/>
        </w:rPr>
        <w:t>shocking</w:t>
      </w:r>
      <w:r w:rsidRPr="00FB11C5">
        <w:rPr>
          <w:rFonts w:ascii="Times New Roman" w:hAnsi="Times New Roman" w:cs="Times New Roman"/>
          <w:sz w:val="24"/>
          <w:szCs w:val="24"/>
        </w:rPr>
        <w:t xml:space="preserve">//” (line 12).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Nick’s turn ends with a closing statement that reemphasizes the success that he has been experiencing:  “so it’s (.4) gone pretty smooth//” (line 13).  He links this statement to the description of the students that has come before it with the coordinating conjunction “so.”  Doing so emphasizes the cause-and-effect nature his talk has worked to establish between the positive outcomes in his class and the students’ behavior.  He then lowers his voice to say, “◦so far//◦” (line 14).  This ominous statement seems to indicate that trouble is sure to come, and this concern is consistent with a demonstration of passivity.  Working up his students as responsible for the success that he has experienced constructs a world in which Nick cannot maintain positive outcomes because he was not the one who created them in the first place.</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 xml:space="preserve">By working up the impact of students as a powerful force that could not be managed or controlled, the participants constructed situations in which they lacked the agency to create or reproduce positive outcomes.  Within these constructions passivity was presented as an acceptable tendency because no amount of effort on the interns’ part could alter the outcomes.  Though most of the excerpts in this section have demonstrated how the participants worked up the negative impact of students to create situations where teachers were not responsible, Nick’s presentation of his positive situation works similarly.  In both cases, these moments in conversation presented the intern as a passive teacher who could not control the outcomes in his class.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sidRPr="00FB11C5">
        <w:rPr>
          <w:rFonts w:ascii="Times New Roman" w:hAnsi="Times New Roman" w:cs="Times New Roman"/>
          <w:b/>
          <w:sz w:val="24"/>
          <w:szCs w:val="24"/>
        </w:rPr>
        <w:t>Demonstrating Initiative</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FB11C5">
        <w:rPr>
          <w:rFonts w:ascii="Times New Roman" w:hAnsi="Times New Roman" w:cs="Times New Roman"/>
          <w:sz w:val="24"/>
          <w:szCs w:val="24"/>
        </w:rPr>
        <w:t xml:space="preserve">The opposite of a passive teacher is one who takes initiative, and as I have stated above, </w:t>
      </w:r>
      <w:r w:rsidRPr="00FB11C5">
        <w:rPr>
          <w:rFonts w:ascii="Times New Roman" w:hAnsi="Times New Roman" w:cs="Times New Roman"/>
          <w:i/>
          <w:sz w:val="24"/>
          <w:szCs w:val="24"/>
        </w:rPr>
        <w:t>demonstrating initiative</w:t>
      </w:r>
      <w:r w:rsidRPr="00FB11C5">
        <w:rPr>
          <w:rFonts w:ascii="Times New Roman" w:hAnsi="Times New Roman" w:cs="Times New Roman"/>
          <w:sz w:val="24"/>
          <w:szCs w:val="24"/>
        </w:rPr>
        <w:t xml:space="preserve"> is accomplished in discourse that displays a </w:t>
      </w:r>
      <w:r w:rsidRPr="00FB11C5">
        <w:rPr>
          <w:rFonts w:ascii="Times New Roman" w:hAnsi="Times New Roman" w:cs="Times New Roman"/>
          <w:sz w:val="24"/>
          <w:szCs w:val="24"/>
        </w:rPr>
        <w:lastRenderedPageBreak/>
        <w:t xml:space="preserve">tendency for taking responsibility for what occurs in the classroom and working toward positive outcomes.  Talk where participants demonstrated initiative worked up the impact of students as less restricting than those who demonstrated passivity.  While still presented as a significant challenge, the difficulties that students caused for teachers could be presented in such a way that the teacher was able to develop a plan, take action, and move toward a positive outcome.  Talk of this sort demonstrated that the teacher was the kind who took action.        </w:t>
      </w:r>
    </w:p>
    <w:p w:rsidR="00013272" w:rsidRDefault="00013272" w:rsidP="0028352F">
      <w:pPr>
        <w:tabs>
          <w:tab w:val="left" w:pos="-189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During the same meeting where Zeke told Nick that he had failed miserably and where he would later talk about being observed by Jonathon (Fall 09 19), Paula demonstrated initiative as she talked about what poor writers her students were.  After Zeke and Nick had given reports about their first classroom observations (see </w:t>
      </w:r>
      <w:r w:rsidR="00726362">
        <w:rPr>
          <w:rFonts w:ascii="Times New Roman" w:hAnsi="Times New Roman" w:cs="Times New Roman"/>
          <w:sz w:val="24"/>
          <w:szCs w:val="24"/>
        </w:rPr>
        <w:t>Excerpt Forty),</w:t>
      </w:r>
      <w:r w:rsidRPr="00FB11C5">
        <w:rPr>
          <w:rFonts w:ascii="Times New Roman" w:hAnsi="Times New Roman" w:cs="Times New Roman"/>
          <w:sz w:val="24"/>
          <w:szCs w:val="24"/>
        </w:rPr>
        <w:t xml:space="preserve"> each of the other interns provided an update about her experience.  When Paula’s turn came, she began by talking extensively about issues with her students’ writing, and as she did so, she listed a number of specific problems: “sentence fragments galore/” (50:07-09), “pronoun antecedents don't agree</w:t>
      </w:r>
      <w:proofErr w:type="gramStart"/>
      <w:r w:rsidRPr="00FB11C5">
        <w:rPr>
          <w:rFonts w:ascii="Times New Roman" w:hAnsi="Times New Roman" w:cs="Times New Roman"/>
          <w:sz w:val="24"/>
          <w:szCs w:val="24"/>
        </w:rPr>
        <w:t>:/</w:t>
      </w:r>
      <w:proofErr w:type="gramEnd"/>
      <w:r w:rsidRPr="00FB11C5">
        <w:rPr>
          <w:rFonts w:ascii="Times New Roman" w:hAnsi="Times New Roman" w:cs="Times New Roman"/>
          <w:sz w:val="24"/>
          <w:szCs w:val="24"/>
        </w:rPr>
        <w:t xml:space="preserve">” (50:10-12), “starting sentences with half of a sentence/” (50:15-17), and “obvious things like &lt;batman is (.) </w:t>
      </w:r>
      <w:proofErr w:type="gramStart"/>
      <w:r w:rsidRPr="00FB11C5">
        <w:rPr>
          <w:rFonts w:ascii="Times New Roman" w:hAnsi="Times New Roman" w:cs="Times New Roman"/>
          <w:sz w:val="24"/>
          <w:szCs w:val="24"/>
        </w:rPr>
        <w:t>bat</w:t>
      </w:r>
      <w:r w:rsidRPr="00FB11C5">
        <w:rPr>
          <w:rFonts w:ascii="Times New Roman" w:hAnsi="Times New Roman" w:cs="Times New Roman"/>
          <w:sz w:val="24"/>
          <w:szCs w:val="24"/>
          <w:u w:val="single"/>
        </w:rPr>
        <w:t>men</w:t>
      </w:r>
      <w:r w:rsidRPr="00FB11C5">
        <w:rPr>
          <w:rFonts w:ascii="Times New Roman" w:hAnsi="Times New Roman" w:cs="Times New Roman"/>
          <w:sz w:val="24"/>
          <w:szCs w:val="24"/>
        </w:rPr>
        <w:t>↑&gt;” (50:26-29).</w:t>
      </w:r>
      <w:proofErr w:type="gramEnd"/>
      <w:r w:rsidRPr="00FB11C5">
        <w:rPr>
          <w:rFonts w:ascii="Times New Roman" w:hAnsi="Times New Roman" w:cs="Times New Roman"/>
          <w:sz w:val="24"/>
          <w:szCs w:val="24"/>
        </w:rPr>
        <w:t xml:space="preserve">  Despite presenting her students as having very low skills, her next segment of talk demonstrated initiative as she outlined her plan of action.  </w:t>
      </w:r>
      <w:r w:rsidRPr="00510F73">
        <w:rPr>
          <w:rFonts w:ascii="Times New Roman" w:hAnsi="Times New Roman" w:cs="Times New Roman"/>
          <w:sz w:val="24"/>
          <w:szCs w:val="24"/>
        </w:rPr>
        <w:t>Excerpt</w:t>
      </w:r>
      <w:r w:rsidR="00510F73" w:rsidRPr="00510F73">
        <w:rPr>
          <w:rFonts w:ascii="Times New Roman" w:hAnsi="Times New Roman" w:cs="Times New Roman"/>
          <w:sz w:val="24"/>
          <w:szCs w:val="24"/>
        </w:rPr>
        <w:t xml:space="preserve"> Fifty-Four</w:t>
      </w:r>
      <w:r w:rsidR="00510F73">
        <w:rPr>
          <w:rFonts w:ascii="Times New Roman" w:hAnsi="Times New Roman" w:cs="Times New Roman"/>
          <w:sz w:val="24"/>
          <w:szCs w:val="24"/>
        </w:rPr>
        <w:t xml:space="preserve"> </w:t>
      </w:r>
      <w:r w:rsidRPr="00FB11C5">
        <w:rPr>
          <w:rFonts w:ascii="Times New Roman" w:hAnsi="Times New Roman" w:cs="Times New Roman"/>
          <w:sz w:val="24"/>
          <w:szCs w:val="24"/>
        </w:rPr>
        <w:t>is lengthy and as a result it will not receive the same line-by-line analysis that others have, but I have included such a large segment of her talk to show the effort that she put into demonstrating initiative.</w:t>
      </w:r>
    </w:p>
    <w:p w:rsidR="00013272" w:rsidRPr="00FB11C5" w:rsidRDefault="00013272" w:rsidP="0028352F">
      <w:pPr>
        <w:tabs>
          <w:tab w:val="left" w:pos="-1890"/>
          <w:tab w:val="left" w:pos="-180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510F73">
        <w:rPr>
          <w:rFonts w:ascii="Times New Roman" w:hAnsi="Times New Roman" w:cs="Times New Roman"/>
          <w:sz w:val="24"/>
          <w:szCs w:val="24"/>
        </w:rPr>
        <w:t>Excerpt</w:t>
      </w:r>
      <w:r w:rsidR="00510F73" w:rsidRPr="00510F73">
        <w:rPr>
          <w:rFonts w:ascii="Times New Roman" w:hAnsi="Times New Roman" w:cs="Times New Roman"/>
          <w:sz w:val="24"/>
          <w:szCs w:val="24"/>
        </w:rPr>
        <w:t xml:space="preserve"> Fifty-Four</w:t>
      </w:r>
      <w:r w:rsidR="00510F73">
        <w:rPr>
          <w:rFonts w:ascii="Times New Roman" w:hAnsi="Times New Roman" w:cs="Times New Roman"/>
          <w:sz w:val="24"/>
          <w:szCs w:val="24"/>
        </w:rPr>
        <w:t xml:space="preserve"> </w:t>
      </w:r>
      <w:r w:rsidRPr="00FB11C5">
        <w:rPr>
          <w:rFonts w:ascii="Times New Roman" w:hAnsi="Times New Roman" w:cs="Times New Roman"/>
          <w:sz w:val="24"/>
          <w:szCs w:val="24"/>
        </w:rPr>
        <w:t xml:space="preserve">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Paula:  </w:t>
      </w:r>
      <w:r w:rsidRPr="00FB11C5">
        <w:rPr>
          <w:rFonts w:ascii="Times New Roman" w:hAnsi="Times New Roman" w:cs="Times New Roman"/>
          <w:sz w:val="24"/>
          <w:szCs w:val="24"/>
        </w:rPr>
        <w:tab/>
        <w:t xml:space="preserve">but I'm (.) really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spend like (1.6)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THESIS (.2) like TOPIC sentences for paragraphs/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they just don't </w:t>
      </w:r>
      <w:r w:rsidRPr="00FB11C5">
        <w:rPr>
          <w:rFonts w:ascii="Times New Roman" w:hAnsi="Times New Roman" w:cs="Times New Roman"/>
          <w:sz w:val="24"/>
          <w:szCs w:val="24"/>
          <w:u w:val="single"/>
        </w:rPr>
        <w:t>get</w:t>
      </w:r>
      <w:r w:rsidRPr="00FB11C5">
        <w:rPr>
          <w:rFonts w:ascii="Times New Roman" w:hAnsi="Times New Roman" w:cs="Times New Roman"/>
          <w:sz w:val="24"/>
          <w:szCs w:val="24"/>
        </w:rPr>
        <w:t xml:space="preserve"> how to make 'em connect/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I think I'm just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like (1.2)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split</w:t>
      </w:r>
      <w:proofErr w:type="gramEnd"/>
      <w:r w:rsidRPr="00FB11C5">
        <w:rPr>
          <w:rFonts w:ascii="Times New Roman" w:hAnsi="Times New Roman" w:cs="Times New Roman"/>
          <w:sz w:val="24"/>
          <w:szCs w:val="24"/>
        </w:rPr>
        <w:t xml:space="preserve"> up the class an' (.8) like (.2) give ‘em each candy bars↑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(.4) one- (.) half the class has kit </w:t>
      </w:r>
      <w:proofErr w:type="spellStart"/>
      <w:r w:rsidRPr="00FB11C5">
        <w:rPr>
          <w:rFonts w:ascii="Times New Roman" w:hAnsi="Times New Roman" w:cs="Times New Roman"/>
          <w:sz w:val="24"/>
          <w:szCs w:val="24"/>
        </w:rPr>
        <w:t>kats</w:t>
      </w:r>
      <w:proofErr w:type="spell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&gt;I was </w:t>
      </w:r>
      <w:proofErr w:type="spellStart"/>
      <w:r w:rsidRPr="00FB11C5">
        <w:rPr>
          <w:rFonts w:ascii="Times New Roman" w:hAnsi="Times New Roman" w:cs="Times New Roman"/>
          <w:sz w:val="24"/>
          <w:szCs w:val="24"/>
        </w:rPr>
        <w:t>tellin</w:t>
      </w:r>
      <w:proofErr w:type="spellEnd"/>
      <w:r w:rsidRPr="00FB11C5">
        <w:rPr>
          <w:rFonts w:ascii="Times New Roman" w:hAnsi="Times New Roman" w:cs="Times New Roman"/>
          <w:sz w:val="24"/>
          <w:szCs w:val="24"/>
        </w:rPr>
        <w:t>' ‘em about it today//&lt;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half of ‘em has milky ways//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basically having them (.2) say (.) why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kit</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kat</w:t>
      </w:r>
      <w:proofErr w:type="spellEnd"/>
      <w:r w:rsidRPr="00FB11C5">
        <w:rPr>
          <w:rFonts w:ascii="Times New Roman" w:hAnsi="Times New Roman" w:cs="Times New Roman"/>
          <w:sz w:val="24"/>
          <w:szCs w:val="24"/>
        </w:rPr>
        <w:t xml:space="preserve"> is better than milky way</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why milky way is better than kit </w:t>
      </w:r>
      <w:proofErr w:type="spellStart"/>
      <w:r w:rsidRPr="00FB11C5">
        <w:rPr>
          <w:rFonts w:ascii="Times New Roman" w:hAnsi="Times New Roman" w:cs="Times New Roman"/>
          <w:sz w:val="24"/>
          <w:szCs w:val="24"/>
        </w:rPr>
        <w:t>kat</w:t>
      </w:r>
      <w:proofErr w:type="spell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&gt;get ‘em in small groups&lt; and have ‘em like (.) &lt;</w:t>
      </w:r>
      <w:proofErr w:type="gramStart"/>
      <w:r w:rsidRPr="00FB11C5">
        <w:rPr>
          <w:rFonts w:ascii="Times New Roman" w:hAnsi="Times New Roman" w:cs="Times New Roman"/>
          <w:sz w:val="24"/>
          <w:szCs w:val="24"/>
        </w:rPr>
        <w:t>talk</w:t>
      </w:r>
      <w:proofErr w:type="gramEnd"/>
      <w:r w:rsidRPr="00FB11C5">
        <w:rPr>
          <w:rFonts w:ascii="Times New Roman" w:hAnsi="Times New Roman" w:cs="Times New Roman"/>
          <w:sz w:val="24"/>
          <w:szCs w:val="24"/>
        </w:rPr>
        <w:t xml:space="preserve"> about it↑&gt;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have a THESIS for that// (.2)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then have topic sentence </w:t>
      </w:r>
      <w:r w:rsidRPr="00FB11C5">
        <w:rPr>
          <w:rFonts w:ascii="Times New Roman" w:hAnsi="Times New Roman" w:cs="Times New Roman"/>
          <w:sz w:val="24"/>
          <w:szCs w:val="24"/>
          <w:u w:val="single"/>
        </w:rPr>
        <w:t>A</w:t>
      </w:r>
      <w:r w:rsidRPr="00FB11C5">
        <w:rPr>
          <w:rFonts w:ascii="Times New Roman" w:hAnsi="Times New Roman" w:cs="Times New Roman"/>
          <w:sz w:val="24"/>
          <w:szCs w:val="24"/>
        </w:rPr>
        <w:t xml:space="preserve"> topic sentence B topic sentence C//</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like </w:t>
      </w:r>
      <w:proofErr w:type="spellStart"/>
      <w:r w:rsidRPr="00FB11C5">
        <w:rPr>
          <w:rFonts w:ascii="Times New Roman" w:hAnsi="Times New Roman" w:cs="Times New Roman"/>
          <w:sz w:val="24"/>
          <w:szCs w:val="24"/>
        </w:rPr>
        <w:t>ya</w:t>
      </w:r>
      <w:proofErr w:type="spellEnd"/>
      <w:r w:rsidRPr="00FB11C5">
        <w:rPr>
          <w:rFonts w:ascii="Times New Roman" w:hAnsi="Times New Roman" w:cs="Times New Roman"/>
          <w:sz w:val="24"/>
          <w:szCs w:val="24"/>
        </w:rPr>
        <w:t xml:space="preserve"> know (.2) talk about the best ideas/</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sort of get them working together</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hopefully they understand it in a &lt;really simple&gt; (.8) </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you</w:t>
      </w:r>
      <w:proofErr w:type="gramEnd"/>
      <w:r w:rsidRPr="00FB11C5">
        <w:rPr>
          <w:rFonts w:ascii="Times New Roman" w:hAnsi="Times New Roman" w:cs="Times New Roman"/>
          <w:sz w:val="24"/>
          <w:szCs w:val="24"/>
        </w:rPr>
        <w:t xml:space="preserve"> know (.4) &lt;easily accessible&gt; way/</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they get </w:t>
      </w:r>
      <w:r w:rsidRPr="00FB11C5">
        <w:rPr>
          <w:rFonts w:ascii="Times New Roman" w:hAnsi="Times New Roman" w:cs="Times New Roman"/>
          <w:sz w:val="24"/>
          <w:szCs w:val="24"/>
          <w:u w:val="single"/>
        </w:rPr>
        <w:t>candy</w:t>
      </w:r>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w:t>
      </w:r>
      <w:proofErr w:type="gramStart"/>
      <w:r w:rsidRPr="00FB11C5">
        <w:rPr>
          <w:rFonts w:ascii="Times New Roman" w:hAnsi="Times New Roman" w:cs="Times New Roman"/>
          <w:sz w:val="24"/>
          <w:szCs w:val="24"/>
        </w:rPr>
        <w:t>skipping</w:t>
      </w:r>
      <w:proofErr w:type="gramEnd"/>
      <w:r w:rsidRPr="00FB11C5">
        <w:rPr>
          <w:rFonts w:ascii="Times New Roman" w:hAnsi="Times New Roman" w:cs="Times New Roman"/>
          <w:sz w:val="24"/>
          <w:szCs w:val="24"/>
        </w:rPr>
        <w:t xml:space="preserve"> 42 seconds))</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so I think (.</w:t>
      </w:r>
      <w:proofErr w:type="spellStart"/>
      <w:r w:rsidRPr="00FB11C5">
        <w:rPr>
          <w:rFonts w:ascii="Times New Roman" w:hAnsi="Times New Roman" w:cs="Times New Roman"/>
          <w:sz w:val="24"/>
          <w:szCs w:val="24"/>
        </w:rPr>
        <w:t>hhh</w:t>
      </w:r>
      <w:proofErr w:type="spellEnd"/>
      <w:r w:rsidRPr="00FB11C5">
        <w:rPr>
          <w:rFonts w:ascii="Times New Roman" w:hAnsi="Times New Roman" w:cs="Times New Roman"/>
          <w:sz w:val="24"/>
          <w:szCs w:val="24"/>
        </w:rPr>
        <w:t>) really need to take some time out/ (</w:t>
      </w:r>
      <w:proofErr w:type="spellStart"/>
      <w:r w:rsidRPr="00FB11C5">
        <w:rPr>
          <w:rFonts w:ascii="Times New Roman" w:hAnsi="Times New Roman" w:cs="Times New Roman"/>
          <w:sz w:val="24"/>
          <w:szCs w:val="24"/>
        </w:rPr>
        <w:t>hh</w:t>
      </w:r>
      <w:proofErr w:type="spellEnd"/>
      <w:r w:rsidRPr="00FB11C5">
        <w:rPr>
          <w:rFonts w:ascii="Times New Roman" w:hAnsi="Times New Roman" w:cs="Times New Roman"/>
          <w:sz w:val="24"/>
          <w:szCs w:val="24"/>
        </w:rPr>
        <w:t>.)</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I'm really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try an' jus' (.) squeeze in whatever I can/</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go over (.) some of the most egregious errors//</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&lt;spend a day&gt; on one &gt;spend a day&lt; on one//</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&gt;scatter 'em out&lt; just try 'n-</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or</w:t>
      </w:r>
      <w:proofErr w:type="gramEnd"/>
      <w:r w:rsidRPr="00FB11C5">
        <w:rPr>
          <w:rFonts w:ascii="Times New Roman" w:hAnsi="Times New Roman" w:cs="Times New Roman"/>
          <w:sz w:val="24"/>
          <w:szCs w:val="24"/>
        </w:rPr>
        <w:t xml:space="preserve"> at least forty five minutes you know</w:t>
      </w:r>
    </w:p>
    <w:p w:rsidR="00013272" w:rsidRPr="00FB11C5" w:rsidRDefault="00013272" w:rsidP="0028352F">
      <w:pPr>
        <w:tabs>
          <w:tab w:val="left" w:pos="900"/>
          <w:tab w:val="left" w:pos="117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lastRenderedPageBreak/>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just 'n try and fil- (.) fill those things in with (.) those s:kills// (.h)</w:t>
      </w:r>
    </w:p>
    <w:p w:rsidR="00013272" w:rsidRPr="00FB11C5" w:rsidRDefault="00013272" w:rsidP="0028352F">
      <w:pPr>
        <w:tabs>
          <w:tab w:val="left" w:pos="-1890"/>
          <w:tab w:val="left" w:pos="-1800"/>
        </w:tabs>
        <w:spacing w:after="0" w:line="480" w:lineRule="auto"/>
        <w:contextualSpacing/>
        <w:jc w:val="right"/>
        <w:rPr>
          <w:rFonts w:ascii="Times New Roman" w:hAnsi="Times New Roman" w:cs="Times New Roman"/>
          <w:b/>
          <w:sz w:val="24"/>
          <w:szCs w:val="24"/>
        </w:rPr>
      </w:pPr>
      <w:r w:rsidRPr="00FB11C5">
        <w:rPr>
          <w:rFonts w:ascii="Times New Roman" w:hAnsi="Times New Roman" w:cs="Times New Roman"/>
          <w:b/>
          <w:sz w:val="24"/>
          <w:szCs w:val="24"/>
        </w:rPr>
        <w:lastRenderedPageBreak/>
        <w:t>Fall 09 19, 51:01-52:33</w:t>
      </w:r>
    </w:p>
    <w:p w:rsidR="00013272" w:rsidRPr="00FB11C5" w:rsidRDefault="00013272" w:rsidP="0028352F">
      <w:pPr>
        <w:tabs>
          <w:tab w:val="left" w:pos="-189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After presenting her students’ writing abilities as deficient, Paula says, “but I'm (.) </w:t>
      </w:r>
      <w:proofErr w:type="gramStart"/>
      <w:r w:rsidRPr="00FB11C5">
        <w:rPr>
          <w:rFonts w:ascii="Times New Roman" w:hAnsi="Times New Roman" w:cs="Times New Roman"/>
          <w:sz w:val="24"/>
          <w:szCs w:val="24"/>
        </w:rPr>
        <w:t>really</w:t>
      </w:r>
      <w:proofErr w:type="gramEnd"/>
      <w:r w:rsidRPr="00FB11C5">
        <w:rPr>
          <w:rFonts w:ascii="Times New Roman" w:hAnsi="Times New Roman" w:cs="Times New Roman"/>
          <w:sz w:val="24"/>
          <w:szCs w:val="24"/>
        </w:rPr>
        <w:t xml:space="preserve">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spend like” (line 1).  Though she does not finish this sentence, the other conversationalists can easily fill in the word “time” to end the clause. Instead of finishing a vague claim that she will spend time addressing her students’ writing issues, Paula begins a detailed explanation of her specific plan to address their deficiency.  After starting to explain that she will focus on “THESIS” and “TOPIC sentences for paragraphs/” (line 2), suggesting that her first goal will be to work on the structural issues of writing, she provides an account of why this will be her first step.  She states, “</w:t>
      </w:r>
      <w:proofErr w:type="gramStart"/>
      <w:r w:rsidRPr="00FB11C5">
        <w:rPr>
          <w:rFonts w:ascii="Times New Roman" w:hAnsi="Times New Roman" w:cs="Times New Roman"/>
          <w:sz w:val="24"/>
          <w:szCs w:val="24"/>
        </w:rPr>
        <w:t>they</w:t>
      </w:r>
      <w:proofErr w:type="gramEnd"/>
      <w:r w:rsidRPr="00FB11C5">
        <w:rPr>
          <w:rFonts w:ascii="Times New Roman" w:hAnsi="Times New Roman" w:cs="Times New Roman"/>
          <w:sz w:val="24"/>
          <w:szCs w:val="24"/>
        </w:rPr>
        <w:t xml:space="preserve"> just don't get how to make 'em connect/ so I think I'm just </w:t>
      </w:r>
      <w:proofErr w:type="spellStart"/>
      <w:r w:rsidRPr="00FB11C5">
        <w:rPr>
          <w:rFonts w:ascii="Times New Roman" w:hAnsi="Times New Roman" w:cs="Times New Roman"/>
          <w:sz w:val="24"/>
          <w:szCs w:val="24"/>
        </w:rPr>
        <w:t>gonna</w:t>
      </w:r>
      <w:proofErr w:type="spellEnd"/>
      <w:r w:rsidRPr="00FB11C5">
        <w:rPr>
          <w:rFonts w:ascii="Times New Roman" w:hAnsi="Times New Roman" w:cs="Times New Roman"/>
          <w:sz w:val="24"/>
          <w:szCs w:val="24"/>
        </w:rPr>
        <w:t xml:space="preserve">” (lines 3-4).  Paula has explicitly stated that her students are not good writers, but she does not suggest that they cannot become good writers.  Instead, her future teaching will be based on the notion that they can improve.  Because of </w:t>
      </w:r>
      <w:r w:rsidRPr="00785ADD">
        <w:rPr>
          <w:rFonts w:ascii="Times New Roman" w:hAnsi="Times New Roman" w:cs="Times New Roman"/>
          <w:sz w:val="24"/>
          <w:szCs w:val="24"/>
        </w:rPr>
        <w:t xml:space="preserve">their difficulties she is “just </w:t>
      </w:r>
      <w:proofErr w:type="spellStart"/>
      <w:r w:rsidRPr="00785ADD">
        <w:rPr>
          <w:rFonts w:ascii="Times New Roman" w:hAnsi="Times New Roman" w:cs="Times New Roman"/>
          <w:sz w:val="24"/>
          <w:szCs w:val="24"/>
        </w:rPr>
        <w:t>gonna</w:t>
      </w:r>
      <w:proofErr w:type="spellEnd"/>
      <w:r w:rsidRPr="00785ADD">
        <w:rPr>
          <w:rFonts w:ascii="Times New Roman" w:hAnsi="Times New Roman" w:cs="Times New Roman"/>
          <w:sz w:val="24"/>
          <w:szCs w:val="24"/>
        </w:rPr>
        <w:t xml:space="preserve">” take action.  Using the depreciatory “just” </w:t>
      </w:r>
      <w:r w:rsidRPr="00785ADD">
        <w:rPr>
          <w:rFonts w:ascii="Times New Roman" w:hAnsi="Times New Roman" w:cs="Times New Roman"/>
          <w:noProof/>
          <w:sz w:val="24"/>
          <w:szCs w:val="24"/>
        </w:rPr>
        <w:t>(Lee, 1987)</w:t>
      </w:r>
      <w:r w:rsidRPr="00785ADD">
        <w:rPr>
          <w:rFonts w:ascii="Times New Roman" w:hAnsi="Times New Roman" w:cs="Times New Roman"/>
          <w:sz w:val="24"/>
          <w:szCs w:val="24"/>
        </w:rPr>
        <w:t xml:space="preserve"> as she introduces her plan suggests that it is a not particularly challenging task.  Instead of being powerless</w:t>
      </w:r>
      <w:r w:rsidRPr="00FB11C5">
        <w:rPr>
          <w:rFonts w:ascii="Times New Roman" w:hAnsi="Times New Roman" w:cs="Times New Roman"/>
          <w:sz w:val="24"/>
          <w:szCs w:val="24"/>
        </w:rPr>
        <w:t xml:space="preserve"> to act in the face of such terrible writers, she has been called to action by the students’ difficulties.</w:t>
      </w:r>
    </w:p>
    <w:p w:rsidR="00013272" w:rsidRPr="00FB11C5" w:rsidRDefault="00013272" w:rsidP="0028352F">
      <w:pPr>
        <w:tabs>
          <w:tab w:val="left" w:pos="-189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She outlines the details of a lesson that she has designed to address the students’ particular issues “in a &lt;really simple&gt; (.8) you know (.4) &lt;easily accessible&gt; way/” (lines 17-18).  She will “split up the class an' (.8) like (.2) give ‘em each candy bars↑” (line 5), making sure that “half the class has kit </w:t>
      </w:r>
      <w:proofErr w:type="spellStart"/>
      <w:r w:rsidRPr="00FB11C5">
        <w:rPr>
          <w:rFonts w:ascii="Times New Roman" w:hAnsi="Times New Roman" w:cs="Times New Roman"/>
          <w:sz w:val="24"/>
          <w:szCs w:val="24"/>
        </w:rPr>
        <w:t>kats</w:t>
      </w:r>
      <w:proofErr w:type="spellEnd"/>
      <w:r w:rsidRPr="00FB11C5">
        <w:rPr>
          <w:rFonts w:ascii="Times New Roman" w:hAnsi="Times New Roman" w:cs="Times New Roman"/>
          <w:sz w:val="24"/>
          <w:szCs w:val="24"/>
        </w:rPr>
        <w:t xml:space="preserve">//” (line 6) and “half of ‘em has milky ways//” (line 8).  She says that once she has provided the students with something tangible to experience, she will “&gt;get ‘em in small groups&lt;” to “&lt;talk about&gt;” (line 12) why their candy bar is better than the other.  Her plan includes several details that present her as a competent teacher.  It includes </w:t>
      </w:r>
      <w:r w:rsidRPr="00FB11C5">
        <w:rPr>
          <w:rFonts w:ascii="Times New Roman" w:hAnsi="Times New Roman" w:cs="Times New Roman"/>
          <w:sz w:val="24"/>
          <w:szCs w:val="24"/>
        </w:rPr>
        <w:lastRenderedPageBreak/>
        <w:t xml:space="preserve">group work, a practice that had received a good deal of emphasis since the implementation of the state’s new evaluation system, and it also includes something for the students to hold while they talk.  Though candy bars are not manipulatives in the traditional sense, they do allow students to experience the subject in a real and personal way, another technique valued by the formal evaluation rubric.  In addition to any educational benefit of giving students something to hold, her students are teenagers, and in her plan, “they get </w:t>
      </w:r>
      <w:r w:rsidRPr="00FB11C5">
        <w:rPr>
          <w:rFonts w:ascii="Times New Roman" w:hAnsi="Times New Roman" w:cs="Times New Roman"/>
          <w:sz w:val="24"/>
          <w:szCs w:val="24"/>
          <w:u w:val="single"/>
        </w:rPr>
        <w:t>candy</w:t>
      </w:r>
      <w:r w:rsidRPr="00FB11C5">
        <w:rPr>
          <w:rFonts w:ascii="Times New Roman" w:hAnsi="Times New Roman" w:cs="Times New Roman"/>
          <w:sz w:val="24"/>
          <w:szCs w:val="24"/>
        </w:rPr>
        <w:t xml:space="preserve">/” (line 19), something all teens are assumed to love.  Until this point, her lesson has consisted of all prewriting activities, emphasizing a sound practice for helping students draft better essays.  Her next step is to have the students turn the brainstorming into the concrete elements of an essay.  She says that she will ask her students to “talk about the best ideas/” (line 15) and create “a THESIS for that// (.2) and then have topic sentence </w:t>
      </w:r>
      <w:r w:rsidRPr="00FB11C5">
        <w:rPr>
          <w:rFonts w:ascii="Times New Roman" w:hAnsi="Times New Roman" w:cs="Times New Roman"/>
          <w:sz w:val="24"/>
          <w:szCs w:val="24"/>
          <w:u w:val="single"/>
        </w:rPr>
        <w:t>A</w:t>
      </w:r>
      <w:r w:rsidRPr="00FB11C5">
        <w:rPr>
          <w:rFonts w:ascii="Times New Roman" w:hAnsi="Times New Roman" w:cs="Times New Roman"/>
          <w:sz w:val="24"/>
          <w:szCs w:val="24"/>
        </w:rPr>
        <w:t xml:space="preserve"> topic sentence B topic sentence C//” (lines 13-14).   </w:t>
      </w:r>
    </w:p>
    <w:p w:rsidR="00013272" w:rsidRPr="00FB11C5" w:rsidRDefault="00013272" w:rsidP="0028352F">
      <w:pPr>
        <w:tabs>
          <w:tab w:val="left" w:pos="-1890"/>
          <w:tab w:val="left" w:pos="-18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In the next 42 seconds, which are omitted here but appear above (</w:t>
      </w:r>
      <w:r w:rsidR="00726362">
        <w:rPr>
          <w:rFonts w:ascii="Times New Roman" w:hAnsi="Times New Roman" w:cs="Times New Roman"/>
          <w:sz w:val="24"/>
          <w:szCs w:val="24"/>
        </w:rPr>
        <w:t xml:space="preserve">Excerpt </w:t>
      </w:r>
      <w:r w:rsidR="00726362" w:rsidRPr="00726362">
        <w:rPr>
          <w:rFonts w:ascii="Times New Roman" w:hAnsi="Times New Roman" w:cs="Times New Roman"/>
          <w:sz w:val="24"/>
          <w:szCs w:val="24"/>
        </w:rPr>
        <w:t>Seven</w:t>
      </w:r>
      <w:r w:rsidRPr="00726362">
        <w:rPr>
          <w:rFonts w:ascii="Times New Roman" w:hAnsi="Times New Roman" w:cs="Times New Roman"/>
          <w:sz w:val="24"/>
          <w:szCs w:val="24"/>
        </w:rPr>
        <w:t>), Paula</w:t>
      </w:r>
      <w:r w:rsidRPr="00FB11C5">
        <w:rPr>
          <w:rFonts w:ascii="Times New Roman" w:hAnsi="Times New Roman" w:cs="Times New Roman"/>
          <w:sz w:val="24"/>
          <w:szCs w:val="24"/>
        </w:rPr>
        <w:t xml:space="preserve"> discusses what she perceives to be other teachers’ passivity concerning bad writing.  In opposition to them, she positions herself as someone who will take action, saying that she will “take some time out/” (line 21) to “squeeze in” (line 22) instruction on “some of the most egregious errors//” (line 23).  Rather than using her turn to state how limiting her students’ lack of knowledge is, she uses her talk to explain what she will do to help them learn.  The excerpt concludes with Paula saying that over the course of the semester, she will insert short lessons into her schedule (lines 24-26) to “fill those things in with (.) </w:t>
      </w:r>
      <w:proofErr w:type="gramStart"/>
      <w:r w:rsidRPr="00FB11C5">
        <w:rPr>
          <w:rFonts w:ascii="Times New Roman" w:hAnsi="Times New Roman" w:cs="Times New Roman"/>
          <w:sz w:val="24"/>
          <w:szCs w:val="24"/>
        </w:rPr>
        <w:t>those</w:t>
      </w:r>
      <w:proofErr w:type="gramEnd"/>
      <w:r w:rsidRPr="00FB11C5">
        <w:rPr>
          <w:rFonts w:ascii="Times New Roman" w:hAnsi="Times New Roman" w:cs="Times New Roman"/>
          <w:sz w:val="24"/>
          <w:szCs w:val="24"/>
        </w:rPr>
        <w:t xml:space="preserve"> s:kills// (.h)” (line 27).</w:t>
      </w:r>
    </w:p>
    <w:p w:rsidR="00013272" w:rsidRPr="00FB11C5" w:rsidRDefault="00013272" w:rsidP="0028352F">
      <w:pPr>
        <w:tabs>
          <w:tab w:val="left" w:pos="-189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510F73">
        <w:rPr>
          <w:rFonts w:ascii="Times New Roman" w:hAnsi="Times New Roman" w:cs="Times New Roman"/>
          <w:sz w:val="24"/>
          <w:szCs w:val="24"/>
        </w:rPr>
        <w:t>In Excerpt</w:t>
      </w:r>
      <w:r w:rsidR="00510F73" w:rsidRPr="00510F73">
        <w:rPr>
          <w:rFonts w:ascii="Times New Roman" w:hAnsi="Times New Roman" w:cs="Times New Roman"/>
          <w:sz w:val="24"/>
          <w:szCs w:val="24"/>
        </w:rPr>
        <w:t xml:space="preserve"> Fifty-</w:t>
      </w:r>
      <w:r w:rsidR="00080FAB">
        <w:rPr>
          <w:rFonts w:ascii="Times New Roman" w:hAnsi="Times New Roman" w:cs="Times New Roman"/>
          <w:sz w:val="24"/>
          <w:szCs w:val="24"/>
        </w:rPr>
        <w:t>Four,</w:t>
      </w:r>
      <w:r w:rsidRPr="00510F73">
        <w:rPr>
          <w:rFonts w:ascii="Times New Roman" w:hAnsi="Times New Roman" w:cs="Times New Roman"/>
          <w:sz w:val="24"/>
          <w:szCs w:val="24"/>
        </w:rPr>
        <w:t xml:space="preserve"> Paula’s</w:t>
      </w:r>
      <w:r w:rsidRPr="00FB11C5">
        <w:rPr>
          <w:rFonts w:ascii="Times New Roman" w:hAnsi="Times New Roman" w:cs="Times New Roman"/>
          <w:sz w:val="24"/>
          <w:szCs w:val="24"/>
        </w:rPr>
        <w:t xml:space="preserve"> talk about her students’ deficient writing skills works up the impact that her students have on the class in a way that is significantly different from the excerpts that demonstrated passivity. Elsewhere in the data, Paula repeatedly emphasized the importance of intervening so her students can write well and be prepared for college (e.g., </w:t>
      </w:r>
      <w:r w:rsidR="00407F68">
        <w:rPr>
          <w:rFonts w:ascii="Times New Roman" w:hAnsi="Times New Roman" w:cs="Times New Roman"/>
          <w:sz w:val="24"/>
          <w:szCs w:val="24"/>
        </w:rPr>
        <w:lastRenderedPageBreak/>
        <w:t>Excerpt Seven)</w:t>
      </w:r>
      <w:r w:rsidRPr="00FB11C5">
        <w:rPr>
          <w:rFonts w:ascii="Times New Roman" w:hAnsi="Times New Roman" w:cs="Times New Roman"/>
          <w:sz w:val="24"/>
          <w:szCs w:val="24"/>
        </w:rPr>
        <w:t xml:space="preserve">, but no where in this conversation does she present her students as too far behind to be helped, a suggestion that would allow her to take a passive approach.  Though addressing her students writing difficulties required her to alter her original plans for the course, expressing a willingness to make these changes demonstrates initiative.  She presents a lesson tailored to meet their needs as she understands them.  While her students do limit what she can do in her classroom, she does not speak as a passive observer.  Instead, she presents herself as the kind of teacher who will take action in the face of a difficult situation.  </w:t>
      </w:r>
    </w:p>
    <w:p w:rsidR="00013272" w:rsidRDefault="00013272" w:rsidP="0028352F">
      <w:pPr>
        <w:tabs>
          <w:tab w:val="left" w:pos="-1890"/>
          <w:tab w:val="left" w:pos="-18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Paula’s demonstration of initiative was in response to a problem that had surprised her during her first month of teaching, but it is possible for a teacher to demonstrate initiative by explaining proactive steps to discover difficulties before they have the opportunity to develop into significant problems.  In response to Jonathon’s question in meeting sixteen (Spring 03 01) about why lessons should include a formal closing activity, Anna Lucia spoke about using closure in a way that demonstrated her use of the strategy as an act</w:t>
      </w:r>
      <w:r>
        <w:rPr>
          <w:rFonts w:ascii="Times New Roman" w:hAnsi="Times New Roman" w:cs="Times New Roman"/>
          <w:sz w:val="24"/>
          <w:szCs w:val="24"/>
        </w:rPr>
        <w:t xml:space="preserve"> of initiative.  </w:t>
      </w:r>
      <w:r w:rsidRPr="00080FAB">
        <w:rPr>
          <w:rFonts w:ascii="Times New Roman" w:hAnsi="Times New Roman" w:cs="Times New Roman"/>
          <w:sz w:val="24"/>
          <w:szCs w:val="24"/>
        </w:rPr>
        <w:t>Though Excerpt</w:t>
      </w:r>
      <w:r>
        <w:rPr>
          <w:rFonts w:ascii="Times New Roman" w:hAnsi="Times New Roman" w:cs="Times New Roman"/>
          <w:sz w:val="24"/>
          <w:szCs w:val="24"/>
        </w:rPr>
        <w:t xml:space="preserve"> </w:t>
      </w:r>
      <w:r w:rsidR="00080FAB">
        <w:rPr>
          <w:rFonts w:ascii="Times New Roman" w:hAnsi="Times New Roman" w:cs="Times New Roman"/>
          <w:sz w:val="24"/>
          <w:szCs w:val="24"/>
        </w:rPr>
        <w:t>Fifty-Five</w:t>
      </w:r>
      <w:r w:rsidRPr="00FB11C5">
        <w:rPr>
          <w:rFonts w:ascii="Times New Roman" w:hAnsi="Times New Roman" w:cs="Times New Roman"/>
          <w:sz w:val="24"/>
          <w:szCs w:val="24"/>
        </w:rPr>
        <w:t xml:space="preserve"> </w:t>
      </w:r>
      <w:r>
        <w:rPr>
          <w:rFonts w:ascii="Times New Roman" w:hAnsi="Times New Roman" w:cs="Times New Roman"/>
          <w:sz w:val="24"/>
          <w:szCs w:val="24"/>
        </w:rPr>
        <w:t>was</w:t>
      </w:r>
      <w:r w:rsidRPr="00FB11C5">
        <w:rPr>
          <w:rFonts w:ascii="Times New Roman" w:hAnsi="Times New Roman" w:cs="Times New Roman"/>
          <w:sz w:val="24"/>
          <w:szCs w:val="24"/>
        </w:rPr>
        <w:t xml:space="preserve"> included above to demonstrate how Anna Lucia used the personally important concept of student learning to account for using closure (see </w:t>
      </w:r>
      <w:r w:rsidR="00726362">
        <w:rPr>
          <w:rFonts w:ascii="Times New Roman" w:hAnsi="Times New Roman" w:cs="Times New Roman"/>
          <w:sz w:val="24"/>
          <w:szCs w:val="24"/>
        </w:rPr>
        <w:t>Excerpt Eleven),</w:t>
      </w:r>
      <w:r w:rsidRPr="00FB11C5">
        <w:rPr>
          <w:rFonts w:ascii="Times New Roman" w:hAnsi="Times New Roman" w:cs="Times New Roman"/>
          <w:sz w:val="24"/>
          <w:szCs w:val="24"/>
        </w:rPr>
        <w:t xml:space="preserve"> here it shows how the impact of students can be worked up in such away that a teacher can demonstrate initiative.</w:t>
      </w:r>
    </w:p>
    <w:p w:rsidR="00013272" w:rsidRPr="00FB11C5" w:rsidRDefault="00013272" w:rsidP="0028352F">
      <w:pPr>
        <w:tabs>
          <w:tab w:val="left" w:pos="-1890"/>
          <w:tab w:val="left" w:pos="-1800"/>
          <w:tab w:val="left" w:pos="99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1440" w:header="720" w:footer="720" w:gutter="0"/>
          <w:cols w:space="720"/>
          <w:docGrid w:linePitch="360"/>
        </w:sectPr>
      </w:pPr>
      <w:r>
        <w:rPr>
          <w:rFonts w:ascii="Times New Roman" w:hAnsi="Times New Roman" w:cs="Times New Roman"/>
          <w:sz w:val="24"/>
          <w:szCs w:val="24"/>
        </w:rPr>
        <w:tab/>
      </w:r>
      <w:r w:rsidRPr="00080FAB">
        <w:rPr>
          <w:rFonts w:ascii="Times New Roman" w:hAnsi="Times New Roman" w:cs="Times New Roman"/>
          <w:sz w:val="24"/>
          <w:szCs w:val="24"/>
        </w:rPr>
        <w:t>Excerpt</w:t>
      </w:r>
      <w:r w:rsidR="00080FAB" w:rsidRPr="00080FAB">
        <w:rPr>
          <w:rFonts w:ascii="Times New Roman" w:hAnsi="Times New Roman" w:cs="Times New Roman"/>
          <w:sz w:val="24"/>
          <w:szCs w:val="24"/>
        </w:rPr>
        <w:t xml:space="preserve"> Fifty-Five</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 xml:space="preserve">Anna Lucia:  e- (.) sometimes </w:t>
      </w:r>
      <w:r w:rsidRPr="00FB11C5">
        <w:rPr>
          <w:rFonts w:ascii="Times New Roman" w:hAnsi="Times New Roman" w:cs="Times New Roman"/>
          <w:sz w:val="24"/>
          <w:szCs w:val="24"/>
          <w:u w:val="single"/>
        </w:rPr>
        <w:t>I</w:t>
      </w:r>
      <w:r w:rsidRPr="00FB11C5">
        <w:rPr>
          <w:rFonts w:ascii="Times New Roman" w:hAnsi="Times New Roman" w:cs="Times New Roman"/>
          <w:sz w:val="24"/>
          <w:szCs w:val="24"/>
        </w:rPr>
        <w:t xml:space="preserve"> do it because </w:t>
      </w:r>
      <w:r w:rsidRPr="00FB11C5">
        <w:rPr>
          <w:rFonts w:ascii="Times New Roman" w:hAnsi="Times New Roman" w:cs="Times New Roman"/>
          <w:sz w:val="24"/>
          <w:szCs w:val="24"/>
          <w:u w:val="single"/>
        </w:rPr>
        <w:t>I</w:t>
      </w:r>
      <w:r w:rsidRPr="00FB11C5">
        <w:rPr>
          <w:rFonts w:ascii="Times New Roman" w:hAnsi="Times New Roman" w:cs="Times New Roman"/>
          <w:sz w:val="24"/>
          <w:szCs w:val="24"/>
        </w:rPr>
        <w:t xml:space="preserve"> need to know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 did they get it//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sidRPr="00FB11C5">
        <w:rPr>
          <w:rFonts w:ascii="Times New Roman" w:hAnsi="Times New Roman" w:cs="Times New Roman"/>
          <w:sz w:val="24"/>
          <w:szCs w:val="24"/>
        </w:rPr>
        <w:t>because</w:t>
      </w:r>
      <w:proofErr w:type="gramEnd"/>
      <w:r w:rsidRPr="00FB11C5">
        <w:rPr>
          <w:rFonts w:ascii="Times New Roman" w:hAnsi="Times New Roman" w:cs="Times New Roman"/>
          <w:sz w:val="24"/>
          <w:szCs w:val="24"/>
        </w:rPr>
        <w:t xml:space="preserve"> they're doing an activity:/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and</w:t>
      </w:r>
      <w:proofErr w:type="gramEnd"/>
      <w:r w:rsidRPr="00FB11C5">
        <w:rPr>
          <w:rFonts w:ascii="Times New Roman" w:hAnsi="Times New Roman" w:cs="Times New Roman"/>
          <w:sz w:val="24"/>
          <w:szCs w:val="24"/>
        </w:rPr>
        <w:t xml:space="preserve"> (.) I feel </w:t>
      </w:r>
      <w:proofErr w:type="spellStart"/>
      <w:r w:rsidRPr="00FB11C5">
        <w:rPr>
          <w:rFonts w:ascii="Times New Roman" w:hAnsi="Times New Roman" w:cs="Times New Roman"/>
          <w:sz w:val="24"/>
          <w:szCs w:val="24"/>
        </w:rPr>
        <w:t>li</w:t>
      </w:r>
      <w:proofErr w:type="gramStart"/>
      <w:r w:rsidRPr="00FB11C5">
        <w:rPr>
          <w:rFonts w:ascii="Times New Roman" w:hAnsi="Times New Roman" w:cs="Times New Roman"/>
          <w:sz w:val="24"/>
          <w:szCs w:val="24"/>
        </w:rPr>
        <w:t>:ke</w:t>
      </w:r>
      <w:proofErr w:type="spellEnd"/>
      <w:proofErr w:type="gramEnd"/>
      <w:r w:rsidRPr="00FB11C5">
        <w:rPr>
          <w:rFonts w:ascii="Times New Roman" w:hAnsi="Times New Roman" w:cs="Times New Roman"/>
          <w:sz w:val="24"/>
          <w:szCs w:val="24"/>
        </w:rPr>
        <w:t xml:space="preserve"> (.) &gt;I went around/&lt;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but</w:t>
      </w:r>
      <w:proofErr w:type="gramEnd"/>
      <w:r w:rsidRPr="00FB11C5">
        <w:rPr>
          <w:rFonts w:ascii="Times New Roman" w:hAnsi="Times New Roman" w:cs="Times New Roman"/>
          <w:sz w:val="24"/>
          <w:szCs w:val="24"/>
        </w:rPr>
        <w:t xml:space="preserve"> &gt;I can't say that&lt;  ninety percent of them </w:t>
      </w:r>
      <w:proofErr w:type="spellStart"/>
      <w:r w:rsidRPr="00FB11C5">
        <w:rPr>
          <w:rFonts w:ascii="Times New Roman" w:hAnsi="Times New Roman" w:cs="Times New Roman"/>
          <w:sz w:val="24"/>
          <w:szCs w:val="24"/>
        </w:rPr>
        <w:t>go:t</w:t>
      </w:r>
      <w:proofErr w:type="spellEnd"/>
      <w:r w:rsidRPr="00FB11C5">
        <w:rPr>
          <w:rFonts w:ascii="Times New Roman" w:hAnsi="Times New Roman" w:cs="Times New Roman"/>
          <w:sz w:val="24"/>
          <w:szCs w:val="24"/>
        </w:rPr>
        <w:t xml:space="preserve"> it//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so</w:t>
      </w:r>
      <w:proofErr w:type="gramEnd"/>
      <w:r w:rsidRPr="00FB11C5">
        <w:rPr>
          <w:rFonts w:ascii="Times New Roman" w:hAnsi="Times New Roman" w:cs="Times New Roman"/>
          <w:sz w:val="24"/>
          <w:szCs w:val="24"/>
        </w:rPr>
        <w:t xml:space="preserve"> if I have an exit ticket of some sort/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lastRenderedPageBreak/>
        <w:tab/>
        <w:t xml:space="preserve">I (.) flip through it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r>
      <w:proofErr w:type="gramStart"/>
      <w:r w:rsidRPr="00FB11C5">
        <w:rPr>
          <w:rFonts w:ascii="Times New Roman" w:hAnsi="Times New Roman" w:cs="Times New Roman"/>
          <w:sz w:val="24"/>
          <w:szCs w:val="24"/>
        </w:rPr>
        <w:t>like</w:t>
      </w:r>
      <w:proofErr w:type="gramEnd"/>
      <w:r w:rsidRPr="00FB11C5">
        <w:rPr>
          <w:rFonts w:ascii="Times New Roman" w:hAnsi="Times New Roman" w:cs="Times New Roman"/>
          <w:sz w:val="24"/>
          <w:szCs w:val="24"/>
        </w:rPr>
        <w:t xml:space="preserve"> okay &gt;they didn't get this one//&lt;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&gt;they didn't get this one//&lt;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&gt;they didn't get this one//&lt; </w:t>
      </w:r>
    </w:p>
    <w:p w:rsidR="00013272" w:rsidRPr="00FB11C5" w:rsidRDefault="00013272" w:rsidP="0028352F">
      <w:pPr>
        <w:tabs>
          <w:tab w:val="left" w:pos="900"/>
        </w:tabs>
        <w:spacing w:after="0" w:line="480" w:lineRule="auto"/>
        <w:contextualSpacing/>
        <w:rPr>
          <w:rFonts w:ascii="Times New Roman" w:hAnsi="Times New Roman" w:cs="Times New Roman"/>
          <w:sz w:val="24"/>
          <w:szCs w:val="24"/>
        </w:rPr>
        <w:sectPr w:rsidR="00013272" w:rsidRPr="00FB11C5" w:rsidSect="0028352F">
          <w:type w:val="continuous"/>
          <w:pgSz w:w="12240" w:h="15840" w:code="1"/>
          <w:pgMar w:top="1440" w:right="1440" w:bottom="1440" w:left="2880" w:header="720" w:footer="720" w:gutter="0"/>
          <w:lnNumType w:countBy="1" w:restart="newSection"/>
          <w:cols w:space="720"/>
          <w:docGrid w:linePitch="360"/>
        </w:sectPr>
      </w:pPr>
      <w:r w:rsidRPr="00FB11C5">
        <w:rPr>
          <w:rFonts w:ascii="Times New Roman" w:hAnsi="Times New Roman" w:cs="Times New Roman"/>
          <w:sz w:val="24"/>
          <w:szCs w:val="24"/>
        </w:rPr>
        <w:tab/>
        <w:t xml:space="preserve">I need to reteach </w:t>
      </w:r>
      <w:proofErr w:type="spellStart"/>
      <w:r w:rsidRPr="00FB11C5">
        <w:rPr>
          <w:rFonts w:ascii="Times New Roman" w:hAnsi="Times New Roman" w:cs="Times New Roman"/>
          <w:sz w:val="24"/>
          <w:szCs w:val="24"/>
          <w:u w:val="single"/>
        </w:rPr>
        <w:t>tha</w:t>
      </w:r>
      <w:proofErr w:type="gramStart"/>
      <w:r w:rsidRPr="00FB11C5">
        <w:rPr>
          <w:rFonts w:ascii="Times New Roman" w:hAnsi="Times New Roman" w:cs="Times New Roman"/>
          <w:sz w:val="24"/>
          <w:szCs w:val="24"/>
          <w:u w:val="single"/>
        </w:rPr>
        <w:t>:t</w:t>
      </w:r>
      <w:proofErr w:type="spellEnd"/>
      <w:proofErr w:type="gramEnd"/>
      <w:r w:rsidRPr="00FB11C5">
        <w:rPr>
          <w:rFonts w:ascii="Times New Roman" w:hAnsi="Times New Roman" w:cs="Times New Roman"/>
          <w:sz w:val="24"/>
          <w:szCs w:val="24"/>
        </w:rPr>
        <w:t>//</w:t>
      </w:r>
    </w:p>
    <w:p w:rsidR="00013272" w:rsidRPr="00FB11C5" w:rsidRDefault="00013272" w:rsidP="0028352F">
      <w:pPr>
        <w:spacing w:after="0" w:line="480" w:lineRule="auto"/>
        <w:contextualSpacing/>
        <w:jc w:val="right"/>
        <w:rPr>
          <w:rFonts w:ascii="Times New Roman" w:hAnsi="Times New Roman" w:cs="Times New Roman"/>
          <w:sz w:val="24"/>
          <w:szCs w:val="24"/>
        </w:rPr>
      </w:pPr>
      <w:r w:rsidRPr="00FB11C5">
        <w:rPr>
          <w:rFonts w:ascii="Times New Roman" w:hAnsi="Times New Roman" w:cs="Times New Roman"/>
          <w:b/>
          <w:sz w:val="24"/>
          <w:szCs w:val="24"/>
        </w:rPr>
        <w:lastRenderedPageBreak/>
        <w:t xml:space="preserve">Spring 03 01 47:09-47:33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The previous discussion of this excerpt showed how Anna Lucia uses the personally important concept of student learning to account for the inclusion of closure on a regular basis, but here I want to highlight how that accounting also carries an implicit assumption that students may very well not “get” (lines 8, 9, 10) one or more of the key elements of the lesson.  Therefore, a teacher must take the initiative to constantly look for mistakes and gaps in learning.  In fact, Anna Lucia emphasizes these gaps in learning as she explains her process of examining the students’ work after she has collected it.  She says she will “flip through” ((line 7) looking for those items “they didn’t get” (line 8, 9, 10).  Rather than saying that she is trying to make sure they did learn, she says that she is intentionally looking for what her students did not grasp. She displays an awareness that some of them will regularly fail to understand every part of the lesson.  She then states that her need to know what they did not learn is to inform her that she needs “to reteach </w:t>
      </w:r>
      <w:proofErr w:type="spellStart"/>
      <w:r w:rsidRPr="00FB11C5">
        <w:rPr>
          <w:rFonts w:ascii="Times New Roman" w:hAnsi="Times New Roman" w:cs="Times New Roman"/>
          <w:sz w:val="24"/>
          <w:szCs w:val="24"/>
          <w:u w:val="single"/>
        </w:rPr>
        <w:t>tha</w:t>
      </w:r>
      <w:proofErr w:type="gramStart"/>
      <w:r w:rsidRPr="00FB11C5">
        <w:rPr>
          <w:rFonts w:ascii="Times New Roman" w:hAnsi="Times New Roman" w:cs="Times New Roman"/>
          <w:sz w:val="24"/>
          <w:szCs w:val="24"/>
          <w:u w:val="single"/>
        </w:rPr>
        <w:t>:t</w:t>
      </w:r>
      <w:proofErr w:type="spellEnd"/>
      <w:proofErr w:type="gramEnd"/>
      <w:r w:rsidRPr="00FB11C5">
        <w:rPr>
          <w:rFonts w:ascii="Times New Roman" w:hAnsi="Times New Roman" w:cs="Times New Roman"/>
          <w:sz w:val="24"/>
          <w:szCs w:val="24"/>
        </w:rPr>
        <w:t>//” (line 11).</w:t>
      </w:r>
    </w:p>
    <w:p w:rsidR="00013272" w:rsidRPr="00FB11C5" w:rsidRDefault="00013272" w:rsidP="0028352F">
      <w:pPr>
        <w:spacing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Elsewhere, some participants constructed poor performance on formative and summative assessments as the students’ fault.  For example, Zeke once said, “it's not like we're not teaching it/ ((…)) they just don’t want to pick it up” (Fall 10 24, 21:54-22:07).  By working up the impact of students this way, interns constructed a classroom in which no amount of initiative on the teacher’s part could bring positive outcomes.  However, Anna Lucia suggests another way of </w:t>
      </w:r>
      <w:r w:rsidRPr="00FB11C5">
        <w:rPr>
          <w:rFonts w:ascii="Times New Roman" w:hAnsi="Times New Roman" w:cs="Times New Roman"/>
          <w:sz w:val="24"/>
          <w:szCs w:val="24"/>
        </w:rPr>
        <w:lastRenderedPageBreak/>
        <w:t>orienting to students by expecting them to have some trouble learning and planning to reteach whenever needed.  As she presents the students who do not easily learn what she intended to teach, they are a normal part of every classroom, not an anomaly that she must face during this one semester.</w:t>
      </w:r>
    </w:p>
    <w:p w:rsidR="00013272" w:rsidRPr="00FB11C5" w:rsidRDefault="00013272" w:rsidP="0028352F">
      <w:pPr>
        <w:spacing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Anna Lucia and Paula’s talk reveals that the impact that difficult students have on a class can be worked up in ways that do not limit teachers’ ability to take action.  Instead of presenting difficult students as on overwhelming force that will alter the outcome of a class and restrict the teacher from achieving positive outcomes, </w:t>
      </w:r>
      <w:r w:rsidR="00726362">
        <w:rPr>
          <w:rFonts w:ascii="Times New Roman" w:hAnsi="Times New Roman" w:cs="Times New Roman"/>
          <w:sz w:val="24"/>
          <w:szCs w:val="24"/>
        </w:rPr>
        <w:t>Excerpts Fifty-Four and Fifty Five</w:t>
      </w:r>
      <w:r w:rsidRPr="00FB11C5">
        <w:rPr>
          <w:rFonts w:ascii="Times New Roman" w:hAnsi="Times New Roman" w:cs="Times New Roman"/>
          <w:sz w:val="24"/>
          <w:szCs w:val="24"/>
        </w:rPr>
        <w:t xml:space="preserve"> </w:t>
      </w:r>
      <w:proofErr w:type="gramStart"/>
      <w:r w:rsidRPr="00FB11C5">
        <w:rPr>
          <w:rFonts w:ascii="Times New Roman" w:hAnsi="Times New Roman" w:cs="Times New Roman"/>
          <w:sz w:val="24"/>
          <w:szCs w:val="24"/>
        </w:rPr>
        <w:t>show</w:t>
      </w:r>
      <w:proofErr w:type="gramEnd"/>
      <w:r w:rsidRPr="00FB11C5">
        <w:rPr>
          <w:rFonts w:ascii="Times New Roman" w:hAnsi="Times New Roman" w:cs="Times New Roman"/>
          <w:sz w:val="24"/>
          <w:szCs w:val="24"/>
        </w:rPr>
        <w:t xml:space="preserve"> that teachers can alternatively demonstrate initiative about how to work with difficult students.  Doing so allows them to present themselves as the kind who will take action.</w:t>
      </w:r>
    </w:p>
    <w:p w:rsidR="00013272" w:rsidRPr="00FB11C5" w:rsidRDefault="00013272" w:rsidP="0028352F">
      <w:pPr>
        <w:spacing w:line="480" w:lineRule="auto"/>
        <w:contextualSpacing/>
        <w:rPr>
          <w:rFonts w:ascii="Times New Roman" w:hAnsi="Times New Roman" w:cs="Times New Roman"/>
          <w:sz w:val="24"/>
          <w:szCs w:val="24"/>
        </w:rPr>
      </w:pPr>
      <w:r w:rsidRPr="00FB11C5">
        <w:rPr>
          <w:rFonts w:ascii="Times New Roman" w:hAnsi="Times New Roman" w:cs="Times New Roman"/>
          <w:sz w:val="24"/>
          <w:szCs w:val="24"/>
        </w:rPr>
        <w:tab/>
        <w:t xml:space="preserve">Though the participants in this study worked up the impact of students in a variety of ways, at times demonstrating initiative and at times demonstrating passivity, more examples of passivity appeared in the data.  The wider implications of this type of talk will be discussed in the final chapter, but here I will limit my comments to the identity work immediately accomplished in the above excerpts.  Both types of talk—those that demonstrate initiative and those that demonstrate passivity—can also make moves toward competence.  The participants who demonstrated initiative also demonstrated competence by displaying their knowledge about how to approach difficult students.  By outlining future plans or discussing best practices, they displayed the knowledge that they had about education and an awareness of what strategies to implement when faced with challenges.  However, as participants worked up the impact of students as unalterable, they implied that the difficulties they were having with issues like classroom management or test scores were actually not their fault.  Working up the impact of students in this way enabled participants to present themselves as competent in spite of their </w:t>
      </w:r>
      <w:r w:rsidRPr="00FB11C5">
        <w:rPr>
          <w:rFonts w:ascii="Times New Roman" w:hAnsi="Times New Roman" w:cs="Times New Roman"/>
          <w:sz w:val="24"/>
          <w:szCs w:val="24"/>
        </w:rPr>
        <w:lastRenderedPageBreak/>
        <w:t xml:space="preserve">problems.  Of course, because identities are a negotiation, how these discursive identity bids were received by the others in the group actually plays a significant role in the identities that the participants can achieve.    </w:t>
      </w:r>
    </w:p>
    <w:p w:rsidR="00013272" w:rsidRPr="00FB11C5" w:rsidRDefault="00013272" w:rsidP="0028352F">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Conclusion.</w:t>
      </w:r>
      <w:proofErr w:type="gramEnd"/>
      <w:r>
        <w:rPr>
          <w:rFonts w:ascii="Times New Roman" w:hAnsi="Times New Roman" w:cs="Times New Roman"/>
          <w:sz w:val="24"/>
          <w:szCs w:val="24"/>
        </w:rPr>
        <w:t xml:space="preserve">  </w:t>
      </w:r>
      <w:r w:rsidRPr="00FB11C5">
        <w:rPr>
          <w:rFonts w:ascii="Times New Roman" w:hAnsi="Times New Roman" w:cs="Times New Roman"/>
          <w:sz w:val="24"/>
          <w:szCs w:val="24"/>
        </w:rPr>
        <w:t>Throughout the year interns worked up the impact of students in ways that allowed them to demonstrate initiative or demonstrate passivity.  However, it must be remembered that the impact of students and the categories that were often created to support claims about the impact of students do not need to be assessed for their factuality.  It was the apparent (not actual) factuality of the situations that the participants reported on that allowed them to conduct implicit identity work.  By working up students as the most powerful factor in the</w:t>
      </w:r>
      <w:r>
        <w:rPr>
          <w:rFonts w:ascii="Times New Roman" w:hAnsi="Times New Roman" w:cs="Times New Roman"/>
          <w:sz w:val="24"/>
          <w:szCs w:val="24"/>
        </w:rPr>
        <w:t xml:space="preserve"> success of a lesson, the beginning</w:t>
      </w:r>
      <w:r w:rsidRPr="00FB11C5">
        <w:rPr>
          <w:rFonts w:ascii="Times New Roman" w:hAnsi="Times New Roman" w:cs="Times New Roman"/>
          <w:sz w:val="24"/>
          <w:szCs w:val="24"/>
        </w:rPr>
        <w:t xml:space="preserve"> teachers were able to demonstrate an acceptable level of passivity because it appeared that no amount of effort could have altered the situations they were facing.  Of course, if other conversationalists rejected such constructions, a teacher might appear inept for not taking initiative in a situation where action was called for.  Conversely, while demonstrating initiative would generally be oriented to in conversation as positive, situations are imaginable where talking about taking action could appear futile or even silly if the odds truly were stacked against a teacher.</w:t>
      </w:r>
    </w:p>
    <w:p w:rsidR="00013272" w:rsidRPr="00FB11C5" w:rsidRDefault="00013272" w:rsidP="0028352F">
      <w:pPr>
        <w:tabs>
          <w:tab w:val="left" w:pos="-3150"/>
        </w:tabs>
        <w:spacing w:after="0" w:line="480" w:lineRule="auto"/>
        <w:contextualSpacing/>
        <w:rPr>
          <w:rFonts w:ascii="Times New Roman" w:hAnsi="Times New Roman" w:cs="Times New Roman"/>
          <w:b/>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What was and was not factual about the situations that the participants found themselves in is of little relevancy to the recorded in conversations.  As categories were created and deployed, identity work identity work took place in conversation about classrooms that most of the other participants would never visit.  As such, no one could know anything other than what was constructed discursively.  Even demonstrating initiative could be accomplished without ever taking action.  For example, Paula’s plan to intervene and improve her students writing demonstrated initiative, but only her students know if that plan was actually implemented.  Her </w:t>
      </w:r>
      <w:r w:rsidRPr="00FB11C5">
        <w:rPr>
          <w:rFonts w:ascii="Times New Roman" w:hAnsi="Times New Roman" w:cs="Times New Roman"/>
          <w:sz w:val="24"/>
          <w:szCs w:val="24"/>
        </w:rPr>
        <w:lastRenderedPageBreak/>
        <w:t xml:space="preserve">statement that she had already told her students about her plan seems to make it more likely that her statements are factual and that she would have actually followed through, but that is not of concern here.  Of concern is simply the implicit identity bids made by working up students and their impact and how that contributed to the ongoing identity negotiations of these participants    </w:t>
      </w:r>
      <w:r w:rsidRPr="00FB11C5">
        <w:rPr>
          <w:rFonts w:ascii="Times New Roman" w:hAnsi="Times New Roman" w:cs="Times New Roman"/>
          <w:b/>
          <w:sz w:val="24"/>
          <w:szCs w:val="24"/>
        </w:rPr>
        <w:t>Chapter Summary</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This lengthy chapter has attempted to demonstrate several of the dominant strategies that the participants in this study deployed in their ongoing identity work.  No claims about the participants’ conscious use of these strategies have been made explicitly and no inferences about the participants’ intentions should be made based on implicit suggestions that I may have accidentally included in the subtext.  The focus of the analysis remained fixed on the possible effects of </w:t>
      </w:r>
      <w:r w:rsidRPr="00D76211">
        <w:rPr>
          <w:rFonts w:ascii="Times New Roman" w:hAnsi="Times New Roman" w:cs="Times New Roman"/>
          <w:sz w:val="24"/>
          <w:szCs w:val="24"/>
        </w:rPr>
        <w:t xml:space="preserve">each included strategy.  Many other discursive strategies could be deployed, but I have included only those which appeared with regularity and those which I believe can be most fruitful for other teacher educators </w:t>
      </w:r>
      <w:r w:rsidRPr="00D76211">
        <w:rPr>
          <w:rFonts w:ascii="Times New Roman" w:hAnsi="Times New Roman" w:cs="Times New Roman"/>
          <w:noProof/>
          <w:sz w:val="24"/>
          <w:szCs w:val="24"/>
        </w:rPr>
        <w:t>(Potter &amp; Wetherell, 1987)</w:t>
      </w:r>
      <w:r w:rsidRPr="00D76211">
        <w:rPr>
          <w:rFonts w:ascii="Times New Roman" w:hAnsi="Times New Roman" w:cs="Times New Roman"/>
          <w:sz w:val="24"/>
          <w:szCs w:val="24"/>
        </w:rPr>
        <w:t>.  What follows is a brief summary of these strategies.</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Pr="00FB11C5">
        <w:rPr>
          <w:rFonts w:ascii="Times New Roman" w:hAnsi="Times New Roman" w:cs="Times New Roman"/>
          <w:i/>
          <w:sz w:val="24"/>
          <w:szCs w:val="24"/>
        </w:rPr>
        <w:t>Making explicit identity claims</w:t>
      </w:r>
      <w:r w:rsidRPr="00FB11C5">
        <w:rPr>
          <w:rFonts w:ascii="Times New Roman" w:hAnsi="Times New Roman" w:cs="Times New Roman"/>
          <w:sz w:val="24"/>
          <w:szCs w:val="24"/>
        </w:rPr>
        <w:t xml:space="preserve"> was the most obvious strategy that the participants used.  Explicit claims were those that emphasized states of being or abilities, acquired knowledge, developed preferences, and experienced feelings.  </w:t>
      </w:r>
      <w:r w:rsidRPr="00FB11C5">
        <w:rPr>
          <w:rFonts w:ascii="Times New Roman" w:hAnsi="Times New Roman" w:cs="Times New Roman"/>
          <w:i/>
          <w:sz w:val="24"/>
          <w:szCs w:val="24"/>
        </w:rPr>
        <w:t>Being verb</w:t>
      </w:r>
      <w:r w:rsidRPr="00FB11C5">
        <w:rPr>
          <w:rFonts w:ascii="Times New Roman" w:hAnsi="Times New Roman" w:cs="Times New Roman"/>
          <w:sz w:val="24"/>
          <w:szCs w:val="24"/>
        </w:rPr>
        <w:t xml:space="preserve"> sentence constructions were often used to make essentialist claims about what participant </w:t>
      </w:r>
      <w:r w:rsidRPr="00FB11C5">
        <w:rPr>
          <w:rFonts w:ascii="Times New Roman" w:hAnsi="Times New Roman" w:cs="Times New Roman"/>
          <w:i/>
          <w:sz w:val="24"/>
          <w:szCs w:val="24"/>
        </w:rPr>
        <w:t xml:space="preserve">is </w:t>
      </w:r>
      <w:r w:rsidRPr="00FB11C5">
        <w:rPr>
          <w:rFonts w:ascii="Times New Roman" w:hAnsi="Times New Roman" w:cs="Times New Roman"/>
          <w:sz w:val="24"/>
          <w:szCs w:val="24"/>
        </w:rPr>
        <w:t xml:space="preserve">or </w:t>
      </w:r>
      <w:r w:rsidRPr="00FB11C5">
        <w:rPr>
          <w:rFonts w:ascii="Times New Roman" w:hAnsi="Times New Roman" w:cs="Times New Roman"/>
          <w:i/>
          <w:sz w:val="24"/>
          <w:szCs w:val="24"/>
        </w:rPr>
        <w:t>is not</w:t>
      </w:r>
      <w:r w:rsidRPr="00FB11C5">
        <w:rPr>
          <w:rFonts w:ascii="Times New Roman" w:hAnsi="Times New Roman" w:cs="Times New Roman"/>
          <w:sz w:val="24"/>
          <w:szCs w:val="24"/>
        </w:rPr>
        <w:t xml:space="preserve"> at her core.  Explicit statements about significant identity traits were also made using action verbs, but in these cases identity seemed to be oriented to as a set of actions rather than an essential state of being.  In both cases, what kind of English teacher participants worked to be recognized as—literature, writing, grammar—became relevant.</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lastRenderedPageBreak/>
        <w:tab/>
      </w:r>
      <w:r w:rsidRPr="00FB11C5">
        <w:rPr>
          <w:rFonts w:ascii="Times New Roman" w:hAnsi="Times New Roman" w:cs="Times New Roman"/>
          <w:i/>
          <w:sz w:val="24"/>
          <w:szCs w:val="24"/>
        </w:rPr>
        <w:t xml:space="preserve">Emphasizing the personal importance of a </w:t>
      </w:r>
      <w:r>
        <w:rPr>
          <w:rFonts w:ascii="Times New Roman" w:hAnsi="Times New Roman" w:cs="Times New Roman"/>
          <w:i/>
          <w:sz w:val="24"/>
          <w:szCs w:val="24"/>
        </w:rPr>
        <w:t xml:space="preserve">pedagogical </w:t>
      </w:r>
      <w:r w:rsidRPr="00FB11C5">
        <w:rPr>
          <w:rFonts w:ascii="Times New Roman" w:hAnsi="Times New Roman" w:cs="Times New Roman"/>
          <w:i/>
          <w:sz w:val="24"/>
          <w:szCs w:val="24"/>
        </w:rPr>
        <w:t>concept</w:t>
      </w:r>
      <w:r w:rsidRPr="00FB11C5">
        <w:rPr>
          <w:rFonts w:ascii="Times New Roman" w:hAnsi="Times New Roman" w:cs="Times New Roman"/>
          <w:sz w:val="24"/>
          <w:szCs w:val="24"/>
        </w:rPr>
        <w:t xml:space="preserve"> allowed the participants to make implicit identity bids by presenting specific beliefs and practices as personally important.  While classroom discussions, persistence, and relationships with students were some of the concepts that were regularly emphasized by the participants, the personal importance of an infinite number of concepts related to education could be emphasized by other teachers.  Methods for emphasizing the personal importance of a concept included </w:t>
      </w:r>
      <w:r w:rsidRPr="00FB11C5">
        <w:rPr>
          <w:rFonts w:ascii="Times New Roman" w:hAnsi="Times New Roman" w:cs="Times New Roman"/>
          <w:i/>
          <w:sz w:val="24"/>
          <w:szCs w:val="24"/>
        </w:rPr>
        <w:t xml:space="preserve">accounting for </w:t>
      </w:r>
      <w:r>
        <w:rPr>
          <w:rFonts w:ascii="Times New Roman" w:hAnsi="Times New Roman" w:cs="Times New Roman"/>
          <w:i/>
          <w:sz w:val="24"/>
          <w:szCs w:val="24"/>
        </w:rPr>
        <w:t xml:space="preserve">pedagogical </w:t>
      </w:r>
      <w:r w:rsidRPr="00FB11C5">
        <w:rPr>
          <w:rFonts w:ascii="Times New Roman" w:hAnsi="Times New Roman" w:cs="Times New Roman"/>
          <w:i/>
          <w:sz w:val="24"/>
          <w:szCs w:val="24"/>
        </w:rPr>
        <w:t>concepts of personal importance</w:t>
      </w:r>
      <w:r w:rsidRPr="00FB11C5">
        <w:rPr>
          <w:rFonts w:ascii="Times New Roman" w:hAnsi="Times New Roman" w:cs="Times New Roman"/>
          <w:sz w:val="24"/>
          <w:szCs w:val="24"/>
        </w:rPr>
        <w:t xml:space="preserve"> and </w:t>
      </w:r>
      <w:r w:rsidRPr="00D76211">
        <w:rPr>
          <w:rFonts w:ascii="Times New Roman" w:hAnsi="Times New Roman" w:cs="Times New Roman"/>
          <w:i/>
          <w:sz w:val="24"/>
          <w:szCs w:val="24"/>
        </w:rPr>
        <w:t>using pedagogical</w:t>
      </w:r>
      <w:r w:rsidRPr="00FB11C5">
        <w:rPr>
          <w:rFonts w:ascii="Times New Roman" w:hAnsi="Times New Roman" w:cs="Times New Roman"/>
          <w:i/>
          <w:sz w:val="24"/>
          <w:szCs w:val="24"/>
        </w:rPr>
        <w:t xml:space="preserve"> concepts of personal importance</w:t>
      </w:r>
      <w:r>
        <w:rPr>
          <w:rFonts w:ascii="Times New Roman" w:hAnsi="Times New Roman" w:cs="Times New Roman"/>
          <w:i/>
          <w:sz w:val="24"/>
          <w:szCs w:val="24"/>
        </w:rPr>
        <w:t xml:space="preserve"> to account for actions taken</w:t>
      </w:r>
      <w:r w:rsidRPr="00FB11C5">
        <w:rPr>
          <w:rFonts w:ascii="Times New Roman" w:hAnsi="Times New Roman" w:cs="Times New Roman"/>
          <w:sz w:val="24"/>
          <w:szCs w:val="24"/>
        </w:rPr>
        <w:t xml:space="preserve">.  When a participant emphasized the personal importance of a concept by accounting for it, she often used concepts of assumed importance to justify the personally important practice or belief.  Conversely, the participants also emphasized the personal importance of concepts by using them to account for actions.  Using a concept to justify an action demonstrated that the speaker oriented to that concept as important.  Finally, participants emphasized what was personally important by </w:t>
      </w:r>
      <w:r w:rsidRPr="00FB11C5">
        <w:rPr>
          <w:rFonts w:ascii="Times New Roman" w:hAnsi="Times New Roman" w:cs="Times New Roman"/>
          <w:i/>
          <w:sz w:val="24"/>
          <w:szCs w:val="24"/>
        </w:rPr>
        <w:t>establishing the value</w:t>
      </w:r>
      <w:r w:rsidRPr="00FB11C5">
        <w:rPr>
          <w:rFonts w:ascii="Times New Roman" w:hAnsi="Times New Roman" w:cs="Times New Roman"/>
          <w:sz w:val="24"/>
          <w:szCs w:val="24"/>
        </w:rPr>
        <w:t xml:space="preserve"> of specific concepts, a method that was often accomplished by </w:t>
      </w:r>
      <w:r w:rsidRPr="00FB11C5">
        <w:rPr>
          <w:rFonts w:ascii="Times New Roman" w:hAnsi="Times New Roman" w:cs="Times New Roman"/>
          <w:i/>
          <w:sz w:val="24"/>
          <w:szCs w:val="24"/>
        </w:rPr>
        <w:t>boiling down</w:t>
      </w:r>
      <w:r w:rsidRPr="00FB11C5">
        <w:rPr>
          <w:rFonts w:ascii="Times New Roman" w:hAnsi="Times New Roman" w:cs="Times New Roman"/>
          <w:sz w:val="24"/>
          <w:szCs w:val="24"/>
        </w:rPr>
        <w:t xml:space="preserve"> difficult situations to one important element or by </w:t>
      </w:r>
      <w:r w:rsidRPr="00FB11C5">
        <w:rPr>
          <w:rFonts w:ascii="Times New Roman" w:hAnsi="Times New Roman" w:cs="Times New Roman"/>
          <w:i/>
          <w:sz w:val="24"/>
          <w:szCs w:val="24"/>
        </w:rPr>
        <w:t xml:space="preserve">diminishing the value </w:t>
      </w:r>
      <w:r w:rsidRPr="00FB11C5">
        <w:rPr>
          <w:rFonts w:ascii="Times New Roman" w:hAnsi="Times New Roman" w:cs="Times New Roman"/>
          <w:sz w:val="24"/>
          <w:szCs w:val="24"/>
        </w:rPr>
        <w:t xml:space="preserve">of unimportant concepts.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tab/>
        <w:t>Locating themselves in relation to other educators</w:t>
      </w:r>
      <w:r w:rsidRPr="00FB11C5">
        <w:rPr>
          <w:rFonts w:ascii="Times New Roman" w:hAnsi="Times New Roman" w:cs="Times New Roman"/>
          <w:i/>
          <w:sz w:val="24"/>
          <w:szCs w:val="24"/>
        </w:rPr>
        <w:t xml:space="preserve"> </w:t>
      </w:r>
      <w:r w:rsidRPr="00FB11C5">
        <w:rPr>
          <w:rFonts w:ascii="Times New Roman" w:hAnsi="Times New Roman" w:cs="Times New Roman"/>
          <w:sz w:val="24"/>
          <w:szCs w:val="24"/>
        </w:rPr>
        <w:t xml:space="preserve">allowed the participants to conduct identity work by </w:t>
      </w:r>
      <w:r>
        <w:rPr>
          <w:rFonts w:ascii="Times New Roman" w:hAnsi="Times New Roman" w:cs="Times New Roman"/>
          <w:sz w:val="24"/>
          <w:szCs w:val="24"/>
        </w:rPr>
        <w:t>expressing how they related</w:t>
      </w:r>
      <w:r w:rsidRPr="00FB11C5">
        <w:rPr>
          <w:rFonts w:ascii="Times New Roman" w:hAnsi="Times New Roman" w:cs="Times New Roman"/>
          <w:sz w:val="24"/>
          <w:szCs w:val="24"/>
        </w:rPr>
        <w:t xml:space="preserve"> to other </w:t>
      </w:r>
      <w:r>
        <w:rPr>
          <w:rFonts w:ascii="Times New Roman" w:hAnsi="Times New Roman" w:cs="Times New Roman"/>
          <w:sz w:val="24"/>
          <w:szCs w:val="24"/>
        </w:rPr>
        <w:t>teachers</w:t>
      </w:r>
      <w:r w:rsidRPr="00FB11C5">
        <w:rPr>
          <w:rFonts w:ascii="Times New Roman" w:hAnsi="Times New Roman" w:cs="Times New Roman"/>
          <w:sz w:val="24"/>
          <w:szCs w:val="24"/>
        </w:rPr>
        <w:t xml:space="preserve"> and the broader types that they represented.  Though any educational figure could be used in positioning—including mentors, administrators, professors, and pop culture images, the participants in this study most frequently positioned themselves in relation to their own mentors.  They did so by either </w:t>
      </w:r>
      <w:r w:rsidRPr="00FB11C5">
        <w:rPr>
          <w:rFonts w:ascii="Times New Roman" w:hAnsi="Times New Roman" w:cs="Times New Roman"/>
          <w:i/>
          <w:sz w:val="24"/>
          <w:szCs w:val="24"/>
        </w:rPr>
        <w:t xml:space="preserve">aligning </w:t>
      </w:r>
      <w:r w:rsidRPr="00FB11C5">
        <w:rPr>
          <w:rFonts w:ascii="Times New Roman" w:hAnsi="Times New Roman" w:cs="Times New Roman"/>
          <w:sz w:val="24"/>
          <w:szCs w:val="24"/>
        </w:rPr>
        <w:t xml:space="preserve">themselves with their mentors’ practices and beliefs or by </w:t>
      </w:r>
      <w:r w:rsidRPr="00FB11C5">
        <w:rPr>
          <w:rFonts w:ascii="Times New Roman" w:hAnsi="Times New Roman" w:cs="Times New Roman"/>
          <w:i/>
          <w:sz w:val="24"/>
          <w:szCs w:val="24"/>
        </w:rPr>
        <w:t>distancing</w:t>
      </w:r>
      <w:r w:rsidRPr="00FB11C5">
        <w:rPr>
          <w:rFonts w:ascii="Times New Roman" w:hAnsi="Times New Roman" w:cs="Times New Roman"/>
          <w:sz w:val="24"/>
          <w:szCs w:val="24"/>
        </w:rPr>
        <w:t xml:space="preserve"> themselves from the same.  Aligning was accomplished by </w:t>
      </w:r>
      <w:r w:rsidRPr="00FB11C5">
        <w:rPr>
          <w:rFonts w:ascii="Times New Roman" w:hAnsi="Times New Roman" w:cs="Times New Roman"/>
          <w:i/>
          <w:sz w:val="24"/>
          <w:szCs w:val="24"/>
        </w:rPr>
        <w:t>praising</w:t>
      </w:r>
      <w:r w:rsidRPr="00FB11C5">
        <w:rPr>
          <w:rFonts w:ascii="Times New Roman" w:hAnsi="Times New Roman" w:cs="Times New Roman"/>
          <w:sz w:val="24"/>
          <w:szCs w:val="24"/>
        </w:rPr>
        <w:t xml:space="preserve"> their mentors or by talking about classroom decisions and activities with the first-person plural pronoun </w:t>
      </w:r>
      <w:proofErr w:type="gramStart"/>
      <w:r w:rsidRPr="00FB11C5">
        <w:rPr>
          <w:rFonts w:ascii="Times New Roman" w:hAnsi="Times New Roman" w:cs="Times New Roman"/>
          <w:i/>
          <w:sz w:val="24"/>
          <w:szCs w:val="24"/>
        </w:rPr>
        <w:t>we</w:t>
      </w:r>
      <w:proofErr w:type="gramEnd"/>
      <w:r w:rsidRPr="00FB11C5">
        <w:rPr>
          <w:rFonts w:ascii="Times New Roman" w:hAnsi="Times New Roman" w:cs="Times New Roman"/>
          <w:sz w:val="24"/>
          <w:szCs w:val="24"/>
        </w:rPr>
        <w:t xml:space="preserve">.  Distancing was often accomplished by </w:t>
      </w:r>
      <w:r w:rsidRPr="00FB11C5">
        <w:rPr>
          <w:rFonts w:ascii="Times New Roman" w:hAnsi="Times New Roman" w:cs="Times New Roman"/>
          <w:i/>
          <w:sz w:val="24"/>
          <w:szCs w:val="24"/>
        </w:rPr>
        <w:lastRenderedPageBreak/>
        <w:t>mocking</w:t>
      </w:r>
      <w:r w:rsidRPr="00FB11C5">
        <w:rPr>
          <w:rFonts w:ascii="Times New Roman" w:hAnsi="Times New Roman" w:cs="Times New Roman"/>
          <w:sz w:val="24"/>
          <w:szCs w:val="24"/>
        </w:rPr>
        <w:t xml:space="preserve"> those who the participants did not want to be associated with and by </w:t>
      </w:r>
      <w:r w:rsidRPr="00FB11C5">
        <w:rPr>
          <w:rFonts w:ascii="Times New Roman" w:hAnsi="Times New Roman" w:cs="Times New Roman"/>
          <w:i/>
          <w:sz w:val="24"/>
          <w:szCs w:val="24"/>
        </w:rPr>
        <w:t>negative positioning</w:t>
      </w:r>
      <w:r w:rsidRPr="00FB11C5">
        <w:rPr>
          <w:rFonts w:ascii="Times New Roman" w:hAnsi="Times New Roman" w:cs="Times New Roman"/>
          <w:sz w:val="24"/>
          <w:szCs w:val="24"/>
        </w:rPr>
        <w:t>, the process of talking about other educators’ objectionable practices and beliefs.  The negative talk about these practices and beliefs made implicit claims that the speaker valued the opposite.</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Pr="00FB11C5">
        <w:rPr>
          <w:rFonts w:ascii="Times New Roman" w:hAnsi="Times New Roman" w:cs="Times New Roman"/>
          <w:i/>
          <w:sz w:val="24"/>
          <w:szCs w:val="24"/>
        </w:rPr>
        <w:t>Orienting to feedback</w:t>
      </w:r>
      <w:r w:rsidRPr="00FB11C5">
        <w:rPr>
          <w:rFonts w:ascii="Times New Roman" w:hAnsi="Times New Roman" w:cs="Times New Roman"/>
          <w:sz w:val="24"/>
          <w:szCs w:val="24"/>
        </w:rPr>
        <w:t xml:space="preserve"> was a way that the participants presented themselves as either </w:t>
      </w:r>
      <w:r w:rsidRPr="00FB11C5">
        <w:rPr>
          <w:rFonts w:ascii="Times New Roman" w:hAnsi="Times New Roman" w:cs="Times New Roman"/>
          <w:i/>
          <w:sz w:val="24"/>
          <w:szCs w:val="24"/>
        </w:rPr>
        <w:t>collaborators</w:t>
      </w:r>
      <w:r w:rsidRPr="00FB11C5">
        <w:rPr>
          <w:rFonts w:ascii="Times New Roman" w:hAnsi="Times New Roman" w:cs="Times New Roman"/>
          <w:sz w:val="24"/>
          <w:szCs w:val="24"/>
        </w:rPr>
        <w:t xml:space="preserve"> or </w:t>
      </w:r>
      <w:r w:rsidRPr="00FB11C5">
        <w:rPr>
          <w:rFonts w:ascii="Times New Roman" w:hAnsi="Times New Roman" w:cs="Times New Roman"/>
          <w:i/>
          <w:sz w:val="24"/>
          <w:szCs w:val="24"/>
        </w:rPr>
        <w:t>individuals</w:t>
      </w:r>
      <w:r w:rsidRPr="00FB11C5">
        <w:rPr>
          <w:rFonts w:ascii="Times New Roman" w:hAnsi="Times New Roman" w:cs="Times New Roman"/>
          <w:sz w:val="24"/>
          <w:szCs w:val="24"/>
        </w:rPr>
        <w:t xml:space="preserve">.  By </w:t>
      </w:r>
      <w:r w:rsidRPr="00FB11C5">
        <w:rPr>
          <w:rFonts w:ascii="Times New Roman" w:hAnsi="Times New Roman" w:cs="Times New Roman"/>
          <w:i/>
          <w:sz w:val="24"/>
          <w:szCs w:val="24"/>
        </w:rPr>
        <w:t xml:space="preserve">accepting </w:t>
      </w:r>
      <w:r>
        <w:rPr>
          <w:rFonts w:ascii="Times New Roman" w:hAnsi="Times New Roman" w:cs="Times New Roman"/>
          <w:i/>
          <w:sz w:val="24"/>
          <w:szCs w:val="24"/>
        </w:rPr>
        <w:t>input</w:t>
      </w:r>
      <w:r w:rsidRPr="00FB11C5">
        <w:rPr>
          <w:rFonts w:ascii="Times New Roman" w:hAnsi="Times New Roman" w:cs="Times New Roman"/>
          <w:sz w:val="24"/>
          <w:szCs w:val="24"/>
        </w:rPr>
        <w:t xml:space="preserve"> or giving reports about moments when they had a done so, the participants displayed </w:t>
      </w:r>
      <w:proofErr w:type="gramStart"/>
      <w:r w:rsidRPr="00FB11C5">
        <w:rPr>
          <w:rFonts w:ascii="Times New Roman" w:hAnsi="Times New Roman" w:cs="Times New Roman"/>
          <w:sz w:val="24"/>
          <w:szCs w:val="24"/>
        </w:rPr>
        <w:t>an openness</w:t>
      </w:r>
      <w:proofErr w:type="gramEnd"/>
      <w:r w:rsidRPr="00FB11C5">
        <w:rPr>
          <w:rFonts w:ascii="Times New Roman" w:hAnsi="Times New Roman" w:cs="Times New Roman"/>
          <w:sz w:val="24"/>
          <w:szCs w:val="24"/>
        </w:rPr>
        <w:t xml:space="preserve"> to </w:t>
      </w:r>
      <w:r>
        <w:rPr>
          <w:rFonts w:ascii="Times New Roman" w:hAnsi="Times New Roman" w:cs="Times New Roman"/>
          <w:sz w:val="24"/>
          <w:szCs w:val="24"/>
        </w:rPr>
        <w:t>feedback</w:t>
      </w:r>
      <w:r w:rsidRPr="00FB11C5">
        <w:rPr>
          <w:rFonts w:ascii="Times New Roman" w:hAnsi="Times New Roman" w:cs="Times New Roman"/>
          <w:sz w:val="24"/>
          <w:szCs w:val="24"/>
        </w:rPr>
        <w:t xml:space="preserve"> and a willingness to collaborate.  </w:t>
      </w:r>
      <w:r w:rsidRPr="00FB11C5">
        <w:rPr>
          <w:rFonts w:ascii="Times New Roman" w:hAnsi="Times New Roman" w:cs="Times New Roman"/>
          <w:i/>
          <w:sz w:val="24"/>
          <w:szCs w:val="24"/>
        </w:rPr>
        <w:t xml:space="preserve">Resisting feedback, </w:t>
      </w:r>
      <w:r w:rsidRPr="00FB11C5">
        <w:rPr>
          <w:rFonts w:ascii="Times New Roman" w:hAnsi="Times New Roman" w:cs="Times New Roman"/>
          <w:sz w:val="24"/>
          <w:szCs w:val="24"/>
        </w:rPr>
        <w:t>on the other hand, and giving reports about resisting displayed a more individual approach by making clear that feedback was unwelcome.  Because identity is not fixed, participants could present themselves as collaborators in one moment and individuals in another, and these discursive moves would constantly work to renegotiate this aspect of their identities.</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Pr="00FB11C5">
        <w:rPr>
          <w:rFonts w:ascii="Times New Roman" w:hAnsi="Times New Roman" w:cs="Times New Roman"/>
          <w:i/>
          <w:sz w:val="24"/>
          <w:szCs w:val="24"/>
        </w:rPr>
        <w:t>Talking about failures</w:t>
      </w:r>
      <w:r w:rsidRPr="00FB11C5">
        <w:rPr>
          <w:rFonts w:ascii="Times New Roman" w:hAnsi="Times New Roman" w:cs="Times New Roman"/>
          <w:sz w:val="24"/>
          <w:szCs w:val="24"/>
        </w:rPr>
        <w:t xml:space="preserve"> provided conversational space for the participants to make implicit identity bids about their competence.  Though these identity bids needed to be accepted and recognized by other conversationalists to be effective, both </w:t>
      </w:r>
      <w:r w:rsidRPr="00FB11C5">
        <w:rPr>
          <w:rFonts w:ascii="Times New Roman" w:hAnsi="Times New Roman" w:cs="Times New Roman"/>
          <w:i/>
          <w:sz w:val="24"/>
          <w:szCs w:val="24"/>
        </w:rPr>
        <w:t xml:space="preserve">blaming the situation </w:t>
      </w:r>
      <w:r w:rsidRPr="00FB11C5">
        <w:rPr>
          <w:rFonts w:ascii="Times New Roman" w:hAnsi="Times New Roman" w:cs="Times New Roman"/>
          <w:sz w:val="24"/>
          <w:szCs w:val="24"/>
        </w:rPr>
        <w:t xml:space="preserve">and </w:t>
      </w:r>
      <w:r w:rsidRPr="00FB11C5">
        <w:rPr>
          <w:rFonts w:ascii="Times New Roman" w:hAnsi="Times New Roman" w:cs="Times New Roman"/>
          <w:i/>
          <w:sz w:val="24"/>
          <w:szCs w:val="24"/>
        </w:rPr>
        <w:t xml:space="preserve">blaming self </w:t>
      </w:r>
      <w:r w:rsidRPr="00FB11C5">
        <w:rPr>
          <w:rFonts w:ascii="Times New Roman" w:hAnsi="Times New Roman" w:cs="Times New Roman"/>
          <w:sz w:val="24"/>
          <w:szCs w:val="24"/>
        </w:rPr>
        <w:t xml:space="preserve">could work to the speaker’s advantage.  Constructing a version of failure that blamed the situation presented it as one that had to be endured.  Participants could use this construction to make implicit claims of competence by presenting situations as so bad that even a competent teacher might not be able to alter them.  Constructing a version of failure that blamed self demonstrated an awareness of a deficiency and a desire to improve.  As such, the speaker could present herself a growing professional, identifying weaknesses and taking steps to correct them.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Pr="00FB11C5">
        <w:rPr>
          <w:rFonts w:ascii="Times New Roman" w:hAnsi="Times New Roman" w:cs="Times New Roman"/>
          <w:i/>
          <w:sz w:val="24"/>
          <w:szCs w:val="24"/>
        </w:rPr>
        <w:t>Working up the impact of students</w:t>
      </w:r>
      <w:r>
        <w:rPr>
          <w:rFonts w:ascii="Times New Roman" w:hAnsi="Times New Roman" w:cs="Times New Roman"/>
          <w:i/>
          <w:sz w:val="24"/>
          <w:szCs w:val="24"/>
        </w:rPr>
        <w:t xml:space="preserve"> on lesson outcomes</w:t>
      </w:r>
      <w:r w:rsidRPr="00FB11C5">
        <w:rPr>
          <w:rFonts w:ascii="Times New Roman" w:hAnsi="Times New Roman" w:cs="Times New Roman"/>
          <w:sz w:val="24"/>
          <w:szCs w:val="24"/>
        </w:rPr>
        <w:t xml:space="preserve"> was another strategy that participants used to make claims about their own competency.  Like conversations about failures, </w:t>
      </w:r>
      <w:r w:rsidRPr="00FB11C5">
        <w:rPr>
          <w:rFonts w:ascii="Times New Roman" w:hAnsi="Times New Roman" w:cs="Times New Roman"/>
          <w:sz w:val="24"/>
          <w:szCs w:val="24"/>
        </w:rPr>
        <w:lastRenderedPageBreak/>
        <w:t xml:space="preserve">those about difficult students often included talk that suggested that changes could or could not occur.  </w:t>
      </w:r>
      <w:r w:rsidRPr="00FB11C5">
        <w:rPr>
          <w:rFonts w:ascii="Times New Roman" w:hAnsi="Times New Roman" w:cs="Times New Roman"/>
          <w:i/>
          <w:sz w:val="24"/>
          <w:szCs w:val="24"/>
        </w:rPr>
        <w:t xml:space="preserve">Demonstrating passivity </w:t>
      </w:r>
      <w:r w:rsidRPr="00FB11C5">
        <w:rPr>
          <w:rFonts w:ascii="Times New Roman" w:hAnsi="Times New Roman" w:cs="Times New Roman"/>
          <w:sz w:val="24"/>
          <w:szCs w:val="24"/>
        </w:rPr>
        <w:t xml:space="preserve">could be presented as acceptable if the impact of students was worked up as a force that could not be overcome.  However, </w:t>
      </w:r>
      <w:r w:rsidRPr="00FB11C5">
        <w:rPr>
          <w:rFonts w:ascii="Times New Roman" w:hAnsi="Times New Roman" w:cs="Times New Roman"/>
          <w:i/>
          <w:sz w:val="24"/>
          <w:szCs w:val="24"/>
        </w:rPr>
        <w:t>demonstrating initiative</w:t>
      </w:r>
      <w:r w:rsidRPr="00FB11C5">
        <w:rPr>
          <w:rFonts w:ascii="Times New Roman" w:hAnsi="Times New Roman" w:cs="Times New Roman"/>
          <w:sz w:val="24"/>
          <w:szCs w:val="24"/>
        </w:rPr>
        <w:t xml:space="preserve"> was a method of presenting themselves as competent by showing that a plan could be put into place and the impact of students could be managed.  Like blaming the situation and blaming self, these implicit claims of competence depended on the recognition of the factuality of the versions worked up by the speaker.   </w:t>
      </w:r>
    </w:p>
    <w:p w:rsidR="00013272" w:rsidRPr="00FB11C5" w:rsidRDefault="00013272" w:rsidP="0028352F">
      <w:pPr>
        <w:tabs>
          <w:tab w:val="left" w:pos="-315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FB11C5">
        <w:rPr>
          <w:rFonts w:ascii="Times New Roman" w:hAnsi="Times New Roman" w:cs="Times New Roman"/>
          <w:sz w:val="24"/>
          <w:szCs w:val="24"/>
        </w:rPr>
        <w:t xml:space="preserve">In fact, all of the strategies discussed in this chapter were dependent on the co conversationalists and not just the speaker.  Though at times my analysis did include comments about conversational turns that seemed to recognize or resist the identity bids being made, I </w:t>
      </w:r>
      <w:r>
        <w:rPr>
          <w:rFonts w:ascii="Times New Roman" w:hAnsi="Times New Roman" w:cs="Times New Roman"/>
          <w:sz w:val="24"/>
          <w:szCs w:val="24"/>
        </w:rPr>
        <w:t>cannot</w:t>
      </w:r>
      <w:r w:rsidRPr="00FB11C5">
        <w:rPr>
          <w:rFonts w:ascii="Times New Roman" w:hAnsi="Times New Roman" w:cs="Times New Roman"/>
          <w:sz w:val="24"/>
          <w:szCs w:val="24"/>
        </w:rPr>
        <w:t xml:space="preserve"> claim to know how each participant saw the others.  The strategies in this chapter are some of many contributing factors in the ongoing negotiation and renegotiation of identity, and these participants also interacted with each other in classes and social situations.  Two years after the collection of this data, I </w:t>
      </w:r>
      <w:r>
        <w:rPr>
          <w:rFonts w:ascii="Times New Roman" w:hAnsi="Times New Roman" w:cs="Times New Roman"/>
          <w:sz w:val="24"/>
          <w:szCs w:val="24"/>
        </w:rPr>
        <w:t>cannot</w:t>
      </w:r>
      <w:r w:rsidRPr="00FB11C5">
        <w:rPr>
          <w:rFonts w:ascii="Times New Roman" w:hAnsi="Times New Roman" w:cs="Times New Roman"/>
          <w:sz w:val="24"/>
          <w:szCs w:val="24"/>
        </w:rPr>
        <w:t xml:space="preserve"> say how the participants remember each other; however, I suspect that the impressions that readers of this study have about the participants are consistent with how the participants recognized one another.  In the final chapter of this study, I will discuss the implications of the discursive strategies used to construct those impressions. </w:t>
      </w:r>
    </w:p>
    <w:p w:rsidR="00013272" w:rsidRDefault="00013272">
      <w:pPr>
        <w:rPr>
          <w:rFonts w:ascii="Times New Roman" w:hAnsi="Times New Roman" w:cs="Times New Roman"/>
          <w:sz w:val="24"/>
          <w:szCs w:val="24"/>
        </w:rPr>
      </w:pPr>
      <w:r>
        <w:rPr>
          <w:rFonts w:ascii="Times New Roman" w:hAnsi="Times New Roman" w:cs="Times New Roman"/>
          <w:sz w:val="24"/>
          <w:szCs w:val="24"/>
        </w:rPr>
        <w:br w:type="page"/>
      </w:r>
    </w:p>
    <w:p w:rsidR="00013272" w:rsidRDefault="00013272" w:rsidP="0028352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5</w:t>
      </w:r>
    </w:p>
    <w:p w:rsidR="00013272" w:rsidRDefault="00013272" w:rsidP="0028352F">
      <w:pPr>
        <w:spacing w:after="0" w:line="480" w:lineRule="auto"/>
        <w:rPr>
          <w:rFonts w:ascii="Times New Roman" w:hAnsi="Times New Roman" w:cs="Times New Roman"/>
          <w:b/>
          <w:sz w:val="24"/>
          <w:szCs w:val="24"/>
        </w:rPr>
        <w:sectPr w:rsidR="00013272" w:rsidSect="0028352F">
          <w:type w:val="continuous"/>
          <w:pgSz w:w="12240" w:h="15840" w:code="1"/>
          <w:pgMar w:top="1440" w:right="1440" w:bottom="1440" w:left="1440" w:header="720" w:footer="720" w:gutter="0"/>
          <w:cols w:space="720"/>
          <w:docGrid w:linePitch="360"/>
        </w:sectPr>
      </w:pPr>
    </w:p>
    <w:p w:rsidR="00013272" w:rsidRDefault="00013272" w:rsidP="0028352F">
      <w:pPr>
        <w:tabs>
          <w:tab w:val="left" w:pos="-3420"/>
        </w:tabs>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013272" w:rsidRPr="00046F1E" w:rsidRDefault="00013272" w:rsidP="0028352F">
      <w:pPr>
        <w:tabs>
          <w:tab w:val="left" w:pos="-3420"/>
        </w:tabs>
        <w:rPr>
          <w:rFonts w:ascii="Times New Roman" w:eastAsia="Calibri" w:hAnsi="Times New Roman" w:cs="Times New Roman"/>
          <w:b/>
          <w:sz w:val="24"/>
          <w:szCs w:val="24"/>
        </w:rPr>
      </w:pPr>
      <w:r w:rsidRPr="00046F1E">
        <w:rPr>
          <w:rFonts w:ascii="Times New Roman" w:eastAsia="Calibri" w:hAnsi="Times New Roman" w:cs="Times New Roman"/>
          <w:b/>
          <w:sz w:val="24"/>
          <w:szCs w:val="24"/>
        </w:rPr>
        <w:t>Introduction</w:t>
      </w:r>
      <w:r>
        <w:rPr>
          <w:rFonts w:ascii="Times New Roman" w:eastAsia="Calibri" w:hAnsi="Times New Roman" w:cs="Times New Roman"/>
          <w:b/>
          <w:sz w:val="24"/>
          <w:szCs w:val="24"/>
        </w:rPr>
        <w:t xml:space="preserve"> </w:t>
      </w:r>
    </w:p>
    <w:p w:rsidR="00013272" w:rsidRPr="00046F1E" w:rsidRDefault="00013272" w:rsidP="0028352F">
      <w:pPr>
        <w:tabs>
          <w:tab w:val="left" w:pos="-3420"/>
        </w:tabs>
        <w:spacing w:after="0" w:line="480" w:lineRule="auto"/>
        <w:ind w:firstLine="720"/>
        <w:rPr>
          <w:rFonts w:ascii="Times New Roman" w:eastAsia="Calibri" w:hAnsi="Times New Roman" w:cs="Times New Roman"/>
          <w:sz w:val="24"/>
          <w:szCs w:val="24"/>
        </w:rPr>
      </w:pPr>
      <w:r w:rsidRPr="00046F1E">
        <w:rPr>
          <w:rFonts w:ascii="Times New Roman" w:eastAsia="Calibri" w:hAnsi="Times New Roman" w:cs="Times New Roman"/>
          <w:sz w:val="24"/>
          <w:szCs w:val="24"/>
        </w:rPr>
        <w:t xml:space="preserve">When I initially conceived of this project, I had imagined that the analysis would focus on the discourse that demonstrated that the participants were moving from a position where they spoke as students to a position where they spoke as teachers.  However, these types of utterances did not seem as interesting or helpful to other teacher educators as what I ultimately included in the analysis.  Rather than simply focusing on the discursive moves that demonstrated a shift in orientation from student to teacher, my analysis focused on the discursive strategies that participants used to present themselves as a variety of kinds of teachers.  Shifting my attention, I then drafted the research question </w:t>
      </w:r>
      <w:r w:rsidRPr="00046F1E">
        <w:rPr>
          <w:rFonts w:ascii="Times New Roman" w:eastAsia="Calibri" w:hAnsi="Times New Roman" w:cs="Times New Roman"/>
          <w:i/>
          <w:sz w:val="24"/>
          <w:szCs w:val="24"/>
        </w:rPr>
        <w:t>how do English education interns in a year-long internship employ discursive strategies to negotiate teacher identities?</w:t>
      </w:r>
      <w:r w:rsidRPr="00046F1E">
        <w:rPr>
          <w:rFonts w:ascii="Times New Roman" w:eastAsia="Calibri" w:hAnsi="Times New Roman" w:cs="Times New Roman"/>
          <w:sz w:val="24"/>
          <w:szCs w:val="24"/>
        </w:rPr>
        <w:t xml:space="preserve">  Having described six strategies in response to this question, including </w:t>
      </w:r>
      <w:r w:rsidRPr="00046F1E">
        <w:rPr>
          <w:rFonts w:ascii="Times New Roman" w:eastAsia="Calibri" w:hAnsi="Times New Roman" w:cs="Times New Roman"/>
          <w:i/>
          <w:sz w:val="24"/>
          <w:szCs w:val="24"/>
        </w:rPr>
        <w:t xml:space="preserve">making explicit identity claims, emphasizing the personal importance of a </w:t>
      </w:r>
      <w:r>
        <w:rPr>
          <w:rFonts w:ascii="Times New Roman" w:eastAsia="Calibri" w:hAnsi="Times New Roman" w:cs="Times New Roman"/>
          <w:i/>
          <w:sz w:val="24"/>
          <w:szCs w:val="24"/>
        </w:rPr>
        <w:t xml:space="preserve">pedagogical </w:t>
      </w:r>
      <w:r w:rsidRPr="00046F1E">
        <w:rPr>
          <w:rFonts w:ascii="Times New Roman" w:eastAsia="Calibri" w:hAnsi="Times New Roman" w:cs="Times New Roman"/>
          <w:i/>
          <w:sz w:val="24"/>
          <w:szCs w:val="24"/>
        </w:rPr>
        <w:t xml:space="preserve">concept, </w:t>
      </w:r>
      <w:r>
        <w:rPr>
          <w:rFonts w:ascii="Times New Roman" w:eastAsia="Calibri" w:hAnsi="Times New Roman" w:cs="Times New Roman"/>
          <w:i/>
          <w:sz w:val="24"/>
          <w:szCs w:val="24"/>
        </w:rPr>
        <w:t>locating themselves in relation to other educators</w:t>
      </w:r>
      <w:r w:rsidRPr="00046F1E">
        <w:rPr>
          <w:rFonts w:ascii="Times New Roman" w:eastAsia="Calibri" w:hAnsi="Times New Roman" w:cs="Times New Roman"/>
          <w:i/>
          <w:sz w:val="24"/>
          <w:szCs w:val="24"/>
        </w:rPr>
        <w:t xml:space="preserve">, orienting to feedback, talking about failures, </w:t>
      </w:r>
      <w:r w:rsidRPr="00046F1E">
        <w:rPr>
          <w:rFonts w:ascii="Times New Roman" w:eastAsia="Calibri" w:hAnsi="Times New Roman" w:cs="Times New Roman"/>
          <w:sz w:val="24"/>
          <w:szCs w:val="24"/>
        </w:rPr>
        <w:t>and</w:t>
      </w:r>
      <w:r w:rsidRPr="00046F1E">
        <w:rPr>
          <w:rFonts w:ascii="Times New Roman" w:eastAsia="Calibri" w:hAnsi="Times New Roman" w:cs="Times New Roman"/>
          <w:i/>
          <w:sz w:val="24"/>
          <w:szCs w:val="24"/>
        </w:rPr>
        <w:t xml:space="preserve"> working up the impact of students</w:t>
      </w:r>
      <w:r>
        <w:rPr>
          <w:rFonts w:ascii="Times New Roman" w:eastAsia="Calibri" w:hAnsi="Times New Roman" w:cs="Times New Roman"/>
          <w:i/>
          <w:sz w:val="24"/>
          <w:szCs w:val="24"/>
        </w:rPr>
        <w:t xml:space="preserve"> on lesson outcomes</w:t>
      </w:r>
      <w:r w:rsidRPr="00046F1E">
        <w:rPr>
          <w:rFonts w:ascii="Times New Roman" w:eastAsia="Calibri" w:hAnsi="Times New Roman" w:cs="Times New Roman"/>
          <w:sz w:val="24"/>
          <w:szCs w:val="24"/>
        </w:rPr>
        <w:t>, I now shift my attention to the practical implications of this analysis.</w:t>
      </w:r>
      <w:r>
        <w:rPr>
          <w:rFonts w:ascii="Times New Roman" w:eastAsia="Calibri" w:hAnsi="Times New Roman" w:cs="Times New Roman"/>
          <w:sz w:val="24"/>
          <w:szCs w:val="24"/>
        </w:rPr>
        <w:t xml:space="preserve">  As I discuss the implications of each strategy, I make connections to the literature from Chapter 2.  I have integrated the connections to the literature to avoid redundancy and to keep down the length of the present chapter.</w:t>
      </w:r>
    </w:p>
    <w:p w:rsidR="00013272" w:rsidRPr="00046F1E" w:rsidRDefault="00013272" w:rsidP="0028352F">
      <w:pPr>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szCs w:val="24"/>
        </w:rPr>
        <w:tab/>
        <w:t xml:space="preserve">Orienting to identity as </w:t>
      </w:r>
      <w:r w:rsidRPr="00046F1E">
        <w:rPr>
          <w:rFonts w:ascii="Times New Roman" w:eastAsia="Calibri" w:hAnsi="Times New Roman" w:cs="Times New Roman"/>
          <w:i/>
          <w:sz w:val="24"/>
          <w:szCs w:val="24"/>
        </w:rPr>
        <w:t>a socially negotiated and contextually occasioned version of what an individual represents</w:t>
      </w:r>
      <w:r w:rsidRPr="00046F1E">
        <w:rPr>
          <w:rFonts w:ascii="Times New Roman" w:eastAsia="Calibri" w:hAnsi="Times New Roman" w:cs="Times New Roman"/>
          <w:sz w:val="24"/>
          <w:szCs w:val="24"/>
        </w:rPr>
        <w:t xml:space="preserve"> makes the very notion of identity slippery, and it could be argued, that if identities are constantly in flux, any analysis of how they are developed has little practical application for teacher educators.  However, as mentioned previously, identities tend to act as self-fulfilling prophecies (Kagan, 1992).  That is, the identities that teachers develop can impact </w:t>
      </w:r>
      <w:r w:rsidRPr="00046F1E">
        <w:rPr>
          <w:rFonts w:ascii="Times New Roman" w:eastAsia="Calibri" w:hAnsi="Times New Roman" w:cs="Times New Roman"/>
          <w:sz w:val="24"/>
          <w:szCs w:val="24"/>
        </w:rPr>
        <w:lastRenderedPageBreak/>
        <w:t>how successful they believe they have been and can be.  A</w:t>
      </w:r>
      <w:r w:rsidRPr="00046F1E">
        <w:rPr>
          <w:rFonts w:ascii="Times New Roman" w:eastAsia="Calibri" w:hAnsi="Times New Roman" w:cs="Times New Roman"/>
          <w:sz w:val="24"/>
        </w:rPr>
        <w:t xml:space="preserve"> review of research reported that the image a teacher has of herself can play a central role in development and how successful beginning teachers may feel (Kagan, 1992).  Because of the central role that identities play, many researchers have argued that teachers should feel empowered to author their own identities; however, far fewer have explained how to do so (Rodgers and Scott, 2008).  It has been suggested that because Discourses shape identities, expanding Discourses can be one way to </w:t>
      </w:r>
      <w:r>
        <w:rPr>
          <w:rFonts w:ascii="Times New Roman" w:eastAsia="Calibri" w:hAnsi="Times New Roman" w:cs="Times New Roman"/>
          <w:sz w:val="24"/>
        </w:rPr>
        <w:t xml:space="preserve">expand identities </w:t>
      </w:r>
      <w:r>
        <w:rPr>
          <w:rFonts w:ascii="Times New Roman" w:eastAsia="Calibri" w:hAnsi="Times New Roman" w:cs="Times New Roman"/>
          <w:noProof/>
          <w:sz w:val="24"/>
        </w:rPr>
        <w:t>(Beauchamp &amp; Thomas, 2009)</w:t>
      </w:r>
      <w:r w:rsidRPr="00046F1E">
        <w:rPr>
          <w:rFonts w:ascii="Times New Roman" w:eastAsia="Calibri" w:hAnsi="Times New Roman" w:cs="Times New Roman"/>
          <w:sz w:val="24"/>
        </w:rPr>
        <w:t>.  Because of the theoretical stance of this study, I have avoided speaking about how broader Discourses shape identity (Miller Marsh 2002a), but the notion that expanding the language</w:t>
      </w:r>
      <w:r>
        <w:rPr>
          <w:rFonts w:ascii="Times New Roman" w:eastAsia="Calibri" w:hAnsi="Times New Roman" w:cs="Times New Roman"/>
          <w:sz w:val="24"/>
        </w:rPr>
        <w:t xml:space="preserve"> choices</w:t>
      </w:r>
      <w:r w:rsidRPr="00046F1E">
        <w:rPr>
          <w:rFonts w:ascii="Times New Roman" w:eastAsia="Calibri" w:hAnsi="Times New Roman" w:cs="Times New Roman"/>
          <w:sz w:val="24"/>
        </w:rPr>
        <w:t xml:space="preserve"> that a beginning teacher has available is not contrary to the assumptions of this study.  </w:t>
      </w:r>
    </w:p>
    <w:p w:rsidR="00013272" w:rsidRPr="00046F1E" w:rsidRDefault="00013272" w:rsidP="0028352F">
      <w:pPr>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rPr>
        <w:tab/>
        <w:t>Offering new discursive possibilities to beginning teachers can give them new ways to talk about themselves and allow them to take a more active role in the negotiation of their own identities.  Though all identities are negotiated in social space (Gee</w:t>
      </w:r>
      <w:r>
        <w:rPr>
          <w:rFonts w:ascii="Times New Roman" w:eastAsia="Calibri" w:hAnsi="Times New Roman" w:cs="Times New Roman"/>
          <w:sz w:val="24"/>
        </w:rPr>
        <w:t>, 2001</w:t>
      </w:r>
      <w:r w:rsidRPr="00046F1E">
        <w:rPr>
          <w:rFonts w:ascii="Times New Roman" w:eastAsia="Calibri" w:hAnsi="Times New Roman" w:cs="Times New Roman"/>
          <w:sz w:val="24"/>
        </w:rPr>
        <w:t xml:space="preserve">), not all individuals understand the role that their talk plays in working up those identities.  In spite of limitless possibilities for how to talk about a subject, beginning teachers may have limitations in their own discourse, and those limitations can restrict the identities that are available to them.  For example, though a negative </w:t>
      </w:r>
      <w:r w:rsidRPr="00120219">
        <w:rPr>
          <w:rFonts w:ascii="Times New Roman" w:eastAsia="Calibri" w:hAnsi="Times New Roman" w:cs="Times New Roman"/>
          <w:sz w:val="24"/>
        </w:rPr>
        <w:t xml:space="preserve">classroom incident can be discursively constructed into a variety of versions </w:t>
      </w:r>
      <w:r w:rsidRPr="00120219">
        <w:rPr>
          <w:rFonts w:ascii="Times New Roman" w:eastAsia="Calibri" w:hAnsi="Times New Roman" w:cs="Times New Roman"/>
          <w:noProof/>
          <w:sz w:val="24"/>
        </w:rPr>
        <w:t>(Potter, 1996)</w:t>
      </w:r>
      <w:r>
        <w:rPr>
          <w:rFonts w:ascii="Times New Roman" w:eastAsia="Calibri" w:hAnsi="Times New Roman" w:cs="Times New Roman"/>
          <w:sz w:val="24"/>
        </w:rPr>
        <w:t xml:space="preserve"> </w:t>
      </w:r>
      <w:r w:rsidRPr="00120219">
        <w:rPr>
          <w:rFonts w:ascii="Times New Roman" w:eastAsia="Calibri" w:hAnsi="Times New Roman" w:cs="Times New Roman"/>
          <w:sz w:val="24"/>
        </w:rPr>
        <w:t>some teachers may</w:t>
      </w:r>
      <w:r w:rsidRPr="00046F1E">
        <w:rPr>
          <w:rFonts w:ascii="Times New Roman" w:eastAsia="Calibri" w:hAnsi="Times New Roman" w:cs="Times New Roman"/>
          <w:sz w:val="24"/>
        </w:rPr>
        <w:t xml:space="preserve"> only be able to speak in ways that work themselves up as failures or that do exactly the opposite </w:t>
      </w:r>
      <w:r>
        <w:rPr>
          <w:rFonts w:ascii="Times New Roman" w:eastAsia="Calibri" w:hAnsi="Times New Roman" w:cs="Times New Roman"/>
          <w:sz w:val="24"/>
        </w:rPr>
        <w:t xml:space="preserve">and place all the blame for </w:t>
      </w:r>
      <w:r w:rsidRPr="00046F1E">
        <w:rPr>
          <w:rFonts w:ascii="Times New Roman" w:eastAsia="Calibri" w:hAnsi="Times New Roman" w:cs="Times New Roman"/>
          <w:sz w:val="24"/>
        </w:rPr>
        <w:t>failure on others.  In either case, more fruitful identities may be possible, and those identities may be avail</w:t>
      </w:r>
      <w:r>
        <w:rPr>
          <w:rFonts w:ascii="Times New Roman" w:eastAsia="Calibri" w:hAnsi="Times New Roman" w:cs="Times New Roman"/>
          <w:sz w:val="24"/>
        </w:rPr>
        <w:t>able by broadening the conversational resources available to beginning teachers and demonstrating the variety of discursive strategies that are possible.</w:t>
      </w:r>
    </w:p>
    <w:p w:rsidR="00013272" w:rsidRPr="00046F1E" w:rsidRDefault="00013272" w:rsidP="0028352F">
      <w:pPr>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rPr>
        <w:lastRenderedPageBreak/>
        <w:tab/>
        <w:t xml:space="preserve">The purpose of this chapter is not to describe any specific identities that teacher educators should try to help their </w:t>
      </w:r>
      <w:proofErr w:type="spellStart"/>
      <w:r>
        <w:rPr>
          <w:rFonts w:ascii="Times New Roman" w:eastAsia="Calibri" w:hAnsi="Times New Roman" w:cs="Times New Roman"/>
          <w:sz w:val="24"/>
        </w:rPr>
        <w:t>preservice</w:t>
      </w:r>
      <w:proofErr w:type="spellEnd"/>
      <w:r w:rsidRPr="00046F1E">
        <w:rPr>
          <w:rFonts w:ascii="Times New Roman" w:eastAsia="Calibri" w:hAnsi="Times New Roman" w:cs="Times New Roman"/>
          <w:sz w:val="24"/>
        </w:rPr>
        <w:t xml:space="preserve"> teachers work toward, but it does assume that certain identities are more fruitful than others and that teacher educators would be interested in helping beginning teachers develop those kinds of identities.  Each reader will have a different conception of what a fruitful teacher identity consists of, but as I use the term </w:t>
      </w:r>
      <w:r w:rsidRPr="00046F1E">
        <w:rPr>
          <w:rFonts w:ascii="Times New Roman" w:eastAsia="Calibri" w:hAnsi="Times New Roman" w:cs="Times New Roman"/>
          <w:i/>
          <w:sz w:val="24"/>
        </w:rPr>
        <w:t>fruitful identity</w:t>
      </w:r>
      <w:r w:rsidRPr="00046F1E">
        <w:rPr>
          <w:rFonts w:ascii="Times New Roman" w:eastAsia="Calibri" w:hAnsi="Times New Roman" w:cs="Times New Roman"/>
          <w:sz w:val="24"/>
        </w:rPr>
        <w:t>, I simpl</w:t>
      </w:r>
      <w:r>
        <w:rPr>
          <w:rFonts w:ascii="Times New Roman" w:eastAsia="Calibri" w:hAnsi="Times New Roman" w:cs="Times New Roman"/>
          <w:sz w:val="24"/>
        </w:rPr>
        <w:t>y</w:t>
      </w:r>
      <w:r w:rsidRPr="00046F1E">
        <w:rPr>
          <w:rFonts w:ascii="Times New Roman" w:eastAsia="Calibri" w:hAnsi="Times New Roman" w:cs="Times New Roman"/>
          <w:sz w:val="24"/>
        </w:rPr>
        <w:t xml:space="preserve"> mean an identity that will benefit a teacher through</w:t>
      </w:r>
      <w:r>
        <w:rPr>
          <w:rFonts w:ascii="Times New Roman" w:eastAsia="Calibri" w:hAnsi="Times New Roman" w:cs="Times New Roman"/>
          <w:sz w:val="24"/>
        </w:rPr>
        <w:t>out a career in education.  Olse</w:t>
      </w:r>
      <w:r w:rsidRPr="00046F1E">
        <w:rPr>
          <w:rFonts w:ascii="Times New Roman" w:eastAsia="Calibri" w:hAnsi="Times New Roman" w:cs="Times New Roman"/>
          <w:sz w:val="24"/>
        </w:rPr>
        <w:t xml:space="preserve">n (2010) encourages teachers to examine how their identities fit in with educational theory and relate to educational topics, and I would suggest that fruitful identities are those that are consistent with theory and </w:t>
      </w:r>
      <w:r>
        <w:rPr>
          <w:rFonts w:ascii="Times New Roman" w:eastAsia="Calibri" w:hAnsi="Times New Roman" w:cs="Times New Roman"/>
          <w:sz w:val="24"/>
        </w:rPr>
        <w:t xml:space="preserve">sound </w:t>
      </w:r>
      <w:r w:rsidRPr="00046F1E">
        <w:rPr>
          <w:rFonts w:ascii="Times New Roman" w:eastAsia="Calibri" w:hAnsi="Times New Roman" w:cs="Times New Roman"/>
          <w:sz w:val="24"/>
        </w:rPr>
        <w:t>classroom</w:t>
      </w:r>
      <w:r>
        <w:rPr>
          <w:rFonts w:ascii="Times New Roman" w:eastAsia="Calibri" w:hAnsi="Times New Roman" w:cs="Times New Roman"/>
          <w:sz w:val="24"/>
        </w:rPr>
        <w:t xml:space="preserve"> practices</w:t>
      </w:r>
      <w:r w:rsidRPr="00046F1E">
        <w:rPr>
          <w:rFonts w:ascii="Times New Roman" w:eastAsia="Calibri" w:hAnsi="Times New Roman" w:cs="Times New Roman"/>
          <w:sz w:val="24"/>
        </w:rPr>
        <w:t>.</w:t>
      </w:r>
      <w:r>
        <w:rPr>
          <w:rFonts w:ascii="Times New Roman" w:eastAsia="Calibri" w:hAnsi="Times New Roman" w:cs="Times New Roman"/>
          <w:sz w:val="24"/>
        </w:rPr>
        <w:t xml:space="preserve">  The nature of this chapter is not to suggest any specific classroom practices that teacher educators should promote with their </w:t>
      </w:r>
      <w:proofErr w:type="spellStart"/>
      <w:r>
        <w:rPr>
          <w:rFonts w:ascii="Times New Roman" w:eastAsia="Calibri" w:hAnsi="Times New Roman" w:cs="Times New Roman"/>
          <w:sz w:val="24"/>
        </w:rPr>
        <w:t>preservice</w:t>
      </w:r>
      <w:proofErr w:type="spellEnd"/>
      <w:r>
        <w:rPr>
          <w:rFonts w:ascii="Times New Roman" w:eastAsia="Calibri" w:hAnsi="Times New Roman" w:cs="Times New Roman"/>
          <w:sz w:val="24"/>
        </w:rPr>
        <w:t xml:space="preserve"> and student teachers; rather, the discussion in this chapter is intended to aid teacher educators in examining the discourse about the pedagogical concepts they are already trying to teach their beginning teachers.</w:t>
      </w:r>
    </w:p>
    <w:p w:rsidR="00013272" w:rsidRPr="00046F1E" w:rsidRDefault="00013272" w:rsidP="0028352F">
      <w:pPr>
        <w:spacing w:after="0" w:line="480" w:lineRule="auto"/>
        <w:rPr>
          <w:rFonts w:ascii="Times New Roman" w:eastAsia="Calibri" w:hAnsi="Times New Roman" w:cs="Times New Roman"/>
          <w:bCs/>
          <w:sz w:val="24"/>
        </w:rPr>
      </w:pPr>
      <w:r w:rsidRPr="00046F1E">
        <w:rPr>
          <w:rFonts w:ascii="Times New Roman" w:eastAsia="Calibri" w:hAnsi="Times New Roman" w:cs="Times New Roman"/>
          <w:sz w:val="24"/>
        </w:rPr>
        <w:tab/>
      </w:r>
      <w:proofErr w:type="spellStart"/>
      <w:r w:rsidRPr="00046F1E">
        <w:rPr>
          <w:rFonts w:ascii="Times New Roman" w:eastAsia="Calibri" w:hAnsi="Times New Roman" w:cs="Times New Roman"/>
          <w:bCs/>
          <w:sz w:val="24"/>
        </w:rPr>
        <w:t>Nias</w:t>
      </w:r>
      <w:proofErr w:type="spellEnd"/>
      <w:r w:rsidRPr="00046F1E">
        <w:rPr>
          <w:rFonts w:ascii="Times New Roman" w:eastAsia="Calibri" w:hAnsi="Times New Roman" w:cs="Times New Roman"/>
          <w:bCs/>
          <w:sz w:val="24"/>
        </w:rPr>
        <w:t xml:space="preserve"> (1989) has noted that individuals who are experiencing stress, like those common to the first year of teaching, tend to cling to the identities they have previously developed, but part of the process of joining a new profession is “construct[</w:t>
      </w:r>
      <w:proofErr w:type="spellStart"/>
      <w:r w:rsidRPr="00046F1E">
        <w:rPr>
          <w:rFonts w:ascii="Times New Roman" w:eastAsia="Calibri" w:hAnsi="Times New Roman" w:cs="Times New Roman"/>
          <w:bCs/>
          <w:sz w:val="24"/>
        </w:rPr>
        <w:t>ing</w:t>
      </w:r>
      <w:proofErr w:type="spellEnd"/>
      <w:r w:rsidRPr="00046F1E">
        <w:rPr>
          <w:rFonts w:ascii="Times New Roman" w:eastAsia="Calibri" w:hAnsi="Times New Roman" w:cs="Times New Roman"/>
          <w:bCs/>
          <w:sz w:val="24"/>
        </w:rPr>
        <w:t>] identities that fi</w:t>
      </w:r>
      <w:r>
        <w:rPr>
          <w:rFonts w:ascii="Times New Roman" w:eastAsia="Calibri" w:hAnsi="Times New Roman" w:cs="Times New Roman"/>
          <w:bCs/>
          <w:sz w:val="24"/>
        </w:rPr>
        <w:t>t into that world” (</w:t>
      </w:r>
      <w:proofErr w:type="spellStart"/>
      <w:r>
        <w:rPr>
          <w:rFonts w:ascii="Times New Roman" w:eastAsia="Calibri" w:hAnsi="Times New Roman" w:cs="Times New Roman"/>
          <w:bCs/>
          <w:sz w:val="24"/>
        </w:rPr>
        <w:t>Ronfeldt</w:t>
      </w:r>
      <w:proofErr w:type="spellEnd"/>
      <w:r>
        <w:rPr>
          <w:rFonts w:ascii="Times New Roman" w:eastAsia="Calibri" w:hAnsi="Times New Roman" w:cs="Times New Roman"/>
          <w:bCs/>
          <w:sz w:val="24"/>
        </w:rPr>
        <w:t xml:space="preserve"> &amp;</w:t>
      </w:r>
      <w:r w:rsidRPr="00046F1E">
        <w:rPr>
          <w:rFonts w:ascii="Times New Roman" w:eastAsia="Calibri" w:hAnsi="Times New Roman" w:cs="Times New Roman"/>
          <w:bCs/>
          <w:sz w:val="24"/>
        </w:rPr>
        <w:t xml:space="preserve"> Grossman, 2008).  Beginning teachers may be open to alternative identities if, as </w:t>
      </w:r>
      <w:proofErr w:type="spellStart"/>
      <w:r w:rsidRPr="00046F1E">
        <w:rPr>
          <w:rFonts w:ascii="Times New Roman" w:eastAsia="Calibri" w:hAnsi="Times New Roman" w:cs="Times New Roman"/>
          <w:bCs/>
          <w:sz w:val="24"/>
        </w:rPr>
        <w:t>Danielewicz</w:t>
      </w:r>
      <w:proofErr w:type="spellEnd"/>
      <w:r w:rsidRPr="00046F1E">
        <w:rPr>
          <w:rFonts w:ascii="Times New Roman" w:eastAsia="Calibri" w:hAnsi="Times New Roman" w:cs="Times New Roman"/>
          <w:bCs/>
          <w:sz w:val="24"/>
        </w:rPr>
        <w:t xml:space="preserve"> (2001) suggests, teacher educators teach them specific ways to present themselves as </w:t>
      </w:r>
      <w:r w:rsidRPr="00120219">
        <w:rPr>
          <w:rFonts w:ascii="Times New Roman" w:eastAsia="Calibri" w:hAnsi="Times New Roman" w:cs="Times New Roman"/>
          <w:bCs/>
          <w:sz w:val="24"/>
        </w:rPr>
        <w:t>teachers.  C</w:t>
      </w:r>
      <w:r>
        <w:rPr>
          <w:rFonts w:ascii="Times New Roman" w:eastAsia="Calibri" w:hAnsi="Times New Roman" w:cs="Times New Roman"/>
          <w:bCs/>
          <w:sz w:val="24"/>
        </w:rPr>
        <w:t>hapter 2</w:t>
      </w:r>
      <w:r w:rsidRPr="00120219">
        <w:rPr>
          <w:rFonts w:ascii="Times New Roman" w:eastAsia="Calibri" w:hAnsi="Times New Roman" w:cs="Times New Roman"/>
          <w:bCs/>
          <w:sz w:val="24"/>
        </w:rPr>
        <w:t xml:space="preserve"> suggests</w:t>
      </w:r>
      <w:r w:rsidRPr="00046F1E">
        <w:rPr>
          <w:rFonts w:ascii="Times New Roman" w:eastAsia="Calibri" w:hAnsi="Times New Roman" w:cs="Times New Roman"/>
          <w:bCs/>
          <w:sz w:val="24"/>
        </w:rPr>
        <w:t xml:space="preserve"> that positive change is possible during the difficult first year of teaching, and new language patterns are often the cause for thi</w:t>
      </w:r>
      <w:r>
        <w:rPr>
          <w:rFonts w:ascii="Times New Roman" w:eastAsia="Calibri" w:hAnsi="Times New Roman" w:cs="Times New Roman"/>
          <w:bCs/>
          <w:sz w:val="24"/>
        </w:rPr>
        <w:t>s change (</w:t>
      </w:r>
      <w:proofErr w:type="spellStart"/>
      <w:r>
        <w:rPr>
          <w:rFonts w:ascii="Times New Roman" w:eastAsia="Calibri" w:hAnsi="Times New Roman" w:cs="Times New Roman"/>
          <w:bCs/>
          <w:sz w:val="24"/>
        </w:rPr>
        <w:t>Alsup</w:t>
      </w:r>
      <w:proofErr w:type="spellEnd"/>
      <w:r>
        <w:rPr>
          <w:rFonts w:ascii="Times New Roman" w:eastAsia="Calibri" w:hAnsi="Times New Roman" w:cs="Times New Roman"/>
          <w:bCs/>
          <w:sz w:val="24"/>
        </w:rPr>
        <w:t>, 2006; Irwin &amp;</w:t>
      </w:r>
      <w:r w:rsidRPr="00046F1E">
        <w:rPr>
          <w:rFonts w:ascii="Times New Roman" w:eastAsia="Calibri" w:hAnsi="Times New Roman" w:cs="Times New Roman"/>
          <w:bCs/>
          <w:sz w:val="24"/>
        </w:rPr>
        <w:t xml:space="preserve"> </w:t>
      </w:r>
      <w:proofErr w:type="spellStart"/>
      <w:r w:rsidRPr="00046F1E">
        <w:rPr>
          <w:rFonts w:ascii="Times New Roman" w:eastAsia="Calibri" w:hAnsi="Times New Roman" w:cs="Times New Roman"/>
          <w:bCs/>
          <w:sz w:val="24"/>
        </w:rPr>
        <w:t>Boulton</w:t>
      </w:r>
      <w:proofErr w:type="spellEnd"/>
      <w:r w:rsidRPr="00046F1E">
        <w:rPr>
          <w:rFonts w:ascii="Times New Roman" w:eastAsia="Calibri" w:hAnsi="Times New Roman" w:cs="Times New Roman"/>
          <w:bCs/>
          <w:sz w:val="24"/>
        </w:rPr>
        <w:t xml:space="preserve">, 2010; Irwin </w:t>
      </w:r>
      <w:r>
        <w:rPr>
          <w:rFonts w:ascii="Times New Roman" w:eastAsia="Calibri" w:hAnsi="Times New Roman" w:cs="Times New Roman"/>
          <w:bCs/>
          <w:sz w:val="24"/>
        </w:rPr>
        <w:t>&amp;</w:t>
      </w:r>
      <w:r w:rsidRPr="00046F1E">
        <w:rPr>
          <w:rFonts w:ascii="Times New Roman" w:eastAsia="Calibri" w:hAnsi="Times New Roman" w:cs="Times New Roman"/>
          <w:bCs/>
          <w:sz w:val="24"/>
        </w:rPr>
        <w:t xml:space="preserve"> </w:t>
      </w:r>
      <w:proofErr w:type="spellStart"/>
      <w:r w:rsidRPr="00046F1E">
        <w:rPr>
          <w:rFonts w:ascii="Times New Roman" w:eastAsia="Calibri" w:hAnsi="Times New Roman" w:cs="Times New Roman"/>
          <w:bCs/>
          <w:sz w:val="24"/>
        </w:rPr>
        <w:t>Hramiak</w:t>
      </w:r>
      <w:proofErr w:type="spellEnd"/>
      <w:r>
        <w:rPr>
          <w:rFonts w:ascii="Times New Roman" w:eastAsia="Calibri" w:hAnsi="Times New Roman" w:cs="Times New Roman"/>
          <w:bCs/>
          <w:sz w:val="24"/>
        </w:rPr>
        <w:t xml:space="preserve">, 2010; Trent, 2010a).  </w:t>
      </w:r>
      <w:r>
        <w:rPr>
          <w:rFonts w:ascii="Times New Roman" w:eastAsia="Calibri" w:hAnsi="Times New Roman" w:cs="Times New Roman"/>
          <w:sz w:val="24"/>
        </w:rPr>
        <w:t xml:space="preserve">Reflection has been shown to have a close relationship to identity development </w:t>
      </w:r>
      <w:r>
        <w:rPr>
          <w:rFonts w:ascii="Times New Roman" w:eastAsia="Calibri" w:hAnsi="Times New Roman" w:cs="Times New Roman"/>
          <w:noProof/>
          <w:sz w:val="24"/>
        </w:rPr>
        <w:t>(Beauchamp &amp; Thomas, 2009)</w:t>
      </w:r>
      <w:r>
        <w:rPr>
          <w:rFonts w:ascii="Times New Roman" w:eastAsia="Calibri" w:hAnsi="Times New Roman" w:cs="Times New Roman"/>
          <w:sz w:val="24"/>
        </w:rPr>
        <w:t xml:space="preserve">, so perhaps reflection on </w:t>
      </w:r>
      <w:r w:rsidRPr="00046F1E">
        <w:rPr>
          <w:rFonts w:ascii="Times New Roman" w:eastAsia="Calibri" w:hAnsi="Times New Roman" w:cs="Times New Roman"/>
          <w:bCs/>
          <w:sz w:val="24"/>
        </w:rPr>
        <w:t>discourse and to the strategies at work in it can provide an access point for teacher educators to nudge beginning teac</w:t>
      </w:r>
      <w:r>
        <w:rPr>
          <w:rFonts w:ascii="Times New Roman" w:eastAsia="Calibri" w:hAnsi="Times New Roman" w:cs="Times New Roman"/>
          <w:bCs/>
          <w:sz w:val="24"/>
        </w:rPr>
        <w:t>hers toward fruitful identities.</w:t>
      </w:r>
    </w:p>
    <w:p w:rsidR="00013272" w:rsidRPr="00046F1E" w:rsidRDefault="00013272" w:rsidP="0028352F">
      <w:pPr>
        <w:autoSpaceDE w:val="0"/>
        <w:autoSpaceDN w:val="0"/>
        <w:adjustRightInd w:val="0"/>
        <w:spacing w:after="0" w:line="480" w:lineRule="auto"/>
        <w:rPr>
          <w:rFonts w:ascii="Times New Roman" w:eastAsia="Calibri" w:hAnsi="Times New Roman" w:cs="Times New Roman"/>
          <w:bCs/>
          <w:sz w:val="24"/>
        </w:rPr>
      </w:pPr>
      <w:r w:rsidRPr="00046F1E">
        <w:rPr>
          <w:rFonts w:ascii="Times New Roman" w:eastAsia="Calibri" w:hAnsi="Times New Roman" w:cs="Times New Roman"/>
          <w:bCs/>
          <w:sz w:val="24"/>
        </w:rPr>
        <w:lastRenderedPageBreak/>
        <w:tab/>
        <w:t>Having reviewed the theoretical notions which motivated this study, the remainder of this chapter explains how the analysis can be of use to other teacher educators as they work with beginners.  In spite of identity development being a key</w:t>
      </w:r>
      <w:r>
        <w:rPr>
          <w:rFonts w:ascii="Times New Roman" w:eastAsia="Calibri" w:hAnsi="Times New Roman" w:cs="Times New Roman"/>
          <w:bCs/>
          <w:sz w:val="24"/>
        </w:rPr>
        <w:t xml:space="preserve"> component of learning to teach</w:t>
      </w:r>
      <w:r w:rsidRPr="00046F1E">
        <w:rPr>
          <w:rFonts w:ascii="Times New Roman" w:eastAsia="Calibri" w:hAnsi="Times New Roman" w:cs="Times New Roman"/>
          <w:bCs/>
          <w:sz w:val="24"/>
        </w:rPr>
        <w:t xml:space="preserve">, little has been written about how teacher educators can assist those with whom they work through the process of identity development </w:t>
      </w:r>
      <w:r>
        <w:rPr>
          <w:rFonts w:ascii="Times New Roman" w:eastAsia="Calibri" w:hAnsi="Times New Roman" w:cs="Times New Roman"/>
          <w:bCs/>
          <w:sz w:val="24"/>
        </w:rPr>
        <w:t>(Rodger &amp; Scott, 2008)</w:t>
      </w:r>
      <w:r w:rsidRPr="00046F1E">
        <w:rPr>
          <w:rFonts w:ascii="Times New Roman" w:eastAsia="Calibri" w:hAnsi="Times New Roman" w:cs="Times New Roman"/>
          <w:bCs/>
          <w:sz w:val="24"/>
        </w:rPr>
        <w:t xml:space="preserve">.  While the following discussion is informed throughout by the research introduced in </w:t>
      </w:r>
      <w:r>
        <w:rPr>
          <w:rFonts w:ascii="Times New Roman" w:eastAsia="Calibri" w:hAnsi="Times New Roman" w:cs="Times New Roman"/>
          <w:bCs/>
          <w:sz w:val="24"/>
        </w:rPr>
        <w:t>Chapter 2</w:t>
      </w:r>
      <w:r w:rsidRPr="00046F1E">
        <w:rPr>
          <w:rFonts w:ascii="Times New Roman" w:eastAsia="Calibri" w:hAnsi="Times New Roman" w:cs="Times New Roman"/>
          <w:bCs/>
          <w:sz w:val="24"/>
        </w:rPr>
        <w:t xml:space="preserve">, the chapter chiefly offers tools that teacher educators can use to aid in the process of identity development.  This approach is rooted in Rodgers and </w:t>
      </w:r>
      <w:r w:rsidRPr="007E40EF">
        <w:rPr>
          <w:rFonts w:ascii="Times New Roman" w:eastAsia="Calibri" w:hAnsi="Times New Roman" w:cs="Times New Roman"/>
          <w:bCs/>
          <w:sz w:val="24"/>
        </w:rPr>
        <w:t>Scott’s (2008) claim</w:t>
      </w:r>
      <w:r w:rsidRPr="00046F1E">
        <w:rPr>
          <w:rFonts w:ascii="Times New Roman" w:eastAsia="Calibri" w:hAnsi="Times New Roman" w:cs="Times New Roman"/>
          <w:bCs/>
          <w:sz w:val="24"/>
        </w:rPr>
        <w:t xml:space="preserve"> that while self-authoring an identity is </w:t>
      </w:r>
      <w:proofErr w:type="gramStart"/>
      <w:r w:rsidRPr="00046F1E">
        <w:rPr>
          <w:rFonts w:ascii="Times New Roman" w:eastAsia="Calibri" w:hAnsi="Times New Roman" w:cs="Times New Roman"/>
          <w:bCs/>
          <w:sz w:val="24"/>
        </w:rPr>
        <w:t>important,</w:t>
      </w:r>
      <w:proofErr w:type="gramEnd"/>
      <w:r w:rsidRPr="00046F1E">
        <w:rPr>
          <w:rFonts w:ascii="Times New Roman" w:eastAsia="Calibri" w:hAnsi="Times New Roman" w:cs="Times New Roman"/>
          <w:bCs/>
          <w:sz w:val="24"/>
        </w:rPr>
        <w:t xml:space="preserve"> some individuals have difficulty and must be helped to find their voice.  Therefore, teacher educators should be prepared to assist beginners as they start to create the identity narratives that </w:t>
      </w:r>
      <w:r w:rsidRPr="00046F1E">
        <w:rPr>
          <w:rFonts w:ascii="Times New Roman" w:eastAsia="Calibri" w:hAnsi="Times New Roman" w:cs="Times New Roman"/>
          <w:sz w:val="24"/>
        </w:rPr>
        <w:t xml:space="preserve">Connelly and </w:t>
      </w:r>
      <w:proofErr w:type="spellStart"/>
      <w:r w:rsidRPr="00046F1E">
        <w:rPr>
          <w:rFonts w:ascii="Times New Roman" w:eastAsia="Calibri" w:hAnsi="Times New Roman" w:cs="Times New Roman"/>
          <w:sz w:val="24"/>
        </w:rPr>
        <w:t>Clandinin</w:t>
      </w:r>
      <w:proofErr w:type="spellEnd"/>
      <w:r w:rsidRPr="00046F1E">
        <w:rPr>
          <w:rFonts w:ascii="Times New Roman" w:eastAsia="Calibri" w:hAnsi="Times New Roman" w:cs="Times New Roman"/>
          <w:sz w:val="24"/>
        </w:rPr>
        <w:t xml:space="preserve"> </w:t>
      </w:r>
      <w:r w:rsidRPr="00046F1E">
        <w:rPr>
          <w:rFonts w:ascii="Times New Roman" w:eastAsia="Calibri" w:hAnsi="Times New Roman" w:cs="Times New Roman"/>
          <w:noProof/>
          <w:sz w:val="24"/>
        </w:rPr>
        <w:t>(1999)</w:t>
      </w:r>
      <w:r w:rsidRPr="00046F1E">
        <w:rPr>
          <w:rFonts w:ascii="Times New Roman" w:eastAsia="Calibri" w:hAnsi="Times New Roman" w:cs="Times New Roman"/>
          <w:sz w:val="24"/>
        </w:rPr>
        <w:t xml:space="preserve"> call</w:t>
      </w:r>
      <w:r>
        <w:rPr>
          <w:rFonts w:ascii="Times New Roman" w:eastAsia="Calibri" w:hAnsi="Times New Roman" w:cs="Times New Roman"/>
          <w:sz w:val="24"/>
        </w:rPr>
        <w:t>ed</w:t>
      </w:r>
      <w:r w:rsidRPr="00046F1E">
        <w:rPr>
          <w:rFonts w:ascii="Times New Roman" w:eastAsia="Calibri" w:hAnsi="Times New Roman" w:cs="Times New Roman"/>
          <w:sz w:val="24"/>
        </w:rPr>
        <w:t xml:space="preserve"> “stories to live by.”  The main body of this chapter is divided into three sections which address how an awareness of the six discursive strategies can be helpful to teacher educators and beginning teachers, alike.  The first section discusses </w:t>
      </w:r>
      <w:r w:rsidRPr="00046F1E">
        <w:rPr>
          <w:rFonts w:ascii="Times New Roman" w:eastAsia="Calibri" w:hAnsi="Times New Roman" w:cs="Times New Roman"/>
          <w:i/>
          <w:sz w:val="24"/>
        </w:rPr>
        <w:t>explicit identity claims</w:t>
      </w:r>
      <w:r w:rsidRPr="00046F1E">
        <w:rPr>
          <w:rFonts w:ascii="Times New Roman" w:eastAsia="Calibri" w:hAnsi="Times New Roman" w:cs="Times New Roman"/>
          <w:sz w:val="24"/>
        </w:rPr>
        <w:t xml:space="preserve">.  The second explores two strategies that allow speakers limitless possibilities regarding the kinds of identities they can work up: </w:t>
      </w:r>
      <w:r w:rsidRPr="00046F1E">
        <w:rPr>
          <w:rFonts w:ascii="Times New Roman" w:eastAsia="Calibri" w:hAnsi="Times New Roman" w:cs="Times New Roman"/>
          <w:i/>
          <w:sz w:val="24"/>
        </w:rPr>
        <w:t xml:space="preserve">emphasizing the personal importance of a </w:t>
      </w:r>
      <w:r>
        <w:rPr>
          <w:rFonts w:ascii="Times New Roman" w:eastAsia="Calibri" w:hAnsi="Times New Roman" w:cs="Times New Roman"/>
          <w:i/>
          <w:sz w:val="24"/>
        </w:rPr>
        <w:t>pedagogical concept</w:t>
      </w:r>
      <w:r w:rsidRPr="00046F1E">
        <w:rPr>
          <w:rFonts w:ascii="Times New Roman" w:eastAsia="Calibri" w:hAnsi="Times New Roman" w:cs="Times New Roman"/>
          <w:sz w:val="24"/>
        </w:rPr>
        <w:t xml:space="preserve"> and </w:t>
      </w:r>
      <w:r>
        <w:rPr>
          <w:rFonts w:ascii="Times New Roman" w:eastAsia="Calibri" w:hAnsi="Times New Roman" w:cs="Times New Roman"/>
          <w:i/>
          <w:sz w:val="24"/>
        </w:rPr>
        <w:t>locating themselves in relation to other educators</w:t>
      </w:r>
      <w:r w:rsidRPr="00046F1E">
        <w:rPr>
          <w:rFonts w:ascii="Times New Roman" w:eastAsia="Calibri" w:hAnsi="Times New Roman" w:cs="Times New Roman"/>
          <w:sz w:val="24"/>
        </w:rPr>
        <w:t xml:space="preserve">.  The final section discusses </w:t>
      </w:r>
      <w:r w:rsidRPr="00046F1E">
        <w:rPr>
          <w:rFonts w:ascii="Times New Roman" w:eastAsia="Calibri" w:hAnsi="Times New Roman" w:cs="Times New Roman"/>
          <w:i/>
          <w:sz w:val="24"/>
        </w:rPr>
        <w:t>orienting to feedback, talking about failure,</w:t>
      </w:r>
      <w:r w:rsidRPr="00046F1E">
        <w:rPr>
          <w:rFonts w:ascii="Times New Roman" w:eastAsia="Calibri" w:hAnsi="Times New Roman" w:cs="Times New Roman"/>
          <w:sz w:val="24"/>
        </w:rPr>
        <w:t xml:space="preserve"> and </w:t>
      </w:r>
      <w:r w:rsidRPr="00046F1E">
        <w:rPr>
          <w:rFonts w:ascii="Times New Roman" w:eastAsia="Calibri" w:hAnsi="Times New Roman" w:cs="Times New Roman"/>
          <w:i/>
          <w:sz w:val="24"/>
        </w:rPr>
        <w:t>working up the impact of students</w:t>
      </w:r>
      <w:r w:rsidRPr="00046F1E">
        <w:rPr>
          <w:rFonts w:ascii="Times New Roman" w:eastAsia="Calibri" w:hAnsi="Times New Roman" w:cs="Times New Roman"/>
          <w:sz w:val="24"/>
        </w:rPr>
        <w:t xml:space="preserve">, three strategies that offer bounded possibilities for presenting a speaker along a continuum between binary opposites.  Each section ends with discussion questions for teacher educators to use as they help beginning teachers understand the implications of their talk.  The questions are compiled in Appendix E.  The chapter concludes with final comments and suggestions for further research. </w:t>
      </w:r>
      <w:r w:rsidRPr="00046F1E">
        <w:rPr>
          <w:rFonts w:ascii="Times New Roman" w:eastAsia="Calibri" w:hAnsi="Times New Roman" w:cs="Times New Roman"/>
          <w:bCs/>
          <w:sz w:val="24"/>
        </w:rPr>
        <w:tab/>
      </w:r>
    </w:p>
    <w:p w:rsidR="00080FAB" w:rsidRDefault="00080FAB" w:rsidP="0028352F">
      <w:pPr>
        <w:autoSpaceDE w:val="0"/>
        <w:autoSpaceDN w:val="0"/>
        <w:adjustRightInd w:val="0"/>
        <w:spacing w:after="0" w:line="480" w:lineRule="auto"/>
        <w:rPr>
          <w:rFonts w:ascii="Times New Roman" w:eastAsia="Calibri" w:hAnsi="Times New Roman" w:cs="Times New Roman"/>
          <w:bCs/>
          <w:sz w:val="24"/>
        </w:rPr>
      </w:pPr>
      <w:r>
        <w:rPr>
          <w:rFonts w:ascii="Times New Roman" w:eastAsia="Calibri" w:hAnsi="Times New Roman" w:cs="Times New Roman"/>
          <w:bCs/>
          <w:sz w:val="24"/>
        </w:rPr>
        <w:br w:type="page"/>
      </w:r>
    </w:p>
    <w:p w:rsidR="00013272" w:rsidRPr="00046F1E" w:rsidRDefault="00013272" w:rsidP="0028352F">
      <w:pPr>
        <w:autoSpaceDE w:val="0"/>
        <w:autoSpaceDN w:val="0"/>
        <w:adjustRightInd w:val="0"/>
        <w:spacing w:after="0" w:line="480" w:lineRule="auto"/>
        <w:rPr>
          <w:rFonts w:ascii="Times New Roman" w:eastAsia="Calibri" w:hAnsi="Times New Roman" w:cs="Times New Roman"/>
          <w:b/>
          <w:bCs/>
          <w:sz w:val="24"/>
        </w:rPr>
      </w:pPr>
      <w:r w:rsidRPr="00046F1E">
        <w:rPr>
          <w:rFonts w:ascii="Times New Roman" w:eastAsia="Calibri" w:hAnsi="Times New Roman" w:cs="Times New Roman"/>
          <w:bCs/>
          <w:sz w:val="24"/>
        </w:rPr>
        <w:lastRenderedPageBreak/>
        <w:t xml:space="preserve"> </w:t>
      </w:r>
      <w:r w:rsidRPr="00046F1E">
        <w:rPr>
          <w:rFonts w:ascii="Times New Roman" w:eastAsia="Calibri" w:hAnsi="Times New Roman" w:cs="Times New Roman"/>
          <w:b/>
          <w:bCs/>
          <w:sz w:val="24"/>
        </w:rPr>
        <w:t>Explicit Identity Claims</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bCs/>
          <w:sz w:val="24"/>
        </w:rPr>
        <w:tab/>
        <w:t xml:space="preserve">In the analysis chapter, explicit identity claims were </w:t>
      </w:r>
      <w:r w:rsidRPr="000714BA">
        <w:rPr>
          <w:rFonts w:ascii="Times New Roman" w:eastAsia="Calibri" w:hAnsi="Times New Roman" w:cs="Times New Roman"/>
          <w:bCs/>
          <w:sz w:val="24"/>
        </w:rPr>
        <w:t>introduced as stra</w:t>
      </w:r>
      <w:r w:rsidRPr="000714BA">
        <w:rPr>
          <w:rFonts w:ascii="Times New Roman" w:eastAsia="Calibri" w:hAnsi="Times New Roman" w:cs="Times New Roman"/>
          <w:sz w:val="24"/>
          <w:szCs w:val="24"/>
        </w:rPr>
        <w:t xml:space="preserve">ight forward statements about the kind of person that a participant </w:t>
      </w:r>
      <w:r w:rsidRPr="000714BA">
        <w:rPr>
          <w:rFonts w:ascii="Times New Roman" w:eastAsia="Calibri" w:hAnsi="Times New Roman" w:cs="Times New Roman"/>
          <w:i/>
          <w:sz w:val="24"/>
          <w:szCs w:val="24"/>
        </w:rPr>
        <w:t xml:space="preserve">is </w:t>
      </w:r>
      <w:r w:rsidRPr="000714BA">
        <w:rPr>
          <w:rFonts w:ascii="Times New Roman" w:eastAsia="Calibri" w:hAnsi="Times New Roman" w:cs="Times New Roman"/>
          <w:sz w:val="24"/>
          <w:szCs w:val="24"/>
        </w:rPr>
        <w:t>or the kind of person she acts like.</w:t>
      </w:r>
      <w:r w:rsidRPr="00046F1E">
        <w:rPr>
          <w:rFonts w:ascii="Times New Roman" w:eastAsia="Calibri" w:hAnsi="Times New Roman" w:cs="Times New Roman"/>
          <w:sz w:val="24"/>
          <w:szCs w:val="24"/>
        </w:rPr>
        <w:t xml:space="preserve">  These claims were accomplished through </w:t>
      </w:r>
      <w:r w:rsidRPr="00046F1E">
        <w:rPr>
          <w:rFonts w:ascii="Times New Roman" w:eastAsia="Calibri" w:hAnsi="Times New Roman" w:cs="Times New Roman"/>
          <w:i/>
          <w:sz w:val="24"/>
          <w:szCs w:val="24"/>
        </w:rPr>
        <w:t>being</w:t>
      </w:r>
      <w:r w:rsidRPr="00046F1E">
        <w:rPr>
          <w:rFonts w:ascii="Times New Roman" w:eastAsia="Calibri" w:hAnsi="Times New Roman" w:cs="Times New Roman"/>
          <w:sz w:val="24"/>
          <w:szCs w:val="24"/>
        </w:rPr>
        <w:t xml:space="preserve"> verb constructions, in which a participant stated that she essentially </w:t>
      </w:r>
      <w:r w:rsidRPr="00046F1E">
        <w:rPr>
          <w:rFonts w:ascii="Times New Roman" w:eastAsia="Calibri" w:hAnsi="Times New Roman" w:cs="Times New Roman"/>
          <w:i/>
          <w:sz w:val="24"/>
          <w:szCs w:val="24"/>
        </w:rPr>
        <w:t>is</w:t>
      </w:r>
      <w:r w:rsidRPr="00046F1E">
        <w:rPr>
          <w:rFonts w:ascii="Times New Roman" w:eastAsia="Calibri" w:hAnsi="Times New Roman" w:cs="Times New Roman"/>
          <w:sz w:val="24"/>
          <w:szCs w:val="24"/>
        </w:rPr>
        <w:t xml:space="preserve"> one kind of person, and </w:t>
      </w:r>
      <w:r w:rsidRPr="000714BA">
        <w:rPr>
          <w:rFonts w:ascii="Times New Roman" w:eastAsia="Calibri" w:hAnsi="Times New Roman" w:cs="Times New Roman"/>
          <w:sz w:val="24"/>
          <w:szCs w:val="24"/>
        </w:rPr>
        <w:t>through statements about an individual’s actions, abilities, knowledge, preferences, and feelings.  Both types</w:t>
      </w:r>
      <w:r w:rsidRPr="00046F1E">
        <w:rPr>
          <w:rFonts w:ascii="Times New Roman" w:eastAsia="Calibri" w:hAnsi="Times New Roman" w:cs="Times New Roman"/>
          <w:sz w:val="24"/>
          <w:szCs w:val="24"/>
        </w:rPr>
        <w:t xml:space="preserve"> of explicit claims were powerful and efficient methods for negotiating how a speaker was perceived because they relied on ready-made images of teachers.  However, the impact of each type of explicit claim is dramatically different.  </w:t>
      </w:r>
    </w:p>
    <w:p w:rsidR="00013272" w:rsidRPr="00C74349" w:rsidRDefault="00013272" w:rsidP="0028352F">
      <w:p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If Kagan (1992) is right that identities work as self fulfilling prophecies, teacher educators should examine how beginning teachers’ explicit identity claims limit and license specific actions that are appropriate for the kinds of teachers the claims present them as.  In thinking this way, </w:t>
      </w:r>
      <w:r w:rsidRPr="00046F1E">
        <w:rPr>
          <w:rFonts w:ascii="Times New Roman" w:eastAsia="Calibri" w:hAnsi="Times New Roman" w:cs="Times New Roman"/>
          <w:i/>
          <w:sz w:val="24"/>
          <w:szCs w:val="24"/>
        </w:rPr>
        <w:t xml:space="preserve">being </w:t>
      </w:r>
      <w:r w:rsidRPr="00046F1E">
        <w:rPr>
          <w:rFonts w:ascii="Times New Roman" w:eastAsia="Calibri" w:hAnsi="Times New Roman" w:cs="Times New Roman"/>
          <w:sz w:val="24"/>
          <w:szCs w:val="24"/>
        </w:rPr>
        <w:t xml:space="preserve">verb constructions become especially problematic.  </w:t>
      </w:r>
      <w:r w:rsidRPr="00046F1E">
        <w:rPr>
          <w:rFonts w:ascii="Times New Roman" w:eastAsia="Calibri" w:hAnsi="Times New Roman" w:cs="Times New Roman"/>
          <w:sz w:val="24"/>
        </w:rPr>
        <w:t xml:space="preserve">As </w:t>
      </w:r>
      <w:proofErr w:type="spellStart"/>
      <w:r w:rsidRPr="00046F1E">
        <w:rPr>
          <w:rFonts w:ascii="Times New Roman" w:eastAsia="Calibri" w:hAnsi="Times New Roman" w:cs="Times New Roman"/>
          <w:sz w:val="24"/>
        </w:rPr>
        <w:t>Sfard</w:t>
      </w:r>
      <w:proofErr w:type="spellEnd"/>
      <w:r w:rsidRPr="00046F1E">
        <w:rPr>
          <w:rFonts w:ascii="Times New Roman" w:eastAsia="Calibri" w:hAnsi="Times New Roman" w:cs="Times New Roman"/>
          <w:sz w:val="24"/>
        </w:rPr>
        <w:t xml:space="preserve"> and </w:t>
      </w:r>
      <w:proofErr w:type="spellStart"/>
      <w:r w:rsidRPr="00046F1E">
        <w:rPr>
          <w:rFonts w:ascii="Times New Roman" w:eastAsia="Calibri" w:hAnsi="Times New Roman" w:cs="Times New Roman"/>
          <w:sz w:val="24"/>
        </w:rPr>
        <w:t>Prusak</w:t>
      </w:r>
      <w:proofErr w:type="spellEnd"/>
      <w:r w:rsidRPr="00046F1E">
        <w:rPr>
          <w:rFonts w:ascii="Times New Roman" w:eastAsia="Calibri" w:hAnsi="Times New Roman" w:cs="Times New Roman"/>
          <w:sz w:val="24"/>
        </w:rPr>
        <w:t xml:space="preserve"> (2005) have suggested, people often reify identity through </w:t>
      </w:r>
      <w:r w:rsidRPr="00046F1E">
        <w:rPr>
          <w:rFonts w:ascii="Times New Roman" w:eastAsia="Calibri" w:hAnsi="Times New Roman" w:cs="Times New Roman"/>
          <w:i/>
          <w:sz w:val="24"/>
        </w:rPr>
        <w:t>is</w:t>
      </w:r>
      <w:r w:rsidRPr="00046F1E">
        <w:rPr>
          <w:rFonts w:ascii="Times New Roman" w:eastAsia="Calibri" w:hAnsi="Times New Roman" w:cs="Times New Roman"/>
          <w:sz w:val="24"/>
        </w:rPr>
        <w:t xml:space="preserve"> sentences.  Such claims that hinge on verbs of </w:t>
      </w:r>
      <w:r w:rsidRPr="00046F1E">
        <w:rPr>
          <w:rFonts w:ascii="Times New Roman" w:eastAsia="Calibri" w:hAnsi="Times New Roman" w:cs="Times New Roman"/>
          <w:i/>
          <w:sz w:val="24"/>
        </w:rPr>
        <w:t>being</w:t>
      </w:r>
      <w:r w:rsidRPr="00046F1E">
        <w:rPr>
          <w:rFonts w:ascii="Times New Roman" w:eastAsia="Calibri" w:hAnsi="Times New Roman" w:cs="Times New Roman"/>
          <w:sz w:val="24"/>
        </w:rPr>
        <w:t xml:space="preserve"> suggest that an identity is an essential parts of a person’s essence.  As noted </w:t>
      </w:r>
      <w:r>
        <w:rPr>
          <w:rFonts w:ascii="Times New Roman" w:eastAsia="Calibri" w:hAnsi="Times New Roman" w:cs="Times New Roman"/>
          <w:sz w:val="24"/>
        </w:rPr>
        <w:t xml:space="preserve">previously, </w:t>
      </w:r>
      <w:r w:rsidRPr="00046F1E">
        <w:rPr>
          <w:rFonts w:ascii="Times New Roman" w:eastAsia="Calibri" w:hAnsi="Times New Roman" w:cs="Times New Roman"/>
          <w:sz w:val="24"/>
        </w:rPr>
        <w:t>participants in other studies about identity (</w:t>
      </w:r>
      <w:proofErr w:type="spellStart"/>
      <w:r w:rsidRPr="00046F1E">
        <w:rPr>
          <w:rFonts w:ascii="Times New Roman" w:eastAsia="Calibri" w:hAnsi="Times New Roman" w:cs="Times New Roman"/>
          <w:sz w:val="24"/>
        </w:rPr>
        <w:t>Britzman</w:t>
      </w:r>
      <w:proofErr w:type="spellEnd"/>
      <w:r w:rsidRPr="00046F1E">
        <w:rPr>
          <w:rFonts w:ascii="Times New Roman" w:eastAsia="Calibri" w:hAnsi="Times New Roman" w:cs="Times New Roman"/>
          <w:sz w:val="24"/>
        </w:rPr>
        <w:t xml:space="preserve">, 2006; </w:t>
      </w:r>
      <w:proofErr w:type="spellStart"/>
      <w:r w:rsidRPr="00046F1E">
        <w:rPr>
          <w:rFonts w:ascii="Times New Roman" w:eastAsia="Calibri" w:hAnsi="Times New Roman" w:cs="Times New Roman"/>
          <w:sz w:val="24"/>
        </w:rPr>
        <w:t>Bullough</w:t>
      </w:r>
      <w:proofErr w:type="spellEnd"/>
      <w:r w:rsidRPr="00046F1E">
        <w:rPr>
          <w:rFonts w:ascii="Times New Roman" w:eastAsia="Calibri" w:hAnsi="Times New Roman" w:cs="Times New Roman"/>
          <w:sz w:val="24"/>
        </w:rPr>
        <w:t xml:space="preserve"> et al., 1989; Cook, 2009; </w:t>
      </w:r>
      <w:proofErr w:type="spellStart"/>
      <w:r w:rsidRPr="00046F1E">
        <w:rPr>
          <w:rFonts w:ascii="Times New Roman" w:eastAsia="Calibri" w:hAnsi="Times New Roman" w:cs="Times New Roman"/>
          <w:sz w:val="24"/>
        </w:rPr>
        <w:t>Danielewicz</w:t>
      </w:r>
      <w:proofErr w:type="spellEnd"/>
      <w:r w:rsidRPr="00046F1E">
        <w:rPr>
          <w:rFonts w:ascii="Times New Roman" w:eastAsia="Calibri" w:hAnsi="Times New Roman" w:cs="Times New Roman"/>
          <w:sz w:val="24"/>
        </w:rPr>
        <w:t xml:space="preserve">, 2001; </w:t>
      </w:r>
      <w:proofErr w:type="spellStart"/>
      <w:r w:rsidRPr="00046F1E">
        <w:rPr>
          <w:rFonts w:ascii="Times New Roman" w:eastAsia="Calibri" w:hAnsi="Times New Roman" w:cs="Times New Roman"/>
          <w:sz w:val="24"/>
        </w:rPr>
        <w:t>Franzak</w:t>
      </w:r>
      <w:proofErr w:type="spellEnd"/>
      <w:r w:rsidRPr="00046F1E">
        <w:rPr>
          <w:rFonts w:ascii="Times New Roman" w:eastAsia="Calibri" w:hAnsi="Times New Roman" w:cs="Times New Roman"/>
          <w:sz w:val="24"/>
        </w:rPr>
        <w:t xml:space="preserve">, 2008; </w:t>
      </w:r>
      <w:proofErr w:type="spellStart"/>
      <w:r w:rsidRPr="00046F1E">
        <w:rPr>
          <w:rFonts w:ascii="Times New Roman" w:eastAsia="Calibri" w:hAnsi="Times New Roman" w:cs="Times New Roman"/>
          <w:sz w:val="24"/>
        </w:rPr>
        <w:t>Freese</w:t>
      </w:r>
      <w:proofErr w:type="spellEnd"/>
      <w:r w:rsidRPr="00046F1E">
        <w:rPr>
          <w:rFonts w:ascii="Times New Roman" w:eastAsia="Calibri" w:hAnsi="Times New Roman" w:cs="Times New Roman"/>
          <w:sz w:val="24"/>
        </w:rPr>
        <w:t>, 2006; Horn et al.</w:t>
      </w:r>
      <w:proofErr w:type="gramStart"/>
      <w:r w:rsidRPr="00046F1E">
        <w:rPr>
          <w:rFonts w:ascii="Times New Roman" w:eastAsia="Calibri" w:hAnsi="Times New Roman" w:cs="Times New Roman"/>
          <w:sz w:val="24"/>
        </w:rPr>
        <w:t>,2008</w:t>
      </w:r>
      <w:proofErr w:type="gramEnd"/>
      <w:r w:rsidRPr="00046F1E">
        <w:rPr>
          <w:rFonts w:ascii="Times New Roman" w:eastAsia="Calibri" w:hAnsi="Times New Roman" w:cs="Times New Roman"/>
          <w:sz w:val="24"/>
        </w:rPr>
        <w:t xml:space="preserve">; </w:t>
      </w:r>
      <w:proofErr w:type="spellStart"/>
      <w:r w:rsidRPr="00046F1E">
        <w:rPr>
          <w:rFonts w:ascii="Times New Roman" w:eastAsia="Calibri" w:hAnsi="Times New Roman" w:cs="Times New Roman"/>
          <w:sz w:val="24"/>
        </w:rPr>
        <w:t>Sumara</w:t>
      </w:r>
      <w:proofErr w:type="spellEnd"/>
      <w:r w:rsidRPr="00046F1E">
        <w:rPr>
          <w:rFonts w:ascii="Times New Roman" w:eastAsia="Calibri" w:hAnsi="Times New Roman" w:cs="Times New Roman"/>
          <w:sz w:val="24"/>
        </w:rPr>
        <w:t xml:space="preserve"> and </w:t>
      </w:r>
      <w:proofErr w:type="spellStart"/>
      <w:r w:rsidRPr="00046F1E">
        <w:rPr>
          <w:rFonts w:ascii="Times New Roman" w:eastAsia="Calibri" w:hAnsi="Times New Roman" w:cs="Times New Roman"/>
          <w:sz w:val="24"/>
        </w:rPr>
        <w:t>Luce-Kapler</w:t>
      </w:r>
      <w:proofErr w:type="spellEnd"/>
      <w:r w:rsidRPr="00046F1E">
        <w:rPr>
          <w:rFonts w:ascii="Times New Roman" w:eastAsia="Calibri" w:hAnsi="Times New Roman" w:cs="Times New Roman"/>
          <w:sz w:val="24"/>
        </w:rPr>
        <w:t xml:space="preserve">, 1996; Weber and Mitchell, 1996) have also spoken in ways that suggest that identity is a fixed and essential component of who a person </w:t>
      </w:r>
      <w:r w:rsidRPr="00046F1E">
        <w:rPr>
          <w:rFonts w:ascii="Times New Roman" w:eastAsia="Calibri" w:hAnsi="Times New Roman" w:cs="Times New Roman"/>
          <w:i/>
          <w:sz w:val="24"/>
        </w:rPr>
        <w:t>is</w:t>
      </w:r>
      <w:r w:rsidRPr="00046F1E">
        <w:rPr>
          <w:rFonts w:ascii="Times New Roman" w:eastAsia="Calibri" w:hAnsi="Times New Roman" w:cs="Times New Roman"/>
          <w:sz w:val="24"/>
        </w:rPr>
        <w:t xml:space="preserve">, and the participants in this study were no different.  </w:t>
      </w:r>
    </w:p>
    <w:p w:rsidR="00013272" w:rsidRPr="00C74349" w:rsidRDefault="00013272" w:rsidP="0028352F">
      <w:pPr>
        <w:tabs>
          <w:tab w:val="left" w:pos="-3420"/>
        </w:tabs>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What makes these types of essentialist claims problematic is that they suggest that some behaviors are simply not possible for certain kinds of people.  In other words, when someone makes an explicit claim that she </w:t>
      </w:r>
      <w:r w:rsidRPr="00C74349">
        <w:rPr>
          <w:rFonts w:ascii="Times New Roman" w:eastAsia="Calibri" w:hAnsi="Times New Roman" w:cs="Times New Roman"/>
          <w:sz w:val="24"/>
          <w:szCs w:val="24"/>
        </w:rPr>
        <w:t>is</w:t>
      </w:r>
      <w:r w:rsidRPr="00046F1E">
        <w:rPr>
          <w:rFonts w:ascii="Times New Roman" w:eastAsia="Calibri" w:hAnsi="Times New Roman" w:cs="Times New Roman"/>
          <w:sz w:val="24"/>
          <w:szCs w:val="24"/>
        </w:rPr>
        <w:t xml:space="preserve"> one kind of teacher, she can justify having deficiencies in </w:t>
      </w:r>
      <w:r w:rsidRPr="00046F1E">
        <w:rPr>
          <w:rFonts w:ascii="Times New Roman" w:eastAsia="Calibri" w:hAnsi="Times New Roman" w:cs="Times New Roman"/>
          <w:sz w:val="24"/>
          <w:szCs w:val="24"/>
        </w:rPr>
        <w:lastRenderedPageBreak/>
        <w:t>areas where another kind of teacher might excel.  Simultaneously, however, she would be holding herself accountable to carry out the appropriate actions of the kind of teacher she claimed to be.  For example, a teacher who claimed to be a literature teacher might be able to accept her students’ bad scores on the state’s writing assessment, but she would not be able to excuse her students’ deficient skills in literary analysis.  As a literature teacher, she might also justify extended time discussing books at the expense of assigning more writing tasks.</w:t>
      </w:r>
      <w:r>
        <w:rPr>
          <w:rFonts w:ascii="Times New Roman" w:eastAsia="Calibri" w:hAnsi="Times New Roman" w:cs="Times New Roman"/>
          <w:sz w:val="24"/>
          <w:szCs w:val="24"/>
        </w:rPr>
        <w:t xml:space="preserve">  Interestingly, such identity claims can be linked to the participant’s educational biography (</w:t>
      </w:r>
      <w:proofErr w:type="spellStart"/>
      <w:r>
        <w:rPr>
          <w:rFonts w:ascii="Times New Roman" w:eastAsia="Calibri" w:hAnsi="Times New Roman" w:cs="Times New Roman"/>
          <w:sz w:val="24"/>
          <w:szCs w:val="24"/>
        </w:rPr>
        <w:t>Britzman</w:t>
      </w:r>
      <w:proofErr w:type="spellEnd"/>
      <w:r>
        <w:rPr>
          <w:rFonts w:ascii="Times New Roman" w:eastAsia="Calibri" w:hAnsi="Times New Roman" w:cs="Times New Roman"/>
          <w:sz w:val="24"/>
          <w:szCs w:val="24"/>
        </w:rPr>
        <w:t xml:space="preserve">, 2003).  </w:t>
      </w:r>
      <w:r w:rsidRPr="00C74349">
        <w:rPr>
          <w:rFonts w:ascii="Times New Roman" w:eastAsia="Calibri" w:hAnsi="Times New Roman" w:cs="Times New Roman"/>
          <w:sz w:val="24"/>
          <w:szCs w:val="24"/>
        </w:rPr>
        <w:t xml:space="preserve">Kagan (1992) and Connelly and </w:t>
      </w:r>
      <w:proofErr w:type="spellStart"/>
      <w:r w:rsidRPr="00C74349">
        <w:rPr>
          <w:rFonts w:ascii="Times New Roman" w:eastAsia="Calibri" w:hAnsi="Times New Roman" w:cs="Times New Roman"/>
          <w:sz w:val="24"/>
          <w:szCs w:val="24"/>
        </w:rPr>
        <w:t>Clandinin</w:t>
      </w:r>
      <w:proofErr w:type="spellEnd"/>
      <w:r w:rsidRPr="00C74349">
        <w:rPr>
          <w:rFonts w:ascii="Times New Roman" w:eastAsia="Calibri" w:hAnsi="Times New Roman" w:cs="Times New Roman"/>
          <w:sz w:val="24"/>
          <w:szCs w:val="24"/>
        </w:rPr>
        <w:t xml:space="preserve"> (1994) noted the restrictive nature of biographical experiences, and it would seem that the course of study that these participants had followed limited how they could talk about themselves as teachers.  Expectations from the state’s Department of Education were in conflict with their own biography and expressed preferences about what they wanted to teach.  </w:t>
      </w:r>
      <w:proofErr w:type="spellStart"/>
      <w:r w:rsidRPr="00C74349">
        <w:rPr>
          <w:rFonts w:ascii="Times New Roman" w:eastAsia="Calibri" w:hAnsi="Times New Roman" w:cs="Times New Roman"/>
          <w:sz w:val="24"/>
          <w:szCs w:val="24"/>
        </w:rPr>
        <w:t>Danielewicz</w:t>
      </w:r>
      <w:proofErr w:type="spellEnd"/>
      <w:r w:rsidRPr="00C74349">
        <w:rPr>
          <w:rFonts w:ascii="Times New Roman" w:eastAsia="Calibri" w:hAnsi="Times New Roman" w:cs="Times New Roman"/>
          <w:sz w:val="24"/>
          <w:szCs w:val="24"/>
        </w:rPr>
        <w:t xml:space="preserve"> (2001) has noted that such conflicts between institutional requirements and how beginning teachers see themselves is likely.  In the face of such conflicts between biography and experience, Miller Marsh (2003) has challenged teacher educators to make space for beginning teachers to examine their biographies and how they impact their current experiences.</w:t>
      </w:r>
    </w:p>
    <w:p w:rsidR="00013272" w:rsidRDefault="00013272" w:rsidP="0028352F">
      <w:p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ab/>
      </w:r>
      <w:r w:rsidRPr="00046F1E">
        <w:rPr>
          <w:rFonts w:ascii="Times New Roman" w:eastAsia="Calibri" w:hAnsi="Times New Roman" w:cs="Times New Roman"/>
          <w:sz w:val="24"/>
          <w:szCs w:val="24"/>
        </w:rPr>
        <w:t xml:space="preserve">Of course, preference for one area of the curriculum is only one aspect about which a teacher could make explicit identity claims.  As beginning teachers start their careers, they can make unlimited claims about the kinds of teachers that they are, and these can lead to the kinds of teachers they become.  Teachers can make claims about their level of organization, their classroom management, </w:t>
      </w:r>
      <w:proofErr w:type="gramStart"/>
      <w:r w:rsidRPr="00046F1E">
        <w:rPr>
          <w:rFonts w:ascii="Times New Roman" w:eastAsia="Calibri" w:hAnsi="Times New Roman" w:cs="Times New Roman"/>
          <w:sz w:val="24"/>
          <w:szCs w:val="24"/>
        </w:rPr>
        <w:t>their</w:t>
      </w:r>
      <w:proofErr w:type="gramEnd"/>
      <w:r w:rsidRPr="00046F1E">
        <w:rPr>
          <w:rFonts w:ascii="Times New Roman" w:eastAsia="Calibri" w:hAnsi="Times New Roman" w:cs="Times New Roman"/>
          <w:sz w:val="24"/>
          <w:szCs w:val="24"/>
        </w:rPr>
        <w:t xml:space="preserve"> attention to detail, how they respond to feedback, how well they get along with coworkers and students, how creative or innovative they are, or whether they are fun or strict teachers.  Infinite aspects of identity are available to make explicit claims about, and </w:t>
      </w:r>
      <w:r w:rsidRPr="00046F1E">
        <w:rPr>
          <w:rFonts w:ascii="Times New Roman" w:eastAsia="Calibri" w:hAnsi="Times New Roman" w:cs="Times New Roman"/>
          <w:sz w:val="24"/>
          <w:szCs w:val="24"/>
        </w:rPr>
        <w:lastRenderedPageBreak/>
        <w:t xml:space="preserve">a variety of claims can be made pertaining to each of these aspects.  Teacher educators must be on the lookout for </w:t>
      </w:r>
      <w:r w:rsidRPr="00046F1E">
        <w:rPr>
          <w:rFonts w:ascii="Times New Roman" w:eastAsia="Calibri" w:hAnsi="Times New Roman" w:cs="Times New Roman"/>
          <w:i/>
          <w:sz w:val="24"/>
          <w:szCs w:val="24"/>
        </w:rPr>
        <w:t xml:space="preserve">being </w:t>
      </w:r>
      <w:r w:rsidRPr="00046F1E">
        <w:rPr>
          <w:rFonts w:ascii="Times New Roman" w:eastAsia="Calibri" w:hAnsi="Times New Roman" w:cs="Times New Roman"/>
          <w:sz w:val="24"/>
          <w:szCs w:val="24"/>
        </w:rPr>
        <w:t>verb constructions and challenge beginners to consider the specific behaviors that are limited or licensed by each one.</w:t>
      </w:r>
    </w:p>
    <w:p w:rsidR="00013272" w:rsidRPr="00046F1E" w:rsidRDefault="00013272" w:rsidP="0028352F">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046F1E">
        <w:rPr>
          <w:rFonts w:ascii="Times New Roman" w:eastAsia="Calibri" w:hAnsi="Times New Roman" w:cs="Times New Roman"/>
          <w:sz w:val="24"/>
          <w:szCs w:val="24"/>
        </w:rPr>
        <w:t xml:space="preserve">  Certainly, some explicit claims that beginning teachers make about themselves could contribute to the development of more fruitful identities than others do.  For example, </w:t>
      </w:r>
      <w:proofErr w:type="spellStart"/>
      <w:r w:rsidRPr="00046F1E">
        <w:rPr>
          <w:rFonts w:ascii="Times New Roman" w:eastAsia="Calibri" w:hAnsi="Times New Roman" w:cs="Times New Roman"/>
          <w:sz w:val="24"/>
          <w:szCs w:val="24"/>
        </w:rPr>
        <w:t>Nias</w:t>
      </w:r>
      <w:proofErr w:type="spellEnd"/>
      <w:r w:rsidRPr="00046F1E">
        <w:rPr>
          <w:rFonts w:ascii="Times New Roman" w:eastAsia="Calibri" w:hAnsi="Times New Roman" w:cs="Times New Roman"/>
          <w:sz w:val="24"/>
          <w:szCs w:val="24"/>
        </w:rPr>
        <w:t xml:space="preserve"> (1989) noted that being a caring person was often a component of teachers’ identities.  Developing a caring identity through explicit claims could be beneficial as a teacher comes into contact with a variety of students with different needs, is asked to give more effort without extra compensation, or tries to offer support to fellow teachers.  Of course, even seemingly fruitful identities could become harmful.  </w:t>
      </w:r>
      <w:r w:rsidRPr="00046F1E">
        <w:rPr>
          <w:rFonts w:ascii="Times New Roman" w:eastAsia="Calibri" w:hAnsi="Times New Roman" w:cs="Times New Roman"/>
          <w:i/>
          <w:sz w:val="24"/>
          <w:szCs w:val="24"/>
        </w:rPr>
        <w:t>Being</w:t>
      </w:r>
      <w:r w:rsidRPr="00046F1E">
        <w:rPr>
          <w:rFonts w:ascii="Times New Roman" w:eastAsia="Calibri" w:hAnsi="Times New Roman" w:cs="Times New Roman"/>
          <w:sz w:val="24"/>
          <w:szCs w:val="24"/>
        </w:rPr>
        <w:t xml:space="preserve"> a caring teacher could be damaging to an individual if she burns out from trying to do too much for too many.  Other identities are more obviously detrimental to the success of a teacher.  For example, making essentialist claims about not </w:t>
      </w:r>
      <w:r w:rsidRPr="00046F1E">
        <w:rPr>
          <w:rFonts w:ascii="Times New Roman" w:eastAsia="Calibri" w:hAnsi="Times New Roman" w:cs="Times New Roman"/>
          <w:i/>
          <w:sz w:val="24"/>
          <w:szCs w:val="24"/>
        </w:rPr>
        <w:t>being</w:t>
      </w:r>
      <w:r w:rsidRPr="00046F1E">
        <w:rPr>
          <w:rFonts w:ascii="Times New Roman" w:eastAsia="Calibri" w:hAnsi="Times New Roman" w:cs="Times New Roman"/>
          <w:sz w:val="24"/>
          <w:szCs w:val="24"/>
        </w:rPr>
        <w:t xml:space="preserve"> a good planner could excuse entering the classroom unprepared day after day, a practice that would impact student learning.  Making claims about not </w:t>
      </w:r>
      <w:r w:rsidRPr="00046F1E">
        <w:rPr>
          <w:rFonts w:ascii="Times New Roman" w:eastAsia="Calibri" w:hAnsi="Times New Roman" w:cs="Times New Roman"/>
          <w:i/>
          <w:sz w:val="24"/>
          <w:szCs w:val="24"/>
        </w:rPr>
        <w:t>being</w:t>
      </w:r>
      <w:r w:rsidRPr="00046F1E">
        <w:rPr>
          <w:rFonts w:ascii="Times New Roman" w:eastAsia="Calibri" w:hAnsi="Times New Roman" w:cs="Times New Roman"/>
          <w:sz w:val="24"/>
          <w:szCs w:val="24"/>
        </w:rPr>
        <w:t xml:space="preserve"> a good communicator might excuse not making calls to the parents of a student who is having difficulties.  In each case, certain behaviors align with the claimed identities and certain behaviors are out of synch with them.  Many beginning teachers, however, may not understand how these explicit identity claims function in relation to how they act, and teacher educators can help make them aware of two important principles related to these types of claims. </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First, beginning teachers should be made aware that identities are not fixed.  Instead they are </w:t>
      </w:r>
      <w:r w:rsidRPr="00046F1E">
        <w:rPr>
          <w:rFonts w:ascii="Times New Roman" w:eastAsia="Calibri" w:hAnsi="Times New Roman" w:cs="Times New Roman"/>
          <w:sz w:val="24"/>
        </w:rPr>
        <w:t xml:space="preserve">dynamic </w:t>
      </w:r>
      <w:r w:rsidRPr="00046F1E">
        <w:rPr>
          <w:rFonts w:ascii="Times New Roman" w:eastAsia="Calibri" w:hAnsi="Times New Roman" w:cs="Times New Roman"/>
          <w:noProof/>
          <w:sz w:val="24"/>
        </w:rPr>
        <w:t>(Beijaard, et al., 2004)</w:t>
      </w:r>
      <w:r w:rsidRPr="00046F1E">
        <w:rPr>
          <w:rFonts w:ascii="Times New Roman" w:eastAsia="Calibri" w:hAnsi="Times New Roman" w:cs="Times New Roman"/>
          <w:sz w:val="24"/>
        </w:rPr>
        <w:t xml:space="preserve">, fluid </w:t>
      </w:r>
      <w:r w:rsidRPr="00046F1E">
        <w:rPr>
          <w:rFonts w:ascii="Times New Roman" w:eastAsia="Calibri" w:hAnsi="Times New Roman" w:cs="Times New Roman"/>
          <w:noProof/>
          <w:sz w:val="24"/>
        </w:rPr>
        <w:t>(Danielewicz, 2001; Hallman, 2007; Urzua &amp; Vasquez, 2008)</w:t>
      </w:r>
      <w:r w:rsidRPr="00046F1E">
        <w:rPr>
          <w:rFonts w:ascii="Times New Roman" w:eastAsia="Calibri" w:hAnsi="Times New Roman" w:cs="Times New Roman"/>
          <w:sz w:val="24"/>
        </w:rPr>
        <w:t xml:space="preserve">, and shifting </w:t>
      </w:r>
      <w:r w:rsidRPr="00046F1E">
        <w:rPr>
          <w:rFonts w:ascii="Times New Roman" w:eastAsia="Calibri" w:hAnsi="Times New Roman" w:cs="Times New Roman"/>
          <w:noProof/>
          <w:sz w:val="24"/>
        </w:rPr>
        <w:t xml:space="preserve">(Lauriala &amp; Kukkonen, 2005; Miller Marsh, 2002a; Rodgers &amp; Scott, 2008; Thomas &amp; Beauchamp, 2011; Varghese, et al., 2005).  They develop over time </w:t>
      </w:r>
      <w:r w:rsidRPr="00046F1E">
        <w:rPr>
          <w:rFonts w:ascii="Times New Roman" w:eastAsia="Calibri" w:hAnsi="Times New Roman" w:cs="Times New Roman"/>
          <w:noProof/>
          <w:sz w:val="24"/>
        </w:rPr>
        <w:lastRenderedPageBreak/>
        <w:t>(</w:t>
      </w:r>
      <w:proofErr w:type="spellStart"/>
      <w:r w:rsidRPr="00046F1E">
        <w:rPr>
          <w:rFonts w:ascii="Times New Roman" w:eastAsia="Calibri" w:hAnsi="Times New Roman" w:cs="Times New Roman"/>
          <w:sz w:val="24"/>
        </w:rPr>
        <w:t>Britzman</w:t>
      </w:r>
      <w:proofErr w:type="spellEnd"/>
      <w:r w:rsidRPr="00046F1E">
        <w:rPr>
          <w:rFonts w:ascii="Times New Roman" w:eastAsia="Calibri" w:hAnsi="Times New Roman" w:cs="Times New Roman"/>
          <w:sz w:val="24"/>
        </w:rPr>
        <w:t xml:space="preserve">, 1992; </w:t>
      </w:r>
      <w:proofErr w:type="spellStart"/>
      <w:r w:rsidRPr="00046F1E">
        <w:rPr>
          <w:rFonts w:ascii="Times New Roman" w:eastAsia="Calibri" w:hAnsi="Times New Roman" w:cs="Times New Roman"/>
          <w:sz w:val="24"/>
        </w:rPr>
        <w:t>Danielewicz</w:t>
      </w:r>
      <w:proofErr w:type="spellEnd"/>
      <w:r w:rsidRPr="00046F1E">
        <w:rPr>
          <w:rFonts w:ascii="Times New Roman" w:eastAsia="Calibri" w:hAnsi="Times New Roman" w:cs="Times New Roman"/>
          <w:sz w:val="24"/>
        </w:rPr>
        <w:t xml:space="preserve">, 2001) and often this development takes place through learning </w:t>
      </w:r>
      <w:r w:rsidRPr="00046F1E">
        <w:rPr>
          <w:rFonts w:ascii="Times New Roman" w:eastAsia="Calibri" w:hAnsi="Times New Roman" w:cs="Times New Roman"/>
          <w:noProof/>
          <w:sz w:val="24"/>
        </w:rPr>
        <w:t>(Battey &amp; Franke, 2008; Horn, et al., 2008; Sachs, 2001; Sfard &amp; Prusak, 2005; Timostsuk &amp; Ugaste, 2010; Wenger, 1998)</w:t>
      </w:r>
      <w:r w:rsidRPr="00046F1E">
        <w:rPr>
          <w:rFonts w:ascii="Times New Roman" w:eastAsia="Calibri" w:hAnsi="Times New Roman" w:cs="Times New Roman"/>
          <w:sz w:val="24"/>
        </w:rPr>
        <w:t xml:space="preserve">.  This information can free beginners who believe that they are failing at an aspect of teaching simply because they have not been born a great teacher.  Instead, they can develop the skills that a person needs to carry out great teaching.  To use the example above about not planning, a beginning teacher could develop organizational skills, review university materials about lesson design, and collaborate with more experienced educators to help improve her planning skills.  Similarly, developing communication skills and learning specific strategies to interact with parents and other stakeholders could help a beginning teacher feel more comfortable calling the homes of her students.  What should be emphasized is that even though individuals may not currently possess a skill or specific set of knowledge, those skills and that information can be learned and added to their identities. </w:t>
      </w:r>
      <w:r w:rsidRPr="00046F1E">
        <w:rPr>
          <w:rFonts w:ascii="Times New Roman" w:eastAsia="Calibri" w:hAnsi="Times New Roman" w:cs="Times New Roman"/>
          <w:sz w:val="24"/>
          <w:szCs w:val="24"/>
        </w:rPr>
        <w:t xml:space="preserve">  </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The second action that teacher educators can take is to encourage beginning teachers to employ discourse that reflects the malleability of identity.</w:t>
      </w:r>
      <w:r>
        <w:rPr>
          <w:rFonts w:ascii="Times New Roman" w:eastAsia="Calibri" w:hAnsi="Times New Roman" w:cs="Times New Roman"/>
          <w:sz w:val="24"/>
          <w:szCs w:val="24"/>
        </w:rPr>
        <w:t xml:space="preserve">  However, doing so may be a challenge.  </w:t>
      </w:r>
      <w:proofErr w:type="spellStart"/>
      <w:r>
        <w:rPr>
          <w:rFonts w:ascii="Times New Roman" w:eastAsia="Calibri" w:hAnsi="Times New Roman" w:cs="Times New Roman"/>
          <w:sz w:val="24"/>
          <w:szCs w:val="24"/>
        </w:rPr>
        <w:t>Beijaard</w:t>
      </w:r>
      <w:proofErr w:type="spellEnd"/>
      <w:r>
        <w:rPr>
          <w:rFonts w:ascii="Times New Roman" w:eastAsia="Calibri" w:hAnsi="Times New Roman" w:cs="Times New Roman"/>
          <w:sz w:val="24"/>
          <w:szCs w:val="24"/>
        </w:rPr>
        <w:t xml:space="preserve"> (1995) found that even when researchers oriented to identity as malleable, participants created storylines that indicated stability, but a</w:t>
      </w:r>
      <w:r w:rsidRPr="00046F1E">
        <w:rPr>
          <w:rFonts w:ascii="Times New Roman" w:eastAsia="Calibri" w:hAnsi="Times New Roman" w:cs="Times New Roman"/>
          <w:sz w:val="24"/>
          <w:szCs w:val="24"/>
        </w:rPr>
        <w:t xml:space="preserve">ltering how they talk about identity-related issues could be a first step for some beginning teachers to develop more fruitful identities than the ones that may presently limit them.  Explaining the impact of </w:t>
      </w:r>
      <w:r w:rsidRPr="00046F1E">
        <w:rPr>
          <w:rFonts w:ascii="Times New Roman" w:eastAsia="Calibri" w:hAnsi="Times New Roman" w:cs="Times New Roman"/>
          <w:i/>
          <w:sz w:val="24"/>
          <w:szCs w:val="24"/>
        </w:rPr>
        <w:t>being</w:t>
      </w:r>
      <w:r w:rsidRPr="00046F1E">
        <w:rPr>
          <w:rFonts w:ascii="Times New Roman" w:eastAsia="Calibri" w:hAnsi="Times New Roman" w:cs="Times New Roman"/>
          <w:sz w:val="24"/>
          <w:szCs w:val="24"/>
        </w:rPr>
        <w:t xml:space="preserve"> verb constructions and offering replacements that emphasize actions, abilities, knowledge, preferences, and feelings can emphasize the malleability of identity and the possibility for development over time.  Instead of the claim, “I </w:t>
      </w:r>
      <w:r w:rsidRPr="00046F1E">
        <w:rPr>
          <w:rFonts w:ascii="Times New Roman" w:eastAsia="Calibri" w:hAnsi="Times New Roman" w:cs="Times New Roman"/>
          <w:i/>
          <w:sz w:val="24"/>
          <w:szCs w:val="24"/>
        </w:rPr>
        <w:t xml:space="preserve">am </w:t>
      </w:r>
      <w:r w:rsidRPr="00046F1E">
        <w:rPr>
          <w:rFonts w:ascii="Times New Roman" w:eastAsia="Calibri" w:hAnsi="Times New Roman" w:cs="Times New Roman"/>
          <w:sz w:val="24"/>
          <w:szCs w:val="24"/>
        </w:rPr>
        <w:t xml:space="preserve">not a good planner,” a beginning teacher might be encouraged to rephrase her statement.  “I do not take the time to plan”; “I have not learned how to plan effectively”; or “I feel stressed out when I try to plan” are alternative constructions that emphasize actions, </w:t>
      </w:r>
      <w:r w:rsidRPr="00046F1E">
        <w:rPr>
          <w:rFonts w:ascii="Times New Roman" w:eastAsia="Calibri" w:hAnsi="Times New Roman" w:cs="Times New Roman"/>
          <w:sz w:val="24"/>
          <w:szCs w:val="24"/>
        </w:rPr>
        <w:lastRenderedPageBreak/>
        <w:t xml:space="preserve">knowledge, and feelings respectively.  All of them offer the possibility for change.  A teacher who does not take time to plan can alter how she spends her evenings.  Someone who has never been taught to plan can gather resources and learn specific strategies.  A teacher who has negative feelings about planning can examine the causes of her anxiety and seek help.  None of these actions are possible if a teacher simply </w:t>
      </w:r>
      <w:r w:rsidRPr="00046F1E">
        <w:rPr>
          <w:rFonts w:ascii="Times New Roman" w:eastAsia="Calibri" w:hAnsi="Times New Roman" w:cs="Times New Roman"/>
          <w:i/>
          <w:sz w:val="24"/>
          <w:szCs w:val="24"/>
        </w:rPr>
        <w:t>is</w:t>
      </w:r>
      <w:r w:rsidRPr="00046F1E">
        <w:rPr>
          <w:rFonts w:ascii="Times New Roman" w:eastAsia="Calibri" w:hAnsi="Times New Roman" w:cs="Times New Roman"/>
          <w:sz w:val="24"/>
          <w:szCs w:val="24"/>
        </w:rPr>
        <w:t xml:space="preserve"> a bad planner.</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The following questions have been designed to assist teacher educators and the beginning teachers they work with discuss the potential impact of explicit identity claims and explore how changes in discourse could offer new possibilities concerning identities:  </w:t>
      </w:r>
    </w:p>
    <w:p w:rsidR="00013272" w:rsidRPr="00046F1E" w:rsidRDefault="00013272" w:rsidP="0028352F">
      <w:pPr>
        <w:numPr>
          <w:ilvl w:val="0"/>
          <w:numId w:val="6"/>
        </w:numPr>
        <w:spacing w:after="0" w:line="480" w:lineRule="auto"/>
        <w:ind w:left="1080"/>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 xml:space="preserve">How are </w:t>
      </w:r>
      <w:r w:rsidRPr="00046F1E">
        <w:rPr>
          <w:rFonts w:ascii="Times New Roman" w:eastAsia="Calibri" w:hAnsi="Times New Roman" w:cs="Times New Roman"/>
          <w:i/>
          <w:sz w:val="24"/>
          <w:szCs w:val="24"/>
        </w:rPr>
        <w:t xml:space="preserve">being </w:t>
      </w:r>
      <w:r w:rsidRPr="00046F1E">
        <w:rPr>
          <w:rFonts w:ascii="Times New Roman" w:eastAsia="Calibri" w:hAnsi="Times New Roman" w:cs="Times New Roman"/>
          <w:sz w:val="24"/>
          <w:szCs w:val="24"/>
        </w:rPr>
        <w:t xml:space="preserve">verb constructions used by a speaker to make explicit identity claims? </w:t>
      </w:r>
    </w:p>
    <w:p w:rsidR="00013272" w:rsidRPr="00046F1E" w:rsidRDefault="00013272" w:rsidP="0028352F">
      <w:pPr>
        <w:numPr>
          <w:ilvl w:val="0"/>
          <w:numId w:val="6"/>
        </w:numPr>
        <w:spacing w:after="0" w:line="480" w:lineRule="auto"/>
        <w:ind w:left="1080"/>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What actions are limited or licensed by these explicit identity claims?</w:t>
      </w:r>
    </w:p>
    <w:p w:rsidR="00013272" w:rsidRPr="00046F1E" w:rsidRDefault="00013272" w:rsidP="0028352F">
      <w:pPr>
        <w:numPr>
          <w:ilvl w:val="0"/>
          <w:numId w:val="6"/>
        </w:numPr>
        <w:spacing w:after="0" w:line="480" w:lineRule="auto"/>
        <w:ind w:left="1080"/>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 xml:space="preserve">How could explicit identity claims made with </w:t>
      </w:r>
      <w:r w:rsidRPr="00046F1E">
        <w:rPr>
          <w:rFonts w:ascii="Times New Roman" w:eastAsia="Calibri" w:hAnsi="Times New Roman" w:cs="Times New Roman"/>
          <w:i/>
          <w:sz w:val="24"/>
          <w:szCs w:val="24"/>
        </w:rPr>
        <w:t>being</w:t>
      </w:r>
      <w:r w:rsidRPr="00046F1E">
        <w:rPr>
          <w:rFonts w:ascii="Times New Roman" w:eastAsia="Calibri" w:hAnsi="Times New Roman" w:cs="Times New Roman"/>
          <w:sz w:val="24"/>
          <w:szCs w:val="24"/>
        </w:rPr>
        <w:t xml:space="preserve"> verbs be reconstructed to emphasize actions, abilities, knowledge, preferences, or feelings?</w:t>
      </w:r>
    </w:p>
    <w:p w:rsidR="00013272" w:rsidRDefault="00013272" w:rsidP="0028352F">
      <w:pPr>
        <w:numPr>
          <w:ilvl w:val="0"/>
          <w:numId w:val="6"/>
        </w:numPr>
        <w:spacing w:after="0" w:line="480" w:lineRule="auto"/>
        <w:ind w:left="1080"/>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How would these alternate methods for making explicit identity claims alter what actions are limited or licensed by the claims?</w:t>
      </w:r>
    </w:p>
    <w:p w:rsidR="00013272" w:rsidRPr="00046F1E" w:rsidRDefault="00013272" w:rsidP="0028352F">
      <w:pPr>
        <w:spacing w:after="0" w:line="480" w:lineRule="auto"/>
        <w:ind w:left="1080"/>
        <w:contextualSpacing/>
        <w:rPr>
          <w:rFonts w:ascii="Times New Roman" w:eastAsia="Calibri" w:hAnsi="Times New Roman" w:cs="Times New Roman"/>
          <w:sz w:val="24"/>
          <w:szCs w:val="24"/>
        </w:rPr>
      </w:pPr>
    </w:p>
    <w:p w:rsidR="00013272" w:rsidRPr="00046F1E" w:rsidRDefault="00013272" w:rsidP="0028352F">
      <w:pPr>
        <w:spacing w:after="0" w:line="480" w:lineRule="auto"/>
        <w:rPr>
          <w:rFonts w:ascii="Times New Roman" w:eastAsia="Calibri" w:hAnsi="Times New Roman" w:cs="Times New Roman"/>
          <w:b/>
          <w:sz w:val="24"/>
          <w:szCs w:val="24"/>
        </w:rPr>
      </w:pPr>
      <w:r w:rsidRPr="00046F1E">
        <w:rPr>
          <w:rFonts w:ascii="Times New Roman" w:eastAsia="Calibri" w:hAnsi="Times New Roman" w:cs="Times New Roman"/>
          <w:b/>
          <w:sz w:val="24"/>
          <w:szCs w:val="24"/>
        </w:rPr>
        <w:t>Limitless Possibilities</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After discussing explicit identity claims, the remaining analysis turned to implicit identity work, and I discussed two strategies that could be used to make implicit claims about any facet of a teacher’s identity.  </w:t>
      </w:r>
      <w:r w:rsidRPr="00046F1E">
        <w:rPr>
          <w:rFonts w:ascii="Times New Roman" w:eastAsia="Calibri" w:hAnsi="Times New Roman" w:cs="Times New Roman"/>
          <w:i/>
          <w:sz w:val="24"/>
          <w:szCs w:val="24"/>
        </w:rPr>
        <w:t xml:space="preserve">Emphasizing the personal importance of a </w:t>
      </w:r>
      <w:r>
        <w:rPr>
          <w:rFonts w:ascii="Times New Roman" w:eastAsia="Calibri" w:hAnsi="Times New Roman" w:cs="Times New Roman"/>
          <w:i/>
          <w:sz w:val="24"/>
          <w:szCs w:val="24"/>
        </w:rPr>
        <w:t xml:space="preserve">pedagogical </w:t>
      </w:r>
      <w:r w:rsidRPr="00046F1E">
        <w:rPr>
          <w:rFonts w:ascii="Times New Roman" w:eastAsia="Calibri" w:hAnsi="Times New Roman" w:cs="Times New Roman"/>
          <w:i/>
          <w:sz w:val="24"/>
          <w:szCs w:val="24"/>
        </w:rPr>
        <w:t>concept</w:t>
      </w:r>
      <w:r w:rsidRPr="00046F1E">
        <w:rPr>
          <w:rFonts w:ascii="Times New Roman" w:eastAsia="Calibri" w:hAnsi="Times New Roman" w:cs="Times New Roman"/>
          <w:sz w:val="24"/>
          <w:szCs w:val="24"/>
        </w:rPr>
        <w:t xml:space="preserve"> and </w:t>
      </w:r>
      <w:r>
        <w:rPr>
          <w:rFonts w:ascii="Times New Roman" w:eastAsia="Calibri" w:hAnsi="Times New Roman" w:cs="Times New Roman"/>
          <w:i/>
          <w:sz w:val="24"/>
          <w:szCs w:val="24"/>
        </w:rPr>
        <w:t>locating themselves in relation to other educators</w:t>
      </w:r>
      <w:r w:rsidRPr="00046F1E">
        <w:rPr>
          <w:rFonts w:ascii="Times New Roman" w:eastAsia="Calibri" w:hAnsi="Times New Roman" w:cs="Times New Roman"/>
          <w:sz w:val="24"/>
          <w:szCs w:val="24"/>
        </w:rPr>
        <w:t xml:space="preserve"> both allowed participants to display a wide variety of orientations to a wide variety of aspects in the teaching profession.  These strategies offer limitless possibilities for discursive identity work and consisted of a variety of methods.  The participants demonstrated the importance they placed on specific concepts by </w:t>
      </w:r>
      <w:r w:rsidRPr="00046F1E">
        <w:rPr>
          <w:rFonts w:ascii="Times New Roman" w:eastAsia="Calibri" w:hAnsi="Times New Roman" w:cs="Times New Roman"/>
          <w:i/>
          <w:sz w:val="24"/>
          <w:szCs w:val="24"/>
        </w:rPr>
        <w:t xml:space="preserve">accounting for </w:t>
      </w:r>
      <w:r>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lastRenderedPageBreak/>
        <w:t xml:space="preserve">pedagogical </w:t>
      </w:r>
      <w:r w:rsidRPr="00046F1E">
        <w:rPr>
          <w:rFonts w:ascii="Times New Roman" w:eastAsia="Calibri" w:hAnsi="Times New Roman" w:cs="Times New Roman"/>
          <w:i/>
          <w:sz w:val="24"/>
          <w:szCs w:val="24"/>
        </w:rPr>
        <w:t>concepts of personal importance</w:t>
      </w:r>
      <w:r w:rsidRPr="00046F1E">
        <w:rPr>
          <w:rFonts w:ascii="Times New Roman" w:eastAsia="Calibri" w:hAnsi="Times New Roman" w:cs="Times New Roman"/>
          <w:sz w:val="24"/>
          <w:szCs w:val="24"/>
        </w:rPr>
        <w:t xml:space="preserve"> with other concepts that they could take for granted as important; </w:t>
      </w:r>
      <w:r w:rsidRPr="007A141B">
        <w:rPr>
          <w:rFonts w:ascii="Times New Roman" w:eastAsia="Calibri" w:hAnsi="Times New Roman" w:cs="Times New Roman"/>
          <w:i/>
          <w:sz w:val="24"/>
          <w:szCs w:val="24"/>
        </w:rPr>
        <w:t>using</w:t>
      </w:r>
      <w:r>
        <w:rPr>
          <w:rFonts w:ascii="Times New Roman" w:eastAsia="Calibri" w:hAnsi="Times New Roman" w:cs="Times New Roman"/>
          <w:sz w:val="24"/>
          <w:szCs w:val="24"/>
        </w:rPr>
        <w:t xml:space="preserve"> </w:t>
      </w:r>
      <w:r w:rsidRPr="007A141B">
        <w:rPr>
          <w:rFonts w:ascii="Times New Roman" w:eastAsia="Calibri" w:hAnsi="Times New Roman" w:cs="Times New Roman"/>
          <w:i/>
          <w:sz w:val="24"/>
          <w:szCs w:val="24"/>
        </w:rPr>
        <w:t>pedagogical</w:t>
      </w:r>
      <w:r>
        <w:rPr>
          <w:rFonts w:ascii="Times New Roman" w:eastAsia="Calibri" w:hAnsi="Times New Roman" w:cs="Times New Roman"/>
          <w:sz w:val="24"/>
          <w:szCs w:val="24"/>
        </w:rPr>
        <w:t xml:space="preserve"> </w:t>
      </w:r>
      <w:r w:rsidRPr="00046F1E">
        <w:rPr>
          <w:rFonts w:ascii="Times New Roman" w:eastAsia="Calibri" w:hAnsi="Times New Roman" w:cs="Times New Roman"/>
          <w:i/>
          <w:sz w:val="24"/>
          <w:szCs w:val="24"/>
        </w:rPr>
        <w:t>concepts of personal importance</w:t>
      </w:r>
      <w:r>
        <w:rPr>
          <w:rFonts w:ascii="Times New Roman" w:eastAsia="Calibri" w:hAnsi="Times New Roman" w:cs="Times New Roman"/>
          <w:i/>
          <w:sz w:val="24"/>
          <w:szCs w:val="24"/>
        </w:rPr>
        <w:t xml:space="preserve"> to account for actions taken</w:t>
      </w:r>
      <w:r w:rsidRPr="00046F1E">
        <w:rPr>
          <w:rFonts w:ascii="Times New Roman" w:eastAsia="Calibri" w:hAnsi="Times New Roman" w:cs="Times New Roman"/>
          <w:sz w:val="24"/>
          <w:szCs w:val="24"/>
        </w:rPr>
        <w:t xml:space="preserve">; and </w:t>
      </w:r>
      <w:r w:rsidRPr="00046F1E">
        <w:rPr>
          <w:rFonts w:ascii="Times New Roman" w:eastAsia="Calibri" w:hAnsi="Times New Roman" w:cs="Times New Roman"/>
          <w:i/>
          <w:sz w:val="24"/>
          <w:szCs w:val="24"/>
        </w:rPr>
        <w:t>establishing value</w:t>
      </w:r>
      <w:r w:rsidRPr="00046F1E">
        <w:rPr>
          <w:rFonts w:ascii="Times New Roman" w:eastAsia="Calibri" w:hAnsi="Times New Roman" w:cs="Times New Roman"/>
          <w:sz w:val="24"/>
          <w:szCs w:val="24"/>
        </w:rPr>
        <w:t xml:space="preserve"> by </w:t>
      </w:r>
      <w:r w:rsidRPr="00046F1E">
        <w:rPr>
          <w:rFonts w:ascii="Times New Roman" w:eastAsia="Calibri" w:hAnsi="Times New Roman" w:cs="Times New Roman"/>
          <w:i/>
          <w:sz w:val="24"/>
          <w:szCs w:val="24"/>
        </w:rPr>
        <w:t>allotting conversational space</w:t>
      </w:r>
      <w:r w:rsidRPr="00046F1E">
        <w:rPr>
          <w:rFonts w:ascii="Times New Roman" w:eastAsia="Calibri" w:hAnsi="Times New Roman" w:cs="Times New Roman"/>
          <w:sz w:val="24"/>
          <w:szCs w:val="24"/>
        </w:rPr>
        <w:t xml:space="preserve">, </w:t>
      </w:r>
      <w:r w:rsidRPr="00046F1E">
        <w:rPr>
          <w:rFonts w:ascii="Times New Roman" w:eastAsia="Calibri" w:hAnsi="Times New Roman" w:cs="Times New Roman"/>
          <w:i/>
          <w:sz w:val="24"/>
          <w:szCs w:val="24"/>
        </w:rPr>
        <w:t>repeatedly returning to a subject</w:t>
      </w:r>
      <w:r w:rsidRPr="00046F1E">
        <w:rPr>
          <w:rFonts w:ascii="Times New Roman" w:eastAsia="Calibri" w:hAnsi="Times New Roman" w:cs="Times New Roman"/>
          <w:sz w:val="24"/>
          <w:szCs w:val="24"/>
        </w:rPr>
        <w:t xml:space="preserve">, </w:t>
      </w:r>
      <w:r w:rsidRPr="00046F1E">
        <w:rPr>
          <w:rFonts w:ascii="Times New Roman" w:eastAsia="Calibri" w:hAnsi="Times New Roman" w:cs="Times New Roman"/>
          <w:i/>
          <w:sz w:val="24"/>
          <w:szCs w:val="24"/>
        </w:rPr>
        <w:t>boiling down a complex situation</w:t>
      </w:r>
      <w:r w:rsidRPr="00046F1E">
        <w:rPr>
          <w:rFonts w:ascii="Times New Roman" w:eastAsia="Calibri" w:hAnsi="Times New Roman" w:cs="Times New Roman"/>
          <w:sz w:val="24"/>
          <w:szCs w:val="24"/>
        </w:rPr>
        <w:t xml:space="preserve">, and </w:t>
      </w:r>
      <w:r w:rsidRPr="00046F1E">
        <w:rPr>
          <w:rFonts w:ascii="Times New Roman" w:eastAsia="Calibri" w:hAnsi="Times New Roman" w:cs="Times New Roman"/>
          <w:i/>
          <w:sz w:val="24"/>
          <w:szCs w:val="24"/>
        </w:rPr>
        <w:t>diminishing value</w:t>
      </w:r>
      <w:r w:rsidRPr="00046F1E">
        <w:rPr>
          <w:rFonts w:ascii="Times New Roman" w:eastAsia="Calibri" w:hAnsi="Times New Roman" w:cs="Times New Roman"/>
          <w:sz w:val="24"/>
          <w:szCs w:val="24"/>
        </w:rPr>
        <w:t xml:space="preserve">.  They also </w:t>
      </w:r>
      <w:r>
        <w:rPr>
          <w:rFonts w:ascii="Times New Roman" w:eastAsia="Calibri" w:hAnsi="Times New Roman" w:cs="Times New Roman"/>
          <w:sz w:val="24"/>
          <w:szCs w:val="24"/>
        </w:rPr>
        <w:t xml:space="preserve">located themselves </w:t>
      </w:r>
      <w:r w:rsidRPr="00046F1E">
        <w:rPr>
          <w:rFonts w:ascii="Times New Roman" w:eastAsia="Calibri" w:hAnsi="Times New Roman" w:cs="Times New Roman"/>
          <w:sz w:val="24"/>
          <w:szCs w:val="24"/>
        </w:rPr>
        <w:t xml:space="preserve">in relation </w:t>
      </w:r>
      <w:r>
        <w:rPr>
          <w:rFonts w:ascii="Times New Roman" w:eastAsia="Calibri" w:hAnsi="Times New Roman" w:cs="Times New Roman"/>
          <w:sz w:val="24"/>
          <w:szCs w:val="24"/>
        </w:rPr>
        <w:t>other educators</w:t>
      </w:r>
      <w:r w:rsidRPr="00046F1E">
        <w:rPr>
          <w:rFonts w:ascii="Times New Roman" w:eastAsia="Calibri" w:hAnsi="Times New Roman" w:cs="Times New Roman"/>
          <w:sz w:val="24"/>
          <w:szCs w:val="24"/>
        </w:rPr>
        <w:t xml:space="preserve"> by </w:t>
      </w:r>
      <w:r w:rsidRPr="00046F1E">
        <w:rPr>
          <w:rFonts w:ascii="Times New Roman" w:eastAsia="Calibri" w:hAnsi="Times New Roman" w:cs="Times New Roman"/>
          <w:i/>
          <w:sz w:val="24"/>
          <w:szCs w:val="24"/>
        </w:rPr>
        <w:t>aligning</w:t>
      </w:r>
      <w:r w:rsidRPr="00046F1E">
        <w:rPr>
          <w:rFonts w:ascii="Times New Roman" w:eastAsia="Calibri" w:hAnsi="Times New Roman" w:cs="Times New Roman"/>
          <w:sz w:val="24"/>
          <w:szCs w:val="24"/>
        </w:rPr>
        <w:t xml:space="preserve"> themselves with or </w:t>
      </w:r>
      <w:r w:rsidRPr="00046F1E">
        <w:rPr>
          <w:rFonts w:ascii="Times New Roman" w:eastAsia="Calibri" w:hAnsi="Times New Roman" w:cs="Times New Roman"/>
          <w:i/>
          <w:sz w:val="24"/>
          <w:szCs w:val="24"/>
        </w:rPr>
        <w:t xml:space="preserve">distancing </w:t>
      </w:r>
      <w:r w:rsidRPr="00046F1E">
        <w:rPr>
          <w:rFonts w:ascii="Times New Roman" w:eastAsia="Calibri" w:hAnsi="Times New Roman" w:cs="Times New Roman"/>
          <w:sz w:val="24"/>
          <w:szCs w:val="24"/>
        </w:rPr>
        <w:t>themselves from other e</w:t>
      </w:r>
      <w:r>
        <w:rPr>
          <w:rFonts w:ascii="Times New Roman" w:eastAsia="Calibri" w:hAnsi="Times New Roman" w:cs="Times New Roman"/>
          <w:sz w:val="24"/>
          <w:szCs w:val="24"/>
        </w:rPr>
        <w:t>ducators through</w:t>
      </w:r>
      <w:r w:rsidRPr="00046F1E">
        <w:rPr>
          <w:rFonts w:ascii="Times New Roman" w:eastAsia="Calibri" w:hAnsi="Times New Roman" w:cs="Times New Roman"/>
          <w:sz w:val="24"/>
          <w:szCs w:val="24"/>
        </w:rPr>
        <w:t xml:space="preserve"> </w:t>
      </w:r>
      <w:r w:rsidRPr="00046F1E">
        <w:rPr>
          <w:rFonts w:ascii="Times New Roman" w:eastAsia="Calibri" w:hAnsi="Times New Roman" w:cs="Times New Roman"/>
          <w:i/>
          <w:sz w:val="24"/>
          <w:szCs w:val="24"/>
        </w:rPr>
        <w:t>praising</w:t>
      </w:r>
      <w:r w:rsidRPr="00046F1E">
        <w:rPr>
          <w:rFonts w:ascii="Times New Roman" w:eastAsia="Calibri" w:hAnsi="Times New Roman" w:cs="Times New Roman"/>
          <w:sz w:val="24"/>
          <w:szCs w:val="24"/>
        </w:rPr>
        <w:t xml:space="preserve">, </w:t>
      </w:r>
      <w:r>
        <w:rPr>
          <w:rFonts w:ascii="Times New Roman" w:eastAsia="Calibri" w:hAnsi="Times New Roman" w:cs="Times New Roman"/>
          <w:i/>
          <w:sz w:val="24"/>
          <w:szCs w:val="24"/>
        </w:rPr>
        <w:t>using the</w:t>
      </w:r>
      <w:r w:rsidRPr="007A141B">
        <w:rPr>
          <w:rFonts w:ascii="Times New Roman" w:eastAsia="Calibri" w:hAnsi="Times New Roman" w:cs="Times New Roman"/>
          <w:i/>
          <w:sz w:val="24"/>
          <w:szCs w:val="24"/>
        </w:rPr>
        <w:t xml:space="preserve"> pronoun</w:t>
      </w:r>
      <w:r w:rsidRPr="00046F1E">
        <w:rPr>
          <w:rFonts w:ascii="Times New Roman" w:eastAsia="Calibri" w:hAnsi="Times New Roman" w:cs="Times New Roman"/>
          <w:sz w:val="24"/>
          <w:szCs w:val="24"/>
        </w:rPr>
        <w:t xml:space="preserve"> </w:t>
      </w:r>
      <w:r w:rsidRPr="00046F1E">
        <w:rPr>
          <w:rFonts w:ascii="Times New Roman" w:eastAsia="Calibri" w:hAnsi="Times New Roman" w:cs="Times New Roman"/>
          <w:i/>
          <w:sz w:val="24"/>
          <w:szCs w:val="24"/>
        </w:rPr>
        <w:t>we</w:t>
      </w:r>
      <w:r w:rsidRPr="00046F1E">
        <w:rPr>
          <w:rFonts w:ascii="Times New Roman" w:eastAsia="Calibri" w:hAnsi="Times New Roman" w:cs="Times New Roman"/>
          <w:sz w:val="24"/>
          <w:szCs w:val="24"/>
        </w:rPr>
        <w:t xml:space="preserve">, </w:t>
      </w:r>
      <w:r w:rsidRPr="00046F1E">
        <w:rPr>
          <w:rFonts w:ascii="Times New Roman" w:eastAsia="Calibri" w:hAnsi="Times New Roman" w:cs="Times New Roman"/>
          <w:i/>
          <w:sz w:val="24"/>
          <w:szCs w:val="24"/>
        </w:rPr>
        <w:t>mocking</w:t>
      </w:r>
      <w:r w:rsidRPr="00046F1E">
        <w:rPr>
          <w:rFonts w:ascii="Times New Roman" w:eastAsia="Calibri" w:hAnsi="Times New Roman" w:cs="Times New Roman"/>
          <w:sz w:val="24"/>
          <w:szCs w:val="24"/>
        </w:rPr>
        <w:t xml:space="preserve"> the practices of others, and </w:t>
      </w:r>
      <w:r w:rsidRPr="00046F1E">
        <w:rPr>
          <w:rFonts w:ascii="Times New Roman" w:eastAsia="Calibri" w:hAnsi="Times New Roman" w:cs="Times New Roman"/>
          <w:i/>
          <w:sz w:val="24"/>
          <w:szCs w:val="24"/>
        </w:rPr>
        <w:t xml:space="preserve">negatively positioning </w:t>
      </w:r>
      <w:r w:rsidRPr="00046F1E">
        <w:rPr>
          <w:rFonts w:ascii="Times New Roman" w:eastAsia="Calibri" w:hAnsi="Times New Roman" w:cs="Times New Roman"/>
          <w:sz w:val="24"/>
          <w:szCs w:val="24"/>
        </w:rPr>
        <w:t>themselves in relation to others.  Although the analysis of these methods included a few recurring topics like classroom discussions, persistence, relationships with students, elements of a lesson, effective planning, and classroom management, these examples are not a comprehensive list of where this type of identity work can occur, nor is such a list necessary.</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The methods that make </w:t>
      </w:r>
      <w:r w:rsidRPr="007A141B">
        <w:rPr>
          <w:rFonts w:ascii="Times New Roman" w:eastAsia="Calibri" w:hAnsi="Times New Roman" w:cs="Times New Roman"/>
          <w:sz w:val="24"/>
          <w:szCs w:val="24"/>
        </w:rPr>
        <w:t>up emphasizing the personal importance of a pedagogical concept and locating themselves in relation to other educators can be deployed</w:t>
      </w:r>
      <w:r w:rsidRPr="00046F1E">
        <w:rPr>
          <w:rFonts w:ascii="Times New Roman" w:eastAsia="Calibri" w:hAnsi="Times New Roman" w:cs="Times New Roman"/>
          <w:sz w:val="24"/>
          <w:szCs w:val="24"/>
        </w:rPr>
        <w:t xml:space="preserve"> in teachers’ discourse about a wide variety of topics to negotiate infinite kinds of identities, so commenting on which identities are fruitful and which ones are not is impractical.  As mentioned above, even agreeing on which identities teacher educators want to see develop in beginning teachers would be difficult; however, an understanding of how these strategies impact the development of the identities of beginning teachers is vital.  </w:t>
      </w:r>
      <w:r>
        <w:rPr>
          <w:rFonts w:ascii="Times New Roman" w:eastAsia="Calibri" w:hAnsi="Times New Roman" w:cs="Times New Roman"/>
          <w:sz w:val="24"/>
          <w:szCs w:val="24"/>
        </w:rPr>
        <w:t>The next sections</w:t>
      </w:r>
      <w:r w:rsidRPr="00046F1E">
        <w:rPr>
          <w:rFonts w:ascii="Times New Roman" w:eastAsia="Calibri" w:hAnsi="Times New Roman" w:cs="Times New Roman"/>
          <w:sz w:val="24"/>
          <w:szCs w:val="24"/>
        </w:rPr>
        <w:t xml:space="preserve"> demonstrate the usefulness of helping beginning teachers understand the implications of the two strategies.  </w:t>
      </w:r>
    </w:p>
    <w:p w:rsidR="00013272" w:rsidRPr="00046F1E" w:rsidRDefault="00013272" w:rsidP="0028352F">
      <w:pPr>
        <w:spacing w:after="0" w:line="480" w:lineRule="auto"/>
        <w:rPr>
          <w:rFonts w:ascii="Times New Roman" w:eastAsia="Calibri" w:hAnsi="Times New Roman" w:cs="Times New Roman"/>
          <w:sz w:val="24"/>
          <w:szCs w:val="24"/>
        </w:rPr>
      </w:pPr>
      <w:r>
        <w:rPr>
          <w:rFonts w:ascii="Times New Roman" w:eastAsia="Calibri" w:hAnsi="Times New Roman" w:cs="Times New Roman"/>
          <w:b/>
          <w:sz w:val="24"/>
          <w:szCs w:val="24"/>
        </w:rPr>
        <w:tab/>
      </w:r>
      <w:proofErr w:type="gramStart"/>
      <w:r>
        <w:rPr>
          <w:rFonts w:ascii="Times New Roman" w:eastAsia="Calibri" w:hAnsi="Times New Roman" w:cs="Times New Roman"/>
          <w:b/>
          <w:sz w:val="24"/>
          <w:szCs w:val="24"/>
        </w:rPr>
        <w:t>Emphasizing the personal importance of a pedagogical concept.</w:t>
      </w:r>
      <w:proofErr w:type="gramEnd"/>
      <w:r>
        <w:rPr>
          <w:rFonts w:ascii="Times New Roman" w:eastAsia="Calibri" w:hAnsi="Times New Roman" w:cs="Times New Roman"/>
          <w:sz w:val="24"/>
          <w:szCs w:val="24"/>
        </w:rPr>
        <w:t xml:space="preserve">  A</w:t>
      </w:r>
      <w:r w:rsidRPr="00046F1E">
        <w:rPr>
          <w:rFonts w:ascii="Times New Roman" w:eastAsia="Calibri" w:hAnsi="Times New Roman" w:cs="Times New Roman"/>
          <w:sz w:val="24"/>
          <w:szCs w:val="24"/>
        </w:rPr>
        <w:t xml:space="preserve"> great deal of identity work occurs without the conscious knowledge of the speaker </w:t>
      </w:r>
      <w:r>
        <w:rPr>
          <w:rFonts w:ascii="Times New Roman" w:eastAsia="Calibri" w:hAnsi="Times New Roman" w:cs="Times New Roman"/>
          <w:noProof/>
          <w:sz w:val="24"/>
          <w:szCs w:val="24"/>
        </w:rPr>
        <w:t>(Goffman, 1959)</w:t>
      </w:r>
      <w:r>
        <w:rPr>
          <w:rFonts w:ascii="Times New Roman" w:eastAsia="Calibri" w:hAnsi="Times New Roman" w:cs="Times New Roman"/>
          <w:sz w:val="24"/>
          <w:szCs w:val="24"/>
        </w:rPr>
        <w:t>,</w:t>
      </w:r>
      <w:r w:rsidRPr="00046F1E">
        <w:rPr>
          <w:rFonts w:ascii="Times New Roman" w:eastAsia="Calibri" w:hAnsi="Times New Roman" w:cs="Times New Roman"/>
          <w:sz w:val="24"/>
          <w:szCs w:val="24"/>
        </w:rPr>
        <w:t xml:space="preserve"> and the often implicit nature of emphasizing the personal importance of a concept makes it a strategy with implications for identity development that could be easily overlooked.  Discursive studies </w:t>
      </w:r>
      <w:r w:rsidRPr="00046F1E">
        <w:rPr>
          <w:rFonts w:ascii="Times New Roman" w:eastAsia="Calibri" w:hAnsi="Times New Roman" w:cs="Times New Roman"/>
          <w:sz w:val="24"/>
          <w:szCs w:val="24"/>
        </w:rPr>
        <w:lastRenderedPageBreak/>
        <w:t xml:space="preserve">about beginning English teachers, </w:t>
      </w:r>
      <w:r w:rsidRPr="007A141B">
        <w:rPr>
          <w:rFonts w:ascii="Times New Roman" w:eastAsia="Calibri" w:hAnsi="Times New Roman" w:cs="Times New Roman"/>
          <w:sz w:val="24"/>
          <w:szCs w:val="24"/>
        </w:rPr>
        <w:t>(</w:t>
      </w:r>
      <w:proofErr w:type="spellStart"/>
      <w:proofErr w:type="gramStart"/>
      <w:r w:rsidRPr="007A141B">
        <w:rPr>
          <w:rFonts w:ascii="Times New Roman" w:eastAsia="Calibri" w:hAnsi="Times New Roman" w:cs="Times New Roman"/>
          <w:sz w:val="24"/>
        </w:rPr>
        <w:t>Alsup</w:t>
      </w:r>
      <w:proofErr w:type="spellEnd"/>
      <w:r w:rsidRPr="007A141B">
        <w:rPr>
          <w:rFonts w:ascii="Times New Roman" w:eastAsia="Calibri" w:hAnsi="Times New Roman" w:cs="Times New Roman"/>
          <w:sz w:val="24"/>
        </w:rPr>
        <w:t xml:space="preserve"> ,</w:t>
      </w:r>
      <w:proofErr w:type="gramEnd"/>
      <w:r w:rsidRPr="007A141B">
        <w:rPr>
          <w:rFonts w:ascii="Times New Roman" w:eastAsia="Calibri" w:hAnsi="Times New Roman" w:cs="Times New Roman"/>
          <w:sz w:val="24"/>
        </w:rPr>
        <w:t xml:space="preserve"> 2006; Britzman,1992; Miller Marsh, 2003) have</w:t>
      </w:r>
      <w:r w:rsidRPr="00046F1E">
        <w:rPr>
          <w:rFonts w:ascii="Times New Roman" w:eastAsia="Calibri" w:hAnsi="Times New Roman" w:cs="Times New Roman"/>
          <w:sz w:val="24"/>
        </w:rPr>
        <w:t xml:space="preserve"> suggested suggested that the Discourses that </w:t>
      </w:r>
      <w:r w:rsidRPr="007A141B">
        <w:rPr>
          <w:rFonts w:ascii="Times New Roman" w:eastAsia="Calibri" w:hAnsi="Times New Roman" w:cs="Times New Roman"/>
          <w:sz w:val="24"/>
        </w:rPr>
        <w:t xml:space="preserve">individuals have available to them make certain identities available.  In other words the language that the participants used shaped their worlds, and reflexively, the speakers and their identities were simultaneously shaped by the worlds they created with their discourse </w:t>
      </w:r>
      <w:r w:rsidRPr="007A141B">
        <w:rPr>
          <w:rFonts w:ascii="Times New Roman" w:hAnsi="Times New Roman" w:cs="Times New Roman"/>
          <w:noProof/>
          <w:sz w:val="24"/>
          <w:szCs w:val="24"/>
        </w:rPr>
        <w:t>(Potter, 1996; Potter &amp; Hepburn, 2008)</w:t>
      </w:r>
      <w:r w:rsidRPr="007A141B">
        <w:rPr>
          <w:rFonts w:ascii="Times New Roman" w:eastAsia="Calibri" w:hAnsi="Times New Roman" w:cs="Times New Roman"/>
          <w:sz w:val="24"/>
        </w:rPr>
        <w:t>.  As</w:t>
      </w:r>
      <w:r w:rsidRPr="00046F1E">
        <w:rPr>
          <w:rFonts w:ascii="Times New Roman" w:eastAsia="Calibri" w:hAnsi="Times New Roman" w:cs="Times New Roman"/>
          <w:sz w:val="24"/>
        </w:rPr>
        <w:t xml:space="preserve"> teachers employ strategies to emphasize what is personally important to them, they construct specific versions of the world and possible identities.  However, alternative constructions could make other worlds and other identities available to them.  </w:t>
      </w:r>
      <w:r w:rsidRPr="00046F1E">
        <w:rPr>
          <w:rFonts w:ascii="Times New Roman" w:eastAsia="Calibri" w:hAnsi="Times New Roman" w:cs="Times New Roman"/>
          <w:sz w:val="24"/>
          <w:szCs w:val="24"/>
        </w:rPr>
        <w:t xml:space="preserve">  </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r>
      <w:r w:rsidRPr="00046F1E">
        <w:rPr>
          <w:rFonts w:ascii="Times New Roman" w:eastAsia="Calibri" w:hAnsi="Times New Roman" w:cs="Times New Roman"/>
          <w:sz w:val="24"/>
        </w:rPr>
        <w:t xml:space="preserve">As beginning teachers employ different methods to emphasize what is important to them, teacher educators should help them reflect on the impact on their identities of suggesting that such concepts are important and examine the impact of alternatives.  </w:t>
      </w:r>
      <w:proofErr w:type="gramStart"/>
      <w:r w:rsidRPr="00046F1E">
        <w:rPr>
          <w:rFonts w:ascii="Times New Roman" w:eastAsia="Calibri" w:hAnsi="Times New Roman" w:cs="Times New Roman"/>
          <w:sz w:val="24"/>
        </w:rPr>
        <w:t>Encouraging beginning teachers to reflect like this is not to suggest that all new teachers will be wrong about what they emphasize as important or that they will all need their attention drawn to their errors.</w:t>
      </w:r>
      <w:proofErr w:type="gramEnd"/>
      <w:r w:rsidRPr="00046F1E">
        <w:rPr>
          <w:rFonts w:ascii="Times New Roman" w:eastAsia="Calibri" w:hAnsi="Times New Roman" w:cs="Times New Roman"/>
          <w:sz w:val="24"/>
        </w:rPr>
        <w:t xml:space="preserve">  Instead, the reflection could help beginning teachers understand how emphasizing a concept—positive or negative—contributes to their identities and encourage them to work toward identities that are fruitful.   </w:t>
      </w:r>
      <w:r w:rsidRPr="00046F1E">
        <w:rPr>
          <w:rFonts w:ascii="Times New Roman" w:eastAsia="Calibri" w:hAnsi="Times New Roman" w:cs="Times New Roman"/>
          <w:sz w:val="24"/>
          <w:szCs w:val="24"/>
        </w:rPr>
        <w:t xml:space="preserve">After guiding them through an analysis of how their talk emphasizes the importance of as </w:t>
      </w:r>
      <w:r>
        <w:rPr>
          <w:rFonts w:ascii="Times New Roman" w:eastAsia="Calibri" w:hAnsi="Times New Roman" w:cs="Times New Roman"/>
          <w:sz w:val="24"/>
          <w:szCs w:val="24"/>
        </w:rPr>
        <w:t xml:space="preserve">pedagogical </w:t>
      </w:r>
      <w:r w:rsidRPr="00046F1E">
        <w:rPr>
          <w:rFonts w:ascii="Times New Roman" w:eastAsia="Calibri" w:hAnsi="Times New Roman" w:cs="Times New Roman"/>
          <w:sz w:val="24"/>
          <w:szCs w:val="24"/>
        </w:rPr>
        <w:t xml:space="preserve">concept, a mentor can encourage reflection on the kind of teacher who would emphasize such a concept.  Focusing on the kind of teacher who would emphasize a specific concept could direct the conversation toward issues of identity.  Then after examining what actions are limited and licensed by both the emphasized concept and the identity of that kind of teacher, alternatives could be explored.  </w:t>
      </w:r>
      <w:r>
        <w:rPr>
          <w:rFonts w:ascii="Times New Roman" w:eastAsia="Calibri" w:hAnsi="Times New Roman" w:cs="Times New Roman"/>
          <w:sz w:val="24"/>
          <w:szCs w:val="24"/>
        </w:rPr>
        <w:t>Step by step the process would look like this:</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1.  Identify what concept has been emphasized as personally important.</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2.  Consider what kind of teacher would place importance on this concept.</w:t>
      </w:r>
    </w:p>
    <w:p w:rsidR="00013272" w:rsidRPr="00046F1E" w:rsidRDefault="00013272" w:rsidP="0028352F">
      <w:pPr>
        <w:spacing w:after="0" w:line="480" w:lineRule="auto"/>
        <w:ind w:left="990" w:hanging="270"/>
        <w:rPr>
          <w:rFonts w:ascii="Times New Roman" w:eastAsia="Calibri" w:hAnsi="Times New Roman" w:cs="Times New Roman"/>
          <w:sz w:val="24"/>
          <w:szCs w:val="24"/>
        </w:rPr>
      </w:pPr>
      <w:r w:rsidRPr="00046F1E">
        <w:rPr>
          <w:rFonts w:ascii="Times New Roman" w:eastAsia="Calibri" w:hAnsi="Times New Roman" w:cs="Times New Roman"/>
          <w:sz w:val="24"/>
          <w:szCs w:val="24"/>
        </w:rPr>
        <w:lastRenderedPageBreak/>
        <w:t xml:space="preserve">3.  Reflect on what behaviors and practices are limited and licensed by the concept and the identity that might accompany an emphasis on that concept. </w:t>
      </w:r>
    </w:p>
    <w:p w:rsidR="00013272" w:rsidRPr="00046F1E" w:rsidRDefault="00013272" w:rsidP="0028352F">
      <w:pPr>
        <w:spacing w:after="0" w:line="480" w:lineRule="auto"/>
        <w:ind w:left="990" w:hanging="270"/>
        <w:rPr>
          <w:rFonts w:ascii="Times New Roman" w:eastAsia="Calibri" w:hAnsi="Times New Roman" w:cs="Times New Roman"/>
          <w:sz w:val="24"/>
          <w:szCs w:val="24"/>
        </w:rPr>
      </w:pPr>
      <w:r w:rsidRPr="00046F1E">
        <w:rPr>
          <w:rFonts w:ascii="Times New Roman" w:eastAsia="Calibri" w:hAnsi="Times New Roman" w:cs="Times New Roman"/>
          <w:sz w:val="24"/>
          <w:szCs w:val="24"/>
        </w:rPr>
        <w:t>4.  Speculate about alternatives.</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r>
      <w:r w:rsidRPr="00046F1E">
        <w:rPr>
          <w:rFonts w:ascii="Times New Roman" w:eastAsia="Calibri" w:hAnsi="Times New Roman" w:cs="Times New Roman"/>
          <w:sz w:val="24"/>
        </w:rPr>
        <w:t>For example, the previous chapter showed Anna Lucia and Paula emphasizing the importance o</w:t>
      </w:r>
      <w:r w:rsidR="00726362">
        <w:rPr>
          <w:rFonts w:ascii="Times New Roman" w:eastAsia="Calibri" w:hAnsi="Times New Roman" w:cs="Times New Roman"/>
          <w:sz w:val="24"/>
        </w:rPr>
        <w:t>f persistence and trying hard (E</w:t>
      </w:r>
      <w:r w:rsidRPr="00046F1E">
        <w:rPr>
          <w:rFonts w:ascii="Times New Roman" w:eastAsia="Calibri" w:hAnsi="Times New Roman" w:cs="Times New Roman"/>
          <w:sz w:val="24"/>
        </w:rPr>
        <w:t>xcerpts</w:t>
      </w:r>
      <w:r w:rsidR="00726362">
        <w:rPr>
          <w:rFonts w:ascii="Times New Roman" w:eastAsia="Calibri" w:hAnsi="Times New Roman" w:cs="Times New Roman"/>
          <w:sz w:val="24"/>
        </w:rPr>
        <w:t xml:space="preserve"> Sixteen and Seventeen</w:t>
      </w:r>
      <w:r w:rsidR="00726362">
        <w:rPr>
          <w:rFonts w:ascii="Times New Roman" w:eastAsia="Calibri" w:hAnsi="Times New Roman" w:cs="Times New Roman"/>
          <w:sz w:val="24"/>
          <w:szCs w:val="24"/>
        </w:rPr>
        <w:t>)</w:t>
      </w:r>
      <w:r w:rsidRPr="00046F1E">
        <w:rPr>
          <w:rFonts w:ascii="Times New Roman" w:eastAsia="Calibri" w:hAnsi="Times New Roman" w:cs="Times New Roman"/>
          <w:sz w:val="24"/>
        </w:rPr>
        <w:t>.</w:t>
      </w:r>
      <w:r w:rsidRPr="00046F1E">
        <w:rPr>
          <w:rFonts w:ascii="Times New Roman" w:eastAsia="Calibri" w:hAnsi="Times New Roman" w:cs="Times New Roman"/>
          <w:sz w:val="24"/>
          <w:szCs w:val="24"/>
        </w:rPr>
        <w:t xml:space="preserve">  At first pass, these emphases seem entirely positive, but interrogating the full impact of the interns’ talk can reveal some troubling complexity.  Certainly, the kind of teacher that would emphasize these traits is one that is hard working, and hard work is generally valued.  Anna Lucia worked diligently all semester and applied a great deal of skill in her teaching.  However, extreme effort could also be the result of not working efficiently or effectively, so an emphasis on hard work could, in fact, contribute to a less fruitful identity.  Paula, for example, mentioned elsewhere that beginning teachers should be willing to work on a lesson plan for several hours after a long work day if the le</w:t>
      </w:r>
      <w:r w:rsidR="00B254E4">
        <w:rPr>
          <w:rFonts w:ascii="Times New Roman" w:eastAsia="Calibri" w:hAnsi="Times New Roman" w:cs="Times New Roman"/>
          <w:sz w:val="24"/>
          <w:szCs w:val="24"/>
        </w:rPr>
        <w:t xml:space="preserve">sson plan was not good </w:t>
      </w:r>
      <w:r w:rsidR="00B254E4" w:rsidRPr="00B254E4">
        <w:rPr>
          <w:rFonts w:ascii="Times New Roman" w:eastAsia="Calibri" w:hAnsi="Times New Roman" w:cs="Times New Roman"/>
          <w:sz w:val="24"/>
          <w:szCs w:val="24"/>
        </w:rPr>
        <w:t>enough (E</w:t>
      </w:r>
      <w:r w:rsidRPr="00B254E4">
        <w:rPr>
          <w:rFonts w:ascii="Times New Roman" w:eastAsia="Calibri" w:hAnsi="Times New Roman" w:cs="Times New Roman"/>
          <w:sz w:val="24"/>
          <w:szCs w:val="24"/>
        </w:rPr>
        <w:t xml:space="preserve">xcerpt </w:t>
      </w:r>
      <w:r w:rsidR="00B254E4" w:rsidRPr="00B254E4">
        <w:rPr>
          <w:rFonts w:ascii="Times New Roman" w:eastAsia="Calibri" w:hAnsi="Times New Roman" w:cs="Times New Roman"/>
          <w:sz w:val="24"/>
          <w:szCs w:val="24"/>
        </w:rPr>
        <w:t xml:space="preserve">Seventeen </w:t>
      </w:r>
      <w:r w:rsidRPr="00B254E4">
        <w:rPr>
          <w:rFonts w:ascii="Times New Roman" w:eastAsia="Calibri" w:hAnsi="Times New Roman" w:cs="Times New Roman"/>
          <w:sz w:val="24"/>
          <w:szCs w:val="24"/>
        </w:rPr>
        <w:t>), and</w:t>
      </w:r>
      <w:r w:rsidRPr="00046F1E">
        <w:rPr>
          <w:rFonts w:ascii="Times New Roman" w:eastAsia="Calibri" w:hAnsi="Times New Roman" w:cs="Times New Roman"/>
          <w:sz w:val="24"/>
          <w:szCs w:val="24"/>
        </w:rPr>
        <w:t xml:space="preserve"> in another conversation, she emphasized how much effort she was willing to put into grading even </w:t>
      </w:r>
      <w:r w:rsidR="00B254E4">
        <w:rPr>
          <w:rFonts w:ascii="Times New Roman" w:eastAsia="Calibri" w:hAnsi="Times New Roman" w:cs="Times New Roman"/>
          <w:sz w:val="24"/>
          <w:szCs w:val="24"/>
        </w:rPr>
        <w:t>at the expense of her weekend (E</w:t>
      </w:r>
      <w:r w:rsidRPr="00046F1E">
        <w:rPr>
          <w:rFonts w:ascii="Times New Roman" w:eastAsia="Calibri" w:hAnsi="Times New Roman" w:cs="Times New Roman"/>
          <w:sz w:val="24"/>
          <w:szCs w:val="24"/>
        </w:rPr>
        <w:t>xcerpt</w:t>
      </w:r>
      <w:r w:rsidR="00B254E4">
        <w:rPr>
          <w:rFonts w:ascii="Times New Roman" w:eastAsia="Calibri" w:hAnsi="Times New Roman" w:cs="Times New Roman"/>
          <w:sz w:val="24"/>
          <w:szCs w:val="24"/>
        </w:rPr>
        <w:t xml:space="preserve"> Seven</w:t>
      </w:r>
      <w:r w:rsidRPr="00046F1E">
        <w:rPr>
          <w:rFonts w:ascii="Times New Roman" w:eastAsia="Calibri" w:hAnsi="Times New Roman" w:cs="Times New Roman"/>
          <w:sz w:val="24"/>
          <w:szCs w:val="24"/>
        </w:rPr>
        <w:t xml:space="preserve"> ).  Perhaps, the identity that she was developing was that of a hardworking but inefficient teacher.  It would seem that the practices that were licensed by Paula’s emphasis on hard work where those that took up significant effort and much of her personal time.  Other practices that other teachers would consider working smarter seem to be limited or excluded entirely by Paula’s emphasis on hard work.  </w:t>
      </w:r>
    </w:p>
    <w:p w:rsidR="00013272"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These comments are not intended to discredit Paula’s effort or motivation; but they do open the door for alternatives.  Certainly, teacher educators do not want to encourage beginning teachers to be lazy or to shirk their responsibilities, and one alternative to hard work would be laziness.  However, another alternative might be to emphasize the importance of collaboration.  </w:t>
      </w:r>
      <w:r w:rsidRPr="00046F1E">
        <w:rPr>
          <w:rFonts w:ascii="Times New Roman" w:eastAsia="Calibri" w:hAnsi="Times New Roman" w:cs="Times New Roman"/>
          <w:sz w:val="24"/>
          <w:szCs w:val="24"/>
        </w:rPr>
        <w:lastRenderedPageBreak/>
        <w:t xml:space="preserve">Perhaps, discourse that emphasized working with others in addition to hard work would license practices that were not so exhausting, like team planning and sharing resources.  Paula’s other emphasis on expending effort grading papers created a situation where success for her was judged in terms of how many assignments she could grade, how much feedback she could give, and how quickly she could return papers to her students.  However, an alternative to her emphasis on the importance of grading could have been to spend a higher percentage of time planning effective lessons than evaluating student work.  This concept is one that Kelsey’s mentor, a National Board Certified teacher and the department head at </w:t>
      </w:r>
      <w:r>
        <w:rPr>
          <w:rFonts w:ascii="Times New Roman" w:eastAsia="Calibri" w:hAnsi="Times New Roman" w:cs="Times New Roman"/>
          <w:sz w:val="24"/>
          <w:szCs w:val="24"/>
        </w:rPr>
        <w:t>Metropolitan High School</w:t>
      </w:r>
      <w:r w:rsidRPr="00046F1E">
        <w:rPr>
          <w:rFonts w:ascii="Times New Roman" w:eastAsia="Calibri" w:hAnsi="Times New Roman" w:cs="Times New Roman"/>
          <w:sz w:val="24"/>
          <w:szCs w:val="24"/>
        </w:rPr>
        <w:t>, once told me she was trying to develop in herself, and her emphasis on planning effective lessons conducted its own identity work and limited and licensed it own set of actions.  I do not mean to suggest that Kelsey’s mentor was correct and that Paula was wrong, I only want to encourage the examination and discussion of similar identity work.</w:t>
      </w:r>
    </w:p>
    <w:p w:rsidR="00013272" w:rsidRPr="00046F1E" w:rsidRDefault="00013272" w:rsidP="0028352F">
      <w:pPr>
        <w:spacing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Zeke’s emphasis on relationships with students is consistent with the many studies that have found a strong connection between those relationships and teacher identity </w:t>
      </w:r>
      <w:r>
        <w:rPr>
          <w:rFonts w:ascii="Times New Roman" w:hAnsi="Times New Roman" w:cs="Times New Roman"/>
          <w:sz w:val="24"/>
          <w:szCs w:val="24"/>
        </w:rPr>
        <w:t>(</w:t>
      </w:r>
      <w:proofErr w:type="spellStart"/>
      <w:r>
        <w:rPr>
          <w:rFonts w:ascii="Times New Roman" w:hAnsi="Times New Roman" w:cs="Times New Roman"/>
          <w:sz w:val="24"/>
          <w:szCs w:val="24"/>
        </w:rPr>
        <w:t>Beijaard</w:t>
      </w:r>
      <w:proofErr w:type="spellEnd"/>
      <w:r>
        <w:rPr>
          <w:rFonts w:ascii="Times New Roman" w:hAnsi="Times New Roman" w:cs="Times New Roman"/>
          <w:sz w:val="24"/>
          <w:szCs w:val="24"/>
        </w:rPr>
        <w:t xml:space="preserve">, 1995; </w:t>
      </w:r>
      <w:proofErr w:type="spellStart"/>
      <w:r>
        <w:rPr>
          <w:rFonts w:ascii="Times New Roman" w:hAnsi="Times New Roman" w:cs="Times New Roman"/>
          <w:sz w:val="24"/>
          <w:szCs w:val="24"/>
        </w:rPr>
        <w:t>Bullough</w:t>
      </w:r>
      <w:proofErr w:type="spellEnd"/>
      <w:r>
        <w:rPr>
          <w:rFonts w:ascii="Times New Roman" w:hAnsi="Times New Roman" w:cs="Times New Roman"/>
          <w:sz w:val="24"/>
          <w:szCs w:val="24"/>
        </w:rPr>
        <w:t xml:space="preserve"> et al., 1989; Thomas &amp; Beauchamp, 2011).  </w:t>
      </w:r>
      <w:proofErr w:type="spellStart"/>
      <w:r>
        <w:rPr>
          <w:rFonts w:ascii="Times New Roman" w:hAnsi="Times New Roman" w:cs="Times New Roman"/>
          <w:sz w:val="24"/>
          <w:szCs w:val="24"/>
        </w:rPr>
        <w:t>Nias</w:t>
      </w:r>
      <w:proofErr w:type="spellEnd"/>
      <w:r>
        <w:rPr>
          <w:rFonts w:ascii="Times New Roman" w:hAnsi="Times New Roman" w:cs="Times New Roman"/>
          <w:sz w:val="24"/>
          <w:szCs w:val="24"/>
        </w:rPr>
        <w:t xml:space="preserve"> (198) has called relationships with students the “joker in the hand of every </w:t>
      </w:r>
      <w:proofErr w:type="spellStart"/>
      <w:r>
        <w:rPr>
          <w:rFonts w:ascii="Times New Roman" w:hAnsi="Times New Roman" w:cs="Times New Roman"/>
          <w:sz w:val="24"/>
          <w:szCs w:val="24"/>
        </w:rPr>
        <w:t>tacher</w:t>
      </w:r>
      <w:proofErr w:type="spellEnd"/>
      <w:r>
        <w:rPr>
          <w:rFonts w:ascii="Times New Roman" w:hAnsi="Times New Roman" w:cs="Times New Roman"/>
          <w:sz w:val="24"/>
          <w:szCs w:val="24"/>
        </w:rPr>
        <w:t xml:space="preserve">” (p. 56) because no one else can confirm what is said about what takes place behind the closed door of the classroom.  Even so, Cook (2009) has found them to be a site of struggle.  Though all teachers have different boundaries with students, some would certainly suggest that Zeke’s relationships with his students were too informal, and if that were true, it would not be surprising.  Establishing clear boundaries has been identified as a struggle for some beginning teachers (Flores, 2001; </w:t>
      </w:r>
      <w:proofErr w:type="spellStart"/>
      <w:r>
        <w:rPr>
          <w:rFonts w:ascii="Times New Roman" w:hAnsi="Times New Roman" w:cs="Times New Roman"/>
          <w:sz w:val="24"/>
          <w:szCs w:val="24"/>
        </w:rPr>
        <w:t>Ronfeldt</w:t>
      </w:r>
      <w:proofErr w:type="spellEnd"/>
      <w:r>
        <w:rPr>
          <w:rFonts w:ascii="Times New Roman" w:hAnsi="Times New Roman" w:cs="Times New Roman"/>
          <w:sz w:val="24"/>
          <w:szCs w:val="24"/>
        </w:rPr>
        <w:t xml:space="preserve"> &amp; Grossman, 2008).  Zeke talked enthusiastically about having been given a nickname and celebrated being talked to in social situation away from school.  Examining how Zeke’s emphasis on relationships with students </w:t>
      </w:r>
      <w:r>
        <w:rPr>
          <w:rFonts w:ascii="Times New Roman" w:hAnsi="Times New Roman" w:cs="Times New Roman"/>
          <w:sz w:val="24"/>
          <w:szCs w:val="24"/>
        </w:rPr>
        <w:lastRenderedPageBreak/>
        <w:t>affects his teaching could lead to valuable alternatives.  It would be possible that an over emphasis on personal relationships with students—though expected—could lead to deemphasizing other important aspects of teaching.  Student learning, rigorous instruction, and classroom management might all be neglected in order to foster an environment where students felt comfortable to bond with the teacher.  If this were the case, examining alternative versions of how to measure success in the classroom could be helpful.  For example, student proficiency on assessments or improved writing skills could be offered as other concepts of pedagogical importance to emphasize as a way to evaluate how a beginning teacher is doing in his work.</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Most of the methods under the strategy of establishing the personal importance of a concept placed positive value on a concept; however, the method of diminishing the value of a concept devalued how important concepts were.  Although this method worked in an opposite direction, it conducted similar identity work to the other methods under this strategy.  Because it functions differently than the others method in this section, how a teacher educator could discuss the implications of this type of implicit identity work needs to be addressed specifically.  </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Mindy diminished the value of pla</w:t>
      </w:r>
      <w:r w:rsidR="00B254E4">
        <w:rPr>
          <w:rFonts w:ascii="Times New Roman" w:eastAsia="Calibri" w:hAnsi="Times New Roman" w:cs="Times New Roman"/>
          <w:sz w:val="24"/>
          <w:szCs w:val="24"/>
        </w:rPr>
        <w:t>nning each moment of a lesson (E</w:t>
      </w:r>
      <w:r w:rsidRPr="00046F1E">
        <w:rPr>
          <w:rFonts w:ascii="Times New Roman" w:eastAsia="Calibri" w:hAnsi="Times New Roman" w:cs="Times New Roman"/>
          <w:sz w:val="24"/>
          <w:szCs w:val="24"/>
        </w:rPr>
        <w:t xml:space="preserve">xcerpt </w:t>
      </w:r>
      <w:r w:rsidR="00B254E4">
        <w:rPr>
          <w:rFonts w:ascii="Times New Roman" w:eastAsia="Calibri" w:hAnsi="Times New Roman" w:cs="Times New Roman"/>
          <w:sz w:val="24"/>
          <w:szCs w:val="24"/>
        </w:rPr>
        <w:t>Twenty-Two</w:t>
      </w:r>
      <w:r w:rsidRPr="00046F1E">
        <w:rPr>
          <w:rFonts w:ascii="Times New Roman" w:eastAsia="Calibri" w:hAnsi="Times New Roman" w:cs="Times New Roman"/>
          <w:sz w:val="24"/>
          <w:szCs w:val="24"/>
        </w:rPr>
        <w:t xml:space="preserve">).  Considering what kinds of teacher would devalue comprehensive planning could lead to categories such as spontaneous teachers, teachers open to student contributions, or irresponsible teachers.  Each of these kinds licenses specific practices and attitudes.  A spontaneous teacher might exhibit a free spirit and emphasize creative learning.  A teacher who is open to student contributions might regularly follow student questioning and interests, pursuing what her students want rather than her own desired objectives.  An irresponsible teacher might not plan anything and instead leave what happened in the classroom to chance.  These three different kinds of teachers are all possible identities that could develop from diminishing the value of </w:t>
      </w:r>
      <w:r w:rsidRPr="00046F1E">
        <w:rPr>
          <w:rFonts w:ascii="Times New Roman" w:eastAsia="Calibri" w:hAnsi="Times New Roman" w:cs="Times New Roman"/>
          <w:sz w:val="24"/>
          <w:szCs w:val="24"/>
        </w:rPr>
        <w:lastRenderedPageBreak/>
        <w:t xml:space="preserve">planning.  Obviously, some of these identities are much more fruitful than others, but all of them excuse any incompleteness in Mindy’s plans.  Considering alternatives to Mindy’s statements, she could have built up the importance of comprehensive planning, presenting herself as the kind of teacher who plans thoroughly and effectively.  Such language would have licensed different practices in relation to planning, most obviously creating comprehensive lesson plans.  That version would also limit the spontaneity, importance of student interest, and irresponsibility that were all made available by the original version.   </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Of course, what I am arguing for is discussion about how these concepts impact identity rather than judgment about which ones are most correct or most sought after.  A great many educators would argue for a component of spontaneity in the classroom.  Many would also argue for effective planning.  None would support irresponsibility.  Discussions about how such concepts are oriented to can allow teacher educators to offer alternative ways to talk about them and even alternative concepts to establish as important.  Doing so may give new language and ne</w:t>
      </w:r>
      <w:r w:rsidRPr="009379EA">
        <w:rPr>
          <w:rFonts w:ascii="Times New Roman" w:eastAsia="Calibri" w:hAnsi="Times New Roman" w:cs="Times New Roman"/>
          <w:sz w:val="24"/>
          <w:szCs w:val="24"/>
        </w:rPr>
        <w:t xml:space="preserve">w interpretive repertoires </w:t>
      </w:r>
      <w:r w:rsidRPr="009379EA">
        <w:rPr>
          <w:rFonts w:ascii="Times New Roman" w:hAnsi="Times New Roman" w:cs="Times New Roman"/>
          <w:noProof/>
          <w:sz w:val="24"/>
          <w:szCs w:val="24"/>
        </w:rPr>
        <w:t>(Edwards &amp; Potter, 1992; Potter, 1996)</w:t>
      </w:r>
      <w:r w:rsidRPr="00046F1E">
        <w:rPr>
          <w:rFonts w:ascii="Times New Roman" w:eastAsia="Calibri" w:hAnsi="Times New Roman" w:cs="Times New Roman"/>
          <w:sz w:val="24"/>
          <w:szCs w:val="24"/>
        </w:rPr>
        <w:t xml:space="preserve"> to beginning teachers who may presently have only one way to discuss some concepts related to their profession.</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What follows is a list of questions to assist teacher educators and mentors foster productive discussions with the beginning teachers with whom they work.  The questions help identify the strategy of emphasizing the personal importance of a concept and talk through the implications of using that strategy.</w:t>
      </w:r>
    </w:p>
    <w:p w:rsidR="00013272" w:rsidRPr="00046F1E" w:rsidRDefault="00013272" w:rsidP="0028352F">
      <w:pPr>
        <w:numPr>
          <w:ilvl w:val="0"/>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How does the speaker’s use of accounts demonstrate what is of personal importance?</w:t>
      </w:r>
    </w:p>
    <w:p w:rsidR="00013272" w:rsidRPr="00046F1E" w:rsidRDefault="00013272" w:rsidP="0028352F">
      <w:pPr>
        <w:numPr>
          <w:ilvl w:val="1"/>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Are concepts of personal importance excused or justified with concepts of assumed importance?</w:t>
      </w:r>
    </w:p>
    <w:p w:rsidR="00013272" w:rsidRPr="00046F1E" w:rsidRDefault="00013272" w:rsidP="0028352F">
      <w:pPr>
        <w:numPr>
          <w:ilvl w:val="1"/>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lastRenderedPageBreak/>
        <w:t xml:space="preserve">Are behaviors or practices excused or justified with concepts of personal importance? </w:t>
      </w:r>
    </w:p>
    <w:p w:rsidR="00013272" w:rsidRPr="00046F1E" w:rsidRDefault="00013272" w:rsidP="0028352F">
      <w:pPr>
        <w:numPr>
          <w:ilvl w:val="0"/>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How does the speaker’s talk establish the value of concepts?</w:t>
      </w:r>
    </w:p>
    <w:p w:rsidR="00013272" w:rsidRPr="00046F1E" w:rsidRDefault="00013272" w:rsidP="0028352F">
      <w:pPr>
        <w:numPr>
          <w:ilvl w:val="1"/>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Is disproportionate conversational space allotted to a concept or is a concept repeatedly returned to across multiple conversations?</w:t>
      </w:r>
    </w:p>
    <w:p w:rsidR="00013272" w:rsidRPr="00046F1E" w:rsidRDefault="00013272" w:rsidP="0028352F">
      <w:pPr>
        <w:numPr>
          <w:ilvl w:val="1"/>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Are complex issues boiled down to a simplified solution?</w:t>
      </w:r>
    </w:p>
    <w:p w:rsidR="00013272" w:rsidRPr="00046F1E" w:rsidRDefault="00013272" w:rsidP="0028352F">
      <w:pPr>
        <w:numPr>
          <w:ilvl w:val="1"/>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 xml:space="preserve">Is the value of a practice or belief diminished?    </w:t>
      </w:r>
    </w:p>
    <w:p w:rsidR="00013272" w:rsidRPr="00046F1E" w:rsidRDefault="00013272" w:rsidP="0028352F">
      <w:pPr>
        <w:numPr>
          <w:ilvl w:val="0"/>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What kinds of teachers might also emphasize similar concepts as personally important?</w:t>
      </w:r>
    </w:p>
    <w:p w:rsidR="00013272" w:rsidRPr="00046F1E" w:rsidRDefault="00013272" w:rsidP="0028352F">
      <w:pPr>
        <w:numPr>
          <w:ilvl w:val="0"/>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What actions are limited and licensed by the importance placed on these concepts and the identities they work up?</w:t>
      </w:r>
    </w:p>
    <w:p w:rsidR="00013272" w:rsidRPr="00046F1E" w:rsidRDefault="00013272" w:rsidP="0028352F">
      <w:pPr>
        <w:numPr>
          <w:ilvl w:val="0"/>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What alternative concepts are available to emphasize as important?</w:t>
      </w:r>
    </w:p>
    <w:p w:rsidR="00013272" w:rsidRDefault="00013272" w:rsidP="0028352F">
      <w:pPr>
        <w:numPr>
          <w:ilvl w:val="0"/>
          <w:numId w:val="7"/>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What would be limited and licensed by these alternatives?</w:t>
      </w:r>
    </w:p>
    <w:p w:rsidR="00013272" w:rsidRPr="00046F1E" w:rsidRDefault="00013272" w:rsidP="0028352F">
      <w:pPr>
        <w:spacing w:after="0" w:line="480" w:lineRule="auto"/>
        <w:ind w:left="720"/>
        <w:contextualSpacing/>
        <w:rPr>
          <w:rFonts w:ascii="Times New Roman" w:eastAsia="Calibri" w:hAnsi="Times New Roman" w:cs="Times New Roman"/>
          <w:sz w:val="24"/>
          <w:szCs w:val="24"/>
        </w:rPr>
      </w:pPr>
    </w:p>
    <w:p w:rsidR="00013272" w:rsidRPr="00046F1E" w:rsidRDefault="00013272" w:rsidP="0028352F">
      <w:pPr>
        <w:spacing w:after="0" w:line="480" w:lineRule="auto"/>
        <w:rPr>
          <w:rFonts w:ascii="Times New Roman" w:eastAsia="Calibri" w:hAnsi="Times New Roman" w:cs="Times New Roman"/>
          <w:sz w:val="24"/>
        </w:rPr>
      </w:pPr>
      <w:r>
        <w:rPr>
          <w:rFonts w:ascii="Times New Roman" w:eastAsia="Calibri" w:hAnsi="Times New Roman" w:cs="Times New Roman"/>
          <w:b/>
          <w:sz w:val="24"/>
          <w:szCs w:val="24"/>
        </w:rPr>
        <w:tab/>
      </w:r>
      <w:proofErr w:type="gramStart"/>
      <w:r>
        <w:rPr>
          <w:rFonts w:ascii="Times New Roman" w:eastAsia="Calibri" w:hAnsi="Times New Roman" w:cs="Times New Roman"/>
          <w:b/>
          <w:sz w:val="24"/>
          <w:szCs w:val="24"/>
        </w:rPr>
        <w:t>Locating themselves in relation to other educators.</w:t>
      </w:r>
      <w:proofErr w:type="gramEnd"/>
      <w:r>
        <w:rPr>
          <w:rFonts w:ascii="Times New Roman" w:eastAsia="Calibri" w:hAnsi="Times New Roman" w:cs="Times New Roman"/>
          <w:sz w:val="24"/>
          <w:szCs w:val="24"/>
        </w:rPr>
        <w:t xml:space="preserve">  </w:t>
      </w:r>
      <w:r w:rsidRPr="00046F1E">
        <w:rPr>
          <w:rFonts w:ascii="Times New Roman" w:eastAsia="Calibri" w:hAnsi="Times New Roman" w:cs="Times New Roman"/>
          <w:sz w:val="24"/>
          <w:szCs w:val="24"/>
        </w:rPr>
        <w:t xml:space="preserve">Like emphasizing the personal importance of a concept, the strategy of </w:t>
      </w:r>
      <w:r>
        <w:rPr>
          <w:rFonts w:ascii="Times New Roman" w:eastAsia="Calibri" w:hAnsi="Times New Roman" w:cs="Times New Roman"/>
          <w:i/>
          <w:sz w:val="24"/>
          <w:szCs w:val="24"/>
        </w:rPr>
        <w:t>locating themselves in relation to other educators</w:t>
      </w:r>
      <w:r w:rsidRPr="00046F1E">
        <w:rPr>
          <w:rFonts w:ascii="Times New Roman" w:eastAsia="Calibri" w:hAnsi="Times New Roman" w:cs="Times New Roman"/>
          <w:sz w:val="24"/>
          <w:szCs w:val="24"/>
        </w:rPr>
        <w:t xml:space="preserve"> offered the participants a wide range of available identity traits, limited only by the individuals and images they had available to use as discursive resources.  The participants in this study often positioned themselves against the practices and beliefs of other educators who they were in relationship with, most frequently their mentor teachers.  This tendency should not be a surprise because other researchers have found that teachers’ relationships with other educators is one of the most significant factors in teacher identity development </w:t>
      </w:r>
      <w:r w:rsidRPr="009379EA">
        <w:rPr>
          <w:rFonts w:ascii="Times New Roman" w:eastAsia="Calibri" w:hAnsi="Times New Roman" w:cs="Times New Roman"/>
          <w:noProof/>
          <w:sz w:val="24"/>
          <w:szCs w:val="24"/>
        </w:rPr>
        <w:t>(Beijaard et al., 2004; Day et al., 2006)</w:t>
      </w:r>
      <w:r w:rsidRPr="009379EA">
        <w:rPr>
          <w:rFonts w:ascii="Times New Roman" w:eastAsia="Calibri" w:hAnsi="Times New Roman" w:cs="Times New Roman"/>
          <w:sz w:val="24"/>
        </w:rPr>
        <w:t>, and</w:t>
      </w:r>
      <w:r w:rsidRPr="00046F1E">
        <w:rPr>
          <w:rFonts w:ascii="Times New Roman" w:eastAsia="Calibri" w:hAnsi="Times New Roman" w:cs="Times New Roman"/>
          <w:sz w:val="24"/>
        </w:rPr>
        <w:t xml:space="preserve"> the most consistent relationship the participants in this study had was with their mentor teachers.</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rPr>
        <w:lastRenderedPageBreak/>
        <w:tab/>
        <w:t xml:space="preserve">However, teacher educators must recognize that beginning teachers have access to the images of many other educators that they can use as resources when carrying out identity work through positioning.  In this study, participants also positioned themselves in relation to former teachers that they had in high school, current college </w:t>
      </w:r>
      <w:r w:rsidRPr="00340865">
        <w:rPr>
          <w:rFonts w:ascii="Times New Roman" w:eastAsia="Calibri" w:hAnsi="Times New Roman" w:cs="Times New Roman"/>
          <w:sz w:val="24"/>
        </w:rPr>
        <w:t>professors, and pop culture images.  Specifically, the films</w:t>
      </w:r>
      <w:r w:rsidRPr="00340865">
        <w:rPr>
          <w:rFonts w:ascii="Times New Roman" w:eastAsia="Calibri" w:hAnsi="Times New Roman" w:cs="Times New Roman"/>
          <w:i/>
          <w:sz w:val="24"/>
        </w:rPr>
        <w:t xml:space="preserve"> Freedom Writers</w:t>
      </w:r>
      <w:r w:rsidRPr="00340865">
        <w:rPr>
          <w:rFonts w:ascii="Times New Roman" w:eastAsia="Calibri" w:hAnsi="Times New Roman" w:cs="Times New Roman"/>
          <w:sz w:val="24"/>
        </w:rPr>
        <w:t xml:space="preserve"> </w:t>
      </w:r>
      <w:r w:rsidRPr="00340865">
        <w:rPr>
          <w:rFonts w:ascii="Times New Roman" w:eastAsia="Calibri" w:hAnsi="Times New Roman" w:cs="Times New Roman"/>
          <w:noProof/>
          <w:sz w:val="24"/>
        </w:rPr>
        <w:t>(LaGravenese, 2007)</w:t>
      </w:r>
      <w:r w:rsidRPr="00340865">
        <w:rPr>
          <w:rFonts w:ascii="Times New Roman" w:eastAsia="Calibri" w:hAnsi="Times New Roman" w:cs="Times New Roman"/>
          <w:sz w:val="24"/>
        </w:rPr>
        <w:t xml:space="preserve"> and </w:t>
      </w:r>
      <w:r w:rsidRPr="00340865">
        <w:rPr>
          <w:rFonts w:ascii="Times New Roman" w:eastAsia="Calibri" w:hAnsi="Times New Roman" w:cs="Times New Roman"/>
          <w:i/>
          <w:sz w:val="24"/>
        </w:rPr>
        <w:t>Mr. Holland’s Opus</w:t>
      </w:r>
      <w:r w:rsidRPr="00340865">
        <w:rPr>
          <w:rFonts w:ascii="Times New Roman" w:eastAsia="Calibri" w:hAnsi="Times New Roman" w:cs="Times New Roman"/>
          <w:sz w:val="24"/>
        </w:rPr>
        <w:t xml:space="preserve"> </w:t>
      </w:r>
      <w:r w:rsidRPr="00340865">
        <w:rPr>
          <w:rFonts w:ascii="Times New Roman" w:eastAsia="Calibri" w:hAnsi="Times New Roman" w:cs="Times New Roman"/>
          <w:noProof/>
          <w:sz w:val="24"/>
        </w:rPr>
        <w:t>(Herek, 1996)</w:t>
      </w:r>
      <w:r w:rsidRPr="00340865">
        <w:rPr>
          <w:rFonts w:ascii="Times New Roman" w:eastAsia="Calibri" w:hAnsi="Times New Roman" w:cs="Times New Roman"/>
          <w:sz w:val="24"/>
        </w:rPr>
        <w:t xml:space="preserve"> were invoked to discuss desirable but unobtainable identities from pop culture, but many other images from film and television are available for other teachers to call</w:t>
      </w:r>
      <w:r w:rsidRPr="00046F1E">
        <w:rPr>
          <w:rFonts w:ascii="Times New Roman" w:eastAsia="Calibri" w:hAnsi="Times New Roman" w:cs="Times New Roman"/>
          <w:sz w:val="24"/>
        </w:rPr>
        <w:t xml:space="preserve"> up as conversational resources.  Such characters and many other sources contribute to the prior images that beginning teachers bring into teaching.  </w:t>
      </w:r>
      <w:r w:rsidRPr="00046F1E">
        <w:rPr>
          <w:rFonts w:ascii="Times New Roman" w:eastAsia="Calibri" w:hAnsi="Times New Roman" w:cs="Times New Roman"/>
          <w:sz w:val="24"/>
          <w:szCs w:val="24"/>
        </w:rPr>
        <w:t xml:space="preserve">Numerous researchers have warned against the possible negative effects of these images.  Weber and </w:t>
      </w:r>
      <w:r w:rsidRPr="00B254E4">
        <w:rPr>
          <w:rFonts w:ascii="Times New Roman" w:eastAsia="Calibri" w:hAnsi="Times New Roman" w:cs="Times New Roman"/>
          <w:sz w:val="24"/>
          <w:szCs w:val="24"/>
        </w:rPr>
        <w:t>Mitchell (1995, 1996) suggest</w:t>
      </w:r>
      <w:r w:rsidRPr="00046F1E">
        <w:rPr>
          <w:rFonts w:ascii="Times New Roman" w:eastAsia="Calibri" w:hAnsi="Times New Roman" w:cs="Times New Roman"/>
          <w:sz w:val="24"/>
          <w:szCs w:val="24"/>
        </w:rPr>
        <w:t xml:space="preserve"> that beginning teachers need to reflect on the composite image that we have developed as a culture in regard to what a teacher should and should not be.  They call this image a common cultural text and suggest that it creates a stereotype that beginning teachers often </w:t>
      </w:r>
      <w:r w:rsidRPr="00900750">
        <w:rPr>
          <w:rFonts w:ascii="Times New Roman" w:eastAsia="Calibri" w:hAnsi="Times New Roman" w:cs="Times New Roman"/>
          <w:sz w:val="24"/>
          <w:szCs w:val="24"/>
        </w:rPr>
        <w:t xml:space="preserve">compare themselves to.  Similarly, </w:t>
      </w:r>
      <w:proofErr w:type="spellStart"/>
      <w:r w:rsidRPr="00900750">
        <w:rPr>
          <w:rFonts w:ascii="Times New Roman" w:eastAsia="Calibri" w:hAnsi="Times New Roman" w:cs="Times New Roman"/>
          <w:sz w:val="24"/>
          <w:szCs w:val="24"/>
        </w:rPr>
        <w:t>Britzman</w:t>
      </w:r>
      <w:proofErr w:type="spellEnd"/>
      <w:r w:rsidRPr="00900750">
        <w:rPr>
          <w:rFonts w:ascii="Times New Roman" w:eastAsia="Calibri" w:hAnsi="Times New Roman" w:cs="Times New Roman"/>
          <w:sz w:val="24"/>
          <w:szCs w:val="24"/>
        </w:rPr>
        <w:t xml:space="preserve"> (1986, 1992, 1994, </w:t>
      </w:r>
      <w:proofErr w:type="gramStart"/>
      <w:r w:rsidRPr="00900750">
        <w:rPr>
          <w:rFonts w:ascii="Times New Roman" w:eastAsia="Calibri" w:hAnsi="Times New Roman" w:cs="Times New Roman"/>
          <w:sz w:val="24"/>
          <w:szCs w:val="24"/>
        </w:rPr>
        <w:t>2003</w:t>
      </w:r>
      <w:proofErr w:type="gramEnd"/>
      <w:r w:rsidRPr="00900750">
        <w:rPr>
          <w:rFonts w:ascii="Times New Roman" w:eastAsia="Calibri" w:hAnsi="Times New Roman" w:cs="Times New Roman"/>
          <w:sz w:val="24"/>
          <w:szCs w:val="24"/>
        </w:rPr>
        <w:t xml:space="preserve">), Connelly and </w:t>
      </w:r>
      <w:proofErr w:type="spellStart"/>
      <w:r w:rsidRPr="00900750">
        <w:rPr>
          <w:rFonts w:ascii="Times New Roman" w:eastAsia="Calibri" w:hAnsi="Times New Roman" w:cs="Times New Roman"/>
          <w:sz w:val="24"/>
          <w:szCs w:val="24"/>
        </w:rPr>
        <w:t>Clandinin</w:t>
      </w:r>
      <w:proofErr w:type="spellEnd"/>
      <w:r w:rsidRPr="00900750">
        <w:rPr>
          <w:rFonts w:ascii="Times New Roman" w:eastAsia="Calibri" w:hAnsi="Times New Roman" w:cs="Times New Roman"/>
          <w:sz w:val="24"/>
          <w:szCs w:val="24"/>
        </w:rPr>
        <w:t xml:space="preserve"> (1994), and </w:t>
      </w:r>
      <w:proofErr w:type="spellStart"/>
      <w:r w:rsidRPr="00900750">
        <w:rPr>
          <w:rFonts w:ascii="Times New Roman" w:eastAsia="Calibri" w:hAnsi="Times New Roman" w:cs="Times New Roman"/>
          <w:sz w:val="24"/>
          <w:szCs w:val="24"/>
        </w:rPr>
        <w:t>Nuthall</w:t>
      </w:r>
      <w:proofErr w:type="spellEnd"/>
      <w:r w:rsidRPr="00900750">
        <w:rPr>
          <w:rFonts w:ascii="Times New Roman" w:eastAsia="Calibri" w:hAnsi="Times New Roman" w:cs="Times New Roman"/>
          <w:sz w:val="24"/>
          <w:szCs w:val="24"/>
        </w:rPr>
        <w:t xml:space="preserve"> (2005) all warn against the cultural myths that have been created around teaching that limit</w:t>
      </w:r>
      <w:r w:rsidRPr="00046F1E">
        <w:rPr>
          <w:rFonts w:ascii="Times New Roman" w:eastAsia="Calibri" w:hAnsi="Times New Roman" w:cs="Times New Roman"/>
          <w:sz w:val="24"/>
          <w:szCs w:val="24"/>
        </w:rPr>
        <w:t xml:space="preserve"> what identities are available to teachers.  In these studies, the authors all warn that these images can often be uninformed and unrealistic.</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Of course in this study, the factuality of the images that the participants invoked in their discourse was not important; rather, it was the rhetorical effect of those </w:t>
      </w:r>
      <w:r w:rsidRPr="00D641A5">
        <w:rPr>
          <w:rFonts w:ascii="Times New Roman" w:eastAsia="Calibri" w:hAnsi="Times New Roman" w:cs="Times New Roman"/>
          <w:sz w:val="24"/>
          <w:szCs w:val="24"/>
        </w:rPr>
        <w:t>images (</w:t>
      </w:r>
      <w:proofErr w:type="spellStart"/>
      <w:r w:rsidRPr="00D641A5">
        <w:rPr>
          <w:rFonts w:ascii="Times New Roman" w:eastAsia="Calibri" w:hAnsi="Times New Roman" w:cs="Times New Roman"/>
          <w:sz w:val="24"/>
          <w:szCs w:val="24"/>
        </w:rPr>
        <w:t>Billig</w:t>
      </w:r>
      <w:proofErr w:type="spellEnd"/>
      <w:r w:rsidR="00D641A5" w:rsidRPr="00D641A5">
        <w:rPr>
          <w:rFonts w:ascii="Times New Roman" w:eastAsia="Calibri" w:hAnsi="Times New Roman" w:cs="Times New Roman"/>
          <w:sz w:val="24"/>
          <w:szCs w:val="24"/>
        </w:rPr>
        <w:t>,</w:t>
      </w:r>
      <w:r w:rsidR="00D641A5">
        <w:rPr>
          <w:rFonts w:ascii="Times New Roman" w:eastAsia="Calibri" w:hAnsi="Times New Roman" w:cs="Times New Roman"/>
          <w:sz w:val="24"/>
          <w:szCs w:val="24"/>
        </w:rPr>
        <w:t xml:space="preserve"> 1996</w:t>
      </w:r>
      <w:r w:rsidRPr="00D641A5">
        <w:rPr>
          <w:rFonts w:ascii="Times New Roman" w:eastAsia="Calibri" w:hAnsi="Times New Roman" w:cs="Times New Roman"/>
          <w:sz w:val="24"/>
          <w:szCs w:val="24"/>
        </w:rPr>
        <w:t>).</w:t>
      </w:r>
      <w:r w:rsidRPr="00046F1E">
        <w:rPr>
          <w:rFonts w:ascii="Times New Roman" w:eastAsia="Calibri" w:hAnsi="Times New Roman" w:cs="Times New Roman"/>
          <w:sz w:val="24"/>
          <w:szCs w:val="24"/>
        </w:rPr>
        <w:t xml:space="preserve">  Whether a teacher accurately describes a character in a film, a common cultural text or myth, or even a living person has little consequence.  More significant is the positioning that can be achieved after an image is invoked.  Teacher educators can help beginning teachers by </w:t>
      </w:r>
      <w:r w:rsidRPr="00046F1E">
        <w:rPr>
          <w:rFonts w:ascii="Times New Roman" w:eastAsia="Calibri" w:hAnsi="Times New Roman" w:cs="Times New Roman"/>
          <w:sz w:val="24"/>
          <w:szCs w:val="24"/>
        </w:rPr>
        <w:lastRenderedPageBreak/>
        <w:t>demonstrating the effects of discursive positioning on their developing identities and exploring alternative discursive constructions.</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Exploring alternatives may seem counter intuitive to individuals who have not considered that even any description—even of a person—is a version constructed for a discursive purpose (</w:t>
      </w:r>
      <w:r>
        <w:rPr>
          <w:rFonts w:ascii="Times New Roman" w:eastAsia="Calibri" w:hAnsi="Times New Roman" w:cs="Times New Roman"/>
          <w:sz w:val="24"/>
          <w:szCs w:val="24"/>
        </w:rPr>
        <w:t>Potter, 1996</w:t>
      </w:r>
      <w:r w:rsidRPr="00046F1E">
        <w:rPr>
          <w:rFonts w:ascii="Times New Roman" w:eastAsia="Calibri" w:hAnsi="Times New Roman" w:cs="Times New Roman"/>
          <w:sz w:val="24"/>
          <w:szCs w:val="24"/>
        </w:rPr>
        <w:t xml:space="preserve">).  Pointing out the identity work accomplished by </w:t>
      </w:r>
      <w:r w:rsidRPr="00046F1E">
        <w:rPr>
          <w:rFonts w:ascii="Times New Roman" w:eastAsia="Calibri" w:hAnsi="Times New Roman" w:cs="Times New Roman"/>
          <w:i/>
          <w:sz w:val="24"/>
          <w:szCs w:val="24"/>
        </w:rPr>
        <w:t>praising</w:t>
      </w:r>
      <w:r w:rsidRPr="00046F1E">
        <w:rPr>
          <w:rFonts w:ascii="Times New Roman" w:eastAsia="Calibri" w:hAnsi="Times New Roman" w:cs="Times New Roman"/>
          <w:sz w:val="24"/>
          <w:szCs w:val="24"/>
        </w:rPr>
        <w:t xml:space="preserve">, </w:t>
      </w:r>
      <w:r w:rsidRPr="00046F1E">
        <w:rPr>
          <w:rFonts w:ascii="Times New Roman" w:eastAsia="Calibri" w:hAnsi="Times New Roman" w:cs="Times New Roman"/>
          <w:i/>
          <w:sz w:val="24"/>
          <w:szCs w:val="24"/>
        </w:rPr>
        <w:t>mocking</w:t>
      </w:r>
      <w:r w:rsidRPr="00046F1E">
        <w:rPr>
          <w:rFonts w:ascii="Times New Roman" w:eastAsia="Calibri" w:hAnsi="Times New Roman" w:cs="Times New Roman"/>
          <w:sz w:val="24"/>
          <w:szCs w:val="24"/>
        </w:rPr>
        <w:t xml:space="preserve">, and </w:t>
      </w:r>
      <w:r w:rsidRPr="00046F1E">
        <w:rPr>
          <w:rFonts w:ascii="Times New Roman" w:eastAsia="Calibri" w:hAnsi="Times New Roman" w:cs="Times New Roman"/>
          <w:i/>
          <w:sz w:val="24"/>
          <w:szCs w:val="24"/>
        </w:rPr>
        <w:t>negative positioning</w:t>
      </w:r>
      <w:r w:rsidRPr="00046F1E">
        <w:rPr>
          <w:rFonts w:ascii="Times New Roman" w:eastAsia="Calibri" w:hAnsi="Times New Roman" w:cs="Times New Roman"/>
          <w:sz w:val="24"/>
          <w:szCs w:val="24"/>
        </w:rPr>
        <w:t xml:space="preserve"> in conversations about real or imagined teachers is unlikely to meet resistance, and even though a speaker might not be consciously aware of the effect of using the word </w:t>
      </w:r>
      <w:r w:rsidRPr="00046F1E">
        <w:rPr>
          <w:rFonts w:ascii="Times New Roman" w:eastAsia="Calibri" w:hAnsi="Times New Roman" w:cs="Times New Roman"/>
          <w:i/>
          <w:sz w:val="24"/>
          <w:szCs w:val="24"/>
        </w:rPr>
        <w:t>we</w:t>
      </w:r>
      <w:r w:rsidRPr="00046F1E">
        <w:rPr>
          <w:rFonts w:ascii="Times New Roman" w:eastAsia="Calibri" w:hAnsi="Times New Roman" w:cs="Times New Roman"/>
          <w:sz w:val="24"/>
          <w:szCs w:val="24"/>
        </w:rPr>
        <w:t xml:space="preserve">, she would likely agree that doing so aligned her closely with another person.  It is not these methods that require alternatives.  Clearly, it would not be helpful to ask a teacher, “Instead of mocking the terrible practice that you just talked about, how could you praise it?”  However, it may be helpful to ask if the image of the teacher that has been worked up in conversation could be constructed differently and if changing how the image was constructed would change how the speaker would position herself in relation to it.  To demonstrate how this type of reflection can be useful, I will offer examples from the analysis section of interns positioning themselves against other educators whom they were in contact with and an example of how I positioned myself against a pop culture image before I became an educator. </w:t>
      </w:r>
    </w:p>
    <w:p w:rsidR="00013272" w:rsidRPr="00046F1E" w:rsidRDefault="00B254E4" w:rsidP="0028352F">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In E</w:t>
      </w:r>
      <w:r w:rsidR="00013272" w:rsidRPr="00046F1E">
        <w:rPr>
          <w:rFonts w:ascii="Times New Roman" w:eastAsia="Calibri" w:hAnsi="Times New Roman" w:cs="Times New Roman"/>
          <w:sz w:val="24"/>
          <w:szCs w:val="24"/>
        </w:rPr>
        <w:t>xcerpt</w:t>
      </w:r>
      <w:r>
        <w:rPr>
          <w:rFonts w:ascii="Times New Roman" w:eastAsia="Calibri" w:hAnsi="Times New Roman" w:cs="Times New Roman"/>
          <w:sz w:val="24"/>
          <w:szCs w:val="24"/>
        </w:rPr>
        <w:t xml:space="preserve"> Twenty-Four</w:t>
      </w:r>
      <w:r w:rsidR="00013272" w:rsidRPr="00046F1E">
        <w:rPr>
          <w:rFonts w:ascii="Times New Roman" w:eastAsia="Calibri" w:hAnsi="Times New Roman" w:cs="Times New Roman"/>
          <w:sz w:val="24"/>
          <w:szCs w:val="24"/>
        </w:rPr>
        <w:t xml:space="preserve">, Anna Lucia aligned herself with her mentor’s passion.  As she did so, she constructed an image of her mentor as a teacher whose primary motivation for selecting which texts to teach was her passion about those texts.  According to Anna Lucia, her mentor’s lessons were wonderful because of the emotional connection that she had with each narrative.  Anna Lucia expended considerable effort to establish the factuality of the image of her mentor with whom she was aligning herself.  Reflecting on the identity work accomplished by her talk, Anna Lucia might quickly identify the kind of teacher that her talk works up as a </w:t>
      </w:r>
      <w:r w:rsidR="00013272" w:rsidRPr="00046F1E">
        <w:rPr>
          <w:rFonts w:ascii="Times New Roman" w:eastAsia="Calibri" w:hAnsi="Times New Roman" w:cs="Times New Roman"/>
          <w:sz w:val="24"/>
          <w:szCs w:val="24"/>
        </w:rPr>
        <w:lastRenderedPageBreak/>
        <w:t xml:space="preserve">passionate one.  And examining her talk, she might quickly notice how she touched on actions that are limited and licensed by this identity.  For example, Anna Lucia claimed that her mentor did not make decisions about what to teach by first examining the state standards documents.  Instead, she said her mentor gave her emotions free reign in her text selection.  This level of reflection could be relatively easy.  What might be more difficult is trying to imagine alternative versions for how to describe her mentor.  Alternative versions might include a teacher who disregards her professional training to instead make text selections based on her own interests rather than appropriate reading level, course objectives, or alignment to school curriculum.  Or the mentor could be presented as someone whose teaching is energetic but does not focus on any specific requirements from the administration, district office, or state department of education.  </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It is not my intention to disparage Anna Lucia’s mentor.  In all my dealings with her, she seemed professional, well-planned, and, yes, passionate.   I do not have enough knowledge about what happened in her classroom to make a personal judgment about which version I think is most factual, but I offer the alternatives for how Anna Lucia could have talked about her mentor to highlight that other versions are possible.  If another version were presented, Anna Lucia might have conducted different identity work.  Similarly, Paula might have constructed another version of the professor that she distanced herself from.  She presented him as a man who abused his position in front of the class in order </w:t>
      </w:r>
      <w:r w:rsidR="00B254E4">
        <w:rPr>
          <w:rFonts w:ascii="Times New Roman" w:eastAsia="Calibri" w:hAnsi="Times New Roman" w:cs="Times New Roman"/>
          <w:sz w:val="24"/>
          <w:szCs w:val="24"/>
        </w:rPr>
        <w:t>to advance a political agenda (</w:t>
      </w:r>
      <w:proofErr w:type="spellStart"/>
      <w:r w:rsidR="00B254E4">
        <w:rPr>
          <w:rFonts w:ascii="Times New Roman" w:eastAsia="Calibri" w:hAnsi="Times New Roman" w:cs="Times New Roman"/>
          <w:sz w:val="24"/>
          <w:szCs w:val="24"/>
        </w:rPr>
        <w:t>E</w:t>
      </w:r>
      <w:r w:rsidRPr="00046F1E">
        <w:rPr>
          <w:rFonts w:ascii="Times New Roman" w:eastAsia="Calibri" w:hAnsi="Times New Roman" w:cs="Times New Roman"/>
          <w:sz w:val="24"/>
          <w:szCs w:val="24"/>
        </w:rPr>
        <w:t>xerpt</w:t>
      </w:r>
      <w:proofErr w:type="spellEnd"/>
      <w:r w:rsidR="00B254E4">
        <w:rPr>
          <w:rFonts w:ascii="Times New Roman" w:eastAsia="Calibri" w:hAnsi="Times New Roman" w:cs="Times New Roman"/>
          <w:sz w:val="24"/>
          <w:szCs w:val="24"/>
        </w:rPr>
        <w:t xml:space="preserve"> Thirty-Two</w:t>
      </w:r>
      <w:r w:rsidRPr="00046F1E">
        <w:rPr>
          <w:rFonts w:ascii="Times New Roman" w:eastAsia="Calibri" w:hAnsi="Times New Roman" w:cs="Times New Roman"/>
          <w:sz w:val="24"/>
          <w:szCs w:val="24"/>
        </w:rPr>
        <w:t xml:space="preserve">), but she could have alternatively constructed him as a man who feels great conviction about certain social issues and tries to make a positive change where he works.  Of course, I am not in a position to testify to the factuality of either of these versions, but each one offers Paula different options for </w:t>
      </w:r>
      <w:proofErr w:type="gramStart"/>
      <w:r w:rsidRPr="00046F1E">
        <w:rPr>
          <w:rFonts w:ascii="Times New Roman" w:eastAsia="Calibri" w:hAnsi="Times New Roman" w:cs="Times New Roman"/>
          <w:sz w:val="24"/>
          <w:szCs w:val="24"/>
        </w:rPr>
        <w:t>her own</w:t>
      </w:r>
      <w:proofErr w:type="gramEnd"/>
      <w:r w:rsidRPr="00046F1E">
        <w:rPr>
          <w:rFonts w:ascii="Times New Roman" w:eastAsia="Calibri" w:hAnsi="Times New Roman" w:cs="Times New Roman"/>
          <w:sz w:val="24"/>
          <w:szCs w:val="24"/>
        </w:rPr>
        <w:t xml:space="preserve"> identity work.  She might wish to distance herself from the image of a teacher who abuses his position, but as a self proclaimed teacher of social justice (Fall 11 28), </w:t>
      </w:r>
      <w:r w:rsidRPr="00046F1E">
        <w:rPr>
          <w:rFonts w:ascii="Times New Roman" w:eastAsia="Calibri" w:hAnsi="Times New Roman" w:cs="Times New Roman"/>
          <w:sz w:val="24"/>
          <w:szCs w:val="24"/>
        </w:rPr>
        <w:lastRenderedPageBreak/>
        <w:t xml:space="preserve">she might readily align herself with the image of a teacher who tries to make a positive difference at his place of work.  Doing so might license a new set of practices on Paula’s part.  Though this sort of reflection might seem like revisionist history, it would be difficult to say if one of the two versions of her professor is factual and if one has been made up.      </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The difficulty of establishing the factuality of versions comes, in large part, from the fact that, as social beings, people constantly interpret and judge the interactions of others based on their own experiences </w:t>
      </w:r>
      <w:r>
        <w:rPr>
          <w:rFonts w:ascii="Times New Roman" w:eastAsia="Calibri" w:hAnsi="Times New Roman" w:cs="Times New Roman"/>
          <w:noProof/>
          <w:sz w:val="24"/>
          <w:szCs w:val="24"/>
        </w:rPr>
        <w:t>(Hatch, 2002)</w:t>
      </w:r>
      <w:r w:rsidRPr="00046F1E">
        <w:rPr>
          <w:rFonts w:ascii="Times New Roman" w:eastAsia="Calibri" w:hAnsi="Times New Roman" w:cs="Times New Roman"/>
          <w:sz w:val="24"/>
          <w:szCs w:val="24"/>
        </w:rPr>
        <w:t>and construct versions for their own benefit (</w:t>
      </w:r>
      <w:r>
        <w:rPr>
          <w:rFonts w:ascii="Times New Roman" w:eastAsia="Calibri" w:hAnsi="Times New Roman" w:cs="Times New Roman"/>
          <w:sz w:val="24"/>
          <w:szCs w:val="24"/>
        </w:rPr>
        <w:t>Potter, 1996</w:t>
      </w:r>
      <w:r w:rsidRPr="00046F1E">
        <w:rPr>
          <w:rFonts w:ascii="Times New Roman" w:eastAsia="Calibri" w:hAnsi="Times New Roman" w:cs="Times New Roman"/>
          <w:sz w:val="24"/>
          <w:szCs w:val="24"/>
        </w:rPr>
        <w:t xml:space="preserve">).  Even events that can be watched repeatedly, like those in a film, are open to individual interpretation.  For example, when I was in high school, I </w:t>
      </w:r>
      <w:r w:rsidRPr="000742C9">
        <w:rPr>
          <w:rFonts w:ascii="Times New Roman" w:eastAsia="Calibri" w:hAnsi="Times New Roman" w:cs="Times New Roman"/>
          <w:sz w:val="24"/>
          <w:szCs w:val="24"/>
        </w:rPr>
        <w:t xml:space="preserve">watched and enjoyed the film </w:t>
      </w:r>
      <w:r w:rsidRPr="000742C9">
        <w:rPr>
          <w:rFonts w:ascii="Times New Roman" w:eastAsia="Calibri" w:hAnsi="Times New Roman" w:cs="Times New Roman"/>
          <w:i/>
          <w:sz w:val="24"/>
          <w:szCs w:val="24"/>
        </w:rPr>
        <w:t>Dead Poets’ Society</w:t>
      </w:r>
      <w:r>
        <w:rPr>
          <w:rFonts w:ascii="Times New Roman" w:eastAsia="Calibri" w:hAnsi="Times New Roman" w:cs="Times New Roman"/>
          <w:i/>
          <w:sz w:val="24"/>
          <w:szCs w:val="24"/>
        </w:rPr>
        <w:t xml:space="preserve"> </w:t>
      </w:r>
      <w:r w:rsidRPr="00B254E4">
        <w:rPr>
          <w:rFonts w:ascii="Times New Roman" w:eastAsia="Calibri" w:hAnsi="Times New Roman" w:cs="Times New Roman"/>
          <w:noProof/>
          <w:sz w:val="24"/>
          <w:szCs w:val="24"/>
        </w:rPr>
        <w:t>(Weir, 1989)</w:t>
      </w:r>
      <w:r w:rsidRPr="00B254E4">
        <w:rPr>
          <w:rFonts w:ascii="Times New Roman" w:eastAsia="Calibri" w:hAnsi="Times New Roman" w:cs="Times New Roman"/>
          <w:sz w:val="24"/>
          <w:szCs w:val="24"/>
        </w:rPr>
        <w:t xml:space="preserve">.  </w:t>
      </w:r>
      <w:r w:rsidRPr="000742C9">
        <w:rPr>
          <w:rFonts w:ascii="Times New Roman" w:eastAsia="Calibri" w:hAnsi="Times New Roman" w:cs="Times New Roman"/>
          <w:sz w:val="24"/>
          <w:szCs w:val="24"/>
        </w:rPr>
        <w:t>For many English teachers my age, this mo</w:t>
      </w:r>
      <w:r w:rsidRPr="00046F1E">
        <w:rPr>
          <w:rFonts w:ascii="Times New Roman" w:eastAsia="Calibri" w:hAnsi="Times New Roman" w:cs="Times New Roman"/>
          <w:sz w:val="24"/>
          <w:szCs w:val="24"/>
        </w:rPr>
        <w:t xml:space="preserve">vie holds special significance.  The story focuses on Mr. Keating, a radical English teacher who teaches at a conservative boarding school.  He inspires his students to break from conformity, “seize the day,” and live their lives unfettered from their parents’ restrictive values.  In high school, this message resounded with me, and during my sophomore year, I had an English teacher who not only taught like Mr. Keating but also looked like Robin Williams, the actor who had brought Keating to life.  My experience in his class solidified my appreciation for Keating’s methods and inspired me to become an English teacher.  Since that time, I </w:t>
      </w:r>
      <w:r w:rsidRPr="00900750">
        <w:rPr>
          <w:rFonts w:ascii="Times New Roman" w:eastAsia="Calibri" w:hAnsi="Times New Roman" w:cs="Times New Roman"/>
          <w:sz w:val="24"/>
          <w:szCs w:val="24"/>
        </w:rPr>
        <w:t xml:space="preserve">have heard many other English teachers praise Keating and his ability to tap into the “barbaric yawp” </w:t>
      </w:r>
      <w:r w:rsidR="00900750" w:rsidRPr="00900750">
        <w:rPr>
          <w:rFonts w:ascii="Times New Roman" w:eastAsia="Calibri" w:hAnsi="Times New Roman" w:cs="Times New Roman"/>
          <w:noProof/>
          <w:sz w:val="24"/>
          <w:szCs w:val="24"/>
        </w:rPr>
        <w:t xml:space="preserve">(Whitman, 1940, </w:t>
      </w:r>
      <w:r w:rsidRPr="00900750">
        <w:rPr>
          <w:rFonts w:ascii="Times New Roman" w:eastAsia="Calibri" w:hAnsi="Times New Roman" w:cs="Times New Roman"/>
          <w:sz w:val="24"/>
          <w:szCs w:val="24"/>
        </w:rPr>
        <w:t>p. 102)</w:t>
      </w:r>
      <w:r w:rsidRPr="00046F1E">
        <w:rPr>
          <w:rFonts w:ascii="Times New Roman" w:eastAsia="Calibri" w:hAnsi="Times New Roman" w:cs="Times New Roman"/>
          <w:sz w:val="24"/>
          <w:szCs w:val="24"/>
        </w:rPr>
        <w:t xml:space="preserve"> of his students.  Images of Keating are often invoked by beginning and experienced teachers alike who align themselves with his anti-establishment practices; however, other versions of him can be worked up in conversation.</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During my senior year in high school, I found out some information about my sophomore teacher that explained his quick termination and mysterious disappearance from my high school.  </w:t>
      </w:r>
      <w:r w:rsidRPr="00046F1E">
        <w:rPr>
          <w:rFonts w:ascii="Times New Roman" w:eastAsia="Calibri" w:hAnsi="Times New Roman" w:cs="Times New Roman"/>
          <w:sz w:val="24"/>
          <w:szCs w:val="24"/>
        </w:rPr>
        <w:lastRenderedPageBreak/>
        <w:t xml:space="preserve">I will not go into details, but he was not the man we believed (and hoped) he was.  As it turned out, some of his anti-establishment thinking had crossed into the criminal, and I had to develop another version of this man whom I now saw as flawed.  The following year when I was a freshman in college taking an introductory education class, I took advantage of an extra credit opportunity that required me to view and reflect on a movie about a teacher.  It seemed natural to choose </w:t>
      </w:r>
      <w:r w:rsidRPr="00046F1E">
        <w:rPr>
          <w:rFonts w:ascii="Times New Roman" w:eastAsia="Calibri" w:hAnsi="Times New Roman" w:cs="Times New Roman"/>
          <w:i/>
          <w:sz w:val="24"/>
          <w:szCs w:val="24"/>
        </w:rPr>
        <w:t xml:space="preserve">Dead Poets’ Society </w:t>
      </w:r>
      <w:r w:rsidRPr="00046F1E">
        <w:rPr>
          <w:rFonts w:ascii="Times New Roman" w:eastAsia="Calibri" w:hAnsi="Times New Roman" w:cs="Times New Roman"/>
          <w:sz w:val="24"/>
          <w:szCs w:val="24"/>
        </w:rPr>
        <w:t xml:space="preserve">because the film was so important to me.  This time as I watched it, I was older, had been disappointed by the ordeal with my own English teacher, and was beginning my training as an educator.  During that viewing of the film, I constructed a drastically different version of Mr. Keating.  Though none of the content of the film had changed, I interpreted the events differently.  I now held Mr. Keating responsible for the tragic events at the end of the film, and despite his incredible classroom presence, I began to distance myself from his image, a discursive practice I have maintained for nearly twenty years.  The character I once praised as an example for all teachers, I now use as an example of irresponsibility and carelessness.  The man whose image I once aligned myself with to license energetic teaching unrestricted by the formal establishment, I now distanced </w:t>
      </w:r>
      <w:proofErr w:type="gramStart"/>
      <w:r w:rsidRPr="00046F1E">
        <w:rPr>
          <w:rFonts w:ascii="Times New Roman" w:eastAsia="Calibri" w:hAnsi="Times New Roman" w:cs="Times New Roman"/>
          <w:sz w:val="24"/>
          <w:szCs w:val="24"/>
        </w:rPr>
        <w:t>myself</w:t>
      </w:r>
      <w:proofErr w:type="gramEnd"/>
      <w:r w:rsidRPr="00046F1E">
        <w:rPr>
          <w:rFonts w:ascii="Times New Roman" w:eastAsia="Calibri" w:hAnsi="Times New Roman" w:cs="Times New Roman"/>
          <w:sz w:val="24"/>
          <w:szCs w:val="24"/>
        </w:rPr>
        <w:t xml:space="preserve"> from limiting any methods that might deliberately drive a wedge between parent and child.  The revised version of this pop culture teacher offered me alternative components of my own identity because I was able to position myself differently when I worked up a different version of Mr. Keating. </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The questions that follow are intended to assist teacher educators make evident similar effects of positioning on beginning teacher’s identities. As has been mentioned already, no specific answers should be considered right or wrong.  What could be helpful for beginning teachers is to reflect on the implications of positioning themselves in relation to images of other </w:t>
      </w:r>
      <w:r w:rsidRPr="00046F1E">
        <w:rPr>
          <w:rFonts w:ascii="Times New Roman" w:eastAsia="Calibri" w:hAnsi="Times New Roman" w:cs="Times New Roman"/>
          <w:sz w:val="24"/>
          <w:szCs w:val="24"/>
        </w:rPr>
        <w:lastRenderedPageBreak/>
        <w:t xml:space="preserve">teachers: real or imagined from their past or their present.  Doing so may help beginning teachers see the possibilities of taking active roles in this aspect of their identity </w:t>
      </w:r>
      <w:proofErr w:type="gramStart"/>
      <w:r w:rsidRPr="00046F1E">
        <w:rPr>
          <w:rFonts w:ascii="Times New Roman" w:eastAsia="Calibri" w:hAnsi="Times New Roman" w:cs="Times New Roman"/>
          <w:sz w:val="24"/>
          <w:szCs w:val="24"/>
        </w:rPr>
        <w:t>development.</w:t>
      </w:r>
      <w:proofErr w:type="gramEnd"/>
    </w:p>
    <w:p w:rsidR="00013272" w:rsidRPr="00046F1E" w:rsidRDefault="00013272" w:rsidP="0028352F">
      <w:pPr>
        <w:numPr>
          <w:ilvl w:val="0"/>
          <w:numId w:val="8"/>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How does talk about another educator (real or imagined) work to align or distance the speaker from that educator?</w:t>
      </w:r>
    </w:p>
    <w:p w:rsidR="00013272" w:rsidRPr="00046F1E" w:rsidRDefault="00013272" w:rsidP="0028352F">
      <w:pPr>
        <w:numPr>
          <w:ilvl w:val="0"/>
          <w:numId w:val="8"/>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With which behaviors, practices, or beliefs is the speaker aligning or distancing herself?</w:t>
      </w:r>
    </w:p>
    <w:p w:rsidR="00013272" w:rsidRPr="00046F1E" w:rsidRDefault="00013272" w:rsidP="0028352F">
      <w:pPr>
        <w:numPr>
          <w:ilvl w:val="1"/>
          <w:numId w:val="8"/>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If aligning, what kind of teacher would find these behaviors, practices, or beliefs praiseworthy?</w:t>
      </w:r>
    </w:p>
    <w:p w:rsidR="00013272" w:rsidRPr="00046F1E" w:rsidRDefault="00013272" w:rsidP="0028352F">
      <w:pPr>
        <w:numPr>
          <w:ilvl w:val="1"/>
          <w:numId w:val="8"/>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If distancing, what kind of teacher would find these behaviors, practices, or beliefs worth mocking?</w:t>
      </w:r>
    </w:p>
    <w:p w:rsidR="00013272" w:rsidRPr="00046F1E" w:rsidRDefault="00013272" w:rsidP="0028352F">
      <w:pPr>
        <w:numPr>
          <w:ilvl w:val="0"/>
          <w:numId w:val="8"/>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What alternative versions of the educators, behaviors, practices, or beliefs could be presented by the speaker?</w:t>
      </w:r>
    </w:p>
    <w:p w:rsidR="00013272" w:rsidRDefault="00013272" w:rsidP="0028352F">
      <w:pPr>
        <w:numPr>
          <w:ilvl w:val="0"/>
          <w:numId w:val="8"/>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szCs w:val="24"/>
        </w:rPr>
        <w:t>How would the speaker position herself against these alternate versions?</w:t>
      </w:r>
    </w:p>
    <w:p w:rsidR="00013272" w:rsidRDefault="00013272" w:rsidP="0028352F">
      <w:pPr>
        <w:spacing w:after="0" w:line="480" w:lineRule="auto"/>
        <w:contextualSpacing/>
        <w:rPr>
          <w:rFonts w:ascii="Times New Roman" w:eastAsia="Calibri" w:hAnsi="Times New Roman" w:cs="Times New Roman"/>
          <w:b/>
          <w:sz w:val="24"/>
          <w:szCs w:val="24"/>
        </w:rPr>
      </w:pPr>
    </w:p>
    <w:p w:rsidR="00013272" w:rsidRPr="00956513" w:rsidRDefault="00013272" w:rsidP="0028352F">
      <w:pPr>
        <w:spacing w:after="0" w:line="480" w:lineRule="auto"/>
        <w:contextualSpacing/>
        <w:rPr>
          <w:rFonts w:ascii="Times New Roman" w:eastAsia="Calibri" w:hAnsi="Times New Roman" w:cs="Times New Roman"/>
          <w:sz w:val="24"/>
          <w:szCs w:val="24"/>
        </w:rPr>
      </w:pPr>
      <w:r w:rsidRPr="00956513">
        <w:rPr>
          <w:rFonts w:ascii="Times New Roman" w:eastAsia="Calibri" w:hAnsi="Times New Roman" w:cs="Times New Roman"/>
          <w:b/>
          <w:sz w:val="24"/>
          <w:szCs w:val="24"/>
        </w:rPr>
        <w:t>Bounded Possibilities</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b/>
          <w:sz w:val="24"/>
          <w:szCs w:val="24"/>
        </w:rPr>
        <w:tab/>
      </w:r>
      <w:r w:rsidRPr="00046F1E">
        <w:rPr>
          <w:rFonts w:ascii="Times New Roman" w:eastAsia="Calibri" w:hAnsi="Times New Roman" w:cs="Times New Roman"/>
          <w:sz w:val="24"/>
          <w:szCs w:val="24"/>
        </w:rPr>
        <w:t xml:space="preserve">The remaining discursive strategies in this study each allowed the participants to locate themselves on spectrums between binary opposites.  </w:t>
      </w:r>
      <w:r w:rsidRPr="00046F1E">
        <w:rPr>
          <w:rFonts w:ascii="Times New Roman" w:eastAsia="Calibri" w:hAnsi="Times New Roman" w:cs="Times New Roman"/>
          <w:i/>
          <w:sz w:val="24"/>
          <w:szCs w:val="24"/>
        </w:rPr>
        <w:t>Orienting to feedback</w:t>
      </w:r>
      <w:r w:rsidRPr="00046F1E">
        <w:rPr>
          <w:rFonts w:ascii="Times New Roman" w:eastAsia="Calibri" w:hAnsi="Times New Roman" w:cs="Times New Roman"/>
          <w:sz w:val="24"/>
          <w:szCs w:val="24"/>
        </w:rPr>
        <w:t xml:space="preserve"> by </w:t>
      </w:r>
      <w:r w:rsidRPr="00046F1E">
        <w:rPr>
          <w:rFonts w:ascii="Times New Roman" w:eastAsia="Calibri" w:hAnsi="Times New Roman" w:cs="Times New Roman"/>
          <w:i/>
          <w:sz w:val="24"/>
          <w:szCs w:val="24"/>
        </w:rPr>
        <w:t xml:space="preserve">accepting </w:t>
      </w:r>
      <w:r w:rsidRPr="00046F1E">
        <w:rPr>
          <w:rFonts w:ascii="Times New Roman" w:eastAsia="Calibri" w:hAnsi="Times New Roman" w:cs="Times New Roman"/>
          <w:sz w:val="24"/>
          <w:szCs w:val="24"/>
        </w:rPr>
        <w:t xml:space="preserve">or </w:t>
      </w:r>
      <w:r w:rsidRPr="00046F1E">
        <w:rPr>
          <w:rFonts w:ascii="Times New Roman" w:eastAsia="Calibri" w:hAnsi="Times New Roman" w:cs="Times New Roman"/>
          <w:i/>
          <w:sz w:val="24"/>
          <w:szCs w:val="24"/>
        </w:rPr>
        <w:t>rejecting input</w:t>
      </w:r>
      <w:r w:rsidRPr="00046F1E">
        <w:rPr>
          <w:rFonts w:ascii="Times New Roman" w:eastAsia="Calibri" w:hAnsi="Times New Roman" w:cs="Times New Roman"/>
          <w:sz w:val="24"/>
          <w:szCs w:val="24"/>
        </w:rPr>
        <w:t xml:space="preserve"> from others allowed the participants to present themselves on a spectrum between </w:t>
      </w:r>
      <w:r w:rsidRPr="00046F1E">
        <w:rPr>
          <w:rFonts w:ascii="Times New Roman" w:eastAsia="Calibri" w:hAnsi="Times New Roman" w:cs="Times New Roman"/>
          <w:i/>
          <w:sz w:val="24"/>
          <w:szCs w:val="24"/>
        </w:rPr>
        <w:t>collaborator</w:t>
      </w:r>
      <w:r w:rsidRPr="00046F1E">
        <w:rPr>
          <w:rFonts w:ascii="Times New Roman" w:eastAsia="Calibri" w:hAnsi="Times New Roman" w:cs="Times New Roman"/>
          <w:sz w:val="24"/>
          <w:szCs w:val="24"/>
        </w:rPr>
        <w:t xml:space="preserve"> and </w:t>
      </w:r>
      <w:r w:rsidRPr="00046F1E">
        <w:rPr>
          <w:rFonts w:ascii="Times New Roman" w:eastAsia="Calibri" w:hAnsi="Times New Roman" w:cs="Times New Roman"/>
          <w:i/>
          <w:sz w:val="24"/>
          <w:szCs w:val="24"/>
        </w:rPr>
        <w:t>individual</w:t>
      </w:r>
      <w:r w:rsidRPr="00046F1E">
        <w:rPr>
          <w:rFonts w:ascii="Times New Roman" w:eastAsia="Calibri" w:hAnsi="Times New Roman" w:cs="Times New Roman"/>
          <w:sz w:val="24"/>
          <w:szCs w:val="24"/>
        </w:rPr>
        <w:t xml:space="preserve">; </w:t>
      </w:r>
      <w:r w:rsidRPr="00046F1E">
        <w:rPr>
          <w:rFonts w:ascii="Times New Roman" w:eastAsia="Calibri" w:hAnsi="Times New Roman" w:cs="Times New Roman"/>
          <w:i/>
          <w:sz w:val="24"/>
          <w:szCs w:val="24"/>
        </w:rPr>
        <w:t>talking about failures</w:t>
      </w:r>
      <w:r w:rsidRPr="00046F1E">
        <w:rPr>
          <w:rFonts w:ascii="Times New Roman" w:eastAsia="Calibri" w:hAnsi="Times New Roman" w:cs="Times New Roman"/>
          <w:sz w:val="24"/>
          <w:szCs w:val="24"/>
        </w:rPr>
        <w:t xml:space="preserve"> by </w:t>
      </w:r>
      <w:r w:rsidRPr="00046F1E">
        <w:rPr>
          <w:rFonts w:ascii="Times New Roman" w:eastAsia="Calibri" w:hAnsi="Times New Roman" w:cs="Times New Roman"/>
          <w:i/>
          <w:sz w:val="24"/>
          <w:szCs w:val="24"/>
        </w:rPr>
        <w:t xml:space="preserve">blaming the situation </w:t>
      </w:r>
      <w:r w:rsidRPr="00046F1E">
        <w:rPr>
          <w:rFonts w:ascii="Times New Roman" w:eastAsia="Calibri" w:hAnsi="Times New Roman" w:cs="Times New Roman"/>
          <w:sz w:val="24"/>
          <w:szCs w:val="24"/>
        </w:rPr>
        <w:t xml:space="preserve">or </w:t>
      </w:r>
      <w:r w:rsidRPr="00046F1E">
        <w:rPr>
          <w:rFonts w:ascii="Times New Roman" w:eastAsia="Calibri" w:hAnsi="Times New Roman" w:cs="Times New Roman"/>
          <w:i/>
          <w:sz w:val="24"/>
          <w:szCs w:val="24"/>
        </w:rPr>
        <w:t>blaming self</w:t>
      </w:r>
      <w:r w:rsidRPr="00046F1E">
        <w:rPr>
          <w:rFonts w:ascii="Times New Roman" w:eastAsia="Calibri" w:hAnsi="Times New Roman" w:cs="Times New Roman"/>
          <w:sz w:val="24"/>
          <w:szCs w:val="24"/>
        </w:rPr>
        <w:t xml:space="preserve"> allowed them to make implicit claims of their own competence by suggesting that a situation was too difficult to be overcome by even the best of teachers or by demonstrating that they had already acknowledged a weakness and were taking the corrective actions necessary; and </w:t>
      </w:r>
      <w:r w:rsidRPr="00046F1E">
        <w:rPr>
          <w:rFonts w:ascii="Times New Roman" w:eastAsia="Calibri" w:hAnsi="Times New Roman" w:cs="Times New Roman"/>
          <w:i/>
          <w:sz w:val="24"/>
          <w:szCs w:val="24"/>
        </w:rPr>
        <w:t>working up the impact of students</w:t>
      </w:r>
      <w:r>
        <w:rPr>
          <w:rFonts w:ascii="Times New Roman" w:eastAsia="Calibri" w:hAnsi="Times New Roman" w:cs="Times New Roman"/>
          <w:i/>
          <w:sz w:val="24"/>
          <w:szCs w:val="24"/>
        </w:rPr>
        <w:t xml:space="preserve"> on lesson outcomes</w:t>
      </w:r>
      <w:r w:rsidRPr="00046F1E">
        <w:rPr>
          <w:rFonts w:ascii="Times New Roman" w:eastAsia="Calibri" w:hAnsi="Times New Roman" w:cs="Times New Roman"/>
          <w:i/>
          <w:sz w:val="24"/>
          <w:szCs w:val="24"/>
        </w:rPr>
        <w:t xml:space="preserve"> </w:t>
      </w:r>
      <w:r w:rsidRPr="00046F1E">
        <w:rPr>
          <w:rFonts w:ascii="Times New Roman" w:eastAsia="Calibri" w:hAnsi="Times New Roman" w:cs="Times New Roman"/>
          <w:sz w:val="24"/>
          <w:szCs w:val="24"/>
        </w:rPr>
        <w:t xml:space="preserve">by </w:t>
      </w:r>
      <w:r w:rsidRPr="00046F1E">
        <w:rPr>
          <w:rFonts w:ascii="Times New Roman" w:eastAsia="Calibri" w:hAnsi="Times New Roman" w:cs="Times New Roman"/>
          <w:i/>
          <w:sz w:val="24"/>
          <w:szCs w:val="24"/>
        </w:rPr>
        <w:t xml:space="preserve">demonstrating initiative </w:t>
      </w:r>
      <w:r w:rsidRPr="00046F1E">
        <w:rPr>
          <w:rFonts w:ascii="Times New Roman" w:eastAsia="Calibri" w:hAnsi="Times New Roman" w:cs="Times New Roman"/>
          <w:sz w:val="24"/>
          <w:szCs w:val="24"/>
        </w:rPr>
        <w:t xml:space="preserve">or </w:t>
      </w:r>
      <w:r w:rsidRPr="00046F1E">
        <w:rPr>
          <w:rFonts w:ascii="Times New Roman" w:eastAsia="Calibri" w:hAnsi="Times New Roman" w:cs="Times New Roman"/>
          <w:i/>
          <w:sz w:val="24"/>
          <w:szCs w:val="24"/>
        </w:rPr>
        <w:t>demonstrating passivity</w:t>
      </w:r>
      <w:r w:rsidRPr="00046F1E">
        <w:rPr>
          <w:rFonts w:ascii="Times New Roman" w:eastAsia="Calibri" w:hAnsi="Times New Roman" w:cs="Times New Roman"/>
          <w:sz w:val="24"/>
          <w:szCs w:val="24"/>
        </w:rPr>
        <w:t xml:space="preserve"> allowed them to present themselves as teachers who either did or did not take action </w:t>
      </w:r>
      <w:r w:rsidRPr="00046F1E">
        <w:rPr>
          <w:rFonts w:ascii="Times New Roman" w:eastAsia="Calibri" w:hAnsi="Times New Roman" w:cs="Times New Roman"/>
          <w:sz w:val="24"/>
          <w:szCs w:val="24"/>
        </w:rPr>
        <w:lastRenderedPageBreak/>
        <w:t xml:space="preserve">when faced with challenging students.  Unlike the other strategies, each of these allowed the participants to conduct discursive work about one specific aspect of their teacher identities.  The limitless possibilities for applying the strategies already discussed in this chapter made it difficult to discuss which specific identities would be most fruitful, but the bounded nature of these three strategies makes it easier to suggest which identities might be more beneficial to teachers.  </w:t>
      </w:r>
    </w:p>
    <w:p w:rsidR="00013272" w:rsidRPr="00046F1E" w:rsidRDefault="00013272" w:rsidP="0028352F">
      <w:pPr>
        <w:spacing w:after="0" w:line="480" w:lineRule="auto"/>
        <w:rPr>
          <w:rFonts w:ascii="Times New Roman" w:eastAsia="Calibri" w:hAnsi="Times New Roman" w:cs="Times New Roman"/>
          <w:sz w:val="24"/>
          <w:szCs w:val="24"/>
        </w:rPr>
      </w:pPr>
      <w:r>
        <w:rPr>
          <w:rFonts w:ascii="Times New Roman" w:eastAsia="Calibri" w:hAnsi="Times New Roman" w:cs="Times New Roman"/>
          <w:b/>
          <w:sz w:val="24"/>
          <w:szCs w:val="24"/>
        </w:rPr>
        <w:tab/>
      </w:r>
      <w:proofErr w:type="gramStart"/>
      <w:r>
        <w:rPr>
          <w:rFonts w:ascii="Times New Roman" w:eastAsia="Calibri" w:hAnsi="Times New Roman" w:cs="Times New Roman"/>
          <w:b/>
          <w:sz w:val="24"/>
          <w:szCs w:val="24"/>
        </w:rPr>
        <w:t>Orienting to f</w:t>
      </w:r>
      <w:r w:rsidRPr="00046F1E">
        <w:rPr>
          <w:rFonts w:ascii="Times New Roman" w:eastAsia="Calibri" w:hAnsi="Times New Roman" w:cs="Times New Roman"/>
          <w:b/>
          <w:sz w:val="24"/>
          <w:szCs w:val="24"/>
        </w:rPr>
        <w:t>eedback</w:t>
      </w:r>
      <w:r>
        <w:rPr>
          <w:rFonts w:ascii="Times New Roman" w:eastAsia="Calibri" w:hAnsi="Times New Roman" w:cs="Times New Roman"/>
          <w:b/>
          <w:sz w:val="24"/>
          <w:szCs w:val="24"/>
        </w:rPr>
        <w:t>.</w:t>
      </w:r>
      <w:proofErr w:type="gramEnd"/>
      <w:r>
        <w:rPr>
          <w:rFonts w:ascii="Times New Roman" w:eastAsia="Calibri" w:hAnsi="Times New Roman" w:cs="Times New Roman"/>
          <w:sz w:val="24"/>
          <w:szCs w:val="24"/>
        </w:rPr>
        <w:t xml:space="preserve">  </w:t>
      </w:r>
      <w:r w:rsidRPr="00046F1E">
        <w:rPr>
          <w:rFonts w:ascii="Times New Roman" w:eastAsia="Calibri" w:hAnsi="Times New Roman" w:cs="Times New Roman"/>
          <w:sz w:val="24"/>
          <w:szCs w:val="24"/>
        </w:rPr>
        <w:t>Most teacher educators would rather that beginning teachers develop habits of collaborating with others; however, it has long been recognized that teachers labor in isolation (</w:t>
      </w:r>
      <w:proofErr w:type="spellStart"/>
      <w:r w:rsidRPr="00046F1E">
        <w:rPr>
          <w:rFonts w:ascii="Times New Roman" w:eastAsia="Calibri" w:hAnsi="Times New Roman" w:cs="Times New Roman"/>
          <w:sz w:val="24"/>
          <w:szCs w:val="24"/>
        </w:rPr>
        <w:t>Lortie</w:t>
      </w:r>
      <w:proofErr w:type="spellEnd"/>
      <w:r w:rsidRPr="00046F1E">
        <w:rPr>
          <w:rFonts w:ascii="Times New Roman" w:eastAsia="Calibri" w:hAnsi="Times New Roman" w:cs="Times New Roman"/>
          <w:sz w:val="24"/>
          <w:szCs w:val="24"/>
        </w:rPr>
        <w:t>, 1975; Nias</w:t>
      </w:r>
      <w:proofErr w:type="gramStart"/>
      <w:r w:rsidRPr="00046F1E">
        <w:rPr>
          <w:rFonts w:ascii="Times New Roman" w:eastAsia="Calibri" w:hAnsi="Times New Roman" w:cs="Times New Roman"/>
          <w:sz w:val="24"/>
          <w:szCs w:val="24"/>
        </w:rPr>
        <w:t>,1989</w:t>
      </w:r>
      <w:proofErr w:type="gramEnd"/>
      <w:r w:rsidRPr="00046F1E">
        <w:rPr>
          <w:rFonts w:ascii="Times New Roman" w:eastAsia="Calibri" w:hAnsi="Times New Roman" w:cs="Times New Roman"/>
          <w:sz w:val="24"/>
          <w:szCs w:val="24"/>
        </w:rPr>
        <w:t xml:space="preserve">), and qualitative research into teaching has consistently found themes of isolation in participants’ responses </w:t>
      </w:r>
      <w:r w:rsidRPr="00046F1E">
        <w:rPr>
          <w:rFonts w:ascii="Times New Roman" w:eastAsia="Calibri" w:hAnsi="Times New Roman" w:cs="Times New Roman"/>
          <w:noProof/>
          <w:sz w:val="24"/>
        </w:rPr>
        <w:t xml:space="preserve">(Britzman, 2003; Flores, 2001; Huberman, 1989; Sexton, 2008; Zembylas, 2003).  Beginning teachers may believe </w:t>
      </w:r>
      <w:r>
        <w:rPr>
          <w:rFonts w:ascii="Times New Roman" w:eastAsia="Calibri" w:hAnsi="Times New Roman" w:cs="Times New Roman"/>
          <w:noProof/>
          <w:sz w:val="24"/>
        </w:rPr>
        <w:t xml:space="preserve">the myth </w:t>
      </w:r>
      <w:r w:rsidRPr="00046F1E">
        <w:rPr>
          <w:rFonts w:ascii="Times New Roman" w:eastAsia="Calibri" w:hAnsi="Times New Roman" w:cs="Times New Roman"/>
          <w:noProof/>
          <w:sz w:val="24"/>
        </w:rPr>
        <w:t xml:space="preserve">that asking for help reveals weakness, and this belief can foster such feelings of isolation (Britzman, 1986).  </w:t>
      </w:r>
      <w:r w:rsidRPr="00046F1E">
        <w:rPr>
          <w:rFonts w:ascii="Times New Roman" w:eastAsia="Calibri" w:hAnsi="Times New Roman" w:cs="Times New Roman"/>
          <w:i/>
          <w:noProof/>
          <w:sz w:val="24"/>
        </w:rPr>
        <w:t>Orienting to feedback</w:t>
      </w:r>
      <w:r w:rsidRPr="00046F1E">
        <w:rPr>
          <w:rFonts w:ascii="Times New Roman" w:eastAsia="Calibri" w:hAnsi="Times New Roman" w:cs="Times New Roman"/>
          <w:noProof/>
          <w:sz w:val="24"/>
        </w:rPr>
        <w:t xml:space="preserve"> allowed participants in this study to present themselves as collaborators or individuals; those who presented themselves as individuals presented themselves as laboring alone, not accepting input from their mentor teachers or field supervisor.  This identity could encourage the isolation that so many other studies have noted, but a collaborative  identity could be a more fruitful option.   </w:t>
      </w:r>
    </w:p>
    <w:p w:rsidR="00013272" w:rsidRPr="00046F1E" w:rsidRDefault="00013272" w:rsidP="0028352F">
      <w:pPr>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szCs w:val="24"/>
        </w:rPr>
        <w:tab/>
        <w:t xml:space="preserve">As was mentioned earlier, relationships with colleagues are a significant contributing factor to teacher identity </w:t>
      </w:r>
      <w:r w:rsidRPr="00F12B19">
        <w:rPr>
          <w:rFonts w:ascii="Times New Roman" w:eastAsia="Calibri" w:hAnsi="Times New Roman" w:cs="Times New Roman"/>
          <w:noProof/>
          <w:sz w:val="24"/>
        </w:rPr>
        <w:t>(Beijaard et al., 2004)</w:t>
      </w:r>
      <w:r w:rsidRPr="00F12B19">
        <w:rPr>
          <w:rFonts w:ascii="Times New Roman" w:eastAsia="Calibri" w:hAnsi="Times New Roman" w:cs="Times New Roman"/>
          <w:sz w:val="24"/>
        </w:rPr>
        <w:t>, but developing</w:t>
      </w:r>
      <w:r w:rsidRPr="00046F1E">
        <w:rPr>
          <w:rFonts w:ascii="Times New Roman" w:eastAsia="Calibri" w:hAnsi="Times New Roman" w:cs="Times New Roman"/>
          <w:sz w:val="24"/>
        </w:rPr>
        <w:t xml:space="preserve"> the identity of an individual could restrict other teachers from having a positive impact on a beginner.  By developing the identity of an individual, a beginning teacher may cut herself off from the feedback of more proficient peers and colleagues.  For example, Zeke regularly resisted input.  Excerpts in the previous chapter demonstrated how he did so through the use of unique knowledge of the situation and negative predictions about why others’ suggestions would fail (</w:t>
      </w:r>
      <w:r w:rsidR="00B254E4">
        <w:rPr>
          <w:rFonts w:ascii="Times New Roman" w:eastAsia="Calibri" w:hAnsi="Times New Roman" w:cs="Times New Roman"/>
          <w:sz w:val="24"/>
        </w:rPr>
        <w:t xml:space="preserve">Excerpt Thirty-Nine </w:t>
      </w:r>
      <w:r w:rsidR="00B254E4">
        <w:rPr>
          <w:rFonts w:ascii="Times New Roman" w:eastAsia="Calibri" w:hAnsi="Times New Roman" w:cs="Times New Roman"/>
          <w:sz w:val="24"/>
        </w:rPr>
        <w:lastRenderedPageBreak/>
        <w:t>A-B)</w:t>
      </w:r>
      <w:r w:rsidRPr="00046F1E">
        <w:rPr>
          <w:rFonts w:ascii="Times New Roman" w:eastAsia="Calibri" w:hAnsi="Times New Roman" w:cs="Times New Roman"/>
          <w:sz w:val="24"/>
          <w:szCs w:val="24"/>
        </w:rPr>
        <w:t>,</w:t>
      </w:r>
      <w:r w:rsidRPr="00046F1E">
        <w:rPr>
          <w:rFonts w:ascii="Times New Roman" w:eastAsia="Calibri" w:hAnsi="Times New Roman" w:cs="Times New Roman"/>
          <w:sz w:val="24"/>
        </w:rPr>
        <w:t xml:space="preserve"> and his tendency to say that he already knew what suggestions others would give him (</w:t>
      </w:r>
      <w:r w:rsidR="00B254E4">
        <w:rPr>
          <w:rFonts w:ascii="Times New Roman" w:eastAsia="Calibri" w:hAnsi="Times New Roman" w:cs="Times New Roman"/>
          <w:sz w:val="24"/>
        </w:rPr>
        <w:t>E</w:t>
      </w:r>
      <w:r w:rsidRPr="00046F1E">
        <w:rPr>
          <w:rFonts w:ascii="Times New Roman" w:eastAsia="Calibri" w:hAnsi="Times New Roman" w:cs="Times New Roman"/>
          <w:sz w:val="24"/>
        </w:rPr>
        <w:t xml:space="preserve">xcerpts </w:t>
      </w:r>
      <w:r w:rsidR="00B254E4" w:rsidRPr="00B254E4">
        <w:rPr>
          <w:rFonts w:ascii="Times New Roman" w:eastAsia="Calibri" w:hAnsi="Times New Roman" w:cs="Times New Roman"/>
          <w:sz w:val="24"/>
        </w:rPr>
        <w:t xml:space="preserve">Forty </w:t>
      </w:r>
      <w:r w:rsidRPr="00B254E4">
        <w:rPr>
          <w:rFonts w:ascii="Times New Roman" w:eastAsia="Calibri" w:hAnsi="Times New Roman" w:cs="Times New Roman"/>
          <w:sz w:val="24"/>
          <w:szCs w:val="24"/>
        </w:rPr>
        <w:t xml:space="preserve">and </w:t>
      </w:r>
      <w:r w:rsidR="00B254E4" w:rsidRPr="00B254E4">
        <w:rPr>
          <w:rFonts w:ascii="Times New Roman" w:eastAsia="Calibri" w:hAnsi="Times New Roman" w:cs="Times New Roman"/>
          <w:sz w:val="24"/>
          <w:szCs w:val="24"/>
        </w:rPr>
        <w:t>Forty-One)</w:t>
      </w:r>
      <w:r w:rsidRPr="00B254E4">
        <w:rPr>
          <w:rFonts w:ascii="Times New Roman" w:eastAsia="Calibri" w:hAnsi="Times New Roman" w:cs="Times New Roman"/>
          <w:sz w:val="24"/>
        </w:rPr>
        <w:t xml:space="preserve">.  Eventually he </w:t>
      </w:r>
      <w:r w:rsidRPr="00046F1E">
        <w:rPr>
          <w:rFonts w:ascii="Times New Roman" w:eastAsia="Calibri" w:hAnsi="Times New Roman" w:cs="Times New Roman"/>
          <w:sz w:val="24"/>
        </w:rPr>
        <w:t xml:space="preserve">was recognized by Anna Lucia as an individual, and she stopped offering him her insight.  The identity that he had developed in the meetings was one that prevented him from hearing from those in his cohort.  As the year progressed and he struggled through the internship, he continued to resist input from his mentors and his field supervisor.  Despite being surrounded by excellent teachers at Urban High School and having a field supervisor willing to work with him, by the end of the year, he had not developed the skills he needed to feel comfortable in the classroom, and he did not seek a full time teaching position.  Anna Lucia, on the other hand, consistently presented herself as a collaborator by accepting input from those around her and adjusting her teaching to match that input.  Her teaching continued to evolve throughout the year, and by the time she graduated from the program, she was being pursued by the school where she had done her student teaching.  About a year later when Anna Lucia moved away from the area, she was told by Kelsey’s mentor, who was then the head of the English program for the entire county, that Anna Lucia would always have a job in the district if she returned.  Though these are merely anecdotal pieces of evidence, the correlation between success in the program and those who developed the identity of a collaborator was fairly consistent.      </w:t>
      </w:r>
    </w:p>
    <w:p w:rsidR="00013272" w:rsidRPr="00046F1E" w:rsidRDefault="00013272" w:rsidP="0028352F">
      <w:pPr>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rPr>
        <w:tab/>
        <w:t xml:space="preserve">The analysis section about accepting and resisting input contained many excerpts demonstrating a variety of methods that could be used to implement these strategies, and many more discursive methods could be implemented to display how a speaker oriented to feedback from others.  The questions here are designed to aid beginning teachers specifically examine if their own talk demonstrates a tendency for accepting or resisting feedback.  Hopefully, through </w:t>
      </w:r>
      <w:r w:rsidRPr="00046F1E">
        <w:rPr>
          <w:rFonts w:ascii="Times New Roman" w:eastAsia="Calibri" w:hAnsi="Times New Roman" w:cs="Times New Roman"/>
          <w:sz w:val="24"/>
        </w:rPr>
        <w:lastRenderedPageBreak/>
        <w:t xml:space="preserve">reflection, those who have started to develop the identity of an individual can move toward collaboration. </w:t>
      </w:r>
    </w:p>
    <w:p w:rsidR="00013272" w:rsidRPr="00046F1E" w:rsidRDefault="00013272" w:rsidP="0028352F">
      <w:pPr>
        <w:numPr>
          <w:ilvl w:val="0"/>
          <w:numId w:val="9"/>
        </w:numPr>
        <w:spacing w:after="0" w:line="480" w:lineRule="auto"/>
        <w:contextualSpacing/>
        <w:rPr>
          <w:rFonts w:ascii="Times New Roman" w:eastAsia="Calibri" w:hAnsi="Times New Roman" w:cs="Times New Roman"/>
          <w:sz w:val="24"/>
        </w:rPr>
      </w:pPr>
      <w:r w:rsidRPr="00046F1E">
        <w:rPr>
          <w:rFonts w:ascii="Times New Roman" w:eastAsia="Calibri" w:hAnsi="Times New Roman" w:cs="Times New Roman"/>
          <w:sz w:val="24"/>
        </w:rPr>
        <w:t>Has the speaker accepted input by attempting to incorporate other educators’ suggestions into her unique situation or resisted input by invoking unique knowledge of a situation to suggest that the input would be ineffective?</w:t>
      </w:r>
    </w:p>
    <w:p w:rsidR="00013272" w:rsidRPr="00046F1E" w:rsidRDefault="00013272" w:rsidP="0028352F">
      <w:pPr>
        <w:numPr>
          <w:ilvl w:val="0"/>
          <w:numId w:val="9"/>
        </w:numPr>
        <w:spacing w:after="0" w:line="480" w:lineRule="auto"/>
        <w:contextualSpacing/>
        <w:rPr>
          <w:rFonts w:ascii="Times New Roman" w:eastAsia="Calibri" w:hAnsi="Times New Roman" w:cs="Times New Roman"/>
          <w:sz w:val="24"/>
        </w:rPr>
      </w:pPr>
      <w:r w:rsidRPr="00046F1E">
        <w:rPr>
          <w:rFonts w:ascii="Times New Roman" w:eastAsia="Calibri" w:hAnsi="Times New Roman" w:cs="Times New Roman"/>
          <w:sz w:val="24"/>
        </w:rPr>
        <w:t>Has the speaker accepted input by maintaining an openness that a suggestion could result in a positive outcome or resisted input by predicting that a suggestion will result in a negative outcome?</w:t>
      </w:r>
    </w:p>
    <w:p w:rsidR="00013272" w:rsidRPr="00046F1E" w:rsidRDefault="00013272" w:rsidP="0028352F">
      <w:pPr>
        <w:numPr>
          <w:ilvl w:val="0"/>
          <w:numId w:val="9"/>
        </w:numPr>
        <w:spacing w:after="0" w:line="480" w:lineRule="auto"/>
        <w:contextualSpacing/>
        <w:rPr>
          <w:rFonts w:ascii="Times New Roman" w:eastAsia="Calibri" w:hAnsi="Times New Roman" w:cs="Times New Roman"/>
          <w:sz w:val="24"/>
        </w:rPr>
      </w:pPr>
      <w:r w:rsidRPr="00046F1E">
        <w:rPr>
          <w:rFonts w:ascii="Times New Roman" w:eastAsia="Calibri" w:hAnsi="Times New Roman" w:cs="Times New Roman"/>
          <w:sz w:val="24"/>
        </w:rPr>
        <w:t>Have comments or short stories about feedback sessions demonstrated that the speaker is open to or closed to feedback?</w:t>
      </w:r>
    </w:p>
    <w:p w:rsidR="00013272" w:rsidRPr="00046F1E" w:rsidRDefault="00013272" w:rsidP="0028352F">
      <w:pPr>
        <w:numPr>
          <w:ilvl w:val="0"/>
          <w:numId w:val="9"/>
        </w:numPr>
        <w:spacing w:after="0" w:line="480" w:lineRule="auto"/>
        <w:contextualSpacing/>
        <w:rPr>
          <w:rFonts w:ascii="Times New Roman" w:eastAsia="Calibri" w:hAnsi="Times New Roman" w:cs="Times New Roman"/>
          <w:sz w:val="24"/>
        </w:rPr>
      </w:pPr>
      <w:r w:rsidRPr="00046F1E">
        <w:rPr>
          <w:rFonts w:ascii="Times New Roman" w:eastAsia="Calibri" w:hAnsi="Times New Roman" w:cs="Times New Roman"/>
          <w:sz w:val="24"/>
        </w:rPr>
        <w:t xml:space="preserve">How do these discursive moves present the speaker as an individual or a collaborator? </w:t>
      </w:r>
    </w:p>
    <w:p w:rsidR="00013272" w:rsidRDefault="00013272" w:rsidP="0028352F">
      <w:pPr>
        <w:spacing w:after="0" w:line="480" w:lineRule="auto"/>
        <w:rPr>
          <w:rFonts w:ascii="Times New Roman" w:eastAsia="Calibri" w:hAnsi="Times New Roman" w:cs="Times New Roman"/>
          <w:b/>
          <w:sz w:val="24"/>
        </w:rPr>
      </w:pPr>
    </w:p>
    <w:p w:rsidR="00013272" w:rsidRPr="00046F1E" w:rsidRDefault="00013272" w:rsidP="0028352F">
      <w:pPr>
        <w:spacing w:after="0" w:line="480" w:lineRule="auto"/>
        <w:rPr>
          <w:rFonts w:ascii="Times New Roman" w:eastAsia="Calibri" w:hAnsi="Times New Roman" w:cs="Times New Roman"/>
          <w:sz w:val="24"/>
        </w:rPr>
      </w:pPr>
      <w:r>
        <w:rPr>
          <w:rFonts w:ascii="Times New Roman" w:eastAsia="Calibri" w:hAnsi="Times New Roman" w:cs="Times New Roman"/>
          <w:b/>
          <w:sz w:val="24"/>
        </w:rPr>
        <w:tab/>
      </w:r>
      <w:proofErr w:type="gramStart"/>
      <w:r>
        <w:rPr>
          <w:rFonts w:ascii="Times New Roman" w:eastAsia="Calibri" w:hAnsi="Times New Roman" w:cs="Times New Roman"/>
          <w:b/>
          <w:sz w:val="24"/>
        </w:rPr>
        <w:t>Talking about f</w:t>
      </w:r>
      <w:r w:rsidRPr="00046F1E">
        <w:rPr>
          <w:rFonts w:ascii="Times New Roman" w:eastAsia="Calibri" w:hAnsi="Times New Roman" w:cs="Times New Roman"/>
          <w:b/>
          <w:sz w:val="24"/>
        </w:rPr>
        <w:t>ailure</w:t>
      </w:r>
      <w:r>
        <w:rPr>
          <w:rFonts w:ascii="Times New Roman" w:eastAsia="Calibri" w:hAnsi="Times New Roman" w:cs="Times New Roman"/>
          <w:b/>
          <w:sz w:val="24"/>
        </w:rPr>
        <w:t>.</w:t>
      </w:r>
      <w:proofErr w:type="gramEnd"/>
      <w:r>
        <w:rPr>
          <w:rFonts w:ascii="Times New Roman" w:eastAsia="Calibri" w:hAnsi="Times New Roman" w:cs="Times New Roman"/>
          <w:b/>
          <w:sz w:val="24"/>
        </w:rPr>
        <w:t xml:space="preserve">  </w:t>
      </w:r>
      <w:r w:rsidRPr="00046F1E">
        <w:rPr>
          <w:rFonts w:ascii="Times New Roman" w:eastAsia="Calibri" w:hAnsi="Times New Roman" w:cs="Times New Roman"/>
          <w:sz w:val="24"/>
        </w:rPr>
        <w:t xml:space="preserve">Where blame is placed when </w:t>
      </w:r>
      <w:r w:rsidRPr="00046F1E">
        <w:rPr>
          <w:rFonts w:ascii="Times New Roman" w:eastAsia="Calibri" w:hAnsi="Times New Roman" w:cs="Times New Roman"/>
          <w:i/>
          <w:sz w:val="24"/>
        </w:rPr>
        <w:t>talking about failure</w:t>
      </w:r>
      <w:r w:rsidRPr="00046F1E">
        <w:rPr>
          <w:rFonts w:ascii="Times New Roman" w:eastAsia="Calibri" w:hAnsi="Times New Roman" w:cs="Times New Roman"/>
          <w:sz w:val="24"/>
        </w:rPr>
        <w:t xml:space="preserve"> can also conduct powerful identity work for beginning teachers.  Though </w:t>
      </w:r>
      <w:r w:rsidRPr="00046F1E">
        <w:rPr>
          <w:rFonts w:ascii="Times New Roman" w:eastAsia="Calibri" w:hAnsi="Times New Roman" w:cs="Times New Roman"/>
          <w:i/>
          <w:sz w:val="24"/>
        </w:rPr>
        <w:t>blaming the situation</w:t>
      </w:r>
      <w:r w:rsidRPr="00046F1E">
        <w:rPr>
          <w:rFonts w:ascii="Times New Roman" w:eastAsia="Calibri" w:hAnsi="Times New Roman" w:cs="Times New Roman"/>
          <w:sz w:val="24"/>
        </w:rPr>
        <w:t xml:space="preserve"> and </w:t>
      </w:r>
      <w:r w:rsidRPr="00046F1E">
        <w:rPr>
          <w:rFonts w:ascii="Times New Roman" w:eastAsia="Calibri" w:hAnsi="Times New Roman" w:cs="Times New Roman"/>
          <w:i/>
          <w:sz w:val="24"/>
        </w:rPr>
        <w:t>blaming self</w:t>
      </w:r>
      <w:r w:rsidRPr="00046F1E">
        <w:rPr>
          <w:rFonts w:ascii="Times New Roman" w:eastAsia="Calibri" w:hAnsi="Times New Roman" w:cs="Times New Roman"/>
          <w:sz w:val="24"/>
        </w:rPr>
        <w:t xml:space="preserve"> can both, at times, function to display competence—one by claiming that a failure was out of the teacher’s hands and the other by showing that a weakness had already been identified and was in the process of being corrected—beginning teachers who maintain patterns of </w:t>
      </w:r>
      <w:r w:rsidRPr="00046F1E">
        <w:rPr>
          <w:rFonts w:ascii="Times New Roman" w:eastAsia="Calibri" w:hAnsi="Times New Roman" w:cs="Times New Roman"/>
          <w:i/>
          <w:sz w:val="24"/>
        </w:rPr>
        <w:t>blaming the situation</w:t>
      </w:r>
      <w:r w:rsidRPr="00046F1E">
        <w:rPr>
          <w:rFonts w:ascii="Times New Roman" w:eastAsia="Calibri" w:hAnsi="Times New Roman" w:cs="Times New Roman"/>
          <w:sz w:val="24"/>
        </w:rPr>
        <w:t xml:space="preserve"> may instead develop an identity of a teacher who is not accountable for what takes place in her classroom.  In these cases, outside forces are presented as being responsible for all failures.  Lacey (1977) talked about similar practices of </w:t>
      </w:r>
      <w:r w:rsidRPr="00046F1E">
        <w:rPr>
          <w:rFonts w:ascii="Times New Roman" w:eastAsia="Calibri" w:hAnsi="Times New Roman" w:cs="Times New Roman"/>
          <w:i/>
          <w:sz w:val="24"/>
        </w:rPr>
        <w:t>upward</w:t>
      </w:r>
      <w:r w:rsidRPr="00046F1E">
        <w:rPr>
          <w:rFonts w:ascii="Times New Roman" w:eastAsia="Calibri" w:hAnsi="Times New Roman" w:cs="Times New Roman"/>
          <w:sz w:val="24"/>
        </w:rPr>
        <w:t xml:space="preserve"> and </w:t>
      </w:r>
      <w:r w:rsidRPr="00046F1E">
        <w:rPr>
          <w:rFonts w:ascii="Times New Roman" w:eastAsia="Calibri" w:hAnsi="Times New Roman" w:cs="Times New Roman"/>
          <w:i/>
          <w:sz w:val="24"/>
        </w:rPr>
        <w:t>downward displacement of blame</w:t>
      </w:r>
      <w:r w:rsidRPr="00046F1E">
        <w:rPr>
          <w:rFonts w:ascii="Times New Roman" w:eastAsia="Calibri" w:hAnsi="Times New Roman" w:cs="Times New Roman"/>
          <w:sz w:val="24"/>
        </w:rPr>
        <w:t xml:space="preserve">.  In </w:t>
      </w:r>
      <w:proofErr w:type="spellStart"/>
      <w:r w:rsidRPr="00046F1E">
        <w:rPr>
          <w:rFonts w:ascii="Times New Roman" w:eastAsia="Calibri" w:hAnsi="Times New Roman" w:cs="Times New Roman"/>
          <w:sz w:val="24"/>
        </w:rPr>
        <w:t>Lacey’s</w:t>
      </w:r>
      <w:proofErr w:type="spellEnd"/>
      <w:r w:rsidRPr="00046F1E">
        <w:rPr>
          <w:rFonts w:ascii="Times New Roman" w:eastAsia="Calibri" w:hAnsi="Times New Roman" w:cs="Times New Roman"/>
          <w:sz w:val="24"/>
        </w:rPr>
        <w:t xml:space="preserve"> early work on teacher socialization, upward displacement of blame held individuals and forces with more authority than the teacher responsible for what occurred in the classroom.  These forces could include administrators, </w:t>
      </w:r>
      <w:r w:rsidRPr="00046F1E">
        <w:rPr>
          <w:rFonts w:ascii="Times New Roman" w:eastAsia="Calibri" w:hAnsi="Times New Roman" w:cs="Times New Roman"/>
          <w:sz w:val="24"/>
        </w:rPr>
        <w:lastRenderedPageBreak/>
        <w:t xml:space="preserve">teacher evaluators, or district and state policy.  The downward displacement of blame, which aligns more closely to the strategy of </w:t>
      </w:r>
      <w:r w:rsidRPr="00046F1E">
        <w:rPr>
          <w:rFonts w:ascii="Times New Roman" w:eastAsia="Calibri" w:hAnsi="Times New Roman" w:cs="Times New Roman"/>
          <w:i/>
          <w:sz w:val="24"/>
        </w:rPr>
        <w:t>working up the impact of students</w:t>
      </w:r>
      <w:r w:rsidRPr="00046F1E">
        <w:rPr>
          <w:rFonts w:ascii="Times New Roman" w:eastAsia="Calibri" w:hAnsi="Times New Roman" w:cs="Times New Roman"/>
          <w:sz w:val="24"/>
        </w:rPr>
        <w:t xml:space="preserve"> discussed below, holds those with less authority responsible for situations that do not turn out well.  Furthermore, Lacey (1977) found that participants sometimes talked about their responses to negative situations using </w:t>
      </w:r>
      <w:r w:rsidRPr="00046F1E">
        <w:rPr>
          <w:rFonts w:ascii="Times New Roman" w:eastAsia="Calibri" w:hAnsi="Times New Roman" w:cs="Times New Roman"/>
          <w:i/>
          <w:sz w:val="24"/>
        </w:rPr>
        <w:t>strategic redefinition</w:t>
      </w:r>
      <w:r w:rsidRPr="00046F1E">
        <w:rPr>
          <w:rFonts w:ascii="Times New Roman" w:eastAsia="Calibri" w:hAnsi="Times New Roman" w:cs="Times New Roman"/>
          <w:sz w:val="24"/>
        </w:rPr>
        <w:t xml:space="preserve"> to present versions that justified why their otherwise unacceptable behaviors were necessary given the bad circumstances they found themselves in.  Certainly, some circumstances truly are beyond the control of the teacher</w:t>
      </w:r>
      <w:r>
        <w:rPr>
          <w:rFonts w:ascii="Times New Roman" w:eastAsia="Calibri" w:hAnsi="Times New Roman" w:cs="Times New Roman"/>
          <w:sz w:val="24"/>
        </w:rPr>
        <w:t xml:space="preserve">, and researchers have discussed how policy from the local to national level impact teaching and teacher identity </w:t>
      </w:r>
      <w:r>
        <w:rPr>
          <w:rFonts w:ascii="Times New Roman" w:eastAsia="Calibri" w:hAnsi="Times New Roman" w:cs="Times New Roman"/>
          <w:noProof/>
          <w:sz w:val="24"/>
        </w:rPr>
        <w:t>(Alsup, 2006; Britzman, 2003; Cohen, 2008; Danielewicz, 2001; Gewirtz et al., 2006; Kelchtermans, 2005; Lasky, 2005; Mahoney et al., 2006)</w:t>
      </w:r>
      <w:r>
        <w:rPr>
          <w:rFonts w:ascii="Times New Roman" w:eastAsia="Calibri" w:hAnsi="Times New Roman" w:cs="Times New Roman"/>
          <w:sz w:val="24"/>
        </w:rPr>
        <w:t>.  W</w:t>
      </w:r>
      <w:r w:rsidRPr="00046F1E">
        <w:rPr>
          <w:rFonts w:ascii="Times New Roman" w:eastAsia="Calibri" w:hAnsi="Times New Roman" w:cs="Times New Roman"/>
          <w:sz w:val="24"/>
        </w:rPr>
        <w:t xml:space="preserve">hatever the adversity, </w:t>
      </w:r>
      <w:r>
        <w:rPr>
          <w:rFonts w:ascii="Times New Roman" w:eastAsia="Calibri" w:hAnsi="Times New Roman" w:cs="Times New Roman"/>
          <w:sz w:val="24"/>
        </w:rPr>
        <w:t xml:space="preserve">however, </w:t>
      </w:r>
      <w:r w:rsidRPr="00046F1E">
        <w:rPr>
          <w:rFonts w:ascii="Times New Roman" w:eastAsia="Calibri" w:hAnsi="Times New Roman" w:cs="Times New Roman"/>
          <w:sz w:val="24"/>
        </w:rPr>
        <w:t>teachers are still charged with ensuring that student learning occurs in their classrooms.  In terms of how successful teachers are at achieving this most important objective, a more fruitful identity is one in which teachers holds themselves responsible for the outcomes of their classes and take responsibility for their own actions.</w:t>
      </w:r>
    </w:p>
    <w:p w:rsidR="00013272" w:rsidRPr="00046F1E" w:rsidRDefault="00013272" w:rsidP="0028352F">
      <w:pPr>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rPr>
        <w:tab/>
        <w:t xml:space="preserve">Certainly, </w:t>
      </w:r>
      <w:r w:rsidRPr="00046F1E">
        <w:rPr>
          <w:rFonts w:ascii="Times New Roman" w:eastAsia="Calibri" w:hAnsi="Times New Roman" w:cs="Times New Roman"/>
          <w:i/>
          <w:sz w:val="24"/>
        </w:rPr>
        <w:t>blaming self</w:t>
      </w:r>
      <w:r w:rsidRPr="00046F1E">
        <w:rPr>
          <w:rFonts w:ascii="Times New Roman" w:eastAsia="Calibri" w:hAnsi="Times New Roman" w:cs="Times New Roman"/>
          <w:sz w:val="24"/>
        </w:rPr>
        <w:t xml:space="preserve"> is not something people often want to do.  Blame has such a negative connotation that no one wants to be associated with it.  Even when softening the term from </w:t>
      </w:r>
      <w:r w:rsidRPr="00046F1E">
        <w:rPr>
          <w:rFonts w:ascii="Times New Roman" w:eastAsia="Calibri" w:hAnsi="Times New Roman" w:cs="Times New Roman"/>
          <w:i/>
          <w:sz w:val="24"/>
        </w:rPr>
        <w:t>blaming</w:t>
      </w:r>
      <w:r w:rsidRPr="00046F1E">
        <w:rPr>
          <w:rFonts w:ascii="Times New Roman" w:eastAsia="Calibri" w:hAnsi="Times New Roman" w:cs="Times New Roman"/>
          <w:sz w:val="24"/>
        </w:rPr>
        <w:t xml:space="preserve"> to </w:t>
      </w:r>
      <w:r w:rsidRPr="00046F1E">
        <w:rPr>
          <w:rFonts w:ascii="Times New Roman" w:eastAsia="Calibri" w:hAnsi="Times New Roman" w:cs="Times New Roman"/>
          <w:i/>
          <w:sz w:val="24"/>
        </w:rPr>
        <w:t>identifying who or what is accountable or responsible for an outcome</w:t>
      </w:r>
      <w:r w:rsidRPr="00046F1E">
        <w:rPr>
          <w:rFonts w:ascii="Times New Roman" w:eastAsia="Calibri" w:hAnsi="Times New Roman" w:cs="Times New Roman"/>
          <w:sz w:val="24"/>
        </w:rPr>
        <w:t xml:space="preserve">, individuals regularly try </w:t>
      </w:r>
      <w:r w:rsidRPr="00F12B19">
        <w:rPr>
          <w:rFonts w:ascii="Times New Roman" w:eastAsia="Calibri" w:hAnsi="Times New Roman" w:cs="Times New Roman"/>
          <w:sz w:val="24"/>
        </w:rPr>
        <w:t>to save face by justifying negative</w:t>
      </w:r>
      <w:r w:rsidRPr="00046F1E">
        <w:rPr>
          <w:rFonts w:ascii="Times New Roman" w:eastAsia="Calibri" w:hAnsi="Times New Roman" w:cs="Times New Roman"/>
          <w:sz w:val="24"/>
        </w:rPr>
        <w:t xml:space="preserve"> outcomes with circumstances beyond their control</w:t>
      </w:r>
      <w:r>
        <w:rPr>
          <w:rFonts w:ascii="Times New Roman" w:eastAsia="Calibri" w:hAnsi="Times New Roman" w:cs="Times New Roman"/>
          <w:sz w:val="24"/>
        </w:rPr>
        <w:t xml:space="preserve"> Potter (1996)</w:t>
      </w:r>
      <w:r w:rsidRPr="00046F1E">
        <w:rPr>
          <w:rFonts w:ascii="Times New Roman" w:eastAsia="Calibri" w:hAnsi="Times New Roman" w:cs="Times New Roman"/>
          <w:sz w:val="24"/>
        </w:rPr>
        <w:t xml:space="preserve">.  Even now, readers of this report may be thinking, “But some things are too big too overcome.”  They may even have specific examples to refute what I am suggesting: “We did not have access to the internet in our classrooms that year”; “The bell schedule was so screwy that week”; or “The class was just too big.”  I admit that these are actual statements that I have made in the past.  Though they may have helped me preserve some sense </w:t>
      </w:r>
      <w:r w:rsidRPr="00046F1E">
        <w:rPr>
          <w:rFonts w:ascii="Times New Roman" w:eastAsia="Calibri" w:hAnsi="Times New Roman" w:cs="Times New Roman"/>
          <w:sz w:val="24"/>
        </w:rPr>
        <w:lastRenderedPageBreak/>
        <w:t xml:space="preserve">of competence, they did little to help me take control of similar situations in the future.  Constructing alternate versions of these failed experiences—no matter how uncomfortable those alternatives make us—could be a step toward developing into the kind of teacher who not only takes responsibility for negative outcomes but adjusts future practices to affect change.  Instead of the statements I listed above, I could have said, “I did not plan well-enough in advance to reserve the computer lab that had internet access when I needed it”; “I did not have well-established routines to give my students a sense of stability during a week with an unusual bell schedule,” or “I did not alter my methods to appropriately accommodate for the large class size.”  All of these statements would have granted me a degree of agency the next time I faced a similar situation.      </w:t>
      </w:r>
    </w:p>
    <w:p w:rsidR="00013272" w:rsidRPr="00046F1E" w:rsidRDefault="00013272" w:rsidP="0028352F">
      <w:pPr>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rPr>
        <w:tab/>
      </w:r>
      <w:r>
        <w:rPr>
          <w:rFonts w:ascii="Times New Roman" w:eastAsia="Calibri" w:hAnsi="Times New Roman" w:cs="Times New Roman"/>
          <w:noProof/>
          <w:sz w:val="24"/>
        </w:rPr>
        <w:t>Beijaard et al. (2004)</w:t>
      </w:r>
      <w:r>
        <w:rPr>
          <w:rFonts w:ascii="Times New Roman" w:eastAsia="Calibri" w:hAnsi="Times New Roman" w:cs="Times New Roman"/>
          <w:sz w:val="24"/>
        </w:rPr>
        <w:t xml:space="preserve"> literature review identified agency as one of the essential features </w:t>
      </w:r>
      <w:proofErr w:type="gramStart"/>
      <w:r>
        <w:rPr>
          <w:rFonts w:ascii="Times New Roman" w:eastAsia="Calibri" w:hAnsi="Times New Roman" w:cs="Times New Roman"/>
          <w:sz w:val="24"/>
        </w:rPr>
        <w:t>of  a</w:t>
      </w:r>
      <w:proofErr w:type="gramEnd"/>
      <w:r>
        <w:rPr>
          <w:rFonts w:ascii="Times New Roman" w:eastAsia="Calibri" w:hAnsi="Times New Roman" w:cs="Times New Roman"/>
          <w:sz w:val="24"/>
        </w:rPr>
        <w:t xml:space="preserve"> teacher’s professional identity, and </w:t>
      </w:r>
      <w:r>
        <w:rPr>
          <w:rFonts w:ascii="Times New Roman" w:eastAsia="Calibri" w:hAnsi="Times New Roman" w:cs="Times New Roman"/>
          <w:noProof/>
          <w:sz w:val="24"/>
        </w:rPr>
        <w:t>Beauchamp and Thomas (2009)</w:t>
      </w:r>
      <w:r>
        <w:rPr>
          <w:rFonts w:ascii="Times New Roman" w:eastAsia="Calibri" w:hAnsi="Times New Roman" w:cs="Times New Roman"/>
          <w:sz w:val="24"/>
        </w:rPr>
        <w:t xml:space="preserve"> stated in their review that a</w:t>
      </w:r>
      <w:r w:rsidRPr="00046F1E">
        <w:rPr>
          <w:rFonts w:ascii="Times New Roman" w:eastAsia="Calibri" w:hAnsi="Times New Roman" w:cs="Times New Roman"/>
          <w:sz w:val="24"/>
        </w:rPr>
        <w:t>gency has been found to powerfully affect identity development</w:t>
      </w:r>
      <w:r>
        <w:rPr>
          <w:rFonts w:ascii="Times New Roman" w:eastAsia="Calibri" w:hAnsi="Times New Roman" w:cs="Times New Roman"/>
          <w:sz w:val="24"/>
        </w:rPr>
        <w:t>.  T</w:t>
      </w:r>
      <w:r w:rsidRPr="00046F1E">
        <w:rPr>
          <w:rFonts w:ascii="Times New Roman" w:eastAsia="Calibri" w:hAnsi="Times New Roman" w:cs="Times New Roman"/>
          <w:sz w:val="24"/>
        </w:rPr>
        <w:t xml:space="preserve">aking responsibility for what occurs in the classroom can develop habits of claiming agency and adapting as necessary.  Though </w:t>
      </w:r>
      <w:proofErr w:type="spellStart"/>
      <w:r w:rsidRPr="00046F1E">
        <w:rPr>
          <w:rFonts w:ascii="Times New Roman" w:eastAsia="Calibri" w:hAnsi="Times New Roman" w:cs="Times New Roman"/>
          <w:sz w:val="24"/>
        </w:rPr>
        <w:t>Britzman</w:t>
      </w:r>
      <w:proofErr w:type="spellEnd"/>
      <w:r w:rsidRPr="00046F1E">
        <w:rPr>
          <w:rFonts w:ascii="Times New Roman" w:eastAsia="Calibri" w:hAnsi="Times New Roman" w:cs="Times New Roman"/>
          <w:sz w:val="24"/>
        </w:rPr>
        <w:t xml:space="preserve"> (1986) warns against the myth that everything depends on the teacher, a degree responsibility for what occurs is necessary.  When participants in this study took responsibility for their actions, they also spoke about the changes they needed to make or were in the process of making.  They used such moments to demonstrate that they were taking control of their classrooms and were willing to alter their practices.  Paula recognized the need to change how she</w:t>
      </w:r>
      <w:r w:rsidR="00B254E4">
        <w:rPr>
          <w:rFonts w:ascii="Times New Roman" w:eastAsia="Calibri" w:hAnsi="Times New Roman" w:cs="Times New Roman"/>
          <w:sz w:val="24"/>
        </w:rPr>
        <w:t xml:space="preserve"> interacted with her students (E</w:t>
      </w:r>
      <w:r w:rsidRPr="00046F1E">
        <w:rPr>
          <w:rFonts w:ascii="Times New Roman" w:eastAsia="Calibri" w:hAnsi="Times New Roman" w:cs="Times New Roman"/>
          <w:sz w:val="24"/>
        </w:rPr>
        <w:t>xcerpt</w:t>
      </w:r>
      <w:r w:rsidR="00B254E4">
        <w:rPr>
          <w:rFonts w:ascii="Times New Roman" w:eastAsia="Calibri" w:hAnsi="Times New Roman" w:cs="Times New Roman"/>
          <w:sz w:val="24"/>
        </w:rPr>
        <w:t xml:space="preserve"> Forty-Six</w:t>
      </w:r>
      <w:r w:rsidRPr="00046F1E">
        <w:rPr>
          <w:rFonts w:ascii="Times New Roman" w:eastAsia="Calibri" w:hAnsi="Times New Roman" w:cs="Times New Roman"/>
          <w:sz w:val="24"/>
        </w:rPr>
        <w:t>) and how she set up the physical</w:t>
      </w:r>
      <w:r w:rsidR="00B254E4">
        <w:rPr>
          <w:rFonts w:ascii="Times New Roman" w:eastAsia="Calibri" w:hAnsi="Times New Roman" w:cs="Times New Roman"/>
          <w:sz w:val="24"/>
        </w:rPr>
        <w:t xml:space="preserve"> arrangement of the classroom (E</w:t>
      </w:r>
      <w:r w:rsidRPr="00046F1E">
        <w:rPr>
          <w:rFonts w:ascii="Times New Roman" w:eastAsia="Calibri" w:hAnsi="Times New Roman" w:cs="Times New Roman"/>
          <w:sz w:val="24"/>
        </w:rPr>
        <w:t>xcerpt</w:t>
      </w:r>
      <w:r w:rsidR="00B254E4">
        <w:rPr>
          <w:rFonts w:ascii="Times New Roman" w:eastAsia="Calibri" w:hAnsi="Times New Roman" w:cs="Times New Roman"/>
          <w:sz w:val="24"/>
        </w:rPr>
        <w:t xml:space="preserve"> Forty-Eight)</w:t>
      </w:r>
      <w:r w:rsidRPr="00046F1E">
        <w:rPr>
          <w:rFonts w:ascii="Times New Roman" w:eastAsia="Calibri" w:hAnsi="Times New Roman" w:cs="Times New Roman"/>
          <w:sz w:val="24"/>
        </w:rPr>
        <w:t>, and Anna Lucia recognized the need to change how she taught res</w:t>
      </w:r>
      <w:r w:rsidR="00B254E4">
        <w:rPr>
          <w:rFonts w:ascii="Times New Roman" w:eastAsia="Calibri" w:hAnsi="Times New Roman" w:cs="Times New Roman"/>
          <w:sz w:val="24"/>
        </w:rPr>
        <w:t>earch skills (</w:t>
      </w:r>
      <w:proofErr w:type="spellStart"/>
      <w:r w:rsidR="00B254E4">
        <w:rPr>
          <w:rFonts w:ascii="Times New Roman" w:eastAsia="Calibri" w:hAnsi="Times New Roman" w:cs="Times New Roman"/>
          <w:sz w:val="24"/>
        </w:rPr>
        <w:t>E</w:t>
      </w:r>
      <w:r w:rsidRPr="00046F1E">
        <w:rPr>
          <w:rFonts w:ascii="Times New Roman" w:eastAsia="Calibri" w:hAnsi="Times New Roman" w:cs="Times New Roman"/>
          <w:sz w:val="24"/>
        </w:rPr>
        <w:t>xcerpt</w:t>
      </w:r>
      <w:r w:rsidR="00B254E4">
        <w:rPr>
          <w:rFonts w:ascii="Times New Roman" w:eastAsia="Calibri" w:hAnsi="Times New Roman" w:cs="Times New Roman"/>
          <w:sz w:val="24"/>
        </w:rPr>
        <w:t>Forty</w:t>
      </w:r>
      <w:proofErr w:type="spellEnd"/>
      <w:r w:rsidR="00B254E4">
        <w:rPr>
          <w:rFonts w:ascii="Times New Roman" w:eastAsia="Calibri" w:hAnsi="Times New Roman" w:cs="Times New Roman"/>
          <w:sz w:val="24"/>
        </w:rPr>
        <w:t>-Seven)</w:t>
      </w:r>
      <w:r w:rsidRPr="00046F1E">
        <w:rPr>
          <w:rFonts w:ascii="Times New Roman" w:eastAsia="Calibri" w:hAnsi="Times New Roman" w:cs="Times New Roman"/>
          <w:sz w:val="24"/>
          <w:szCs w:val="24"/>
        </w:rPr>
        <w:t xml:space="preserve"> and how she conceive</w:t>
      </w:r>
      <w:r w:rsidR="00B254E4">
        <w:rPr>
          <w:rFonts w:ascii="Times New Roman" w:eastAsia="Calibri" w:hAnsi="Times New Roman" w:cs="Times New Roman"/>
          <w:sz w:val="24"/>
          <w:szCs w:val="24"/>
        </w:rPr>
        <w:t>d of her goals for each class (E</w:t>
      </w:r>
      <w:r w:rsidRPr="00046F1E">
        <w:rPr>
          <w:rFonts w:ascii="Times New Roman" w:eastAsia="Calibri" w:hAnsi="Times New Roman" w:cs="Times New Roman"/>
          <w:sz w:val="24"/>
          <w:szCs w:val="24"/>
        </w:rPr>
        <w:t>xcerpt</w:t>
      </w:r>
      <w:r w:rsidR="00B254E4">
        <w:rPr>
          <w:rFonts w:ascii="Times New Roman" w:eastAsia="Calibri" w:hAnsi="Times New Roman" w:cs="Times New Roman"/>
          <w:sz w:val="24"/>
          <w:szCs w:val="24"/>
        </w:rPr>
        <w:t xml:space="preserve"> Forty-</w:t>
      </w:r>
      <w:proofErr w:type="gramStart"/>
      <w:r w:rsidR="00B254E4">
        <w:rPr>
          <w:rFonts w:ascii="Times New Roman" w:eastAsia="Calibri" w:hAnsi="Times New Roman" w:cs="Times New Roman"/>
          <w:sz w:val="24"/>
          <w:szCs w:val="24"/>
        </w:rPr>
        <w:t>Nine</w:t>
      </w:r>
      <w:r w:rsidRPr="00046F1E">
        <w:rPr>
          <w:rFonts w:ascii="Times New Roman" w:eastAsia="Calibri" w:hAnsi="Times New Roman" w:cs="Times New Roman"/>
          <w:sz w:val="24"/>
          <w:szCs w:val="24"/>
        </w:rPr>
        <w:t xml:space="preserve"> )</w:t>
      </w:r>
      <w:proofErr w:type="gramEnd"/>
      <w:r w:rsidRPr="00046F1E">
        <w:rPr>
          <w:rFonts w:ascii="Times New Roman" w:eastAsia="Calibri" w:hAnsi="Times New Roman" w:cs="Times New Roman"/>
          <w:sz w:val="24"/>
          <w:szCs w:val="24"/>
        </w:rPr>
        <w:t xml:space="preserve">.  </w:t>
      </w:r>
      <w:r w:rsidRPr="00046F1E">
        <w:rPr>
          <w:rFonts w:ascii="Times New Roman" w:eastAsia="Calibri" w:hAnsi="Times New Roman" w:cs="Times New Roman"/>
          <w:sz w:val="24"/>
        </w:rPr>
        <w:t xml:space="preserve">Though the data for this study does not provide evidence of </w:t>
      </w:r>
      <w:r w:rsidRPr="00046F1E">
        <w:rPr>
          <w:rFonts w:ascii="Times New Roman" w:eastAsia="Calibri" w:hAnsi="Times New Roman" w:cs="Times New Roman"/>
          <w:sz w:val="24"/>
        </w:rPr>
        <w:lastRenderedPageBreak/>
        <w:t>whether or not the participants actually changed their practices, their talk displayed an acknowledgement of a need to do so.</w:t>
      </w:r>
    </w:p>
    <w:p w:rsidR="00013272" w:rsidRPr="00046F1E" w:rsidRDefault="00013272" w:rsidP="0028352F">
      <w:pPr>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rPr>
        <w:tab/>
        <w:t xml:space="preserve">The questions in this section are aimed at identifying moments in talk when a beginning teacher might be </w:t>
      </w:r>
      <w:r w:rsidRPr="00046F1E">
        <w:rPr>
          <w:rFonts w:ascii="Times New Roman" w:eastAsia="Calibri" w:hAnsi="Times New Roman" w:cs="Times New Roman"/>
          <w:i/>
          <w:sz w:val="24"/>
        </w:rPr>
        <w:t>blaming the situation</w:t>
      </w:r>
      <w:r w:rsidRPr="00046F1E">
        <w:rPr>
          <w:rFonts w:ascii="Times New Roman" w:eastAsia="Calibri" w:hAnsi="Times New Roman" w:cs="Times New Roman"/>
          <w:sz w:val="24"/>
        </w:rPr>
        <w:t xml:space="preserve"> to such an extent that she has removed herself from all responsibility for affecting positive outcomes when faced with difficult circumstances.  In any discussion about responsibility for what happens in the classroom, the goal should not be to guilt or shame new teachers for being at fault for negative outcomes in their classroom.  Instead, as individuals starting a new career, beginning teachers should be empowered by these conversations to learn more about their profession and develop new skills that will cultivate more positive outcomes the next time they face a similar challenge.  Rather than feeling unprepared to face the same challenges over and over again, these conversations can offer hope by nudging beginning teacher towards the identities of teachers whose skills improve over time and are thus prepared to face new challenges.  To make these conversations positive, it may be helpful to emphasize that most beginning </w:t>
      </w:r>
      <w:r w:rsidRPr="00B254E4">
        <w:rPr>
          <w:rFonts w:ascii="Times New Roman" w:eastAsia="Calibri" w:hAnsi="Times New Roman" w:cs="Times New Roman"/>
          <w:sz w:val="24"/>
        </w:rPr>
        <w:t xml:space="preserve">teachers face the same types of struggles (Cherubini, 2009; </w:t>
      </w:r>
      <w:proofErr w:type="spellStart"/>
      <w:r w:rsidRPr="00B254E4">
        <w:rPr>
          <w:rFonts w:ascii="Times New Roman" w:eastAsia="Calibri" w:hAnsi="Times New Roman" w:cs="Times New Roman"/>
          <w:sz w:val="24"/>
          <w:szCs w:val="24"/>
        </w:rPr>
        <w:t>Veenman</w:t>
      </w:r>
      <w:proofErr w:type="spellEnd"/>
      <w:r w:rsidRPr="00B254E4">
        <w:rPr>
          <w:rFonts w:ascii="Times New Roman" w:eastAsia="Calibri" w:hAnsi="Times New Roman" w:cs="Times New Roman"/>
          <w:sz w:val="24"/>
          <w:szCs w:val="24"/>
        </w:rPr>
        <w:t>, 1984).</w:t>
      </w:r>
      <w:r w:rsidRPr="00046F1E">
        <w:rPr>
          <w:rFonts w:ascii="Times New Roman" w:eastAsia="Calibri" w:hAnsi="Times New Roman" w:cs="Times New Roman"/>
          <w:sz w:val="24"/>
        </w:rPr>
        <w:t xml:space="preserve">  </w:t>
      </w:r>
    </w:p>
    <w:p w:rsidR="00013272" w:rsidRPr="00046F1E" w:rsidRDefault="00013272" w:rsidP="0028352F">
      <w:pPr>
        <w:numPr>
          <w:ilvl w:val="0"/>
          <w:numId w:val="10"/>
        </w:numPr>
        <w:spacing w:after="0" w:line="480" w:lineRule="auto"/>
        <w:contextualSpacing/>
        <w:rPr>
          <w:rFonts w:ascii="Times New Roman" w:eastAsia="Calibri" w:hAnsi="Times New Roman" w:cs="Times New Roman"/>
          <w:sz w:val="24"/>
        </w:rPr>
      </w:pPr>
      <w:r w:rsidRPr="00046F1E">
        <w:rPr>
          <w:rFonts w:ascii="Times New Roman" w:eastAsia="Calibri" w:hAnsi="Times New Roman" w:cs="Times New Roman"/>
          <w:sz w:val="24"/>
        </w:rPr>
        <w:t>When discussing a failure, who or what is held accountable by the speaker’s version of the experience?</w:t>
      </w:r>
    </w:p>
    <w:p w:rsidR="00013272" w:rsidRPr="00046F1E" w:rsidRDefault="00013272" w:rsidP="0028352F">
      <w:pPr>
        <w:numPr>
          <w:ilvl w:val="0"/>
          <w:numId w:val="10"/>
        </w:numPr>
        <w:spacing w:after="0" w:line="480" w:lineRule="auto"/>
        <w:contextualSpacing/>
        <w:rPr>
          <w:rFonts w:ascii="Times New Roman" w:eastAsia="Calibri" w:hAnsi="Times New Roman" w:cs="Times New Roman"/>
          <w:sz w:val="24"/>
        </w:rPr>
      </w:pPr>
      <w:r w:rsidRPr="00046F1E">
        <w:rPr>
          <w:rFonts w:ascii="Times New Roman" w:eastAsia="Calibri" w:hAnsi="Times New Roman" w:cs="Times New Roman"/>
          <w:sz w:val="24"/>
        </w:rPr>
        <w:t xml:space="preserve">What actions are limited and licensed by a version of a failure that blames the situation? </w:t>
      </w:r>
    </w:p>
    <w:p w:rsidR="00013272" w:rsidRPr="00046F1E" w:rsidRDefault="00013272" w:rsidP="0028352F">
      <w:pPr>
        <w:numPr>
          <w:ilvl w:val="0"/>
          <w:numId w:val="10"/>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rPr>
        <w:t>How would altering the version of a failure from blaming the situation to blaming self allow for different actions?</w:t>
      </w:r>
      <w:r w:rsidRPr="00046F1E">
        <w:rPr>
          <w:rFonts w:ascii="Times New Roman" w:eastAsia="Calibri" w:hAnsi="Times New Roman" w:cs="Times New Roman"/>
          <w:sz w:val="24"/>
          <w:szCs w:val="24"/>
        </w:rPr>
        <w:t xml:space="preserve"> </w:t>
      </w:r>
    </w:p>
    <w:p w:rsidR="00013272" w:rsidRDefault="00013272" w:rsidP="0028352F">
      <w:pPr>
        <w:spacing w:after="0" w:line="480" w:lineRule="auto"/>
        <w:rPr>
          <w:rFonts w:ascii="Times New Roman" w:eastAsia="Calibri" w:hAnsi="Times New Roman" w:cs="Times New Roman"/>
          <w:b/>
          <w:sz w:val="24"/>
          <w:szCs w:val="24"/>
        </w:rPr>
      </w:pPr>
    </w:p>
    <w:p w:rsidR="00013272" w:rsidRPr="00046F1E" w:rsidRDefault="00013272" w:rsidP="0028352F">
      <w:pPr>
        <w:spacing w:after="0" w:line="480" w:lineRule="auto"/>
        <w:rPr>
          <w:rFonts w:ascii="Times New Roman" w:eastAsia="Calibri" w:hAnsi="Times New Roman" w:cs="Times New Roman"/>
          <w:sz w:val="24"/>
          <w:szCs w:val="24"/>
        </w:rPr>
      </w:pPr>
      <w:r>
        <w:rPr>
          <w:rFonts w:ascii="Times New Roman" w:eastAsia="Calibri" w:hAnsi="Times New Roman" w:cs="Times New Roman"/>
          <w:b/>
          <w:sz w:val="24"/>
          <w:szCs w:val="24"/>
        </w:rPr>
        <w:tab/>
      </w:r>
      <w:proofErr w:type="gramStart"/>
      <w:r>
        <w:rPr>
          <w:rFonts w:ascii="Times New Roman" w:eastAsia="Calibri" w:hAnsi="Times New Roman" w:cs="Times New Roman"/>
          <w:b/>
          <w:sz w:val="24"/>
          <w:szCs w:val="24"/>
        </w:rPr>
        <w:t>Working up the impact of s</w:t>
      </w:r>
      <w:r w:rsidRPr="00046F1E">
        <w:rPr>
          <w:rFonts w:ascii="Times New Roman" w:eastAsia="Calibri" w:hAnsi="Times New Roman" w:cs="Times New Roman"/>
          <w:b/>
          <w:sz w:val="24"/>
          <w:szCs w:val="24"/>
        </w:rPr>
        <w:t>tudents</w:t>
      </w:r>
      <w:r>
        <w:rPr>
          <w:rFonts w:ascii="Times New Roman" w:eastAsia="Calibri" w:hAnsi="Times New Roman" w:cs="Times New Roman"/>
          <w:b/>
          <w:sz w:val="24"/>
          <w:szCs w:val="24"/>
        </w:rPr>
        <w:t xml:space="preserve"> on lesson outcomes.</w:t>
      </w:r>
      <w:proofErr w:type="gramEnd"/>
      <w:r>
        <w:rPr>
          <w:rFonts w:ascii="Times New Roman" w:eastAsia="Calibri" w:hAnsi="Times New Roman" w:cs="Times New Roman"/>
          <w:sz w:val="24"/>
          <w:szCs w:val="24"/>
        </w:rPr>
        <w:t xml:space="preserve">  </w:t>
      </w:r>
      <w:r w:rsidRPr="00046F1E">
        <w:rPr>
          <w:rFonts w:ascii="Times New Roman" w:eastAsia="Calibri" w:hAnsi="Times New Roman" w:cs="Times New Roman"/>
          <w:sz w:val="24"/>
          <w:szCs w:val="24"/>
        </w:rPr>
        <w:t xml:space="preserve">The final strategy of those that allowed the participants to present themselves along a spectrum between two opposites is </w:t>
      </w:r>
      <w:r w:rsidRPr="00046F1E">
        <w:rPr>
          <w:rFonts w:ascii="Times New Roman" w:eastAsia="Calibri" w:hAnsi="Times New Roman" w:cs="Times New Roman"/>
          <w:i/>
          <w:sz w:val="24"/>
          <w:szCs w:val="24"/>
        </w:rPr>
        <w:lastRenderedPageBreak/>
        <w:t>working up the impact of students</w:t>
      </w:r>
      <w:r>
        <w:rPr>
          <w:rFonts w:ascii="Times New Roman" w:eastAsia="Calibri" w:hAnsi="Times New Roman" w:cs="Times New Roman"/>
          <w:i/>
          <w:sz w:val="24"/>
          <w:szCs w:val="24"/>
        </w:rPr>
        <w:t xml:space="preserve"> on lesson outcomes</w:t>
      </w:r>
      <w:r w:rsidRPr="00046F1E">
        <w:rPr>
          <w:rFonts w:ascii="Times New Roman" w:eastAsia="Calibri" w:hAnsi="Times New Roman" w:cs="Times New Roman"/>
          <w:sz w:val="24"/>
          <w:szCs w:val="24"/>
        </w:rPr>
        <w:t xml:space="preserve">.  By </w:t>
      </w:r>
      <w:r w:rsidRPr="00046F1E">
        <w:rPr>
          <w:rFonts w:ascii="Times New Roman" w:eastAsia="Calibri" w:hAnsi="Times New Roman" w:cs="Times New Roman"/>
          <w:i/>
          <w:sz w:val="24"/>
          <w:szCs w:val="24"/>
        </w:rPr>
        <w:t>demonstrating passivity</w:t>
      </w:r>
      <w:r w:rsidRPr="00046F1E">
        <w:rPr>
          <w:rFonts w:ascii="Times New Roman" w:eastAsia="Calibri" w:hAnsi="Times New Roman" w:cs="Times New Roman"/>
          <w:sz w:val="24"/>
          <w:szCs w:val="24"/>
        </w:rPr>
        <w:t xml:space="preserve"> or </w:t>
      </w:r>
      <w:r w:rsidRPr="00046F1E">
        <w:rPr>
          <w:rFonts w:ascii="Times New Roman" w:eastAsia="Calibri" w:hAnsi="Times New Roman" w:cs="Times New Roman"/>
          <w:i/>
          <w:sz w:val="24"/>
          <w:szCs w:val="24"/>
        </w:rPr>
        <w:t>demonstrating initiative</w:t>
      </w:r>
      <w:r w:rsidRPr="00046F1E">
        <w:rPr>
          <w:rFonts w:ascii="Times New Roman" w:eastAsia="Calibri" w:hAnsi="Times New Roman" w:cs="Times New Roman"/>
          <w:sz w:val="24"/>
          <w:szCs w:val="24"/>
        </w:rPr>
        <w:t xml:space="preserve"> when faced with difficult students, beginning teachers can present themselves as the kinds of teachers who either do or do not take action.  Closely related to </w:t>
      </w:r>
      <w:r w:rsidRPr="00046F1E">
        <w:rPr>
          <w:rFonts w:ascii="Times New Roman" w:eastAsia="Calibri" w:hAnsi="Times New Roman" w:cs="Times New Roman"/>
          <w:i/>
          <w:sz w:val="24"/>
          <w:szCs w:val="24"/>
        </w:rPr>
        <w:t>talking about failure</w:t>
      </w:r>
      <w:r w:rsidRPr="00046F1E">
        <w:rPr>
          <w:rFonts w:ascii="Times New Roman" w:eastAsia="Calibri" w:hAnsi="Times New Roman" w:cs="Times New Roman"/>
          <w:sz w:val="24"/>
          <w:szCs w:val="24"/>
        </w:rPr>
        <w:t>, this strategy demonstrated how much responsibility the speaker took for the occurrences in the classroom, but in this strategy, rather than obscure requirements or uncontrollable conditions being presented as responsible for negative outcomes in the classroom, students were sometimes talked about as a collective force too powerful to overcome.  This strategy is similar to what Lacey (1977) calls the downward displacement of blame.</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Certainly, the make up of some class rosters include more students who do not conform to traditional school behaviors more than others do, but much like </w:t>
      </w:r>
      <w:r w:rsidRPr="00046F1E">
        <w:rPr>
          <w:rFonts w:ascii="Times New Roman" w:eastAsia="Calibri" w:hAnsi="Times New Roman" w:cs="Times New Roman"/>
          <w:i/>
          <w:sz w:val="24"/>
          <w:szCs w:val="24"/>
        </w:rPr>
        <w:t>blaming the situation</w:t>
      </w:r>
      <w:r w:rsidRPr="00046F1E">
        <w:rPr>
          <w:rFonts w:ascii="Times New Roman" w:eastAsia="Calibri" w:hAnsi="Times New Roman" w:cs="Times New Roman"/>
          <w:sz w:val="24"/>
          <w:szCs w:val="24"/>
        </w:rPr>
        <w:t xml:space="preserve"> fails to empower teachers to make positive changes in the future, </w:t>
      </w:r>
      <w:r w:rsidRPr="00046F1E">
        <w:rPr>
          <w:rFonts w:ascii="Times New Roman" w:eastAsia="Calibri" w:hAnsi="Times New Roman" w:cs="Times New Roman"/>
          <w:i/>
          <w:sz w:val="24"/>
          <w:szCs w:val="24"/>
        </w:rPr>
        <w:t>demonstrating passivity</w:t>
      </w:r>
      <w:r w:rsidRPr="00046F1E">
        <w:rPr>
          <w:rFonts w:ascii="Times New Roman" w:eastAsia="Calibri" w:hAnsi="Times New Roman" w:cs="Times New Roman"/>
          <w:sz w:val="24"/>
          <w:szCs w:val="24"/>
        </w:rPr>
        <w:t xml:space="preserve"> similarly constructs teacher identities that do not encourage growth overtime.  </w:t>
      </w:r>
      <w:r>
        <w:rPr>
          <w:rFonts w:ascii="Times New Roman" w:eastAsia="Calibri" w:hAnsi="Times New Roman" w:cs="Times New Roman"/>
          <w:sz w:val="24"/>
          <w:szCs w:val="24"/>
        </w:rPr>
        <w:t>Like Irwin and Bolton (2010) noted, Reagan and Zeke used the pronoun “they” when making the claim</w:t>
      </w:r>
      <w:r w:rsidRPr="00046F1E">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Pr="00046F1E">
        <w:rPr>
          <w:rFonts w:ascii="Times New Roman" w:eastAsia="Calibri" w:hAnsi="Times New Roman" w:cs="Times New Roman"/>
          <w:sz w:val="24"/>
          <w:szCs w:val="24"/>
        </w:rPr>
        <w:t>hat the students dictate</w:t>
      </w:r>
      <w:r w:rsidR="00B254E4">
        <w:rPr>
          <w:rFonts w:ascii="Times New Roman" w:eastAsia="Calibri" w:hAnsi="Times New Roman" w:cs="Times New Roman"/>
          <w:sz w:val="24"/>
          <w:szCs w:val="24"/>
        </w:rPr>
        <w:t xml:space="preserve"> what occurs in the classroom (E</w:t>
      </w:r>
      <w:r w:rsidRPr="00046F1E">
        <w:rPr>
          <w:rFonts w:ascii="Times New Roman" w:eastAsia="Calibri" w:hAnsi="Times New Roman" w:cs="Times New Roman"/>
          <w:sz w:val="24"/>
          <w:szCs w:val="24"/>
        </w:rPr>
        <w:t>xcerpts</w:t>
      </w:r>
      <w:r w:rsidR="00B254E4">
        <w:rPr>
          <w:rFonts w:ascii="Times New Roman" w:eastAsia="Calibri" w:hAnsi="Times New Roman" w:cs="Times New Roman"/>
          <w:sz w:val="24"/>
          <w:szCs w:val="24"/>
        </w:rPr>
        <w:t xml:space="preserve"> Fifty)</w:t>
      </w:r>
      <w:r>
        <w:rPr>
          <w:rFonts w:ascii="Times New Roman" w:eastAsia="Calibri" w:hAnsi="Times New Roman" w:cs="Times New Roman"/>
          <w:sz w:val="24"/>
          <w:szCs w:val="24"/>
        </w:rPr>
        <w:t>.  In doing so, the beginning teachers separated themselves from the responsibility of having to help “them” learn and</w:t>
      </w:r>
      <w:r w:rsidRPr="00046F1E">
        <w:rPr>
          <w:rFonts w:ascii="Times New Roman" w:eastAsia="Calibri" w:hAnsi="Times New Roman" w:cs="Times New Roman"/>
          <w:sz w:val="24"/>
          <w:szCs w:val="24"/>
        </w:rPr>
        <w:t xml:space="preserve"> displayed a passive approach </w:t>
      </w:r>
      <w:r>
        <w:rPr>
          <w:rFonts w:ascii="Times New Roman" w:eastAsia="Calibri" w:hAnsi="Times New Roman" w:cs="Times New Roman"/>
          <w:sz w:val="24"/>
          <w:szCs w:val="24"/>
        </w:rPr>
        <w:t>about</w:t>
      </w:r>
      <w:r w:rsidRPr="00046F1E">
        <w:rPr>
          <w:rFonts w:ascii="Times New Roman" w:eastAsia="Calibri" w:hAnsi="Times New Roman" w:cs="Times New Roman"/>
          <w:sz w:val="24"/>
          <w:szCs w:val="24"/>
        </w:rPr>
        <w:t xml:space="preserve"> how to handle students who are unmotivated to work and who instead create distractions.</w:t>
      </w:r>
      <w:r>
        <w:rPr>
          <w:rFonts w:ascii="Times New Roman" w:eastAsia="Calibri" w:hAnsi="Times New Roman" w:cs="Times New Roman"/>
          <w:sz w:val="24"/>
          <w:szCs w:val="24"/>
        </w:rPr>
        <w:t xml:space="preserve">  Instead they transferred responsibility to the students </w:t>
      </w:r>
      <w:r>
        <w:rPr>
          <w:rFonts w:ascii="Times New Roman" w:eastAsia="Calibri" w:hAnsi="Times New Roman" w:cs="Times New Roman"/>
          <w:noProof/>
          <w:sz w:val="24"/>
          <w:szCs w:val="24"/>
        </w:rPr>
        <w:t>(Nuthall, 2005)</w:t>
      </w:r>
      <w:r>
        <w:rPr>
          <w:rFonts w:ascii="Times New Roman" w:eastAsia="Calibri" w:hAnsi="Times New Roman" w:cs="Times New Roman"/>
          <w:sz w:val="24"/>
          <w:szCs w:val="24"/>
        </w:rPr>
        <w:t xml:space="preserve">.  </w:t>
      </w:r>
      <w:r w:rsidRPr="00046F1E">
        <w:rPr>
          <w:rFonts w:ascii="Times New Roman" w:eastAsia="Calibri" w:hAnsi="Times New Roman" w:cs="Times New Roman"/>
          <w:sz w:val="24"/>
          <w:szCs w:val="24"/>
        </w:rPr>
        <w:t>Similarly, when Zeke said that he would “crash and burn” while teaching a specific lesson because his stu</w:t>
      </w:r>
      <w:r w:rsidR="00B254E4">
        <w:rPr>
          <w:rFonts w:ascii="Times New Roman" w:eastAsia="Calibri" w:hAnsi="Times New Roman" w:cs="Times New Roman"/>
          <w:sz w:val="24"/>
          <w:szCs w:val="24"/>
        </w:rPr>
        <w:t>dents would not be responsive (E</w:t>
      </w:r>
      <w:r w:rsidRPr="00046F1E">
        <w:rPr>
          <w:rFonts w:ascii="Times New Roman" w:eastAsia="Calibri" w:hAnsi="Times New Roman" w:cs="Times New Roman"/>
          <w:sz w:val="24"/>
          <w:szCs w:val="24"/>
        </w:rPr>
        <w:t>xcerpt</w:t>
      </w:r>
      <w:r w:rsidR="00B254E4">
        <w:rPr>
          <w:rFonts w:ascii="Times New Roman" w:eastAsia="Calibri" w:hAnsi="Times New Roman" w:cs="Times New Roman"/>
          <w:sz w:val="24"/>
          <w:szCs w:val="24"/>
        </w:rPr>
        <w:t xml:space="preserve"> Fifty-One</w:t>
      </w:r>
      <w:r w:rsidRPr="00046F1E">
        <w:rPr>
          <w:rFonts w:ascii="Times New Roman" w:eastAsia="Calibri" w:hAnsi="Times New Roman" w:cs="Times New Roman"/>
          <w:sz w:val="24"/>
          <w:szCs w:val="24"/>
        </w:rPr>
        <w:t>)</w:t>
      </w:r>
      <w:proofErr w:type="gramStart"/>
      <w:r w:rsidRPr="00046F1E">
        <w:rPr>
          <w:rFonts w:ascii="Times New Roman" w:eastAsia="Calibri" w:hAnsi="Times New Roman" w:cs="Times New Roman"/>
          <w:sz w:val="24"/>
          <w:szCs w:val="24"/>
        </w:rPr>
        <w:t>,</w:t>
      </w:r>
      <w:proofErr w:type="gramEnd"/>
      <w:r w:rsidRPr="00046F1E">
        <w:rPr>
          <w:rFonts w:ascii="Times New Roman" w:eastAsia="Calibri" w:hAnsi="Times New Roman" w:cs="Times New Roman"/>
          <w:sz w:val="24"/>
          <w:szCs w:val="24"/>
        </w:rPr>
        <w:t xml:space="preserve"> he displayed a passive approach to how to plan for students who have had an academically tiring week.  These versions of why lessons do not succeed only require that teachers cross their fingers and hope for a class that consists of bright, energetic learners.  When good students do get assigned to the classroom and positive outcomes occur, teachers who demonstrate passivity cannot reproduce those </w:t>
      </w:r>
      <w:r w:rsidRPr="00046F1E">
        <w:rPr>
          <w:rFonts w:ascii="Times New Roman" w:eastAsia="Calibri" w:hAnsi="Times New Roman" w:cs="Times New Roman"/>
          <w:sz w:val="24"/>
          <w:szCs w:val="24"/>
        </w:rPr>
        <w:lastRenderedPageBreak/>
        <w:t xml:space="preserve">outcomes because they did not take initiative to create them in the first place.  Nick, for example, claimed that the successes he experienced were not the result of any skill on his part but </w:t>
      </w:r>
      <w:proofErr w:type="gramStart"/>
      <w:r w:rsidRPr="00046F1E">
        <w:rPr>
          <w:rFonts w:ascii="Times New Roman" w:eastAsia="Calibri" w:hAnsi="Times New Roman" w:cs="Times New Roman"/>
          <w:sz w:val="24"/>
          <w:szCs w:val="24"/>
        </w:rPr>
        <w:t>were the result</w:t>
      </w:r>
      <w:proofErr w:type="gramEnd"/>
      <w:r w:rsidRPr="00046F1E">
        <w:rPr>
          <w:rFonts w:ascii="Times New Roman" w:eastAsia="Calibri" w:hAnsi="Times New Roman" w:cs="Times New Roman"/>
          <w:sz w:val="24"/>
          <w:szCs w:val="24"/>
        </w:rPr>
        <w:t xml:space="preserve"> of his students bein</w:t>
      </w:r>
      <w:r w:rsidR="00B254E4">
        <w:rPr>
          <w:rFonts w:ascii="Times New Roman" w:eastAsia="Calibri" w:hAnsi="Times New Roman" w:cs="Times New Roman"/>
          <w:sz w:val="24"/>
          <w:szCs w:val="24"/>
        </w:rPr>
        <w:t>g willing to do what he asked (E</w:t>
      </w:r>
      <w:r w:rsidRPr="00046F1E">
        <w:rPr>
          <w:rFonts w:ascii="Times New Roman" w:eastAsia="Calibri" w:hAnsi="Times New Roman" w:cs="Times New Roman"/>
          <w:sz w:val="24"/>
          <w:szCs w:val="24"/>
        </w:rPr>
        <w:t xml:space="preserve">xcerpt </w:t>
      </w:r>
      <w:r w:rsidR="00B254E4">
        <w:rPr>
          <w:rFonts w:ascii="Times New Roman" w:eastAsia="Calibri" w:hAnsi="Times New Roman" w:cs="Times New Roman"/>
          <w:sz w:val="24"/>
          <w:szCs w:val="24"/>
        </w:rPr>
        <w:t>Fifty Three</w:t>
      </w:r>
      <w:r w:rsidRPr="00046F1E">
        <w:rPr>
          <w:rFonts w:ascii="Times New Roman" w:eastAsia="Calibri" w:hAnsi="Times New Roman" w:cs="Times New Roman"/>
          <w:sz w:val="24"/>
          <w:szCs w:val="24"/>
        </w:rPr>
        <w:t>).  The identities these utterances help develop are not particularly beneficial to beginning teachers because they may continue to have apprehensive feelings about encountering difficult students in the future.</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 xml:space="preserve">Much more fruitful is a teacher who is willing to take action when faced with difficulty, and </w:t>
      </w:r>
      <w:r w:rsidRPr="00046F1E">
        <w:rPr>
          <w:rFonts w:ascii="Times New Roman" w:eastAsia="Calibri" w:hAnsi="Times New Roman" w:cs="Times New Roman"/>
          <w:i/>
          <w:sz w:val="24"/>
          <w:szCs w:val="24"/>
        </w:rPr>
        <w:t>demonstrating initiative</w:t>
      </w:r>
      <w:r w:rsidRPr="00046F1E">
        <w:rPr>
          <w:rFonts w:ascii="Times New Roman" w:eastAsia="Calibri" w:hAnsi="Times New Roman" w:cs="Times New Roman"/>
          <w:sz w:val="24"/>
          <w:szCs w:val="24"/>
        </w:rPr>
        <w:t xml:space="preserve"> was a way for the participants to develop this kind of identity.  When Paula identified a deficiency in her students’ writing, she did not simply shrug her shoulders and say she would not be able to have her students write effective essays.  Instead, she demonstrated initiative by outlining a specific plan to addre</w:t>
      </w:r>
      <w:r w:rsidR="00B254E4">
        <w:rPr>
          <w:rFonts w:ascii="Times New Roman" w:eastAsia="Calibri" w:hAnsi="Times New Roman" w:cs="Times New Roman"/>
          <w:sz w:val="24"/>
          <w:szCs w:val="24"/>
        </w:rPr>
        <w:t>ss her students’ unique needs (E</w:t>
      </w:r>
      <w:r w:rsidRPr="00046F1E">
        <w:rPr>
          <w:rFonts w:ascii="Times New Roman" w:eastAsia="Calibri" w:hAnsi="Times New Roman" w:cs="Times New Roman"/>
          <w:sz w:val="24"/>
          <w:szCs w:val="24"/>
        </w:rPr>
        <w:t>xcerpt</w:t>
      </w:r>
      <w:r w:rsidR="00B254E4">
        <w:rPr>
          <w:rFonts w:ascii="Times New Roman" w:eastAsia="Calibri" w:hAnsi="Times New Roman" w:cs="Times New Roman"/>
          <w:sz w:val="24"/>
          <w:szCs w:val="24"/>
        </w:rPr>
        <w:t xml:space="preserve"> Fifty-Four</w:t>
      </w:r>
      <w:r w:rsidRPr="00046F1E">
        <w:rPr>
          <w:rFonts w:ascii="Times New Roman" w:eastAsia="Calibri" w:hAnsi="Times New Roman" w:cs="Times New Roman"/>
          <w:sz w:val="24"/>
          <w:szCs w:val="24"/>
        </w:rPr>
        <w:t>).  Anna Lucia also demonstrated initiative when she talked about using techniques at the end of her lessons to determine whether or not her students understood the new material so that she could discover</w:t>
      </w:r>
      <w:r w:rsidR="00B254E4">
        <w:rPr>
          <w:rFonts w:ascii="Times New Roman" w:eastAsia="Calibri" w:hAnsi="Times New Roman" w:cs="Times New Roman"/>
          <w:sz w:val="24"/>
          <w:szCs w:val="24"/>
        </w:rPr>
        <w:t xml:space="preserve"> if </w:t>
      </w:r>
      <w:proofErr w:type="spellStart"/>
      <w:r w:rsidR="00B254E4">
        <w:rPr>
          <w:rFonts w:ascii="Times New Roman" w:eastAsia="Calibri" w:hAnsi="Times New Roman" w:cs="Times New Roman"/>
          <w:sz w:val="24"/>
          <w:szCs w:val="24"/>
        </w:rPr>
        <w:t>reteaching</w:t>
      </w:r>
      <w:proofErr w:type="spellEnd"/>
      <w:r w:rsidR="00B254E4">
        <w:rPr>
          <w:rFonts w:ascii="Times New Roman" w:eastAsia="Calibri" w:hAnsi="Times New Roman" w:cs="Times New Roman"/>
          <w:sz w:val="24"/>
          <w:szCs w:val="24"/>
        </w:rPr>
        <w:t xml:space="preserve"> were necessary (E</w:t>
      </w:r>
      <w:r w:rsidRPr="00046F1E">
        <w:rPr>
          <w:rFonts w:ascii="Times New Roman" w:eastAsia="Calibri" w:hAnsi="Times New Roman" w:cs="Times New Roman"/>
          <w:sz w:val="24"/>
          <w:szCs w:val="24"/>
        </w:rPr>
        <w:t>xcerpt</w:t>
      </w:r>
      <w:r w:rsidR="0026427A">
        <w:rPr>
          <w:rFonts w:ascii="Times New Roman" w:eastAsia="Calibri" w:hAnsi="Times New Roman" w:cs="Times New Roman"/>
          <w:sz w:val="24"/>
          <w:szCs w:val="24"/>
        </w:rPr>
        <w:t xml:space="preserve"> Eleven)</w:t>
      </w:r>
      <w:r w:rsidRPr="00046F1E">
        <w:rPr>
          <w:rFonts w:ascii="Times New Roman" w:eastAsia="Calibri" w:hAnsi="Times New Roman" w:cs="Times New Roman"/>
          <w:sz w:val="24"/>
          <w:szCs w:val="24"/>
        </w:rPr>
        <w:t xml:space="preserve">.  Teacher educators should encourage this kind of talk about the impact of students.  Even though every class is unique and some are much difficult than others, teachers should be encouraged to become the kinds of teachers who face the challenge of difficult students with creativity and initiative.  To encourage this kind of talk, alternative versions of these accounts should be encouraged.  For example, after Reagan and Zeke claimed that students dictate so much of what occurs in the classroom, they could have been asked to distinguish between what they as teachers have control over and what the students actually have control over.  After establishing which parts are the teacher’s responsibility, Reagan and Zeke could then be challenged to take initiative in the areas that the teacher does have control over.  Although it may be very true that some students will not do homework, it may also be true that a teacher is experiencing classroom </w:t>
      </w:r>
      <w:r w:rsidRPr="00046F1E">
        <w:rPr>
          <w:rFonts w:ascii="Times New Roman" w:eastAsia="Calibri" w:hAnsi="Times New Roman" w:cs="Times New Roman"/>
          <w:sz w:val="24"/>
          <w:szCs w:val="24"/>
        </w:rPr>
        <w:lastRenderedPageBreak/>
        <w:t>difficulties because she is still trying to create lessons that are dependent on the students having prepared before coming to class.  In such an instance, the teacher could accept the reality of what her students are and are not willing to do and alter her plans accordingly.  In the instance where Zeke predicted that his students would be exhausted from testing and have zero tolerance for a mundane lesson, he could have planned something more interactive or fun.  By moving from discourse that demonstrates passivity to discourse that demonstrates initiative, beginning teachers may begin to enact the steps necessary to create positive outcomes even when they encounter challenging students.</w:t>
      </w:r>
    </w:p>
    <w:p w:rsidR="00013272" w:rsidRPr="00046F1E" w:rsidRDefault="00013272" w:rsidP="0028352F">
      <w:pPr>
        <w:spacing w:after="0" w:line="480" w:lineRule="auto"/>
        <w:rPr>
          <w:rFonts w:ascii="Times New Roman" w:eastAsia="Calibri" w:hAnsi="Times New Roman" w:cs="Times New Roman"/>
          <w:sz w:val="24"/>
          <w:szCs w:val="24"/>
        </w:rPr>
      </w:pPr>
      <w:r w:rsidRPr="00046F1E">
        <w:rPr>
          <w:rFonts w:ascii="Times New Roman" w:eastAsia="Calibri" w:hAnsi="Times New Roman" w:cs="Times New Roman"/>
          <w:sz w:val="24"/>
          <w:szCs w:val="24"/>
        </w:rPr>
        <w:tab/>
        <w:t>The final questions in this examine how beginning teachers may be working up the impact of students in ways that demonstrate passivity rather than initiative.  Though teacher educators should caution beginning teachers about the possibility of some of the best initiatives not working, mentors should still encourage beginners to speak as the kind of teachers who will take action.  Just like speaking as the kind of teacher who takes responsibility for failure allows an individual to create an identity where growth is possible, speaking in ways that demonstrate initiative allow for teachers to be active in how they respond to difficult students in the future.</w:t>
      </w:r>
    </w:p>
    <w:p w:rsidR="00013272" w:rsidRPr="00046F1E" w:rsidRDefault="00013272" w:rsidP="0028352F">
      <w:pPr>
        <w:numPr>
          <w:ilvl w:val="0"/>
          <w:numId w:val="10"/>
        </w:numPr>
        <w:spacing w:after="0" w:line="480" w:lineRule="auto"/>
        <w:contextualSpacing/>
        <w:rPr>
          <w:rFonts w:ascii="Times New Roman" w:eastAsia="Calibri" w:hAnsi="Times New Roman" w:cs="Times New Roman"/>
          <w:sz w:val="24"/>
        </w:rPr>
      </w:pPr>
      <w:r w:rsidRPr="00046F1E">
        <w:rPr>
          <w:rFonts w:ascii="Times New Roman" w:eastAsia="Calibri" w:hAnsi="Times New Roman" w:cs="Times New Roman"/>
          <w:sz w:val="24"/>
        </w:rPr>
        <w:t>When discussing how students impact the classroom, how does the speaker’s version of a situation demonstrate initiative or passivity?</w:t>
      </w:r>
    </w:p>
    <w:p w:rsidR="00013272" w:rsidRPr="00046F1E" w:rsidRDefault="00013272" w:rsidP="0028352F">
      <w:pPr>
        <w:numPr>
          <w:ilvl w:val="0"/>
          <w:numId w:val="10"/>
        </w:numPr>
        <w:spacing w:after="0" w:line="480" w:lineRule="auto"/>
        <w:contextualSpacing/>
        <w:rPr>
          <w:rFonts w:ascii="Times New Roman" w:eastAsia="Calibri" w:hAnsi="Times New Roman" w:cs="Times New Roman"/>
          <w:sz w:val="24"/>
        </w:rPr>
      </w:pPr>
      <w:r w:rsidRPr="00046F1E">
        <w:rPr>
          <w:rFonts w:ascii="Times New Roman" w:eastAsia="Calibri" w:hAnsi="Times New Roman" w:cs="Times New Roman"/>
          <w:sz w:val="24"/>
        </w:rPr>
        <w:t xml:space="preserve">What actions are limited and licensed by a version that demonstrates passivity? </w:t>
      </w:r>
    </w:p>
    <w:p w:rsidR="00013272" w:rsidRPr="00046F1E" w:rsidRDefault="00013272" w:rsidP="0028352F">
      <w:pPr>
        <w:numPr>
          <w:ilvl w:val="0"/>
          <w:numId w:val="10"/>
        </w:numPr>
        <w:spacing w:after="0" w:line="480" w:lineRule="auto"/>
        <w:contextualSpacing/>
        <w:rPr>
          <w:rFonts w:ascii="Times New Roman" w:eastAsia="Calibri" w:hAnsi="Times New Roman" w:cs="Times New Roman"/>
          <w:sz w:val="24"/>
          <w:szCs w:val="24"/>
        </w:rPr>
      </w:pPr>
      <w:r w:rsidRPr="00046F1E">
        <w:rPr>
          <w:rFonts w:ascii="Times New Roman" w:eastAsia="Calibri" w:hAnsi="Times New Roman" w:cs="Times New Roman"/>
          <w:sz w:val="24"/>
        </w:rPr>
        <w:t>How would altering a version from one that worked up students as a force too great to be overcome to one that suggested that teacher initiative could have a positive impact allow for different actions?</w:t>
      </w:r>
      <w:r w:rsidRPr="00046F1E">
        <w:rPr>
          <w:rFonts w:ascii="Times New Roman" w:eastAsia="Calibri" w:hAnsi="Times New Roman" w:cs="Times New Roman"/>
          <w:sz w:val="24"/>
          <w:szCs w:val="24"/>
        </w:rPr>
        <w:t xml:space="preserve"> </w:t>
      </w:r>
    </w:p>
    <w:p w:rsidR="00013272" w:rsidRDefault="00013272" w:rsidP="0028352F">
      <w:pPr>
        <w:spacing w:after="0" w:line="480" w:lineRule="auto"/>
        <w:rPr>
          <w:rFonts w:ascii="Times New Roman" w:eastAsia="Calibri" w:hAnsi="Times New Roman" w:cs="Times New Roman"/>
          <w:b/>
          <w:sz w:val="24"/>
          <w:szCs w:val="24"/>
        </w:rPr>
      </w:pPr>
    </w:p>
    <w:p w:rsidR="0026427A" w:rsidRDefault="0026427A" w:rsidP="0028352F">
      <w:pPr>
        <w:spacing w:after="0" w:line="480" w:lineRule="auto"/>
        <w:rPr>
          <w:rFonts w:ascii="Times New Roman" w:eastAsia="Calibri" w:hAnsi="Times New Roman" w:cs="Times New Roman"/>
          <w:b/>
          <w:sz w:val="24"/>
          <w:szCs w:val="24"/>
        </w:rPr>
      </w:pPr>
    </w:p>
    <w:p w:rsidR="00013272" w:rsidRDefault="00013272" w:rsidP="0028352F">
      <w:pPr>
        <w:spacing w:after="0" w:line="480" w:lineRule="auto"/>
        <w:rPr>
          <w:rFonts w:ascii="Times New Roman" w:eastAsia="Calibri" w:hAnsi="Times New Roman" w:cs="Times New Roman"/>
          <w:b/>
          <w:sz w:val="24"/>
          <w:szCs w:val="24"/>
        </w:rPr>
      </w:pPr>
      <w:r w:rsidRPr="00046F1E">
        <w:rPr>
          <w:rFonts w:ascii="Times New Roman" w:eastAsia="Calibri" w:hAnsi="Times New Roman" w:cs="Times New Roman"/>
          <w:b/>
          <w:sz w:val="24"/>
          <w:szCs w:val="24"/>
        </w:rPr>
        <w:lastRenderedPageBreak/>
        <w:t>C</w:t>
      </w:r>
      <w:r>
        <w:rPr>
          <w:rFonts w:ascii="Times New Roman" w:eastAsia="Calibri" w:hAnsi="Times New Roman" w:cs="Times New Roman"/>
          <w:b/>
          <w:sz w:val="24"/>
          <w:szCs w:val="24"/>
        </w:rPr>
        <w:t>onclusion</w:t>
      </w:r>
    </w:p>
    <w:p w:rsidR="00013272" w:rsidRPr="00046F1E" w:rsidRDefault="00013272" w:rsidP="0028352F">
      <w:pPr>
        <w:spacing w:after="0" w:line="480" w:lineRule="auto"/>
        <w:rPr>
          <w:rFonts w:ascii="Times New Roman" w:eastAsia="Calibri" w:hAnsi="Times New Roman" w:cs="Times New Roman"/>
          <w:sz w:val="24"/>
        </w:rPr>
      </w:pPr>
      <w:r>
        <w:rPr>
          <w:rFonts w:ascii="Times New Roman" w:eastAsia="Calibri" w:hAnsi="Times New Roman" w:cs="Times New Roman"/>
          <w:b/>
          <w:sz w:val="24"/>
          <w:szCs w:val="24"/>
        </w:rPr>
        <w:tab/>
      </w:r>
      <w:r>
        <w:rPr>
          <w:rFonts w:ascii="Times New Roman" w:eastAsia="Calibri" w:hAnsi="Times New Roman" w:cs="Times New Roman"/>
          <w:sz w:val="24"/>
          <w:szCs w:val="24"/>
        </w:rPr>
        <w:t xml:space="preserve">As </w:t>
      </w:r>
      <w:proofErr w:type="spellStart"/>
      <w:r>
        <w:rPr>
          <w:rFonts w:ascii="Times New Roman" w:eastAsia="Calibri" w:hAnsi="Times New Roman" w:cs="Times New Roman"/>
          <w:sz w:val="24"/>
          <w:szCs w:val="24"/>
        </w:rPr>
        <w:t>preservice</w:t>
      </w:r>
      <w:proofErr w:type="spellEnd"/>
      <w:r w:rsidRPr="00046F1E">
        <w:rPr>
          <w:rFonts w:ascii="Times New Roman" w:eastAsia="Calibri" w:hAnsi="Times New Roman" w:cs="Times New Roman"/>
          <w:sz w:val="24"/>
          <w:szCs w:val="24"/>
        </w:rPr>
        <w:t xml:space="preserve"> teachers enter the profession, they experience a shift from student to teacher </w:t>
      </w:r>
      <w:r w:rsidRPr="00046F1E">
        <w:rPr>
          <w:rFonts w:ascii="Times New Roman" w:eastAsia="Calibri" w:hAnsi="Times New Roman" w:cs="Times New Roman"/>
          <w:sz w:val="24"/>
        </w:rPr>
        <w:t>(</w:t>
      </w:r>
      <w:r w:rsidRPr="00046F1E">
        <w:rPr>
          <w:rFonts w:ascii="Times New Roman" w:eastAsia="Calibri" w:hAnsi="Times New Roman" w:cs="Times New Roman"/>
          <w:bCs/>
          <w:sz w:val="24"/>
        </w:rPr>
        <w:t>Beauchamp and Thomas 2006</w:t>
      </w:r>
      <w:proofErr w:type="gramStart"/>
      <w:r w:rsidRPr="00046F1E">
        <w:rPr>
          <w:rFonts w:ascii="Times New Roman" w:eastAsia="Calibri" w:hAnsi="Times New Roman" w:cs="Times New Roman"/>
          <w:bCs/>
          <w:sz w:val="24"/>
        </w:rPr>
        <w:t>,2009</w:t>
      </w:r>
      <w:proofErr w:type="gramEnd"/>
      <w:r w:rsidRPr="00046F1E">
        <w:rPr>
          <w:rFonts w:ascii="Times New Roman" w:eastAsia="Calibri" w:hAnsi="Times New Roman" w:cs="Times New Roman"/>
          <w:sz w:val="24"/>
        </w:rPr>
        <w:t>; Thomas &amp; Beauchamp, 2007), and it has been the goal of this report to explain one portion of that process.  However, i</w:t>
      </w:r>
      <w:r w:rsidRPr="00046F1E">
        <w:rPr>
          <w:rFonts w:ascii="Times New Roman" w:eastAsia="Calibri" w:hAnsi="Times New Roman" w:cs="Times New Roman"/>
          <w:sz w:val="24"/>
          <w:szCs w:val="24"/>
        </w:rPr>
        <w:t xml:space="preserve">f </w:t>
      </w:r>
      <w:proofErr w:type="spellStart"/>
      <w:r w:rsidRPr="00046F1E">
        <w:rPr>
          <w:rFonts w:ascii="Times New Roman" w:eastAsia="Calibri" w:hAnsi="Times New Roman" w:cs="Times New Roman"/>
          <w:sz w:val="24"/>
        </w:rPr>
        <w:t>Britzman</w:t>
      </w:r>
      <w:proofErr w:type="spellEnd"/>
      <w:r w:rsidRPr="00046F1E">
        <w:rPr>
          <w:rFonts w:ascii="Times New Roman" w:eastAsia="Calibri" w:hAnsi="Times New Roman" w:cs="Times New Roman"/>
          <w:sz w:val="24"/>
        </w:rPr>
        <w:t xml:space="preserve"> (1992) and </w:t>
      </w:r>
      <w:proofErr w:type="spellStart"/>
      <w:r w:rsidRPr="00046F1E">
        <w:rPr>
          <w:rFonts w:ascii="Times New Roman" w:eastAsia="Calibri" w:hAnsi="Times New Roman" w:cs="Times New Roman"/>
          <w:sz w:val="24"/>
        </w:rPr>
        <w:t>Danielewicz</w:t>
      </w:r>
      <w:proofErr w:type="spellEnd"/>
      <w:r w:rsidRPr="00046F1E">
        <w:rPr>
          <w:rFonts w:ascii="Times New Roman" w:eastAsia="Calibri" w:hAnsi="Times New Roman" w:cs="Times New Roman"/>
          <w:sz w:val="24"/>
        </w:rPr>
        <w:t xml:space="preserve"> (2001) are correct that teachers never arrive at a completed or fixed identity but are always in the process of developing them, every teacher will continue to negotiate and renegotiate her personal and professional identities throughout her career.  Therefore, the discursive strategies discussed in this report and the implications of them have application across the span of all educators</w:t>
      </w:r>
      <w:r>
        <w:rPr>
          <w:rFonts w:ascii="Times New Roman" w:eastAsia="Calibri" w:hAnsi="Times New Roman" w:cs="Times New Roman"/>
          <w:sz w:val="24"/>
        </w:rPr>
        <w:t>’</w:t>
      </w:r>
      <w:r w:rsidRPr="00046F1E">
        <w:rPr>
          <w:rFonts w:ascii="Times New Roman" w:eastAsia="Calibri" w:hAnsi="Times New Roman" w:cs="Times New Roman"/>
          <w:sz w:val="24"/>
        </w:rPr>
        <w:t xml:space="preserve"> lives.  Certainly, teacher educators should want to help beginners move through the early stages of teaching into what Huberman </w:t>
      </w:r>
      <w:r>
        <w:rPr>
          <w:rFonts w:ascii="Times New Roman" w:eastAsia="Calibri" w:hAnsi="Times New Roman" w:cs="Times New Roman"/>
          <w:sz w:val="24"/>
        </w:rPr>
        <w:t>(1989a, 1989b)</w:t>
      </w:r>
      <w:r w:rsidRPr="00046F1E">
        <w:rPr>
          <w:rFonts w:ascii="Times New Roman" w:eastAsia="Calibri" w:hAnsi="Times New Roman" w:cs="Times New Roman"/>
          <w:sz w:val="24"/>
        </w:rPr>
        <w:t xml:space="preserve"> calls a period of stabilization, but long after a teacher has moved beyond the stage classified as beginning, she can benefit from an understanding of how her talk plays a key role in shaping her identity.  Unfortunately, it does not seem like discussions about these concept</w:t>
      </w:r>
      <w:r>
        <w:rPr>
          <w:rFonts w:ascii="Times New Roman" w:eastAsia="Calibri" w:hAnsi="Times New Roman" w:cs="Times New Roman"/>
          <w:sz w:val="24"/>
        </w:rPr>
        <w:t xml:space="preserve">s would have much impact on </w:t>
      </w:r>
      <w:proofErr w:type="spellStart"/>
      <w:r>
        <w:rPr>
          <w:rFonts w:ascii="Times New Roman" w:eastAsia="Calibri" w:hAnsi="Times New Roman" w:cs="Times New Roman"/>
          <w:sz w:val="24"/>
        </w:rPr>
        <w:t>preservice</w:t>
      </w:r>
      <w:proofErr w:type="spellEnd"/>
      <w:r w:rsidRPr="00046F1E">
        <w:rPr>
          <w:rFonts w:ascii="Times New Roman" w:eastAsia="Calibri" w:hAnsi="Times New Roman" w:cs="Times New Roman"/>
          <w:sz w:val="24"/>
        </w:rPr>
        <w:t xml:space="preserve"> teachers any earlier than their entry into the classroom.   </w:t>
      </w:r>
    </w:p>
    <w:p w:rsidR="00013272" w:rsidRPr="00046F1E" w:rsidRDefault="00013272" w:rsidP="0028352F">
      <w:pPr>
        <w:autoSpaceDE w:val="0"/>
        <w:autoSpaceDN w:val="0"/>
        <w:adjustRightInd w:val="0"/>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rPr>
        <w:tab/>
      </w:r>
      <w:proofErr w:type="spellStart"/>
      <w:r>
        <w:rPr>
          <w:rFonts w:ascii="Times New Roman" w:eastAsia="Calibri" w:hAnsi="Times New Roman" w:cs="Times New Roman"/>
          <w:sz w:val="24"/>
        </w:rPr>
        <w:t>Preservice</w:t>
      </w:r>
      <w:proofErr w:type="spellEnd"/>
      <w:r w:rsidRPr="00046F1E">
        <w:rPr>
          <w:rFonts w:ascii="Times New Roman" w:eastAsia="Calibri" w:hAnsi="Times New Roman" w:cs="Times New Roman"/>
          <w:sz w:val="24"/>
        </w:rPr>
        <w:t xml:space="preserve"> teachers have developed ideas about who they would like to become as teachers and how they would like to teach based on their own experiences in school (</w:t>
      </w:r>
      <w:proofErr w:type="spellStart"/>
      <w:r w:rsidRPr="00046F1E">
        <w:rPr>
          <w:rFonts w:ascii="Times New Roman" w:eastAsia="Calibri" w:hAnsi="Times New Roman" w:cs="Times New Roman"/>
          <w:sz w:val="24"/>
        </w:rPr>
        <w:t>Britzman</w:t>
      </w:r>
      <w:proofErr w:type="spellEnd"/>
      <w:r w:rsidRPr="00046F1E">
        <w:rPr>
          <w:rFonts w:ascii="Times New Roman" w:eastAsia="Calibri" w:hAnsi="Times New Roman" w:cs="Times New Roman"/>
          <w:sz w:val="24"/>
        </w:rPr>
        <w:t xml:space="preserve">, 2003; Flores, 2010; Kagan, 1992; </w:t>
      </w:r>
      <w:proofErr w:type="spellStart"/>
      <w:r w:rsidRPr="00046F1E">
        <w:rPr>
          <w:rFonts w:ascii="Times New Roman" w:eastAsia="Calibri" w:hAnsi="Times New Roman" w:cs="Times New Roman"/>
          <w:bCs/>
          <w:color w:val="000000"/>
          <w:sz w:val="24"/>
          <w:szCs w:val="24"/>
        </w:rPr>
        <w:t>Sumara</w:t>
      </w:r>
      <w:proofErr w:type="spellEnd"/>
      <w:r w:rsidRPr="00046F1E">
        <w:rPr>
          <w:rFonts w:ascii="Times New Roman" w:eastAsia="Calibri" w:hAnsi="Times New Roman" w:cs="Times New Roman"/>
          <w:bCs/>
          <w:color w:val="000000"/>
          <w:sz w:val="24"/>
          <w:szCs w:val="24"/>
        </w:rPr>
        <w:t xml:space="preserve"> and </w:t>
      </w:r>
      <w:proofErr w:type="spellStart"/>
      <w:r w:rsidRPr="00046F1E">
        <w:rPr>
          <w:rFonts w:ascii="Times New Roman" w:eastAsia="Calibri" w:hAnsi="Times New Roman" w:cs="Times New Roman"/>
          <w:bCs/>
          <w:color w:val="000000"/>
          <w:sz w:val="24"/>
          <w:szCs w:val="24"/>
        </w:rPr>
        <w:t>Luce-Kapler</w:t>
      </w:r>
      <w:proofErr w:type="spellEnd"/>
      <w:r w:rsidRPr="00046F1E">
        <w:rPr>
          <w:rFonts w:ascii="Times New Roman" w:eastAsia="Calibri" w:hAnsi="Times New Roman" w:cs="Times New Roman"/>
          <w:bCs/>
          <w:color w:val="000000"/>
          <w:sz w:val="24"/>
          <w:szCs w:val="24"/>
        </w:rPr>
        <w:t xml:space="preserve">, </w:t>
      </w:r>
      <w:r w:rsidRPr="00046F1E">
        <w:rPr>
          <w:rFonts w:ascii="Times New Roman" w:eastAsia="Calibri" w:hAnsi="Times New Roman" w:cs="Times New Roman"/>
          <w:bCs/>
          <w:noProof/>
          <w:color w:val="000000"/>
          <w:sz w:val="24"/>
          <w:szCs w:val="24"/>
        </w:rPr>
        <w:t>1996</w:t>
      </w:r>
      <w:r w:rsidRPr="00046F1E">
        <w:rPr>
          <w:rFonts w:ascii="Times New Roman" w:eastAsia="Calibri" w:hAnsi="Times New Roman" w:cs="Times New Roman"/>
          <w:sz w:val="24"/>
        </w:rPr>
        <w:t xml:space="preserve">), but these images are often uninformed.  Their anticipatory socialization is usually based solely on their apprenticeships of </w:t>
      </w:r>
      <w:proofErr w:type="gramStart"/>
      <w:r w:rsidRPr="00046F1E">
        <w:rPr>
          <w:rFonts w:ascii="Times New Roman" w:eastAsia="Calibri" w:hAnsi="Times New Roman" w:cs="Times New Roman"/>
          <w:sz w:val="24"/>
        </w:rPr>
        <w:t>observation ,</w:t>
      </w:r>
      <w:proofErr w:type="gramEnd"/>
      <w:r w:rsidRPr="00046F1E">
        <w:rPr>
          <w:rFonts w:ascii="Times New Roman" w:eastAsia="Calibri" w:hAnsi="Times New Roman" w:cs="Times New Roman"/>
          <w:sz w:val="24"/>
        </w:rPr>
        <w:t xml:space="preserve"> which do not include the insider knowledge of the profession that come through formal training (</w:t>
      </w:r>
      <w:r w:rsidRPr="00046F1E">
        <w:rPr>
          <w:rFonts w:ascii="Times New Roman" w:eastAsia="Calibri" w:hAnsi="Times New Roman" w:cs="Times New Roman"/>
          <w:noProof/>
          <w:sz w:val="24"/>
        </w:rPr>
        <w:t xml:space="preserve">Hatton, 1988; </w:t>
      </w:r>
      <w:proofErr w:type="spellStart"/>
      <w:r w:rsidRPr="00046F1E">
        <w:rPr>
          <w:rFonts w:ascii="Times New Roman" w:eastAsia="Calibri" w:hAnsi="Times New Roman" w:cs="Times New Roman"/>
          <w:sz w:val="24"/>
        </w:rPr>
        <w:t>Lortie</w:t>
      </w:r>
      <w:proofErr w:type="spellEnd"/>
      <w:r w:rsidRPr="00046F1E">
        <w:rPr>
          <w:rFonts w:ascii="Times New Roman" w:eastAsia="Calibri" w:hAnsi="Times New Roman" w:cs="Times New Roman"/>
          <w:sz w:val="24"/>
        </w:rPr>
        <w:t xml:space="preserve">, 1975; </w:t>
      </w:r>
      <w:r w:rsidRPr="00046F1E">
        <w:rPr>
          <w:rFonts w:ascii="Times New Roman" w:eastAsia="Calibri" w:hAnsi="Times New Roman" w:cs="Times New Roman"/>
          <w:noProof/>
          <w:sz w:val="24"/>
        </w:rPr>
        <w:t>Zeichner &amp; Gore, 1990</w:t>
      </w:r>
      <w:r w:rsidRPr="00046F1E">
        <w:rPr>
          <w:rFonts w:ascii="Times New Roman" w:eastAsia="Calibri" w:hAnsi="Times New Roman" w:cs="Times New Roman"/>
          <w:sz w:val="24"/>
        </w:rPr>
        <w:t xml:space="preserve">).  </w:t>
      </w:r>
      <w:r w:rsidRPr="00046F1E">
        <w:rPr>
          <w:rFonts w:ascii="Times New Roman" w:eastAsia="Calibri" w:hAnsi="Times New Roman" w:cs="Times New Roman"/>
          <w:noProof/>
          <w:sz w:val="24"/>
        </w:rPr>
        <w:t>Despite teacher educators desire to challenge these preformed ideas and discuss identity related issues</w:t>
      </w:r>
      <w:r>
        <w:rPr>
          <w:rFonts w:ascii="Times New Roman" w:eastAsia="Calibri" w:hAnsi="Times New Roman" w:cs="Times New Roman"/>
          <w:sz w:val="24"/>
        </w:rPr>
        <w:t>, for example, by using Olse</w:t>
      </w:r>
      <w:r w:rsidRPr="00046F1E">
        <w:rPr>
          <w:rFonts w:ascii="Times New Roman" w:eastAsia="Calibri" w:hAnsi="Times New Roman" w:cs="Times New Roman"/>
          <w:sz w:val="24"/>
        </w:rPr>
        <w:t>n’s (</w:t>
      </w:r>
      <w:r>
        <w:rPr>
          <w:rFonts w:ascii="Times New Roman" w:eastAsia="Calibri" w:hAnsi="Times New Roman" w:cs="Times New Roman"/>
          <w:sz w:val="24"/>
        </w:rPr>
        <w:t>2010</w:t>
      </w:r>
      <w:r w:rsidRPr="00046F1E">
        <w:rPr>
          <w:rFonts w:ascii="Times New Roman" w:eastAsia="Calibri" w:hAnsi="Times New Roman" w:cs="Times New Roman"/>
          <w:sz w:val="24"/>
        </w:rPr>
        <w:t xml:space="preserve">) excellent textbook about teaching and identity, doing so before field experiences begin may not be effective because teachers tend to value experience over </w:t>
      </w:r>
      <w:r w:rsidRPr="00046F1E">
        <w:rPr>
          <w:rFonts w:ascii="Times New Roman" w:eastAsia="Calibri" w:hAnsi="Times New Roman" w:cs="Times New Roman"/>
          <w:sz w:val="24"/>
        </w:rPr>
        <w:lastRenderedPageBreak/>
        <w:t xml:space="preserve">theoretical knowledge (Hargreaves, 1984; </w:t>
      </w:r>
      <w:proofErr w:type="spellStart"/>
      <w:r w:rsidRPr="00046F1E">
        <w:rPr>
          <w:rFonts w:ascii="Times New Roman" w:eastAsia="Calibri" w:hAnsi="Times New Roman" w:cs="Times New Roman"/>
          <w:sz w:val="24"/>
        </w:rPr>
        <w:t>Lortie</w:t>
      </w:r>
      <w:proofErr w:type="spellEnd"/>
      <w:r w:rsidRPr="00046F1E">
        <w:rPr>
          <w:rFonts w:ascii="Times New Roman" w:eastAsia="Calibri" w:hAnsi="Times New Roman" w:cs="Times New Roman"/>
          <w:sz w:val="24"/>
        </w:rPr>
        <w:t>, 1975), and this “valorization of experience” (</w:t>
      </w:r>
      <w:proofErr w:type="spellStart"/>
      <w:r w:rsidRPr="00046F1E">
        <w:rPr>
          <w:rFonts w:ascii="Times New Roman" w:eastAsia="Calibri" w:hAnsi="Times New Roman" w:cs="Times New Roman"/>
          <w:sz w:val="24"/>
        </w:rPr>
        <w:t>Britzman</w:t>
      </w:r>
      <w:proofErr w:type="spellEnd"/>
      <w:r w:rsidRPr="00046F1E">
        <w:rPr>
          <w:rFonts w:ascii="Times New Roman" w:eastAsia="Calibri" w:hAnsi="Times New Roman" w:cs="Times New Roman"/>
          <w:sz w:val="24"/>
        </w:rPr>
        <w:t xml:space="preserve">, 2003) can diminish how much learning takes </w:t>
      </w:r>
      <w:r>
        <w:rPr>
          <w:rFonts w:ascii="Times New Roman" w:eastAsia="Calibri" w:hAnsi="Times New Roman" w:cs="Times New Roman"/>
          <w:sz w:val="24"/>
        </w:rPr>
        <w:t xml:space="preserve">place about teaching before </w:t>
      </w:r>
      <w:proofErr w:type="spellStart"/>
      <w:r>
        <w:rPr>
          <w:rFonts w:ascii="Times New Roman" w:eastAsia="Calibri" w:hAnsi="Times New Roman" w:cs="Times New Roman"/>
          <w:sz w:val="24"/>
        </w:rPr>
        <w:t>preservice</w:t>
      </w:r>
      <w:proofErr w:type="spellEnd"/>
      <w:r w:rsidRPr="00046F1E">
        <w:rPr>
          <w:rFonts w:ascii="Times New Roman" w:eastAsia="Calibri" w:hAnsi="Times New Roman" w:cs="Times New Roman"/>
          <w:sz w:val="24"/>
        </w:rPr>
        <w:t xml:space="preserve"> teachers enter the field.  Some have gon</w:t>
      </w:r>
      <w:r>
        <w:rPr>
          <w:rFonts w:ascii="Times New Roman" w:eastAsia="Calibri" w:hAnsi="Times New Roman" w:cs="Times New Roman"/>
          <w:sz w:val="24"/>
        </w:rPr>
        <w:t xml:space="preserve">e so far as to suggest that </w:t>
      </w:r>
      <w:proofErr w:type="spellStart"/>
      <w:r>
        <w:rPr>
          <w:rFonts w:ascii="Times New Roman" w:eastAsia="Calibri" w:hAnsi="Times New Roman" w:cs="Times New Roman"/>
          <w:sz w:val="24"/>
        </w:rPr>
        <w:t>preservice</w:t>
      </w:r>
      <w:proofErr w:type="spellEnd"/>
      <w:r w:rsidRPr="00046F1E">
        <w:rPr>
          <w:rFonts w:ascii="Times New Roman" w:eastAsia="Calibri" w:hAnsi="Times New Roman" w:cs="Times New Roman"/>
          <w:sz w:val="24"/>
        </w:rPr>
        <w:t xml:space="preserve"> education can be totally “washed out” during early teaching experiences (</w:t>
      </w:r>
      <w:proofErr w:type="spellStart"/>
      <w:r w:rsidRPr="00046F1E">
        <w:rPr>
          <w:rFonts w:ascii="Times New Roman" w:eastAsia="Calibri" w:hAnsi="Times New Roman" w:cs="Times New Roman"/>
          <w:noProof/>
          <w:sz w:val="24"/>
        </w:rPr>
        <w:t>Zeichner</w:t>
      </w:r>
      <w:proofErr w:type="spellEnd"/>
      <w:r w:rsidRPr="00046F1E">
        <w:rPr>
          <w:rFonts w:ascii="Times New Roman" w:eastAsia="Calibri" w:hAnsi="Times New Roman" w:cs="Times New Roman"/>
          <w:noProof/>
          <w:sz w:val="24"/>
        </w:rPr>
        <w:t xml:space="preserve"> &amp; Tabachnick, 1981).  </w:t>
      </w:r>
      <w:r w:rsidRPr="00046F1E">
        <w:rPr>
          <w:rFonts w:ascii="Times New Roman" w:eastAsia="Calibri" w:hAnsi="Times New Roman" w:cs="Times New Roman"/>
          <w:sz w:val="24"/>
        </w:rPr>
        <w:t>Rather than discussing iden</w:t>
      </w:r>
      <w:r>
        <w:rPr>
          <w:rFonts w:ascii="Times New Roman" w:eastAsia="Calibri" w:hAnsi="Times New Roman" w:cs="Times New Roman"/>
          <w:sz w:val="24"/>
        </w:rPr>
        <w:t xml:space="preserve">tity in abstractions during </w:t>
      </w:r>
      <w:proofErr w:type="spellStart"/>
      <w:r>
        <w:rPr>
          <w:rFonts w:ascii="Times New Roman" w:eastAsia="Calibri" w:hAnsi="Times New Roman" w:cs="Times New Roman"/>
          <w:sz w:val="24"/>
        </w:rPr>
        <w:t>preservice</w:t>
      </w:r>
      <w:proofErr w:type="spellEnd"/>
      <w:r w:rsidRPr="00046F1E">
        <w:rPr>
          <w:rFonts w:ascii="Times New Roman" w:eastAsia="Calibri" w:hAnsi="Times New Roman" w:cs="Times New Roman"/>
          <w:sz w:val="24"/>
        </w:rPr>
        <w:t xml:space="preserve"> education, the tools in this chapter are intended to help beginning teachers understand the powerful identity work that is accomplished in their talk about their own experiences as they are occurring.  During the chaos that often surrounds the first year of teaching, these tools may allow some to take the oft encouraged active role in identity development (</w:t>
      </w:r>
      <w:proofErr w:type="spellStart"/>
      <w:r w:rsidRPr="00046F1E">
        <w:rPr>
          <w:rFonts w:ascii="Times New Roman" w:eastAsia="Calibri" w:hAnsi="Times New Roman" w:cs="Times New Roman"/>
          <w:sz w:val="24"/>
        </w:rPr>
        <w:t>Beijaard</w:t>
      </w:r>
      <w:proofErr w:type="spellEnd"/>
      <w:r w:rsidRPr="00046F1E">
        <w:rPr>
          <w:rFonts w:ascii="Times New Roman" w:eastAsia="Calibri" w:hAnsi="Times New Roman" w:cs="Times New Roman"/>
          <w:sz w:val="24"/>
        </w:rPr>
        <w:t xml:space="preserve"> et al.) and  “(re)claim the authority of their own </w:t>
      </w:r>
      <w:r w:rsidRPr="00046F1E">
        <w:rPr>
          <w:rFonts w:ascii="Times New Roman" w:eastAsia="Calibri" w:hAnsi="Times New Roman" w:cs="Times New Roman"/>
          <w:i/>
          <w:sz w:val="24"/>
        </w:rPr>
        <w:t>voice</w:t>
      </w:r>
      <w:r w:rsidRPr="00046F1E">
        <w:rPr>
          <w:rFonts w:ascii="Times New Roman" w:eastAsia="Calibri" w:hAnsi="Times New Roman" w:cs="Times New Roman"/>
          <w:sz w:val="24"/>
        </w:rPr>
        <w:t xml:space="preserve">” (Rodger and Scott, 2008, p. 733).  </w:t>
      </w:r>
    </w:p>
    <w:p w:rsidR="00013272" w:rsidRPr="00046F1E" w:rsidRDefault="00013272" w:rsidP="0028352F">
      <w:pPr>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rPr>
        <w:tab/>
        <w:t xml:space="preserve">It is my hope that these tools would aid all educators throughout their careers.  Readers desiring to understand the link between discourse and identity further can read De </w:t>
      </w:r>
      <w:proofErr w:type="spellStart"/>
      <w:r w:rsidRPr="00046F1E">
        <w:rPr>
          <w:rFonts w:ascii="Times New Roman" w:eastAsia="Calibri" w:hAnsi="Times New Roman" w:cs="Times New Roman"/>
          <w:sz w:val="24"/>
        </w:rPr>
        <w:t>Fina</w:t>
      </w:r>
      <w:proofErr w:type="spellEnd"/>
      <w:r w:rsidRPr="00046F1E">
        <w:rPr>
          <w:rFonts w:ascii="Times New Roman" w:eastAsia="Calibri" w:hAnsi="Times New Roman" w:cs="Times New Roman"/>
          <w:sz w:val="24"/>
        </w:rPr>
        <w:t xml:space="preserve">, </w:t>
      </w:r>
      <w:proofErr w:type="spellStart"/>
      <w:r w:rsidRPr="00046F1E">
        <w:rPr>
          <w:rFonts w:ascii="Times New Roman" w:eastAsia="Calibri" w:hAnsi="Times New Roman" w:cs="Times New Roman"/>
          <w:sz w:val="24"/>
        </w:rPr>
        <w:t>Shiffrin</w:t>
      </w:r>
      <w:proofErr w:type="spellEnd"/>
      <w:r w:rsidRPr="00046F1E">
        <w:rPr>
          <w:rFonts w:ascii="Times New Roman" w:eastAsia="Calibri" w:hAnsi="Times New Roman" w:cs="Times New Roman"/>
          <w:sz w:val="24"/>
        </w:rPr>
        <w:t xml:space="preserve">, and Bamberg (2006) and </w:t>
      </w:r>
      <w:proofErr w:type="spellStart"/>
      <w:r w:rsidRPr="00046F1E">
        <w:rPr>
          <w:rFonts w:ascii="Times New Roman" w:eastAsia="Calibri" w:hAnsi="Times New Roman" w:cs="Times New Roman"/>
          <w:sz w:val="24"/>
        </w:rPr>
        <w:t>Benwell</w:t>
      </w:r>
      <w:proofErr w:type="spellEnd"/>
      <w:r w:rsidRPr="00046F1E">
        <w:rPr>
          <w:rFonts w:ascii="Times New Roman" w:eastAsia="Calibri" w:hAnsi="Times New Roman" w:cs="Times New Roman"/>
          <w:sz w:val="24"/>
        </w:rPr>
        <w:t xml:space="preserve"> and </w:t>
      </w:r>
      <w:proofErr w:type="spellStart"/>
      <w:r w:rsidRPr="00046F1E">
        <w:rPr>
          <w:rFonts w:ascii="Times New Roman" w:eastAsia="Calibri" w:hAnsi="Times New Roman" w:cs="Times New Roman"/>
          <w:sz w:val="24"/>
        </w:rPr>
        <w:t>Stokoe’s</w:t>
      </w:r>
      <w:proofErr w:type="spellEnd"/>
      <w:r w:rsidRPr="00046F1E">
        <w:rPr>
          <w:rFonts w:ascii="Times New Roman" w:eastAsia="Calibri" w:hAnsi="Times New Roman" w:cs="Times New Roman"/>
          <w:sz w:val="24"/>
        </w:rPr>
        <w:t xml:space="preserve"> (2006) collections about </w:t>
      </w:r>
      <w:r w:rsidRPr="00046F1E">
        <w:rPr>
          <w:rFonts w:ascii="Times New Roman" w:eastAsia="Calibri" w:hAnsi="Times New Roman" w:cs="Times New Roman"/>
          <w:i/>
          <w:sz w:val="24"/>
        </w:rPr>
        <w:t>Discourse and Identity</w:t>
      </w:r>
      <w:r w:rsidRPr="00046F1E">
        <w:rPr>
          <w:rFonts w:ascii="Times New Roman" w:eastAsia="Calibri" w:hAnsi="Times New Roman" w:cs="Times New Roman"/>
          <w:sz w:val="24"/>
        </w:rPr>
        <w:t xml:space="preserve">.  With an awareness of how our language influences identities, we might be more aware of what we say in the break room, in department meetings, and at home.  We might start to see seemingly insignificant conversations as encounters where our discourse authors our own identities and the identities of those around us, and as we become more and more aware of the link between discourse and identity, we might also challenge our peers to examine how their talk does the same.  Although this study was conceived of as one about beginning English teachers and the research that I read in preparation for my work focused on English educators, the strategies that I focused on during my analysis apply to other fields as well.  Whereas English teachers discuss being writing or literature teachers, each other discipline would have its own curriculum domains for individuals to cling to.  Similarly, while class discussions are a go to practice in English </w:t>
      </w:r>
      <w:r w:rsidRPr="00046F1E">
        <w:rPr>
          <w:rFonts w:ascii="Times New Roman" w:eastAsia="Calibri" w:hAnsi="Times New Roman" w:cs="Times New Roman"/>
          <w:sz w:val="24"/>
        </w:rPr>
        <w:lastRenderedPageBreak/>
        <w:t xml:space="preserve">classrooms, teachers of other subjects might focus on hands-on learning and manipulatives.  As an English teacher, it is hard for me to know what the science teacher’s equivalent is for Reagan’s claim that she loves Shakespeare or the math teacher’s equivalent for Zeke’s enjoyment of teaching logical fallacies.  Each discipline naturally has its own topics of conversation and available discursive resources, but teachers in all fields conduct similar discursive identity work.    </w:t>
      </w:r>
    </w:p>
    <w:p w:rsidR="00013272" w:rsidRPr="00046F1E" w:rsidRDefault="00013272" w:rsidP="0028352F">
      <w:pPr>
        <w:spacing w:after="0" w:line="480" w:lineRule="auto"/>
        <w:rPr>
          <w:rFonts w:ascii="Times New Roman" w:eastAsia="Calibri" w:hAnsi="Times New Roman" w:cs="Times New Roman"/>
          <w:sz w:val="24"/>
        </w:rPr>
      </w:pPr>
      <w:r w:rsidRPr="00046F1E">
        <w:rPr>
          <w:rFonts w:ascii="Times New Roman" w:eastAsia="Calibri" w:hAnsi="Times New Roman" w:cs="Times New Roman"/>
          <w:sz w:val="24"/>
        </w:rPr>
        <w:tab/>
      </w:r>
      <w:r>
        <w:rPr>
          <w:rFonts w:ascii="Times New Roman" w:eastAsia="Calibri" w:hAnsi="Times New Roman" w:cs="Times New Roman"/>
          <w:sz w:val="24"/>
        </w:rPr>
        <w:t xml:space="preserve">The influences on teacher identity that are discussed in Chapter 2 are intended to highlight specific areas that beginning teachers are likely to talk about.  </w:t>
      </w:r>
      <w:r w:rsidRPr="00046F1E">
        <w:rPr>
          <w:rFonts w:ascii="Times New Roman" w:eastAsia="Calibri" w:hAnsi="Times New Roman" w:cs="Times New Roman"/>
          <w:sz w:val="24"/>
        </w:rPr>
        <w:t>Each of these areas can provide fertile ground for examining discursive identity work, and most of them showed up in the data for this study.  The participants’ discussions about prior images of te</w:t>
      </w:r>
      <w:r>
        <w:rPr>
          <w:rFonts w:ascii="Times New Roman" w:eastAsia="Calibri" w:hAnsi="Times New Roman" w:cs="Times New Roman"/>
          <w:sz w:val="24"/>
        </w:rPr>
        <w:t>achers consistently allowed them to locate themselves in relation to other educators</w:t>
      </w:r>
      <w:r w:rsidRPr="00046F1E">
        <w:rPr>
          <w:rFonts w:ascii="Times New Roman" w:eastAsia="Calibri" w:hAnsi="Times New Roman" w:cs="Times New Roman"/>
          <w:sz w:val="24"/>
        </w:rPr>
        <w:t>.</w:t>
      </w:r>
      <w:r>
        <w:rPr>
          <w:rFonts w:ascii="Times New Roman" w:eastAsia="Calibri" w:hAnsi="Times New Roman" w:cs="Times New Roman"/>
          <w:sz w:val="24"/>
        </w:rPr>
        <w:t xml:space="preserve">  Paula repeatedly invoked her educational biography as support for her instructional decisions.  </w:t>
      </w:r>
      <w:r w:rsidRPr="00046F1E">
        <w:rPr>
          <w:rFonts w:ascii="Times New Roman" w:eastAsia="Calibri" w:hAnsi="Times New Roman" w:cs="Times New Roman"/>
          <w:sz w:val="24"/>
        </w:rPr>
        <w:t xml:space="preserve">Zeke repeatedly emphasized the personal importance of the relationships he had with his students, and many others worked up the impact of students on their plans.  Kelsey and Paula diminished the value of fulfilling the external demands of reviewing for state mandated tests.  All the interns expressed their thoughts about the changing teacher evaluation requirements.  </w:t>
      </w:r>
    </w:p>
    <w:p w:rsidR="00013272" w:rsidRPr="00956513" w:rsidRDefault="00013272" w:rsidP="0028352F">
      <w:pPr>
        <w:spacing w:after="0" w:line="480" w:lineRule="auto"/>
        <w:rPr>
          <w:rFonts w:ascii="Times New Roman" w:eastAsia="Calibri" w:hAnsi="Times New Roman" w:cs="Times New Roman"/>
          <w:b/>
          <w:sz w:val="24"/>
        </w:rPr>
      </w:pPr>
      <w:r w:rsidRPr="00956513">
        <w:rPr>
          <w:rFonts w:ascii="Times New Roman" w:eastAsia="Calibri" w:hAnsi="Times New Roman" w:cs="Times New Roman"/>
          <w:b/>
          <w:sz w:val="24"/>
        </w:rPr>
        <w:t>Suggestions for Further Research</w:t>
      </w:r>
    </w:p>
    <w:p w:rsidR="00013272" w:rsidRDefault="00013272" w:rsidP="0028352F">
      <w:pPr>
        <w:spacing w:after="0" w:line="480" w:lineRule="auto"/>
        <w:rPr>
          <w:rFonts w:ascii="Times New Roman" w:eastAsia="Calibri" w:hAnsi="Times New Roman" w:cs="Times New Roman"/>
          <w:sz w:val="24"/>
        </w:rPr>
      </w:pPr>
      <w:r>
        <w:rPr>
          <w:rFonts w:ascii="Times New Roman" w:eastAsia="Calibri" w:hAnsi="Times New Roman" w:cs="Times New Roman"/>
          <w:sz w:val="24"/>
        </w:rPr>
        <w:tab/>
      </w:r>
      <w:r w:rsidRPr="00046F1E">
        <w:rPr>
          <w:rFonts w:ascii="Times New Roman" w:eastAsia="Calibri" w:hAnsi="Times New Roman" w:cs="Times New Roman"/>
          <w:sz w:val="24"/>
        </w:rPr>
        <w:t xml:space="preserve">As chapter two showed, identity development is an area where abundant research is taking place; however, many publications do not offer clear explanations of how studies concerning identity can have practical application to the classroom.  More research that makes theoretical concepts of identity useful in the schoolhouse </w:t>
      </w:r>
      <w:proofErr w:type="gramStart"/>
      <w:r w:rsidRPr="00046F1E">
        <w:rPr>
          <w:rFonts w:ascii="Times New Roman" w:eastAsia="Calibri" w:hAnsi="Times New Roman" w:cs="Times New Roman"/>
          <w:sz w:val="24"/>
        </w:rPr>
        <w:t>are</w:t>
      </w:r>
      <w:proofErr w:type="gramEnd"/>
      <w:r w:rsidRPr="00046F1E">
        <w:rPr>
          <w:rFonts w:ascii="Times New Roman" w:eastAsia="Calibri" w:hAnsi="Times New Roman" w:cs="Times New Roman"/>
          <w:sz w:val="24"/>
        </w:rPr>
        <w:t xml:space="preserve"> needed.  Though I believe that the questions offered in this chapter can help teacher educators assist beginning teachers develop more fruitful identities, further studies are needed to examine the actual impact on teaching of  </w:t>
      </w:r>
      <w:r w:rsidRPr="00046F1E">
        <w:rPr>
          <w:rFonts w:ascii="Times New Roman" w:eastAsia="Calibri" w:hAnsi="Times New Roman" w:cs="Times New Roman"/>
          <w:sz w:val="24"/>
        </w:rPr>
        <w:lastRenderedPageBreak/>
        <w:t xml:space="preserve">these and other tools intended to help teachers develop their identities.   Multiple authors have also written about the connection between emotions and identity, but how this link can be beneficial for beginning teacher remains unclear.  Talk about emotions was limited in the data for this study, but research into the discourse surrounding emotions and teaching could bring this abstract concept into view.  Finally, similar studies to this one using participants from different disciplines and stages in their careers would allow for conclusions about how the discursive strategies in this study are used by participants in other areas of teaching. </w:t>
      </w:r>
      <w:r>
        <w:rPr>
          <w:rFonts w:ascii="Times New Roman" w:eastAsia="Calibri" w:hAnsi="Times New Roman" w:cs="Times New Roman"/>
          <w:sz w:val="24"/>
        </w:rPr>
        <w:br w:type="page"/>
      </w:r>
    </w:p>
    <w:p w:rsidR="00013272" w:rsidRDefault="00013272" w:rsidP="0028352F">
      <w:pPr>
        <w:pStyle w:val="NormalWeb"/>
        <w:spacing w:before="0" w:beforeAutospacing="0" w:after="0" w:afterAutospacing="0"/>
        <w:jc w:val="center"/>
        <w:rPr>
          <w:b/>
          <w:bCs/>
        </w:rPr>
        <w:sectPr w:rsidR="00013272" w:rsidSect="0028352F">
          <w:type w:val="continuous"/>
          <w:pgSz w:w="12240" w:h="15840"/>
          <w:pgMar w:top="1440" w:right="1440" w:bottom="1440" w:left="1440" w:header="720" w:footer="720" w:gutter="0"/>
          <w:cols w:space="720"/>
          <w:docGrid w:linePitch="360"/>
        </w:sectPr>
      </w:pPr>
    </w:p>
    <w:p w:rsidR="00013272" w:rsidRDefault="00013272" w:rsidP="00013272">
      <w:pPr>
        <w:pStyle w:val="NormalWeb"/>
        <w:spacing w:before="0" w:beforeAutospacing="0" w:after="0" w:afterAutospacing="0"/>
        <w:jc w:val="center"/>
        <w:rPr>
          <w:b/>
          <w:bCs/>
        </w:rPr>
      </w:pPr>
      <w:r>
        <w:rPr>
          <w:b/>
          <w:bCs/>
        </w:rPr>
        <w:lastRenderedPageBreak/>
        <w:t>References</w:t>
      </w:r>
    </w:p>
    <w:p w:rsidR="00013272" w:rsidRDefault="00013272" w:rsidP="00013272">
      <w:pPr>
        <w:pStyle w:val="NormalWeb"/>
        <w:spacing w:before="0" w:beforeAutospacing="0" w:after="0" w:afterAutospacing="0"/>
        <w:rPr>
          <w:b/>
          <w:bCs/>
        </w:rPr>
      </w:pP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Akkerman, S. F., &amp; Meijer, P. (2011). A Dialogical Approach to Conceptualizing Teacher Identity. </w:t>
      </w:r>
      <w:r w:rsidRPr="00013272">
        <w:rPr>
          <w:rFonts w:ascii="Times New Roman" w:hAnsi="Times New Roman" w:cs="Times New Roman"/>
          <w:i/>
          <w:sz w:val="24"/>
          <w:szCs w:val="24"/>
        </w:rPr>
        <w:t>Teaching and Teacher Education, 27</w:t>
      </w:r>
      <w:r w:rsidRPr="00013272">
        <w:rPr>
          <w:rFonts w:ascii="Times New Roman" w:hAnsi="Times New Roman" w:cs="Times New Roman"/>
          <w:sz w:val="24"/>
          <w:szCs w:val="24"/>
        </w:rPr>
        <w:t xml:space="preserve">, 308-319.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Alsup, J. (2006). </w:t>
      </w:r>
      <w:r w:rsidRPr="00013272">
        <w:rPr>
          <w:rFonts w:ascii="Times New Roman" w:hAnsi="Times New Roman" w:cs="Times New Roman"/>
          <w:i/>
          <w:sz w:val="24"/>
          <w:szCs w:val="24"/>
        </w:rPr>
        <w:t>Teacher Identity Discourses:  Negotiating Identity Discourses</w:t>
      </w:r>
      <w:r w:rsidRPr="00013272">
        <w:rPr>
          <w:rFonts w:ascii="Times New Roman" w:hAnsi="Times New Roman" w:cs="Times New Roman"/>
          <w:sz w:val="24"/>
          <w:szCs w:val="24"/>
        </w:rPr>
        <w:t>. Mahwah, NJ: Lawrence Erlbaum Associates Inc.</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Antaki, C., Billig, M., Edwards, D., &amp; Potter, J. (2003). Discourse analysis means doing analysis: A critique of six analytic shortcomings. </w:t>
      </w:r>
      <w:r w:rsidRPr="00013272">
        <w:rPr>
          <w:rFonts w:ascii="Times New Roman" w:hAnsi="Times New Roman" w:cs="Times New Roman"/>
          <w:i/>
          <w:sz w:val="24"/>
          <w:szCs w:val="24"/>
        </w:rPr>
        <w:t>Discourse Analysis Online, 1</w:t>
      </w:r>
      <w:r w:rsidRPr="00013272">
        <w:rPr>
          <w:rFonts w:ascii="Times New Roman" w:hAnsi="Times New Roman" w:cs="Times New Roman"/>
          <w:sz w:val="24"/>
          <w:szCs w:val="24"/>
        </w:rPr>
        <w:t xml:space="preserve">.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Antonek, J. L., McCormick, D. E., &amp; Donato, R. (1997). The Student Teacher Portfolio as Autobiography: Developing a Professional Identity. </w:t>
      </w:r>
      <w:r w:rsidRPr="00013272">
        <w:rPr>
          <w:rFonts w:ascii="Times New Roman" w:hAnsi="Times New Roman" w:cs="Times New Roman"/>
          <w:i/>
          <w:sz w:val="24"/>
          <w:szCs w:val="24"/>
        </w:rPr>
        <w:t>The Modern Language Journal, 81</w:t>
      </w:r>
      <w:r w:rsidRPr="00013272">
        <w:rPr>
          <w:rFonts w:ascii="Times New Roman" w:hAnsi="Times New Roman" w:cs="Times New Roman"/>
          <w:sz w:val="24"/>
          <w:szCs w:val="24"/>
        </w:rPr>
        <w:t xml:space="preserve">(1), 15-27.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Austin, J. L. (1962). </w:t>
      </w:r>
      <w:r w:rsidRPr="00013272">
        <w:rPr>
          <w:rFonts w:ascii="Times New Roman" w:hAnsi="Times New Roman" w:cs="Times New Roman"/>
          <w:i/>
          <w:sz w:val="24"/>
          <w:szCs w:val="24"/>
        </w:rPr>
        <w:t>How to do things with words</w:t>
      </w:r>
      <w:r w:rsidRPr="00013272">
        <w:rPr>
          <w:rFonts w:ascii="Times New Roman" w:hAnsi="Times New Roman" w:cs="Times New Roman"/>
          <w:sz w:val="24"/>
          <w:szCs w:val="24"/>
        </w:rPr>
        <w:t>. Oxford, England: Clarendon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Bakhtin, M. (1982). </w:t>
      </w:r>
      <w:r w:rsidRPr="00013272">
        <w:rPr>
          <w:rFonts w:ascii="Times New Roman" w:hAnsi="Times New Roman" w:cs="Times New Roman"/>
          <w:i/>
          <w:sz w:val="24"/>
          <w:szCs w:val="24"/>
        </w:rPr>
        <w:t>The Dialogic Imagination:  Four Essays</w:t>
      </w:r>
      <w:r w:rsidRPr="00013272">
        <w:rPr>
          <w:rFonts w:ascii="Times New Roman" w:hAnsi="Times New Roman" w:cs="Times New Roman"/>
          <w:sz w:val="24"/>
          <w:szCs w:val="24"/>
        </w:rPr>
        <w:t>. Austin, Tx: University of Texas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Barthes, R. (2000). </w:t>
      </w:r>
      <w:r w:rsidRPr="00013272">
        <w:rPr>
          <w:rFonts w:ascii="Times New Roman" w:hAnsi="Times New Roman" w:cs="Times New Roman"/>
          <w:i/>
          <w:sz w:val="24"/>
          <w:szCs w:val="24"/>
        </w:rPr>
        <w:t>Mythologies</w:t>
      </w:r>
      <w:r w:rsidRPr="00013272">
        <w:rPr>
          <w:rFonts w:ascii="Times New Roman" w:hAnsi="Times New Roman" w:cs="Times New Roman"/>
          <w:sz w:val="24"/>
          <w:szCs w:val="24"/>
        </w:rPr>
        <w:t>. London, England: Vintage.</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Battey, D., &amp; Franke, M. L. (2008). Transforming Identities: Understanding Teachers across Professional Development and Classroom Practice. </w:t>
      </w:r>
      <w:r w:rsidRPr="00013272">
        <w:rPr>
          <w:rFonts w:ascii="Times New Roman" w:hAnsi="Times New Roman" w:cs="Times New Roman"/>
          <w:i/>
          <w:sz w:val="24"/>
          <w:szCs w:val="24"/>
        </w:rPr>
        <w:t>Teacher Education Quarterly, 35</w:t>
      </w:r>
      <w:r w:rsidRPr="00013272">
        <w:rPr>
          <w:rFonts w:ascii="Times New Roman" w:hAnsi="Times New Roman" w:cs="Times New Roman"/>
          <w:sz w:val="24"/>
          <w:szCs w:val="24"/>
        </w:rPr>
        <w:t xml:space="preserve">(3), 127-149.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Beattie, M. (1997). Fostering Reflective Practice in Teacher Education. </w:t>
      </w:r>
      <w:r w:rsidRPr="00013272">
        <w:rPr>
          <w:rFonts w:ascii="Times New Roman" w:hAnsi="Times New Roman" w:cs="Times New Roman"/>
          <w:i/>
          <w:sz w:val="24"/>
          <w:szCs w:val="24"/>
        </w:rPr>
        <w:t>Asia-Pacific Journal Teacher Education, 25</w:t>
      </w:r>
      <w:r w:rsidRPr="00013272">
        <w:rPr>
          <w:rFonts w:ascii="Times New Roman" w:hAnsi="Times New Roman" w:cs="Times New Roman"/>
          <w:sz w:val="24"/>
          <w:szCs w:val="24"/>
        </w:rPr>
        <w:t xml:space="preserve">(2), 111-128.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Beauchamp, C., &amp; Thomas, L. (2009). Understanding Teacher Identity:  An Overview of Issues in the Literature and Implications for Teacher Education. </w:t>
      </w:r>
      <w:r w:rsidRPr="00013272">
        <w:rPr>
          <w:rFonts w:ascii="Times New Roman" w:hAnsi="Times New Roman" w:cs="Times New Roman"/>
          <w:i/>
          <w:sz w:val="24"/>
          <w:szCs w:val="24"/>
        </w:rPr>
        <w:t>Cambridge Journal of Education, 39</w:t>
      </w:r>
      <w:r w:rsidRPr="00013272">
        <w:rPr>
          <w:rFonts w:ascii="Times New Roman" w:hAnsi="Times New Roman" w:cs="Times New Roman"/>
          <w:sz w:val="24"/>
          <w:szCs w:val="24"/>
        </w:rPr>
        <w:t xml:space="preserve">(2), 175-189.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Becker, H. S. (1961). </w:t>
      </w:r>
      <w:r w:rsidRPr="00013272">
        <w:rPr>
          <w:rFonts w:ascii="Times New Roman" w:hAnsi="Times New Roman" w:cs="Times New Roman"/>
          <w:i/>
          <w:sz w:val="24"/>
          <w:szCs w:val="24"/>
        </w:rPr>
        <w:t xml:space="preserve">Boys in White: Student Culture in Medical School </w:t>
      </w:r>
      <w:r w:rsidRPr="00013272">
        <w:rPr>
          <w:rFonts w:ascii="Times New Roman" w:hAnsi="Times New Roman" w:cs="Times New Roman"/>
          <w:sz w:val="24"/>
          <w:szCs w:val="24"/>
        </w:rPr>
        <w:t>Chicago, Il: Chicago University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Beijaard, D. (1995). Teachers' Prior Experiences and Actual Perceptions of Professional Identity. </w:t>
      </w:r>
      <w:r w:rsidRPr="00013272">
        <w:rPr>
          <w:rFonts w:ascii="Times New Roman" w:hAnsi="Times New Roman" w:cs="Times New Roman"/>
          <w:i/>
          <w:sz w:val="24"/>
          <w:szCs w:val="24"/>
        </w:rPr>
        <w:t>Teachers and Teaching:  Theory and Practice, 1</w:t>
      </w:r>
      <w:r w:rsidRPr="00013272">
        <w:rPr>
          <w:rFonts w:ascii="Times New Roman" w:hAnsi="Times New Roman" w:cs="Times New Roman"/>
          <w:sz w:val="24"/>
          <w:szCs w:val="24"/>
        </w:rPr>
        <w:t xml:space="preserve">(2), 281-294.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Beijaard, D., Meijer, P. C., &amp; Verloop, N. (2004). Reconsidering Research on Teachers' Professional Identity. </w:t>
      </w:r>
      <w:r w:rsidRPr="00013272">
        <w:rPr>
          <w:rFonts w:ascii="Times New Roman" w:hAnsi="Times New Roman" w:cs="Times New Roman"/>
          <w:i/>
          <w:sz w:val="24"/>
          <w:szCs w:val="24"/>
        </w:rPr>
        <w:t>Teaching and Teacher Education, 20</w:t>
      </w:r>
      <w:r w:rsidRPr="00013272">
        <w:rPr>
          <w:rFonts w:ascii="Times New Roman" w:hAnsi="Times New Roman" w:cs="Times New Roman"/>
          <w:sz w:val="24"/>
          <w:szCs w:val="24"/>
        </w:rPr>
        <w:t xml:space="preserve">, 107-128. Ben-Peretz, M. (2001). The Impossible Role of Teacher Educators in a Changing World. </w:t>
      </w:r>
      <w:r w:rsidRPr="00013272">
        <w:rPr>
          <w:rFonts w:ascii="Times New Roman" w:hAnsi="Times New Roman" w:cs="Times New Roman"/>
          <w:i/>
          <w:sz w:val="24"/>
          <w:szCs w:val="24"/>
        </w:rPr>
        <w:t>Journal of Teacher Education, 52</w:t>
      </w:r>
      <w:r w:rsidRPr="00013272">
        <w:rPr>
          <w:rFonts w:ascii="Times New Roman" w:hAnsi="Times New Roman" w:cs="Times New Roman"/>
          <w:sz w:val="24"/>
          <w:szCs w:val="24"/>
        </w:rPr>
        <w:t xml:space="preserve">(48), 48-56. </w:t>
      </w:r>
    </w:p>
    <w:p w:rsid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Benwell, B., &amp; Stokoe, E. (2006). </w:t>
      </w:r>
      <w:r w:rsidRPr="00013272">
        <w:rPr>
          <w:rFonts w:ascii="Times New Roman" w:hAnsi="Times New Roman" w:cs="Times New Roman"/>
          <w:i/>
          <w:sz w:val="24"/>
          <w:szCs w:val="24"/>
        </w:rPr>
        <w:t>Discourse and identity</w:t>
      </w:r>
      <w:r w:rsidRPr="00013272">
        <w:rPr>
          <w:rFonts w:ascii="Times New Roman" w:hAnsi="Times New Roman" w:cs="Times New Roman"/>
          <w:sz w:val="24"/>
          <w:szCs w:val="24"/>
        </w:rPr>
        <w:t>. Edinburgh, Scotland: Edinburgh University Press.</w:t>
      </w:r>
    </w:p>
    <w:p w:rsidR="00D641A5" w:rsidRPr="00D641A5" w:rsidRDefault="00D641A5" w:rsidP="00013272">
      <w:pPr>
        <w:pStyle w:val="EndNoteBibliography"/>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Billig, M.  (1996). </w:t>
      </w:r>
      <w:r>
        <w:rPr>
          <w:rFonts w:ascii="Times New Roman" w:hAnsi="Times New Roman" w:cs="Times New Roman"/>
          <w:i/>
          <w:sz w:val="24"/>
          <w:szCs w:val="24"/>
        </w:rPr>
        <w:t>Arguing and thinking: A rheorical approach to social psychology.</w:t>
      </w:r>
      <w:r>
        <w:rPr>
          <w:rFonts w:ascii="Times New Roman" w:hAnsi="Times New Roman" w:cs="Times New Roman"/>
          <w:sz w:val="24"/>
          <w:szCs w:val="24"/>
        </w:rPr>
        <w:t xml:space="preserve"> NewYork. Cambridge University Press.</w:t>
      </w:r>
      <w:r>
        <w:rPr>
          <w:rFonts w:ascii="Times New Roman" w:hAnsi="Times New Roman" w:cs="Times New Roman"/>
          <w:i/>
          <w:sz w:val="24"/>
          <w:szCs w:val="24"/>
        </w:rPr>
        <w:t xml:space="preserve">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Boote, D. P., &amp; Beile, P. . (2005). Scholars before researchers: on the centrality of the dissertation literature review in research preparation. . </w:t>
      </w:r>
      <w:r w:rsidRPr="00013272">
        <w:rPr>
          <w:rFonts w:ascii="Times New Roman" w:hAnsi="Times New Roman" w:cs="Times New Roman"/>
          <w:i/>
          <w:sz w:val="24"/>
          <w:szCs w:val="24"/>
        </w:rPr>
        <w:t>Educational Researcher, 34</w:t>
      </w:r>
      <w:r w:rsidRPr="00013272">
        <w:rPr>
          <w:rFonts w:ascii="Times New Roman" w:hAnsi="Times New Roman" w:cs="Times New Roman"/>
          <w:sz w:val="24"/>
          <w:szCs w:val="24"/>
        </w:rPr>
        <w:t xml:space="preserve">(6), 3-15.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Bramley, N. R. (2001). </w:t>
      </w:r>
      <w:r w:rsidRPr="00013272">
        <w:rPr>
          <w:rFonts w:ascii="Times New Roman" w:hAnsi="Times New Roman" w:cs="Times New Roman"/>
          <w:i/>
          <w:sz w:val="24"/>
          <w:szCs w:val="24"/>
        </w:rPr>
        <w:t>Pronouns of politics: The use of pronouns in the construction of 'self' and 'other' in a political interview.</w:t>
      </w:r>
      <w:r w:rsidRPr="00013272">
        <w:rPr>
          <w:rFonts w:ascii="Times New Roman" w:hAnsi="Times New Roman" w:cs="Times New Roman"/>
          <w:sz w:val="24"/>
          <w:szCs w:val="24"/>
        </w:rPr>
        <w:t xml:space="preserve"> (Doctrate of Philosophy), Australian National University.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Britzman, D. P. (1986). Cultural Myths in the Making of a Teacher:  Biography and Social Structure in Teacher Education. </w:t>
      </w:r>
      <w:r w:rsidRPr="00013272">
        <w:rPr>
          <w:rFonts w:ascii="Times New Roman" w:hAnsi="Times New Roman" w:cs="Times New Roman"/>
          <w:i/>
          <w:sz w:val="24"/>
          <w:szCs w:val="24"/>
        </w:rPr>
        <w:t>Harvard Educational Review, 56</w:t>
      </w:r>
      <w:r w:rsidRPr="00013272">
        <w:rPr>
          <w:rFonts w:ascii="Times New Roman" w:hAnsi="Times New Roman" w:cs="Times New Roman"/>
          <w:sz w:val="24"/>
          <w:szCs w:val="24"/>
        </w:rPr>
        <w:t xml:space="preserve">(4), 442-456.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Britzman, D. P. (1992). The Terrible Problem of Knowing Thyself:  Toward a Poststructuralist Account of Teacher Identity. </w:t>
      </w:r>
      <w:r w:rsidRPr="00013272">
        <w:rPr>
          <w:rFonts w:ascii="Times New Roman" w:hAnsi="Times New Roman" w:cs="Times New Roman"/>
          <w:i/>
          <w:sz w:val="24"/>
          <w:szCs w:val="24"/>
        </w:rPr>
        <w:t>Journal of Curriculum Theorizing, 9</w:t>
      </w:r>
      <w:r w:rsidRPr="00013272">
        <w:rPr>
          <w:rFonts w:ascii="Times New Roman" w:hAnsi="Times New Roman" w:cs="Times New Roman"/>
          <w:sz w:val="24"/>
          <w:szCs w:val="24"/>
        </w:rPr>
        <w:t xml:space="preserve">(3), 23-46.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Britzman, D. P. (2003). </w:t>
      </w:r>
      <w:r w:rsidRPr="00013272">
        <w:rPr>
          <w:rFonts w:ascii="Times New Roman" w:hAnsi="Times New Roman" w:cs="Times New Roman"/>
          <w:i/>
          <w:sz w:val="24"/>
          <w:szCs w:val="24"/>
        </w:rPr>
        <w:t>Practice Makes Practice:  A Critical Study of Learning to Teach</w:t>
      </w:r>
      <w:r w:rsidRPr="00013272">
        <w:rPr>
          <w:rFonts w:ascii="Times New Roman" w:hAnsi="Times New Roman" w:cs="Times New Roman"/>
          <w:sz w:val="24"/>
          <w:szCs w:val="24"/>
        </w:rPr>
        <w:t>. Albany, NY: State University of New York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Britzman, D. P. (2006). Foreward. In J. Alsup (Ed.), </w:t>
      </w:r>
      <w:r w:rsidRPr="00013272">
        <w:rPr>
          <w:rFonts w:ascii="Times New Roman" w:hAnsi="Times New Roman" w:cs="Times New Roman"/>
          <w:i/>
          <w:sz w:val="24"/>
          <w:szCs w:val="24"/>
        </w:rPr>
        <w:t>Teacher Identity Discourses:  Negotiating Personal and Professional Spaces</w:t>
      </w:r>
      <w:r w:rsidRPr="00013272">
        <w:rPr>
          <w:rFonts w:ascii="Times New Roman" w:hAnsi="Times New Roman" w:cs="Times New Roman"/>
          <w:sz w:val="24"/>
          <w:szCs w:val="24"/>
        </w:rPr>
        <w:t>. Mahwah, NJ: Lawrence Erlbaum Associates, Inc.</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Brooks, C. (1947). </w:t>
      </w:r>
      <w:r w:rsidRPr="00013272">
        <w:rPr>
          <w:rFonts w:ascii="Times New Roman" w:hAnsi="Times New Roman" w:cs="Times New Roman"/>
          <w:i/>
          <w:sz w:val="24"/>
          <w:szCs w:val="24"/>
        </w:rPr>
        <w:t>The well wrought urn: Studies in the structure of poetry</w:t>
      </w:r>
      <w:r w:rsidRPr="00013272">
        <w:rPr>
          <w:rFonts w:ascii="Times New Roman" w:hAnsi="Times New Roman" w:cs="Times New Roman"/>
          <w:sz w:val="24"/>
          <w:szCs w:val="24"/>
        </w:rPr>
        <w:t>. New York: Harcourt Brace.</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Bullough, R. V. J. (1991). Exploring Personal Teaching Metaphors in Preservice Education. </w:t>
      </w:r>
      <w:r w:rsidRPr="00013272">
        <w:rPr>
          <w:rFonts w:ascii="Times New Roman" w:hAnsi="Times New Roman" w:cs="Times New Roman"/>
          <w:i/>
          <w:sz w:val="24"/>
          <w:szCs w:val="24"/>
        </w:rPr>
        <w:t>Journal of Teacher Education, 42</w:t>
      </w:r>
      <w:r w:rsidRPr="00013272">
        <w:rPr>
          <w:rFonts w:ascii="Times New Roman" w:hAnsi="Times New Roman" w:cs="Times New Roman"/>
          <w:sz w:val="24"/>
          <w:szCs w:val="24"/>
        </w:rPr>
        <w:t xml:space="preserve">(1), 43-51.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Bullough, R. V. J., Knowles, J. G., &amp; Crow, N. A. (1989). Teacher Self-concept and Student Culture in the First Year of Teaching. </w:t>
      </w:r>
      <w:r w:rsidRPr="00013272">
        <w:rPr>
          <w:rFonts w:ascii="Times New Roman" w:hAnsi="Times New Roman" w:cs="Times New Roman"/>
          <w:i/>
          <w:sz w:val="24"/>
          <w:szCs w:val="24"/>
        </w:rPr>
        <w:t>Teacher College Record, 91</w:t>
      </w:r>
      <w:r w:rsidRPr="00013272">
        <w:rPr>
          <w:rFonts w:ascii="Times New Roman" w:hAnsi="Times New Roman" w:cs="Times New Roman"/>
          <w:sz w:val="24"/>
          <w:szCs w:val="24"/>
        </w:rPr>
        <w:t xml:space="preserve">(2), 207-233.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Burn, K. (2007). Professional Knowledge and Identity in a Contested Discipline:  Challenges for Students Teachers and Teacher Educators. </w:t>
      </w:r>
      <w:r w:rsidRPr="00013272">
        <w:rPr>
          <w:rFonts w:ascii="Times New Roman" w:hAnsi="Times New Roman" w:cs="Times New Roman"/>
          <w:i/>
          <w:sz w:val="24"/>
          <w:szCs w:val="24"/>
        </w:rPr>
        <w:t>Oxford Review of Education, 33</w:t>
      </w:r>
      <w:r w:rsidRPr="00013272">
        <w:rPr>
          <w:rFonts w:ascii="Times New Roman" w:hAnsi="Times New Roman" w:cs="Times New Roman"/>
          <w:sz w:val="24"/>
          <w:szCs w:val="24"/>
        </w:rPr>
        <w:t xml:space="preserve">(4), 445-467.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Carter, K. (1990). Teacher's Knowledge and Learning to Teach. In W. Houston (Ed.), </w:t>
      </w:r>
      <w:r w:rsidRPr="00013272">
        <w:rPr>
          <w:rFonts w:ascii="Times New Roman" w:hAnsi="Times New Roman" w:cs="Times New Roman"/>
          <w:i/>
          <w:sz w:val="24"/>
          <w:szCs w:val="24"/>
        </w:rPr>
        <w:t>Handbook of Research on Teacher Education</w:t>
      </w:r>
      <w:r w:rsidRPr="00013272">
        <w:rPr>
          <w:rFonts w:ascii="Times New Roman" w:hAnsi="Times New Roman" w:cs="Times New Roman"/>
          <w:sz w:val="24"/>
          <w:szCs w:val="24"/>
        </w:rPr>
        <w:t xml:space="preserve"> (pp. 291-320). New York: McMillan.</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Carter, K., &amp; Doyle, W. (1996). Personal Narrative and Life History in Learning to Teach. In J. Sikula, T. J. Buttery &amp; E. Guyton (Eds.), </w:t>
      </w:r>
      <w:r w:rsidRPr="00013272">
        <w:rPr>
          <w:rFonts w:ascii="Times New Roman" w:hAnsi="Times New Roman" w:cs="Times New Roman"/>
          <w:i/>
          <w:sz w:val="24"/>
          <w:szCs w:val="24"/>
        </w:rPr>
        <w:t>Handbook on Research in Teacher Education</w:t>
      </w:r>
      <w:r w:rsidRPr="00013272">
        <w:rPr>
          <w:rFonts w:ascii="Times New Roman" w:hAnsi="Times New Roman" w:cs="Times New Roman"/>
          <w:sz w:val="24"/>
          <w:szCs w:val="24"/>
        </w:rPr>
        <w:t>. New York, NY: Simon &amp; Scuster MacMillan.</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Cherubini, L. (2009). Reconciling tensions of new teachers' socialisation into school culture: A review of research. </w:t>
      </w:r>
      <w:r w:rsidRPr="00013272">
        <w:rPr>
          <w:rFonts w:ascii="Times New Roman" w:hAnsi="Times New Roman" w:cs="Times New Roman"/>
          <w:i/>
          <w:sz w:val="24"/>
          <w:szCs w:val="24"/>
        </w:rPr>
        <w:t>Issues in Educational Research, 19</w:t>
      </w:r>
      <w:r w:rsidRPr="00013272">
        <w:rPr>
          <w:rFonts w:ascii="Times New Roman" w:hAnsi="Times New Roman" w:cs="Times New Roman"/>
          <w:sz w:val="24"/>
          <w:szCs w:val="24"/>
        </w:rPr>
        <w:t xml:space="preserve">(2), 83-99.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Clandinin, D. J. (1986). </w:t>
      </w:r>
      <w:r w:rsidRPr="00013272">
        <w:rPr>
          <w:rFonts w:ascii="Times New Roman" w:hAnsi="Times New Roman" w:cs="Times New Roman"/>
          <w:i/>
          <w:sz w:val="24"/>
          <w:szCs w:val="24"/>
        </w:rPr>
        <w:t>Classroom Practice: Teacher Images in Action</w:t>
      </w:r>
      <w:r w:rsidRPr="00013272">
        <w:rPr>
          <w:rFonts w:ascii="Times New Roman" w:hAnsi="Times New Roman" w:cs="Times New Roman"/>
          <w:sz w:val="24"/>
          <w:szCs w:val="24"/>
        </w:rPr>
        <w:t>. Philadelphia, PA: The Falmer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Clarke, M. (2008). </w:t>
      </w:r>
      <w:r w:rsidRPr="00013272">
        <w:rPr>
          <w:rFonts w:ascii="Times New Roman" w:hAnsi="Times New Roman" w:cs="Times New Roman"/>
          <w:i/>
          <w:sz w:val="24"/>
          <w:szCs w:val="24"/>
        </w:rPr>
        <w:t>Language Teacher Identities: Co-constructing Discourse and Community</w:t>
      </w:r>
      <w:r w:rsidRPr="00013272">
        <w:rPr>
          <w:rFonts w:ascii="Times New Roman" w:hAnsi="Times New Roman" w:cs="Times New Roman"/>
          <w:sz w:val="24"/>
          <w:szCs w:val="24"/>
        </w:rPr>
        <w:t>. Bristol, UK: Multilingual Matters.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Clifton, J., &amp; Van De Mieroop, D. (2010). 'Doing' Ethos--A Discursive Approach to the Strategic Deployment and Negotiation of Identities in Meetings. </w:t>
      </w:r>
      <w:r w:rsidRPr="00013272">
        <w:rPr>
          <w:rFonts w:ascii="Times New Roman" w:hAnsi="Times New Roman" w:cs="Times New Roman"/>
          <w:i/>
          <w:sz w:val="24"/>
          <w:szCs w:val="24"/>
        </w:rPr>
        <w:t>Journal of Pragmatics, 42</w:t>
      </w:r>
      <w:r w:rsidRPr="00013272">
        <w:rPr>
          <w:rFonts w:ascii="Times New Roman" w:hAnsi="Times New Roman" w:cs="Times New Roman"/>
          <w:sz w:val="24"/>
          <w:szCs w:val="24"/>
        </w:rPr>
        <w:t xml:space="preserve">, 2449-2461. </w:t>
      </w:r>
    </w:p>
    <w:p w:rsidR="00900750"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Cochran-Smith, M., &amp; Lytle, S. L. (1990). Research on Teaching and Teacher Research:  The Issues the Divide. </w:t>
      </w:r>
      <w:r w:rsidRPr="00013272">
        <w:rPr>
          <w:rFonts w:ascii="Times New Roman" w:hAnsi="Times New Roman" w:cs="Times New Roman"/>
          <w:i/>
          <w:sz w:val="24"/>
          <w:szCs w:val="24"/>
        </w:rPr>
        <w:t>Educational Researcher, 19</w:t>
      </w:r>
      <w:r w:rsidRPr="00013272">
        <w:rPr>
          <w:rFonts w:ascii="Times New Roman" w:hAnsi="Times New Roman" w:cs="Times New Roman"/>
          <w:sz w:val="24"/>
          <w:szCs w:val="24"/>
        </w:rPr>
        <w:t xml:space="preserve">(2), 2-11.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Cohen, J. L. (2008). 'That's not treating you as a professional':  Teachers Constructing Complex Professional Identities through Talk. </w:t>
      </w:r>
      <w:r w:rsidRPr="00013272">
        <w:rPr>
          <w:rFonts w:ascii="Times New Roman" w:hAnsi="Times New Roman" w:cs="Times New Roman"/>
          <w:i/>
          <w:sz w:val="24"/>
          <w:szCs w:val="24"/>
        </w:rPr>
        <w:t>Teachers and Teaching:  Theory and Practice, 14</w:t>
      </w:r>
      <w:r w:rsidRPr="00013272">
        <w:rPr>
          <w:rFonts w:ascii="Times New Roman" w:hAnsi="Times New Roman" w:cs="Times New Roman"/>
          <w:sz w:val="24"/>
          <w:szCs w:val="24"/>
        </w:rPr>
        <w:t>(2), 79-91</w:t>
      </w:r>
      <w:r w:rsidR="00900750">
        <w:rPr>
          <w:rFonts w:ascii="Times New Roman" w:hAnsi="Times New Roman" w:cs="Times New Roman"/>
          <w:sz w:val="24"/>
          <w:szCs w:val="24"/>
        </w:rPr>
        <w:t>.</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Cohen, J. L. (2010). Getting Recognised:  Teacher's Negotiating Professional Identities as Learners. </w:t>
      </w:r>
      <w:r w:rsidRPr="00013272">
        <w:rPr>
          <w:rFonts w:ascii="Times New Roman" w:hAnsi="Times New Roman" w:cs="Times New Roman"/>
          <w:i/>
          <w:sz w:val="24"/>
          <w:szCs w:val="24"/>
        </w:rPr>
        <w:t>Teaching and Teacher Education, 26</w:t>
      </w:r>
      <w:r w:rsidRPr="00013272">
        <w:rPr>
          <w:rFonts w:ascii="Times New Roman" w:hAnsi="Times New Roman" w:cs="Times New Roman"/>
          <w:sz w:val="24"/>
          <w:szCs w:val="24"/>
        </w:rPr>
        <w:t xml:space="preserve">, 473-481.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Coldron, J., &amp; Smith, R. (1999). Active Location in Teachers Construction of their Professional Identities. </w:t>
      </w:r>
      <w:r w:rsidRPr="00013272">
        <w:rPr>
          <w:rFonts w:ascii="Times New Roman" w:hAnsi="Times New Roman" w:cs="Times New Roman"/>
          <w:i/>
          <w:sz w:val="24"/>
          <w:szCs w:val="24"/>
        </w:rPr>
        <w:t>Journal of Curriculum Studies, 31</w:t>
      </w:r>
      <w:r w:rsidRPr="00013272">
        <w:rPr>
          <w:rFonts w:ascii="Times New Roman" w:hAnsi="Times New Roman" w:cs="Times New Roman"/>
          <w:sz w:val="24"/>
          <w:szCs w:val="24"/>
        </w:rPr>
        <w:t xml:space="preserve">(6), 711-726.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Connelly, F. M., &amp; Clandinin, D. J. (1990). Stories of Experience and Narrative Inquiry. </w:t>
      </w:r>
      <w:r w:rsidRPr="00013272">
        <w:rPr>
          <w:rFonts w:ascii="Times New Roman" w:hAnsi="Times New Roman" w:cs="Times New Roman"/>
          <w:i/>
          <w:sz w:val="24"/>
          <w:szCs w:val="24"/>
        </w:rPr>
        <w:t>Educational Researcher, 19</w:t>
      </w:r>
      <w:r w:rsidRPr="00013272">
        <w:rPr>
          <w:rFonts w:ascii="Times New Roman" w:hAnsi="Times New Roman" w:cs="Times New Roman"/>
          <w:sz w:val="24"/>
          <w:szCs w:val="24"/>
        </w:rPr>
        <w:t xml:space="preserve">(5), 2-14.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Connelly, F. M., &amp; Clandinin, D. J. (1994). Telling Teaching Stories. </w:t>
      </w:r>
      <w:r w:rsidRPr="00013272">
        <w:rPr>
          <w:rFonts w:ascii="Times New Roman" w:hAnsi="Times New Roman" w:cs="Times New Roman"/>
          <w:i/>
          <w:sz w:val="24"/>
          <w:szCs w:val="24"/>
        </w:rPr>
        <w:t>Teacher Education Quarterly, 21</w:t>
      </w:r>
      <w:r w:rsidRPr="00013272">
        <w:rPr>
          <w:rFonts w:ascii="Times New Roman" w:hAnsi="Times New Roman" w:cs="Times New Roman"/>
          <w:sz w:val="24"/>
          <w:szCs w:val="24"/>
        </w:rPr>
        <w:t xml:space="preserve">(1), 145-158.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Connelly, F. M., &amp; Clandinin, D. J. (1999). </w:t>
      </w:r>
      <w:r w:rsidRPr="00013272">
        <w:rPr>
          <w:rFonts w:ascii="Times New Roman" w:hAnsi="Times New Roman" w:cs="Times New Roman"/>
          <w:i/>
          <w:sz w:val="24"/>
          <w:szCs w:val="24"/>
        </w:rPr>
        <w:t>Shaping a Professional Identity:  Stories of Education Practice</w:t>
      </w:r>
      <w:r w:rsidRPr="00013272">
        <w:rPr>
          <w:rFonts w:ascii="Times New Roman" w:hAnsi="Times New Roman" w:cs="Times New Roman"/>
          <w:sz w:val="24"/>
          <w:szCs w:val="24"/>
        </w:rPr>
        <w:t>. London, ON: Althouse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Conway, P. F. (2001). Anticipatory Reflection while Learning to Teach:  From a Temporally Truncated to a Temporally Distributed Model of Reflection in Teacher Education. </w:t>
      </w:r>
      <w:r w:rsidRPr="00013272">
        <w:rPr>
          <w:rFonts w:ascii="Times New Roman" w:hAnsi="Times New Roman" w:cs="Times New Roman"/>
          <w:i/>
          <w:sz w:val="24"/>
          <w:szCs w:val="24"/>
        </w:rPr>
        <w:t>Teaching and Teacher Education, 17</w:t>
      </w:r>
      <w:r w:rsidRPr="00013272">
        <w:rPr>
          <w:rFonts w:ascii="Times New Roman" w:hAnsi="Times New Roman" w:cs="Times New Roman"/>
          <w:sz w:val="24"/>
          <w:szCs w:val="24"/>
        </w:rPr>
        <w:t xml:space="preserve">, 89-106.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Cook, J. S. (2009 ). "Coming into My Own as a Teacher":  Identity, Disequilibrium, and the First Year of Teaching </w:t>
      </w:r>
      <w:r w:rsidRPr="00013272">
        <w:rPr>
          <w:rFonts w:ascii="Times New Roman" w:hAnsi="Times New Roman" w:cs="Times New Roman"/>
          <w:i/>
          <w:sz w:val="24"/>
          <w:szCs w:val="24"/>
        </w:rPr>
        <w:t>The New Educator, 5</w:t>
      </w:r>
      <w:r w:rsidRPr="00013272">
        <w:rPr>
          <w:rFonts w:ascii="Times New Roman" w:hAnsi="Times New Roman" w:cs="Times New Roman"/>
          <w:sz w:val="24"/>
          <w:szCs w:val="24"/>
        </w:rPr>
        <w:t xml:space="preserve">, 274-292.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Coulter, J. (2005). Language without mind. In H. te Moulder &amp; J. Potter (Eds.), </w:t>
      </w:r>
      <w:r w:rsidRPr="00013272">
        <w:rPr>
          <w:rFonts w:ascii="Times New Roman" w:hAnsi="Times New Roman" w:cs="Times New Roman"/>
          <w:i/>
          <w:sz w:val="24"/>
          <w:szCs w:val="24"/>
        </w:rPr>
        <w:t>Conversation and cognition</w:t>
      </w:r>
      <w:r w:rsidRPr="00013272">
        <w:rPr>
          <w:rFonts w:ascii="Times New Roman" w:hAnsi="Times New Roman" w:cs="Times New Roman"/>
          <w:sz w:val="24"/>
          <w:szCs w:val="24"/>
        </w:rPr>
        <w:t xml:space="preserve"> (pp. 79-92). New York, NY: Cambridge University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Crotty, M. (1998). </w:t>
      </w:r>
      <w:r w:rsidRPr="00013272">
        <w:rPr>
          <w:rFonts w:ascii="Times New Roman" w:hAnsi="Times New Roman" w:cs="Times New Roman"/>
          <w:i/>
          <w:sz w:val="24"/>
          <w:szCs w:val="24"/>
        </w:rPr>
        <w:t>The foundations of social research: Meaning and perspective in the research process</w:t>
      </w:r>
      <w:r w:rsidRPr="00013272">
        <w:rPr>
          <w:rFonts w:ascii="Times New Roman" w:hAnsi="Times New Roman" w:cs="Times New Roman"/>
          <w:sz w:val="24"/>
          <w:szCs w:val="24"/>
        </w:rPr>
        <w:t>. Thousand Oaks, CA: Sage Publications.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Danielewicz, J. (2001). </w:t>
      </w:r>
      <w:r w:rsidRPr="00013272">
        <w:rPr>
          <w:rFonts w:ascii="Times New Roman" w:hAnsi="Times New Roman" w:cs="Times New Roman"/>
          <w:i/>
          <w:sz w:val="24"/>
          <w:szCs w:val="24"/>
        </w:rPr>
        <w:t>Teaching Selves: Identity, Pedagogy, and Teacher Education</w:t>
      </w:r>
      <w:r w:rsidRPr="00013272">
        <w:rPr>
          <w:rFonts w:ascii="Times New Roman" w:hAnsi="Times New Roman" w:cs="Times New Roman"/>
          <w:sz w:val="24"/>
          <w:szCs w:val="24"/>
        </w:rPr>
        <w:t>. Albany, New York: State University of New York Press.</w:t>
      </w:r>
    </w:p>
    <w:p w:rsidR="00900750"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Day, C., Elliot, B., &amp; Kington, A. (2005). Reform, Standards, and Teacher Identity:  Challenges of Sustaining Commitment. </w:t>
      </w:r>
      <w:r w:rsidRPr="00013272">
        <w:rPr>
          <w:rFonts w:ascii="Times New Roman" w:hAnsi="Times New Roman" w:cs="Times New Roman"/>
          <w:i/>
          <w:sz w:val="24"/>
          <w:szCs w:val="24"/>
        </w:rPr>
        <w:t>Teaching and Teacher Education, 21</w:t>
      </w:r>
      <w:r w:rsidRPr="00013272">
        <w:rPr>
          <w:rFonts w:ascii="Times New Roman" w:hAnsi="Times New Roman" w:cs="Times New Roman"/>
          <w:sz w:val="24"/>
          <w:szCs w:val="24"/>
        </w:rPr>
        <w:t xml:space="preserve">, 563-577.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Day, C., Kington, A., Stobart, G., &amp; Sammons, P. (2006). The Personal and Professional Selves of Teachers:  Stable and Unstable Identities. </w:t>
      </w:r>
      <w:r w:rsidRPr="00013272">
        <w:rPr>
          <w:rFonts w:ascii="Times New Roman" w:hAnsi="Times New Roman" w:cs="Times New Roman"/>
          <w:i/>
          <w:sz w:val="24"/>
          <w:szCs w:val="24"/>
        </w:rPr>
        <w:t>British Educational Research Journal, 32</w:t>
      </w:r>
      <w:r w:rsidRPr="00013272">
        <w:rPr>
          <w:rFonts w:ascii="Times New Roman" w:hAnsi="Times New Roman" w:cs="Times New Roman"/>
          <w:sz w:val="24"/>
          <w:szCs w:val="24"/>
        </w:rPr>
        <w:t xml:space="preserve">(4), 601-616.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De Fina, A., Schiffrin, D., &amp; Bamberg, M. (2006). </w:t>
      </w:r>
      <w:r w:rsidRPr="00013272">
        <w:rPr>
          <w:rFonts w:ascii="Times New Roman" w:hAnsi="Times New Roman" w:cs="Times New Roman"/>
          <w:i/>
          <w:sz w:val="24"/>
          <w:szCs w:val="24"/>
        </w:rPr>
        <w:t>Discourse and identity</w:t>
      </w:r>
      <w:r w:rsidRPr="00013272">
        <w:rPr>
          <w:rFonts w:ascii="Times New Roman" w:hAnsi="Times New Roman" w:cs="Times New Roman"/>
          <w:sz w:val="24"/>
          <w:szCs w:val="24"/>
        </w:rPr>
        <w:t>. Cambridge, England: Cambridge University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Dewey, J. (1938). </w:t>
      </w:r>
      <w:r w:rsidRPr="00013272">
        <w:rPr>
          <w:rFonts w:ascii="Times New Roman" w:hAnsi="Times New Roman" w:cs="Times New Roman"/>
          <w:i/>
          <w:sz w:val="24"/>
          <w:szCs w:val="24"/>
        </w:rPr>
        <w:t xml:space="preserve">Experience and Education </w:t>
      </w:r>
      <w:r w:rsidRPr="00013272">
        <w:rPr>
          <w:rFonts w:ascii="Times New Roman" w:hAnsi="Times New Roman" w:cs="Times New Roman"/>
          <w:sz w:val="24"/>
          <w:szCs w:val="24"/>
        </w:rPr>
        <w:t>New York, Ny: Collier MacMillan.</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Dillabough, J.-A. (1999). Gender Politics and Conceptions of the Modern Teacher:  Women, Identity and Professionalism. </w:t>
      </w:r>
      <w:r w:rsidRPr="00013272">
        <w:rPr>
          <w:rFonts w:ascii="Times New Roman" w:hAnsi="Times New Roman" w:cs="Times New Roman"/>
          <w:i/>
          <w:sz w:val="24"/>
          <w:szCs w:val="24"/>
        </w:rPr>
        <w:t>British Journal of Sociology of Education, 20</w:t>
      </w:r>
      <w:r w:rsidRPr="00013272">
        <w:rPr>
          <w:rFonts w:ascii="Times New Roman" w:hAnsi="Times New Roman" w:cs="Times New Roman"/>
          <w:sz w:val="24"/>
          <w:szCs w:val="24"/>
        </w:rPr>
        <w:t xml:space="preserve">(3), 373-394. </w:t>
      </w:r>
    </w:p>
    <w:p w:rsidR="00D641A5" w:rsidRPr="00D641A5" w:rsidRDefault="00D641A5" w:rsidP="00013272">
      <w:pPr>
        <w:pStyle w:val="EndNoteBibliography"/>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Edwards, D. (1991). </w:t>
      </w:r>
      <w:r w:rsidR="00AF26CD">
        <w:rPr>
          <w:rFonts w:ascii="Times New Roman" w:hAnsi="Times New Roman" w:cs="Times New Roman"/>
          <w:sz w:val="24"/>
          <w:szCs w:val="24"/>
        </w:rPr>
        <w:t>Cate</w:t>
      </w:r>
      <w:r>
        <w:rPr>
          <w:rFonts w:ascii="Times New Roman" w:hAnsi="Times New Roman" w:cs="Times New Roman"/>
          <w:sz w:val="24"/>
          <w:szCs w:val="24"/>
        </w:rPr>
        <w:t>gories are for talking: On the cognitive and discursive bases of categorization.</w:t>
      </w:r>
      <w:r>
        <w:rPr>
          <w:rFonts w:ascii="Times New Roman" w:hAnsi="Times New Roman" w:cs="Times New Roman"/>
          <w:i/>
          <w:sz w:val="24"/>
          <w:szCs w:val="24"/>
        </w:rPr>
        <w:t xml:space="preserve">  Theory and Psycology,</w:t>
      </w:r>
      <w:r>
        <w:rPr>
          <w:rFonts w:ascii="Times New Roman" w:hAnsi="Times New Roman" w:cs="Times New Roman"/>
          <w:sz w:val="24"/>
          <w:szCs w:val="24"/>
        </w:rPr>
        <w:t xml:space="preserve"> 1 (4), 515-542.</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Edwards, D. (1997). </w:t>
      </w:r>
      <w:r w:rsidRPr="00013272">
        <w:rPr>
          <w:rFonts w:ascii="Times New Roman" w:hAnsi="Times New Roman" w:cs="Times New Roman"/>
          <w:i/>
          <w:sz w:val="24"/>
          <w:szCs w:val="24"/>
        </w:rPr>
        <w:t>Discourse and cognition</w:t>
      </w:r>
      <w:r w:rsidRPr="00013272">
        <w:rPr>
          <w:rFonts w:ascii="Times New Roman" w:hAnsi="Times New Roman" w:cs="Times New Roman"/>
          <w:sz w:val="24"/>
          <w:szCs w:val="24"/>
        </w:rPr>
        <w:t>. Thousand Oakes, CA: SAge Publications.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Edwards, D. (2012). Email to T. Paulus.  24 March 2012.</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Edwards, D., &amp; Potter, J. (1992). </w:t>
      </w:r>
      <w:r w:rsidRPr="00013272">
        <w:rPr>
          <w:rFonts w:ascii="Times New Roman" w:hAnsi="Times New Roman" w:cs="Times New Roman"/>
          <w:i/>
          <w:sz w:val="24"/>
          <w:szCs w:val="24"/>
        </w:rPr>
        <w:t>Discursive psychology</w:t>
      </w:r>
      <w:r w:rsidRPr="00013272">
        <w:rPr>
          <w:rFonts w:ascii="Times New Roman" w:hAnsi="Times New Roman" w:cs="Times New Roman"/>
          <w:sz w:val="24"/>
          <w:szCs w:val="24"/>
        </w:rPr>
        <w:t>. Newberry Park, CA: Sage Publications.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Edwards, D., &amp; Potter, J. (2001). How to analyze talk in institutional settings: A casebook of methods. In A. McHoul &amp; M. Rapley (Eds.), </w:t>
      </w:r>
      <w:r w:rsidRPr="00013272">
        <w:rPr>
          <w:rFonts w:ascii="Times New Roman" w:hAnsi="Times New Roman" w:cs="Times New Roman"/>
          <w:i/>
          <w:sz w:val="24"/>
          <w:szCs w:val="24"/>
        </w:rPr>
        <w:t>How to analyze talk in institutional settings</w:t>
      </w:r>
      <w:r w:rsidRPr="00013272">
        <w:rPr>
          <w:rFonts w:ascii="Times New Roman" w:hAnsi="Times New Roman" w:cs="Times New Roman"/>
          <w:sz w:val="24"/>
          <w:szCs w:val="24"/>
        </w:rPr>
        <w:t>. New York: Continuum.</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Edwards, D., &amp; Potter, J. (2005). Discursive psychology. In A. McHoul &amp; M. Rapley (Eds.), </w:t>
      </w:r>
      <w:r w:rsidRPr="00013272">
        <w:rPr>
          <w:rFonts w:ascii="Times New Roman" w:hAnsi="Times New Roman" w:cs="Times New Roman"/>
          <w:i/>
          <w:sz w:val="24"/>
          <w:szCs w:val="24"/>
        </w:rPr>
        <w:t>How to analyse talk in institutional settings: a casebook of methods</w:t>
      </w:r>
      <w:r w:rsidRPr="00013272">
        <w:rPr>
          <w:rFonts w:ascii="Times New Roman" w:hAnsi="Times New Roman" w:cs="Times New Roman"/>
          <w:sz w:val="24"/>
          <w:szCs w:val="24"/>
        </w:rPr>
        <w:t xml:space="preserve"> (pp. 12-24). London: Continuum.</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Eisenhart, M., Behm, L., &amp; Romagnano, L. (1991). Learning to Teach:  Developing Expertise or Rite of Passage? </w:t>
      </w:r>
      <w:r w:rsidRPr="00013272">
        <w:rPr>
          <w:rFonts w:ascii="Times New Roman" w:hAnsi="Times New Roman" w:cs="Times New Roman"/>
          <w:i/>
          <w:sz w:val="24"/>
          <w:szCs w:val="24"/>
        </w:rPr>
        <w:t>Journal of Education for Teaching, 17</w:t>
      </w:r>
      <w:r w:rsidRPr="00013272">
        <w:rPr>
          <w:rFonts w:ascii="Times New Roman" w:hAnsi="Times New Roman" w:cs="Times New Roman"/>
          <w:sz w:val="24"/>
          <w:szCs w:val="24"/>
        </w:rPr>
        <w:t xml:space="preserve">(1), 51-71.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Elbaz, F. (1983). </w:t>
      </w:r>
      <w:r w:rsidRPr="00013272">
        <w:rPr>
          <w:rFonts w:ascii="Times New Roman" w:hAnsi="Times New Roman" w:cs="Times New Roman"/>
          <w:i/>
          <w:sz w:val="24"/>
          <w:szCs w:val="24"/>
        </w:rPr>
        <w:t>Teacher Thinking: A Study of Practical Knowledge</w:t>
      </w:r>
      <w:r w:rsidRPr="00013272">
        <w:rPr>
          <w:rFonts w:ascii="Times New Roman" w:hAnsi="Times New Roman" w:cs="Times New Roman"/>
          <w:sz w:val="24"/>
          <w:szCs w:val="24"/>
        </w:rPr>
        <w:t>. New York, NY: Nichols Publishing Company.</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Elbow, P. (2006). The Believing Game and How to Make Conflicting Opinions More Fruitful. In C. Weber (Ed.), </w:t>
      </w:r>
      <w:r w:rsidRPr="00013272">
        <w:rPr>
          <w:rFonts w:ascii="Times New Roman" w:hAnsi="Times New Roman" w:cs="Times New Roman"/>
          <w:i/>
          <w:sz w:val="24"/>
          <w:szCs w:val="24"/>
        </w:rPr>
        <w:t>Nurturing the Peacemakers in Our Students:  A Guide to Teaching Peace, Empathy, and Understanding</w:t>
      </w:r>
      <w:r w:rsidRPr="00013272">
        <w:rPr>
          <w:rFonts w:ascii="Times New Roman" w:hAnsi="Times New Roman" w:cs="Times New Roman"/>
          <w:sz w:val="24"/>
          <w:szCs w:val="24"/>
        </w:rPr>
        <w:t xml:space="preserve"> (pp. 16-25). Portsmouth, NH: Heinemann.</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Erikson, E. (1959). </w:t>
      </w:r>
      <w:r w:rsidRPr="00013272">
        <w:rPr>
          <w:rFonts w:ascii="Times New Roman" w:hAnsi="Times New Roman" w:cs="Times New Roman"/>
          <w:i/>
          <w:sz w:val="24"/>
          <w:szCs w:val="24"/>
        </w:rPr>
        <w:t>Identity and the Life Cycle</w:t>
      </w:r>
      <w:r w:rsidRPr="00013272">
        <w:rPr>
          <w:rFonts w:ascii="Times New Roman" w:hAnsi="Times New Roman" w:cs="Times New Roman"/>
          <w:sz w:val="24"/>
          <w:szCs w:val="24"/>
        </w:rPr>
        <w:t>. New Your, NY: International Universities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Fairclough, N. (2003). </w:t>
      </w:r>
      <w:r w:rsidRPr="00013272">
        <w:rPr>
          <w:rFonts w:ascii="Times New Roman" w:hAnsi="Times New Roman" w:cs="Times New Roman"/>
          <w:i/>
          <w:sz w:val="24"/>
          <w:szCs w:val="24"/>
        </w:rPr>
        <w:t>Analysing Discourse:  Textual Analysis for Social Research</w:t>
      </w:r>
      <w:r w:rsidRPr="00013272">
        <w:rPr>
          <w:rFonts w:ascii="Times New Roman" w:hAnsi="Times New Roman" w:cs="Times New Roman"/>
          <w:sz w:val="24"/>
          <w:szCs w:val="24"/>
        </w:rPr>
        <w:t>. New York, NY: Routledge.</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Farnsworth, V. (2010). Conceptualizing Identity, Learning and Social Justice. </w:t>
      </w:r>
      <w:r w:rsidRPr="00013272">
        <w:rPr>
          <w:rFonts w:ascii="Times New Roman" w:hAnsi="Times New Roman" w:cs="Times New Roman"/>
          <w:i/>
          <w:sz w:val="24"/>
          <w:szCs w:val="24"/>
        </w:rPr>
        <w:t>Teaching and Teacher Education, 26</w:t>
      </w:r>
      <w:r w:rsidR="00900750">
        <w:rPr>
          <w:rFonts w:ascii="Times New Roman" w:hAnsi="Times New Roman" w:cs="Times New Roman"/>
          <w:sz w:val="24"/>
          <w:szCs w:val="24"/>
        </w:rPr>
        <w:t xml:space="preserve">, 1481-1489.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Fleming, V. (Writer). (1939). The wizard of Oz. In M. LeRoy (Producer). United States: Metro-Goldwyn-Mayer.</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Flores, M. A. (2001). Person and Context in Becoming a New Teacher. </w:t>
      </w:r>
      <w:r w:rsidRPr="00013272">
        <w:rPr>
          <w:rFonts w:ascii="Times New Roman" w:hAnsi="Times New Roman" w:cs="Times New Roman"/>
          <w:i/>
          <w:sz w:val="24"/>
          <w:szCs w:val="24"/>
        </w:rPr>
        <w:t>Journal of Education for Teaching, 27</w:t>
      </w:r>
      <w:r w:rsidRPr="00013272">
        <w:rPr>
          <w:rFonts w:ascii="Times New Roman" w:hAnsi="Times New Roman" w:cs="Times New Roman"/>
          <w:sz w:val="24"/>
          <w:szCs w:val="24"/>
        </w:rPr>
        <w:t xml:space="preserve">(2), 135-148. </w:t>
      </w:r>
    </w:p>
    <w:p w:rsidR="00900750"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Flores, M. A., &amp; Day, C. (2006). Contexts which Shape and Reshape New Teachers' Identities:  A Multi-Perspective Study. </w:t>
      </w:r>
      <w:r w:rsidRPr="00013272">
        <w:rPr>
          <w:rFonts w:ascii="Times New Roman" w:hAnsi="Times New Roman" w:cs="Times New Roman"/>
          <w:i/>
          <w:sz w:val="24"/>
          <w:szCs w:val="24"/>
        </w:rPr>
        <w:t>Teaching and Teacher Education, 22</w:t>
      </w:r>
      <w:r w:rsidRPr="00013272">
        <w:rPr>
          <w:rFonts w:ascii="Times New Roman" w:hAnsi="Times New Roman" w:cs="Times New Roman"/>
          <w:sz w:val="24"/>
          <w:szCs w:val="24"/>
        </w:rPr>
        <w:t xml:space="preserve">, 219-232.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Franzak, J. K. (2002). Developing a Teacher Identity:  The Impact of Critical Freinds Practice on the Student Teacher. </w:t>
      </w:r>
      <w:r w:rsidRPr="00013272">
        <w:rPr>
          <w:rFonts w:ascii="Times New Roman" w:hAnsi="Times New Roman" w:cs="Times New Roman"/>
          <w:i/>
          <w:sz w:val="24"/>
          <w:szCs w:val="24"/>
        </w:rPr>
        <w:t>English Education, 24</w:t>
      </w:r>
      <w:r w:rsidRPr="00013272">
        <w:rPr>
          <w:rFonts w:ascii="Times New Roman" w:hAnsi="Times New Roman" w:cs="Times New Roman"/>
          <w:sz w:val="24"/>
          <w:szCs w:val="24"/>
        </w:rPr>
        <w:t xml:space="preserve">(4), 258-280. </w:t>
      </w:r>
    </w:p>
    <w:p w:rsidR="00900750"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Freese, A. R. (2006). Reframing One's Teaching:  Discovering Our Teacher Selves through Reflection and Inquiry. </w:t>
      </w:r>
      <w:r w:rsidRPr="00013272">
        <w:rPr>
          <w:rFonts w:ascii="Times New Roman" w:hAnsi="Times New Roman" w:cs="Times New Roman"/>
          <w:i/>
          <w:sz w:val="24"/>
          <w:szCs w:val="24"/>
        </w:rPr>
        <w:t>Teaching and Teacher Education, 22</w:t>
      </w:r>
      <w:r w:rsidRPr="00013272">
        <w:rPr>
          <w:rFonts w:ascii="Times New Roman" w:hAnsi="Times New Roman" w:cs="Times New Roman"/>
          <w:sz w:val="24"/>
          <w:szCs w:val="24"/>
        </w:rPr>
        <w:t xml:space="preserve">, 100-119.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Gaziel, H. H. (1995). Sabbatical leave, job burnout and turnover intentions amoung teachers. </w:t>
      </w:r>
      <w:r w:rsidRPr="00013272">
        <w:rPr>
          <w:rFonts w:ascii="Times New Roman" w:hAnsi="Times New Roman" w:cs="Times New Roman"/>
          <w:i/>
          <w:sz w:val="24"/>
          <w:szCs w:val="24"/>
        </w:rPr>
        <w:t>International Journal of Lifelone Education, 14</w:t>
      </w:r>
      <w:r w:rsidRPr="00013272">
        <w:rPr>
          <w:rFonts w:ascii="Times New Roman" w:hAnsi="Times New Roman" w:cs="Times New Roman"/>
          <w:sz w:val="24"/>
          <w:szCs w:val="24"/>
        </w:rPr>
        <w:t xml:space="preserve">(4), 331-338.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Gee, J. P. (2001). Identity as an Analytic Lens for Research in Education. </w:t>
      </w:r>
      <w:r w:rsidRPr="00013272">
        <w:rPr>
          <w:rFonts w:ascii="Times New Roman" w:hAnsi="Times New Roman" w:cs="Times New Roman"/>
          <w:i/>
          <w:sz w:val="24"/>
          <w:szCs w:val="24"/>
        </w:rPr>
        <w:t>Review of Research in Education, 25</w:t>
      </w:r>
      <w:r w:rsidRPr="00013272">
        <w:rPr>
          <w:rFonts w:ascii="Times New Roman" w:hAnsi="Times New Roman" w:cs="Times New Roman"/>
          <w:sz w:val="24"/>
          <w:szCs w:val="24"/>
        </w:rPr>
        <w:t xml:space="preserve">, 99-125.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Gee, J. P. (2010). </w:t>
      </w:r>
      <w:r w:rsidRPr="00013272">
        <w:rPr>
          <w:rFonts w:ascii="Times New Roman" w:hAnsi="Times New Roman" w:cs="Times New Roman"/>
          <w:i/>
          <w:sz w:val="24"/>
          <w:szCs w:val="24"/>
        </w:rPr>
        <w:t>An Introduction to Discourse Analysis:  Theory and Method</w:t>
      </w:r>
      <w:r w:rsidRPr="00013272">
        <w:rPr>
          <w:rFonts w:ascii="Times New Roman" w:hAnsi="Times New Roman" w:cs="Times New Roman"/>
          <w:sz w:val="24"/>
          <w:szCs w:val="24"/>
        </w:rPr>
        <w:t>. New York, NY: Routledge.</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Gewirtz, S., Cribb, A., Mahoney, P., &amp; Hextall, I. (2006). </w:t>
      </w:r>
      <w:r w:rsidRPr="00013272">
        <w:rPr>
          <w:rFonts w:ascii="Times New Roman" w:hAnsi="Times New Roman" w:cs="Times New Roman"/>
          <w:i/>
          <w:sz w:val="24"/>
          <w:szCs w:val="24"/>
        </w:rPr>
        <w:t>Changing Teachers Roles, Identities and Professionalism:  A Review of Key Themes from Seminar Papers</w:t>
      </w:r>
      <w:r w:rsidRPr="00013272">
        <w:rPr>
          <w:rFonts w:ascii="Times New Roman" w:hAnsi="Times New Roman" w:cs="Times New Roman"/>
          <w:sz w:val="24"/>
          <w:szCs w:val="24"/>
        </w:rPr>
        <w:t xml:space="preserve">. Paper presented at the Changing Teacher Roles, Identities and Professionalism Seminar Series, King's College London.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Gilbert, G. N., &amp; Mulkay, M. (1984). </w:t>
      </w:r>
      <w:r w:rsidRPr="00013272">
        <w:rPr>
          <w:rFonts w:ascii="Times New Roman" w:hAnsi="Times New Roman" w:cs="Times New Roman"/>
          <w:i/>
          <w:sz w:val="24"/>
          <w:szCs w:val="24"/>
        </w:rPr>
        <w:t>Opening Pandora's box: A sociological analysis of scientific discourse</w:t>
      </w:r>
      <w:r w:rsidRPr="00013272">
        <w:rPr>
          <w:rFonts w:ascii="Times New Roman" w:hAnsi="Times New Roman" w:cs="Times New Roman"/>
          <w:sz w:val="24"/>
          <w:szCs w:val="24"/>
        </w:rPr>
        <w:t>. Cambridge, England: Cambridge University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Gill, M. G., &amp; Hoffman, B. (2009). Shared Planning Time:  A Novel Context for Studying Teacher's Discourse and Beliefs about Learning and Instruction. </w:t>
      </w:r>
      <w:r w:rsidRPr="00013272">
        <w:rPr>
          <w:rFonts w:ascii="Times New Roman" w:hAnsi="Times New Roman" w:cs="Times New Roman"/>
          <w:i/>
          <w:sz w:val="24"/>
          <w:szCs w:val="24"/>
        </w:rPr>
        <w:t>Teacher College Record, 111</w:t>
      </w:r>
      <w:r w:rsidRPr="00013272">
        <w:rPr>
          <w:rFonts w:ascii="Times New Roman" w:hAnsi="Times New Roman" w:cs="Times New Roman"/>
          <w:sz w:val="24"/>
          <w:szCs w:val="24"/>
        </w:rPr>
        <w:t xml:space="preserve">(5), 1242-1273.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Goffman, E. (1959). </w:t>
      </w:r>
      <w:r w:rsidRPr="00013272">
        <w:rPr>
          <w:rFonts w:ascii="Times New Roman" w:hAnsi="Times New Roman" w:cs="Times New Roman"/>
          <w:i/>
          <w:sz w:val="24"/>
          <w:szCs w:val="24"/>
        </w:rPr>
        <w:t>The Presentation of Self in Everyday Life</w:t>
      </w:r>
      <w:r w:rsidRPr="00013272">
        <w:rPr>
          <w:rFonts w:ascii="Times New Roman" w:hAnsi="Times New Roman" w:cs="Times New Roman"/>
          <w:sz w:val="24"/>
          <w:szCs w:val="24"/>
        </w:rPr>
        <w:t>. New York, NY: Anchor Books.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Goffman, E. (1981). </w:t>
      </w:r>
      <w:r w:rsidRPr="00013272">
        <w:rPr>
          <w:rFonts w:ascii="Times New Roman" w:hAnsi="Times New Roman" w:cs="Times New Roman"/>
          <w:i/>
          <w:sz w:val="24"/>
          <w:szCs w:val="24"/>
        </w:rPr>
        <w:t>Forms of talk</w:t>
      </w:r>
      <w:r w:rsidRPr="00013272">
        <w:rPr>
          <w:rFonts w:ascii="Times New Roman" w:hAnsi="Times New Roman" w:cs="Times New Roman"/>
          <w:sz w:val="24"/>
          <w:szCs w:val="24"/>
        </w:rPr>
        <w:t>. Philadelphia: University of Pennsylvania.</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Golding, W. (2003). </w:t>
      </w:r>
      <w:r w:rsidRPr="00013272">
        <w:rPr>
          <w:rFonts w:ascii="Times New Roman" w:hAnsi="Times New Roman" w:cs="Times New Roman"/>
          <w:i/>
          <w:sz w:val="24"/>
          <w:szCs w:val="24"/>
        </w:rPr>
        <w:t>Lord of the Flies</w:t>
      </w:r>
      <w:r w:rsidRPr="00013272">
        <w:rPr>
          <w:rFonts w:ascii="Times New Roman" w:hAnsi="Times New Roman" w:cs="Times New Roman"/>
          <w:sz w:val="24"/>
          <w:szCs w:val="24"/>
        </w:rPr>
        <w:t xml:space="preserve"> (Reissue ed.). New York: Perigee Books.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Goodson, I. F. (1992). Sponsoring the Teacher's Voice:  Teacher's Lives and Teacher Development. In A. Hargreaves &amp; M. G. Fullan (Eds.), </w:t>
      </w:r>
      <w:r w:rsidRPr="00013272">
        <w:rPr>
          <w:rFonts w:ascii="Times New Roman" w:hAnsi="Times New Roman" w:cs="Times New Roman"/>
          <w:i/>
          <w:sz w:val="24"/>
          <w:szCs w:val="24"/>
        </w:rPr>
        <w:t>Understanding Teacher Development</w:t>
      </w:r>
      <w:r w:rsidRPr="00013272">
        <w:rPr>
          <w:rFonts w:ascii="Times New Roman" w:hAnsi="Times New Roman" w:cs="Times New Roman"/>
          <w:sz w:val="24"/>
          <w:szCs w:val="24"/>
        </w:rPr>
        <w:t xml:space="preserve"> (pp. 110-121). New York, NY: Teacher College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Goodson, I. F., &amp; Cole, A. L. (1994). Exploring the Teacher's Professional Knowledge:  Constructing Identity and Community. </w:t>
      </w:r>
      <w:r w:rsidRPr="00013272">
        <w:rPr>
          <w:rFonts w:ascii="Times New Roman" w:hAnsi="Times New Roman" w:cs="Times New Roman"/>
          <w:i/>
          <w:sz w:val="24"/>
          <w:szCs w:val="24"/>
        </w:rPr>
        <w:t>Teacher Education Quarterly, 21</w:t>
      </w:r>
      <w:r w:rsidRPr="00013272">
        <w:rPr>
          <w:rFonts w:ascii="Times New Roman" w:hAnsi="Times New Roman" w:cs="Times New Roman"/>
          <w:sz w:val="24"/>
          <w:szCs w:val="24"/>
        </w:rPr>
        <w:t xml:space="preserve">(1), 85-105.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Greenblatt, S. (2005). </w:t>
      </w:r>
      <w:r w:rsidRPr="00013272">
        <w:rPr>
          <w:rFonts w:ascii="Times New Roman" w:hAnsi="Times New Roman" w:cs="Times New Roman"/>
          <w:i/>
          <w:sz w:val="24"/>
          <w:szCs w:val="24"/>
        </w:rPr>
        <w:t>Renaissance self-fashioning: From more to Shakespeare</w:t>
      </w:r>
      <w:r w:rsidRPr="00013272">
        <w:rPr>
          <w:rFonts w:ascii="Times New Roman" w:hAnsi="Times New Roman" w:cs="Times New Roman"/>
          <w:sz w:val="24"/>
          <w:szCs w:val="24"/>
        </w:rPr>
        <w:t>. Chicago: University of Chicago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Grossman, P. (1989). Learning to Teach without Teacher Education. </w:t>
      </w:r>
      <w:r w:rsidRPr="00013272">
        <w:rPr>
          <w:rFonts w:ascii="Times New Roman" w:hAnsi="Times New Roman" w:cs="Times New Roman"/>
          <w:i/>
          <w:sz w:val="24"/>
          <w:szCs w:val="24"/>
        </w:rPr>
        <w:t>Teacher College Record, 91</w:t>
      </w:r>
      <w:r w:rsidRPr="00013272">
        <w:rPr>
          <w:rFonts w:ascii="Times New Roman" w:hAnsi="Times New Roman" w:cs="Times New Roman"/>
          <w:sz w:val="24"/>
          <w:szCs w:val="24"/>
        </w:rPr>
        <w:t xml:space="preserve">(2), 191-208.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Hallman, H. L. (2007). Negotiating Teacher Identity:  Exploring the Use of Electronic Teaching Portfolios with Preservices English Teachers. </w:t>
      </w:r>
      <w:r w:rsidRPr="00013272">
        <w:rPr>
          <w:rFonts w:ascii="Times New Roman" w:hAnsi="Times New Roman" w:cs="Times New Roman"/>
          <w:i/>
          <w:sz w:val="24"/>
          <w:szCs w:val="24"/>
        </w:rPr>
        <w:t>Journal of Adolescent and Adult Literacy, 50</w:t>
      </w:r>
      <w:r w:rsidRPr="00013272">
        <w:rPr>
          <w:rFonts w:ascii="Times New Roman" w:hAnsi="Times New Roman" w:cs="Times New Roman"/>
          <w:sz w:val="24"/>
          <w:szCs w:val="24"/>
        </w:rPr>
        <w:t xml:space="preserve">(6), 474-485.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Hamman, D., Gosselin, K., Romano, J., &amp; Bunuan, R. (2010). Using Possible-Selves Theory to Understand the Identity Development of New Teachers. </w:t>
      </w:r>
      <w:r w:rsidRPr="00013272">
        <w:rPr>
          <w:rFonts w:ascii="Times New Roman" w:hAnsi="Times New Roman" w:cs="Times New Roman"/>
          <w:i/>
          <w:sz w:val="24"/>
          <w:szCs w:val="24"/>
        </w:rPr>
        <w:t>Teaching and Teacher Education, 26</w:t>
      </w:r>
      <w:r w:rsidRPr="00013272">
        <w:rPr>
          <w:rFonts w:ascii="Times New Roman" w:hAnsi="Times New Roman" w:cs="Times New Roman"/>
          <w:sz w:val="24"/>
          <w:szCs w:val="24"/>
        </w:rPr>
        <w:t>, 1349-1361. doi: 10.1016/j.tate.2010.03.005</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Haniford, L. C. (2010). Tracing One Teacher Candidate's Discursive Identity Work. </w:t>
      </w:r>
      <w:r w:rsidRPr="00013272">
        <w:rPr>
          <w:rFonts w:ascii="Times New Roman" w:hAnsi="Times New Roman" w:cs="Times New Roman"/>
          <w:i/>
          <w:sz w:val="24"/>
          <w:szCs w:val="24"/>
        </w:rPr>
        <w:t>Teaching and Teacher Education, 26</w:t>
      </w:r>
      <w:r w:rsidRPr="00013272">
        <w:rPr>
          <w:rFonts w:ascii="Times New Roman" w:hAnsi="Times New Roman" w:cs="Times New Roman"/>
          <w:sz w:val="24"/>
          <w:szCs w:val="24"/>
        </w:rPr>
        <w:t>, 987-996. doi: 10.1016/j.tate.2009.10.041</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Hargreaves, A. (1984). Experience Counts, Theory Doesn't:  How Teachers Talk about Their Work. </w:t>
      </w:r>
      <w:r w:rsidRPr="00013272">
        <w:rPr>
          <w:rFonts w:ascii="Times New Roman" w:hAnsi="Times New Roman" w:cs="Times New Roman"/>
          <w:i/>
          <w:sz w:val="24"/>
          <w:szCs w:val="24"/>
        </w:rPr>
        <w:t>Sociology of Education, 57</w:t>
      </w:r>
      <w:r w:rsidRPr="00013272">
        <w:rPr>
          <w:rFonts w:ascii="Times New Roman" w:hAnsi="Times New Roman" w:cs="Times New Roman"/>
          <w:sz w:val="24"/>
          <w:szCs w:val="24"/>
        </w:rPr>
        <w:t xml:space="preserve">(4), 244-254.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Hatch, J. A. (2002). </w:t>
      </w:r>
      <w:r w:rsidRPr="00013272">
        <w:rPr>
          <w:rFonts w:ascii="Times New Roman" w:hAnsi="Times New Roman" w:cs="Times New Roman"/>
          <w:i/>
          <w:sz w:val="24"/>
          <w:szCs w:val="24"/>
        </w:rPr>
        <w:t>Doing qualitative research in educational settings</w:t>
      </w:r>
      <w:r w:rsidRPr="00013272">
        <w:rPr>
          <w:rFonts w:ascii="Times New Roman" w:hAnsi="Times New Roman" w:cs="Times New Roman"/>
          <w:sz w:val="24"/>
          <w:szCs w:val="24"/>
        </w:rPr>
        <w:t>. New York: State University of New York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Hatton, E. J. (1988). Teachers' Work as Bricolage:  Implications for Teacher Education. </w:t>
      </w:r>
      <w:r w:rsidRPr="00013272">
        <w:rPr>
          <w:rFonts w:ascii="Times New Roman" w:hAnsi="Times New Roman" w:cs="Times New Roman"/>
          <w:i/>
          <w:sz w:val="24"/>
          <w:szCs w:val="24"/>
        </w:rPr>
        <w:t>British Journal of Sociology of Education, 9</w:t>
      </w:r>
      <w:r w:rsidRPr="00013272">
        <w:rPr>
          <w:rFonts w:ascii="Times New Roman" w:hAnsi="Times New Roman" w:cs="Times New Roman"/>
          <w:sz w:val="24"/>
          <w:szCs w:val="24"/>
        </w:rPr>
        <w:t xml:space="preserve">(3), 337-357.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Herek, S. (Writer). (1996). Mr. Holland's opus. United States: Buena Vista Pictures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Hopper, R. (2005). A cognitive agnostic in conversation analysis: When do strategies affect spoken interaction? In H. Te Moulder &amp; J. Potter (Eds.), </w:t>
      </w:r>
      <w:r w:rsidRPr="00013272">
        <w:rPr>
          <w:rFonts w:ascii="Times New Roman" w:hAnsi="Times New Roman" w:cs="Times New Roman"/>
          <w:i/>
          <w:sz w:val="24"/>
          <w:szCs w:val="24"/>
        </w:rPr>
        <w:t>Conversation and cognition</w:t>
      </w:r>
      <w:r w:rsidRPr="00013272">
        <w:rPr>
          <w:rFonts w:ascii="Times New Roman" w:hAnsi="Times New Roman" w:cs="Times New Roman"/>
          <w:sz w:val="24"/>
          <w:szCs w:val="24"/>
        </w:rPr>
        <w:t xml:space="preserve"> (pp. 134-158). New York, NY: Cambridge University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Horn, I. S., Nolan, S. B., Ward, C., &amp; Campbell, S. S. (2008). Developing Practices in Multiple Worlds:  The Role of Identity in Learning to Teach. </w:t>
      </w:r>
      <w:r w:rsidRPr="00013272">
        <w:rPr>
          <w:rFonts w:ascii="Times New Roman" w:hAnsi="Times New Roman" w:cs="Times New Roman"/>
          <w:i/>
          <w:sz w:val="24"/>
          <w:szCs w:val="24"/>
        </w:rPr>
        <w:t>Teacher Education Quarterly, 35</w:t>
      </w:r>
      <w:r w:rsidRPr="00013272">
        <w:rPr>
          <w:rFonts w:ascii="Times New Roman" w:hAnsi="Times New Roman" w:cs="Times New Roman"/>
          <w:sz w:val="24"/>
          <w:szCs w:val="24"/>
        </w:rPr>
        <w:t xml:space="preserve">(3), 61-72.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Huberman, M. (1989</w:t>
      </w:r>
      <w:r w:rsidR="00900750">
        <w:rPr>
          <w:rFonts w:ascii="Times New Roman" w:hAnsi="Times New Roman" w:cs="Times New Roman"/>
          <w:sz w:val="24"/>
          <w:szCs w:val="24"/>
        </w:rPr>
        <w:t>a</w:t>
      </w:r>
      <w:r w:rsidRPr="00013272">
        <w:rPr>
          <w:rFonts w:ascii="Times New Roman" w:hAnsi="Times New Roman" w:cs="Times New Roman"/>
          <w:sz w:val="24"/>
          <w:szCs w:val="24"/>
        </w:rPr>
        <w:t xml:space="preserve">). The Professional Life Cycle of Teachers. </w:t>
      </w:r>
      <w:r w:rsidRPr="00013272">
        <w:rPr>
          <w:rFonts w:ascii="Times New Roman" w:hAnsi="Times New Roman" w:cs="Times New Roman"/>
          <w:i/>
          <w:sz w:val="24"/>
          <w:szCs w:val="24"/>
        </w:rPr>
        <w:t>Teacher College Record, 91</w:t>
      </w:r>
      <w:r w:rsidRPr="00013272">
        <w:rPr>
          <w:rFonts w:ascii="Times New Roman" w:hAnsi="Times New Roman" w:cs="Times New Roman"/>
          <w:sz w:val="24"/>
          <w:szCs w:val="24"/>
        </w:rPr>
        <w:t xml:space="preserve">(1), 31-57. </w:t>
      </w:r>
    </w:p>
    <w:p w:rsidR="00900750" w:rsidRPr="00013272" w:rsidRDefault="00900750" w:rsidP="00900750">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Huberman, M. (1989</w:t>
      </w:r>
      <w:r>
        <w:rPr>
          <w:rFonts w:ascii="Times New Roman" w:hAnsi="Times New Roman" w:cs="Times New Roman"/>
          <w:sz w:val="24"/>
          <w:szCs w:val="24"/>
        </w:rPr>
        <w:t>b</w:t>
      </w:r>
      <w:r w:rsidRPr="00013272">
        <w:rPr>
          <w:rFonts w:ascii="Times New Roman" w:hAnsi="Times New Roman" w:cs="Times New Roman"/>
          <w:sz w:val="24"/>
          <w:szCs w:val="24"/>
        </w:rPr>
        <w:t xml:space="preserve">). </w:t>
      </w:r>
      <w:r w:rsidRPr="00013272">
        <w:rPr>
          <w:rFonts w:ascii="Times New Roman" w:hAnsi="Times New Roman" w:cs="Times New Roman"/>
          <w:i/>
          <w:sz w:val="24"/>
          <w:szCs w:val="24"/>
        </w:rPr>
        <w:t>The Lives of Teachers</w:t>
      </w:r>
      <w:r w:rsidRPr="00013272">
        <w:rPr>
          <w:rFonts w:ascii="Times New Roman" w:hAnsi="Times New Roman" w:cs="Times New Roman"/>
          <w:sz w:val="24"/>
          <w:szCs w:val="24"/>
        </w:rPr>
        <w:t xml:space="preserve"> (J. Neufeld, Trans.). New York, NY: Teacher College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Huberman, M. (1992). Teacher Development and Instructional Mastery. In A. Hargreaves &amp; M. G. Fullan (Eds.), </w:t>
      </w:r>
      <w:r w:rsidRPr="00013272">
        <w:rPr>
          <w:rFonts w:ascii="Times New Roman" w:hAnsi="Times New Roman" w:cs="Times New Roman"/>
          <w:i/>
          <w:sz w:val="24"/>
          <w:szCs w:val="24"/>
        </w:rPr>
        <w:t>Understanding Teacher Development.</w:t>
      </w:r>
      <w:r w:rsidRPr="00013272">
        <w:rPr>
          <w:rFonts w:ascii="Times New Roman" w:hAnsi="Times New Roman" w:cs="Times New Roman"/>
          <w:sz w:val="24"/>
          <w:szCs w:val="24"/>
        </w:rPr>
        <w:t xml:space="preserve"> (pp. 123-143). New York, NY: Teacher College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Irwin, B., &amp; Boulton, H. (2010, 2010). </w:t>
      </w:r>
      <w:r w:rsidRPr="00013272">
        <w:rPr>
          <w:rFonts w:ascii="Times New Roman" w:hAnsi="Times New Roman" w:cs="Times New Roman"/>
          <w:i/>
          <w:sz w:val="24"/>
          <w:szCs w:val="24"/>
        </w:rPr>
        <w:t>Analysing the Development of Professional Identity in Blogging Discourse.</w:t>
      </w:r>
      <w:r w:rsidRPr="00013272">
        <w:rPr>
          <w:rFonts w:ascii="Times New Roman" w:hAnsi="Times New Roman" w:cs="Times New Roman"/>
          <w:sz w:val="24"/>
          <w:szCs w:val="24"/>
        </w:rPr>
        <w:t xml:space="preserve"> Paper presented at the 2009 17th International Symposium on Improving Student Learning:  For the Twenty-First Century Learner, Oxford.</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Irwin, B., &amp; Hramiak, A. (2010). A Discourse Analysis of Trainee Teacher Identity in Online Discussion Forums. </w:t>
      </w:r>
      <w:r w:rsidRPr="00013272">
        <w:rPr>
          <w:rFonts w:ascii="Times New Roman" w:hAnsi="Times New Roman" w:cs="Times New Roman"/>
          <w:i/>
          <w:sz w:val="24"/>
          <w:szCs w:val="24"/>
        </w:rPr>
        <w:t>Technology, Pedagogy and Education, 19</w:t>
      </w:r>
      <w:r w:rsidRPr="00013272">
        <w:rPr>
          <w:rFonts w:ascii="Times New Roman" w:hAnsi="Times New Roman" w:cs="Times New Roman"/>
          <w:sz w:val="24"/>
          <w:szCs w:val="24"/>
        </w:rPr>
        <w:t xml:space="preserve">(3), 361-377.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Izadinia, M. (2012). A review of research on teachers' professional identity. </w:t>
      </w:r>
      <w:r w:rsidRPr="00013272">
        <w:rPr>
          <w:rFonts w:ascii="Times New Roman" w:hAnsi="Times New Roman" w:cs="Times New Roman"/>
          <w:i/>
          <w:sz w:val="24"/>
          <w:szCs w:val="24"/>
        </w:rPr>
        <w:t>British Educational Research Journal</w:t>
      </w:r>
      <w:r w:rsidRPr="00013272">
        <w:rPr>
          <w:rFonts w:ascii="Times New Roman" w:hAnsi="Times New Roman" w:cs="Times New Roman"/>
          <w:sz w:val="24"/>
          <w:szCs w:val="24"/>
        </w:rPr>
        <w:t xml:space="preserve">, 1-20.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Jefferson, G. (2004). Glossary of transcript symbols with an introduction. In G. H. Lerner (Ed.), </w:t>
      </w:r>
      <w:r w:rsidRPr="00013272">
        <w:rPr>
          <w:rFonts w:ascii="Times New Roman" w:hAnsi="Times New Roman" w:cs="Times New Roman"/>
          <w:i/>
          <w:sz w:val="24"/>
          <w:szCs w:val="24"/>
        </w:rPr>
        <w:t>Conversation Analysis: Studies from the first generation</w:t>
      </w:r>
      <w:r w:rsidRPr="00013272">
        <w:rPr>
          <w:rFonts w:ascii="Times New Roman" w:hAnsi="Times New Roman" w:cs="Times New Roman"/>
          <w:sz w:val="24"/>
          <w:szCs w:val="24"/>
        </w:rPr>
        <w:t>. Philadelphia, PA: John Benjamins.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Johnson, G. C. (2006). The discursive construction of teacher identities in a research interview. In A. De Fina, D. Schiffrin &amp; M. Bamberg (Eds.), </w:t>
      </w:r>
      <w:r w:rsidRPr="00013272">
        <w:rPr>
          <w:rFonts w:ascii="Times New Roman" w:hAnsi="Times New Roman" w:cs="Times New Roman"/>
          <w:i/>
          <w:sz w:val="24"/>
          <w:szCs w:val="24"/>
        </w:rPr>
        <w:t>Discourse and identity</w:t>
      </w:r>
      <w:r w:rsidRPr="00013272">
        <w:rPr>
          <w:rFonts w:ascii="Times New Roman" w:hAnsi="Times New Roman" w:cs="Times New Roman"/>
          <w:sz w:val="24"/>
          <w:szCs w:val="24"/>
        </w:rPr>
        <w:t xml:space="preserve"> (pp. 213-232). Thousands Oakes, CA: Sages Publications.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Kagan, D., M. . (1992). Professional Growth Among Preservice and Beginning Teachers. </w:t>
      </w:r>
      <w:r w:rsidRPr="00013272">
        <w:rPr>
          <w:rFonts w:ascii="Times New Roman" w:hAnsi="Times New Roman" w:cs="Times New Roman"/>
          <w:i/>
          <w:sz w:val="24"/>
          <w:szCs w:val="24"/>
        </w:rPr>
        <w:t>Review of Educational Research, 62</w:t>
      </w:r>
      <w:r w:rsidRPr="00013272">
        <w:rPr>
          <w:rFonts w:ascii="Times New Roman" w:hAnsi="Times New Roman" w:cs="Times New Roman"/>
          <w:sz w:val="24"/>
          <w:szCs w:val="24"/>
        </w:rPr>
        <w:t xml:space="preserve">(2), 129-169.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Kelchtermans, G. (2005). Teachers’ Emotions in Educational Reforms: Self-Understanding, Vulnerable Commitment and Micropolitical Literacy. </w:t>
      </w:r>
      <w:r w:rsidRPr="00013272">
        <w:rPr>
          <w:rFonts w:ascii="Times New Roman" w:hAnsi="Times New Roman" w:cs="Times New Roman"/>
          <w:i/>
          <w:sz w:val="24"/>
          <w:szCs w:val="24"/>
        </w:rPr>
        <w:t>Teaching and Teacher Education, 21</w:t>
      </w:r>
      <w:r w:rsidRPr="00013272">
        <w:rPr>
          <w:rFonts w:ascii="Times New Roman" w:hAnsi="Times New Roman" w:cs="Times New Roman"/>
          <w:sz w:val="24"/>
          <w:szCs w:val="24"/>
        </w:rPr>
        <w:t xml:space="preserve">, 995-1006.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Kolln, M., &amp; Funk, R. (2012). </w:t>
      </w:r>
      <w:r w:rsidRPr="00013272">
        <w:rPr>
          <w:rFonts w:ascii="Times New Roman" w:hAnsi="Times New Roman" w:cs="Times New Roman"/>
          <w:i/>
          <w:sz w:val="24"/>
          <w:szCs w:val="24"/>
        </w:rPr>
        <w:t>Understanding English Grammar</w:t>
      </w:r>
      <w:r w:rsidRPr="00013272">
        <w:rPr>
          <w:rFonts w:ascii="Times New Roman" w:hAnsi="Times New Roman" w:cs="Times New Roman"/>
          <w:sz w:val="24"/>
          <w:szCs w:val="24"/>
        </w:rPr>
        <w:t>. Upper Saddle River, NJ: Pearson.</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Lacey, C. (1977). </w:t>
      </w:r>
      <w:r w:rsidRPr="00013272">
        <w:rPr>
          <w:rFonts w:ascii="Times New Roman" w:hAnsi="Times New Roman" w:cs="Times New Roman"/>
          <w:i/>
          <w:sz w:val="24"/>
          <w:szCs w:val="24"/>
        </w:rPr>
        <w:t>The Socialization of Teachers</w:t>
      </w:r>
      <w:r w:rsidRPr="00013272">
        <w:rPr>
          <w:rFonts w:ascii="Times New Roman" w:hAnsi="Times New Roman" w:cs="Times New Roman"/>
          <w:sz w:val="24"/>
          <w:szCs w:val="24"/>
        </w:rPr>
        <w:t>. London, England: Methuen and Company.</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LaGravenese, R. (Writer). (2007). Freedom writers. In D. DeVito (Producer). United States: Paramont Pictures.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Lasky, S. (2005). A Sociocultural Approach to Understanding Teacher Identity, Agency and Professional Vulnerability in a Context of Secondary School Reform. </w:t>
      </w:r>
      <w:r w:rsidRPr="00013272">
        <w:rPr>
          <w:rFonts w:ascii="Times New Roman" w:hAnsi="Times New Roman" w:cs="Times New Roman"/>
          <w:i/>
          <w:sz w:val="24"/>
          <w:szCs w:val="24"/>
        </w:rPr>
        <w:t>Teaching and Teacher Education, 21</w:t>
      </w:r>
      <w:r w:rsidRPr="00013272">
        <w:rPr>
          <w:rFonts w:ascii="Times New Roman" w:hAnsi="Times New Roman" w:cs="Times New Roman"/>
          <w:sz w:val="24"/>
          <w:szCs w:val="24"/>
        </w:rPr>
        <w:t xml:space="preserve">, 899-916.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Lauriala, A., &amp; Kukkonen, M. (2005). Teacher and Student Identities as Situated Cognitions. In P. M. Denicolo &amp; M. Kompf (Eds.), Connecting Policy and Practice:  Challenges for Teaching and Learning in Schools and Universities. New York: Routledge.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Lee, D. (1987). The semantics of just. </w:t>
      </w:r>
      <w:r w:rsidRPr="00013272">
        <w:rPr>
          <w:rFonts w:ascii="Times New Roman" w:hAnsi="Times New Roman" w:cs="Times New Roman"/>
          <w:i/>
          <w:sz w:val="24"/>
          <w:szCs w:val="24"/>
        </w:rPr>
        <w:t>Journal of Pragmatics, 11</w:t>
      </w:r>
      <w:r w:rsidRPr="00013272">
        <w:rPr>
          <w:rFonts w:ascii="Times New Roman" w:hAnsi="Times New Roman" w:cs="Times New Roman"/>
          <w:sz w:val="24"/>
          <w:szCs w:val="24"/>
        </w:rPr>
        <w:t xml:space="preserve">, 377-398.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Lortie, D. (1975). </w:t>
      </w:r>
      <w:r w:rsidRPr="00013272">
        <w:rPr>
          <w:rFonts w:ascii="Times New Roman" w:hAnsi="Times New Roman" w:cs="Times New Roman"/>
          <w:i/>
          <w:sz w:val="24"/>
          <w:szCs w:val="24"/>
        </w:rPr>
        <w:t>Schoolteacher:  A Sociological Study</w:t>
      </w:r>
      <w:r w:rsidRPr="00013272">
        <w:rPr>
          <w:rFonts w:ascii="Times New Roman" w:hAnsi="Times New Roman" w:cs="Times New Roman"/>
          <w:sz w:val="24"/>
          <w:szCs w:val="24"/>
        </w:rPr>
        <w:t>. Chicago, Il: Chicago University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MacLure, M. (1993a). Arguing for Your Self:  Identity as an Organising Principle in Teachers' Jobs and Lives. </w:t>
      </w:r>
      <w:r w:rsidRPr="00013272">
        <w:rPr>
          <w:rFonts w:ascii="Times New Roman" w:hAnsi="Times New Roman" w:cs="Times New Roman"/>
          <w:i/>
          <w:sz w:val="24"/>
          <w:szCs w:val="24"/>
        </w:rPr>
        <w:t>British Educational Research Journal, 19</w:t>
      </w:r>
      <w:r w:rsidRPr="00013272">
        <w:rPr>
          <w:rFonts w:ascii="Times New Roman" w:hAnsi="Times New Roman" w:cs="Times New Roman"/>
          <w:sz w:val="24"/>
          <w:szCs w:val="24"/>
        </w:rPr>
        <w:t xml:space="preserve">(4), 311-322.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MacLure, M. (1993b). Mundane autobiography: Some thoughts of self-talk in research contexts. </w:t>
      </w:r>
      <w:r w:rsidRPr="00013272">
        <w:rPr>
          <w:rFonts w:ascii="Times New Roman" w:hAnsi="Times New Roman" w:cs="Times New Roman"/>
          <w:i/>
          <w:sz w:val="24"/>
          <w:szCs w:val="24"/>
        </w:rPr>
        <w:t>British Journal of Sociology of Education, 14</w:t>
      </w:r>
      <w:r w:rsidRPr="00013272">
        <w:rPr>
          <w:rFonts w:ascii="Times New Roman" w:hAnsi="Times New Roman" w:cs="Times New Roman"/>
          <w:sz w:val="24"/>
          <w:szCs w:val="24"/>
        </w:rPr>
        <w:t xml:space="preserve">(4), 373-384.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Mahoney, P., Hextall, I., Gewirtz, S., &amp; Cribb, A. (2006). </w:t>
      </w:r>
      <w:r w:rsidRPr="00013272">
        <w:rPr>
          <w:rFonts w:ascii="Times New Roman" w:hAnsi="Times New Roman" w:cs="Times New Roman"/>
          <w:i/>
          <w:sz w:val="24"/>
          <w:szCs w:val="24"/>
        </w:rPr>
        <w:t>Reflections on Changing Teacher Roles, Identities and Professionalism</w:t>
      </w:r>
      <w:r w:rsidRPr="00013272">
        <w:rPr>
          <w:rFonts w:ascii="Times New Roman" w:hAnsi="Times New Roman" w:cs="Times New Roman"/>
          <w:sz w:val="24"/>
          <w:szCs w:val="24"/>
        </w:rPr>
        <w:t xml:space="preserve">. Paper presented at the British Educational Research Association Annual Conference, University of Warwick.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McNally, J. (2006). From Informal Learning to Identity Formation:  A Conceptual Journey in Early Teacher Development. </w:t>
      </w:r>
      <w:r w:rsidRPr="00013272">
        <w:rPr>
          <w:rFonts w:ascii="Times New Roman" w:hAnsi="Times New Roman" w:cs="Times New Roman"/>
          <w:i/>
          <w:sz w:val="24"/>
          <w:szCs w:val="24"/>
        </w:rPr>
        <w:t>Scottish Educational Review Special Edition, 37</w:t>
      </w:r>
      <w:r w:rsidRPr="00013272">
        <w:rPr>
          <w:rFonts w:ascii="Times New Roman" w:hAnsi="Times New Roman" w:cs="Times New Roman"/>
          <w:sz w:val="24"/>
          <w:szCs w:val="24"/>
        </w:rPr>
        <w:t xml:space="preserve">, 79-89.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Mead, G. H. (1934). </w:t>
      </w:r>
      <w:r w:rsidRPr="00013272">
        <w:rPr>
          <w:rFonts w:ascii="Times New Roman" w:hAnsi="Times New Roman" w:cs="Times New Roman"/>
          <w:i/>
          <w:sz w:val="24"/>
          <w:szCs w:val="24"/>
        </w:rPr>
        <w:t>Mind, Self, and Society</w:t>
      </w:r>
      <w:r w:rsidRPr="00013272">
        <w:rPr>
          <w:rFonts w:ascii="Times New Roman" w:hAnsi="Times New Roman" w:cs="Times New Roman"/>
          <w:sz w:val="24"/>
          <w:szCs w:val="24"/>
        </w:rPr>
        <w:t xml:space="preserve"> (18th ed.). Chicago: University of Chicago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Melnick, S. A., &amp; Meister, D. G. (2008). A Comparison of Beginning and Experienced Teachers' Concerns. </w:t>
      </w:r>
      <w:r w:rsidRPr="00013272">
        <w:rPr>
          <w:rFonts w:ascii="Times New Roman" w:hAnsi="Times New Roman" w:cs="Times New Roman"/>
          <w:i/>
          <w:sz w:val="24"/>
          <w:szCs w:val="24"/>
        </w:rPr>
        <w:t>Educational Research Quarterly, 31</w:t>
      </w:r>
      <w:r w:rsidRPr="00013272">
        <w:rPr>
          <w:rFonts w:ascii="Times New Roman" w:hAnsi="Times New Roman" w:cs="Times New Roman"/>
          <w:sz w:val="24"/>
          <w:szCs w:val="24"/>
        </w:rPr>
        <w:t xml:space="preserve">(3), 39-56.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Miller Marsh, M. (2002a). Examining the Discourses that Shape our Teacher Identities. </w:t>
      </w:r>
      <w:r w:rsidRPr="00013272">
        <w:rPr>
          <w:rFonts w:ascii="Times New Roman" w:hAnsi="Times New Roman" w:cs="Times New Roman"/>
          <w:i/>
          <w:sz w:val="24"/>
          <w:szCs w:val="24"/>
        </w:rPr>
        <w:t>Curriculum inquiry, 32</w:t>
      </w:r>
      <w:r w:rsidRPr="00013272">
        <w:rPr>
          <w:rFonts w:ascii="Times New Roman" w:hAnsi="Times New Roman" w:cs="Times New Roman"/>
          <w:sz w:val="24"/>
          <w:szCs w:val="24"/>
        </w:rPr>
        <w:t xml:space="preserve">(4), 453-469. </w:t>
      </w:r>
    </w:p>
    <w:p w:rsidR="00900750"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Miller Marsh, M. (2002b). The Shaping of Ms. Nicholi:  The Discursive Fashioning of Teacher Identities. </w:t>
      </w:r>
      <w:r w:rsidRPr="00013272">
        <w:rPr>
          <w:rFonts w:ascii="Times New Roman" w:hAnsi="Times New Roman" w:cs="Times New Roman"/>
          <w:i/>
          <w:sz w:val="24"/>
          <w:szCs w:val="24"/>
        </w:rPr>
        <w:t>INternational Journal of Qualitative Studies in Education, 15</w:t>
      </w:r>
      <w:r w:rsidR="00900750">
        <w:rPr>
          <w:rFonts w:ascii="Times New Roman" w:hAnsi="Times New Roman" w:cs="Times New Roman"/>
          <w:sz w:val="24"/>
          <w:szCs w:val="24"/>
        </w:rPr>
        <w:t>(3), 333-347.</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Miller Marsh, M. (2003). </w:t>
      </w:r>
      <w:r w:rsidRPr="00013272">
        <w:rPr>
          <w:rFonts w:ascii="Times New Roman" w:hAnsi="Times New Roman" w:cs="Times New Roman"/>
          <w:i/>
          <w:sz w:val="24"/>
          <w:szCs w:val="24"/>
        </w:rPr>
        <w:t>The Social Fashioning of Teacher Identities</w:t>
      </w:r>
      <w:r w:rsidRPr="00013272">
        <w:rPr>
          <w:rFonts w:ascii="Times New Roman" w:hAnsi="Times New Roman" w:cs="Times New Roman"/>
          <w:sz w:val="24"/>
          <w:szCs w:val="24"/>
        </w:rPr>
        <w:t>. New York, NY: Peter Lang Publishing.</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Mitchell, A. (1997). Teacher Identity:  A Key to Increased Collaboration. </w:t>
      </w:r>
      <w:r w:rsidRPr="00013272">
        <w:rPr>
          <w:rFonts w:ascii="Times New Roman" w:hAnsi="Times New Roman" w:cs="Times New Roman"/>
          <w:i/>
          <w:sz w:val="24"/>
          <w:szCs w:val="24"/>
        </w:rPr>
        <w:t>Action in Teacher Education, 19</w:t>
      </w:r>
      <w:r w:rsidRPr="00013272">
        <w:rPr>
          <w:rFonts w:ascii="Times New Roman" w:hAnsi="Times New Roman" w:cs="Times New Roman"/>
          <w:sz w:val="24"/>
          <w:szCs w:val="24"/>
        </w:rPr>
        <w:t xml:space="preserve">, 1-14.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Mitchell, C., &amp; Weber, S. (1999). </w:t>
      </w:r>
      <w:r w:rsidRPr="00013272">
        <w:rPr>
          <w:rFonts w:ascii="Times New Roman" w:hAnsi="Times New Roman" w:cs="Times New Roman"/>
          <w:i/>
          <w:sz w:val="24"/>
          <w:szCs w:val="24"/>
        </w:rPr>
        <w:t>Reinventing Ourselves as Teachers:  Beyond Nostalgia</w:t>
      </w:r>
      <w:r w:rsidRPr="00013272">
        <w:rPr>
          <w:rFonts w:ascii="Times New Roman" w:hAnsi="Times New Roman" w:cs="Times New Roman"/>
          <w:sz w:val="24"/>
          <w:szCs w:val="24"/>
        </w:rPr>
        <w:t>. Philadelphia, PA: Falmer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Nelson, M. H. (1993). Teachers' Stories:  An Analysis of the Themes. In C. Day, J. Calderhead &amp; P. Denicolo (Eds.), </w:t>
      </w:r>
      <w:r w:rsidRPr="00013272">
        <w:rPr>
          <w:rFonts w:ascii="Times New Roman" w:hAnsi="Times New Roman" w:cs="Times New Roman"/>
          <w:i/>
          <w:sz w:val="24"/>
          <w:szCs w:val="24"/>
        </w:rPr>
        <w:t>Research on Teacher Thinking:  Understanding Professional Development</w:t>
      </w:r>
      <w:r w:rsidRPr="00013272">
        <w:rPr>
          <w:rFonts w:ascii="Times New Roman" w:hAnsi="Times New Roman" w:cs="Times New Roman"/>
          <w:sz w:val="24"/>
          <w:szCs w:val="24"/>
        </w:rPr>
        <w:t>. Washington, D.C.: The Falmer Press.</w:t>
      </w:r>
    </w:p>
    <w:p w:rsidR="00900750"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Nias, J. (1987). Teaching and the Self. </w:t>
      </w:r>
      <w:r w:rsidRPr="00013272">
        <w:rPr>
          <w:rFonts w:ascii="Times New Roman" w:hAnsi="Times New Roman" w:cs="Times New Roman"/>
          <w:i/>
          <w:sz w:val="24"/>
          <w:szCs w:val="24"/>
        </w:rPr>
        <w:t>Cambridge Journal of Education, 17</w:t>
      </w:r>
      <w:r w:rsidRPr="00013272">
        <w:rPr>
          <w:rFonts w:ascii="Times New Roman" w:hAnsi="Times New Roman" w:cs="Times New Roman"/>
          <w:sz w:val="24"/>
          <w:szCs w:val="24"/>
        </w:rPr>
        <w:t xml:space="preserve">(3), 178-185.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Nias, J. (1989). </w:t>
      </w:r>
      <w:r w:rsidRPr="00013272">
        <w:rPr>
          <w:rFonts w:ascii="Times New Roman" w:hAnsi="Times New Roman" w:cs="Times New Roman"/>
          <w:i/>
          <w:sz w:val="24"/>
          <w:szCs w:val="24"/>
        </w:rPr>
        <w:t>Primary Teachers Talking</w:t>
      </w:r>
      <w:r w:rsidR="00900750">
        <w:rPr>
          <w:rFonts w:ascii="Times New Roman" w:hAnsi="Times New Roman" w:cs="Times New Roman"/>
          <w:sz w:val="24"/>
          <w:szCs w:val="24"/>
        </w:rPr>
        <w:t>. New York</w:t>
      </w:r>
      <w:r w:rsidRPr="00013272">
        <w:rPr>
          <w:rFonts w:ascii="Times New Roman" w:hAnsi="Times New Roman" w:cs="Times New Roman"/>
          <w:sz w:val="24"/>
          <w:szCs w:val="24"/>
        </w:rPr>
        <w:t>,</w:t>
      </w:r>
      <w:r w:rsidR="00900750">
        <w:rPr>
          <w:rFonts w:ascii="Times New Roman" w:hAnsi="Times New Roman" w:cs="Times New Roman"/>
          <w:sz w:val="24"/>
          <w:szCs w:val="24"/>
        </w:rPr>
        <w:t xml:space="preserve"> </w:t>
      </w:r>
      <w:r w:rsidRPr="00013272">
        <w:rPr>
          <w:rFonts w:ascii="Times New Roman" w:hAnsi="Times New Roman" w:cs="Times New Roman"/>
          <w:sz w:val="24"/>
          <w:szCs w:val="24"/>
        </w:rPr>
        <w:t>NY: Routledge.</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Nuthall, G. (2005). The Cultural Myths and Realities of Classroom Teaching and Learning:  A Personal Journey. </w:t>
      </w:r>
      <w:r w:rsidRPr="00013272">
        <w:rPr>
          <w:rFonts w:ascii="Times New Roman" w:hAnsi="Times New Roman" w:cs="Times New Roman"/>
          <w:i/>
          <w:sz w:val="24"/>
          <w:szCs w:val="24"/>
        </w:rPr>
        <w:t>Teacher College Record, 107</w:t>
      </w:r>
      <w:r w:rsidRPr="00013272">
        <w:rPr>
          <w:rFonts w:ascii="Times New Roman" w:hAnsi="Times New Roman" w:cs="Times New Roman"/>
          <w:sz w:val="24"/>
          <w:szCs w:val="24"/>
        </w:rPr>
        <w:t xml:space="preserve">(5), 895-934.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Ochs, E. (1979). Transcription as theory. In E. Ochs &amp; B. Schieffelin (Eds.), </w:t>
      </w:r>
      <w:r w:rsidRPr="00013272">
        <w:rPr>
          <w:rFonts w:ascii="Times New Roman" w:hAnsi="Times New Roman" w:cs="Times New Roman"/>
          <w:i/>
          <w:sz w:val="24"/>
          <w:szCs w:val="24"/>
        </w:rPr>
        <w:t>Developmental pragmatics</w:t>
      </w:r>
      <w:r w:rsidRPr="00013272">
        <w:rPr>
          <w:rFonts w:ascii="Times New Roman" w:hAnsi="Times New Roman" w:cs="Times New Roman"/>
          <w:sz w:val="24"/>
          <w:szCs w:val="24"/>
        </w:rPr>
        <w:t xml:space="preserve"> (pp. 43-72). New York, NY: Academic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Olsen, B. (2008a). How Reasons for Entry into the Profession Illuminate Teacher Identity Development. </w:t>
      </w:r>
      <w:r w:rsidRPr="00013272">
        <w:rPr>
          <w:rFonts w:ascii="Times New Roman" w:hAnsi="Times New Roman" w:cs="Times New Roman"/>
          <w:i/>
          <w:sz w:val="24"/>
          <w:szCs w:val="24"/>
        </w:rPr>
        <w:t>Teacher Education Quarterly, 35</w:t>
      </w:r>
      <w:r w:rsidRPr="00013272">
        <w:rPr>
          <w:rFonts w:ascii="Times New Roman" w:hAnsi="Times New Roman" w:cs="Times New Roman"/>
          <w:sz w:val="24"/>
          <w:szCs w:val="24"/>
        </w:rPr>
        <w:t xml:space="preserve">(3), 23-40.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Olsen, B. (2008b). Introducing Teacher Identity and This Volume. </w:t>
      </w:r>
      <w:r w:rsidRPr="00013272">
        <w:rPr>
          <w:rFonts w:ascii="Times New Roman" w:hAnsi="Times New Roman" w:cs="Times New Roman"/>
          <w:i/>
          <w:sz w:val="24"/>
          <w:szCs w:val="24"/>
        </w:rPr>
        <w:t>Teacher Education Quarterly, 35</w:t>
      </w:r>
      <w:r w:rsidRPr="00013272">
        <w:rPr>
          <w:rFonts w:ascii="Times New Roman" w:hAnsi="Times New Roman" w:cs="Times New Roman"/>
          <w:sz w:val="24"/>
          <w:szCs w:val="24"/>
        </w:rPr>
        <w:t xml:space="preserve">(3), 3-6.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Olsen, B. (2010). </w:t>
      </w:r>
      <w:r w:rsidRPr="00013272">
        <w:rPr>
          <w:rFonts w:ascii="Times New Roman" w:hAnsi="Times New Roman" w:cs="Times New Roman"/>
          <w:i/>
          <w:sz w:val="24"/>
          <w:szCs w:val="24"/>
        </w:rPr>
        <w:t>Teaching for Success:  Developing Your Teacher identity in Today's Classroom</w:t>
      </w:r>
      <w:r w:rsidRPr="00013272">
        <w:rPr>
          <w:rFonts w:ascii="Times New Roman" w:hAnsi="Times New Roman" w:cs="Times New Roman"/>
          <w:sz w:val="24"/>
          <w:szCs w:val="24"/>
        </w:rPr>
        <w:t>. Boulder, Co: Paradigm Publishers.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Olson, M. R. (1996). Becoming a Trained Professional. In M. Kompf, W. R. Bond, D. Dworet &amp; R. T. Boak (Eds.), </w:t>
      </w:r>
      <w:r w:rsidRPr="00013272">
        <w:rPr>
          <w:rFonts w:ascii="Times New Roman" w:hAnsi="Times New Roman" w:cs="Times New Roman"/>
          <w:i/>
          <w:sz w:val="24"/>
          <w:szCs w:val="24"/>
        </w:rPr>
        <w:t>Changing Research and Practice:Teachers' Professionalism, Identities and Knowledge</w:t>
      </w:r>
      <w:r w:rsidRPr="00013272">
        <w:rPr>
          <w:rFonts w:ascii="Times New Roman" w:hAnsi="Times New Roman" w:cs="Times New Roman"/>
          <w:sz w:val="24"/>
          <w:szCs w:val="24"/>
        </w:rPr>
        <w:t xml:space="preserve"> (pp. 33-47). Washington D.C.: The Falmer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Palmer, P. (1998). The Heart of a Teacher:  Identity and Integrity </w:t>
      </w:r>
      <w:r w:rsidRPr="00013272">
        <w:rPr>
          <w:rFonts w:ascii="Times New Roman" w:hAnsi="Times New Roman" w:cs="Times New Roman"/>
          <w:i/>
          <w:sz w:val="24"/>
          <w:szCs w:val="24"/>
        </w:rPr>
        <w:t>The Courage to Teach: Exploring the Inner Landscape of a Teacher's Life</w:t>
      </w:r>
      <w:r w:rsidRPr="00013272">
        <w:rPr>
          <w:rFonts w:ascii="Times New Roman" w:hAnsi="Times New Roman" w:cs="Times New Roman"/>
          <w:sz w:val="24"/>
          <w:szCs w:val="24"/>
        </w:rPr>
        <w:t xml:space="preserve"> (pp. 9-34). San Fransisco, CA: Jossey-Bass Publishers.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Pietsch, M., &amp; Williamson, J. (2010). 'Getting the Pieces Together':  Negotiating the Transition from Pre-Service to In-Service. </w:t>
      </w:r>
      <w:r w:rsidRPr="00013272">
        <w:rPr>
          <w:rFonts w:ascii="Times New Roman" w:hAnsi="Times New Roman" w:cs="Times New Roman"/>
          <w:i/>
          <w:sz w:val="24"/>
          <w:szCs w:val="24"/>
        </w:rPr>
        <w:t>Asia-Pacific Journal Teacher Education, 38</w:t>
      </w:r>
      <w:r w:rsidRPr="00013272">
        <w:rPr>
          <w:rFonts w:ascii="Times New Roman" w:hAnsi="Times New Roman" w:cs="Times New Roman"/>
          <w:sz w:val="24"/>
          <w:szCs w:val="24"/>
        </w:rPr>
        <w:t xml:space="preserve">(4), 331-344.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Potter, J. (1996). </w:t>
      </w:r>
      <w:r w:rsidRPr="00013272">
        <w:rPr>
          <w:rFonts w:ascii="Times New Roman" w:hAnsi="Times New Roman" w:cs="Times New Roman"/>
          <w:i/>
          <w:sz w:val="24"/>
          <w:szCs w:val="24"/>
        </w:rPr>
        <w:t>Representing reality:  Discourse, rhetoric and social construction</w:t>
      </w:r>
      <w:r w:rsidRPr="00013272">
        <w:rPr>
          <w:rFonts w:ascii="Times New Roman" w:hAnsi="Times New Roman" w:cs="Times New Roman"/>
          <w:sz w:val="24"/>
          <w:szCs w:val="24"/>
        </w:rPr>
        <w:t>. Thousand Oakes, CA: Sage Publications.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Potter, J., &amp; Hepburn, A. (2008). Discursive constructionism. In J. A. Holstein &amp; J. F. Gubrium (Eds.), </w:t>
      </w:r>
      <w:r w:rsidRPr="00013272">
        <w:rPr>
          <w:rFonts w:ascii="Times New Roman" w:hAnsi="Times New Roman" w:cs="Times New Roman"/>
          <w:i/>
          <w:sz w:val="24"/>
          <w:szCs w:val="24"/>
        </w:rPr>
        <w:t>Handbook of constructionist research</w:t>
      </w:r>
      <w:r w:rsidRPr="00013272">
        <w:rPr>
          <w:rFonts w:ascii="Times New Roman" w:hAnsi="Times New Roman" w:cs="Times New Roman"/>
          <w:sz w:val="24"/>
          <w:szCs w:val="24"/>
        </w:rPr>
        <w:t xml:space="preserve"> (pp. 275-293). New York: Guildford.</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Potter, J., &amp; Wetherell, M. (1987). </w:t>
      </w:r>
      <w:r w:rsidRPr="00013272">
        <w:rPr>
          <w:rFonts w:ascii="Times New Roman" w:hAnsi="Times New Roman" w:cs="Times New Roman"/>
          <w:i/>
          <w:sz w:val="24"/>
          <w:szCs w:val="24"/>
        </w:rPr>
        <w:t>Discourse and social psychology</w:t>
      </w:r>
      <w:r w:rsidRPr="00013272">
        <w:rPr>
          <w:rFonts w:ascii="Times New Roman" w:hAnsi="Times New Roman" w:cs="Times New Roman"/>
          <w:sz w:val="24"/>
          <w:szCs w:val="24"/>
        </w:rPr>
        <w:t>. Thousand Oaks, CA: Sage Publications.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Psathas, G., &amp; Anderson, T. (1990). The "practices" of transcription in conversation analysis. </w:t>
      </w:r>
      <w:r w:rsidRPr="00013272">
        <w:rPr>
          <w:rFonts w:ascii="Times New Roman" w:hAnsi="Times New Roman" w:cs="Times New Roman"/>
          <w:i/>
          <w:sz w:val="24"/>
          <w:szCs w:val="24"/>
        </w:rPr>
        <w:t>Semiotica, 78</w:t>
      </w:r>
      <w:r w:rsidRPr="00013272">
        <w:rPr>
          <w:rFonts w:ascii="Times New Roman" w:hAnsi="Times New Roman" w:cs="Times New Roman"/>
          <w:sz w:val="24"/>
          <w:szCs w:val="24"/>
        </w:rPr>
        <w:t xml:space="preserve">, 75-99.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Reynolds, C. (1996). Cultural Scripts for Teachers: Identities and Their Relation to Workplace Landscapes. In M. Kompf, W. R. Bond, D. Dworet &amp; R. T. Boak (Eds.), </w:t>
      </w:r>
      <w:r w:rsidRPr="00013272">
        <w:rPr>
          <w:rFonts w:ascii="Times New Roman" w:hAnsi="Times New Roman" w:cs="Times New Roman"/>
          <w:i/>
          <w:sz w:val="24"/>
          <w:szCs w:val="24"/>
        </w:rPr>
        <w:t>Changing Research and Practice:Teachers' Professionalism, Identities and Knowledge</w:t>
      </w:r>
      <w:r w:rsidRPr="00013272">
        <w:rPr>
          <w:rFonts w:ascii="Times New Roman" w:hAnsi="Times New Roman" w:cs="Times New Roman"/>
          <w:sz w:val="24"/>
          <w:szCs w:val="24"/>
        </w:rPr>
        <w:t xml:space="preserve"> (pp. 69-77). Washington D.C.: The Falmer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Richards, K. (2006). </w:t>
      </w:r>
      <w:r w:rsidRPr="00013272">
        <w:rPr>
          <w:rFonts w:ascii="Times New Roman" w:hAnsi="Times New Roman" w:cs="Times New Roman"/>
          <w:i/>
          <w:sz w:val="24"/>
          <w:szCs w:val="24"/>
        </w:rPr>
        <w:t>Language and Professional Identity</w:t>
      </w:r>
      <w:r w:rsidRPr="00013272">
        <w:rPr>
          <w:rFonts w:ascii="Times New Roman" w:hAnsi="Times New Roman" w:cs="Times New Roman"/>
          <w:sz w:val="24"/>
          <w:szCs w:val="24"/>
        </w:rPr>
        <w:t>. New York, NY: Palgrave MacMillan.</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Rodgers, C. R., &amp; Scott, K. H. (2008). The Development of the Personal Self and Professional Identity in Learning to Teach. In M. Cochran-Smith, S. Feiman-Nemser, D. J. McIntyre &amp; K. E. Demers (Eds.), </w:t>
      </w:r>
      <w:r w:rsidRPr="00013272">
        <w:rPr>
          <w:rFonts w:ascii="Times New Roman" w:hAnsi="Times New Roman" w:cs="Times New Roman"/>
          <w:i/>
          <w:sz w:val="24"/>
          <w:szCs w:val="24"/>
        </w:rPr>
        <w:t>Handbook of Research on Teacher Education: Enduring Questions in Changing Contexts</w:t>
      </w:r>
      <w:r w:rsidRPr="00013272">
        <w:rPr>
          <w:rFonts w:ascii="Times New Roman" w:hAnsi="Times New Roman" w:cs="Times New Roman"/>
          <w:sz w:val="24"/>
          <w:szCs w:val="24"/>
        </w:rPr>
        <w:t xml:space="preserve"> (3 ed., pp. 732-755). New York, NY: Routledge.</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Romaine, S., &amp; Lange, D. (1991). The use of </w:t>
      </w:r>
      <w:r w:rsidRPr="00013272">
        <w:rPr>
          <w:rFonts w:ascii="Times New Roman" w:hAnsi="Times New Roman" w:cs="Times New Roman"/>
          <w:i/>
          <w:sz w:val="24"/>
          <w:szCs w:val="24"/>
        </w:rPr>
        <w:t>like</w:t>
      </w:r>
      <w:r w:rsidRPr="00013272">
        <w:rPr>
          <w:rFonts w:ascii="Times New Roman" w:hAnsi="Times New Roman" w:cs="Times New Roman"/>
          <w:sz w:val="24"/>
          <w:szCs w:val="24"/>
        </w:rPr>
        <w:t xml:space="preserve"> a a marker of of reported speech and thought: A case of grammaticalization in progress. </w:t>
      </w:r>
      <w:r w:rsidRPr="00013272">
        <w:rPr>
          <w:rFonts w:ascii="Times New Roman" w:hAnsi="Times New Roman" w:cs="Times New Roman"/>
          <w:i/>
          <w:sz w:val="24"/>
          <w:szCs w:val="24"/>
        </w:rPr>
        <w:t>American Speech, 66</w:t>
      </w:r>
      <w:r w:rsidRPr="00013272">
        <w:rPr>
          <w:rFonts w:ascii="Times New Roman" w:hAnsi="Times New Roman" w:cs="Times New Roman"/>
          <w:sz w:val="24"/>
          <w:szCs w:val="24"/>
        </w:rPr>
        <w:t xml:space="preserve">(3), 227-279.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Ronfeldt, M., &amp; Grossman, P. (2008). Becoming a Professional:  Experimenting with Possible Selves in Professional Preparation. </w:t>
      </w:r>
      <w:r w:rsidRPr="00013272">
        <w:rPr>
          <w:rFonts w:ascii="Times New Roman" w:hAnsi="Times New Roman" w:cs="Times New Roman"/>
          <w:i/>
          <w:sz w:val="24"/>
          <w:szCs w:val="24"/>
        </w:rPr>
        <w:t>Teacher Education Quarterly, 35</w:t>
      </w:r>
      <w:r w:rsidRPr="00013272">
        <w:rPr>
          <w:rFonts w:ascii="Times New Roman" w:hAnsi="Times New Roman" w:cs="Times New Roman"/>
          <w:sz w:val="24"/>
          <w:szCs w:val="24"/>
        </w:rPr>
        <w:t xml:space="preserve">(3), 41-60.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Sachs, J. (2001). Teacher Professional Identity:  Competing Discourses, Competing Outcomes. </w:t>
      </w:r>
      <w:r w:rsidRPr="00013272">
        <w:rPr>
          <w:rFonts w:ascii="Times New Roman" w:hAnsi="Times New Roman" w:cs="Times New Roman"/>
          <w:i/>
          <w:sz w:val="24"/>
          <w:szCs w:val="24"/>
        </w:rPr>
        <w:t>Journal of Education Policy, 16</w:t>
      </w:r>
      <w:r w:rsidRPr="00013272">
        <w:rPr>
          <w:rFonts w:ascii="Times New Roman" w:hAnsi="Times New Roman" w:cs="Times New Roman"/>
          <w:sz w:val="24"/>
          <w:szCs w:val="24"/>
        </w:rPr>
        <w:t>(2), 149-161. doi: 10.1080/02680930116819</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Sacks, H. (1992). </w:t>
      </w:r>
      <w:r w:rsidRPr="00013272">
        <w:rPr>
          <w:rFonts w:ascii="Times New Roman" w:hAnsi="Times New Roman" w:cs="Times New Roman"/>
          <w:i/>
          <w:sz w:val="24"/>
          <w:szCs w:val="24"/>
        </w:rPr>
        <w:t>Lectures on conversation</w:t>
      </w:r>
      <w:r w:rsidRPr="00013272">
        <w:rPr>
          <w:rFonts w:ascii="Times New Roman" w:hAnsi="Times New Roman" w:cs="Times New Roman"/>
          <w:sz w:val="24"/>
          <w:szCs w:val="24"/>
        </w:rPr>
        <w:t>. Oxford, England: Blackwell.</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Saldana, J. (2009). </w:t>
      </w:r>
      <w:r w:rsidRPr="00013272">
        <w:rPr>
          <w:rFonts w:ascii="Times New Roman" w:hAnsi="Times New Roman" w:cs="Times New Roman"/>
          <w:i/>
          <w:sz w:val="24"/>
          <w:szCs w:val="24"/>
        </w:rPr>
        <w:t>The coding manual for qualitative researchers</w:t>
      </w:r>
      <w:r w:rsidRPr="00013272">
        <w:rPr>
          <w:rFonts w:ascii="Times New Roman" w:hAnsi="Times New Roman" w:cs="Times New Roman"/>
          <w:sz w:val="24"/>
          <w:szCs w:val="24"/>
        </w:rPr>
        <w:t>. Thousand Oakes, CA: Sage Publications.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Saphier, J., Haley-Speca, M. A., &amp; Gower, R. (2008). </w:t>
      </w:r>
      <w:r w:rsidRPr="00013272">
        <w:rPr>
          <w:rFonts w:ascii="Times New Roman" w:hAnsi="Times New Roman" w:cs="Times New Roman"/>
          <w:i/>
          <w:sz w:val="24"/>
          <w:szCs w:val="24"/>
        </w:rPr>
        <w:t>The Skillful Teacher</w:t>
      </w:r>
      <w:r w:rsidRPr="00013272">
        <w:rPr>
          <w:rFonts w:ascii="Times New Roman" w:hAnsi="Times New Roman" w:cs="Times New Roman"/>
          <w:sz w:val="24"/>
          <w:szCs w:val="24"/>
        </w:rPr>
        <w:t xml:space="preserve"> (6 ed.). Acton, MA: Research for Better Teaching, Inc.</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Schegloff, E. A., Jefferson, G., &amp; Sacks, H. (1977). The preference for self-correction in the organization of repair in conversation. </w:t>
      </w:r>
      <w:r w:rsidRPr="00013272">
        <w:rPr>
          <w:rFonts w:ascii="Times New Roman" w:hAnsi="Times New Roman" w:cs="Times New Roman"/>
          <w:i/>
          <w:sz w:val="24"/>
          <w:szCs w:val="24"/>
        </w:rPr>
        <w:t>Language, 53</w:t>
      </w:r>
      <w:r w:rsidRPr="00013272">
        <w:rPr>
          <w:rFonts w:ascii="Times New Roman" w:hAnsi="Times New Roman" w:cs="Times New Roman"/>
          <w:sz w:val="24"/>
          <w:szCs w:val="24"/>
        </w:rPr>
        <w:t xml:space="preserve">(2), 361-382.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Schepens, A., Aelterman, A., &amp; Vlerisk, P. (2009). Student Teachers' Professional Identity Formation:  Between Being Born as a Teacher and Becoming One. </w:t>
      </w:r>
      <w:r w:rsidRPr="00013272">
        <w:rPr>
          <w:rFonts w:ascii="Times New Roman" w:hAnsi="Times New Roman" w:cs="Times New Roman"/>
          <w:i/>
          <w:sz w:val="24"/>
          <w:szCs w:val="24"/>
        </w:rPr>
        <w:t>Educational Studies, 35</w:t>
      </w:r>
      <w:r w:rsidRPr="00013272">
        <w:rPr>
          <w:rFonts w:ascii="Times New Roman" w:hAnsi="Times New Roman" w:cs="Times New Roman"/>
          <w:sz w:val="24"/>
          <w:szCs w:val="24"/>
        </w:rPr>
        <w:t xml:space="preserve">(4), 361-378.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Sexton, D. M. (2008). Student Teachers Negotiating Identity, Role, Agency. </w:t>
      </w:r>
      <w:r w:rsidRPr="00013272">
        <w:rPr>
          <w:rFonts w:ascii="Times New Roman" w:hAnsi="Times New Roman" w:cs="Times New Roman"/>
          <w:i/>
          <w:sz w:val="24"/>
          <w:szCs w:val="24"/>
        </w:rPr>
        <w:t>Teacher Education Quarterly, 35</w:t>
      </w:r>
      <w:r w:rsidRPr="00013272">
        <w:rPr>
          <w:rFonts w:ascii="Times New Roman" w:hAnsi="Times New Roman" w:cs="Times New Roman"/>
          <w:sz w:val="24"/>
          <w:szCs w:val="24"/>
        </w:rPr>
        <w:t xml:space="preserve">(3), 73-88.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Sfard, A., &amp; Prusak, A. (2005). Telling Identities:  In Search of an Analytic Tool for Investigating Learning as a Culturally Shaped Activity. </w:t>
      </w:r>
      <w:r w:rsidRPr="00013272">
        <w:rPr>
          <w:rFonts w:ascii="Times New Roman" w:hAnsi="Times New Roman" w:cs="Times New Roman"/>
          <w:i/>
          <w:sz w:val="24"/>
          <w:szCs w:val="24"/>
        </w:rPr>
        <w:t>Educational Researcher, 34</w:t>
      </w:r>
      <w:r w:rsidRPr="00013272">
        <w:rPr>
          <w:rFonts w:ascii="Times New Roman" w:hAnsi="Times New Roman" w:cs="Times New Roman"/>
          <w:sz w:val="24"/>
          <w:szCs w:val="24"/>
        </w:rPr>
        <w:t xml:space="preserve">(3), 14-22.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Skulstad, A. S. (2005). Competing Roles:  Student Teachers Using Asynchronous Forums. </w:t>
      </w:r>
      <w:r w:rsidRPr="00013272">
        <w:rPr>
          <w:rFonts w:ascii="Times New Roman" w:hAnsi="Times New Roman" w:cs="Times New Roman"/>
          <w:i/>
          <w:sz w:val="24"/>
          <w:szCs w:val="24"/>
        </w:rPr>
        <w:t>International Journal of Applied Linguistics, 15</w:t>
      </w:r>
      <w:r w:rsidRPr="00013272">
        <w:rPr>
          <w:rFonts w:ascii="Times New Roman" w:hAnsi="Times New Roman" w:cs="Times New Roman"/>
          <w:sz w:val="24"/>
          <w:szCs w:val="24"/>
        </w:rPr>
        <w:t xml:space="preserve">(3), 346-363. </w:t>
      </w:r>
    </w:p>
    <w:p w:rsidR="00013272" w:rsidRPr="00013272" w:rsidRDefault="00013272" w:rsidP="00013272">
      <w:pPr>
        <w:pStyle w:val="EndNoteBibliography"/>
        <w:spacing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Soreide, G. E. (2006). Narrative Construction Of Teacher Identity:  Positioning and Negotiation. </w:t>
      </w:r>
      <w:r w:rsidRPr="00013272">
        <w:rPr>
          <w:rFonts w:ascii="Times New Roman" w:hAnsi="Times New Roman" w:cs="Times New Roman"/>
          <w:i/>
          <w:sz w:val="24"/>
          <w:szCs w:val="24"/>
        </w:rPr>
        <w:t>Teachers and Teaching:  Theory and Practice, 12</w:t>
      </w:r>
      <w:r w:rsidR="00900750">
        <w:rPr>
          <w:rFonts w:ascii="Times New Roman" w:hAnsi="Times New Roman" w:cs="Times New Roman"/>
          <w:sz w:val="24"/>
          <w:szCs w:val="24"/>
        </w:rPr>
        <w:t xml:space="preserve">(5), 527-547.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Sumara, D., &amp; Luce-Kapler. (1996). (Un)Becoming a Teacher:  Negotiating Identities while Learning to Teach. </w:t>
      </w:r>
      <w:r w:rsidRPr="00013272">
        <w:rPr>
          <w:rFonts w:ascii="Times New Roman" w:hAnsi="Times New Roman" w:cs="Times New Roman"/>
          <w:i/>
          <w:sz w:val="24"/>
          <w:szCs w:val="24"/>
        </w:rPr>
        <w:t>Canadian Journal of Education, 21</w:t>
      </w:r>
      <w:r w:rsidRPr="00013272">
        <w:rPr>
          <w:rFonts w:ascii="Times New Roman" w:hAnsi="Times New Roman" w:cs="Times New Roman"/>
          <w:sz w:val="24"/>
          <w:szCs w:val="24"/>
        </w:rPr>
        <w:t xml:space="preserve">(1), 65-83.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ten Have, P. (2007). </w:t>
      </w:r>
      <w:r w:rsidRPr="00013272">
        <w:rPr>
          <w:rFonts w:ascii="Times New Roman" w:hAnsi="Times New Roman" w:cs="Times New Roman"/>
          <w:i/>
          <w:sz w:val="24"/>
          <w:szCs w:val="24"/>
        </w:rPr>
        <w:t>Doing conversation analysis: A practical guide</w:t>
      </w:r>
      <w:r w:rsidRPr="00013272">
        <w:rPr>
          <w:rFonts w:ascii="Times New Roman" w:hAnsi="Times New Roman" w:cs="Times New Roman"/>
          <w:sz w:val="24"/>
          <w:szCs w:val="24"/>
        </w:rPr>
        <w:t>. Los Angeles, CA: Sage Publications.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Thomas, L., &amp; Beauchamp, C. (2011). Understanding New Teachers' Professional Identities through Metaphor. </w:t>
      </w:r>
      <w:r w:rsidRPr="00013272">
        <w:rPr>
          <w:rFonts w:ascii="Times New Roman" w:hAnsi="Times New Roman" w:cs="Times New Roman"/>
          <w:i/>
          <w:sz w:val="24"/>
          <w:szCs w:val="24"/>
        </w:rPr>
        <w:t>Teaching and Teacher Education, 27</w:t>
      </w:r>
      <w:r w:rsidRPr="00013272">
        <w:rPr>
          <w:rFonts w:ascii="Times New Roman" w:hAnsi="Times New Roman" w:cs="Times New Roman"/>
          <w:sz w:val="24"/>
          <w:szCs w:val="24"/>
        </w:rPr>
        <w:t xml:space="preserve">, 762-769.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Timostsuk, I., &amp; Ugaste, A. (2010). Student Teachers' Professional Identity. </w:t>
      </w:r>
      <w:r w:rsidRPr="00013272">
        <w:rPr>
          <w:rFonts w:ascii="Times New Roman" w:hAnsi="Times New Roman" w:cs="Times New Roman"/>
          <w:i/>
          <w:sz w:val="24"/>
          <w:szCs w:val="24"/>
        </w:rPr>
        <w:t>Teaching and Teacher Education, 26</w:t>
      </w:r>
      <w:r w:rsidRPr="00013272">
        <w:rPr>
          <w:rFonts w:ascii="Times New Roman" w:hAnsi="Times New Roman" w:cs="Times New Roman"/>
          <w:sz w:val="24"/>
          <w:szCs w:val="24"/>
        </w:rPr>
        <w:t xml:space="preserve">, 1563-1570.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Trent, J. (2010a). Teacher Education as Identity Construction:  Insights from Action Research. </w:t>
      </w:r>
      <w:r w:rsidRPr="00013272">
        <w:rPr>
          <w:rFonts w:ascii="Times New Roman" w:hAnsi="Times New Roman" w:cs="Times New Roman"/>
          <w:i/>
          <w:sz w:val="24"/>
          <w:szCs w:val="24"/>
        </w:rPr>
        <w:t>Journal of Education for Teaching, 36</w:t>
      </w:r>
      <w:r w:rsidRPr="00013272">
        <w:rPr>
          <w:rFonts w:ascii="Times New Roman" w:hAnsi="Times New Roman" w:cs="Times New Roman"/>
          <w:sz w:val="24"/>
          <w:szCs w:val="24"/>
        </w:rPr>
        <w:t xml:space="preserve">(2), 153-168.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Trent, J. (2010b). Teacher Identity Construction in School-University Partnerships:  Discourse and Practice. </w:t>
      </w:r>
      <w:r w:rsidRPr="00013272">
        <w:rPr>
          <w:rFonts w:ascii="Times New Roman" w:hAnsi="Times New Roman" w:cs="Times New Roman"/>
          <w:i/>
          <w:sz w:val="24"/>
          <w:szCs w:val="24"/>
        </w:rPr>
        <w:t>Teaching and Teacher Education, 26</w:t>
      </w:r>
      <w:r w:rsidRPr="00013272">
        <w:rPr>
          <w:rFonts w:ascii="Times New Roman" w:hAnsi="Times New Roman" w:cs="Times New Roman"/>
          <w:sz w:val="24"/>
          <w:szCs w:val="24"/>
        </w:rPr>
        <w:t xml:space="preserve">, 1609-1618.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Urzua, A., &amp; Vasquez, C. (2008). Reflection and Professional Identity in Teachers' Future Oriented Discourse. </w:t>
      </w:r>
      <w:r w:rsidRPr="00013272">
        <w:rPr>
          <w:rFonts w:ascii="Times New Roman" w:hAnsi="Times New Roman" w:cs="Times New Roman"/>
          <w:i/>
          <w:sz w:val="24"/>
          <w:szCs w:val="24"/>
        </w:rPr>
        <w:t>Teaching and Teacher Education, 24</w:t>
      </w:r>
      <w:r w:rsidRPr="00013272">
        <w:rPr>
          <w:rFonts w:ascii="Times New Roman" w:hAnsi="Times New Roman" w:cs="Times New Roman"/>
          <w:sz w:val="24"/>
          <w:szCs w:val="24"/>
        </w:rPr>
        <w:t xml:space="preserve">, 1935-1946.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Varghese, M., Morgan, B., Johnston, B., &amp; Johnson, K. A. (2005). Theorizing Language Teacher Identity:  Three Perspectives and Beyond. </w:t>
      </w:r>
      <w:r w:rsidRPr="00013272">
        <w:rPr>
          <w:rFonts w:ascii="Times New Roman" w:hAnsi="Times New Roman" w:cs="Times New Roman"/>
          <w:i/>
          <w:sz w:val="24"/>
          <w:szCs w:val="24"/>
        </w:rPr>
        <w:t>Journal of Language, Identity, and Education, 4</w:t>
      </w:r>
      <w:r w:rsidRPr="00013272">
        <w:rPr>
          <w:rFonts w:ascii="Times New Roman" w:hAnsi="Times New Roman" w:cs="Times New Roman"/>
          <w:sz w:val="24"/>
          <w:szCs w:val="24"/>
        </w:rPr>
        <w:t xml:space="preserve">(1), 21-44.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Veenman, S. (1984). Perceived Problems of Begining Teachers. </w:t>
      </w:r>
      <w:r w:rsidRPr="00013272">
        <w:rPr>
          <w:rFonts w:ascii="Times New Roman" w:hAnsi="Times New Roman" w:cs="Times New Roman"/>
          <w:i/>
          <w:sz w:val="24"/>
          <w:szCs w:val="24"/>
        </w:rPr>
        <w:t>Review of Educational Research, 54</w:t>
      </w:r>
      <w:r w:rsidRPr="00013272">
        <w:rPr>
          <w:rFonts w:ascii="Times New Roman" w:hAnsi="Times New Roman" w:cs="Times New Roman"/>
          <w:sz w:val="24"/>
          <w:szCs w:val="24"/>
        </w:rPr>
        <w:t xml:space="preserve">(2), 143-178.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Wales, K. (1996). </w:t>
      </w:r>
      <w:r w:rsidRPr="00013272">
        <w:rPr>
          <w:rFonts w:ascii="Times New Roman" w:hAnsi="Times New Roman" w:cs="Times New Roman"/>
          <w:i/>
          <w:sz w:val="24"/>
          <w:szCs w:val="24"/>
        </w:rPr>
        <w:t>Personal pronouns in present-day English</w:t>
      </w:r>
      <w:r w:rsidRPr="00013272">
        <w:rPr>
          <w:rFonts w:ascii="Times New Roman" w:hAnsi="Times New Roman" w:cs="Times New Roman"/>
          <w:sz w:val="24"/>
          <w:szCs w:val="24"/>
        </w:rPr>
        <w:t>. Cambridge: Cambridge University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Walling, B., &amp; Lewis, M. (2000). Development of Professional Identity among Professional Development School Preservice Teachers:  Longitudinal and Comparative Analysis. </w:t>
      </w:r>
      <w:r w:rsidRPr="00013272">
        <w:rPr>
          <w:rFonts w:ascii="Times New Roman" w:hAnsi="Times New Roman" w:cs="Times New Roman"/>
          <w:i/>
          <w:sz w:val="24"/>
          <w:szCs w:val="24"/>
        </w:rPr>
        <w:t>Action in Teacher Education, 22</w:t>
      </w:r>
      <w:r w:rsidRPr="00013272">
        <w:rPr>
          <w:rFonts w:ascii="Times New Roman" w:hAnsi="Times New Roman" w:cs="Times New Roman"/>
          <w:sz w:val="24"/>
          <w:szCs w:val="24"/>
        </w:rPr>
        <w:t xml:space="preserve">(2A), 65-72.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Watson, C. (2006). Narratives of Practice and the Construction of Identity in Teaching. </w:t>
      </w:r>
      <w:r w:rsidRPr="00013272">
        <w:rPr>
          <w:rFonts w:ascii="Times New Roman" w:hAnsi="Times New Roman" w:cs="Times New Roman"/>
          <w:i/>
          <w:sz w:val="24"/>
          <w:szCs w:val="24"/>
        </w:rPr>
        <w:t>Teachers and Teaching:  Theory and Practice, 12</w:t>
      </w:r>
      <w:r w:rsidRPr="00013272">
        <w:rPr>
          <w:rFonts w:ascii="Times New Roman" w:hAnsi="Times New Roman" w:cs="Times New Roman"/>
          <w:sz w:val="24"/>
          <w:szCs w:val="24"/>
        </w:rPr>
        <w:t xml:space="preserve">(5), 509-526.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lastRenderedPageBreak/>
        <w:t xml:space="preserve">Weber, S., &amp; Mitchell, C. (1995). </w:t>
      </w:r>
      <w:r w:rsidRPr="00013272">
        <w:rPr>
          <w:rFonts w:ascii="Times New Roman" w:hAnsi="Times New Roman" w:cs="Times New Roman"/>
          <w:i/>
          <w:sz w:val="24"/>
          <w:szCs w:val="24"/>
        </w:rPr>
        <w:t>"That's funny, you don't look like a teacher":  Interrogating Images and Identity in Popular Culture</w:t>
      </w:r>
      <w:r w:rsidRPr="00013272">
        <w:rPr>
          <w:rFonts w:ascii="Times New Roman" w:hAnsi="Times New Roman" w:cs="Times New Roman"/>
          <w:sz w:val="24"/>
          <w:szCs w:val="24"/>
        </w:rPr>
        <w:t>. Washington, D.C.: The Falmer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Weber, S., &amp; Mitchell, C. (1996). Using Drawings to Interrogate Professional Identity and the Popular Culture of Teaching. In I. F. Goodson &amp; A. Hargreaves (Eds.), </w:t>
      </w:r>
      <w:r w:rsidRPr="00013272">
        <w:rPr>
          <w:rFonts w:ascii="Times New Roman" w:hAnsi="Times New Roman" w:cs="Times New Roman"/>
          <w:i/>
          <w:sz w:val="24"/>
          <w:szCs w:val="24"/>
        </w:rPr>
        <w:t>Teachers' Professional Lives</w:t>
      </w:r>
      <w:r w:rsidRPr="00013272">
        <w:rPr>
          <w:rFonts w:ascii="Times New Roman" w:hAnsi="Times New Roman" w:cs="Times New Roman"/>
          <w:sz w:val="24"/>
          <w:szCs w:val="24"/>
        </w:rPr>
        <w:t>. Washington, D.C.: Falmer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Weir, P. (</w:t>
      </w:r>
      <w:r>
        <w:rPr>
          <w:rFonts w:ascii="Times New Roman" w:hAnsi="Times New Roman" w:cs="Times New Roman"/>
          <w:sz w:val="24"/>
          <w:szCs w:val="24"/>
        </w:rPr>
        <w:t>Director</w:t>
      </w:r>
      <w:r w:rsidRPr="00013272">
        <w:rPr>
          <w:rFonts w:ascii="Times New Roman" w:hAnsi="Times New Roman" w:cs="Times New Roman"/>
          <w:sz w:val="24"/>
          <w:szCs w:val="24"/>
        </w:rPr>
        <w:t>). (1989). Dead poets society. In S. Haft (Producer). United States: Buena Vista Pictures.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Wenger, E. (1998). </w:t>
      </w:r>
      <w:r w:rsidRPr="00013272">
        <w:rPr>
          <w:rFonts w:ascii="Times New Roman" w:hAnsi="Times New Roman" w:cs="Times New Roman"/>
          <w:i/>
          <w:sz w:val="24"/>
          <w:szCs w:val="24"/>
        </w:rPr>
        <w:t>Communities of Practices:  Learning, Meaning, and Identity</w:t>
      </w:r>
      <w:r w:rsidRPr="00013272">
        <w:rPr>
          <w:rFonts w:ascii="Times New Roman" w:hAnsi="Times New Roman" w:cs="Times New Roman"/>
          <w:sz w:val="24"/>
          <w:szCs w:val="24"/>
        </w:rPr>
        <w:t>. New York, NY: Cambridge University Press.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Whitman, W. (1940). </w:t>
      </w:r>
      <w:r w:rsidRPr="00013272">
        <w:rPr>
          <w:rFonts w:ascii="Times New Roman" w:hAnsi="Times New Roman" w:cs="Times New Roman"/>
          <w:i/>
          <w:sz w:val="24"/>
          <w:szCs w:val="24"/>
        </w:rPr>
        <w:t>Leaves of Grass</w:t>
      </w:r>
      <w:r w:rsidRPr="00013272">
        <w:rPr>
          <w:rFonts w:ascii="Times New Roman" w:hAnsi="Times New Roman" w:cs="Times New Roman"/>
          <w:sz w:val="24"/>
          <w:szCs w:val="24"/>
        </w:rPr>
        <w:t>. New York: Double Day.</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Wood, L. A., &amp; Kroger, R., O. (2000). </w:t>
      </w:r>
      <w:r w:rsidRPr="00013272">
        <w:rPr>
          <w:rFonts w:ascii="Times New Roman" w:hAnsi="Times New Roman" w:cs="Times New Roman"/>
          <w:i/>
          <w:sz w:val="24"/>
          <w:szCs w:val="24"/>
        </w:rPr>
        <w:t>Doing discourse analysis: Methods for studying talk and text</w:t>
      </w:r>
      <w:r w:rsidRPr="00013272">
        <w:rPr>
          <w:rFonts w:ascii="Times New Roman" w:hAnsi="Times New Roman" w:cs="Times New Roman"/>
          <w:sz w:val="24"/>
          <w:szCs w:val="24"/>
        </w:rPr>
        <w:t>. Thousand Oaks, CA: Sage Publications.</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Woods, P., &amp; Jeffrey, B. (2002). The Reconstruction of Primary Teachers' Identities. </w:t>
      </w:r>
      <w:r w:rsidRPr="00013272">
        <w:rPr>
          <w:rFonts w:ascii="Times New Roman" w:hAnsi="Times New Roman" w:cs="Times New Roman"/>
          <w:i/>
          <w:sz w:val="24"/>
          <w:szCs w:val="24"/>
        </w:rPr>
        <w:t>British Journal of Sociology of Education, 23</w:t>
      </w:r>
      <w:r w:rsidRPr="00013272">
        <w:rPr>
          <w:rFonts w:ascii="Times New Roman" w:hAnsi="Times New Roman" w:cs="Times New Roman"/>
          <w:sz w:val="24"/>
          <w:szCs w:val="24"/>
        </w:rPr>
        <w:t xml:space="preserve">(1), 89-106. </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Wooffitt, R. (2005). </w:t>
      </w:r>
      <w:r w:rsidRPr="00013272">
        <w:rPr>
          <w:rFonts w:ascii="Times New Roman" w:hAnsi="Times New Roman" w:cs="Times New Roman"/>
          <w:i/>
          <w:sz w:val="24"/>
          <w:szCs w:val="24"/>
        </w:rPr>
        <w:t>Conversation analysis and dicourse analysis: A com[arative and critical introduction</w:t>
      </w:r>
      <w:r w:rsidRPr="00013272">
        <w:rPr>
          <w:rFonts w:ascii="Times New Roman" w:hAnsi="Times New Roman" w:cs="Times New Roman"/>
          <w:sz w:val="24"/>
          <w:szCs w:val="24"/>
        </w:rPr>
        <w:t>: Sage.</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Zeichner, K., &amp; Gore, J. (1990). Teacher Socialization. In W. R. Houston (Ed.), </w:t>
      </w:r>
      <w:r w:rsidRPr="00013272">
        <w:rPr>
          <w:rFonts w:ascii="Times New Roman" w:hAnsi="Times New Roman" w:cs="Times New Roman"/>
          <w:i/>
          <w:sz w:val="24"/>
          <w:szCs w:val="24"/>
        </w:rPr>
        <w:t>Handbook of Research on Teacher Education</w:t>
      </w:r>
      <w:r w:rsidRPr="00013272">
        <w:rPr>
          <w:rFonts w:ascii="Times New Roman" w:hAnsi="Times New Roman" w:cs="Times New Roman"/>
          <w:sz w:val="24"/>
          <w:szCs w:val="24"/>
        </w:rPr>
        <w:t>. New York, NY: MacMillan.</w:t>
      </w:r>
    </w:p>
    <w:p w:rsidR="00013272" w:rsidRPr="00013272" w:rsidRDefault="00013272" w:rsidP="00013272">
      <w:pPr>
        <w:pStyle w:val="EndNoteBibliography"/>
        <w:spacing w:after="0"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Zeichner, K., &amp; Tabachnick, B. R. (1981). Are the Effects of University Teacher Education "Washed Out" by School Experience? </w:t>
      </w:r>
      <w:r w:rsidRPr="00013272">
        <w:rPr>
          <w:rFonts w:ascii="Times New Roman" w:hAnsi="Times New Roman" w:cs="Times New Roman"/>
          <w:i/>
          <w:sz w:val="24"/>
          <w:szCs w:val="24"/>
        </w:rPr>
        <w:t>Journal of Teacher Education, 32</w:t>
      </w:r>
      <w:r w:rsidR="00900750">
        <w:rPr>
          <w:rFonts w:ascii="Times New Roman" w:hAnsi="Times New Roman" w:cs="Times New Roman"/>
          <w:sz w:val="24"/>
          <w:szCs w:val="24"/>
        </w:rPr>
        <w:t xml:space="preserve">(3), 7-11. </w:t>
      </w:r>
    </w:p>
    <w:p w:rsidR="00013272" w:rsidRPr="00013272" w:rsidRDefault="00013272" w:rsidP="00013272">
      <w:pPr>
        <w:pStyle w:val="EndNoteBibliography"/>
        <w:spacing w:line="480" w:lineRule="auto"/>
        <w:ind w:left="720" w:hanging="720"/>
        <w:rPr>
          <w:rFonts w:ascii="Times New Roman" w:hAnsi="Times New Roman" w:cs="Times New Roman"/>
          <w:sz w:val="24"/>
          <w:szCs w:val="24"/>
        </w:rPr>
      </w:pPr>
      <w:r w:rsidRPr="00013272">
        <w:rPr>
          <w:rFonts w:ascii="Times New Roman" w:hAnsi="Times New Roman" w:cs="Times New Roman"/>
          <w:sz w:val="24"/>
          <w:szCs w:val="24"/>
        </w:rPr>
        <w:t xml:space="preserve">Zembylas, M. (2003). Interrogating "Teacher Identity":  Emotion, Resistance, and Self-Formation. </w:t>
      </w:r>
      <w:r w:rsidRPr="00013272">
        <w:rPr>
          <w:rFonts w:ascii="Times New Roman" w:hAnsi="Times New Roman" w:cs="Times New Roman"/>
          <w:i/>
          <w:sz w:val="24"/>
          <w:szCs w:val="24"/>
        </w:rPr>
        <w:t>Educational Theory, 53</w:t>
      </w:r>
      <w:r w:rsidRPr="00013272">
        <w:rPr>
          <w:rFonts w:ascii="Times New Roman" w:hAnsi="Times New Roman" w:cs="Times New Roman"/>
          <w:sz w:val="24"/>
          <w:szCs w:val="24"/>
        </w:rPr>
        <w:t xml:space="preserve">(1), 107-127. </w:t>
      </w:r>
    </w:p>
    <w:p w:rsidR="00013272" w:rsidRDefault="00013272" w:rsidP="00013272">
      <w:pPr>
        <w:pStyle w:val="NormalWeb"/>
        <w:spacing w:before="0" w:beforeAutospacing="0" w:after="0" w:afterAutospacing="0"/>
        <w:rPr>
          <w:b/>
          <w:bCs/>
        </w:rPr>
        <w:sectPr w:rsidR="00013272" w:rsidSect="00013272">
          <w:pgSz w:w="12240" w:h="15840"/>
          <w:pgMar w:top="1440" w:right="1440" w:bottom="1440" w:left="1440" w:header="720" w:footer="720" w:gutter="0"/>
          <w:cols w:space="720"/>
          <w:docGrid w:linePitch="360"/>
        </w:sectPr>
      </w:pPr>
    </w:p>
    <w:p w:rsidR="00013272" w:rsidRPr="002B08CB" w:rsidRDefault="00013272" w:rsidP="0028352F">
      <w:pPr>
        <w:pStyle w:val="NormalWeb"/>
        <w:spacing w:before="0" w:beforeAutospacing="0" w:after="0" w:afterAutospacing="0"/>
        <w:jc w:val="center"/>
        <w:rPr>
          <w:b/>
          <w:bCs/>
        </w:rPr>
      </w:pPr>
      <w:r w:rsidRPr="002B08CB">
        <w:rPr>
          <w:b/>
          <w:bCs/>
        </w:rPr>
        <w:lastRenderedPageBreak/>
        <w:t>Appendix A</w:t>
      </w:r>
    </w:p>
    <w:p w:rsidR="00013272" w:rsidRPr="002B08CB" w:rsidRDefault="00013272" w:rsidP="0028352F">
      <w:pPr>
        <w:pStyle w:val="NormalWeb"/>
        <w:spacing w:before="0" w:beforeAutospacing="0" w:after="0" w:afterAutospacing="0"/>
        <w:jc w:val="center"/>
        <w:rPr>
          <w:b/>
          <w:bCs/>
        </w:rPr>
      </w:pPr>
    </w:p>
    <w:p w:rsidR="00013272" w:rsidRPr="002B08CB" w:rsidRDefault="00013272" w:rsidP="0028352F">
      <w:pPr>
        <w:pStyle w:val="NormalWeb"/>
        <w:spacing w:before="0" w:beforeAutospacing="0" w:after="0" w:afterAutospacing="0"/>
        <w:rPr>
          <w:b/>
          <w:bCs/>
        </w:rPr>
      </w:pPr>
      <w:r w:rsidRPr="002B08CB">
        <w:rPr>
          <w:b/>
          <w:bCs/>
        </w:rPr>
        <w:t>Email Inviting Interns to Participate in the Study</w:t>
      </w:r>
    </w:p>
    <w:p w:rsidR="00013272" w:rsidRPr="002B08CB" w:rsidRDefault="00013272" w:rsidP="0028352F">
      <w:pPr>
        <w:pStyle w:val="NormalWeb"/>
        <w:spacing w:before="0" w:beforeAutospacing="0" w:after="0" w:afterAutospacing="0"/>
        <w:jc w:val="center"/>
        <w:rPr>
          <w:b/>
          <w:bCs/>
        </w:rPr>
      </w:pPr>
    </w:p>
    <w:p w:rsidR="00013272" w:rsidRPr="002B08CB" w:rsidRDefault="00013272" w:rsidP="0028352F">
      <w:pPr>
        <w:spacing w:after="0" w:line="240" w:lineRule="auto"/>
        <w:contextualSpacing/>
        <w:rPr>
          <w:rFonts w:ascii="Times New Roman" w:hAnsi="Times New Roman" w:cs="Times New Roman"/>
          <w:sz w:val="24"/>
          <w:szCs w:val="24"/>
        </w:rPr>
      </w:pPr>
      <w:r w:rsidRPr="002B08CB">
        <w:rPr>
          <w:rFonts w:ascii="Times New Roman" w:hAnsi="Times New Roman" w:cs="Times New Roman"/>
          <w:sz w:val="24"/>
          <w:szCs w:val="24"/>
        </w:rPr>
        <w:t>Dear XXXX,</w:t>
      </w:r>
    </w:p>
    <w:p w:rsidR="00013272" w:rsidRPr="002B08CB" w:rsidRDefault="00013272" w:rsidP="0028352F">
      <w:pPr>
        <w:spacing w:after="0" w:line="240" w:lineRule="auto"/>
        <w:ind w:firstLine="720"/>
        <w:contextualSpacing/>
        <w:rPr>
          <w:rFonts w:ascii="Times New Roman" w:hAnsi="Times New Roman" w:cs="Times New Roman"/>
          <w:sz w:val="24"/>
          <w:szCs w:val="24"/>
        </w:rPr>
      </w:pPr>
      <w:r w:rsidRPr="002B08CB">
        <w:rPr>
          <w:rFonts w:ascii="Times New Roman" w:hAnsi="Times New Roman" w:cs="Times New Roman"/>
          <w:sz w:val="24"/>
          <w:szCs w:val="24"/>
        </w:rPr>
        <w:t xml:space="preserve">Over the course of the year, I will be conducting an original research study as part of the degree requirements of my PhD program.  I will be studying the process that new teachers go through as they make the transition from student to teacher.  As a graduate student just starting </w:t>
      </w:r>
      <w:proofErr w:type="spellStart"/>
      <w:r>
        <w:rPr>
          <w:rFonts w:ascii="Times New Roman" w:hAnsi="Times New Roman" w:cs="Times New Roman"/>
          <w:sz w:val="24"/>
          <w:szCs w:val="24"/>
        </w:rPr>
        <w:t>r</w:t>
      </w:r>
      <w:r w:rsidRPr="002B08CB">
        <w:rPr>
          <w:rFonts w:ascii="Times New Roman" w:hAnsi="Times New Roman" w:cs="Times New Roman"/>
          <w:sz w:val="24"/>
          <w:szCs w:val="24"/>
        </w:rPr>
        <w:t>studying</w:t>
      </w:r>
      <w:proofErr w:type="spellEnd"/>
      <w:r w:rsidRPr="002B08CB">
        <w:rPr>
          <w:rFonts w:ascii="Times New Roman" w:hAnsi="Times New Roman" w:cs="Times New Roman"/>
          <w:sz w:val="24"/>
          <w:szCs w:val="24"/>
        </w:rPr>
        <w:t>, so I’d like to invite you to participate in the project.</w:t>
      </w:r>
    </w:p>
    <w:p w:rsidR="00013272" w:rsidRPr="002B08CB" w:rsidRDefault="00013272" w:rsidP="0028352F">
      <w:pPr>
        <w:spacing w:after="0" w:line="240" w:lineRule="auto"/>
        <w:ind w:firstLine="720"/>
        <w:contextualSpacing/>
        <w:rPr>
          <w:rFonts w:ascii="Times New Roman" w:hAnsi="Times New Roman" w:cs="Times New Roman"/>
          <w:sz w:val="24"/>
          <w:szCs w:val="24"/>
        </w:rPr>
      </w:pPr>
      <w:r w:rsidRPr="002B08CB">
        <w:rPr>
          <w:rFonts w:ascii="Times New Roman" w:hAnsi="Times New Roman" w:cs="Times New Roman"/>
          <w:sz w:val="24"/>
          <w:szCs w:val="24"/>
        </w:rPr>
        <w:t>Before I explain the details of the study, I want to make it completely clear that you are not required or expected to participate, and participation or non-participation will in no way benefit or hurt you as you progress through your master’s program and teacher certification process.  If you decide not to participate, you will not be denied any opportunities that you are entitled to as a member of the university’s teacher education program; conversely, if you agree to participate, you will not be granted extra privileges that are unavailable to those who do not.</w:t>
      </w:r>
    </w:p>
    <w:p w:rsidR="00013272" w:rsidRPr="002B08CB" w:rsidRDefault="00013272" w:rsidP="0028352F">
      <w:pPr>
        <w:spacing w:after="0" w:line="240" w:lineRule="auto"/>
        <w:ind w:firstLine="720"/>
        <w:contextualSpacing/>
        <w:rPr>
          <w:rFonts w:ascii="Times New Roman" w:hAnsi="Times New Roman" w:cs="Times New Roman"/>
          <w:sz w:val="24"/>
          <w:szCs w:val="24"/>
        </w:rPr>
      </w:pPr>
      <w:r w:rsidRPr="002B08CB">
        <w:rPr>
          <w:rFonts w:ascii="Times New Roman" w:hAnsi="Times New Roman" w:cs="Times New Roman"/>
          <w:sz w:val="24"/>
          <w:szCs w:val="24"/>
        </w:rPr>
        <w:t>As part of our normal interaction as mentor and intern, we will meet weekly to check in with each other and talk about your progress, clarify important dates and requirements, monitor the relationship you have with your cooperating teacher, and discuss any other topics you find relevant.  Additionally, we will have a number of informal conversations when we see each other throughout the year.  If you agree to participate in this study, you are agreeing to allow me to audio record, transcribe, and analyze the meetings and informal conversations.  Select portions of the transcripts will then be included in the written manuscript of my dissertation.  Precautions are in place to maintain confidentiality throughout the study.  If you are interested in reading the specific details of them, I have included them in this email below my signature.</w:t>
      </w:r>
    </w:p>
    <w:p w:rsidR="00013272" w:rsidRPr="002B08CB" w:rsidRDefault="00013272" w:rsidP="0028352F">
      <w:pPr>
        <w:spacing w:after="0" w:line="240" w:lineRule="auto"/>
        <w:ind w:firstLine="720"/>
        <w:contextualSpacing/>
        <w:rPr>
          <w:rFonts w:ascii="Times New Roman" w:hAnsi="Times New Roman" w:cs="Times New Roman"/>
          <w:sz w:val="24"/>
          <w:szCs w:val="24"/>
        </w:rPr>
      </w:pPr>
      <w:r w:rsidRPr="002B08CB">
        <w:rPr>
          <w:rFonts w:ascii="Times New Roman" w:hAnsi="Times New Roman" w:cs="Times New Roman"/>
          <w:sz w:val="24"/>
          <w:szCs w:val="24"/>
        </w:rPr>
        <w:t>For those of you who decide not to participate, we have two options depending on your comfort level:  (1) you can be recorded along with your peers, but your contributions to the conversation will be omitted from transcription and analysis, or (2) you can opt out of being recorded, and I will meet with you in a group separate from the one that I do record.  If even one person expresses discomfort with being recorded, I will divide the group into two smaller groups and only record the one consisting of individuals who wish to participate in the study.  By doing so, the individuals who did not want to be recorded will not be identifiable by their peers.  If neither of these options is acceptable for you, please let me know, so we can talk about an alternative.  I do not want you to feel pressured in any way.</w:t>
      </w:r>
    </w:p>
    <w:p w:rsidR="00013272" w:rsidRPr="002B08CB" w:rsidRDefault="00013272" w:rsidP="0028352F">
      <w:pPr>
        <w:spacing w:after="0" w:line="240" w:lineRule="auto"/>
        <w:ind w:firstLine="720"/>
        <w:contextualSpacing/>
        <w:rPr>
          <w:rFonts w:ascii="Times New Roman" w:hAnsi="Times New Roman" w:cs="Times New Roman"/>
          <w:sz w:val="24"/>
          <w:szCs w:val="24"/>
        </w:rPr>
      </w:pPr>
      <w:r w:rsidRPr="002B08CB">
        <w:rPr>
          <w:rFonts w:ascii="Times New Roman" w:hAnsi="Times New Roman" w:cs="Times New Roman"/>
          <w:sz w:val="24"/>
          <w:szCs w:val="24"/>
        </w:rPr>
        <w:t xml:space="preserve">  Please email me any questions you have about the project, so I can address your concerns.  I will also set aside some time at our first meeting for you to ask questions.  At that time, I will distribute informed consent forms on which you can indicate whether you do or do not wish to participate.</w:t>
      </w:r>
    </w:p>
    <w:p w:rsidR="00013272" w:rsidRPr="002B08CB" w:rsidRDefault="00013272" w:rsidP="0028352F">
      <w:pPr>
        <w:spacing w:after="0" w:line="240" w:lineRule="auto"/>
        <w:contextualSpacing/>
        <w:rPr>
          <w:rFonts w:ascii="Times New Roman" w:hAnsi="Times New Roman" w:cs="Times New Roman"/>
          <w:sz w:val="24"/>
          <w:szCs w:val="24"/>
        </w:rPr>
      </w:pPr>
    </w:p>
    <w:p w:rsidR="00013272" w:rsidRPr="002B08CB" w:rsidRDefault="00013272" w:rsidP="0028352F">
      <w:pPr>
        <w:spacing w:after="0" w:line="240" w:lineRule="auto"/>
        <w:contextualSpacing/>
        <w:rPr>
          <w:rFonts w:ascii="Times New Roman" w:hAnsi="Times New Roman" w:cs="Times New Roman"/>
          <w:sz w:val="24"/>
          <w:szCs w:val="24"/>
        </w:rPr>
      </w:pPr>
      <w:r w:rsidRPr="002B08CB">
        <w:rPr>
          <w:rFonts w:ascii="Times New Roman" w:hAnsi="Times New Roman" w:cs="Times New Roman"/>
          <w:sz w:val="24"/>
          <w:szCs w:val="24"/>
        </w:rPr>
        <w:t>Joshua P Johnston</w:t>
      </w:r>
    </w:p>
    <w:p w:rsidR="00013272" w:rsidRPr="002B08CB" w:rsidRDefault="00013272" w:rsidP="0028352F">
      <w:pPr>
        <w:rPr>
          <w:rFonts w:ascii="Times New Roman" w:hAnsi="Times New Roman" w:cs="Times New Roman"/>
          <w:sz w:val="24"/>
          <w:szCs w:val="24"/>
        </w:rPr>
      </w:pPr>
      <w:r w:rsidRPr="002B08CB">
        <w:rPr>
          <w:rFonts w:ascii="Times New Roman" w:hAnsi="Times New Roman" w:cs="Times New Roman"/>
          <w:sz w:val="24"/>
          <w:szCs w:val="24"/>
        </w:rPr>
        <w:br w:type="page"/>
      </w:r>
    </w:p>
    <w:p w:rsidR="00013272" w:rsidRPr="002B08CB" w:rsidRDefault="00013272" w:rsidP="0028352F">
      <w:pPr>
        <w:jc w:val="center"/>
        <w:rPr>
          <w:rFonts w:ascii="Times New Roman" w:hAnsi="Times New Roman" w:cs="Times New Roman"/>
          <w:b/>
          <w:sz w:val="24"/>
          <w:szCs w:val="24"/>
        </w:rPr>
      </w:pPr>
      <w:r w:rsidRPr="002B08CB">
        <w:rPr>
          <w:rFonts w:ascii="Times New Roman" w:hAnsi="Times New Roman" w:cs="Times New Roman"/>
          <w:b/>
          <w:sz w:val="24"/>
          <w:szCs w:val="24"/>
        </w:rPr>
        <w:lastRenderedPageBreak/>
        <w:t>Appendix B</w:t>
      </w:r>
    </w:p>
    <w:p w:rsidR="00013272" w:rsidRPr="002B08CB" w:rsidRDefault="00013272" w:rsidP="0028352F">
      <w:pPr>
        <w:pStyle w:val="NormalWeb"/>
        <w:spacing w:before="0" w:beforeAutospacing="0" w:after="0" w:afterAutospacing="0"/>
        <w:rPr>
          <w:b/>
        </w:rPr>
      </w:pPr>
    </w:p>
    <w:p w:rsidR="00013272" w:rsidRPr="002B08CB" w:rsidRDefault="00013272" w:rsidP="0028352F">
      <w:pPr>
        <w:pStyle w:val="NormalWeb"/>
        <w:spacing w:before="0" w:beforeAutospacing="0" w:after="0" w:afterAutospacing="0"/>
        <w:contextualSpacing/>
        <w:outlineLvl w:val="0"/>
        <w:rPr>
          <w:b/>
          <w:bCs/>
        </w:rPr>
      </w:pPr>
      <w:r w:rsidRPr="002B08CB">
        <w:rPr>
          <w:b/>
          <w:bCs/>
        </w:rPr>
        <w:t>Informed Consent Form</w:t>
      </w:r>
    </w:p>
    <w:p w:rsidR="00013272" w:rsidRPr="002B08CB" w:rsidRDefault="00013272" w:rsidP="0028352F">
      <w:pPr>
        <w:pStyle w:val="NormalWeb"/>
        <w:spacing w:before="0" w:beforeAutospacing="0" w:after="0" w:afterAutospacing="0"/>
        <w:contextualSpacing/>
        <w:jc w:val="center"/>
        <w:outlineLvl w:val="0"/>
      </w:pPr>
      <w:r w:rsidRPr="002B08CB">
        <w:t xml:space="preserve">A Discursive Analysis of </w:t>
      </w:r>
      <w:proofErr w:type="spellStart"/>
      <w:r>
        <w:t>Preservice</w:t>
      </w:r>
      <w:proofErr w:type="spellEnd"/>
      <w:r w:rsidRPr="002B08CB">
        <w:t xml:space="preserve"> Teachers’ Identity Construction</w:t>
      </w:r>
    </w:p>
    <w:p w:rsidR="00013272" w:rsidRPr="002B08CB" w:rsidRDefault="00013272" w:rsidP="0028352F">
      <w:pPr>
        <w:ind w:firstLine="720"/>
        <w:contextualSpacing/>
        <w:jc w:val="center"/>
        <w:rPr>
          <w:rFonts w:ascii="Times New Roman" w:hAnsi="Times New Roman" w:cs="Times New Roman"/>
          <w:sz w:val="24"/>
          <w:szCs w:val="24"/>
        </w:rPr>
      </w:pPr>
      <w:proofErr w:type="gramStart"/>
      <w:r w:rsidRPr="002B08CB">
        <w:rPr>
          <w:rFonts w:ascii="Times New Roman" w:hAnsi="Times New Roman" w:cs="Times New Roman"/>
          <w:sz w:val="24"/>
          <w:szCs w:val="24"/>
        </w:rPr>
        <w:t>during</w:t>
      </w:r>
      <w:proofErr w:type="gramEnd"/>
      <w:r w:rsidRPr="002B08CB">
        <w:rPr>
          <w:rFonts w:ascii="Times New Roman" w:hAnsi="Times New Roman" w:cs="Times New Roman"/>
          <w:sz w:val="24"/>
          <w:szCs w:val="24"/>
        </w:rPr>
        <w:t xml:space="preserve"> a Student-Teaching Internship</w:t>
      </w:r>
    </w:p>
    <w:p w:rsidR="00013272" w:rsidRPr="002B08CB" w:rsidRDefault="00013272" w:rsidP="0028352F">
      <w:pPr>
        <w:pStyle w:val="NormalWeb"/>
        <w:spacing w:before="0" w:beforeAutospacing="0" w:after="0" w:afterAutospacing="0"/>
      </w:pPr>
    </w:p>
    <w:p w:rsidR="00013272" w:rsidRPr="002B08CB" w:rsidRDefault="00013272" w:rsidP="0028352F">
      <w:pPr>
        <w:pStyle w:val="NormalWeb"/>
        <w:spacing w:before="0" w:beforeAutospacing="0" w:after="0" w:afterAutospacing="0"/>
        <w:contextualSpacing/>
      </w:pPr>
      <w:r w:rsidRPr="002B08CB">
        <w:rPr>
          <w:b/>
          <w:bCs/>
        </w:rPr>
        <w:t>INTRODUCTION</w:t>
      </w:r>
      <w:r w:rsidRPr="002B08CB">
        <w:t xml:space="preserve"> </w:t>
      </w:r>
    </w:p>
    <w:p w:rsidR="00013272" w:rsidRPr="002B08CB" w:rsidRDefault="00013272" w:rsidP="0028352F">
      <w:pPr>
        <w:pStyle w:val="NormalWeb"/>
        <w:spacing w:before="0" w:beforeAutospacing="0" w:after="0" w:afterAutospacing="0"/>
        <w:ind w:firstLine="720"/>
        <w:contextualSpacing/>
        <w:rPr>
          <w:bCs/>
        </w:rPr>
      </w:pPr>
      <w:r w:rsidRPr="002B08CB">
        <w:t xml:space="preserve">You are invited to participate in a research study for the purpose of examining how beginning teachers create </w:t>
      </w:r>
      <w:r w:rsidRPr="002B08CB">
        <w:rPr>
          <w:bCs/>
        </w:rPr>
        <w:t xml:space="preserve">teacher identities through talk with other beginning teachers during their student-teaching internship.  </w:t>
      </w:r>
    </w:p>
    <w:p w:rsidR="00013272" w:rsidRPr="002B08CB" w:rsidRDefault="00013272" w:rsidP="0028352F">
      <w:pPr>
        <w:pStyle w:val="NormalWeb"/>
        <w:spacing w:before="0" w:beforeAutospacing="0" w:after="0" w:afterAutospacing="0"/>
        <w:contextualSpacing/>
      </w:pPr>
    </w:p>
    <w:p w:rsidR="00013272" w:rsidRPr="002B08CB" w:rsidRDefault="00013272" w:rsidP="0028352F">
      <w:pPr>
        <w:pStyle w:val="NormalWeb"/>
        <w:spacing w:before="0" w:beforeAutospacing="0" w:after="0" w:afterAutospacing="0"/>
        <w:contextualSpacing/>
      </w:pPr>
      <w:r w:rsidRPr="002B08CB">
        <w:rPr>
          <w:b/>
          <w:bCs/>
        </w:rPr>
        <w:t>INFORMATION ABOUT PARTICIPANTS' INVOLVEMENT IN THE STUDY</w:t>
      </w:r>
      <w:r w:rsidRPr="002B08CB">
        <w:t xml:space="preserve"> </w:t>
      </w:r>
    </w:p>
    <w:p w:rsidR="00013272" w:rsidRPr="002B08CB" w:rsidRDefault="00013272" w:rsidP="0028352F">
      <w:pPr>
        <w:pStyle w:val="NormalWeb"/>
        <w:spacing w:before="0" w:beforeAutospacing="0" w:after="0" w:afterAutospacing="0"/>
        <w:ind w:firstLine="720"/>
        <w:contextualSpacing/>
      </w:pPr>
      <w:r w:rsidRPr="002B08CB">
        <w:t xml:space="preserve">As part of our normal interaction as mentor and intern, we will meet weekly to check in with each other and talk about your progress, clarify important dates and requirements, monitor the relationship you have with your cooperating teachers, and discuss any other topics you find relevant.  Additionally, we will have a number of informal conversations when we see each other throughout the year.  If you agree to participate in this study, you are agreeing to allow me to audio record, transcribe, and analyze these meetings and informal conversations for </w:t>
      </w:r>
      <w:r w:rsidRPr="002B08CB">
        <w:rPr>
          <w:bCs/>
        </w:rPr>
        <w:t>the duration of the 20XX-20XX academic year</w:t>
      </w:r>
      <w:r w:rsidRPr="002B08CB">
        <w:t xml:space="preserve">.  Select portions of the transcripts will then be included in the written manuscript of my dissertation.  </w:t>
      </w:r>
    </w:p>
    <w:p w:rsidR="00013272" w:rsidRPr="002B08CB" w:rsidRDefault="00013272" w:rsidP="0028352F">
      <w:pPr>
        <w:pStyle w:val="NormalWeb"/>
        <w:spacing w:before="0" w:beforeAutospacing="0" w:after="0" w:afterAutospacing="0"/>
        <w:ind w:firstLine="720"/>
        <w:contextualSpacing/>
      </w:pPr>
      <w:r w:rsidRPr="002B08CB">
        <w:t xml:space="preserve">Before I record any conversation or meeting I will remind you that I am doing so and ask permission to record that specific event.   </w:t>
      </w:r>
    </w:p>
    <w:p w:rsidR="00013272" w:rsidRPr="002B08CB" w:rsidRDefault="00013272" w:rsidP="0028352F">
      <w:pPr>
        <w:pStyle w:val="NormalWeb"/>
        <w:spacing w:before="0" w:beforeAutospacing="0" w:after="0" w:afterAutospacing="0"/>
        <w:ind w:firstLine="720"/>
        <w:contextualSpacing/>
        <w:rPr>
          <w:b/>
        </w:rPr>
      </w:pPr>
    </w:p>
    <w:p w:rsidR="00013272" w:rsidRPr="002B08CB" w:rsidRDefault="00013272" w:rsidP="0028352F">
      <w:pPr>
        <w:pStyle w:val="NormalWeb"/>
        <w:spacing w:before="0" w:beforeAutospacing="0" w:after="0" w:afterAutospacing="0"/>
        <w:contextualSpacing/>
      </w:pPr>
      <w:r w:rsidRPr="002B08CB">
        <w:rPr>
          <w:b/>
        </w:rPr>
        <w:t>RISKS</w:t>
      </w:r>
    </w:p>
    <w:p w:rsidR="00013272" w:rsidRPr="002B08CB" w:rsidRDefault="00013272" w:rsidP="0028352F">
      <w:pPr>
        <w:pStyle w:val="NormalWeb"/>
        <w:spacing w:before="0" w:beforeAutospacing="0" w:after="0" w:afterAutospacing="0"/>
        <w:ind w:firstLine="720"/>
      </w:pPr>
      <w:r w:rsidRPr="002B08CB">
        <w:t>The risks of this study are minimal; however, there may be an apparent conflict between my role as a field supervisor and as primary investigator in this study.  However, I serve merely as your mentor.  While I conduct classroom observations as part of my responsibilities, I am not involved in officially evaluating you for licensure; other members of the program will conduct the formal evaluation process that leads to teacher certification.  I want you to understand that you do not have to participate and make you aware that participation or non-participation will not impact your formal evaluations.</w:t>
      </w:r>
    </w:p>
    <w:p w:rsidR="00013272" w:rsidRPr="002B08CB" w:rsidRDefault="00013272" w:rsidP="0028352F">
      <w:pPr>
        <w:pStyle w:val="NormalWeb"/>
        <w:spacing w:before="0" w:beforeAutospacing="0" w:after="0" w:afterAutospacing="0"/>
        <w:ind w:firstLine="720"/>
      </w:pPr>
      <w:r w:rsidRPr="002B08CB">
        <w:t>For those of you who decide not to participate, I will provide options for how we can proceed depending on you comfort level:  (1) you can be recorded along with your peers, but your contribution to the conversation can be omitted from transcription and analysis, or (2) you can opt out of being recorded, and I will meet with you in a group separate from the one that is recorded.  Should even one individual express discomfort with being recorded, I will divide the group into two equally sized sub-groups and only record the sub-group consisting of individuals who agree to participate.  By doing so, I can offer the same supportive, group experience for those who do not wish to participate as I do for those who do participate.  Additionally, the creation of a second group consisting of individuals who have and have not agreed to participate will prevent anyone from being able to single out individuals who did not want to participate.</w:t>
      </w:r>
    </w:p>
    <w:p w:rsidR="00013272" w:rsidRPr="002B08CB" w:rsidRDefault="00013272" w:rsidP="0028352F">
      <w:pPr>
        <w:pStyle w:val="NormalWeb"/>
        <w:spacing w:before="0" w:beforeAutospacing="0" w:after="0" w:afterAutospacing="0"/>
        <w:ind w:firstLine="720"/>
      </w:pPr>
    </w:p>
    <w:p w:rsidR="00013272" w:rsidRPr="002B08CB" w:rsidRDefault="00013272" w:rsidP="0028352F">
      <w:pPr>
        <w:pStyle w:val="NormalWeb"/>
        <w:spacing w:before="0" w:beforeAutospacing="0" w:after="0" w:afterAutospacing="0"/>
        <w:ind w:firstLine="720"/>
      </w:pPr>
    </w:p>
    <w:p w:rsidR="00013272" w:rsidRPr="002B08CB" w:rsidRDefault="00013272" w:rsidP="0028352F">
      <w:pPr>
        <w:pStyle w:val="NormalWeb"/>
        <w:spacing w:before="0" w:beforeAutospacing="0" w:after="0" w:afterAutospacing="0"/>
        <w:ind w:firstLine="720"/>
      </w:pPr>
    </w:p>
    <w:p w:rsidR="00013272" w:rsidRPr="002B08CB" w:rsidRDefault="00013272" w:rsidP="0028352F">
      <w:pPr>
        <w:tabs>
          <w:tab w:val="left" w:pos="8011"/>
        </w:tabs>
        <w:jc w:val="right"/>
        <w:rPr>
          <w:rFonts w:ascii="Times New Roman" w:hAnsi="Times New Roman" w:cs="Times New Roman"/>
          <w:sz w:val="24"/>
          <w:szCs w:val="24"/>
        </w:rPr>
      </w:pPr>
      <w:r w:rsidRPr="002B08CB">
        <w:rPr>
          <w:rFonts w:ascii="Times New Roman" w:hAnsi="Times New Roman" w:cs="Times New Roman"/>
          <w:sz w:val="24"/>
          <w:szCs w:val="24"/>
        </w:rPr>
        <w:t>Initial ____</w:t>
      </w:r>
      <w:proofErr w:type="gramStart"/>
      <w:r w:rsidRPr="002B08CB">
        <w:rPr>
          <w:rFonts w:ascii="Times New Roman" w:hAnsi="Times New Roman" w:cs="Times New Roman"/>
          <w:sz w:val="24"/>
          <w:szCs w:val="24"/>
        </w:rPr>
        <w:t>_  Page</w:t>
      </w:r>
      <w:proofErr w:type="gramEnd"/>
      <w:r w:rsidRPr="002B08CB">
        <w:rPr>
          <w:rFonts w:ascii="Times New Roman" w:hAnsi="Times New Roman" w:cs="Times New Roman"/>
          <w:sz w:val="24"/>
          <w:szCs w:val="24"/>
        </w:rPr>
        <w:t xml:space="preserve"> 1 of 3</w:t>
      </w:r>
    </w:p>
    <w:p w:rsidR="00013272" w:rsidRPr="002B08CB" w:rsidRDefault="00013272" w:rsidP="0028352F">
      <w:pPr>
        <w:tabs>
          <w:tab w:val="left" w:pos="8011"/>
        </w:tabs>
        <w:spacing w:after="0" w:line="240" w:lineRule="auto"/>
        <w:ind w:firstLine="720"/>
        <w:contextualSpacing/>
        <w:rPr>
          <w:rFonts w:ascii="Times New Roman" w:hAnsi="Times New Roman" w:cs="Times New Roman"/>
          <w:sz w:val="24"/>
          <w:szCs w:val="24"/>
        </w:rPr>
      </w:pPr>
      <w:r w:rsidRPr="002B08CB">
        <w:rPr>
          <w:rFonts w:ascii="Times New Roman" w:hAnsi="Times New Roman" w:cs="Times New Roman"/>
          <w:sz w:val="24"/>
          <w:szCs w:val="24"/>
        </w:rPr>
        <w:br w:type="page"/>
      </w:r>
      <w:r w:rsidRPr="002B08CB">
        <w:rPr>
          <w:rFonts w:ascii="Times New Roman" w:hAnsi="Times New Roman" w:cs="Times New Roman"/>
          <w:sz w:val="24"/>
          <w:szCs w:val="24"/>
        </w:rPr>
        <w:lastRenderedPageBreak/>
        <w:t>While the process of recording, transcribing, and analyzing the meetings and conversations will allow me to pay closer attention to what you have said and to see details in your comments that I might not notice at the time when the conversations originally take place, all of the data will be naturally occurring.  That is, all the information will be recorded as part of our regular interactions.  I will not be implementing interview protocols or any other sort of techniques to uncover information that would not naturally be exchanged in the conversations between interns and their mentor.  The meetings and conversations are all part of my routines; I have been conducting such meetings and informal conversations for the last two years in support of two previous groups of interns.</w:t>
      </w:r>
    </w:p>
    <w:p w:rsidR="00013272" w:rsidRPr="002B08CB" w:rsidRDefault="00013272" w:rsidP="0028352F">
      <w:pPr>
        <w:pStyle w:val="NormalWeb"/>
        <w:spacing w:before="0" w:beforeAutospacing="0" w:after="0" w:afterAutospacing="0"/>
        <w:ind w:firstLine="720"/>
        <w:contextualSpacing/>
      </w:pPr>
      <w:r w:rsidRPr="002B08CB">
        <w:t>A second concern is the relationship that I have with the supervisor of the English Education program, Dr. XXXXXX.  Not only is she the head of your program; she is also my advisor, supervisor, and a member of my dissertation committee.  As such, we regularly discuss my research and course work, and this research study will only be finalized when she reads and signs off on the dissertation.  During the process, she and I will naturally discuss general trends and specific findings of the study; however, she will not be provided with any identifying details relating to individual participants.  While my role as a field supervisor requires me to discuss your progress with Dr. XXXXXX, I will not discuss findings of the study as they relate to your work in the teacher education program.  The other members of my committee are outside of the English education program and thus outside your supervisory chain of command.</w:t>
      </w:r>
    </w:p>
    <w:p w:rsidR="00013272" w:rsidRPr="002B08CB" w:rsidRDefault="00013272" w:rsidP="0028352F">
      <w:pPr>
        <w:pStyle w:val="NormalWeb"/>
        <w:spacing w:before="0" w:beforeAutospacing="0" w:after="0" w:afterAutospacing="0"/>
        <w:ind w:firstLine="720"/>
        <w:contextualSpacing/>
      </w:pPr>
    </w:p>
    <w:p w:rsidR="00013272" w:rsidRPr="002B08CB" w:rsidRDefault="00013272" w:rsidP="0028352F">
      <w:pPr>
        <w:pStyle w:val="NormalWeb"/>
        <w:spacing w:before="0" w:beforeAutospacing="0" w:after="0" w:afterAutospacing="0"/>
        <w:contextualSpacing/>
        <w:rPr>
          <w:b/>
          <w:bCs/>
        </w:rPr>
      </w:pPr>
      <w:r w:rsidRPr="002B08CB">
        <w:rPr>
          <w:b/>
          <w:bCs/>
        </w:rPr>
        <w:t>BENEFITS</w:t>
      </w:r>
    </w:p>
    <w:p w:rsidR="00013272" w:rsidRPr="002B08CB" w:rsidRDefault="00013272" w:rsidP="0028352F">
      <w:pPr>
        <w:pStyle w:val="NormalWeb"/>
        <w:spacing w:before="0" w:beforeAutospacing="0" w:after="0" w:afterAutospacing="0"/>
        <w:ind w:firstLine="720"/>
        <w:contextualSpacing/>
      </w:pPr>
      <w:r w:rsidRPr="002B08CB">
        <w:t xml:space="preserve">Participants in this study will receive no tangible benefits as a result of participating.  The researcher has </w:t>
      </w:r>
      <w:proofErr w:type="gramStart"/>
      <w:r w:rsidRPr="002B08CB">
        <w:t>neither stated explicitly or</w:t>
      </w:r>
      <w:proofErr w:type="gramEnd"/>
      <w:r w:rsidRPr="002B08CB">
        <w:t xml:space="preserve"> suggested implicitly that any financial, material, or symbolic gain will come as a result of participating.  </w:t>
      </w:r>
    </w:p>
    <w:p w:rsidR="00013272" w:rsidRPr="002B08CB" w:rsidRDefault="00013272" w:rsidP="0028352F">
      <w:pPr>
        <w:pStyle w:val="NormalWeb"/>
        <w:spacing w:before="0" w:beforeAutospacing="0" w:after="0" w:afterAutospacing="0"/>
        <w:ind w:firstLine="720"/>
        <w:contextualSpacing/>
      </w:pPr>
      <w:r w:rsidRPr="002B08CB">
        <w:t>You are not required or expected to participate in this study, and participation or non-participation will in no way benefit or hurt you.  If you decide not to participate, you will not be denied any opportunities that you are entitled to as a member of the university’s teacher education program; conversely, if you agree to participate, you will not be granted extra privileges not made available to your peers.</w:t>
      </w:r>
    </w:p>
    <w:p w:rsidR="00013272" w:rsidRPr="002B08CB" w:rsidRDefault="00013272" w:rsidP="0028352F">
      <w:pPr>
        <w:pStyle w:val="NormalWeb"/>
        <w:spacing w:before="0" w:beforeAutospacing="0" w:after="0" w:afterAutospacing="0"/>
        <w:contextualSpacing/>
        <w:rPr>
          <w:b/>
          <w:bCs/>
        </w:rPr>
      </w:pPr>
      <w:r w:rsidRPr="002B08CB">
        <w:tab/>
        <w:t xml:space="preserve">The project only benefits the larger academic community by providing insight into the difficulty new educators experience as they make the transition from student to </w:t>
      </w:r>
      <w:proofErr w:type="gramStart"/>
      <w:r w:rsidRPr="002B08CB">
        <w:t>teacher,</w:t>
      </w:r>
      <w:proofErr w:type="gramEnd"/>
      <w:r w:rsidRPr="002B08CB">
        <w:t xml:space="preserve"> and it provides a good example of how difficult it is for novice teachers to talk about their experiences while also trying to create an identity for themselves.  </w:t>
      </w:r>
    </w:p>
    <w:p w:rsidR="00013272" w:rsidRPr="002B08CB" w:rsidRDefault="00013272" w:rsidP="0028352F">
      <w:pPr>
        <w:pStyle w:val="NormalWeb"/>
        <w:spacing w:before="0" w:beforeAutospacing="0" w:after="0" w:afterAutospacing="0"/>
        <w:ind w:firstLine="720"/>
        <w:contextualSpacing/>
      </w:pPr>
    </w:p>
    <w:p w:rsidR="00013272" w:rsidRPr="002B08CB" w:rsidRDefault="00013272" w:rsidP="0028352F">
      <w:pPr>
        <w:pStyle w:val="NormalWeb"/>
        <w:spacing w:before="0" w:beforeAutospacing="0" w:after="0" w:afterAutospacing="0"/>
        <w:contextualSpacing/>
        <w:rPr>
          <w:b/>
          <w:bCs/>
        </w:rPr>
      </w:pPr>
      <w:r w:rsidRPr="002B08CB">
        <w:rPr>
          <w:b/>
          <w:bCs/>
        </w:rPr>
        <w:t xml:space="preserve">CONFIDENTIALITY </w:t>
      </w:r>
    </w:p>
    <w:p w:rsidR="00013272" w:rsidRPr="002B08CB" w:rsidRDefault="00013272" w:rsidP="0028352F">
      <w:pPr>
        <w:pStyle w:val="NormalWeb"/>
        <w:spacing w:before="0" w:beforeAutospacing="0" w:after="0" w:afterAutospacing="0"/>
        <w:ind w:firstLine="720"/>
        <w:contextualSpacing/>
      </w:pPr>
      <w:proofErr w:type="gramStart"/>
      <w:r w:rsidRPr="002B08CB">
        <w:t>Your confidentiality and the confidentiality of anyone that you mention while being recorded is an especially important concern.</w:t>
      </w:r>
      <w:proofErr w:type="gramEnd"/>
      <w:r w:rsidRPr="002B08CB">
        <w:t xml:space="preserve">  Though this study does not deal with any vulnerable populations, you may discuss your interactions with minors or individuals with special needs.  Therefore, pseudonyms will be used for all references to people and places in every draft of the written documents, conversations, and presentations associated with the study.</w:t>
      </w:r>
    </w:p>
    <w:p w:rsidR="00013272" w:rsidRPr="002B08CB" w:rsidRDefault="00013272" w:rsidP="0028352F">
      <w:pPr>
        <w:pStyle w:val="NormalWeb"/>
        <w:spacing w:before="0" w:beforeAutospacing="0" w:after="0" w:afterAutospacing="0"/>
        <w:ind w:firstLine="720"/>
        <w:contextualSpacing/>
      </w:pPr>
    </w:p>
    <w:p w:rsidR="00013272" w:rsidRPr="002B08CB" w:rsidRDefault="00013272" w:rsidP="0028352F">
      <w:pPr>
        <w:pStyle w:val="NormalWeb"/>
        <w:spacing w:before="0" w:beforeAutospacing="0" w:after="0" w:afterAutospacing="0"/>
        <w:ind w:firstLine="720"/>
        <w:contextualSpacing/>
      </w:pPr>
    </w:p>
    <w:p w:rsidR="00013272" w:rsidRPr="002B08CB" w:rsidRDefault="00013272" w:rsidP="0028352F">
      <w:pPr>
        <w:tabs>
          <w:tab w:val="left" w:pos="8011"/>
        </w:tabs>
        <w:jc w:val="right"/>
        <w:rPr>
          <w:rFonts w:ascii="Times New Roman" w:hAnsi="Times New Roman" w:cs="Times New Roman"/>
          <w:sz w:val="24"/>
          <w:szCs w:val="24"/>
        </w:rPr>
      </w:pPr>
    </w:p>
    <w:p w:rsidR="00013272" w:rsidRPr="002B08CB" w:rsidRDefault="00013272" w:rsidP="0028352F">
      <w:pPr>
        <w:tabs>
          <w:tab w:val="left" w:pos="8011"/>
        </w:tabs>
        <w:jc w:val="right"/>
        <w:rPr>
          <w:rFonts w:ascii="Times New Roman" w:hAnsi="Times New Roman" w:cs="Times New Roman"/>
          <w:sz w:val="24"/>
          <w:szCs w:val="24"/>
        </w:rPr>
      </w:pPr>
      <w:r w:rsidRPr="002B08CB">
        <w:rPr>
          <w:rFonts w:ascii="Times New Roman" w:hAnsi="Times New Roman" w:cs="Times New Roman"/>
          <w:sz w:val="24"/>
          <w:szCs w:val="24"/>
        </w:rPr>
        <w:t>Initial ____</w:t>
      </w:r>
      <w:proofErr w:type="gramStart"/>
      <w:r w:rsidRPr="002B08CB">
        <w:rPr>
          <w:rFonts w:ascii="Times New Roman" w:hAnsi="Times New Roman" w:cs="Times New Roman"/>
          <w:sz w:val="24"/>
          <w:szCs w:val="24"/>
        </w:rPr>
        <w:t>_  Page</w:t>
      </w:r>
      <w:proofErr w:type="gramEnd"/>
      <w:r w:rsidRPr="002B08CB">
        <w:rPr>
          <w:rFonts w:ascii="Times New Roman" w:hAnsi="Times New Roman" w:cs="Times New Roman"/>
          <w:sz w:val="24"/>
          <w:szCs w:val="24"/>
        </w:rPr>
        <w:t xml:space="preserve"> 2 of 3</w:t>
      </w:r>
    </w:p>
    <w:p w:rsidR="00013272" w:rsidRPr="002B08CB" w:rsidRDefault="00013272" w:rsidP="0028352F">
      <w:pPr>
        <w:tabs>
          <w:tab w:val="left" w:pos="8011"/>
        </w:tabs>
        <w:spacing w:after="0" w:line="240" w:lineRule="auto"/>
        <w:ind w:firstLine="720"/>
        <w:rPr>
          <w:rFonts w:ascii="Times New Roman" w:hAnsi="Times New Roman" w:cs="Times New Roman"/>
          <w:sz w:val="24"/>
          <w:szCs w:val="24"/>
        </w:rPr>
      </w:pPr>
      <w:proofErr w:type="gramStart"/>
      <w:r w:rsidRPr="002B08CB">
        <w:rPr>
          <w:rFonts w:ascii="Times New Roman" w:hAnsi="Times New Roman" w:cs="Times New Roman"/>
          <w:sz w:val="24"/>
          <w:szCs w:val="24"/>
        </w:rPr>
        <w:lastRenderedPageBreak/>
        <w:t>In the event that I collaborate with other graduate students or faculty in data sessions or working groups, every member of the group will sign a confidentially statement.</w:t>
      </w:r>
      <w:proofErr w:type="gramEnd"/>
      <w:r w:rsidRPr="002B08CB">
        <w:rPr>
          <w:rFonts w:ascii="Times New Roman" w:hAnsi="Times New Roman" w:cs="Times New Roman"/>
          <w:sz w:val="24"/>
          <w:szCs w:val="24"/>
        </w:rPr>
        <w:t xml:space="preserve">  This step is particularly important because data analysis sessions will require the use of original audio files.  Though it is possible for me to insert pseudonyms into transcripts, I have no way of removing the names of people and places from audio files.  For that reason, individuals who are involved in your program will not be allowed at collaborative sessions where the original audio files are played.  </w:t>
      </w:r>
    </w:p>
    <w:p w:rsidR="00013272" w:rsidRPr="002B08CB" w:rsidRDefault="00013272" w:rsidP="0028352F">
      <w:pPr>
        <w:pStyle w:val="NormalWeb"/>
        <w:spacing w:before="0" w:beforeAutospacing="0" w:after="0" w:afterAutospacing="0"/>
        <w:ind w:firstLine="720"/>
        <w:contextualSpacing/>
      </w:pPr>
      <w:r w:rsidRPr="002B08CB">
        <w:t>To keep the data secure, the digital recorder will remain on my person or in a securely locked office anytime it contains recordings.  Once the audio file is downloaded onto a password protected computer, the digital recorder will be erased.  The password is only known to the primary researcher; it contains both letters, numbers, and symbols.  Transcripts will be maintained in a securely locked office when not on my person.  In compliance with the University’s policy, I will destroy all data three years after completion of the study.</w:t>
      </w:r>
    </w:p>
    <w:p w:rsidR="00013272" w:rsidRPr="002B08CB" w:rsidRDefault="00013272" w:rsidP="0028352F">
      <w:pPr>
        <w:pStyle w:val="NormalWeb"/>
        <w:spacing w:before="0" w:beforeAutospacing="0" w:after="0" w:afterAutospacing="0"/>
        <w:contextualSpacing/>
      </w:pPr>
      <w:r w:rsidRPr="002B08CB">
        <w:br/>
      </w:r>
      <w:r w:rsidRPr="002B08CB">
        <w:rPr>
          <w:b/>
          <w:bCs/>
        </w:rPr>
        <w:t xml:space="preserve">CONTACT INFORMATION </w:t>
      </w:r>
      <w:r w:rsidRPr="002B08CB">
        <w:br/>
      </w:r>
      <w:r>
        <w:tab/>
      </w:r>
      <w:r w:rsidRPr="002B08CB">
        <w:t xml:space="preserve">If you have questions at any time about the study or the </w:t>
      </w:r>
      <w:proofErr w:type="gramStart"/>
      <w:r w:rsidRPr="002B08CB">
        <w:t>procedures,</w:t>
      </w:r>
      <w:proofErr w:type="gramEnd"/>
      <w:r w:rsidRPr="002B08CB">
        <w:t xml:space="preserve"> please contact Joshua P. Johnston at (XXX) XXX-XXXX or </w:t>
      </w:r>
      <w:hyperlink r:id="rId13" w:history="1">
        <w:r w:rsidRPr="002B08CB">
          <w:t>XXXXXXX@XXX.edu</w:t>
        </w:r>
      </w:hyperlink>
      <w:r w:rsidRPr="002B08CB">
        <w:t xml:space="preserve">.  If you have questions about your rights as a participant, contact the Office of Research Compliance Officer at (XXX) XXX-XXXX.  </w:t>
      </w:r>
    </w:p>
    <w:p w:rsidR="00013272" w:rsidRPr="002B08CB" w:rsidRDefault="00013272" w:rsidP="0028352F">
      <w:pPr>
        <w:pStyle w:val="NormalWeb"/>
        <w:pBdr>
          <w:bottom w:val="single" w:sz="6" w:space="1" w:color="auto"/>
        </w:pBdr>
        <w:spacing w:before="0" w:beforeAutospacing="0" w:after="0" w:afterAutospacing="0"/>
      </w:pPr>
    </w:p>
    <w:p w:rsidR="00013272" w:rsidRPr="002B08CB" w:rsidRDefault="00013272" w:rsidP="0028352F">
      <w:pPr>
        <w:pStyle w:val="NormalWeb"/>
        <w:pBdr>
          <w:bottom w:val="single" w:sz="6" w:space="1" w:color="auto"/>
        </w:pBdr>
        <w:spacing w:before="0" w:beforeAutospacing="0" w:after="0" w:afterAutospacing="0"/>
      </w:pPr>
      <w:r w:rsidRPr="002B08CB">
        <w:rPr>
          <w:b/>
          <w:bCs/>
        </w:rPr>
        <w:t>PARTICIPATION</w:t>
      </w:r>
      <w:r w:rsidRPr="002B08CB">
        <w:t xml:space="preserve"> </w:t>
      </w:r>
    </w:p>
    <w:p w:rsidR="00013272" w:rsidRPr="002B08CB" w:rsidRDefault="00013272" w:rsidP="0028352F">
      <w:pPr>
        <w:pStyle w:val="NormalWeb"/>
        <w:pBdr>
          <w:bottom w:val="single" w:sz="6" w:space="1" w:color="auto"/>
        </w:pBdr>
        <w:spacing w:before="0" w:beforeAutospacing="0" w:after="0" w:afterAutospacing="0"/>
        <w:ind w:firstLine="720"/>
      </w:pPr>
      <w:r w:rsidRPr="002B08CB">
        <w:t>Your participation in this study is completely voluntary.  You may decline to participate without penalty, and you may withdraw participation at any time without penalty or loss of benefits to which you are otherwise entitled.  If you withdraw from the study before data collection is completed, your data will be disregarded during analysis.</w:t>
      </w:r>
    </w:p>
    <w:p w:rsidR="00013272" w:rsidRPr="002B08CB" w:rsidRDefault="00013272" w:rsidP="0028352F">
      <w:pPr>
        <w:pStyle w:val="NormalWeb"/>
        <w:pBdr>
          <w:bottom w:val="single" w:sz="6" w:space="1" w:color="auto"/>
        </w:pBdr>
        <w:spacing w:before="0" w:beforeAutospacing="0" w:after="0" w:afterAutospacing="0"/>
      </w:pPr>
    </w:p>
    <w:p w:rsidR="00013272" w:rsidRPr="002B08CB" w:rsidRDefault="00013272" w:rsidP="0028352F">
      <w:pPr>
        <w:pStyle w:val="NormalWeb"/>
        <w:spacing w:before="0" w:beforeAutospacing="0" w:after="0" w:afterAutospacing="0"/>
        <w:rPr>
          <w:b/>
          <w:bCs/>
        </w:rPr>
      </w:pPr>
    </w:p>
    <w:p w:rsidR="00013272" w:rsidRPr="002B08CB" w:rsidRDefault="00013272" w:rsidP="0028352F">
      <w:pPr>
        <w:pStyle w:val="NormalWeb"/>
        <w:spacing w:before="0" w:beforeAutospacing="0" w:after="0" w:afterAutospacing="0"/>
      </w:pPr>
      <w:r w:rsidRPr="002B08CB">
        <w:rPr>
          <w:b/>
          <w:bCs/>
        </w:rPr>
        <w:t>CONSENT</w:t>
      </w:r>
      <w:r w:rsidRPr="002B08CB">
        <w:t xml:space="preserve"> </w:t>
      </w:r>
    </w:p>
    <w:p w:rsidR="00013272" w:rsidRPr="002B08CB" w:rsidRDefault="00013272" w:rsidP="0028352F">
      <w:pPr>
        <w:pStyle w:val="NormalWeb"/>
        <w:spacing w:before="0" w:beforeAutospacing="0" w:after="0" w:afterAutospacing="0"/>
      </w:pPr>
      <w:r w:rsidRPr="002B08CB">
        <w:br/>
        <w:t>Please initial the line next to the statement that expresses your wishes and strike a line through the text that expresses the opposite:</w:t>
      </w:r>
    </w:p>
    <w:p w:rsidR="00013272" w:rsidRPr="002B08CB" w:rsidRDefault="00013272" w:rsidP="0028352F">
      <w:pPr>
        <w:pStyle w:val="NormalWeb"/>
        <w:spacing w:before="0" w:beforeAutospacing="0" w:after="0" w:afterAutospacing="0"/>
      </w:pPr>
    </w:p>
    <w:p w:rsidR="00013272" w:rsidRPr="002B08CB" w:rsidRDefault="00013272" w:rsidP="0028352F">
      <w:pPr>
        <w:pStyle w:val="NormalWeb"/>
        <w:spacing w:before="0" w:beforeAutospacing="0" w:after="0" w:afterAutospacing="0"/>
      </w:pPr>
      <w:r w:rsidRPr="002B08CB">
        <w:t xml:space="preserve">I have read the above information and received a copy of this form. </w:t>
      </w:r>
    </w:p>
    <w:p w:rsidR="00013272" w:rsidRPr="002B08CB" w:rsidRDefault="00013272" w:rsidP="0028352F">
      <w:pPr>
        <w:pStyle w:val="NormalWeb"/>
        <w:spacing w:before="0" w:beforeAutospacing="0" w:after="0" w:afterAutospacing="0"/>
      </w:pPr>
      <w:r w:rsidRPr="002B08CB">
        <w:t xml:space="preserve">_____   I </w:t>
      </w:r>
      <w:r w:rsidRPr="002B08CB">
        <w:rPr>
          <w:u w:val="single"/>
        </w:rPr>
        <w:t>agree</w:t>
      </w:r>
      <w:r w:rsidRPr="002B08CB">
        <w:t xml:space="preserve"> to participate in this study.</w:t>
      </w:r>
    </w:p>
    <w:p w:rsidR="00013272" w:rsidRPr="002B08CB" w:rsidRDefault="00013272" w:rsidP="0028352F">
      <w:pPr>
        <w:pStyle w:val="NormalWeb"/>
        <w:spacing w:before="0" w:beforeAutospacing="0" w:after="0" w:afterAutospacing="0"/>
      </w:pPr>
    </w:p>
    <w:p w:rsidR="00013272" w:rsidRPr="002B08CB" w:rsidRDefault="00013272" w:rsidP="0028352F">
      <w:pPr>
        <w:pStyle w:val="NormalWeb"/>
        <w:spacing w:before="0" w:beforeAutospacing="0" w:after="0" w:afterAutospacing="0"/>
      </w:pPr>
    </w:p>
    <w:p w:rsidR="00013272" w:rsidRPr="002B08CB" w:rsidRDefault="00013272" w:rsidP="0028352F">
      <w:pPr>
        <w:pStyle w:val="NormalWeb"/>
        <w:spacing w:before="0" w:beforeAutospacing="0" w:after="0" w:afterAutospacing="0"/>
      </w:pPr>
      <w:r w:rsidRPr="002B08CB">
        <w:t xml:space="preserve">I have read the above information and received a copy of this form. </w:t>
      </w:r>
    </w:p>
    <w:p w:rsidR="00013272" w:rsidRPr="002B08CB" w:rsidRDefault="00013272" w:rsidP="0028352F">
      <w:pPr>
        <w:pStyle w:val="NormalWeb"/>
        <w:spacing w:before="0" w:beforeAutospacing="0" w:after="0" w:afterAutospacing="0"/>
      </w:pPr>
      <w:r w:rsidRPr="002B08CB">
        <w:t>____</w:t>
      </w:r>
      <w:proofErr w:type="gramStart"/>
      <w:r w:rsidRPr="002B08CB">
        <w:t>_  I</w:t>
      </w:r>
      <w:proofErr w:type="gramEnd"/>
      <w:r w:rsidRPr="002B08CB">
        <w:t xml:space="preserve"> </w:t>
      </w:r>
      <w:r w:rsidRPr="002B08CB">
        <w:rPr>
          <w:u w:val="single"/>
        </w:rPr>
        <w:t>do not agree</w:t>
      </w:r>
      <w:r w:rsidRPr="002B08CB">
        <w:t xml:space="preserve"> to participate in this study.</w:t>
      </w:r>
    </w:p>
    <w:p w:rsidR="00013272" w:rsidRPr="002B08CB" w:rsidRDefault="00013272" w:rsidP="0028352F">
      <w:pPr>
        <w:pStyle w:val="NormalWeb"/>
        <w:spacing w:before="0" w:beforeAutospacing="0" w:after="0" w:afterAutospacing="0"/>
      </w:pPr>
    </w:p>
    <w:p w:rsidR="00013272" w:rsidRPr="002B08CB" w:rsidRDefault="00013272" w:rsidP="0028352F">
      <w:pPr>
        <w:pStyle w:val="NormalWeb"/>
        <w:spacing w:before="0" w:beforeAutospacing="0" w:after="0" w:afterAutospacing="0"/>
        <w:jc w:val="right"/>
      </w:pPr>
      <w:r>
        <w:t>Page 3</w:t>
      </w:r>
      <w:r w:rsidRPr="002B08CB">
        <w:t xml:space="preserve"> of 3</w:t>
      </w:r>
      <w:r w:rsidRPr="002B08CB">
        <w:br/>
        <w:t>Participant's Signature __________________________________________ Date __________</w:t>
      </w:r>
    </w:p>
    <w:p w:rsidR="00013272" w:rsidRPr="002B08CB" w:rsidRDefault="00013272" w:rsidP="0028352F">
      <w:pPr>
        <w:rPr>
          <w:rFonts w:ascii="Times New Roman" w:hAnsi="Times New Roman" w:cs="Times New Roman"/>
          <w:sz w:val="24"/>
          <w:szCs w:val="24"/>
        </w:rPr>
      </w:pPr>
    </w:p>
    <w:p w:rsidR="00013272" w:rsidRPr="002B08CB" w:rsidRDefault="00013272" w:rsidP="0028352F">
      <w:pPr>
        <w:rPr>
          <w:rFonts w:ascii="Times New Roman" w:hAnsi="Times New Roman" w:cs="Times New Roman"/>
          <w:sz w:val="24"/>
          <w:szCs w:val="24"/>
        </w:rPr>
        <w:sectPr w:rsidR="00013272" w:rsidRPr="002B08CB" w:rsidSect="00013272">
          <w:pgSz w:w="12240" w:h="15840"/>
          <w:pgMar w:top="1440" w:right="1440" w:bottom="1440" w:left="1440" w:header="720" w:footer="720" w:gutter="0"/>
          <w:cols w:space="720"/>
          <w:docGrid w:linePitch="360"/>
        </w:sectPr>
      </w:pPr>
      <w:r w:rsidRPr="002B08CB">
        <w:rPr>
          <w:rFonts w:ascii="Times New Roman" w:hAnsi="Times New Roman" w:cs="Times New Roman"/>
          <w:sz w:val="24"/>
          <w:szCs w:val="24"/>
        </w:rPr>
        <w:t>Investigator's signature __________________________________________ Date __________</w:t>
      </w:r>
    </w:p>
    <w:p w:rsidR="00013272" w:rsidRPr="00900750" w:rsidRDefault="00900750" w:rsidP="00900750">
      <w:pPr>
        <w:jc w:val="center"/>
        <w:rPr>
          <w:rFonts w:ascii="Times New Roman" w:hAnsi="Times New Roman" w:cs="Times New Roman"/>
          <w:b/>
          <w:sz w:val="24"/>
          <w:szCs w:val="24"/>
        </w:rPr>
      </w:pPr>
      <w:r w:rsidRPr="00900750">
        <w:rPr>
          <w:rFonts w:ascii="Times New Roman" w:hAnsi="Times New Roman" w:cs="Times New Roman"/>
          <w:b/>
          <w:sz w:val="24"/>
          <w:szCs w:val="24"/>
        </w:rPr>
        <w:lastRenderedPageBreak/>
        <w:t>Appendix C</w:t>
      </w:r>
    </w:p>
    <w:tbl>
      <w:tblPr>
        <w:tblStyle w:val="TableGrid"/>
        <w:tblW w:w="9270" w:type="dxa"/>
        <w:tblInd w:w="108" w:type="dxa"/>
        <w:tblLayout w:type="fixed"/>
        <w:tblLook w:val="04A0" w:firstRow="1" w:lastRow="0" w:firstColumn="1" w:lastColumn="0" w:noHBand="0" w:noVBand="1"/>
      </w:tblPr>
      <w:tblGrid>
        <w:gridCol w:w="1260"/>
        <w:gridCol w:w="8010"/>
      </w:tblGrid>
      <w:tr w:rsidR="00013272" w:rsidRPr="00F54DED" w:rsidTr="0028352F">
        <w:tc>
          <w:tcPr>
            <w:tcW w:w="1260" w:type="dxa"/>
          </w:tcPr>
          <w:p w:rsidR="00013272" w:rsidRDefault="00013272" w:rsidP="0028352F">
            <w:pPr>
              <w:jc w:val="center"/>
              <w:rPr>
                <w:b/>
                <w:sz w:val="20"/>
                <w:szCs w:val="20"/>
              </w:rPr>
            </w:pPr>
            <w:r w:rsidRPr="00F54DED">
              <w:rPr>
                <w:b/>
                <w:sz w:val="20"/>
                <w:szCs w:val="20"/>
              </w:rPr>
              <w:t xml:space="preserve">Date </w:t>
            </w:r>
            <w:r>
              <w:rPr>
                <w:b/>
                <w:sz w:val="20"/>
                <w:szCs w:val="20"/>
              </w:rPr>
              <w:t xml:space="preserve"> Duration</w:t>
            </w:r>
          </w:p>
          <w:p w:rsidR="00013272" w:rsidRPr="00F54DED" w:rsidRDefault="00013272" w:rsidP="0028352F">
            <w:pPr>
              <w:jc w:val="center"/>
              <w:rPr>
                <w:b/>
                <w:sz w:val="20"/>
                <w:szCs w:val="20"/>
              </w:rPr>
            </w:pPr>
            <w:r>
              <w:rPr>
                <w:b/>
                <w:sz w:val="20"/>
                <w:szCs w:val="20"/>
              </w:rPr>
              <w:t>Location  Participants</w:t>
            </w:r>
          </w:p>
        </w:tc>
        <w:tc>
          <w:tcPr>
            <w:tcW w:w="8010" w:type="dxa"/>
            <w:vAlign w:val="center"/>
          </w:tcPr>
          <w:p w:rsidR="00013272" w:rsidRPr="00F54DED" w:rsidRDefault="00013272" w:rsidP="0028352F">
            <w:pPr>
              <w:jc w:val="center"/>
              <w:rPr>
                <w:b/>
                <w:sz w:val="20"/>
                <w:szCs w:val="20"/>
              </w:rPr>
            </w:pPr>
            <w:r>
              <w:rPr>
                <w:b/>
                <w:sz w:val="20"/>
                <w:szCs w:val="20"/>
              </w:rPr>
              <w:t xml:space="preserve">Meeting </w:t>
            </w:r>
            <w:r w:rsidRPr="00F54DED">
              <w:rPr>
                <w:b/>
                <w:sz w:val="20"/>
                <w:szCs w:val="20"/>
              </w:rPr>
              <w:t>Summary</w:t>
            </w:r>
          </w:p>
        </w:tc>
      </w:tr>
      <w:tr w:rsidR="00013272" w:rsidRPr="00F54DED" w:rsidTr="0028352F">
        <w:trPr>
          <w:trHeight w:val="1160"/>
        </w:trPr>
        <w:tc>
          <w:tcPr>
            <w:tcW w:w="1260" w:type="dxa"/>
          </w:tcPr>
          <w:p w:rsidR="00013272" w:rsidRDefault="00013272" w:rsidP="0028352F">
            <w:pPr>
              <w:jc w:val="center"/>
              <w:rPr>
                <w:sz w:val="20"/>
                <w:szCs w:val="20"/>
              </w:rPr>
            </w:pPr>
            <w:r w:rsidRPr="00F54DED">
              <w:rPr>
                <w:sz w:val="20"/>
                <w:szCs w:val="20"/>
              </w:rPr>
              <w:t>Fall 08 22</w:t>
            </w:r>
          </w:p>
          <w:p w:rsidR="00013272" w:rsidRDefault="00013272" w:rsidP="0028352F">
            <w:pPr>
              <w:jc w:val="center"/>
              <w:rPr>
                <w:sz w:val="20"/>
                <w:szCs w:val="20"/>
              </w:rPr>
            </w:pPr>
          </w:p>
          <w:p w:rsidR="00013272" w:rsidRDefault="00013272" w:rsidP="0028352F">
            <w:pPr>
              <w:jc w:val="center"/>
              <w:rPr>
                <w:sz w:val="20"/>
                <w:szCs w:val="20"/>
              </w:rPr>
            </w:pPr>
            <w:r>
              <w:rPr>
                <w:sz w:val="20"/>
                <w:szCs w:val="20"/>
              </w:rPr>
              <w:t>44:19</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013272" w:rsidRPr="00F54DED" w:rsidRDefault="00013272" w:rsidP="0028352F">
            <w:pPr>
              <w:jc w:val="center"/>
              <w:rPr>
                <w:sz w:val="20"/>
                <w:szCs w:val="20"/>
              </w:rPr>
            </w:pPr>
            <w:r>
              <w:rPr>
                <w:sz w:val="20"/>
                <w:szCs w:val="20"/>
              </w:rPr>
              <w:t>All Participants</w:t>
            </w: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(Interns signed research documents before recording began)</w:t>
            </w:r>
          </w:p>
          <w:p w:rsidR="00013272" w:rsidRPr="00F54DED" w:rsidRDefault="00013272" w:rsidP="0028352F">
            <w:pPr>
              <w:ind w:left="252" w:hanging="252"/>
              <w:rPr>
                <w:sz w:val="20"/>
                <w:szCs w:val="20"/>
              </w:rPr>
            </w:pPr>
            <w:r w:rsidRPr="00F54DED">
              <w:rPr>
                <w:sz w:val="20"/>
                <w:szCs w:val="20"/>
              </w:rPr>
              <w:t>- Interns introducing themselves and stating what they want to get out of the internship:</w:t>
            </w:r>
          </w:p>
          <w:p w:rsidR="00013272" w:rsidRPr="00F54DED" w:rsidRDefault="00013272" w:rsidP="0028352F">
            <w:pPr>
              <w:ind w:left="342" w:hanging="180"/>
              <w:rPr>
                <w:sz w:val="20"/>
                <w:szCs w:val="20"/>
              </w:rPr>
            </w:pPr>
            <w:r w:rsidRPr="00F54DED">
              <w:rPr>
                <w:sz w:val="20"/>
                <w:szCs w:val="20"/>
              </w:rPr>
              <w:t xml:space="preserve">1-Nick explaining that he wants to work on delivering correct content effectively </w:t>
            </w:r>
          </w:p>
          <w:p w:rsidR="00013272" w:rsidRPr="00F54DED" w:rsidRDefault="00013272" w:rsidP="0028352F">
            <w:pPr>
              <w:ind w:left="342" w:hanging="180"/>
              <w:rPr>
                <w:sz w:val="20"/>
                <w:szCs w:val="20"/>
              </w:rPr>
            </w:pPr>
            <w:r w:rsidRPr="00F54DED">
              <w:rPr>
                <w:sz w:val="20"/>
                <w:szCs w:val="20"/>
              </w:rPr>
              <w:t>2-Zeke saying that he wants to sound less robotic in front of the class and become a better disciplinarian</w:t>
            </w:r>
          </w:p>
          <w:p w:rsidR="00013272" w:rsidRPr="00F54DED" w:rsidRDefault="00013272" w:rsidP="0028352F">
            <w:pPr>
              <w:ind w:left="342" w:hanging="180"/>
              <w:rPr>
                <w:sz w:val="20"/>
                <w:szCs w:val="20"/>
              </w:rPr>
            </w:pPr>
            <w:r w:rsidRPr="00F54DED">
              <w:rPr>
                <w:sz w:val="20"/>
                <w:szCs w:val="20"/>
              </w:rPr>
              <w:t>3-Kelsey stating that she wants to improve pacing and planning</w:t>
            </w:r>
          </w:p>
          <w:p w:rsidR="00013272" w:rsidRPr="00F54DED" w:rsidRDefault="00013272" w:rsidP="0028352F">
            <w:pPr>
              <w:ind w:left="342" w:hanging="180"/>
              <w:rPr>
                <w:sz w:val="20"/>
                <w:szCs w:val="20"/>
              </w:rPr>
            </w:pPr>
            <w:r w:rsidRPr="00F54DED">
              <w:rPr>
                <w:sz w:val="20"/>
                <w:szCs w:val="20"/>
              </w:rPr>
              <w:t>4-P</w:t>
            </w:r>
            <w:r>
              <w:rPr>
                <w:sz w:val="20"/>
                <w:szCs w:val="20"/>
              </w:rPr>
              <w:t xml:space="preserve">aula saying that she </w:t>
            </w:r>
            <w:r w:rsidRPr="00F54DED">
              <w:rPr>
                <w:sz w:val="20"/>
                <w:szCs w:val="20"/>
              </w:rPr>
              <w:t>wants to work on pacing and is worried about being able to differentiate and make content accessible for lower-level students</w:t>
            </w:r>
          </w:p>
          <w:p w:rsidR="00013272" w:rsidRPr="00F54DED" w:rsidRDefault="00013272" w:rsidP="0028352F">
            <w:pPr>
              <w:ind w:left="342" w:hanging="180"/>
              <w:rPr>
                <w:sz w:val="20"/>
                <w:szCs w:val="20"/>
              </w:rPr>
            </w:pPr>
            <w:r w:rsidRPr="00F54DED">
              <w:rPr>
                <w:sz w:val="20"/>
                <w:szCs w:val="20"/>
              </w:rPr>
              <w:t xml:space="preserve">5-Harper explaining her schedule and </w:t>
            </w:r>
            <w:r>
              <w:rPr>
                <w:sz w:val="20"/>
                <w:szCs w:val="20"/>
              </w:rPr>
              <w:t xml:space="preserve">telling about </w:t>
            </w:r>
            <w:r w:rsidRPr="00F54DED">
              <w:rPr>
                <w:sz w:val="20"/>
                <w:szCs w:val="20"/>
              </w:rPr>
              <w:t>the store she owns</w:t>
            </w:r>
          </w:p>
          <w:p w:rsidR="00013272" w:rsidRPr="00F54DED" w:rsidRDefault="00013272" w:rsidP="0028352F">
            <w:pPr>
              <w:ind w:left="342" w:hanging="180"/>
              <w:rPr>
                <w:sz w:val="20"/>
                <w:szCs w:val="20"/>
              </w:rPr>
            </w:pPr>
            <w:r w:rsidRPr="00F54DED">
              <w:rPr>
                <w:sz w:val="20"/>
                <w:szCs w:val="20"/>
              </w:rPr>
              <w:t>6-Reagan saying that if she can gain confidence, she will make better decisions</w:t>
            </w:r>
          </w:p>
          <w:p w:rsidR="00013272" w:rsidRPr="00F54DED" w:rsidRDefault="00013272" w:rsidP="0028352F">
            <w:pPr>
              <w:ind w:left="342" w:hanging="180"/>
              <w:rPr>
                <w:sz w:val="20"/>
                <w:szCs w:val="20"/>
              </w:rPr>
            </w:pPr>
            <w:r w:rsidRPr="00F54DED">
              <w:rPr>
                <w:sz w:val="20"/>
                <w:szCs w:val="20"/>
              </w:rPr>
              <w:t>7-Anna Lucia saying she wants to gain confidence in planning</w:t>
            </w:r>
          </w:p>
          <w:p w:rsidR="00013272" w:rsidRPr="00F54DED" w:rsidRDefault="00013272" w:rsidP="0028352F">
            <w:pPr>
              <w:ind w:left="342" w:hanging="180"/>
              <w:rPr>
                <w:sz w:val="20"/>
                <w:szCs w:val="20"/>
              </w:rPr>
            </w:pPr>
            <w:r w:rsidRPr="00F54DED">
              <w:rPr>
                <w:sz w:val="20"/>
                <w:szCs w:val="20"/>
              </w:rPr>
              <w:t>8-Mindy stating she needs to gain confidence to work with the mentors in her room</w:t>
            </w:r>
          </w:p>
          <w:p w:rsidR="00013272" w:rsidRPr="00F54DED" w:rsidRDefault="00013272" w:rsidP="0028352F">
            <w:pPr>
              <w:ind w:left="252" w:hanging="252"/>
              <w:rPr>
                <w:sz w:val="20"/>
                <w:szCs w:val="20"/>
              </w:rPr>
            </w:pPr>
            <w:r w:rsidRPr="00F54DED">
              <w:rPr>
                <w:sz w:val="20"/>
                <w:szCs w:val="20"/>
              </w:rPr>
              <w:t xml:space="preserve">- Jonathon clarifying </w:t>
            </w:r>
            <w:r>
              <w:rPr>
                <w:sz w:val="20"/>
                <w:szCs w:val="20"/>
              </w:rPr>
              <w:t xml:space="preserve">assigned </w:t>
            </w:r>
            <w:r w:rsidRPr="00F54DED">
              <w:rPr>
                <w:sz w:val="20"/>
                <w:szCs w:val="20"/>
              </w:rPr>
              <w:t>mentors and teaching schedules during introductions</w:t>
            </w:r>
          </w:p>
          <w:p w:rsidR="00013272" w:rsidRPr="00F54DED" w:rsidRDefault="00013272" w:rsidP="0028352F">
            <w:pPr>
              <w:ind w:left="252" w:hanging="252"/>
              <w:rPr>
                <w:sz w:val="20"/>
                <w:szCs w:val="20"/>
              </w:rPr>
            </w:pPr>
            <w:r w:rsidRPr="00F54DED">
              <w:rPr>
                <w:sz w:val="20"/>
                <w:szCs w:val="20"/>
              </w:rPr>
              <w:t xml:space="preserve">- Jonathon explaining weekly meetings, </w:t>
            </w:r>
            <w:r>
              <w:rPr>
                <w:sz w:val="20"/>
                <w:szCs w:val="20"/>
              </w:rPr>
              <w:t xml:space="preserve">field </w:t>
            </w:r>
            <w:r w:rsidRPr="00F54DED">
              <w:rPr>
                <w:sz w:val="20"/>
                <w:szCs w:val="20"/>
              </w:rPr>
              <w:t xml:space="preserve">observation workbook, </w:t>
            </w:r>
            <w:r>
              <w:rPr>
                <w:sz w:val="20"/>
                <w:szCs w:val="20"/>
              </w:rPr>
              <w:t xml:space="preserve">teacher education program </w:t>
            </w:r>
            <w:r w:rsidRPr="00F54DED">
              <w:rPr>
                <w:sz w:val="20"/>
                <w:szCs w:val="20"/>
              </w:rPr>
              <w:t>dispositions, and self-evaluation forms</w:t>
            </w:r>
          </w:p>
        </w:tc>
      </w:tr>
      <w:tr w:rsidR="00013272" w:rsidRPr="00F54DED" w:rsidTr="0028352F">
        <w:trPr>
          <w:trHeight w:val="70"/>
        </w:trPr>
        <w:tc>
          <w:tcPr>
            <w:tcW w:w="1260" w:type="dxa"/>
          </w:tcPr>
          <w:p w:rsidR="00013272" w:rsidRDefault="00013272" w:rsidP="0028352F">
            <w:pPr>
              <w:jc w:val="center"/>
              <w:rPr>
                <w:sz w:val="20"/>
                <w:szCs w:val="20"/>
              </w:rPr>
            </w:pPr>
            <w:r w:rsidRPr="00F54DED">
              <w:rPr>
                <w:sz w:val="20"/>
                <w:szCs w:val="20"/>
              </w:rPr>
              <w:t>Fall 08 29</w:t>
            </w:r>
          </w:p>
          <w:p w:rsidR="00013272" w:rsidRDefault="00013272" w:rsidP="0028352F">
            <w:pPr>
              <w:jc w:val="center"/>
              <w:rPr>
                <w:sz w:val="20"/>
                <w:szCs w:val="20"/>
              </w:rPr>
            </w:pPr>
          </w:p>
          <w:p w:rsidR="00013272" w:rsidRDefault="00013272" w:rsidP="0028352F">
            <w:pPr>
              <w:jc w:val="center"/>
              <w:rPr>
                <w:sz w:val="20"/>
                <w:szCs w:val="20"/>
              </w:rPr>
            </w:pPr>
            <w:r>
              <w:rPr>
                <w:sz w:val="20"/>
                <w:szCs w:val="20"/>
              </w:rPr>
              <w:t>49:09</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All</w:t>
            </w:r>
            <w:r>
              <w:rPr>
                <w:sz w:val="20"/>
                <w:szCs w:val="20"/>
              </w:rPr>
              <w:t xml:space="preserve"> Participants</w:t>
            </w:r>
          </w:p>
          <w:p w:rsidR="00013272" w:rsidRPr="00F54DED" w:rsidRDefault="00013272" w:rsidP="0028352F">
            <w:pPr>
              <w:jc w:val="center"/>
              <w:rPr>
                <w:sz w:val="20"/>
                <w:szCs w:val="20"/>
              </w:rPr>
            </w:pPr>
            <w:r w:rsidRPr="00F54DED">
              <w:rPr>
                <w:sz w:val="20"/>
                <w:szCs w:val="20"/>
              </w:rPr>
              <w:t>*Mindy arrived at minute 20:00</w:t>
            </w:r>
          </w:p>
          <w:p w:rsidR="00013272" w:rsidRPr="00F54DED" w:rsidRDefault="00013272" w:rsidP="0028352F">
            <w:pPr>
              <w:jc w:val="center"/>
              <w:rPr>
                <w:sz w:val="20"/>
                <w:szCs w:val="20"/>
              </w:rPr>
            </w:pPr>
          </w:p>
          <w:p w:rsidR="00013272" w:rsidRPr="00F54DED" w:rsidRDefault="00013272" w:rsidP="0028352F">
            <w:pPr>
              <w:jc w:val="center"/>
              <w:rPr>
                <w:sz w:val="20"/>
                <w:szCs w:val="20"/>
              </w:rPr>
            </w:pPr>
          </w:p>
          <w:p w:rsidR="00013272" w:rsidRPr="00F54DED" w:rsidRDefault="00013272" w:rsidP="0028352F">
            <w:pPr>
              <w:jc w:val="center"/>
              <w:rPr>
                <w:sz w:val="20"/>
                <w:szCs w:val="20"/>
              </w:rPr>
            </w:pP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Jonathon answering questions:</w:t>
            </w:r>
          </w:p>
          <w:p w:rsidR="00013272" w:rsidRPr="00F54DED" w:rsidRDefault="00013272" w:rsidP="0028352F">
            <w:pPr>
              <w:ind w:left="342" w:hanging="180"/>
              <w:rPr>
                <w:sz w:val="20"/>
                <w:szCs w:val="20"/>
              </w:rPr>
            </w:pPr>
            <w:r w:rsidRPr="00F54DED">
              <w:rPr>
                <w:sz w:val="20"/>
                <w:szCs w:val="20"/>
              </w:rPr>
              <w:t>1-Paula asking when they should take over the class</w:t>
            </w:r>
          </w:p>
          <w:p w:rsidR="00013272" w:rsidRPr="00F54DED" w:rsidRDefault="00013272" w:rsidP="0028352F">
            <w:pPr>
              <w:ind w:left="342" w:hanging="180"/>
              <w:rPr>
                <w:sz w:val="20"/>
                <w:szCs w:val="20"/>
              </w:rPr>
            </w:pPr>
            <w:r>
              <w:rPr>
                <w:sz w:val="20"/>
                <w:szCs w:val="20"/>
              </w:rPr>
              <w:t>2-</w:t>
            </w:r>
            <w:r w:rsidRPr="00F54DED">
              <w:rPr>
                <w:sz w:val="20"/>
                <w:szCs w:val="20"/>
              </w:rPr>
              <w:t>Zeke asking whether or not student work is collected during observations</w:t>
            </w:r>
          </w:p>
          <w:p w:rsidR="00013272" w:rsidRPr="00F54DED" w:rsidRDefault="00013272" w:rsidP="0028352F">
            <w:pPr>
              <w:ind w:left="342" w:hanging="180"/>
              <w:rPr>
                <w:sz w:val="20"/>
                <w:szCs w:val="20"/>
              </w:rPr>
            </w:pPr>
            <w:r w:rsidRPr="00F54DED">
              <w:rPr>
                <w:sz w:val="20"/>
                <w:szCs w:val="20"/>
              </w:rPr>
              <w:t xml:space="preserve">3-Anna Lucia </w:t>
            </w:r>
            <w:r>
              <w:rPr>
                <w:sz w:val="20"/>
                <w:szCs w:val="20"/>
              </w:rPr>
              <w:t xml:space="preserve">asking for criteria for  what qualifies as </w:t>
            </w:r>
            <w:r w:rsidRPr="00F54DED">
              <w:rPr>
                <w:sz w:val="20"/>
                <w:szCs w:val="20"/>
              </w:rPr>
              <w:t>“a minority or low SES class”</w:t>
            </w:r>
          </w:p>
          <w:p w:rsidR="00013272" w:rsidRPr="00F54DED" w:rsidRDefault="00013272" w:rsidP="0028352F">
            <w:pPr>
              <w:ind w:left="342" w:hanging="180"/>
              <w:rPr>
                <w:sz w:val="20"/>
                <w:szCs w:val="20"/>
              </w:rPr>
            </w:pPr>
            <w:r w:rsidRPr="00F54DED">
              <w:rPr>
                <w:sz w:val="20"/>
                <w:szCs w:val="20"/>
              </w:rPr>
              <w:t>3-Reagan asking about their responsibilities when they visit the middle schools</w:t>
            </w:r>
          </w:p>
          <w:p w:rsidR="00013272" w:rsidRPr="00F54DED" w:rsidRDefault="00013272" w:rsidP="0028352F">
            <w:pPr>
              <w:ind w:left="252" w:hanging="252"/>
              <w:rPr>
                <w:sz w:val="20"/>
                <w:szCs w:val="20"/>
              </w:rPr>
            </w:pPr>
            <w:r w:rsidRPr="00F54DED">
              <w:rPr>
                <w:sz w:val="20"/>
                <w:szCs w:val="20"/>
              </w:rPr>
              <w:t>-</w:t>
            </w:r>
            <w:r>
              <w:rPr>
                <w:sz w:val="20"/>
                <w:szCs w:val="20"/>
              </w:rPr>
              <w:t>Interns d</w:t>
            </w:r>
            <w:r w:rsidRPr="00F54DED">
              <w:rPr>
                <w:sz w:val="20"/>
                <w:szCs w:val="20"/>
              </w:rPr>
              <w:t>iscussing whether or not they like the middle school experience and Anna Lucia telling a story about a boy dropping his pants in the library</w:t>
            </w:r>
          </w:p>
          <w:p w:rsidR="00013272" w:rsidRPr="00F54DED" w:rsidRDefault="00013272" w:rsidP="0028352F">
            <w:pPr>
              <w:ind w:left="252" w:hanging="252"/>
              <w:rPr>
                <w:sz w:val="20"/>
                <w:szCs w:val="20"/>
              </w:rPr>
            </w:pPr>
            <w:r w:rsidRPr="00F54DED">
              <w:rPr>
                <w:sz w:val="20"/>
                <w:szCs w:val="20"/>
              </w:rPr>
              <w:t>-Jonathon asking about great things they’ve observed and bad things they’ve observed:</w:t>
            </w:r>
          </w:p>
          <w:p w:rsidR="00013272" w:rsidRPr="00F54DED" w:rsidRDefault="00013272" w:rsidP="0028352F">
            <w:pPr>
              <w:ind w:left="342" w:hanging="180"/>
              <w:rPr>
                <w:sz w:val="20"/>
                <w:szCs w:val="20"/>
              </w:rPr>
            </w:pPr>
            <w:r w:rsidRPr="00F54DED">
              <w:rPr>
                <w:sz w:val="20"/>
                <w:szCs w:val="20"/>
              </w:rPr>
              <w:t xml:space="preserve">1-Zeke saying that he likes his mentor’s lack of seriousness and tendency to make fun of the students and telling a story about a hypothetical </w:t>
            </w:r>
            <w:r>
              <w:rPr>
                <w:sz w:val="20"/>
                <w:szCs w:val="20"/>
              </w:rPr>
              <w:t xml:space="preserve">scenario he used in class </w:t>
            </w:r>
            <w:r w:rsidRPr="00F54DED">
              <w:rPr>
                <w:sz w:val="20"/>
                <w:szCs w:val="20"/>
              </w:rPr>
              <w:t>that resulted in students crying</w:t>
            </w:r>
          </w:p>
          <w:p w:rsidR="00013272" w:rsidRPr="00F54DED" w:rsidRDefault="00013272" w:rsidP="0028352F">
            <w:pPr>
              <w:ind w:left="342" w:hanging="180"/>
              <w:rPr>
                <w:sz w:val="20"/>
                <w:szCs w:val="20"/>
              </w:rPr>
            </w:pPr>
            <w:r w:rsidRPr="00F54DED">
              <w:rPr>
                <w:sz w:val="20"/>
                <w:szCs w:val="20"/>
              </w:rPr>
              <w:t>2-Anna Lucia praising her mentor’s passion</w:t>
            </w:r>
          </w:p>
          <w:p w:rsidR="00013272" w:rsidRPr="00F54DED" w:rsidRDefault="00013272" w:rsidP="0028352F">
            <w:pPr>
              <w:ind w:left="342" w:hanging="180"/>
              <w:rPr>
                <w:sz w:val="20"/>
                <w:szCs w:val="20"/>
              </w:rPr>
            </w:pPr>
            <w:r>
              <w:rPr>
                <w:sz w:val="20"/>
                <w:szCs w:val="20"/>
              </w:rPr>
              <w:t>3-Reagan asking if it i</w:t>
            </w:r>
            <w:r w:rsidRPr="00F54DED">
              <w:rPr>
                <w:sz w:val="20"/>
                <w:szCs w:val="20"/>
              </w:rPr>
              <w:t>s a problem that she does</w:t>
            </w:r>
            <w:r>
              <w:rPr>
                <w:sz w:val="20"/>
                <w:szCs w:val="20"/>
              </w:rPr>
              <w:t xml:space="preserve"> no</w:t>
            </w:r>
            <w:r w:rsidRPr="00F54DED">
              <w:rPr>
                <w:sz w:val="20"/>
                <w:szCs w:val="20"/>
              </w:rPr>
              <w:t xml:space="preserve">t want to have the same teaching style as her </w:t>
            </w:r>
            <w:r>
              <w:rPr>
                <w:sz w:val="20"/>
                <w:szCs w:val="20"/>
              </w:rPr>
              <w:t>mentor</w:t>
            </w:r>
          </w:p>
          <w:p w:rsidR="00013272" w:rsidRPr="00F54DED" w:rsidRDefault="00013272" w:rsidP="0028352F">
            <w:pPr>
              <w:ind w:left="252" w:hanging="252"/>
              <w:rPr>
                <w:sz w:val="20"/>
                <w:szCs w:val="20"/>
              </w:rPr>
            </w:pPr>
            <w:r w:rsidRPr="00F54DED">
              <w:rPr>
                <w:sz w:val="20"/>
                <w:szCs w:val="20"/>
              </w:rPr>
              <w:t>- Jonatho</w:t>
            </w:r>
            <w:r>
              <w:rPr>
                <w:sz w:val="20"/>
                <w:szCs w:val="20"/>
              </w:rPr>
              <w:t xml:space="preserve">n answering questions about </w:t>
            </w:r>
            <w:r w:rsidRPr="00F54DED">
              <w:rPr>
                <w:sz w:val="20"/>
                <w:szCs w:val="20"/>
              </w:rPr>
              <w:t>self-assessments and explaining how they can be helpful</w:t>
            </w:r>
          </w:p>
          <w:p w:rsidR="00013272" w:rsidRPr="00F54DED" w:rsidRDefault="00013272" w:rsidP="0028352F">
            <w:pPr>
              <w:ind w:left="252" w:hanging="252"/>
              <w:rPr>
                <w:sz w:val="20"/>
                <w:szCs w:val="20"/>
              </w:rPr>
            </w:pPr>
            <w:r w:rsidRPr="00F54DED">
              <w:rPr>
                <w:sz w:val="20"/>
                <w:szCs w:val="20"/>
              </w:rPr>
              <w:t>- Discussing a case study about being too personal with students:</w:t>
            </w:r>
          </w:p>
          <w:p w:rsidR="00013272" w:rsidRPr="00F54DED" w:rsidRDefault="00013272" w:rsidP="0028352F">
            <w:pPr>
              <w:ind w:left="342" w:hanging="180"/>
              <w:rPr>
                <w:sz w:val="20"/>
                <w:szCs w:val="20"/>
              </w:rPr>
            </w:pPr>
            <w:r w:rsidRPr="00F54DED">
              <w:rPr>
                <w:sz w:val="20"/>
                <w:szCs w:val="20"/>
              </w:rPr>
              <w:t xml:space="preserve">1-Paula suggesting that teachers should not share too much but saying that teachers  at her school use social media </w:t>
            </w:r>
            <w:r>
              <w:rPr>
                <w:sz w:val="20"/>
                <w:szCs w:val="20"/>
              </w:rPr>
              <w:t xml:space="preserve">to </w:t>
            </w:r>
            <w:r w:rsidRPr="00F54DED">
              <w:rPr>
                <w:sz w:val="20"/>
                <w:szCs w:val="20"/>
              </w:rPr>
              <w:t>cross boundaries they should not</w:t>
            </w:r>
          </w:p>
          <w:p w:rsidR="00013272" w:rsidRPr="00F54DED" w:rsidRDefault="00013272" w:rsidP="0028352F">
            <w:pPr>
              <w:ind w:left="342" w:hanging="180"/>
              <w:rPr>
                <w:sz w:val="20"/>
                <w:szCs w:val="20"/>
              </w:rPr>
            </w:pPr>
            <w:r w:rsidRPr="00F54DED">
              <w:rPr>
                <w:sz w:val="20"/>
                <w:szCs w:val="20"/>
              </w:rPr>
              <w:t>2- Reagan telling about an experience she had with one of her teachers</w:t>
            </w:r>
          </w:p>
          <w:p w:rsidR="00013272" w:rsidRPr="00F54DED" w:rsidRDefault="00013272" w:rsidP="0028352F">
            <w:pPr>
              <w:ind w:left="342" w:hanging="180"/>
              <w:rPr>
                <w:sz w:val="20"/>
                <w:szCs w:val="20"/>
              </w:rPr>
            </w:pPr>
            <w:r w:rsidRPr="00F54DED">
              <w:rPr>
                <w:sz w:val="20"/>
                <w:szCs w:val="20"/>
              </w:rPr>
              <w:t>3-Zeke telling about a time when he saw a teacher crying with a student</w:t>
            </w:r>
          </w:p>
          <w:p w:rsidR="00013272" w:rsidRPr="00F54DED" w:rsidRDefault="00013272" w:rsidP="0028352F">
            <w:pPr>
              <w:ind w:left="342" w:hanging="180"/>
              <w:rPr>
                <w:sz w:val="20"/>
                <w:szCs w:val="20"/>
              </w:rPr>
            </w:pPr>
            <w:r w:rsidRPr="00F54DED">
              <w:rPr>
                <w:sz w:val="20"/>
                <w:szCs w:val="20"/>
              </w:rPr>
              <w:t>4-Nick suggesting the rule that if a teacher has to think about a comment, it is probably an inappropriate comment</w:t>
            </w:r>
          </w:p>
          <w:p w:rsidR="00013272" w:rsidRPr="00F54DED" w:rsidRDefault="00013272" w:rsidP="0028352F">
            <w:pPr>
              <w:ind w:left="342" w:hanging="180"/>
              <w:rPr>
                <w:sz w:val="20"/>
                <w:szCs w:val="20"/>
              </w:rPr>
            </w:pPr>
            <w:r w:rsidRPr="00F54DED">
              <w:rPr>
                <w:sz w:val="20"/>
                <w:szCs w:val="20"/>
              </w:rPr>
              <w:t xml:space="preserve">5-Anna Lucia saying that </w:t>
            </w:r>
            <w:r>
              <w:rPr>
                <w:sz w:val="20"/>
                <w:szCs w:val="20"/>
              </w:rPr>
              <w:t>teachers must deliberately set themselves</w:t>
            </w:r>
            <w:r w:rsidRPr="00F54DED">
              <w:rPr>
                <w:sz w:val="20"/>
                <w:szCs w:val="20"/>
              </w:rPr>
              <w:t xml:space="preserve"> apart</w:t>
            </w:r>
          </w:p>
          <w:p w:rsidR="00013272" w:rsidRPr="00F54DED" w:rsidRDefault="00013272" w:rsidP="0028352F">
            <w:pPr>
              <w:ind w:left="342" w:hanging="180"/>
              <w:rPr>
                <w:sz w:val="20"/>
                <w:szCs w:val="20"/>
              </w:rPr>
            </w:pPr>
            <w:r w:rsidRPr="00F54DED">
              <w:rPr>
                <w:sz w:val="20"/>
                <w:szCs w:val="20"/>
              </w:rPr>
              <w:t>6-Jonathon and Zeke talking about</w:t>
            </w:r>
            <w:r>
              <w:rPr>
                <w:sz w:val="20"/>
                <w:szCs w:val="20"/>
              </w:rPr>
              <w:t xml:space="preserve"> Zeke </w:t>
            </w:r>
            <w:r w:rsidRPr="00F54DED">
              <w:rPr>
                <w:sz w:val="20"/>
                <w:szCs w:val="20"/>
              </w:rPr>
              <w:t>looking young</w:t>
            </w:r>
          </w:p>
          <w:p w:rsidR="00013272" w:rsidRPr="00F54DED" w:rsidRDefault="00013272" w:rsidP="0028352F">
            <w:pPr>
              <w:ind w:left="252" w:hanging="252"/>
              <w:rPr>
                <w:sz w:val="20"/>
                <w:szCs w:val="20"/>
              </w:rPr>
            </w:pPr>
            <w:r w:rsidRPr="00F54DED">
              <w:rPr>
                <w:sz w:val="20"/>
                <w:szCs w:val="20"/>
              </w:rPr>
              <w:t xml:space="preserve">- </w:t>
            </w:r>
            <w:r>
              <w:rPr>
                <w:sz w:val="20"/>
                <w:szCs w:val="20"/>
              </w:rPr>
              <w:t>Jonathon s</w:t>
            </w:r>
            <w:r w:rsidRPr="00F54DED">
              <w:rPr>
                <w:sz w:val="20"/>
                <w:szCs w:val="20"/>
              </w:rPr>
              <w:t>cheduling visits to classroom</w:t>
            </w:r>
            <w:r>
              <w:rPr>
                <w:sz w:val="20"/>
                <w:szCs w:val="20"/>
              </w:rPr>
              <w:t>s</w:t>
            </w:r>
            <w:r w:rsidRPr="00F54DED">
              <w:rPr>
                <w:sz w:val="20"/>
                <w:szCs w:val="20"/>
              </w:rPr>
              <w:t xml:space="preserve"> </w:t>
            </w:r>
            <w:r>
              <w:rPr>
                <w:sz w:val="20"/>
                <w:szCs w:val="20"/>
              </w:rPr>
              <w:t xml:space="preserve">to meet with </w:t>
            </w:r>
            <w:r w:rsidRPr="00F54DED">
              <w:rPr>
                <w:sz w:val="20"/>
                <w:szCs w:val="20"/>
              </w:rPr>
              <w:t>mentors</w:t>
            </w:r>
          </w:p>
          <w:p w:rsidR="00013272" w:rsidRPr="00F54DED" w:rsidRDefault="00013272" w:rsidP="0028352F">
            <w:pPr>
              <w:ind w:left="252" w:hanging="252"/>
              <w:rPr>
                <w:sz w:val="20"/>
                <w:szCs w:val="20"/>
              </w:rPr>
            </w:pPr>
            <w:r w:rsidRPr="00F54DED">
              <w:rPr>
                <w:sz w:val="20"/>
                <w:szCs w:val="20"/>
              </w:rPr>
              <w:t xml:space="preserve">- Jonathon reminding interns to continue </w:t>
            </w:r>
            <w:r>
              <w:rPr>
                <w:sz w:val="20"/>
                <w:szCs w:val="20"/>
              </w:rPr>
              <w:t xml:space="preserve">to complete </w:t>
            </w:r>
            <w:r w:rsidRPr="00F54DED">
              <w:rPr>
                <w:sz w:val="20"/>
                <w:szCs w:val="20"/>
              </w:rPr>
              <w:t>the observation workbook</w:t>
            </w:r>
          </w:p>
        </w:tc>
      </w:tr>
      <w:tr w:rsidR="00013272" w:rsidRPr="00F54DED" w:rsidTr="0028352F">
        <w:tc>
          <w:tcPr>
            <w:tcW w:w="1260" w:type="dxa"/>
          </w:tcPr>
          <w:p w:rsidR="00013272" w:rsidRDefault="00013272" w:rsidP="0028352F">
            <w:pPr>
              <w:jc w:val="center"/>
              <w:rPr>
                <w:sz w:val="20"/>
                <w:szCs w:val="20"/>
              </w:rPr>
            </w:pPr>
            <w:r w:rsidRPr="00F54DED">
              <w:rPr>
                <w:sz w:val="20"/>
                <w:szCs w:val="20"/>
              </w:rPr>
              <w:t>Fall 09-12</w:t>
            </w:r>
          </w:p>
          <w:p w:rsidR="00013272" w:rsidRDefault="00013272" w:rsidP="0028352F">
            <w:pPr>
              <w:jc w:val="center"/>
              <w:rPr>
                <w:sz w:val="20"/>
                <w:szCs w:val="20"/>
              </w:rPr>
            </w:pPr>
          </w:p>
          <w:p w:rsidR="00013272" w:rsidRDefault="00013272" w:rsidP="0028352F">
            <w:pPr>
              <w:jc w:val="center"/>
              <w:rPr>
                <w:sz w:val="20"/>
                <w:szCs w:val="20"/>
              </w:rPr>
            </w:pPr>
            <w:r>
              <w:rPr>
                <w:sz w:val="20"/>
                <w:szCs w:val="20"/>
              </w:rPr>
              <w:t>58:27</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900750" w:rsidRDefault="00900750" w:rsidP="0028352F">
            <w:pPr>
              <w:jc w:val="center"/>
              <w:rPr>
                <w:sz w:val="20"/>
                <w:szCs w:val="20"/>
              </w:rPr>
            </w:pPr>
          </w:p>
          <w:p w:rsidR="00900750" w:rsidRDefault="00900750" w:rsidP="0028352F">
            <w:pPr>
              <w:jc w:val="center"/>
              <w:rPr>
                <w:sz w:val="20"/>
                <w:szCs w:val="20"/>
              </w:rPr>
            </w:pPr>
          </w:p>
          <w:p w:rsidR="00013272" w:rsidRPr="00F54DED" w:rsidRDefault="00013272" w:rsidP="0028352F">
            <w:pPr>
              <w:jc w:val="center"/>
              <w:rPr>
                <w:sz w:val="20"/>
                <w:szCs w:val="20"/>
              </w:rPr>
            </w:pPr>
            <w:r w:rsidRPr="00F54DED">
              <w:rPr>
                <w:sz w:val="20"/>
                <w:szCs w:val="20"/>
              </w:rPr>
              <w:lastRenderedPageBreak/>
              <w:t xml:space="preserve">All </w:t>
            </w:r>
            <w:r>
              <w:rPr>
                <w:sz w:val="20"/>
                <w:szCs w:val="20"/>
              </w:rPr>
              <w:t xml:space="preserve">Participants </w:t>
            </w:r>
            <w:r w:rsidRPr="00F54DED">
              <w:rPr>
                <w:sz w:val="20"/>
                <w:szCs w:val="20"/>
              </w:rPr>
              <w:t>but Harper</w:t>
            </w:r>
          </w:p>
          <w:p w:rsidR="00013272" w:rsidRPr="00F54DED" w:rsidRDefault="00013272" w:rsidP="0028352F">
            <w:pPr>
              <w:jc w:val="center"/>
              <w:rPr>
                <w:sz w:val="20"/>
                <w:szCs w:val="20"/>
              </w:rPr>
            </w:pPr>
            <w:r w:rsidRPr="00F54DED">
              <w:rPr>
                <w:sz w:val="20"/>
                <w:szCs w:val="20"/>
              </w:rPr>
              <w:t>*Nick arrived at minute 9:50</w:t>
            </w:r>
          </w:p>
          <w:p w:rsidR="00013272" w:rsidRPr="00F54DED" w:rsidRDefault="00013272" w:rsidP="0028352F">
            <w:pPr>
              <w:jc w:val="center"/>
              <w:rPr>
                <w:sz w:val="20"/>
                <w:szCs w:val="20"/>
              </w:rPr>
            </w:pP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lastRenderedPageBreak/>
              <w:t xml:space="preserve">- </w:t>
            </w:r>
            <w:r>
              <w:rPr>
                <w:sz w:val="20"/>
                <w:szCs w:val="20"/>
              </w:rPr>
              <w:t xml:space="preserve">Group scheduling </w:t>
            </w:r>
            <w:r w:rsidRPr="00F54DED">
              <w:rPr>
                <w:sz w:val="20"/>
                <w:szCs w:val="20"/>
              </w:rPr>
              <w:t>initial observations, including Zeke’s prediction that he will crash and burn</w:t>
            </w:r>
          </w:p>
          <w:p w:rsidR="00013272" w:rsidRPr="00F54DED" w:rsidRDefault="00013272" w:rsidP="0028352F">
            <w:pPr>
              <w:ind w:left="252" w:hanging="252"/>
              <w:rPr>
                <w:sz w:val="20"/>
                <w:szCs w:val="20"/>
              </w:rPr>
            </w:pPr>
            <w:r w:rsidRPr="00F54DED">
              <w:rPr>
                <w:sz w:val="20"/>
                <w:szCs w:val="20"/>
              </w:rPr>
              <w:t>- Jonathon arguing for scheduling observations during normal lessons and discussing the importance of being willing to talk about failures</w:t>
            </w:r>
          </w:p>
          <w:p w:rsidR="00013272" w:rsidRPr="00F54DED" w:rsidRDefault="00013272" w:rsidP="0028352F">
            <w:pPr>
              <w:ind w:left="252" w:hanging="252"/>
              <w:rPr>
                <w:sz w:val="20"/>
                <w:szCs w:val="20"/>
              </w:rPr>
            </w:pPr>
            <w:r w:rsidRPr="00F54DED">
              <w:rPr>
                <w:sz w:val="20"/>
                <w:szCs w:val="20"/>
              </w:rPr>
              <w:t xml:space="preserve">- Jonathon asking about good and bad things from the week: </w:t>
            </w:r>
          </w:p>
          <w:p w:rsidR="00013272" w:rsidRPr="00F54DED" w:rsidRDefault="00013272" w:rsidP="0028352F">
            <w:pPr>
              <w:ind w:left="342" w:hanging="180"/>
              <w:rPr>
                <w:sz w:val="20"/>
                <w:szCs w:val="20"/>
              </w:rPr>
            </w:pPr>
            <w:r w:rsidRPr="00F54DED">
              <w:rPr>
                <w:sz w:val="20"/>
                <w:szCs w:val="20"/>
              </w:rPr>
              <w:t xml:space="preserve">1-Zeke saying that he </w:t>
            </w:r>
            <w:r>
              <w:rPr>
                <w:sz w:val="20"/>
                <w:szCs w:val="20"/>
              </w:rPr>
              <w:t>cannot</w:t>
            </w:r>
            <w:r w:rsidRPr="00F54DED">
              <w:rPr>
                <w:sz w:val="20"/>
                <w:szCs w:val="20"/>
              </w:rPr>
              <w:t xml:space="preserve"> believe how little his students know</w:t>
            </w:r>
          </w:p>
          <w:p w:rsidR="00013272" w:rsidRPr="00F54DED" w:rsidRDefault="00013272" w:rsidP="0028352F">
            <w:pPr>
              <w:ind w:left="342" w:hanging="180"/>
              <w:rPr>
                <w:sz w:val="20"/>
                <w:szCs w:val="20"/>
              </w:rPr>
            </w:pPr>
            <w:r w:rsidRPr="00F54DED">
              <w:rPr>
                <w:sz w:val="20"/>
                <w:szCs w:val="20"/>
              </w:rPr>
              <w:t>2-Nick saying his kids are chatty but all thing</w:t>
            </w:r>
            <w:r>
              <w:rPr>
                <w:sz w:val="20"/>
                <w:szCs w:val="20"/>
              </w:rPr>
              <w:t>s</w:t>
            </w:r>
            <w:r w:rsidRPr="00F54DED">
              <w:rPr>
                <w:sz w:val="20"/>
                <w:szCs w:val="20"/>
              </w:rPr>
              <w:t xml:space="preserve"> considered, things are going well</w:t>
            </w:r>
          </w:p>
          <w:p w:rsidR="00013272" w:rsidRPr="00F54DED" w:rsidRDefault="00013272" w:rsidP="0028352F">
            <w:pPr>
              <w:ind w:left="252" w:hanging="252"/>
              <w:rPr>
                <w:sz w:val="20"/>
                <w:szCs w:val="20"/>
              </w:rPr>
            </w:pPr>
            <w:r w:rsidRPr="00F54DED">
              <w:rPr>
                <w:sz w:val="20"/>
                <w:szCs w:val="20"/>
              </w:rPr>
              <w:t>- Jonathon’s emphasizing the need for reflection</w:t>
            </w:r>
          </w:p>
          <w:p w:rsidR="00013272" w:rsidRPr="00F54DED" w:rsidRDefault="00013272" w:rsidP="0028352F">
            <w:pPr>
              <w:ind w:left="252" w:hanging="252"/>
              <w:rPr>
                <w:sz w:val="20"/>
                <w:szCs w:val="20"/>
              </w:rPr>
            </w:pPr>
            <w:r w:rsidRPr="00F54DED">
              <w:rPr>
                <w:sz w:val="20"/>
                <w:szCs w:val="20"/>
              </w:rPr>
              <w:t>- Jonathon asking if anyone is experiencing conflicts with mentors</w:t>
            </w:r>
          </w:p>
          <w:p w:rsidR="00013272" w:rsidRPr="00F54DED" w:rsidRDefault="00013272" w:rsidP="0028352F">
            <w:pPr>
              <w:ind w:left="252" w:hanging="252"/>
              <w:rPr>
                <w:sz w:val="20"/>
                <w:szCs w:val="20"/>
              </w:rPr>
            </w:pPr>
            <w:r w:rsidRPr="00F54DED">
              <w:rPr>
                <w:sz w:val="20"/>
                <w:szCs w:val="20"/>
              </w:rPr>
              <w:t>- Paula telling about the difficulties of teaching without her mentor around</w:t>
            </w:r>
          </w:p>
          <w:p w:rsidR="00013272" w:rsidRPr="00F54DED" w:rsidRDefault="00013272" w:rsidP="0028352F">
            <w:pPr>
              <w:ind w:left="252" w:hanging="252"/>
              <w:rPr>
                <w:sz w:val="20"/>
                <w:szCs w:val="20"/>
              </w:rPr>
            </w:pPr>
            <w:r w:rsidRPr="00F54DED">
              <w:rPr>
                <w:sz w:val="20"/>
                <w:szCs w:val="20"/>
              </w:rPr>
              <w:t>- Anna Lucia talking about not having her own room</w:t>
            </w:r>
          </w:p>
          <w:p w:rsidR="00013272" w:rsidRPr="00F54DED" w:rsidRDefault="00013272" w:rsidP="0028352F">
            <w:pPr>
              <w:ind w:left="252" w:hanging="252"/>
              <w:rPr>
                <w:sz w:val="20"/>
                <w:szCs w:val="20"/>
              </w:rPr>
            </w:pPr>
            <w:r w:rsidRPr="00F54DED">
              <w:rPr>
                <w:sz w:val="20"/>
                <w:szCs w:val="20"/>
              </w:rPr>
              <w:lastRenderedPageBreak/>
              <w:t>- Jonathon suggesting the need to deliberately respond to situations and to decide who they want to be as teachers</w:t>
            </w:r>
          </w:p>
          <w:p w:rsidR="00013272" w:rsidRPr="00F54DED" w:rsidRDefault="00013272" w:rsidP="0028352F">
            <w:pPr>
              <w:ind w:left="252" w:hanging="252"/>
              <w:rPr>
                <w:sz w:val="20"/>
                <w:szCs w:val="20"/>
              </w:rPr>
            </w:pPr>
            <w:r w:rsidRPr="00F54DED">
              <w:rPr>
                <w:sz w:val="20"/>
                <w:szCs w:val="20"/>
              </w:rPr>
              <w:t>- Mindy and Anna Lucia explaining Suburban High</w:t>
            </w:r>
            <w:r>
              <w:rPr>
                <w:sz w:val="20"/>
                <w:szCs w:val="20"/>
              </w:rPr>
              <w:t xml:space="preserve"> School</w:t>
            </w:r>
            <w:r w:rsidRPr="00F54DED">
              <w:rPr>
                <w:sz w:val="20"/>
                <w:szCs w:val="20"/>
              </w:rPr>
              <w:t xml:space="preserve">’s different academies </w:t>
            </w:r>
          </w:p>
          <w:p w:rsidR="00013272" w:rsidRPr="00F54DED" w:rsidRDefault="00013272" w:rsidP="0028352F">
            <w:pPr>
              <w:ind w:left="252" w:hanging="252"/>
              <w:rPr>
                <w:sz w:val="20"/>
                <w:szCs w:val="20"/>
              </w:rPr>
            </w:pPr>
            <w:r w:rsidRPr="00F54DED">
              <w:rPr>
                <w:sz w:val="20"/>
                <w:szCs w:val="20"/>
              </w:rPr>
              <w:t>- Zeke talking about not having a computer</w:t>
            </w:r>
            <w:r>
              <w:rPr>
                <w:sz w:val="20"/>
                <w:szCs w:val="20"/>
              </w:rPr>
              <w:t xml:space="preserve"> at school</w:t>
            </w:r>
          </w:p>
          <w:p w:rsidR="00013272" w:rsidRPr="00F54DED" w:rsidRDefault="00013272" w:rsidP="0028352F">
            <w:pPr>
              <w:ind w:left="252" w:hanging="252"/>
              <w:rPr>
                <w:sz w:val="20"/>
                <w:szCs w:val="20"/>
              </w:rPr>
            </w:pPr>
            <w:r w:rsidRPr="00F54DED">
              <w:rPr>
                <w:sz w:val="20"/>
                <w:szCs w:val="20"/>
              </w:rPr>
              <w:t>- Jonathon and Ann</w:t>
            </w:r>
            <w:r>
              <w:rPr>
                <w:sz w:val="20"/>
                <w:szCs w:val="20"/>
              </w:rPr>
              <w:t xml:space="preserve">a Lucia </w:t>
            </w:r>
            <w:r w:rsidRPr="00F54DED">
              <w:rPr>
                <w:sz w:val="20"/>
                <w:szCs w:val="20"/>
              </w:rPr>
              <w:t xml:space="preserve">talking about being professional </w:t>
            </w:r>
          </w:p>
          <w:p w:rsidR="00013272" w:rsidRPr="00F54DED" w:rsidRDefault="00013272" w:rsidP="0028352F">
            <w:pPr>
              <w:ind w:left="252" w:hanging="252"/>
              <w:rPr>
                <w:sz w:val="20"/>
                <w:szCs w:val="20"/>
              </w:rPr>
            </w:pPr>
            <w:r w:rsidRPr="00F54DED">
              <w:rPr>
                <w:sz w:val="20"/>
                <w:szCs w:val="20"/>
              </w:rPr>
              <w:t xml:space="preserve">- Paula talking about </w:t>
            </w:r>
            <w:r>
              <w:rPr>
                <w:sz w:val="20"/>
                <w:szCs w:val="20"/>
              </w:rPr>
              <w:t xml:space="preserve">other teachers’ </w:t>
            </w:r>
            <w:r w:rsidRPr="00F54DED">
              <w:rPr>
                <w:sz w:val="20"/>
                <w:szCs w:val="20"/>
              </w:rPr>
              <w:t xml:space="preserve">negative </w:t>
            </w:r>
            <w:r>
              <w:rPr>
                <w:sz w:val="20"/>
                <w:szCs w:val="20"/>
              </w:rPr>
              <w:t xml:space="preserve">workroom </w:t>
            </w:r>
            <w:r w:rsidRPr="00F54DED">
              <w:rPr>
                <w:sz w:val="20"/>
                <w:szCs w:val="20"/>
              </w:rPr>
              <w:t>tal</w:t>
            </w:r>
            <w:r>
              <w:rPr>
                <w:sz w:val="20"/>
                <w:szCs w:val="20"/>
              </w:rPr>
              <w:t>k about students</w:t>
            </w:r>
          </w:p>
          <w:p w:rsidR="00013272" w:rsidRPr="00F54DED" w:rsidRDefault="00013272" w:rsidP="0028352F">
            <w:pPr>
              <w:ind w:left="252" w:hanging="252"/>
              <w:rPr>
                <w:sz w:val="20"/>
                <w:szCs w:val="20"/>
              </w:rPr>
            </w:pPr>
            <w:r w:rsidRPr="00F54DED">
              <w:rPr>
                <w:sz w:val="20"/>
                <w:szCs w:val="20"/>
              </w:rPr>
              <w:t>- Reagan and Jo</w:t>
            </w:r>
            <w:r>
              <w:rPr>
                <w:sz w:val="20"/>
                <w:szCs w:val="20"/>
              </w:rPr>
              <w:t xml:space="preserve">nathon discussing how much of the </w:t>
            </w:r>
            <w:r w:rsidRPr="00F54DED">
              <w:rPr>
                <w:sz w:val="20"/>
                <w:szCs w:val="20"/>
              </w:rPr>
              <w:t xml:space="preserve">text needs to be read </w:t>
            </w:r>
            <w:r>
              <w:rPr>
                <w:sz w:val="20"/>
                <w:szCs w:val="20"/>
              </w:rPr>
              <w:t xml:space="preserve">in class </w:t>
            </w:r>
            <w:r w:rsidRPr="00F54DED">
              <w:rPr>
                <w:sz w:val="20"/>
                <w:szCs w:val="20"/>
              </w:rPr>
              <w:t>when studying a play</w:t>
            </w:r>
          </w:p>
        </w:tc>
      </w:tr>
      <w:tr w:rsidR="00013272" w:rsidRPr="00F54DED" w:rsidTr="0028352F">
        <w:tc>
          <w:tcPr>
            <w:tcW w:w="1260" w:type="dxa"/>
          </w:tcPr>
          <w:p w:rsidR="00013272" w:rsidRDefault="00013272" w:rsidP="0028352F">
            <w:pPr>
              <w:jc w:val="center"/>
              <w:rPr>
                <w:sz w:val="20"/>
                <w:szCs w:val="20"/>
              </w:rPr>
            </w:pPr>
            <w:r w:rsidRPr="00F54DED">
              <w:rPr>
                <w:sz w:val="20"/>
                <w:szCs w:val="20"/>
              </w:rPr>
              <w:lastRenderedPageBreak/>
              <w:t>Fall 09 19</w:t>
            </w:r>
          </w:p>
          <w:p w:rsidR="00013272" w:rsidRDefault="00013272" w:rsidP="0028352F">
            <w:pPr>
              <w:jc w:val="center"/>
              <w:rPr>
                <w:sz w:val="20"/>
                <w:szCs w:val="20"/>
              </w:rPr>
            </w:pPr>
          </w:p>
          <w:p w:rsidR="00013272" w:rsidRDefault="00013272" w:rsidP="0028352F">
            <w:pPr>
              <w:jc w:val="center"/>
              <w:rPr>
                <w:sz w:val="20"/>
                <w:szCs w:val="20"/>
              </w:rPr>
            </w:pPr>
            <w:r>
              <w:rPr>
                <w:sz w:val="20"/>
                <w:szCs w:val="20"/>
              </w:rPr>
              <w:t>63:49</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All</w:t>
            </w:r>
            <w:r>
              <w:rPr>
                <w:sz w:val="20"/>
                <w:szCs w:val="20"/>
              </w:rPr>
              <w:t xml:space="preserve"> Participants</w:t>
            </w:r>
          </w:p>
          <w:p w:rsidR="00013272" w:rsidRPr="00F54DED" w:rsidRDefault="00013272" w:rsidP="0028352F">
            <w:pPr>
              <w:jc w:val="center"/>
              <w:rPr>
                <w:sz w:val="20"/>
                <w:szCs w:val="20"/>
              </w:rPr>
            </w:pPr>
            <w:r w:rsidRPr="00F54DED">
              <w:rPr>
                <w:sz w:val="20"/>
                <w:szCs w:val="20"/>
              </w:rPr>
              <w:t>*Mindy arrived at minute 8:30</w:t>
            </w:r>
          </w:p>
          <w:p w:rsidR="00013272" w:rsidRPr="00F54DED" w:rsidRDefault="00013272" w:rsidP="0028352F">
            <w:pPr>
              <w:jc w:val="center"/>
              <w:rPr>
                <w:sz w:val="20"/>
                <w:szCs w:val="20"/>
              </w:rPr>
            </w:pP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Zeke telling how poorly his students did on a quiz</w:t>
            </w:r>
          </w:p>
          <w:p w:rsidR="00013272" w:rsidRPr="00F54DED" w:rsidRDefault="00013272" w:rsidP="0028352F">
            <w:pPr>
              <w:ind w:left="252" w:hanging="252"/>
              <w:rPr>
                <w:sz w:val="20"/>
                <w:szCs w:val="20"/>
              </w:rPr>
            </w:pPr>
            <w:r w:rsidRPr="00F54DED">
              <w:rPr>
                <w:sz w:val="20"/>
                <w:szCs w:val="20"/>
              </w:rPr>
              <w:t xml:space="preserve">- </w:t>
            </w:r>
            <w:r>
              <w:rPr>
                <w:sz w:val="20"/>
                <w:szCs w:val="20"/>
              </w:rPr>
              <w:t>Group s</w:t>
            </w:r>
            <w:r w:rsidRPr="00F54DED">
              <w:rPr>
                <w:sz w:val="20"/>
                <w:szCs w:val="20"/>
              </w:rPr>
              <w:t>cheduling observations</w:t>
            </w:r>
          </w:p>
          <w:p w:rsidR="00013272" w:rsidRPr="00F54DED" w:rsidRDefault="00013272" w:rsidP="0028352F">
            <w:pPr>
              <w:ind w:left="252" w:hanging="252"/>
              <w:rPr>
                <w:sz w:val="20"/>
                <w:szCs w:val="20"/>
              </w:rPr>
            </w:pPr>
            <w:r w:rsidRPr="00F54DED">
              <w:rPr>
                <w:sz w:val="20"/>
                <w:szCs w:val="20"/>
              </w:rPr>
              <w:t>- Nick telling about his first observation and talking about chatty students and the support he gets from his mentor</w:t>
            </w:r>
          </w:p>
          <w:p w:rsidR="00013272" w:rsidRPr="00F54DED" w:rsidRDefault="00013272" w:rsidP="0028352F">
            <w:pPr>
              <w:rPr>
                <w:sz w:val="20"/>
                <w:szCs w:val="20"/>
              </w:rPr>
            </w:pPr>
            <w:r w:rsidRPr="00F54DED">
              <w:rPr>
                <w:sz w:val="20"/>
                <w:szCs w:val="20"/>
              </w:rPr>
              <w:t xml:space="preserve">- Zeke telling about his first observation </w:t>
            </w:r>
          </w:p>
          <w:p w:rsidR="00013272" w:rsidRPr="00F54DED" w:rsidRDefault="00013272" w:rsidP="0028352F">
            <w:pPr>
              <w:ind w:left="252" w:hanging="252"/>
              <w:rPr>
                <w:sz w:val="20"/>
                <w:szCs w:val="20"/>
              </w:rPr>
            </w:pPr>
            <w:r w:rsidRPr="00F54DED">
              <w:rPr>
                <w:sz w:val="20"/>
                <w:szCs w:val="20"/>
              </w:rPr>
              <w:t>- Zeke talking about how bad his students are at English; Jonathon suggesting that he still has to teach them</w:t>
            </w:r>
          </w:p>
          <w:p w:rsidR="00013272" w:rsidRPr="00F54DED" w:rsidRDefault="00013272" w:rsidP="0028352F">
            <w:pPr>
              <w:ind w:left="252" w:hanging="252"/>
              <w:rPr>
                <w:sz w:val="20"/>
                <w:szCs w:val="20"/>
              </w:rPr>
            </w:pPr>
            <w:r w:rsidRPr="00F54DED">
              <w:rPr>
                <w:sz w:val="20"/>
                <w:szCs w:val="20"/>
              </w:rPr>
              <w:t>- Anna Lucia talking about not knowing computer programs; Jonathon mentioning not to assume what students know</w:t>
            </w:r>
          </w:p>
          <w:p w:rsidR="00013272" w:rsidRPr="00F54DED" w:rsidRDefault="00013272" w:rsidP="0028352F">
            <w:pPr>
              <w:ind w:left="252" w:hanging="252"/>
              <w:rPr>
                <w:sz w:val="20"/>
                <w:szCs w:val="20"/>
              </w:rPr>
            </w:pPr>
            <w:r w:rsidRPr="00F54DED">
              <w:rPr>
                <w:sz w:val="20"/>
                <w:szCs w:val="20"/>
              </w:rPr>
              <w:t>- Harper talking about what bad writers she has and how she and her mentor relate</w:t>
            </w:r>
          </w:p>
          <w:p w:rsidR="00013272" w:rsidRPr="00F54DED" w:rsidRDefault="00013272" w:rsidP="0028352F">
            <w:pPr>
              <w:ind w:left="252" w:hanging="252"/>
              <w:rPr>
                <w:sz w:val="20"/>
                <w:szCs w:val="20"/>
              </w:rPr>
            </w:pPr>
            <w:r w:rsidRPr="00F54DED">
              <w:rPr>
                <w:sz w:val="20"/>
                <w:szCs w:val="20"/>
              </w:rPr>
              <w:t>- Zeke saying he wishes his</w:t>
            </w:r>
            <w:r>
              <w:rPr>
                <w:sz w:val="20"/>
                <w:szCs w:val="20"/>
              </w:rPr>
              <w:t xml:space="preserve"> students</w:t>
            </w:r>
            <w:r w:rsidRPr="00F54DED">
              <w:rPr>
                <w:sz w:val="20"/>
                <w:szCs w:val="20"/>
              </w:rPr>
              <w:t xml:space="preserve"> could at least “BS”; Jonathon highlighting that “BS-</w:t>
            </w:r>
            <w:proofErr w:type="spellStart"/>
            <w:r w:rsidRPr="00F54DED">
              <w:rPr>
                <w:sz w:val="20"/>
                <w:szCs w:val="20"/>
              </w:rPr>
              <w:t>ing</w:t>
            </w:r>
            <w:proofErr w:type="spellEnd"/>
            <w:r w:rsidRPr="00F54DED">
              <w:rPr>
                <w:sz w:val="20"/>
                <w:szCs w:val="20"/>
              </w:rPr>
              <w:t>” is itself a skill set</w:t>
            </w:r>
          </w:p>
          <w:p w:rsidR="00013272" w:rsidRPr="00F54DED" w:rsidRDefault="00013272" w:rsidP="0028352F">
            <w:pPr>
              <w:ind w:left="252" w:hanging="252"/>
              <w:rPr>
                <w:sz w:val="20"/>
                <w:szCs w:val="20"/>
              </w:rPr>
            </w:pPr>
            <w:r w:rsidRPr="00F54DED">
              <w:rPr>
                <w:sz w:val="20"/>
                <w:szCs w:val="20"/>
              </w:rPr>
              <w:t>- Discussing how to teach skills during a lengthy text:</w:t>
            </w:r>
          </w:p>
          <w:p w:rsidR="00013272" w:rsidRPr="00F54DED" w:rsidRDefault="00013272" w:rsidP="0028352F">
            <w:pPr>
              <w:ind w:left="342" w:hanging="180"/>
              <w:rPr>
                <w:sz w:val="20"/>
                <w:szCs w:val="20"/>
              </w:rPr>
            </w:pPr>
            <w:r w:rsidRPr="00F54DED">
              <w:rPr>
                <w:sz w:val="20"/>
                <w:szCs w:val="20"/>
              </w:rPr>
              <w:t>1-Paula emphasizing the use of a character students would be interested in</w:t>
            </w:r>
          </w:p>
          <w:p w:rsidR="00013272" w:rsidRPr="00F54DED" w:rsidRDefault="00013272" w:rsidP="0028352F">
            <w:pPr>
              <w:ind w:left="342" w:hanging="180"/>
              <w:rPr>
                <w:sz w:val="20"/>
                <w:szCs w:val="20"/>
              </w:rPr>
            </w:pPr>
            <w:r w:rsidRPr="00F54DED">
              <w:rPr>
                <w:sz w:val="20"/>
                <w:szCs w:val="20"/>
              </w:rPr>
              <w:t>2-Jonathon defending not reading every word of plays</w:t>
            </w:r>
          </w:p>
          <w:p w:rsidR="00013272" w:rsidRPr="00F54DED" w:rsidRDefault="00013272" w:rsidP="0028352F">
            <w:pPr>
              <w:ind w:left="252" w:hanging="252"/>
              <w:rPr>
                <w:sz w:val="20"/>
                <w:szCs w:val="20"/>
              </w:rPr>
            </w:pPr>
            <w:r w:rsidRPr="00F54DED">
              <w:rPr>
                <w:sz w:val="20"/>
                <w:szCs w:val="20"/>
              </w:rPr>
              <w:t>- Mindy expressing frustration about mentor teacher’s movie watching and talking about how she handled a student who hit another student</w:t>
            </w:r>
          </w:p>
          <w:p w:rsidR="00013272" w:rsidRPr="00F54DED" w:rsidRDefault="00013272" w:rsidP="0028352F">
            <w:pPr>
              <w:ind w:left="252" w:hanging="252"/>
              <w:rPr>
                <w:sz w:val="20"/>
                <w:szCs w:val="20"/>
              </w:rPr>
            </w:pPr>
            <w:r w:rsidRPr="00F54DED">
              <w:rPr>
                <w:sz w:val="20"/>
                <w:szCs w:val="20"/>
              </w:rPr>
              <w:t>- Kelsey briefly stating that she started teaching and it went well</w:t>
            </w:r>
          </w:p>
          <w:p w:rsidR="00013272" w:rsidRPr="00F54DED" w:rsidRDefault="00013272" w:rsidP="0028352F">
            <w:pPr>
              <w:ind w:left="252" w:hanging="252"/>
              <w:rPr>
                <w:sz w:val="20"/>
                <w:szCs w:val="20"/>
              </w:rPr>
            </w:pPr>
            <w:r w:rsidRPr="00F54DED">
              <w:rPr>
                <w:sz w:val="20"/>
                <w:szCs w:val="20"/>
              </w:rPr>
              <w:t>- Paula talking about her students’ poor writing sk</w:t>
            </w:r>
            <w:r>
              <w:rPr>
                <w:sz w:val="20"/>
                <w:szCs w:val="20"/>
              </w:rPr>
              <w:t>ills and how they have not been</w:t>
            </w:r>
            <w:r w:rsidRPr="00F54DED">
              <w:rPr>
                <w:sz w:val="20"/>
                <w:szCs w:val="20"/>
              </w:rPr>
              <w:t xml:space="preserve"> taught;  Jonathon challenging the notion that students have</w:t>
            </w:r>
            <w:r>
              <w:rPr>
                <w:sz w:val="20"/>
                <w:szCs w:val="20"/>
              </w:rPr>
              <w:t xml:space="preserve"> no</w:t>
            </w:r>
            <w:r w:rsidRPr="00F54DED">
              <w:rPr>
                <w:sz w:val="20"/>
                <w:szCs w:val="20"/>
              </w:rPr>
              <w:t xml:space="preserve">t been taught </w:t>
            </w:r>
          </w:p>
          <w:p w:rsidR="00013272" w:rsidRPr="00F54DED" w:rsidRDefault="00013272" w:rsidP="0028352F">
            <w:pPr>
              <w:ind w:left="252" w:hanging="252"/>
              <w:rPr>
                <w:sz w:val="20"/>
                <w:szCs w:val="20"/>
              </w:rPr>
            </w:pPr>
            <w:r w:rsidRPr="00F54DED">
              <w:rPr>
                <w:sz w:val="20"/>
                <w:szCs w:val="20"/>
              </w:rPr>
              <w:t>- Jonathon helping Anna Lucia with formatting in Word</w:t>
            </w:r>
          </w:p>
          <w:p w:rsidR="00013272" w:rsidRPr="00F54DED" w:rsidRDefault="00013272" w:rsidP="0028352F">
            <w:pPr>
              <w:ind w:left="252" w:hanging="252"/>
              <w:rPr>
                <w:sz w:val="20"/>
                <w:szCs w:val="20"/>
              </w:rPr>
            </w:pPr>
            <w:r w:rsidRPr="00F54DED">
              <w:rPr>
                <w:sz w:val="20"/>
                <w:szCs w:val="20"/>
              </w:rPr>
              <w:t>- Reagan and Zeke criticizing late work policies at their school</w:t>
            </w:r>
          </w:p>
        </w:tc>
      </w:tr>
      <w:tr w:rsidR="00013272" w:rsidRPr="00F54DED" w:rsidTr="0028352F">
        <w:tc>
          <w:tcPr>
            <w:tcW w:w="1260" w:type="dxa"/>
          </w:tcPr>
          <w:p w:rsidR="00013272" w:rsidRDefault="00013272" w:rsidP="0028352F">
            <w:pPr>
              <w:jc w:val="center"/>
              <w:rPr>
                <w:sz w:val="20"/>
                <w:szCs w:val="20"/>
              </w:rPr>
            </w:pPr>
            <w:r w:rsidRPr="00F54DED">
              <w:rPr>
                <w:sz w:val="20"/>
                <w:szCs w:val="20"/>
              </w:rPr>
              <w:t>Fall 09-26</w:t>
            </w:r>
          </w:p>
          <w:p w:rsidR="00013272" w:rsidRDefault="00013272" w:rsidP="0028352F">
            <w:pPr>
              <w:jc w:val="center"/>
              <w:rPr>
                <w:sz w:val="20"/>
                <w:szCs w:val="20"/>
              </w:rPr>
            </w:pPr>
          </w:p>
          <w:p w:rsidR="00013272" w:rsidRDefault="00013272" w:rsidP="0028352F">
            <w:pPr>
              <w:jc w:val="center"/>
              <w:rPr>
                <w:sz w:val="20"/>
                <w:szCs w:val="20"/>
              </w:rPr>
            </w:pPr>
            <w:r>
              <w:rPr>
                <w:sz w:val="20"/>
                <w:szCs w:val="20"/>
              </w:rPr>
              <w:t>54:43</w:t>
            </w:r>
          </w:p>
          <w:p w:rsidR="00013272" w:rsidRDefault="00013272" w:rsidP="0028352F">
            <w:pPr>
              <w:jc w:val="center"/>
              <w:rPr>
                <w:sz w:val="20"/>
                <w:szCs w:val="20"/>
              </w:rPr>
            </w:pPr>
          </w:p>
          <w:p w:rsidR="00013272" w:rsidRPr="00F54DED"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 xml:space="preserve">All </w:t>
            </w:r>
            <w:r>
              <w:rPr>
                <w:sz w:val="20"/>
                <w:szCs w:val="20"/>
              </w:rPr>
              <w:t xml:space="preserve">Participants </w:t>
            </w:r>
            <w:r w:rsidRPr="00F54DED">
              <w:rPr>
                <w:sz w:val="20"/>
                <w:szCs w:val="20"/>
              </w:rPr>
              <w:t>but Paula</w:t>
            </w:r>
          </w:p>
          <w:p w:rsidR="00013272" w:rsidRPr="00F54DED" w:rsidRDefault="00013272" w:rsidP="0028352F">
            <w:pPr>
              <w:jc w:val="center"/>
              <w:rPr>
                <w:sz w:val="20"/>
                <w:szCs w:val="20"/>
              </w:rPr>
            </w:pPr>
            <w:r w:rsidRPr="00F54DED">
              <w:rPr>
                <w:sz w:val="20"/>
                <w:szCs w:val="20"/>
              </w:rPr>
              <w:t>*Harper arrived minute 11:57</w:t>
            </w:r>
          </w:p>
        </w:tc>
        <w:tc>
          <w:tcPr>
            <w:tcW w:w="8010" w:type="dxa"/>
          </w:tcPr>
          <w:p w:rsidR="00013272" w:rsidRPr="00F54DED" w:rsidRDefault="00013272" w:rsidP="0028352F">
            <w:pPr>
              <w:ind w:left="252" w:hanging="252"/>
              <w:rPr>
                <w:sz w:val="20"/>
                <w:szCs w:val="20"/>
              </w:rPr>
            </w:pPr>
            <w:r>
              <w:rPr>
                <w:sz w:val="20"/>
                <w:szCs w:val="20"/>
              </w:rPr>
              <w:t>- Group e</w:t>
            </w:r>
            <w:r w:rsidRPr="00F54DED">
              <w:rPr>
                <w:sz w:val="20"/>
                <w:szCs w:val="20"/>
              </w:rPr>
              <w:t>ngaging in small talk about homework and scary books and movies</w:t>
            </w:r>
          </w:p>
          <w:p w:rsidR="00013272" w:rsidRPr="00F54DED" w:rsidRDefault="00013272" w:rsidP="0028352F">
            <w:pPr>
              <w:ind w:left="252" w:hanging="252"/>
              <w:rPr>
                <w:sz w:val="20"/>
                <w:szCs w:val="20"/>
              </w:rPr>
            </w:pPr>
            <w:r w:rsidRPr="00F54DED">
              <w:rPr>
                <w:sz w:val="20"/>
                <w:szCs w:val="20"/>
              </w:rPr>
              <w:t>- Interns writing down something they are excited about</w:t>
            </w:r>
          </w:p>
          <w:p w:rsidR="00013272" w:rsidRPr="00F54DED" w:rsidRDefault="00013272" w:rsidP="0028352F">
            <w:pPr>
              <w:ind w:left="252" w:hanging="252"/>
              <w:rPr>
                <w:sz w:val="20"/>
                <w:szCs w:val="20"/>
              </w:rPr>
            </w:pPr>
            <w:r w:rsidRPr="00F54DED">
              <w:rPr>
                <w:sz w:val="20"/>
                <w:szCs w:val="20"/>
              </w:rPr>
              <w:t>- Zeke and Jonathon talking about previous hairstyles they have had</w:t>
            </w:r>
          </w:p>
          <w:p w:rsidR="00013272" w:rsidRPr="00F54DED" w:rsidRDefault="00013272" w:rsidP="0028352F">
            <w:pPr>
              <w:ind w:left="252" w:hanging="252"/>
              <w:rPr>
                <w:sz w:val="20"/>
                <w:szCs w:val="20"/>
              </w:rPr>
            </w:pPr>
            <w:r w:rsidRPr="00F54DED">
              <w:rPr>
                <w:sz w:val="20"/>
                <w:szCs w:val="20"/>
              </w:rPr>
              <w:t>- Anna Lucia telling story of cutting of</w:t>
            </w:r>
            <w:r>
              <w:rPr>
                <w:sz w:val="20"/>
                <w:szCs w:val="20"/>
              </w:rPr>
              <w:t>f</w:t>
            </w:r>
            <w:r w:rsidRPr="00F54DED">
              <w:rPr>
                <w:sz w:val="20"/>
                <w:szCs w:val="20"/>
              </w:rPr>
              <w:t xml:space="preserve"> a boy’s rat tail when she was in grade school</w:t>
            </w:r>
          </w:p>
          <w:p w:rsidR="00013272" w:rsidRPr="00F54DED" w:rsidRDefault="00013272" w:rsidP="0028352F">
            <w:pPr>
              <w:ind w:left="252" w:hanging="252"/>
              <w:rPr>
                <w:sz w:val="20"/>
                <w:szCs w:val="20"/>
              </w:rPr>
            </w:pPr>
            <w:r w:rsidRPr="00F54DED">
              <w:rPr>
                <w:sz w:val="20"/>
                <w:szCs w:val="20"/>
              </w:rPr>
              <w:t xml:space="preserve">- Jonathon discussing </w:t>
            </w:r>
            <w:r>
              <w:rPr>
                <w:sz w:val="20"/>
                <w:szCs w:val="20"/>
              </w:rPr>
              <w:t>“</w:t>
            </w:r>
            <w:r w:rsidRPr="00F54DED">
              <w:rPr>
                <w:sz w:val="20"/>
                <w:szCs w:val="20"/>
              </w:rPr>
              <w:t>good questions</w:t>
            </w:r>
            <w:r>
              <w:rPr>
                <w:sz w:val="20"/>
                <w:szCs w:val="20"/>
              </w:rPr>
              <w:t>”</w:t>
            </w:r>
            <w:r w:rsidRPr="00F54DED">
              <w:rPr>
                <w:sz w:val="20"/>
                <w:szCs w:val="20"/>
              </w:rPr>
              <w:t xml:space="preserve"> and asking interns to write a question about something they are having trouble with</w:t>
            </w:r>
            <w:r>
              <w:rPr>
                <w:sz w:val="20"/>
                <w:szCs w:val="20"/>
              </w:rPr>
              <w:t xml:space="preserve"> so</w:t>
            </w:r>
            <w:r w:rsidRPr="00F54DED">
              <w:rPr>
                <w:sz w:val="20"/>
                <w:szCs w:val="20"/>
              </w:rPr>
              <w:t xml:space="preserve"> they can brainstorm as a group</w:t>
            </w:r>
            <w:r>
              <w:rPr>
                <w:sz w:val="20"/>
                <w:szCs w:val="20"/>
              </w:rPr>
              <w:t>:</w:t>
            </w:r>
          </w:p>
          <w:p w:rsidR="00013272" w:rsidRPr="00F54DED" w:rsidRDefault="00013272" w:rsidP="0028352F">
            <w:pPr>
              <w:ind w:left="342" w:hanging="162"/>
              <w:rPr>
                <w:sz w:val="20"/>
                <w:szCs w:val="20"/>
              </w:rPr>
            </w:pPr>
            <w:r>
              <w:rPr>
                <w:sz w:val="20"/>
                <w:szCs w:val="20"/>
              </w:rPr>
              <w:t>1-Zeke asking his question about how to</w:t>
            </w:r>
            <w:r w:rsidRPr="00F54DED">
              <w:rPr>
                <w:sz w:val="20"/>
                <w:szCs w:val="20"/>
              </w:rPr>
              <w:t xml:space="preserve"> get to know distant students</w:t>
            </w:r>
          </w:p>
          <w:p w:rsidR="00013272" w:rsidRPr="00F54DED" w:rsidRDefault="00013272" w:rsidP="0028352F">
            <w:pPr>
              <w:ind w:left="342" w:hanging="162"/>
              <w:rPr>
                <w:sz w:val="20"/>
                <w:szCs w:val="20"/>
              </w:rPr>
            </w:pPr>
            <w:r>
              <w:rPr>
                <w:sz w:val="20"/>
                <w:szCs w:val="20"/>
              </w:rPr>
              <w:t>2</w:t>
            </w:r>
            <w:r w:rsidRPr="00F54DED">
              <w:rPr>
                <w:sz w:val="20"/>
                <w:szCs w:val="20"/>
              </w:rPr>
              <w:t>-Nick asking his question about students who sleep in class</w:t>
            </w:r>
          </w:p>
          <w:p w:rsidR="00013272" w:rsidRPr="00F54DED" w:rsidRDefault="00013272" w:rsidP="0028352F">
            <w:pPr>
              <w:ind w:left="342" w:hanging="162"/>
              <w:rPr>
                <w:sz w:val="20"/>
                <w:szCs w:val="20"/>
              </w:rPr>
            </w:pPr>
            <w:r>
              <w:rPr>
                <w:sz w:val="20"/>
                <w:szCs w:val="20"/>
              </w:rPr>
              <w:t>3-</w:t>
            </w:r>
            <w:r w:rsidRPr="00F54DED">
              <w:rPr>
                <w:sz w:val="20"/>
                <w:szCs w:val="20"/>
              </w:rPr>
              <w:t>Reagan asking about trying to get resistant students engaged in classroom activities</w:t>
            </w:r>
          </w:p>
          <w:p w:rsidR="00013272" w:rsidRPr="00F54DED" w:rsidRDefault="00013272" w:rsidP="0028352F">
            <w:pPr>
              <w:ind w:left="342" w:hanging="162"/>
              <w:rPr>
                <w:sz w:val="20"/>
                <w:szCs w:val="20"/>
              </w:rPr>
            </w:pPr>
            <w:r>
              <w:rPr>
                <w:sz w:val="20"/>
                <w:szCs w:val="20"/>
              </w:rPr>
              <w:t>4-</w:t>
            </w:r>
            <w:r w:rsidRPr="00F54DED">
              <w:rPr>
                <w:sz w:val="20"/>
                <w:szCs w:val="20"/>
              </w:rPr>
              <w:t>Mindy talking about creative activities</w:t>
            </w:r>
          </w:p>
          <w:p w:rsidR="00013272" w:rsidRPr="00F54DED" w:rsidRDefault="00013272" w:rsidP="0028352F">
            <w:pPr>
              <w:ind w:left="342" w:hanging="162"/>
              <w:rPr>
                <w:sz w:val="20"/>
                <w:szCs w:val="20"/>
              </w:rPr>
            </w:pPr>
            <w:r>
              <w:rPr>
                <w:sz w:val="20"/>
                <w:szCs w:val="20"/>
              </w:rPr>
              <w:t>5-</w:t>
            </w:r>
            <w:r w:rsidRPr="00F54DED">
              <w:rPr>
                <w:sz w:val="20"/>
                <w:szCs w:val="20"/>
              </w:rPr>
              <w:t>Harper asking how to make sure students are understanding during instruction but before assessment</w:t>
            </w:r>
          </w:p>
          <w:p w:rsidR="00013272" w:rsidRPr="00F54DED" w:rsidRDefault="00013272" w:rsidP="0028352F">
            <w:pPr>
              <w:ind w:left="342" w:hanging="162"/>
              <w:rPr>
                <w:sz w:val="20"/>
                <w:szCs w:val="20"/>
              </w:rPr>
            </w:pPr>
            <w:r>
              <w:rPr>
                <w:sz w:val="20"/>
                <w:szCs w:val="20"/>
              </w:rPr>
              <w:t>6-</w:t>
            </w:r>
            <w:r w:rsidRPr="00F54DED">
              <w:rPr>
                <w:sz w:val="20"/>
                <w:szCs w:val="20"/>
              </w:rPr>
              <w:t>Mindy asking about changing routines mid semester to aid the performance assessment that interns are evaluated on</w:t>
            </w:r>
          </w:p>
          <w:p w:rsidR="00013272" w:rsidRPr="00F54DED" w:rsidRDefault="00013272" w:rsidP="0028352F">
            <w:pPr>
              <w:ind w:left="342" w:hanging="162"/>
              <w:rPr>
                <w:sz w:val="20"/>
                <w:szCs w:val="20"/>
              </w:rPr>
            </w:pPr>
            <w:r>
              <w:rPr>
                <w:sz w:val="20"/>
                <w:szCs w:val="20"/>
              </w:rPr>
              <w:t>7-</w:t>
            </w:r>
            <w:r w:rsidRPr="00F54DED">
              <w:rPr>
                <w:sz w:val="20"/>
                <w:szCs w:val="20"/>
              </w:rPr>
              <w:t>Kelsey asking how to get students to see the importance of pre writing</w:t>
            </w:r>
          </w:p>
        </w:tc>
      </w:tr>
      <w:tr w:rsidR="00013272" w:rsidRPr="00F54DED" w:rsidTr="0028352F">
        <w:tc>
          <w:tcPr>
            <w:tcW w:w="1260" w:type="dxa"/>
          </w:tcPr>
          <w:p w:rsidR="00013272" w:rsidRDefault="00013272" w:rsidP="0028352F">
            <w:pPr>
              <w:jc w:val="center"/>
              <w:rPr>
                <w:sz w:val="20"/>
                <w:szCs w:val="20"/>
              </w:rPr>
            </w:pPr>
            <w:r w:rsidRPr="00F54DED">
              <w:rPr>
                <w:sz w:val="20"/>
                <w:szCs w:val="20"/>
              </w:rPr>
              <w:t>Fall 10 10</w:t>
            </w:r>
          </w:p>
          <w:p w:rsidR="00013272" w:rsidRDefault="00013272" w:rsidP="0028352F">
            <w:pPr>
              <w:jc w:val="center"/>
              <w:rPr>
                <w:sz w:val="20"/>
                <w:szCs w:val="20"/>
              </w:rPr>
            </w:pPr>
          </w:p>
          <w:p w:rsidR="00013272" w:rsidRDefault="00013272" w:rsidP="0028352F">
            <w:pPr>
              <w:jc w:val="center"/>
              <w:rPr>
                <w:sz w:val="20"/>
                <w:szCs w:val="20"/>
              </w:rPr>
            </w:pPr>
            <w:r>
              <w:rPr>
                <w:sz w:val="20"/>
                <w:szCs w:val="20"/>
              </w:rPr>
              <w:t>59:15</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900750" w:rsidRDefault="00900750" w:rsidP="0028352F">
            <w:pPr>
              <w:jc w:val="center"/>
              <w:rPr>
                <w:sz w:val="20"/>
                <w:szCs w:val="20"/>
              </w:rPr>
            </w:pPr>
          </w:p>
          <w:p w:rsidR="00900750" w:rsidRDefault="00900750" w:rsidP="0028352F">
            <w:pPr>
              <w:jc w:val="center"/>
              <w:rPr>
                <w:sz w:val="20"/>
                <w:szCs w:val="20"/>
              </w:rPr>
            </w:pPr>
          </w:p>
          <w:p w:rsidR="00900750" w:rsidRDefault="00900750" w:rsidP="0028352F">
            <w:pPr>
              <w:jc w:val="center"/>
              <w:rPr>
                <w:sz w:val="20"/>
                <w:szCs w:val="20"/>
              </w:rPr>
            </w:pPr>
          </w:p>
          <w:p w:rsidR="00900750" w:rsidRDefault="00900750" w:rsidP="0028352F">
            <w:pPr>
              <w:jc w:val="center"/>
              <w:rPr>
                <w:sz w:val="20"/>
                <w:szCs w:val="20"/>
              </w:rPr>
            </w:pPr>
          </w:p>
          <w:p w:rsidR="00013272" w:rsidRDefault="00013272" w:rsidP="0028352F">
            <w:pPr>
              <w:jc w:val="center"/>
              <w:rPr>
                <w:sz w:val="20"/>
                <w:szCs w:val="20"/>
              </w:rPr>
            </w:pPr>
            <w:r>
              <w:rPr>
                <w:sz w:val="20"/>
                <w:szCs w:val="20"/>
              </w:rPr>
              <w:lastRenderedPageBreak/>
              <w:t>All Participants</w:t>
            </w:r>
          </w:p>
          <w:p w:rsidR="00013272" w:rsidRPr="00F54DED" w:rsidRDefault="00013272" w:rsidP="0028352F">
            <w:pPr>
              <w:jc w:val="center"/>
              <w:rPr>
                <w:sz w:val="20"/>
                <w:szCs w:val="20"/>
              </w:rPr>
            </w:pPr>
            <w:r w:rsidRPr="00F54DED">
              <w:rPr>
                <w:sz w:val="20"/>
                <w:szCs w:val="20"/>
              </w:rPr>
              <w:t>*Paula arrived at minute 5:20</w:t>
            </w:r>
          </w:p>
          <w:p w:rsidR="00013272" w:rsidRPr="00F54DED" w:rsidRDefault="00013272" w:rsidP="0028352F">
            <w:pPr>
              <w:jc w:val="center"/>
              <w:rPr>
                <w:sz w:val="20"/>
                <w:szCs w:val="20"/>
              </w:rPr>
            </w:pP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lastRenderedPageBreak/>
              <w:t xml:space="preserve">- </w:t>
            </w:r>
            <w:r>
              <w:rPr>
                <w:sz w:val="20"/>
                <w:szCs w:val="20"/>
              </w:rPr>
              <w:t>Group e</w:t>
            </w:r>
            <w:r w:rsidRPr="00F54DED">
              <w:rPr>
                <w:sz w:val="20"/>
                <w:szCs w:val="20"/>
              </w:rPr>
              <w:t>ngaging in small talk about snow days and fall break</w:t>
            </w:r>
          </w:p>
          <w:p w:rsidR="00013272" w:rsidRPr="00F54DED" w:rsidRDefault="00013272" w:rsidP="0028352F">
            <w:pPr>
              <w:ind w:left="252" w:hanging="252"/>
              <w:rPr>
                <w:sz w:val="20"/>
                <w:szCs w:val="20"/>
              </w:rPr>
            </w:pPr>
            <w:r w:rsidRPr="00F54DED">
              <w:rPr>
                <w:sz w:val="20"/>
                <w:szCs w:val="20"/>
              </w:rPr>
              <w:t xml:space="preserve">- </w:t>
            </w:r>
            <w:r>
              <w:rPr>
                <w:sz w:val="20"/>
                <w:szCs w:val="20"/>
              </w:rPr>
              <w:t>Group d</w:t>
            </w:r>
            <w:r w:rsidRPr="00F54DED">
              <w:rPr>
                <w:sz w:val="20"/>
                <w:szCs w:val="20"/>
              </w:rPr>
              <w:t>iscussing round two of observations</w:t>
            </w:r>
          </w:p>
          <w:p w:rsidR="00013272" w:rsidRPr="00F54DED" w:rsidRDefault="00013272" w:rsidP="0028352F">
            <w:pPr>
              <w:ind w:left="252" w:hanging="252"/>
              <w:rPr>
                <w:sz w:val="20"/>
                <w:szCs w:val="20"/>
              </w:rPr>
            </w:pPr>
            <w:r w:rsidRPr="00F54DED">
              <w:rPr>
                <w:sz w:val="20"/>
                <w:szCs w:val="20"/>
              </w:rPr>
              <w:t>- Interns reviewing and discussing one of Kelsey’s lesson plans</w:t>
            </w:r>
          </w:p>
          <w:p w:rsidR="00013272" w:rsidRPr="00F54DED" w:rsidRDefault="00013272" w:rsidP="0028352F">
            <w:pPr>
              <w:ind w:left="252" w:hanging="252"/>
              <w:rPr>
                <w:sz w:val="20"/>
                <w:szCs w:val="20"/>
              </w:rPr>
            </w:pPr>
            <w:r w:rsidRPr="00F54DED">
              <w:rPr>
                <w:sz w:val="20"/>
                <w:szCs w:val="20"/>
              </w:rPr>
              <w:t>- Jonathon asking how the observations can be more helpful</w:t>
            </w:r>
          </w:p>
          <w:p w:rsidR="00013272" w:rsidRPr="00F54DED" w:rsidRDefault="00013272" w:rsidP="0028352F">
            <w:pPr>
              <w:ind w:left="252" w:hanging="252"/>
              <w:rPr>
                <w:sz w:val="20"/>
                <w:szCs w:val="20"/>
              </w:rPr>
            </w:pPr>
            <w:r w:rsidRPr="00F54DED">
              <w:rPr>
                <w:sz w:val="20"/>
                <w:szCs w:val="20"/>
              </w:rPr>
              <w:t>- Interns providing updates:</w:t>
            </w:r>
          </w:p>
          <w:p w:rsidR="00013272" w:rsidRPr="00F54DED" w:rsidRDefault="00013272" w:rsidP="0028352F">
            <w:pPr>
              <w:ind w:left="342" w:hanging="180"/>
              <w:rPr>
                <w:sz w:val="20"/>
                <w:szCs w:val="20"/>
              </w:rPr>
            </w:pPr>
            <w:r w:rsidRPr="00F54DED">
              <w:rPr>
                <w:sz w:val="20"/>
                <w:szCs w:val="20"/>
              </w:rPr>
              <w:t>1-Harper saying that she is far behind on class work and several</w:t>
            </w:r>
            <w:r>
              <w:rPr>
                <w:sz w:val="20"/>
                <w:szCs w:val="20"/>
              </w:rPr>
              <w:t xml:space="preserve"> others</w:t>
            </w:r>
            <w:r w:rsidRPr="00F54DED">
              <w:rPr>
                <w:sz w:val="20"/>
                <w:szCs w:val="20"/>
              </w:rPr>
              <w:t xml:space="preserve"> agreeing </w:t>
            </w:r>
          </w:p>
          <w:p w:rsidR="00013272" w:rsidRPr="00F54DED" w:rsidRDefault="00013272" w:rsidP="0028352F">
            <w:pPr>
              <w:ind w:left="342" w:hanging="180"/>
              <w:rPr>
                <w:sz w:val="20"/>
                <w:szCs w:val="20"/>
              </w:rPr>
            </w:pPr>
            <w:r w:rsidRPr="00F54DED">
              <w:rPr>
                <w:sz w:val="20"/>
                <w:szCs w:val="20"/>
              </w:rPr>
              <w:t>2-Zeke saying he is not as stressed out as the others</w:t>
            </w:r>
          </w:p>
          <w:p w:rsidR="00013272" w:rsidRPr="00F54DED" w:rsidRDefault="00013272" w:rsidP="0028352F">
            <w:pPr>
              <w:ind w:left="342" w:hanging="180"/>
              <w:rPr>
                <w:sz w:val="20"/>
                <w:szCs w:val="20"/>
              </w:rPr>
            </w:pPr>
            <w:r w:rsidRPr="00F54DED">
              <w:rPr>
                <w:sz w:val="20"/>
                <w:szCs w:val="20"/>
              </w:rPr>
              <w:t>3-Anna Lucia and Reagan saying they are getting very little mentor support</w:t>
            </w:r>
          </w:p>
          <w:p w:rsidR="00013272" w:rsidRPr="00F54DED" w:rsidRDefault="00013272" w:rsidP="0028352F">
            <w:pPr>
              <w:ind w:left="342" w:hanging="180"/>
              <w:rPr>
                <w:sz w:val="20"/>
                <w:szCs w:val="20"/>
              </w:rPr>
            </w:pPr>
            <w:r w:rsidRPr="00F54DED">
              <w:rPr>
                <w:sz w:val="20"/>
                <w:szCs w:val="20"/>
              </w:rPr>
              <w:t>4-Paula explaining how her mentor provides feedback on her plans</w:t>
            </w:r>
          </w:p>
          <w:p w:rsidR="00013272" w:rsidRPr="00F54DED" w:rsidRDefault="00013272" w:rsidP="0028352F">
            <w:pPr>
              <w:ind w:left="342" w:hanging="180"/>
              <w:rPr>
                <w:sz w:val="20"/>
                <w:szCs w:val="20"/>
              </w:rPr>
            </w:pPr>
            <w:r w:rsidRPr="00F54DED">
              <w:rPr>
                <w:sz w:val="20"/>
                <w:szCs w:val="20"/>
              </w:rPr>
              <w:t>5-Kelsey explaining her mentor’s detailed process of providing feedback and being challenged by Harper and Anna Lucia for not teaching everyday</w:t>
            </w:r>
          </w:p>
          <w:p w:rsidR="00013272" w:rsidRPr="00F54DED" w:rsidRDefault="00013272" w:rsidP="0028352F">
            <w:pPr>
              <w:ind w:left="342" w:hanging="180"/>
              <w:rPr>
                <w:sz w:val="20"/>
                <w:szCs w:val="20"/>
              </w:rPr>
            </w:pPr>
            <w:r w:rsidRPr="00F54DED">
              <w:rPr>
                <w:sz w:val="20"/>
                <w:szCs w:val="20"/>
              </w:rPr>
              <w:t>6-Zeke talking about co-teaching on the fly with his mentor</w:t>
            </w:r>
          </w:p>
          <w:p w:rsidR="00013272" w:rsidRPr="00F54DED" w:rsidRDefault="00013272" w:rsidP="0028352F">
            <w:pPr>
              <w:ind w:left="342" w:hanging="180"/>
              <w:rPr>
                <w:sz w:val="20"/>
                <w:szCs w:val="20"/>
              </w:rPr>
            </w:pPr>
            <w:r w:rsidRPr="00F54DED">
              <w:rPr>
                <w:sz w:val="20"/>
                <w:szCs w:val="20"/>
              </w:rPr>
              <w:lastRenderedPageBreak/>
              <w:t>7-Mindy telling how her mentor makes suggestions to her plans</w:t>
            </w:r>
          </w:p>
          <w:p w:rsidR="00013272" w:rsidRPr="00F54DED" w:rsidRDefault="00013272" w:rsidP="0028352F">
            <w:pPr>
              <w:ind w:left="342" w:hanging="180"/>
              <w:rPr>
                <w:sz w:val="20"/>
                <w:szCs w:val="20"/>
              </w:rPr>
            </w:pPr>
            <w:r w:rsidRPr="00F54DED">
              <w:rPr>
                <w:sz w:val="20"/>
                <w:szCs w:val="20"/>
              </w:rPr>
              <w:t>8-Reagan stating that she gets no support because her mentor is so busy</w:t>
            </w:r>
          </w:p>
          <w:p w:rsidR="00013272" w:rsidRPr="00F54DED" w:rsidRDefault="00013272" w:rsidP="0028352F">
            <w:pPr>
              <w:ind w:left="252" w:hanging="252"/>
              <w:rPr>
                <w:sz w:val="20"/>
                <w:szCs w:val="20"/>
              </w:rPr>
            </w:pPr>
            <w:r w:rsidRPr="00F54DED">
              <w:rPr>
                <w:sz w:val="20"/>
                <w:szCs w:val="20"/>
              </w:rPr>
              <w:t>- Jonathon emphasizing using him as a resource</w:t>
            </w:r>
          </w:p>
          <w:p w:rsidR="00013272" w:rsidRPr="00F54DED" w:rsidRDefault="00013272" w:rsidP="0028352F">
            <w:pPr>
              <w:ind w:left="252" w:hanging="252"/>
              <w:rPr>
                <w:sz w:val="20"/>
                <w:szCs w:val="20"/>
              </w:rPr>
            </w:pPr>
            <w:r w:rsidRPr="00F54DED">
              <w:rPr>
                <w:sz w:val="20"/>
                <w:szCs w:val="20"/>
              </w:rPr>
              <w:t>- Group negotiating taking a group photo</w:t>
            </w:r>
          </w:p>
          <w:p w:rsidR="00013272" w:rsidRPr="00F54DED" w:rsidRDefault="00013272" w:rsidP="0028352F">
            <w:pPr>
              <w:ind w:left="252" w:hanging="252"/>
              <w:rPr>
                <w:sz w:val="20"/>
                <w:szCs w:val="20"/>
              </w:rPr>
            </w:pPr>
            <w:r w:rsidRPr="00F54DED">
              <w:rPr>
                <w:sz w:val="20"/>
                <w:szCs w:val="20"/>
              </w:rPr>
              <w:t>- Jonathon and Reagan informally talking about camera lenses</w:t>
            </w:r>
          </w:p>
          <w:p w:rsidR="00013272" w:rsidRPr="00F54DED" w:rsidRDefault="00013272" w:rsidP="0028352F">
            <w:pPr>
              <w:ind w:left="252" w:hanging="252"/>
              <w:rPr>
                <w:sz w:val="20"/>
                <w:szCs w:val="20"/>
              </w:rPr>
            </w:pPr>
            <w:r w:rsidRPr="00F54DED">
              <w:rPr>
                <w:sz w:val="20"/>
                <w:szCs w:val="20"/>
              </w:rPr>
              <w:t>- Zeke talking with Jonathon abo</w:t>
            </w:r>
            <w:r>
              <w:rPr>
                <w:sz w:val="20"/>
                <w:szCs w:val="20"/>
              </w:rPr>
              <w:t>ut not being very stressed and n</w:t>
            </w:r>
            <w:r w:rsidRPr="00F54DED">
              <w:rPr>
                <w:sz w:val="20"/>
                <w:szCs w:val="20"/>
              </w:rPr>
              <w:t xml:space="preserve">ot </w:t>
            </w:r>
            <w:r>
              <w:rPr>
                <w:sz w:val="20"/>
                <w:szCs w:val="20"/>
              </w:rPr>
              <w:t>doing much</w:t>
            </w:r>
            <w:r w:rsidRPr="00F54DED">
              <w:rPr>
                <w:sz w:val="20"/>
                <w:szCs w:val="20"/>
              </w:rPr>
              <w:t xml:space="preserve"> original planning</w:t>
            </w:r>
          </w:p>
        </w:tc>
      </w:tr>
      <w:tr w:rsidR="00013272" w:rsidRPr="00F54DED" w:rsidTr="0028352F">
        <w:trPr>
          <w:trHeight w:val="5120"/>
        </w:trPr>
        <w:tc>
          <w:tcPr>
            <w:tcW w:w="1260" w:type="dxa"/>
          </w:tcPr>
          <w:p w:rsidR="00013272" w:rsidRDefault="00013272" w:rsidP="0028352F">
            <w:pPr>
              <w:jc w:val="center"/>
              <w:rPr>
                <w:sz w:val="20"/>
                <w:szCs w:val="20"/>
              </w:rPr>
            </w:pPr>
            <w:r w:rsidRPr="00F54DED">
              <w:rPr>
                <w:sz w:val="20"/>
                <w:szCs w:val="20"/>
              </w:rPr>
              <w:lastRenderedPageBreak/>
              <w:t>Fall 10 17</w:t>
            </w:r>
          </w:p>
          <w:p w:rsidR="00013272" w:rsidRDefault="00013272" w:rsidP="0028352F">
            <w:pPr>
              <w:jc w:val="center"/>
              <w:rPr>
                <w:sz w:val="20"/>
                <w:szCs w:val="20"/>
              </w:rPr>
            </w:pPr>
          </w:p>
          <w:p w:rsidR="00013272" w:rsidRDefault="00013272" w:rsidP="0028352F">
            <w:pPr>
              <w:jc w:val="center"/>
              <w:rPr>
                <w:sz w:val="20"/>
                <w:szCs w:val="20"/>
              </w:rPr>
            </w:pPr>
            <w:r>
              <w:rPr>
                <w:sz w:val="20"/>
                <w:szCs w:val="20"/>
              </w:rPr>
              <w:t>52:30</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All</w:t>
            </w:r>
            <w:r>
              <w:rPr>
                <w:sz w:val="20"/>
                <w:szCs w:val="20"/>
              </w:rPr>
              <w:t xml:space="preserve"> Participants</w:t>
            </w:r>
          </w:p>
          <w:p w:rsidR="00013272" w:rsidRPr="00F54DED" w:rsidRDefault="00013272" w:rsidP="0028352F">
            <w:pPr>
              <w:jc w:val="center"/>
              <w:rPr>
                <w:sz w:val="20"/>
                <w:szCs w:val="20"/>
              </w:rPr>
            </w:pPr>
            <w:r w:rsidRPr="00F54DED">
              <w:rPr>
                <w:sz w:val="20"/>
                <w:szCs w:val="20"/>
              </w:rPr>
              <w:t>*Anna Lucia arrived at minute 2:40</w:t>
            </w:r>
          </w:p>
          <w:p w:rsidR="00013272" w:rsidRDefault="00013272" w:rsidP="0028352F">
            <w:pPr>
              <w:jc w:val="center"/>
              <w:rPr>
                <w:sz w:val="20"/>
                <w:szCs w:val="20"/>
              </w:rPr>
            </w:pPr>
            <w:r w:rsidRPr="00F54DED">
              <w:rPr>
                <w:sz w:val="20"/>
                <w:szCs w:val="20"/>
              </w:rPr>
              <w:t>*Paula arrived at minute 21:22</w:t>
            </w: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xml:space="preserve">- Jonathon following up on an email he sent about the interns giving him </w:t>
            </w:r>
            <w:r>
              <w:rPr>
                <w:sz w:val="20"/>
                <w:szCs w:val="20"/>
              </w:rPr>
              <w:t>the lesson plans they used for that day</w:t>
            </w:r>
          </w:p>
          <w:p w:rsidR="00013272" w:rsidRPr="00F54DED" w:rsidRDefault="00013272" w:rsidP="0028352F">
            <w:pPr>
              <w:ind w:left="252" w:hanging="252"/>
              <w:rPr>
                <w:sz w:val="20"/>
                <w:szCs w:val="20"/>
              </w:rPr>
            </w:pPr>
            <w:r>
              <w:rPr>
                <w:sz w:val="20"/>
                <w:szCs w:val="20"/>
              </w:rPr>
              <w:t>- Group s</w:t>
            </w:r>
            <w:r w:rsidRPr="00F54DED">
              <w:rPr>
                <w:sz w:val="20"/>
                <w:szCs w:val="20"/>
              </w:rPr>
              <w:t xml:space="preserve">cheduling observations and talking about creating an observation calendar accessible to everyone </w:t>
            </w:r>
          </w:p>
          <w:p w:rsidR="00013272" w:rsidRPr="00F54DED" w:rsidRDefault="00013272" w:rsidP="0028352F">
            <w:pPr>
              <w:ind w:left="252" w:hanging="252"/>
              <w:rPr>
                <w:sz w:val="20"/>
                <w:szCs w:val="20"/>
              </w:rPr>
            </w:pPr>
            <w:r w:rsidRPr="00F54DED">
              <w:rPr>
                <w:sz w:val="20"/>
                <w:szCs w:val="20"/>
              </w:rPr>
              <w:t>- Jonathon talking about emailing mentors to provide feedback; Harper expressing worry that her mentor is not telling her things</w:t>
            </w:r>
          </w:p>
          <w:p w:rsidR="00013272" w:rsidRPr="00F54DED" w:rsidRDefault="00013272" w:rsidP="0028352F">
            <w:pPr>
              <w:ind w:left="252" w:hanging="252"/>
              <w:rPr>
                <w:sz w:val="20"/>
                <w:szCs w:val="20"/>
              </w:rPr>
            </w:pPr>
            <w:r w:rsidRPr="00F54DED">
              <w:rPr>
                <w:sz w:val="20"/>
                <w:szCs w:val="20"/>
              </w:rPr>
              <w:t>- Group freewriting on three topics:</w:t>
            </w:r>
          </w:p>
          <w:p w:rsidR="00013272" w:rsidRPr="00F54DED" w:rsidRDefault="00013272" w:rsidP="0028352F">
            <w:pPr>
              <w:ind w:left="342" w:hanging="180"/>
              <w:rPr>
                <w:sz w:val="20"/>
                <w:szCs w:val="20"/>
              </w:rPr>
            </w:pPr>
            <w:r w:rsidRPr="00F54DED">
              <w:rPr>
                <w:sz w:val="20"/>
                <w:szCs w:val="20"/>
              </w:rPr>
              <w:t xml:space="preserve">1-As I teacher, I want to . . .  As a teacher, I believe it’s important to . . . </w:t>
            </w:r>
          </w:p>
          <w:p w:rsidR="00013272" w:rsidRPr="00F54DED" w:rsidRDefault="00013272" w:rsidP="0028352F">
            <w:pPr>
              <w:ind w:left="342" w:hanging="180"/>
              <w:rPr>
                <w:sz w:val="20"/>
                <w:szCs w:val="20"/>
              </w:rPr>
            </w:pPr>
            <w:r w:rsidRPr="00F54DED">
              <w:rPr>
                <w:sz w:val="20"/>
                <w:szCs w:val="20"/>
              </w:rPr>
              <w:t>2-Why do you believe these traits and aspects are important?  (Think about some of the following: past teachers, your experience as a student, you parents values, your interactions with your parents, you college courses, your professional education, your peers, movies, anything else)</w:t>
            </w:r>
          </w:p>
          <w:p w:rsidR="00013272" w:rsidRPr="00F54DED" w:rsidRDefault="00013272" w:rsidP="0028352F">
            <w:pPr>
              <w:ind w:left="342" w:hanging="180"/>
              <w:rPr>
                <w:sz w:val="20"/>
                <w:szCs w:val="20"/>
              </w:rPr>
            </w:pPr>
            <w:r w:rsidRPr="00F54DED">
              <w:rPr>
                <w:sz w:val="20"/>
                <w:szCs w:val="20"/>
              </w:rPr>
              <w:t xml:space="preserve">3-What is helping/hindering your progress of achieving the goals you articulated in your first free write?  </w:t>
            </w:r>
          </w:p>
          <w:p w:rsidR="00013272" w:rsidRPr="00F54DED" w:rsidRDefault="00013272" w:rsidP="0028352F">
            <w:pPr>
              <w:ind w:left="252" w:hanging="252"/>
              <w:rPr>
                <w:sz w:val="20"/>
                <w:szCs w:val="20"/>
              </w:rPr>
            </w:pPr>
            <w:r w:rsidRPr="00F54DED">
              <w:rPr>
                <w:sz w:val="20"/>
                <w:szCs w:val="20"/>
              </w:rPr>
              <w:t>- Anna Lucia, Harper, and Reagan talking about the idea that their reality does not reflect their expectations</w:t>
            </w:r>
          </w:p>
          <w:p w:rsidR="00013272" w:rsidRPr="00F54DED" w:rsidRDefault="00013272" w:rsidP="0028352F">
            <w:pPr>
              <w:ind w:left="252" w:hanging="252"/>
              <w:rPr>
                <w:sz w:val="20"/>
                <w:szCs w:val="20"/>
              </w:rPr>
            </w:pPr>
            <w:r w:rsidRPr="00F54DED">
              <w:rPr>
                <w:sz w:val="20"/>
                <w:szCs w:val="20"/>
              </w:rPr>
              <w:t>- Zeke talking about some students who are lost causes and their impact on society</w:t>
            </w:r>
          </w:p>
          <w:p w:rsidR="00013272" w:rsidRPr="00F54DED" w:rsidRDefault="00013272" w:rsidP="0028352F">
            <w:pPr>
              <w:ind w:left="252" w:hanging="252"/>
              <w:rPr>
                <w:sz w:val="20"/>
                <w:szCs w:val="20"/>
              </w:rPr>
            </w:pPr>
            <w:r w:rsidRPr="00F54DED">
              <w:rPr>
                <w:sz w:val="20"/>
                <w:szCs w:val="20"/>
              </w:rPr>
              <w:t>- Paula saying she wishes the atmosphere of the school was more positive</w:t>
            </w:r>
          </w:p>
          <w:p w:rsidR="00013272" w:rsidRPr="00F54DED" w:rsidRDefault="00013272" w:rsidP="0028352F">
            <w:pPr>
              <w:ind w:left="252" w:hanging="252"/>
              <w:rPr>
                <w:sz w:val="20"/>
                <w:szCs w:val="20"/>
              </w:rPr>
            </w:pPr>
            <w:r w:rsidRPr="00F54DED">
              <w:rPr>
                <w:sz w:val="20"/>
                <w:szCs w:val="20"/>
              </w:rPr>
              <w:t>- Jonathon proposing that the common feature of their comments about their expectations and reality is the students</w:t>
            </w:r>
          </w:p>
          <w:p w:rsidR="00013272" w:rsidRPr="00F54DED" w:rsidRDefault="00013272" w:rsidP="0028352F">
            <w:pPr>
              <w:ind w:left="252" w:hanging="252"/>
              <w:rPr>
                <w:sz w:val="20"/>
                <w:szCs w:val="20"/>
              </w:rPr>
            </w:pPr>
            <w:r w:rsidRPr="00F54DED">
              <w:rPr>
                <w:sz w:val="20"/>
                <w:szCs w:val="20"/>
              </w:rPr>
              <w:t>- Mindy talking about being frustrated about her mentor not focusing enough on the students’ writing needs</w:t>
            </w:r>
          </w:p>
          <w:p w:rsidR="00013272" w:rsidRPr="00F54DED" w:rsidRDefault="00013272" w:rsidP="0028352F">
            <w:pPr>
              <w:ind w:left="252" w:hanging="252"/>
              <w:rPr>
                <w:sz w:val="20"/>
                <w:szCs w:val="20"/>
              </w:rPr>
            </w:pPr>
            <w:r w:rsidRPr="00F54DED">
              <w:rPr>
                <w:sz w:val="20"/>
                <w:szCs w:val="20"/>
              </w:rPr>
              <w:t>- Jonathon emphasizing serving the student</w:t>
            </w:r>
            <w:r>
              <w:rPr>
                <w:sz w:val="20"/>
                <w:szCs w:val="20"/>
              </w:rPr>
              <w:t>s</w:t>
            </w:r>
          </w:p>
        </w:tc>
      </w:tr>
      <w:tr w:rsidR="00013272" w:rsidRPr="00F54DED" w:rsidTr="0028352F">
        <w:tc>
          <w:tcPr>
            <w:tcW w:w="1260" w:type="dxa"/>
          </w:tcPr>
          <w:p w:rsidR="00013272" w:rsidRDefault="00013272" w:rsidP="0028352F">
            <w:pPr>
              <w:jc w:val="center"/>
              <w:rPr>
                <w:sz w:val="20"/>
                <w:szCs w:val="20"/>
              </w:rPr>
            </w:pPr>
            <w:r w:rsidRPr="00F54DED">
              <w:rPr>
                <w:sz w:val="20"/>
                <w:szCs w:val="20"/>
              </w:rPr>
              <w:t>Fall 10 24</w:t>
            </w:r>
          </w:p>
          <w:p w:rsidR="00013272" w:rsidRDefault="00013272" w:rsidP="0028352F">
            <w:pPr>
              <w:jc w:val="center"/>
              <w:rPr>
                <w:sz w:val="20"/>
                <w:szCs w:val="20"/>
              </w:rPr>
            </w:pPr>
          </w:p>
          <w:p w:rsidR="00013272" w:rsidRDefault="00013272" w:rsidP="0028352F">
            <w:pPr>
              <w:jc w:val="center"/>
              <w:rPr>
                <w:sz w:val="20"/>
                <w:szCs w:val="20"/>
              </w:rPr>
            </w:pPr>
            <w:r>
              <w:rPr>
                <w:sz w:val="20"/>
                <w:szCs w:val="20"/>
              </w:rPr>
              <w:t>53:46</w:t>
            </w:r>
          </w:p>
          <w:p w:rsidR="00013272" w:rsidRDefault="00013272" w:rsidP="0028352F">
            <w:pPr>
              <w:jc w:val="center"/>
              <w:rPr>
                <w:sz w:val="20"/>
                <w:szCs w:val="20"/>
              </w:rPr>
            </w:pPr>
          </w:p>
          <w:p w:rsidR="00013272" w:rsidRPr="00F54DED" w:rsidRDefault="00013272" w:rsidP="0028352F">
            <w:pPr>
              <w:jc w:val="center"/>
              <w:rPr>
                <w:sz w:val="20"/>
                <w:szCs w:val="20"/>
              </w:rPr>
            </w:pPr>
            <w:r>
              <w:rPr>
                <w:sz w:val="20"/>
                <w:szCs w:val="20"/>
              </w:rPr>
              <w:t>Student</w:t>
            </w:r>
          </w:p>
          <w:p w:rsidR="00013272" w:rsidRDefault="00013272" w:rsidP="0028352F">
            <w:pPr>
              <w:jc w:val="center"/>
              <w:rPr>
                <w:sz w:val="20"/>
                <w:szCs w:val="20"/>
              </w:rPr>
            </w:pPr>
            <w:r>
              <w:rPr>
                <w:sz w:val="20"/>
                <w:szCs w:val="20"/>
              </w:rPr>
              <w:t>Union Lounge</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All</w:t>
            </w:r>
            <w:r>
              <w:rPr>
                <w:sz w:val="20"/>
                <w:szCs w:val="20"/>
              </w:rPr>
              <w:t xml:space="preserve"> Participants</w:t>
            </w:r>
          </w:p>
          <w:p w:rsidR="00013272" w:rsidRDefault="00013272" w:rsidP="0028352F">
            <w:pPr>
              <w:jc w:val="center"/>
              <w:rPr>
                <w:sz w:val="20"/>
                <w:szCs w:val="20"/>
              </w:rPr>
            </w:pPr>
            <w:r w:rsidRPr="00F54DED">
              <w:rPr>
                <w:sz w:val="20"/>
                <w:szCs w:val="20"/>
              </w:rPr>
              <w:t>*Anna Lucia arrived at minute 4:39</w:t>
            </w:r>
          </w:p>
          <w:p w:rsidR="00013272" w:rsidRDefault="00013272" w:rsidP="0028352F">
            <w:pPr>
              <w:jc w:val="center"/>
              <w:rPr>
                <w:sz w:val="20"/>
                <w:szCs w:val="20"/>
              </w:rPr>
            </w:pP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xml:space="preserve">- </w:t>
            </w:r>
            <w:r>
              <w:rPr>
                <w:sz w:val="20"/>
                <w:szCs w:val="20"/>
              </w:rPr>
              <w:t>Group s</w:t>
            </w:r>
            <w:r w:rsidRPr="00F54DED">
              <w:rPr>
                <w:sz w:val="20"/>
                <w:szCs w:val="20"/>
              </w:rPr>
              <w:t>cheduling observations</w:t>
            </w:r>
          </w:p>
          <w:p w:rsidR="00013272" w:rsidRPr="00F54DED" w:rsidRDefault="00013272" w:rsidP="0028352F">
            <w:pPr>
              <w:ind w:left="252" w:hanging="252"/>
              <w:rPr>
                <w:sz w:val="20"/>
                <w:szCs w:val="20"/>
              </w:rPr>
            </w:pPr>
            <w:r w:rsidRPr="00F54DED">
              <w:rPr>
                <w:sz w:val="20"/>
                <w:szCs w:val="20"/>
              </w:rPr>
              <w:t>- Anna Lucia asking about changes to lesso</w:t>
            </w:r>
            <w:r>
              <w:rPr>
                <w:sz w:val="20"/>
                <w:szCs w:val="20"/>
              </w:rPr>
              <w:t xml:space="preserve">n plans during evaluations and </w:t>
            </w:r>
            <w:r w:rsidRPr="00F54DED">
              <w:rPr>
                <w:sz w:val="20"/>
                <w:szCs w:val="20"/>
              </w:rPr>
              <w:t>Reagan asking about including extra activities on plans</w:t>
            </w:r>
            <w:r>
              <w:rPr>
                <w:sz w:val="20"/>
                <w:szCs w:val="20"/>
              </w:rPr>
              <w:t xml:space="preserve"> in case the lesson is short</w:t>
            </w:r>
          </w:p>
          <w:p w:rsidR="00013272" w:rsidRPr="00F54DED" w:rsidRDefault="00013272" w:rsidP="0028352F">
            <w:pPr>
              <w:ind w:left="252" w:hanging="252"/>
              <w:rPr>
                <w:sz w:val="20"/>
                <w:szCs w:val="20"/>
              </w:rPr>
            </w:pPr>
            <w:r w:rsidRPr="00F54DED">
              <w:rPr>
                <w:sz w:val="20"/>
                <w:szCs w:val="20"/>
              </w:rPr>
              <w:t>- Jonathon encouraging them to complet</w:t>
            </w:r>
            <w:r>
              <w:rPr>
                <w:sz w:val="20"/>
                <w:szCs w:val="20"/>
              </w:rPr>
              <w:t xml:space="preserve">e the field observation </w:t>
            </w:r>
            <w:r w:rsidRPr="00F54DED">
              <w:rPr>
                <w:sz w:val="20"/>
                <w:szCs w:val="20"/>
              </w:rPr>
              <w:t>workbook</w:t>
            </w:r>
          </w:p>
          <w:p w:rsidR="00013272" w:rsidRPr="00F54DED" w:rsidRDefault="00013272" w:rsidP="0028352F">
            <w:pPr>
              <w:ind w:left="252" w:hanging="252"/>
              <w:rPr>
                <w:sz w:val="20"/>
                <w:szCs w:val="20"/>
              </w:rPr>
            </w:pPr>
            <w:r w:rsidRPr="00F54DED">
              <w:rPr>
                <w:sz w:val="20"/>
                <w:szCs w:val="20"/>
              </w:rPr>
              <w:t>- Group discussing action research presentations</w:t>
            </w:r>
          </w:p>
          <w:p w:rsidR="00013272" w:rsidRPr="00F54DED" w:rsidRDefault="00013272" w:rsidP="0028352F">
            <w:pPr>
              <w:ind w:left="252" w:hanging="252"/>
              <w:rPr>
                <w:sz w:val="20"/>
                <w:szCs w:val="20"/>
              </w:rPr>
            </w:pPr>
            <w:r w:rsidRPr="00F54DED">
              <w:rPr>
                <w:sz w:val="20"/>
                <w:szCs w:val="20"/>
              </w:rPr>
              <w:t>- Jonathon emphasizing the importance of depending on and collaborating with peers</w:t>
            </w:r>
          </w:p>
          <w:p w:rsidR="00013272" w:rsidRPr="00F54DED" w:rsidRDefault="00013272" w:rsidP="0028352F">
            <w:pPr>
              <w:ind w:left="252" w:hanging="252"/>
              <w:rPr>
                <w:sz w:val="20"/>
                <w:szCs w:val="20"/>
              </w:rPr>
            </w:pPr>
            <w:r w:rsidRPr="00F54DED">
              <w:rPr>
                <w:sz w:val="20"/>
                <w:szCs w:val="20"/>
              </w:rPr>
              <w:t>- Jonathon asking interns to report positive experiences</w:t>
            </w:r>
            <w:r>
              <w:rPr>
                <w:sz w:val="20"/>
                <w:szCs w:val="20"/>
              </w:rPr>
              <w:t>:</w:t>
            </w:r>
          </w:p>
          <w:p w:rsidR="00013272" w:rsidRPr="00F54DED" w:rsidRDefault="00013272" w:rsidP="0028352F">
            <w:pPr>
              <w:ind w:left="437" w:hanging="252"/>
              <w:rPr>
                <w:sz w:val="20"/>
                <w:szCs w:val="20"/>
              </w:rPr>
            </w:pPr>
            <w:r>
              <w:rPr>
                <w:sz w:val="20"/>
                <w:szCs w:val="20"/>
              </w:rPr>
              <w:t>1-</w:t>
            </w:r>
            <w:r w:rsidRPr="00F54DED">
              <w:rPr>
                <w:sz w:val="20"/>
                <w:szCs w:val="20"/>
              </w:rPr>
              <w:t>Anna Lucia talking about how much support she gets from Mindy and Harper</w:t>
            </w:r>
          </w:p>
          <w:p w:rsidR="00013272" w:rsidRPr="00F54DED" w:rsidRDefault="00013272" w:rsidP="0028352F">
            <w:pPr>
              <w:ind w:left="342" w:hanging="180"/>
              <w:rPr>
                <w:sz w:val="20"/>
                <w:szCs w:val="20"/>
              </w:rPr>
            </w:pPr>
            <w:r>
              <w:rPr>
                <w:sz w:val="20"/>
                <w:szCs w:val="20"/>
              </w:rPr>
              <w:t>2-</w:t>
            </w:r>
            <w:r w:rsidRPr="00F54DED">
              <w:rPr>
                <w:sz w:val="20"/>
                <w:szCs w:val="20"/>
              </w:rPr>
              <w:t>Zeke talking about enjoying the kids but emphasizing how much they dislike English and how bad they are at it</w:t>
            </w:r>
          </w:p>
          <w:p w:rsidR="00013272" w:rsidRPr="00F54DED" w:rsidRDefault="00013272" w:rsidP="0028352F">
            <w:pPr>
              <w:ind w:left="252" w:hanging="252"/>
              <w:rPr>
                <w:sz w:val="20"/>
                <w:szCs w:val="20"/>
              </w:rPr>
            </w:pPr>
            <w:r w:rsidRPr="00F54DED">
              <w:rPr>
                <w:sz w:val="20"/>
                <w:szCs w:val="20"/>
              </w:rPr>
              <w:t>- Anna Lucia talking about the low point in</w:t>
            </w:r>
            <w:r>
              <w:rPr>
                <w:sz w:val="20"/>
                <w:szCs w:val="20"/>
              </w:rPr>
              <w:t xml:space="preserve"> her</w:t>
            </w:r>
            <w:r w:rsidRPr="00F54DED">
              <w:rPr>
                <w:sz w:val="20"/>
                <w:szCs w:val="20"/>
              </w:rPr>
              <w:t xml:space="preserve"> semester</w:t>
            </w:r>
          </w:p>
          <w:p w:rsidR="00013272" w:rsidRPr="00F54DED" w:rsidRDefault="00013272" w:rsidP="0028352F">
            <w:pPr>
              <w:ind w:left="252" w:hanging="252"/>
              <w:rPr>
                <w:sz w:val="20"/>
                <w:szCs w:val="20"/>
              </w:rPr>
            </w:pPr>
            <w:r w:rsidRPr="00F54DED">
              <w:rPr>
                <w:sz w:val="20"/>
                <w:szCs w:val="20"/>
              </w:rPr>
              <w:t>- Zeke saying he is not stressed</w:t>
            </w:r>
          </w:p>
          <w:p w:rsidR="00013272" w:rsidRPr="00F54DED" w:rsidRDefault="00013272" w:rsidP="0028352F">
            <w:pPr>
              <w:ind w:left="252" w:hanging="252"/>
              <w:rPr>
                <w:sz w:val="20"/>
                <w:szCs w:val="20"/>
              </w:rPr>
            </w:pPr>
            <w:r w:rsidRPr="00F54DED">
              <w:rPr>
                <w:sz w:val="20"/>
                <w:szCs w:val="20"/>
              </w:rPr>
              <w:t>- Nick saying that his new students are curious</w:t>
            </w:r>
            <w:r>
              <w:rPr>
                <w:sz w:val="20"/>
                <w:szCs w:val="20"/>
              </w:rPr>
              <w:t xml:space="preserve"> learners</w:t>
            </w:r>
          </w:p>
          <w:p w:rsidR="00013272" w:rsidRPr="00F54DED" w:rsidRDefault="00013272" w:rsidP="0028352F">
            <w:pPr>
              <w:ind w:left="252" w:hanging="252"/>
              <w:rPr>
                <w:sz w:val="20"/>
                <w:szCs w:val="20"/>
              </w:rPr>
            </w:pPr>
            <w:r w:rsidRPr="00F54DED">
              <w:rPr>
                <w:sz w:val="20"/>
                <w:szCs w:val="20"/>
              </w:rPr>
              <w:t>- Reagan talking about a successful lesson about the American dustbowl</w:t>
            </w:r>
          </w:p>
          <w:p w:rsidR="00013272" w:rsidRPr="00F54DED" w:rsidRDefault="00013272" w:rsidP="0028352F">
            <w:pPr>
              <w:ind w:left="252" w:hanging="252"/>
              <w:rPr>
                <w:sz w:val="20"/>
                <w:szCs w:val="20"/>
              </w:rPr>
            </w:pPr>
            <w:r w:rsidRPr="00F54DED">
              <w:rPr>
                <w:sz w:val="20"/>
                <w:szCs w:val="20"/>
              </w:rPr>
              <w:t>- Reagan introducing the conflict between being a student and a teacher</w:t>
            </w:r>
          </w:p>
          <w:p w:rsidR="00013272" w:rsidRPr="00F54DED" w:rsidRDefault="00013272" w:rsidP="0028352F">
            <w:pPr>
              <w:ind w:left="252" w:hanging="252"/>
              <w:rPr>
                <w:sz w:val="20"/>
                <w:szCs w:val="20"/>
              </w:rPr>
            </w:pPr>
            <w:r w:rsidRPr="00F54DED">
              <w:rPr>
                <w:sz w:val="20"/>
                <w:szCs w:val="20"/>
              </w:rPr>
              <w:t>- Anna Lucia saying she has decided to do fun things and Mindy talking about burying words she does not want to see in papers</w:t>
            </w:r>
          </w:p>
          <w:p w:rsidR="00013272" w:rsidRPr="00F54DED" w:rsidRDefault="00013272" w:rsidP="0028352F">
            <w:pPr>
              <w:ind w:left="252" w:hanging="252"/>
              <w:rPr>
                <w:sz w:val="20"/>
                <w:szCs w:val="20"/>
              </w:rPr>
            </w:pPr>
            <w:r w:rsidRPr="00F54DED">
              <w:rPr>
                <w:sz w:val="20"/>
                <w:szCs w:val="20"/>
              </w:rPr>
              <w:t xml:space="preserve">- Jonathon talking about how the interns talk in terms of things are happening </w:t>
            </w:r>
            <w:r w:rsidRPr="00F54DED">
              <w:rPr>
                <w:i/>
                <w:sz w:val="20"/>
                <w:szCs w:val="20"/>
              </w:rPr>
              <w:t>to</w:t>
            </w:r>
            <w:r w:rsidRPr="00F54DED">
              <w:rPr>
                <w:sz w:val="20"/>
                <w:szCs w:val="20"/>
              </w:rPr>
              <w:t xml:space="preserve"> them</w:t>
            </w:r>
          </w:p>
          <w:p w:rsidR="00013272" w:rsidRPr="00F54DED" w:rsidRDefault="00013272" w:rsidP="0028352F">
            <w:pPr>
              <w:ind w:left="252" w:hanging="252"/>
              <w:rPr>
                <w:sz w:val="20"/>
                <w:szCs w:val="20"/>
              </w:rPr>
            </w:pPr>
            <w:r w:rsidRPr="00F54DED">
              <w:rPr>
                <w:sz w:val="20"/>
                <w:szCs w:val="20"/>
              </w:rPr>
              <w:t xml:space="preserve">- Jonathon emphasizing </w:t>
            </w:r>
            <w:r>
              <w:rPr>
                <w:sz w:val="20"/>
                <w:szCs w:val="20"/>
              </w:rPr>
              <w:t>prioritizing d</w:t>
            </w:r>
            <w:r w:rsidRPr="00F54DED">
              <w:rPr>
                <w:sz w:val="20"/>
                <w:szCs w:val="20"/>
              </w:rPr>
              <w:t>own</w:t>
            </w:r>
            <w:r>
              <w:rPr>
                <w:sz w:val="20"/>
                <w:szCs w:val="20"/>
              </w:rPr>
              <w:t xml:space="preserve">time </w:t>
            </w:r>
            <w:r w:rsidRPr="00F54DED">
              <w:rPr>
                <w:sz w:val="20"/>
                <w:szCs w:val="20"/>
              </w:rPr>
              <w:t>with friends</w:t>
            </w:r>
          </w:p>
          <w:p w:rsidR="00013272" w:rsidRPr="00F54DED" w:rsidRDefault="00013272" w:rsidP="0028352F">
            <w:pPr>
              <w:ind w:left="252" w:hanging="252"/>
              <w:rPr>
                <w:sz w:val="20"/>
                <w:szCs w:val="20"/>
              </w:rPr>
            </w:pPr>
            <w:r w:rsidRPr="00F54DED">
              <w:rPr>
                <w:sz w:val="20"/>
                <w:szCs w:val="20"/>
              </w:rPr>
              <w:t>- Jonathon checking in on the feedback interns are receiving from mentors:</w:t>
            </w:r>
          </w:p>
          <w:p w:rsidR="00013272" w:rsidRPr="00F54DED" w:rsidRDefault="00013272" w:rsidP="0028352F">
            <w:pPr>
              <w:ind w:left="342" w:hanging="180"/>
              <w:rPr>
                <w:sz w:val="20"/>
                <w:szCs w:val="20"/>
              </w:rPr>
            </w:pPr>
            <w:r w:rsidRPr="00F54DED">
              <w:rPr>
                <w:sz w:val="20"/>
                <w:szCs w:val="20"/>
              </w:rPr>
              <w:t>1-Anna Lucia reporting no improvement</w:t>
            </w:r>
          </w:p>
          <w:p w:rsidR="00013272" w:rsidRPr="00F54DED" w:rsidRDefault="00013272" w:rsidP="0028352F">
            <w:pPr>
              <w:ind w:left="342" w:hanging="180"/>
              <w:rPr>
                <w:sz w:val="20"/>
                <w:szCs w:val="20"/>
              </w:rPr>
            </w:pPr>
            <w:r w:rsidRPr="00F54DED">
              <w:rPr>
                <w:sz w:val="20"/>
                <w:szCs w:val="20"/>
              </w:rPr>
              <w:t xml:space="preserve">2-Zeke reporting that because he has become </w:t>
            </w:r>
            <w:r>
              <w:rPr>
                <w:sz w:val="20"/>
                <w:szCs w:val="20"/>
              </w:rPr>
              <w:t>more involved in seeking it, he i</w:t>
            </w:r>
            <w:r w:rsidRPr="00F54DED">
              <w:rPr>
                <w:sz w:val="20"/>
                <w:szCs w:val="20"/>
              </w:rPr>
              <w:t>s getting more feedback</w:t>
            </w:r>
          </w:p>
          <w:p w:rsidR="00013272" w:rsidRPr="00F54DED" w:rsidRDefault="00013272" w:rsidP="0028352F">
            <w:pPr>
              <w:ind w:left="342" w:hanging="180"/>
              <w:rPr>
                <w:sz w:val="20"/>
                <w:szCs w:val="20"/>
              </w:rPr>
            </w:pPr>
            <w:r w:rsidRPr="00F54DED">
              <w:rPr>
                <w:sz w:val="20"/>
                <w:szCs w:val="20"/>
              </w:rPr>
              <w:t xml:space="preserve">3-Paula reporting that she gets feedback on plans but not </w:t>
            </w:r>
            <w:r>
              <w:rPr>
                <w:sz w:val="20"/>
                <w:szCs w:val="20"/>
              </w:rPr>
              <w:t xml:space="preserve">on their </w:t>
            </w:r>
            <w:r w:rsidRPr="00F54DED">
              <w:rPr>
                <w:sz w:val="20"/>
                <w:szCs w:val="20"/>
              </w:rPr>
              <w:t>execution</w:t>
            </w:r>
          </w:p>
          <w:p w:rsidR="00013272" w:rsidRPr="00F54DED" w:rsidRDefault="00013272" w:rsidP="0028352F">
            <w:pPr>
              <w:ind w:left="342" w:hanging="180"/>
              <w:rPr>
                <w:sz w:val="20"/>
                <w:szCs w:val="20"/>
              </w:rPr>
            </w:pPr>
            <w:r w:rsidRPr="00F54DED">
              <w:rPr>
                <w:sz w:val="20"/>
                <w:szCs w:val="20"/>
              </w:rPr>
              <w:t>4-Reagan saying that her mentor gave good feedback for the first time today but told Reagan she can be “cold” with the students</w:t>
            </w:r>
          </w:p>
          <w:p w:rsidR="00013272" w:rsidRPr="00F54DED" w:rsidRDefault="00013272" w:rsidP="0028352F">
            <w:pPr>
              <w:ind w:left="252" w:hanging="252"/>
              <w:rPr>
                <w:sz w:val="20"/>
                <w:szCs w:val="20"/>
              </w:rPr>
            </w:pPr>
            <w:r w:rsidRPr="00F54DED">
              <w:rPr>
                <w:sz w:val="20"/>
                <w:szCs w:val="20"/>
              </w:rPr>
              <w:t xml:space="preserve">- Paula talking about implementing a seating chart, adhering to </w:t>
            </w:r>
            <w:r>
              <w:rPr>
                <w:sz w:val="20"/>
                <w:szCs w:val="20"/>
              </w:rPr>
              <w:t>rules, and facing bad attitudes</w:t>
            </w:r>
          </w:p>
          <w:p w:rsidR="00013272" w:rsidRPr="00F54DED" w:rsidRDefault="00013272" w:rsidP="0028352F">
            <w:pPr>
              <w:ind w:left="252" w:hanging="252"/>
              <w:rPr>
                <w:sz w:val="20"/>
                <w:szCs w:val="20"/>
              </w:rPr>
            </w:pPr>
            <w:r w:rsidRPr="00F54DED">
              <w:rPr>
                <w:sz w:val="20"/>
                <w:szCs w:val="20"/>
              </w:rPr>
              <w:lastRenderedPageBreak/>
              <w:t>- Jonathon talking about “wearing the rank” in the classroom without at</w:t>
            </w:r>
            <w:r>
              <w:rPr>
                <w:sz w:val="20"/>
                <w:szCs w:val="20"/>
              </w:rPr>
              <w:t>titude;</w:t>
            </w:r>
            <w:r w:rsidRPr="00F54DED">
              <w:rPr>
                <w:sz w:val="20"/>
                <w:szCs w:val="20"/>
              </w:rPr>
              <w:t xml:space="preserve"> interns resisting this idea</w:t>
            </w:r>
          </w:p>
          <w:p w:rsidR="00013272" w:rsidRPr="00F54DED" w:rsidRDefault="00013272" w:rsidP="0028352F">
            <w:pPr>
              <w:ind w:left="252" w:hanging="252"/>
              <w:rPr>
                <w:sz w:val="20"/>
                <w:szCs w:val="20"/>
              </w:rPr>
            </w:pPr>
            <w:r w:rsidRPr="00F54DED">
              <w:rPr>
                <w:sz w:val="20"/>
                <w:szCs w:val="20"/>
              </w:rPr>
              <w:t xml:space="preserve">- Anna Lucia raising the point that they are not the authority and </w:t>
            </w:r>
            <w:r>
              <w:rPr>
                <w:sz w:val="20"/>
                <w:szCs w:val="20"/>
              </w:rPr>
              <w:t xml:space="preserve">that </w:t>
            </w:r>
            <w:r w:rsidRPr="00F54DED">
              <w:rPr>
                <w:sz w:val="20"/>
                <w:szCs w:val="20"/>
              </w:rPr>
              <w:t>mentors can undermine them</w:t>
            </w:r>
          </w:p>
          <w:p w:rsidR="00013272" w:rsidRPr="00F54DED" w:rsidRDefault="00013272" w:rsidP="0028352F">
            <w:pPr>
              <w:ind w:left="252" w:hanging="252"/>
              <w:rPr>
                <w:sz w:val="20"/>
                <w:szCs w:val="20"/>
              </w:rPr>
            </w:pPr>
            <w:r w:rsidRPr="00F54DED">
              <w:rPr>
                <w:sz w:val="20"/>
                <w:szCs w:val="20"/>
              </w:rPr>
              <w:t>- Jonathon giving an example of a teacher being overly stern with students in a class he</w:t>
            </w:r>
            <w:r>
              <w:rPr>
                <w:sz w:val="20"/>
                <w:szCs w:val="20"/>
              </w:rPr>
              <w:t xml:space="preserve"> i</w:t>
            </w:r>
            <w:r w:rsidRPr="00F54DED">
              <w:rPr>
                <w:sz w:val="20"/>
                <w:szCs w:val="20"/>
              </w:rPr>
              <w:t>s</w:t>
            </w:r>
            <w:r>
              <w:rPr>
                <w:sz w:val="20"/>
                <w:szCs w:val="20"/>
              </w:rPr>
              <w:t xml:space="preserve"> currently</w:t>
            </w:r>
            <w:r w:rsidRPr="00F54DED">
              <w:rPr>
                <w:sz w:val="20"/>
                <w:szCs w:val="20"/>
              </w:rPr>
              <w:t xml:space="preserve"> taking</w:t>
            </w:r>
          </w:p>
        </w:tc>
      </w:tr>
      <w:tr w:rsidR="00013272" w:rsidRPr="00F54DED" w:rsidTr="0028352F">
        <w:tc>
          <w:tcPr>
            <w:tcW w:w="1260" w:type="dxa"/>
          </w:tcPr>
          <w:p w:rsidR="00013272" w:rsidRPr="00F54DED" w:rsidRDefault="00013272" w:rsidP="0028352F">
            <w:pPr>
              <w:jc w:val="center"/>
              <w:rPr>
                <w:sz w:val="20"/>
                <w:szCs w:val="20"/>
              </w:rPr>
            </w:pPr>
            <w:r w:rsidRPr="00F54DED">
              <w:rPr>
                <w:sz w:val="20"/>
                <w:szCs w:val="20"/>
              </w:rPr>
              <w:lastRenderedPageBreak/>
              <w:t>Fall 11 07</w:t>
            </w:r>
          </w:p>
          <w:p w:rsidR="00013272" w:rsidRDefault="00013272" w:rsidP="0028352F">
            <w:pPr>
              <w:jc w:val="center"/>
              <w:rPr>
                <w:sz w:val="20"/>
                <w:szCs w:val="20"/>
              </w:rPr>
            </w:pPr>
          </w:p>
          <w:p w:rsidR="00013272" w:rsidRDefault="00013272" w:rsidP="0028352F">
            <w:pPr>
              <w:jc w:val="center"/>
              <w:rPr>
                <w:sz w:val="20"/>
                <w:szCs w:val="20"/>
              </w:rPr>
            </w:pPr>
            <w:r>
              <w:rPr>
                <w:sz w:val="20"/>
                <w:szCs w:val="20"/>
              </w:rPr>
              <w:t>48:29</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013272" w:rsidRPr="00F54DED" w:rsidRDefault="00013272" w:rsidP="0028352F">
            <w:pPr>
              <w:jc w:val="center"/>
              <w:rPr>
                <w:sz w:val="20"/>
                <w:szCs w:val="20"/>
              </w:rPr>
            </w:pPr>
            <w:r>
              <w:rPr>
                <w:sz w:val="20"/>
                <w:szCs w:val="20"/>
              </w:rPr>
              <w:t>All Participants but Harper</w:t>
            </w:r>
          </w:p>
        </w:tc>
        <w:tc>
          <w:tcPr>
            <w:tcW w:w="8010" w:type="dxa"/>
          </w:tcPr>
          <w:p w:rsidR="00013272" w:rsidRPr="00F54DED" w:rsidRDefault="00013272" w:rsidP="0028352F">
            <w:pPr>
              <w:ind w:left="252" w:hanging="252"/>
              <w:rPr>
                <w:sz w:val="20"/>
                <w:szCs w:val="20"/>
              </w:rPr>
            </w:pPr>
            <w:r w:rsidRPr="00F54DED">
              <w:rPr>
                <w:sz w:val="20"/>
                <w:szCs w:val="20"/>
              </w:rPr>
              <w:t>- Interns informally talking about what assignments are due in their classes</w:t>
            </w:r>
          </w:p>
          <w:p w:rsidR="00013272" w:rsidRPr="00F54DED" w:rsidRDefault="00013272" w:rsidP="0028352F">
            <w:pPr>
              <w:ind w:left="252" w:hanging="252"/>
              <w:rPr>
                <w:sz w:val="20"/>
                <w:szCs w:val="20"/>
              </w:rPr>
            </w:pPr>
            <w:r w:rsidRPr="00F54DED">
              <w:rPr>
                <w:sz w:val="20"/>
                <w:szCs w:val="20"/>
              </w:rPr>
              <w:t xml:space="preserve">- </w:t>
            </w:r>
            <w:r>
              <w:rPr>
                <w:sz w:val="20"/>
                <w:szCs w:val="20"/>
              </w:rPr>
              <w:t>Group d</w:t>
            </w:r>
            <w:r w:rsidRPr="00F54DED">
              <w:rPr>
                <w:sz w:val="20"/>
                <w:szCs w:val="20"/>
              </w:rPr>
              <w:t>iscussing which observations Jonathon will conduct and which ones school administrators will conduct</w:t>
            </w:r>
          </w:p>
          <w:p w:rsidR="00013272" w:rsidRPr="00F54DED" w:rsidRDefault="00013272" w:rsidP="0028352F">
            <w:pPr>
              <w:ind w:left="252" w:hanging="252"/>
              <w:rPr>
                <w:sz w:val="20"/>
                <w:szCs w:val="20"/>
              </w:rPr>
            </w:pPr>
            <w:r w:rsidRPr="00F54DED">
              <w:rPr>
                <w:sz w:val="20"/>
                <w:szCs w:val="20"/>
              </w:rPr>
              <w:t xml:space="preserve">- Anna Lucia </w:t>
            </w:r>
            <w:r>
              <w:rPr>
                <w:sz w:val="20"/>
                <w:szCs w:val="20"/>
              </w:rPr>
              <w:t xml:space="preserve">saying </w:t>
            </w:r>
            <w:r w:rsidRPr="00F54DED">
              <w:rPr>
                <w:sz w:val="20"/>
                <w:szCs w:val="20"/>
              </w:rPr>
              <w:t>that the state has change</w:t>
            </w:r>
            <w:r>
              <w:rPr>
                <w:sz w:val="20"/>
                <w:szCs w:val="20"/>
              </w:rPr>
              <w:t>d</w:t>
            </w:r>
            <w:r w:rsidRPr="00F54DED">
              <w:rPr>
                <w:sz w:val="20"/>
                <w:szCs w:val="20"/>
              </w:rPr>
              <w:t xml:space="preserve"> the number of required observations</w:t>
            </w:r>
          </w:p>
          <w:p w:rsidR="00013272" w:rsidRPr="00F54DED" w:rsidRDefault="00013272" w:rsidP="0028352F">
            <w:pPr>
              <w:ind w:left="252" w:hanging="252"/>
              <w:rPr>
                <w:sz w:val="20"/>
                <w:szCs w:val="20"/>
              </w:rPr>
            </w:pPr>
            <w:r>
              <w:rPr>
                <w:sz w:val="20"/>
                <w:szCs w:val="20"/>
              </w:rPr>
              <w:t>- Interns reading through the p</w:t>
            </w:r>
            <w:r w:rsidRPr="00F54DED">
              <w:rPr>
                <w:sz w:val="20"/>
                <w:szCs w:val="20"/>
              </w:rPr>
              <w:t>lanning rubric and flagging specific</w:t>
            </w:r>
            <w:r>
              <w:rPr>
                <w:sz w:val="20"/>
                <w:szCs w:val="20"/>
              </w:rPr>
              <w:t xml:space="preserve"> performance</w:t>
            </w:r>
            <w:r w:rsidRPr="00F54DED">
              <w:rPr>
                <w:sz w:val="20"/>
                <w:szCs w:val="20"/>
              </w:rPr>
              <w:t xml:space="preserve"> indicators they would like to discuss</w:t>
            </w:r>
          </w:p>
          <w:p w:rsidR="00013272" w:rsidRPr="00F54DED" w:rsidRDefault="00013272" w:rsidP="0028352F">
            <w:pPr>
              <w:ind w:left="252" w:hanging="252"/>
              <w:rPr>
                <w:sz w:val="20"/>
                <w:szCs w:val="20"/>
              </w:rPr>
            </w:pPr>
            <w:r w:rsidRPr="00F54DED">
              <w:rPr>
                <w:sz w:val="20"/>
                <w:szCs w:val="20"/>
              </w:rPr>
              <w:t>- Jonathon talking about the structure of 15-minute classroom observations</w:t>
            </w:r>
          </w:p>
          <w:p w:rsidR="00013272" w:rsidRPr="00F54DED" w:rsidRDefault="00013272" w:rsidP="0028352F">
            <w:pPr>
              <w:ind w:left="252" w:hanging="252"/>
              <w:rPr>
                <w:sz w:val="20"/>
                <w:szCs w:val="20"/>
              </w:rPr>
            </w:pPr>
            <w:r w:rsidRPr="00F54DED">
              <w:rPr>
                <w:sz w:val="20"/>
                <w:szCs w:val="20"/>
              </w:rPr>
              <w:t>- Reagan asking about how it will work during an evaluation</w:t>
            </w:r>
            <w:r>
              <w:rPr>
                <w:sz w:val="20"/>
                <w:szCs w:val="20"/>
              </w:rPr>
              <w:t xml:space="preserve"> if they do </w:t>
            </w:r>
            <w:r w:rsidRPr="00F54DED">
              <w:rPr>
                <w:sz w:val="20"/>
                <w:szCs w:val="20"/>
              </w:rPr>
              <w:t xml:space="preserve">not get to certain parts of </w:t>
            </w:r>
            <w:r>
              <w:rPr>
                <w:sz w:val="20"/>
                <w:szCs w:val="20"/>
              </w:rPr>
              <w:t>of a</w:t>
            </w:r>
            <w:r w:rsidRPr="00F54DED">
              <w:rPr>
                <w:sz w:val="20"/>
                <w:szCs w:val="20"/>
              </w:rPr>
              <w:t xml:space="preserve"> lesson</w:t>
            </w:r>
          </w:p>
          <w:p w:rsidR="00013272" w:rsidRPr="00F54DED" w:rsidRDefault="00013272" w:rsidP="0028352F">
            <w:pPr>
              <w:ind w:left="252" w:hanging="252"/>
              <w:rPr>
                <w:sz w:val="20"/>
                <w:szCs w:val="20"/>
              </w:rPr>
            </w:pPr>
            <w:r w:rsidRPr="00F54DED">
              <w:rPr>
                <w:sz w:val="20"/>
                <w:szCs w:val="20"/>
              </w:rPr>
              <w:t>- Jonathon responding to the topics that were identified</w:t>
            </w:r>
            <w:r>
              <w:rPr>
                <w:sz w:val="20"/>
                <w:szCs w:val="20"/>
              </w:rPr>
              <w:t xml:space="preserve"> above</w:t>
            </w:r>
            <w:r w:rsidRPr="00F54DED">
              <w:rPr>
                <w:sz w:val="20"/>
                <w:szCs w:val="20"/>
              </w:rPr>
              <w:t xml:space="preserve">: </w:t>
            </w:r>
          </w:p>
          <w:p w:rsidR="00013272" w:rsidRPr="00F54DED" w:rsidRDefault="00013272" w:rsidP="0028352F">
            <w:pPr>
              <w:ind w:left="342" w:hanging="180"/>
              <w:rPr>
                <w:sz w:val="20"/>
                <w:szCs w:val="20"/>
              </w:rPr>
            </w:pPr>
            <w:r w:rsidRPr="00F54DED">
              <w:rPr>
                <w:sz w:val="20"/>
                <w:szCs w:val="20"/>
              </w:rPr>
              <w:t>1-Providing appropriate time for student work and lesson closure</w:t>
            </w:r>
          </w:p>
          <w:p w:rsidR="00013272" w:rsidRPr="00F54DED" w:rsidRDefault="00013272" w:rsidP="0028352F">
            <w:pPr>
              <w:ind w:left="342" w:hanging="180"/>
              <w:rPr>
                <w:sz w:val="20"/>
                <w:szCs w:val="20"/>
              </w:rPr>
            </w:pPr>
            <w:r w:rsidRPr="00F54DED">
              <w:rPr>
                <w:sz w:val="20"/>
                <w:szCs w:val="20"/>
              </w:rPr>
              <w:t>2-Interpreting rather than reproducing</w:t>
            </w:r>
          </w:p>
          <w:p w:rsidR="00013272" w:rsidRPr="00F54DED" w:rsidRDefault="00013272" w:rsidP="0028352F">
            <w:pPr>
              <w:ind w:left="342" w:hanging="180"/>
              <w:rPr>
                <w:sz w:val="20"/>
                <w:szCs w:val="20"/>
              </w:rPr>
            </w:pPr>
            <w:r w:rsidRPr="00F54DED">
              <w:rPr>
                <w:sz w:val="20"/>
                <w:szCs w:val="20"/>
              </w:rPr>
              <w:t>3-Measuring student performance in more than two ways</w:t>
            </w:r>
          </w:p>
          <w:p w:rsidR="00013272" w:rsidRPr="00F54DED" w:rsidRDefault="00013272" w:rsidP="0028352F">
            <w:pPr>
              <w:ind w:left="342" w:hanging="180"/>
              <w:rPr>
                <w:sz w:val="20"/>
                <w:szCs w:val="20"/>
              </w:rPr>
            </w:pPr>
            <w:r w:rsidRPr="00F54DED">
              <w:rPr>
                <w:sz w:val="20"/>
                <w:szCs w:val="20"/>
              </w:rPr>
              <w:t>4-Using participation as assessment</w:t>
            </w:r>
          </w:p>
          <w:p w:rsidR="00013272" w:rsidRPr="00F54DED" w:rsidRDefault="00013272" w:rsidP="0028352F">
            <w:pPr>
              <w:ind w:left="342" w:hanging="180"/>
              <w:rPr>
                <w:sz w:val="20"/>
                <w:szCs w:val="20"/>
              </w:rPr>
            </w:pPr>
            <w:r w:rsidRPr="00F54DED">
              <w:rPr>
                <w:sz w:val="20"/>
                <w:szCs w:val="20"/>
              </w:rPr>
              <w:t>5-Accommodating individual student needs</w:t>
            </w:r>
          </w:p>
          <w:p w:rsidR="00013272" w:rsidRPr="00F54DED" w:rsidRDefault="00013272" w:rsidP="0028352F">
            <w:pPr>
              <w:ind w:left="252" w:hanging="252"/>
              <w:rPr>
                <w:sz w:val="20"/>
                <w:szCs w:val="20"/>
              </w:rPr>
            </w:pPr>
            <w:r w:rsidRPr="00F54DED">
              <w:rPr>
                <w:sz w:val="20"/>
                <w:szCs w:val="20"/>
              </w:rPr>
              <w:t>- Paula bringing up here deaf student</w:t>
            </w:r>
          </w:p>
          <w:p w:rsidR="00013272" w:rsidRPr="00F54DED" w:rsidRDefault="00013272" w:rsidP="0028352F">
            <w:pPr>
              <w:ind w:left="252" w:hanging="252"/>
              <w:rPr>
                <w:sz w:val="20"/>
                <w:szCs w:val="20"/>
              </w:rPr>
            </w:pPr>
            <w:r>
              <w:rPr>
                <w:sz w:val="20"/>
                <w:szCs w:val="20"/>
              </w:rPr>
              <w:t>- Jonathon</w:t>
            </w:r>
            <w:r w:rsidRPr="00F54DED">
              <w:rPr>
                <w:sz w:val="20"/>
                <w:szCs w:val="20"/>
              </w:rPr>
              <w:t xml:space="preserve"> collecting and examining observation workbooks</w:t>
            </w:r>
          </w:p>
          <w:p w:rsidR="00013272" w:rsidRPr="00F54DED" w:rsidRDefault="00013272" w:rsidP="0028352F">
            <w:pPr>
              <w:ind w:left="252" w:hanging="252"/>
              <w:rPr>
                <w:sz w:val="20"/>
                <w:szCs w:val="20"/>
              </w:rPr>
            </w:pPr>
            <w:r>
              <w:rPr>
                <w:sz w:val="20"/>
                <w:szCs w:val="20"/>
              </w:rPr>
              <w:t>- Group i</w:t>
            </w:r>
            <w:r w:rsidRPr="00F54DED">
              <w:rPr>
                <w:sz w:val="20"/>
                <w:szCs w:val="20"/>
              </w:rPr>
              <w:t>nformally talking about dinner</w:t>
            </w:r>
          </w:p>
          <w:p w:rsidR="00013272" w:rsidRPr="00F54DED" w:rsidRDefault="00013272" w:rsidP="0028352F">
            <w:pPr>
              <w:ind w:left="252" w:hanging="252"/>
              <w:rPr>
                <w:sz w:val="20"/>
                <w:szCs w:val="20"/>
              </w:rPr>
            </w:pPr>
            <w:r w:rsidRPr="00F54DED">
              <w:rPr>
                <w:sz w:val="20"/>
                <w:szCs w:val="20"/>
              </w:rPr>
              <w:t xml:space="preserve">- Interns asking a variety of questions about classroom observations </w:t>
            </w:r>
          </w:p>
        </w:tc>
      </w:tr>
      <w:tr w:rsidR="00013272" w:rsidRPr="00F54DED" w:rsidTr="0028352F">
        <w:tc>
          <w:tcPr>
            <w:tcW w:w="1260" w:type="dxa"/>
          </w:tcPr>
          <w:p w:rsidR="00013272" w:rsidRDefault="00013272" w:rsidP="0028352F">
            <w:pPr>
              <w:jc w:val="center"/>
              <w:rPr>
                <w:sz w:val="20"/>
                <w:szCs w:val="20"/>
              </w:rPr>
            </w:pPr>
            <w:r w:rsidRPr="00F54DED">
              <w:rPr>
                <w:sz w:val="20"/>
                <w:szCs w:val="20"/>
              </w:rPr>
              <w:t>Fall 11 14</w:t>
            </w:r>
          </w:p>
          <w:p w:rsidR="00013272" w:rsidRDefault="00013272" w:rsidP="0028352F">
            <w:pPr>
              <w:jc w:val="center"/>
              <w:rPr>
                <w:sz w:val="20"/>
                <w:szCs w:val="20"/>
              </w:rPr>
            </w:pPr>
          </w:p>
          <w:p w:rsidR="00013272" w:rsidRDefault="00013272" w:rsidP="0028352F">
            <w:pPr>
              <w:jc w:val="center"/>
              <w:rPr>
                <w:sz w:val="20"/>
                <w:szCs w:val="20"/>
              </w:rPr>
            </w:pPr>
            <w:r>
              <w:rPr>
                <w:sz w:val="20"/>
                <w:szCs w:val="20"/>
              </w:rPr>
              <w:t>51:42</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013272" w:rsidRPr="00F54DED" w:rsidRDefault="00013272" w:rsidP="0028352F">
            <w:pPr>
              <w:jc w:val="center"/>
              <w:rPr>
                <w:sz w:val="20"/>
                <w:szCs w:val="20"/>
              </w:rPr>
            </w:pPr>
            <w:r>
              <w:rPr>
                <w:sz w:val="20"/>
                <w:szCs w:val="20"/>
              </w:rPr>
              <w:t>All Participants but Reagan</w:t>
            </w:r>
          </w:p>
        </w:tc>
        <w:tc>
          <w:tcPr>
            <w:tcW w:w="8010" w:type="dxa"/>
          </w:tcPr>
          <w:p w:rsidR="00013272" w:rsidRPr="00F54DED" w:rsidRDefault="00013272" w:rsidP="0028352F">
            <w:pPr>
              <w:ind w:left="252" w:hanging="252"/>
              <w:rPr>
                <w:sz w:val="20"/>
                <w:szCs w:val="20"/>
              </w:rPr>
            </w:pPr>
            <w:r w:rsidRPr="00F54DED">
              <w:rPr>
                <w:sz w:val="20"/>
                <w:szCs w:val="20"/>
              </w:rPr>
              <w:t xml:space="preserve">- </w:t>
            </w:r>
            <w:r>
              <w:rPr>
                <w:sz w:val="20"/>
                <w:szCs w:val="20"/>
              </w:rPr>
              <w:t>Group s</w:t>
            </w:r>
            <w:r w:rsidRPr="00F54DED">
              <w:rPr>
                <w:sz w:val="20"/>
                <w:szCs w:val="20"/>
              </w:rPr>
              <w:t xml:space="preserve">cheduling observations with particular attention to coordinating three observations in one day at </w:t>
            </w:r>
            <w:r>
              <w:rPr>
                <w:sz w:val="20"/>
                <w:szCs w:val="20"/>
              </w:rPr>
              <w:t>Metropolitan High School</w:t>
            </w:r>
          </w:p>
          <w:p w:rsidR="00013272" w:rsidRDefault="00013272" w:rsidP="0028352F">
            <w:pPr>
              <w:ind w:left="252" w:hanging="252"/>
              <w:rPr>
                <w:sz w:val="20"/>
                <w:szCs w:val="20"/>
              </w:rPr>
            </w:pPr>
            <w:r w:rsidRPr="00F54DED">
              <w:rPr>
                <w:sz w:val="20"/>
                <w:szCs w:val="20"/>
              </w:rPr>
              <w:t>- Interns discussing taking off of s</w:t>
            </w:r>
            <w:r>
              <w:rPr>
                <w:sz w:val="20"/>
                <w:szCs w:val="20"/>
              </w:rPr>
              <w:t xml:space="preserve">chool to write their performance assessment </w:t>
            </w:r>
          </w:p>
          <w:p w:rsidR="00013272" w:rsidRPr="00F54DED" w:rsidRDefault="00013272" w:rsidP="0028352F">
            <w:pPr>
              <w:ind w:left="252" w:hanging="252"/>
              <w:rPr>
                <w:sz w:val="20"/>
                <w:szCs w:val="20"/>
              </w:rPr>
            </w:pPr>
            <w:r>
              <w:rPr>
                <w:sz w:val="20"/>
                <w:szCs w:val="20"/>
              </w:rPr>
              <w:t>- A</w:t>
            </w:r>
            <w:r w:rsidRPr="00F54DED">
              <w:rPr>
                <w:sz w:val="20"/>
                <w:szCs w:val="20"/>
              </w:rPr>
              <w:t xml:space="preserve">nna Lucia and Jonathon trying to set up a </w:t>
            </w:r>
            <w:r>
              <w:rPr>
                <w:sz w:val="20"/>
                <w:szCs w:val="20"/>
              </w:rPr>
              <w:t>time for a pre-conference and</w:t>
            </w:r>
            <w:r w:rsidRPr="00F54DED">
              <w:rPr>
                <w:sz w:val="20"/>
                <w:szCs w:val="20"/>
              </w:rPr>
              <w:t xml:space="preserve"> observation</w:t>
            </w:r>
          </w:p>
          <w:p w:rsidR="00013272" w:rsidRPr="00F54DED" w:rsidRDefault="00013272" w:rsidP="0028352F">
            <w:pPr>
              <w:ind w:left="252" w:hanging="252"/>
              <w:rPr>
                <w:sz w:val="20"/>
                <w:szCs w:val="20"/>
              </w:rPr>
            </w:pPr>
            <w:r w:rsidRPr="00F54DED">
              <w:rPr>
                <w:sz w:val="20"/>
                <w:szCs w:val="20"/>
              </w:rPr>
              <w:t>- Anna Lucia talking about Enigma’s song “Return to Innocence”</w:t>
            </w:r>
          </w:p>
          <w:p w:rsidR="00013272" w:rsidRPr="00F54DED" w:rsidRDefault="00013272" w:rsidP="0028352F">
            <w:pPr>
              <w:ind w:left="252" w:hanging="252"/>
              <w:rPr>
                <w:sz w:val="20"/>
                <w:szCs w:val="20"/>
              </w:rPr>
            </w:pPr>
            <w:r w:rsidRPr="00F54DED">
              <w:rPr>
                <w:sz w:val="20"/>
                <w:szCs w:val="20"/>
              </w:rPr>
              <w:t>- Zeke talking about having to “not be nice” to get his kids to be quiet</w:t>
            </w:r>
          </w:p>
          <w:p w:rsidR="00013272" w:rsidRPr="00F54DED" w:rsidRDefault="00013272" w:rsidP="0028352F">
            <w:pPr>
              <w:ind w:left="252" w:hanging="252"/>
              <w:rPr>
                <w:sz w:val="20"/>
                <w:szCs w:val="20"/>
              </w:rPr>
            </w:pPr>
            <w:r w:rsidRPr="00F54DED">
              <w:rPr>
                <w:sz w:val="20"/>
                <w:szCs w:val="20"/>
              </w:rPr>
              <w:t>- Paula talking about a girl who has been confrontational</w:t>
            </w:r>
          </w:p>
          <w:p w:rsidR="00013272" w:rsidRPr="00F54DED" w:rsidRDefault="00013272" w:rsidP="0028352F">
            <w:pPr>
              <w:ind w:left="252" w:hanging="252"/>
              <w:rPr>
                <w:sz w:val="20"/>
                <w:szCs w:val="20"/>
              </w:rPr>
            </w:pPr>
            <w:r w:rsidRPr="00F54DED">
              <w:rPr>
                <w:sz w:val="20"/>
                <w:szCs w:val="20"/>
              </w:rPr>
              <w:t>- Interns discussing the Praxis tests</w:t>
            </w:r>
          </w:p>
          <w:p w:rsidR="00013272" w:rsidRPr="00F54DED" w:rsidRDefault="00013272" w:rsidP="0028352F">
            <w:pPr>
              <w:ind w:left="252" w:hanging="252"/>
              <w:rPr>
                <w:sz w:val="20"/>
                <w:szCs w:val="20"/>
              </w:rPr>
            </w:pPr>
            <w:r w:rsidRPr="00F54DED">
              <w:rPr>
                <w:sz w:val="20"/>
                <w:szCs w:val="20"/>
              </w:rPr>
              <w:t>- Jonathon talking about never letting their teaching certification lapse</w:t>
            </w:r>
          </w:p>
          <w:p w:rsidR="00013272" w:rsidRPr="00F54DED" w:rsidRDefault="00013272" w:rsidP="0028352F">
            <w:pPr>
              <w:ind w:left="252" w:hanging="252"/>
              <w:rPr>
                <w:sz w:val="20"/>
                <w:szCs w:val="20"/>
              </w:rPr>
            </w:pPr>
            <w:r w:rsidRPr="00F54DED">
              <w:rPr>
                <w:sz w:val="20"/>
                <w:szCs w:val="20"/>
              </w:rPr>
              <w:t>- Jonathon talking about the Spring observation cycles</w:t>
            </w:r>
          </w:p>
          <w:p w:rsidR="00013272" w:rsidRPr="00F54DED" w:rsidRDefault="00013272" w:rsidP="0028352F">
            <w:pPr>
              <w:ind w:left="252" w:hanging="252"/>
              <w:rPr>
                <w:sz w:val="20"/>
                <w:szCs w:val="20"/>
              </w:rPr>
            </w:pPr>
            <w:r w:rsidRPr="00F54DED">
              <w:rPr>
                <w:sz w:val="20"/>
                <w:szCs w:val="20"/>
              </w:rPr>
              <w:t xml:space="preserve">- Jonathon introducing the environment rubric, including clarifying the bullet about being “generally respectful” </w:t>
            </w:r>
          </w:p>
          <w:p w:rsidR="00013272" w:rsidRPr="00F54DED" w:rsidRDefault="00013272" w:rsidP="0028352F">
            <w:pPr>
              <w:ind w:left="252" w:hanging="252"/>
              <w:rPr>
                <w:sz w:val="20"/>
                <w:szCs w:val="20"/>
              </w:rPr>
            </w:pPr>
            <w:r w:rsidRPr="00F54DED">
              <w:rPr>
                <w:sz w:val="20"/>
                <w:szCs w:val="20"/>
              </w:rPr>
              <w:t xml:space="preserve">- Interns asking questions about </w:t>
            </w:r>
            <w:r>
              <w:rPr>
                <w:sz w:val="20"/>
                <w:szCs w:val="20"/>
              </w:rPr>
              <w:t xml:space="preserve">the field </w:t>
            </w:r>
            <w:r w:rsidRPr="00F54DED">
              <w:rPr>
                <w:sz w:val="20"/>
                <w:szCs w:val="20"/>
              </w:rPr>
              <w:t>observation workbook</w:t>
            </w:r>
          </w:p>
          <w:p w:rsidR="00013272" w:rsidRPr="00F54DED" w:rsidRDefault="00013272" w:rsidP="0028352F">
            <w:pPr>
              <w:ind w:left="252" w:hanging="252"/>
              <w:rPr>
                <w:sz w:val="20"/>
                <w:szCs w:val="20"/>
              </w:rPr>
            </w:pPr>
            <w:r w:rsidRPr="00F54DED">
              <w:rPr>
                <w:sz w:val="20"/>
                <w:szCs w:val="20"/>
              </w:rPr>
              <w:t>- Jonathon and Zeke talking about one of Zeke’s students</w:t>
            </w:r>
          </w:p>
          <w:p w:rsidR="00013272" w:rsidRPr="00F54DED" w:rsidRDefault="00013272" w:rsidP="0028352F">
            <w:pPr>
              <w:ind w:left="252" w:hanging="252"/>
              <w:rPr>
                <w:sz w:val="20"/>
                <w:szCs w:val="20"/>
              </w:rPr>
            </w:pPr>
            <w:r w:rsidRPr="00F54DED">
              <w:rPr>
                <w:sz w:val="20"/>
                <w:szCs w:val="20"/>
              </w:rPr>
              <w:t>- Kelsey and Nick talking about taking their classes to see a dress rehearsal</w:t>
            </w:r>
            <w:r>
              <w:rPr>
                <w:sz w:val="20"/>
                <w:szCs w:val="20"/>
              </w:rPr>
              <w:t xml:space="preserve"> of a play</w:t>
            </w:r>
          </w:p>
          <w:p w:rsidR="00013272" w:rsidRPr="00F54DED" w:rsidRDefault="00013272" w:rsidP="0028352F">
            <w:pPr>
              <w:ind w:left="252" w:hanging="252"/>
              <w:rPr>
                <w:sz w:val="20"/>
                <w:szCs w:val="20"/>
              </w:rPr>
            </w:pPr>
            <w:r w:rsidRPr="00F54DED">
              <w:rPr>
                <w:sz w:val="20"/>
                <w:szCs w:val="20"/>
              </w:rPr>
              <w:t>- Anna Lucia, Mindy, and Paula talking about Greek yogurt</w:t>
            </w:r>
          </w:p>
          <w:p w:rsidR="00013272" w:rsidRPr="00F54DED" w:rsidRDefault="00013272" w:rsidP="0028352F">
            <w:pPr>
              <w:ind w:left="252" w:hanging="252"/>
              <w:rPr>
                <w:sz w:val="20"/>
                <w:szCs w:val="20"/>
              </w:rPr>
            </w:pPr>
            <w:r>
              <w:rPr>
                <w:sz w:val="20"/>
                <w:szCs w:val="20"/>
              </w:rPr>
              <w:t xml:space="preserve">- Group </w:t>
            </w:r>
            <w:r w:rsidRPr="00F54DED">
              <w:rPr>
                <w:sz w:val="20"/>
                <w:szCs w:val="20"/>
              </w:rPr>
              <w:t>talking about restaurants that offer free food specials</w:t>
            </w:r>
          </w:p>
          <w:p w:rsidR="00013272" w:rsidRPr="00F54DED" w:rsidRDefault="00013272" w:rsidP="0028352F">
            <w:pPr>
              <w:ind w:left="252" w:hanging="252"/>
              <w:rPr>
                <w:sz w:val="20"/>
                <w:szCs w:val="20"/>
              </w:rPr>
            </w:pPr>
            <w:r>
              <w:rPr>
                <w:sz w:val="20"/>
                <w:szCs w:val="20"/>
              </w:rPr>
              <w:t xml:space="preserve">- Group </w:t>
            </w:r>
            <w:r w:rsidRPr="00F54DED">
              <w:rPr>
                <w:sz w:val="20"/>
                <w:szCs w:val="20"/>
              </w:rPr>
              <w:t>discussing the restaurant Cook Out and a few movies</w:t>
            </w:r>
          </w:p>
        </w:tc>
      </w:tr>
      <w:tr w:rsidR="00013272" w:rsidRPr="00F54DED" w:rsidTr="0028352F">
        <w:tc>
          <w:tcPr>
            <w:tcW w:w="1260" w:type="dxa"/>
          </w:tcPr>
          <w:p w:rsidR="00013272" w:rsidRDefault="00013272" w:rsidP="0028352F">
            <w:pPr>
              <w:jc w:val="center"/>
              <w:rPr>
                <w:sz w:val="20"/>
                <w:szCs w:val="20"/>
              </w:rPr>
            </w:pPr>
            <w:r w:rsidRPr="00F54DED">
              <w:rPr>
                <w:sz w:val="20"/>
                <w:szCs w:val="20"/>
              </w:rPr>
              <w:t>Fall 11 28</w:t>
            </w:r>
          </w:p>
          <w:p w:rsidR="00013272" w:rsidRDefault="00013272" w:rsidP="0028352F">
            <w:pPr>
              <w:jc w:val="center"/>
              <w:rPr>
                <w:sz w:val="20"/>
                <w:szCs w:val="20"/>
              </w:rPr>
            </w:pPr>
          </w:p>
          <w:p w:rsidR="00013272" w:rsidRDefault="00013272" w:rsidP="0028352F">
            <w:pPr>
              <w:jc w:val="center"/>
              <w:rPr>
                <w:sz w:val="20"/>
                <w:szCs w:val="20"/>
              </w:rPr>
            </w:pPr>
            <w:r>
              <w:rPr>
                <w:sz w:val="20"/>
                <w:szCs w:val="20"/>
              </w:rPr>
              <w:t>79:37</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013272" w:rsidRPr="00F54DED" w:rsidRDefault="00013272" w:rsidP="0028352F">
            <w:pPr>
              <w:jc w:val="center"/>
              <w:rPr>
                <w:sz w:val="20"/>
                <w:szCs w:val="20"/>
              </w:rPr>
            </w:pPr>
            <w:r>
              <w:rPr>
                <w:sz w:val="20"/>
                <w:szCs w:val="20"/>
              </w:rPr>
              <w:t>All Participants</w:t>
            </w: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xml:space="preserve">- Anna Lucia and Harper planning a lesson </w:t>
            </w:r>
          </w:p>
          <w:p w:rsidR="00013272" w:rsidRPr="00F54DED" w:rsidRDefault="00013272" w:rsidP="0028352F">
            <w:pPr>
              <w:ind w:left="252" w:hanging="252"/>
              <w:rPr>
                <w:sz w:val="20"/>
                <w:szCs w:val="20"/>
              </w:rPr>
            </w:pPr>
            <w:r w:rsidRPr="00F54DED">
              <w:rPr>
                <w:sz w:val="20"/>
                <w:szCs w:val="20"/>
              </w:rPr>
              <w:t>- Anna Lucia and Mindy asking Harper about her new school placement</w:t>
            </w:r>
          </w:p>
          <w:p w:rsidR="00013272" w:rsidRPr="00F54DED" w:rsidRDefault="00013272" w:rsidP="0028352F">
            <w:pPr>
              <w:ind w:left="252" w:hanging="252"/>
              <w:rPr>
                <w:sz w:val="20"/>
                <w:szCs w:val="20"/>
              </w:rPr>
            </w:pPr>
            <w:r w:rsidRPr="00F54DED">
              <w:rPr>
                <w:sz w:val="20"/>
                <w:szCs w:val="20"/>
              </w:rPr>
              <w:t>- Anna Lucia, Harper, and Jonathon discussing Thanksgiving break</w:t>
            </w:r>
          </w:p>
          <w:p w:rsidR="00013272" w:rsidRPr="00F54DED" w:rsidRDefault="00013272" w:rsidP="0028352F">
            <w:pPr>
              <w:ind w:left="252" w:hanging="252"/>
              <w:rPr>
                <w:sz w:val="20"/>
                <w:szCs w:val="20"/>
              </w:rPr>
            </w:pPr>
            <w:r w:rsidRPr="00F54DED">
              <w:rPr>
                <w:sz w:val="20"/>
                <w:szCs w:val="20"/>
              </w:rPr>
              <w:t>- Zeke talking about the realization that he is about to become an adult</w:t>
            </w:r>
          </w:p>
          <w:p w:rsidR="00013272" w:rsidRPr="00F54DED" w:rsidRDefault="00013272" w:rsidP="0028352F">
            <w:pPr>
              <w:ind w:left="252" w:hanging="252"/>
              <w:rPr>
                <w:sz w:val="20"/>
                <w:szCs w:val="20"/>
              </w:rPr>
            </w:pPr>
            <w:r w:rsidRPr="00F54DED">
              <w:rPr>
                <w:sz w:val="20"/>
                <w:szCs w:val="20"/>
              </w:rPr>
              <w:t>- Anna Lucia, Harper, Jonathon, and Zeke informally talking about movies,  British safety mascots, and famous people who have died</w:t>
            </w:r>
          </w:p>
          <w:p w:rsidR="00013272" w:rsidRPr="00F54DED" w:rsidRDefault="00013272" w:rsidP="0028352F">
            <w:pPr>
              <w:ind w:left="252" w:hanging="252"/>
              <w:rPr>
                <w:sz w:val="20"/>
                <w:szCs w:val="20"/>
              </w:rPr>
            </w:pPr>
            <w:r w:rsidRPr="00F54DED">
              <w:rPr>
                <w:sz w:val="20"/>
                <w:szCs w:val="20"/>
              </w:rPr>
              <w:t>- Anna Lucia, Harper, Kelsey, and Zeke discussing writing the commentaries for the performance assessment</w:t>
            </w:r>
          </w:p>
          <w:p w:rsidR="00013272" w:rsidRPr="00F54DED" w:rsidRDefault="00013272" w:rsidP="0028352F">
            <w:pPr>
              <w:ind w:left="252" w:hanging="252"/>
              <w:rPr>
                <w:sz w:val="20"/>
                <w:szCs w:val="20"/>
              </w:rPr>
            </w:pPr>
            <w:r w:rsidRPr="00F54DED">
              <w:rPr>
                <w:sz w:val="20"/>
                <w:szCs w:val="20"/>
              </w:rPr>
              <w:t>- Jonathon and Zeke discussing an upcoming observation;  Jonathon telling Harper he needs to visit her new school; Jonathon scheduling observations with Anna Lucia and Mindy; Jonathon trying to schedule an observation with Reagan</w:t>
            </w:r>
          </w:p>
          <w:p w:rsidR="00013272" w:rsidRPr="00F54DED" w:rsidRDefault="00013272" w:rsidP="0028352F">
            <w:pPr>
              <w:ind w:left="252" w:hanging="252"/>
              <w:rPr>
                <w:sz w:val="20"/>
                <w:szCs w:val="20"/>
              </w:rPr>
            </w:pPr>
            <w:r w:rsidRPr="00F54DED">
              <w:rPr>
                <w:sz w:val="20"/>
                <w:szCs w:val="20"/>
              </w:rPr>
              <w:t>- Interns talking about convincing their methods teacher to cancel their last class</w:t>
            </w:r>
          </w:p>
          <w:p w:rsidR="00013272" w:rsidRPr="00F54DED" w:rsidRDefault="00013272" w:rsidP="0028352F">
            <w:pPr>
              <w:ind w:left="252" w:hanging="252"/>
              <w:rPr>
                <w:sz w:val="20"/>
                <w:szCs w:val="20"/>
              </w:rPr>
            </w:pPr>
            <w:r w:rsidRPr="00F54DED">
              <w:rPr>
                <w:sz w:val="20"/>
                <w:szCs w:val="20"/>
              </w:rPr>
              <w:t>- Jonathon explaining pre conferences</w:t>
            </w:r>
          </w:p>
          <w:p w:rsidR="00013272" w:rsidRPr="00F54DED" w:rsidRDefault="00013272" w:rsidP="0028352F">
            <w:pPr>
              <w:ind w:left="252" w:hanging="252"/>
              <w:rPr>
                <w:sz w:val="20"/>
                <w:szCs w:val="20"/>
              </w:rPr>
            </w:pPr>
            <w:r w:rsidRPr="00F54DED">
              <w:rPr>
                <w:sz w:val="20"/>
                <w:szCs w:val="20"/>
              </w:rPr>
              <w:t>- Reagan asking how occasional inconsistencies in respect can still be “at expectations”</w:t>
            </w:r>
          </w:p>
          <w:p w:rsidR="00013272" w:rsidRPr="00F54DED" w:rsidRDefault="00013272" w:rsidP="0028352F">
            <w:pPr>
              <w:ind w:left="252" w:hanging="252"/>
              <w:rPr>
                <w:sz w:val="20"/>
                <w:szCs w:val="20"/>
              </w:rPr>
            </w:pPr>
            <w:r w:rsidRPr="00F54DED">
              <w:rPr>
                <w:sz w:val="20"/>
                <w:szCs w:val="20"/>
              </w:rPr>
              <w:t>- Reagan asking about talkative classes in relation to classroom observations</w:t>
            </w:r>
          </w:p>
          <w:p w:rsidR="00013272" w:rsidRPr="00F54DED" w:rsidRDefault="00013272" w:rsidP="0028352F">
            <w:pPr>
              <w:ind w:left="252" w:hanging="252"/>
              <w:rPr>
                <w:sz w:val="20"/>
                <w:szCs w:val="20"/>
              </w:rPr>
            </w:pPr>
            <w:r w:rsidRPr="00F54DED">
              <w:rPr>
                <w:sz w:val="20"/>
                <w:szCs w:val="20"/>
              </w:rPr>
              <w:lastRenderedPageBreak/>
              <w:t>- Zeke talking</w:t>
            </w:r>
            <w:r>
              <w:rPr>
                <w:sz w:val="20"/>
                <w:szCs w:val="20"/>
              </w:rPr>
              <w:t xml:space="preserve"> about a student whom</w:t>
            </w:r>
            <w:r w:rsidRPr="00F54DED">
              <w:rPr>
                <w:sz w:val="20"/>
                <w:szCs w:val="20"/>
              </w:rPr>
              <w:t xml:space="preserve"> the others in his class do not like and telling a story about a fight that almost happened during a classroom observation</w:t>
            </w:r>
          </w:p>
          <w:p w:rsidR="00013272" w:rsidRPr="00F54DED" w:rsidRDefault="00013272" w:rsidP="0028352F">
            <w:pPr>
              <w:ind w:left="252" w:hanging="252"/>
              <w:rPr>
                <w:sz w:val="20"/>
                <w:szCs w:val="20"/>
              </w:rPr>
            </w:pPr>
            <w:r w:rsidRPr="00F54DED">
              <w:rPr>
                <w:sz w:val="20"/>
                <w:szCs w:val="20"/>
              </w:rPr>
              <w:t>- Zeke suggesting that inconsequential off</w:t>
            </w:r>
            <w:r>
              <w:rPr>
                <w:sz w:val="20"/>
                <w:szCs w:val="20"/>
              </w:rPr>
              <w:t>-</w:t>
            </w:r>
            <w:r w:rsidRPr="00F54DED">
              <w:rPr>
                <w:sz w:val="20"/>
                <w:szCs w:val="20"/>
              </w:rPr>
              <w:t>task behavior is a subjective classification; Jonathon responding in terms of how behavior impacts student learning and safety</w:t>
            </w:r>
          </w:p>
          <w:p w:rsidR="00013272" w:rsidRPr="00F54DED" w:rsidRDefault="00013272" w:rsidP="0028352F">
            <w:pPr>
              <w:ind w:left="252" w:hanging="252"/>
              <w:rPr>
                <w:sz w:val="20"/>
                <w:szCs w:val="20"/>
              </w:rPr>
            </w:pPr>
            <w:r w:rsidRPr="00F54DED">
              <w:rPr>
                <w:sz w:val="20"/>
                <w:szCs w:val="20"/>
              </w:rPr>
              <w:t xml:space="preserve">- Interns free writing: </w:t>
            </w:r>
          </w:p>
          <w:p w:rsidR="00013272" w:rsidRPr="00F54DED" w:rsidRDefault="00013272" w:rsidP="0028352F">
            <w:pPr>
              <w:ind w:left="342" w:hanging="180"/>
              <w:rPr>
                <w:sz w:val="20"/>
                <w:szCs w:val="20"/>
              </w:rPr>
            </w:pPr>
            <w:r w:rsidRPr="00F54DED">
              <w:rPr>
                <w:sz w:val="20"/>
                <w:szCs w:val="20"/>
              </w:rPr>
              <w:t>1-about what changes they would like to make before the next spring semester</w:t>
            </w:r>
          </w:p>
          <w:p w:rsidR="00013272" w:rsidRPr="00F54DED" w:rsidRDefault="00013272" w:rsidP="0028352F">
            <w:pPr>
              <w:ind w:left="342" w:hanging="180"/>
              <w:rPr>
                <w:sz w:val="20"/>
                <w:szCs w:val="20"/>
              </w:rPr>
            </w:pPr>
            <w:r w:rsidRPr="00F54DED">
              <w:rPr>
                <w:sz w:val="20"/>
                <w:szCs w:val="20"/>
              </w:rPr>
              <w:t>2-about what goals they have for the next semester</w:t>
            </w:r>
          </w:p>
          <w:p w:rsidR="00013272" w:rsidRPr="00F54DED" w:rsidRDefault="00013272" w:rsidP="0028352F">
            <w:pPr>
              <w:ind w:left="252" w:hanging="252"/>
              <w:rPr>
                <w:sz w:val="20"/>
                <w:szCs w:val="20"/>
              </w:rPr>
            </w:pPr>
            <w:r w:rsidRPr="00F54DED">
              <w:rPr>
                <w:sz w:val="20"/>
                <w:szCs w:val="20"/>
              </w:rPr>
              <w:t>- Paula saying she is disappointed to not get a new set of students because she will have to address increasing behavior management issues</w:t>
            </w:r>
          </w:p>
          <w:p w:rsidR="00013272" w:rsidRPr="00F54DED" w:rsidRDefault="00013272" w:rsidP="0028352F">
            <w:pPr>
              <w:ind w:left="252" w:hanging="252"/>
              <w:rPr>
                <w:sz w:val="20"/>
                <w:szCs w:val="20"/>
              </w:rPr>
            </w:pPr>
            <w:r w:rsidRPr="00F54DED">
              <w:rPr>
                <w:sz w:val="20"/>
                <w:szCs w:val="20"/>
              </w:rPr>
              <w:t xml:space="preserve">- </w:t>
            </w:r>
            <w:r>
              <w:rPr>
                <w:sz w:val="20"/>
                <w:szCs w:val="20"/>
              </w:rPr>
              <w:t>Group d</w:t>
            </w:r>
            <w:r w:rsidRPr="00F54DED">
              <w:rPr>
                <w:sz w:val="20"/>
                <w:szCs w:val="20"/>
              </w:rPr>
              <w:t>iscussing “writing up” students</w:t>
            </w:r>
          </w:p>
          <w:p w:rsidR="00013272" w:rsidRPr="00F54DED" w:rsidRDefault="00013272" w:rsidP="0028352F">
            <w:pPr>
              <w:ind w:left="252" w:hanging="252"/>
              <w:rPr>
                <w:sz w:val="20"/>
                <w:szCs w:val="20"/>
              </w:rPr>
            </w:pPr>
            <w:r w:rsidRPr="00F54DED">
              <w:rPr>
                <w:sz w:val="20"/>
                <w:szCs w:val="20"/>
              </w:rPr>
              <w:t>- Interns talking about looking forward to not having so many</w:t>
            </w:r>
            <w:r>
              <w:rPr>
                <w:sz w:val="20"/>
                <w:szCs w:val="20"/>
              </w:rPr>
              <w:t xml:space="preserve"> graduate</w:t>
            </w:r>
            <w:r w:rsidRPr="00F54DED">
              <w:rPr>
                <w:sz w:val="20"/>
                <w:szCs w:val="20"/>
              </w:rPr>
              <w:t xml:space="preserve"> classes</w:t>
            </w:r>
          </w:p>
          <w:p w:rsidR="00013272" w:rsidRPr="00F54DED" w:rsidRDefault="00013272" w:rsidP="0028352F">
            <w:pPr>
              <w:ind w:left="252" w:hanging="252"/>
              <w:rPr>
                <w:sz w:val="20"/>
                <w:szCs w:val="20"/>
              </w:rPr>
            </w:pPr>
            <w:r w:rsidRPr="00F54DED">
              <w:rPr>
                <w:sz w:val="20"/>
                <w:szCs w:val="20"/>
              </w:rPr>
              <w:t>- Reagan mentioning that her students are behind</w:t>
            </w:r>
            <w:r>
              <w:rPr>
                <w:sz w:val="20"/>
                <w:szCs w:val="20"/>
              </w:rPr>
              <w:t>,</w:t>
            </w:r>
            <w:r w:rsidRPr="00F54DED">
              <w:rPr>
                <w:sz w:val="20"/>
                <w:szCs w:val="20"/>
              </w:rPr>
              <w:t xml:space="preserve"> so she will not get to do </w:t>
            </w:r>
            <w:r w:rsidRPr="00F54DED">
              <w:rPr>
                <w:i/>
                <w:sz w:val="20"/>
                <w:szCs w:val="20"/>
              </w:rPr>
              <w:t>Raisin in the Sun</w:t>
            </w:r>
            <w:r>
              <w:rPr>
                <w:sz w:val="20"/>
                <w:szCs w:val="20"/>
              </w:rPr>
              <w:t>;</w:t>
            </w:r>
            <w:r w:rsidRPr="00F54DED">
              <w:rPr>
                <w:sz w:val="20"/>
                <w:szCs w:val="20"/>
              </w:rPr>
              <w:t xml:space="preserve"> Jon</w:t>
            </w:r>
            <w:r>
              <w:rPr>
                <w:sz w:val="20"/>
                <w:szCs w:val="20"/>
              </w:rPr>
              <w:t>athon talking about English class</w:t>
            </w:r>
            <w:r w:rsidRPr="00F54DED">
              <w:rPr>
                <w:sz w:val="20"/>
                <w:szCs w:val="20"/>
              </w:rPr>
              <w:t xml:space="preserve"> being about a way of looking at </w:t>
            </w:r>
            <w:r>
              <w:rPr>
                <w:sz w:val="20"/>
                <w:szCs w:val="20"/>
              </w:rPr>
              <w:t>literature, n</w:t>
            </w:r>
            <w:r w:rsidRPr="00F54DED">
              <w:rPr>
                <w:sz w:val="20"/>
                <w:szCs w:val="20"/>
              </w:rPr>
              <w:t>ot a survey of literature</w:t>
            </w:r>
          </w:p>
          <w:p w:rsidR="00013272" w:rsidRPr="00F54DED" w:rsidRDefault="00013272" w:rsidP="0028352F">
            <w:pPr>
              <w:ind w:left="252" w:hanging="252"/>
              <w:rPr>
                <w:sz w:val="20"/>
                <w:szCs w:val="20"/>
              </w:rPr>
            </w:pPr>
            <w:r>
              <w:rPr>
                <w:sz w:val="20"/>
                <w:szCs w:val="20"/>
              </w:rPr>
              <w:t>- Interns discussing end-of-</w:t>
            </w:r>
            <w:r w:rsidRPr="00F54DED">
              <w:rPr>
                <w:sz w:val="20"/>
                <w:szCs w:val="20"/>
              </w:rPr>
              <w:t>semester procedures at their schools and the college, including one particular reading education assignment</w:t>
            </w:r>
          </w:p>
          <w:p w:rsidR="00013272" w:rsidRPr="00F54DED" w:rsidRDefault="00013272" w:rsidP="0028352F">
            <w:pPr>
              <w:ind w:left="252" w:hanging="252"/>
              <w:rPr>
                <w:sz w:val="20"/>
                <w:szCs w:val="20"/>
              </w:rPr>
            </w:pPr>
            <w:r w:rsidRPr="00F54DED">
              <w:rPr>
                <w:sz w:val="20"/>
                <w:szCs w:val="20"/>
              </w:rPr>
              <w:t xml:space="preserve">- Zeke talking about having to recomplete an assignment for </w:t>
            </w:r>
            <w:r>
              <w:rPr>
                <w:sz w:val="20"/>
                <w:szCs w:val="20"/>
              </w:rPr>
              <w:t>his reading education class</w:t>
            </w:r>
          </w:p>
          <w:p w:rsidR="00013272" w:rsidRPr="00F54DED" w:rsidRDefault="00013272" w:rsidP="0028352F">
            <w:pPr>
              <w:ind w:left="252" w:hanging="252"/>
              <w:rPr>
                <w:sz w:val="20"/>
                <w:szCs w:val="20"/>
              </w:rPr>
            </w:pPr>
            <w:r w:rsidRPr="00F54DED">
              <w:rPr>
                <w:sz w:val="20"/>
                <w:szCs w:val="20"/>
              </w:rPr>
              <w:t>- Paula asking Jonathon about using the “Declaration of Independence”</w:t>
            </w:r>
            <w:r>
              <w:rPr>
                <w:sz w:val="20"/>
                <w:szCs w:val="20"/>
              </w:rPr>
              <w:t xml:space="preserve"> to teach persuasion</w:t>
            </w:r>
            <w:r w:rsidRPr="00F54DED">
              <w:rPr>
                <w:sz w:val="20"/>
                <w:szCs w:val="20"/>
              </w:rPr>
              <w:t>; Jonathon suggesting “Letter from Birmingham Jail”</w:t>
            </w:r>
          </w:p>
        </w:tc>
      </w:tr>
      <w:tr w:rsidR="00013272" w:rsidRPr="00F54DED" w:rsidTr="0028352F">
        <w:tc>
          <w:tcPr>
            <w:tcW w:w="1260" w:type="dxa"/>
          </w:tcPr>
          <w:p w:rsidR="00013272" w:rsidRDefault="00013272" w:rsidP="0028352F">
            <w:pPr>
              <w:jc w:val="center"/>
              <w:rPr>
                <w:sz w:val="20"/>
                <w:szCs w:val="20"/>
              </w:rPr>
            </w:pPr>
            <w:r w:rsidRPr="00F54DED">
              <w:rPr>
                <w:sz w:val="20"/>
                <w:szCs w:val="20"/>
              </w:rPr>
              <w:lastRenderedPageBreak/>
              <w:t>Fall 12 05</w:t>
            </w:r>
          </w:p>
          <w:p w:rsidR="00013272" w:rsidRDefault="00013272" w:rsidP="0028352F">
            <w:pPr>
              <w:jc w:val="center"/>
              <w:rPr>
                <w:sz w:val="20"/>
                <w:szCs w:val="20"/>
              </w:rPr>
            </w:pPr>
          </w:p>
          <w:p w:rsidR="00013272" w:rsidRDefault="00013272" w:rsidP="0028352F">
            <w:pPr>
              <w:jc w:val="center"/>
              <w:rPr>
                <w:sz w:val="20"/>
                <w:szCs w:val="20"/>
              </w:rPr>
            </w:pPr>
            <w:r>
              <w:rPr>
                <w:sz w:val="20"/>
                <w:szCs w:val="20"/>
              </w:rPr>
              <w:t>40:01</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 xml:space="preserve">All </w:t>
            </w:r>
            <w:r>
              <w:rPr>
                <w:sz w:val="20"/>
                <w:szCs w:val="20"/>
              </w:rPr>
              <w:t xml:space="preserve">Participants </w:t>
            </w:r>
            <w:r w:rsidRPr="00F54DED">
              <w:rPr>
                <w:sz w:val="20"/>
                <w:szCs w:val="20"/>
              </w:rPr>
              <w:t>but Harper and Kelsey</w:t>
            </w:r>
          </w:p>
          <w:p w:rsidR="00013272" w:rsidRPr="00F54DED" w:rsidRDefault="00013272" w:rsidP="0028352F">
            <w:pPr>
              <w:jc w:val="center"/>
              <w:rPr>
                <w:sz w:val="20"/>
                <w:szCs w:val="20"/>
              </w:rPr>
            </w:pPr>
            <w:r w:rsidRPr="00F54DED">
              <w:rPr>
                <w:sz w:val="20"/>
                <w:szCs w:val="20"/>
              </w:rPr>
              <w:t>*Nick departed at minute 19:06</w:t>
            </w:r>
          </w:p>
          <w:p w:rsidR="00013272" w:rsidRDefault="00013272" w:rsidP="0028352F">
            <w:pPr>
              <w:jc w:val="center"/>
              <w:rPr>
                <w:sz w:val="20"/>
                <w:szCs w:val="20"/>
              </w:rPr>
            </w:pPr>
            <w:r w:rsidRPr="00F54DED">
              <w:rPr>
                <w:sz w:val="20"/>
                <w:szCs w:val="20"/>
              </w:rPr>
              <w:t>* Paula arrived at minute 24:45</w:t>
            </w:r>
          </w:p>
          <w:p w:rsidR="00013272" w:rsidRDefault="00013272" w:rsidP="0028352F">
            <w:pPr>
              <w:jc w:val="center"/>
              <w:rPr>
                <w:sz w:val="20"/>
                <w:szCs w:val="20"/>
              </w:rPr>
            </w:pPr>
          </w:p>
          <w:p w:rsidR="00013272" w:rsidRPr="00F54DED" w:rsidRDefault="00013272" w:rsidP="0028352F">
            <w:pPr>
              <w:jc w:val="center"/>
              <w:rPr>
                <w:sz w:val="20"/>
                <w:szCs w:val="20"/>
              </w:rPr>
            </w:pP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Jonathon asking the interns to tell him what would be helpful in these meetings during the second semester:</w:t>
            </w:r>
          </w:p>
          <w:p w:rsidR="00013272" w:rsidRPr="00F54DED" w:rsidRDefault="00013272" w:rsidP="0028352F">
            <w:pPr>
              <w:ind w:left="342" w:hanging="180"/>
              <w:rPr>
                <w:sz w:val="20"/>
                <w:szCs w:val="20"/>
              </w:rPr>
            </w:pPr>
            <w:r w:rsidRPr="00F54DED">
              <w:rPr>
                <w:sz w:val="20"/>
                <w:szCs w:val="20"/>
              </w:rPr>
              <w:t>1-Anna Lucia mentioning the need for more specific explanation of teacher evaluation rubrics</w:t>
            </w:r>
          </w:p>
          <w:p w:rsidR="00013272" w:rsidRPr="00F54DED" w:rsidRDefault="00013272" w:rsidP="0028352F">
            <w:pPr>
              <w:ind w:left="342" w:hanging="180"/>
              <w:rPr>
                <w:sz w:val="20"/>
                <w:szCs w:val="20"/>
              </w:rPr>
            </w:pPr>
            <w:r w:rsidRPr="00F54DED">
              <w:rPr>
                <w:sz w:val="20"/>
                <w:szCs w:val="20"/>
              </w:rPr>
              <w:t>2-Nick asking about teaching senior</w:t>
            </w:r>
            <w:r>
              <w:rPr>
                <w:sz w:val="20"/>
                <w:szCs w:val="20"/>
              </w:rPr>
              <w:t>s during their last semester;</w:t>
            </w:r>
            <w:r w:rsidRPr="00F54DED">
              <w:rPr>
                <w:sz w:val="20"/>
                <w:szCs w:val="20"/>
              </w:rPr>
              <w:t xml:space="preserve"> Jonathon saying it</w:t>
            </w:r>
            <w:r>
              <w:rPr>
                <w:sz w:val="20"/>
                <w:szCs w:val="20"/>
              </w:rPr>
              <w:t xml:space="preserve"> i</w:t>
            </w:r>
            <w:r w:rsidRPr="00F54DED">
              <w:rPr>
                <w:sz w:val="20"/>
                <w:szCs w:val="20"/>
              </w:rPr>
              <w:t>s the worst experience</w:t>
            </w:r>
          </w:p>
          <w:p w:rsidR="00013272" w:rsidRPr="00F54DED" w:rsidRDefault="00013272" w:rsidP="0028352F">
            <w:pPr>
              <w:ind w:left="252" w:hanging="252"/>
              <w:rPr>
                <w:sz w:val="20"/>
                <w:szCs w:val="20"/>
              </w:rPr>
            </w:pPr>
            <w:r w:rsidRPr="00F54DED">
              <w:rPr>
                <w:sz w:val="20"/>
                <w:szCs w:val="20"/>
              </w:rPr>
              <w:t>- Jonathon asking what sort of goals the interns have for themselves:</w:t>
            </w:r>
          </w:p>
          <w:p w:rsidR="00013272" w:rsidRPr="00F54DED" w:rsidRDefault="00013272" w:rsidP="0028352F">
            <w:pPr>
              <w:ind w:left="342" w:hanging="180"/>
              <w:rPr>
                <w:sz w:val="20"/>
                <w:szCs w:val="20"/>
              </w:rPr>
            </w:pPr>
            <w:r w:rsidRPr="00F54DED">
              <w:rPr>
                <w:sz w:val="20"/>
                <w:szCs w:val="20"/>
              </w:rPr>
              <w:t xml:space="preserve">1-Anna Lucia saying she wants to finish </w:t>
            </w:r>
            <w:r>
              <w:rPr>
                <w:sz w:val="20"/>
                <w:szCs w:val="20"/>
              </w:rPr>
              <w:t xml:space="preserve">her </w:t>
            </w:r>
            <w:r w:rsidRPr="00F54DED">
              <w:rPr>
                <w:sz w:val="20"/>
                <w:szCs w:val="20"/>
              </w:rPr>
              <w:t>work earlier and have better systems</w:t>
            </w:r>
          </w:p>
          <w:p w:rsidR="00013272" w:rsidRPr="00F54DED" w:rsidRDefault="00013272" w:rsidP="0028352F">
            <w:pPr>
              <w:ind w:left="342" w:hanging="180"/>
              <w:rPr>
                <w:sz w:val="20"/>
                <w:szCs w:val="20"/>
              </w:rPr>
            </w:pPr>
            <w:r w:rsidRPr="00F54DED">
              <w:rPr>
                <w:sz w:val="20"/>
                <w:szCs w:val="20"/>
              </w:rPr>
              <w:t xml:space="preserve">2-Nick saying he wants to be more a part of the school </w:t>
            </w:r>
          </w:p>
          <w:p w:rsidR="00013272" w:rsidRPr="00F54DED" w:rsidRDefault="00013272" w:rsidP="0028352F">
            <w:pPr>
              <w:ind w:left="252" w:hanging="252"/>
              <w:rPr>
                <w:sz w:val="20"/>
                <w:szCs w:val="20"/>
              </w:rPr>
            </w:pPr>
            <w:r w:rsidRPr="00F54DED">
              <w:rPr>
                <w:sz w:val="20"/>
                <w:szCs w:val="20"/>
              </w:rPr>
              <w:t xml:space="preserve">- </w:t>
            </w:r>
            <w:r>
              <w:rPr>
                <w:sz w:val="20"/>
                <w:szCs w:val="20"/>
              </w:rPr>
              <w:t xml:space="preserve">Group joking </w:t>
            </w:r>
            <w:r w:rsidRPr="00F54DED">
              <w:rPr>
                <w:sz w:val="20"/>
                <w:szCs w:val="20"/>
              </w:rPr>
              <w:t>throughout about how organized Kelsey is</w:t>
            </w:r>
          </w:p>
          <w:p w:rsidR="00013272" w:rsidRPr="00F54DED" w:rsidRDefault="00013272" w:rsidP="0028352F">
            <w:pPr>
              <w:ind w:left="252" w:hanging="252"/>
              <w:rPr>
                <w:sz w:val="20"/>
                <w:szCs w:val="20"/>
              </w:rPr>
            </w:pPr>
            <w:r w:rsidRPr="00F54DED">
              <w:rPr>
                <w:sz w:val="20"/>
                <w:szCs w:val="20"/>
              </w:rPr>
              <w:t>- Jonathon talking about “going slow to go fast”</w:t>
            </w:r>
          </w:p>
          <w:p w:rsidR="00013272" w:rsidRPr="00F54DED" w:rsidRDefault="00013272" w:rsidP="0028352F">
            <w:pPr>
              <w:ind w:left="252" w:hanging="252"/>
              <w:rPr>
                <w:sz w:val="20"/>
                <w:szCs w:val="20"/>
              </w:rPr>
            </w:pPr>
            <w:r w:rsidRPr="00F54DED">
              <w:rPr>
                <w:sz w:val="20"/>
                <w:szCs w:val="20"/>
              </w:rPr>
              <w:t>- Zeke claiming that nothing will change</w:t>
            </w:r>
            <w:r>
              <w:rPr>
                <w:sz w:val="20"/>
                <w:szCs w:val="20"/>
              </w:rPr>
              <w:t xml:space="preserve"> at the semester break</w:t>
            </w:r>
            <w:r w:rsidRPr="00F54DED">
              <w:rPr>
                <w:sz w:val="20"/>
                <w:szCs w:val="20"/>
              </w:rPr>
              <w:t xml:space="preserve"> in year-long classes</w:t>
            </w:r>
          </w:p>
          <w:p w:rsidR="00013272" w:rsidRPr="00F54DED" w:rsidRDefault="00013272" w:rsidP="0028352F">
            <w:pPr>
              <w:ind w:left="252" w:hanging="252"/>
              <w:rPr>
                <w:sz w:val="20"/>
                <w:szCs w:val="20"/>
              </w:rPr>
            </w:pPr>
            <w:r w:rsidRPr="00F54DED">
              <w:rPr>
                <w:sz w:val="20"/>
                <w:szCs w:val="20"/>
              </w:rPr>
              <w:t xml:space="preserve">- Nick talking about how much of his </w:t>
            </w:r>
            <w:r>
              <w:rPr>
                <w:sz w:val="20"/>
                <w:szCs w:val="20"/>
              </w:rPr>
              <w:t xml:space="preserve">field </w:t>
            </w:r>
            <w:r w:rsidRPr="00F54DED">
              <w:rPr>
                <w:sz w:val="20"/>
                <w:szCs w:val="20"/>
              </w:rPr>
              <w:t>observation workbo</w:t>
            </w:r>
            <w:r>
              <w:rPr>
                <w:sz w:val="20"/>
                <w:szCs w:val="20"/>
              </w:rPr>
              <w:t>ok is completed</w:t>
            </w:r>
          </w:p>
          <w:p w:rsidR="00013272" w:rsidRPr="00F54DED" w:rsidRDefault="00013272" w:rsidP="0028352F">
            <w:pPr>
              <w:ind w:left="252" w:hanging="252"/>
              <w:rPr>
                <w:sz w:val="20"/>
                <w:szCs w:val="20"/>
              </w:rPr>
            </w:pPr>
            <w:r w:rsidRPr="00F54DED">
              <w:rPr>
                <w:sz w:val="20"/>
                <w:szCs w:val="20"/>
              </w:rPr>
              <w:t xml:space="preserve">- </w:t>
            </w:r>
            <w:r>
              <w:rPr>
                <w:sz w:val="20"/>
                <w:szCs w:val="20"/>
              </w:rPr>
              <w:t>Group d</w:t>
            </w:r>
            <w:r w:rsidRPr="00F54DED">
              <w:rPr>
                <w:sz w:val="20"/>
                <w:szCs w:val="20"/>
              </w:rPr>
              <w:t xml:space="preserve">iscussing where to meet </w:t>
            </w:r>
            <w:r>
              <w:rPr>
                <w:sz w:val="20"/>
                <w:szCs w:val="20"/>
              </w:rPr>
              <w:t xml:space="preserve">during the </w:t>
            </w:r>
            <w:r w:rsidRPr="00F54DED">
              <w:rPr>
                <w:sz w:val="20"/>
                <w:szCs w:val="20"/>
              </w:rPr>
              <w:t>second semester</w:t>
            </w:r>
          </w:p>
          <w:p w:rsidR="00013272" w:rsidRPr="00F54DED" w:rsidRDefault="00013272" w:rsidP="0028352F">
            <w:pPr>
              <w:ind w:left="252" w:hanging="252"/>
              <w:rPr>
                <w:sz w:val="20"/>
                <w:szCs w:val="20"/>
              </w:rPr>
            </w:pPr>
            <w:r w:rsidRPr="00F54DED">
              <w:rPr>
                <w:sz w:val="20"/>
                <w:szCs w:val="20"/>
              </w:rPr>
              <w:t xml:space="preserve">- </w:t>
            </w:r>
            <w:r>
              <w:rPr>
                <w:sz w:val="20"/>
                <w:szCs w:val="20"/>
              </w:rPr>
              <w:t>Group</w:t>
            </w:r>
            <w:r w:rsidRPr="00F54DED">
              <w:rPr>
                <w:sz w:val="20"/>
                <w:szCs w:val="20"/>
              </w:rPr>
              <w:t xml:space="preserve"> talking about uncomfortable encounters with “creepy” people</w:t>
            </w:r>
          </w:p>
          <w:p w:rsidR="00013272" w:rsidRPr="00F54DED" w:rsidRDefault="00013272" w:rsidP="0028352F">
            <w:pPr>
              <w:ind w:left="252" w:hanging="252"/>
              <w:rPr>
                <w:sz w:val="20"/>
                <w:szCs w:val="20"/>
              </w:rPr>
            </w:pPr>
            <w:r w:rsidRPr="00F54DED">
              <w:rPr>
                <w:sz w:val="20"/>
                <w:szCs w:val="20"/>
              </w:rPr>
              <w:t xml:space="preserve">- Interns talking about Jonathon’s appearance and the few </w:t>
            </w:r>
            <w:r>
              <w:rPr>
                <w:sz w:val="20"/>
                <w:szCs w:val="20"/>
              </w:rPr>
              <w:t xml:space="preserve">times they have seen him in a tee </w:t>
            </w:r>
            <w:r w:rsidRPr="00F54DED">
              <w:rPr>
                <w:sz w:val="20"/>
                <w:szCs w:val="20"/>
              </w:rPr>
              <w:t>shirt</w:t>
            </w:r>
          </w:p>
          <w:p w:rsidR="00013272" w:rsidRPr="00F54DED" w:rsidRDefault="00013272" w:rsidP="0028352F">
            <w:pPr>
              <w:ind w:left="252" w:hanging="252"/>
              <w:rPr>
                <w:sz w:val="20"/>
                <w:szCs w:val="20"/>
              </w:rPr>
            </w:pPr>
            <w:r w:rsidRPr="00F54DED">
              <w:rPr>
                <w:sz w:val="20"/>
                <w:szCs w:val="20"/>
              </w:rPr>
              <w:t xml:space="preserve">- </w:t>
            </w:r>
            <w:r>
              <w:rPr>
                <w:sz w:val="20"/>
                <w:szCs w:val="20"/>
              </w:rPr>
              <w:t xml:space="preserve">Group </w:t>
            </w:r>
            <w:r w:rsidRPr="00F54DED">
              <w:rPr>
                <w:sz w:val="20"/>
                <w:szCs w:val="20"/>
              </w:rPr>
              <w:t>talking about Jonathon’s officemate</w:t>
            </w:r>
          </w:p>
          <w:p w:rsidR="00013272" w:rsidRPr="00F54DED" w:rsidRDefault="00013272" w:rsidP="0028352F">
            <w:pPr>
              <w:ind w:left="252" w:hanging="252"/>
              <w:rPr>
                <w:sz w:val="20"/>
                <w:szCs w:val="20"/>
              </w:rPr>
            </w:pPr>
            <w:r>
              <w:rPr>
                <w:sz w:val="20"/>
                <w:szCs w:val="20"/>
              </w:rPr>
              <w:t>- Jonathon explaining end-of-</w:t>
            </w:r>
            <w:r w:rsidRPr="00F54DED">
              <w:rPr>
                <w:sz w:val="20"/>
                <w:szCs w:val="20"/>
              </w:rPr>
              <w:t>semester procedures and summarizing decisions about next semester</w:t>
            </w:r>
          </w:p>
          <w:p w:rsidR="00013272" w:rsidRPr="00F54DED" w:rsidRDefault="00013272" w:rsidP="0028352F">
            <w:pPr>
              <w:ind w:left="252" w:hanging="252"/>
              <w:rPr>
                <w:sz w:val="20"/>
                <w:szCs w:val="20"/>
              </w:rPr>
            </w:pPr>
            <w:r w:rsidRPr="00F54DED">
              <w:rPr>
                <w:sz w:val="20"/>
                <w:szCs w:val="20"/>
              </w:rPr>
              <w:t>- Discussing what classroom evaluations school administrators will conduct</w:t>
            </w:r>
          </w:p>
          <w:p w:rsidR="00013272" w:rsidRPr="00F54DED" w:rsidRDefault="00013272" w:rsidP="0028352F">
            <w:pPr>
              <w:ind w:left="252" w:hanging="252"/>
              <w:rPr>
                <w:sz w:val="20"/>
                <w:szCs w:val="20"/>
              </w:rPr>
            </w:pPr>
            <w:r w:rsidRPr="00F54DED">
              <w:rPr>
                <w:sz w:val="20"/>
                <w:szCs w:val="20"/>
              </w:rPr>
              <w:t>- Zeke questioning his role in the classroom in the next semester; Jonathon providing a lengthy explanation of what is expected</w:t>
            </w:r>
          </w:p>
          <w:p w:rsidR="00013272" w:rsidRPr="00F54DED" w:rsidRDefault="00013272" w:rsidP="0028352F">
            <w:pPr>
              <w:ind w:left="252" w:hanging="252"/>
              <w:rPr>
                <w:sz w:val="20"/>
                <w:szCs w:val="20"/>
              </w:rPr>
            </w:pPr>
            <w:r w:rsidRPr="00F54DED">
              <w:rPr>
                <w:sz w:val="20"/>
                <w:szCs w:val="20"/>
              </w:rPr>
              <w:t>- Jo</w:t>
            </w:r>
            <w:r>
              <w:rPr>
                <w:sz w:val="20"/>
                <w:szCs w:val="20"/>
              </w:rPr>
              <w:t>nathon and Anna Lucia discussing</w:t>
            </w:r>
            <w:r w:rsidRPr="00F54DED">
              <w:rPr>
                <w:sz w:val="20"/>
                <w:szCs w:val="20"/>
              </w:rPr>
              <w:t xml:space="preserve"> a classroom visit</w:t>
            </w:r>
          </w:p>
          <w:p w:rsidR="00013272" w:rsidRPr="00F54DED" w:rsidRDefault="00013272" w:rsidP="0028352F">
            <w:pPr>
              <w:ind w:left="252" w:hanging="252"/>
              <w:rPr>
                <w:sz w:val="20"/>
                <w:szCs w:val="20"/>
              </w:rPr>
            </w:pPr>
            <w:r w:rsidRPr="00F54DED">
              <w:rPr>
                <w:sz w:val="20"/>
                <w:szCs w:val="20"/>
              </w:rPr>
              <w:t>- Paula, Reagan, and Zeke discussi</w:t>
            </w:r>
            <w:r>
              <w:rPr>
                <w:sz w:val="20"/>
                <w:szCs w:val="20"/>
              </w:rPr>
              <w:t>ng</w:t>
            </w:r>
            <w:r w:rsidRPr="00F54DED">
              <w:rPr>
                <w:sz w:val="20"/>
                <w:szCs w:val="20"/>
              </w:rPr>
              <w:t xml:space="preserve"> a portfolio assignment for </w:t>
            </w:r>
            <w:r>
              <w:rPr>
                <w:sz w:val="20"/>
                <w:szCs w:val="20"/>
              </w:rPr>
              <w:t>a graduate class</w:t>
            </w:r>
          </w:p>
        </w:tc>
      </w:tr>
      <w:tr w:rsidR="00013272" w:rsidRPr="00F54DED" w:rsidTr="0028352F">
        <w:tc>
          <w:tcPr>
            <w:tcW w:w="1260" w:type="dxa"/>
          </w:tcPr>
          <w:p w:rsidR="00013272" w:rsidRDefault="00013272" w:rsidP="0028352F">
            <w:pPr>
              <w:jc w:val="center"/>
              <w:rPr>
                <w:sz w:val="20"/>
                <w:szCs w:val="20"/>
              </w:rPr>
            </w:pPr>
            <w:r w:rsidRPr="00F54DED">
              <w:rPr>
                <w:sz w:val="20"/>
                <w:szCs w:val="20"/>
              </w:rPr>
              <w:t>Spring 01 23</w:t>
            </w:r>
          </w:p>
          <w:p w:rsidR="00013272" w:rsidRDefault="00013272" w:rsidP="0028352F">
            <w:pPr>
              <w:jc w:val="center"/>
              <w:rPr>
                <w:sz w:val="20"/>
                <w:szCs w:val="20"/>
              </w:rPr>
            </w:pPr>
          </w:p>
          <w:p w:rsidR="00013272" w:rsidRDefault="00013272" w:rsidP="0028352F">
            <w:pPr>
              <w:jc w:val="center"/>
              <w:rPr>
                <w:sz w:val="20"/>
                <w:szCs w:val="20"/>
              </w:rPr>
            </w:pPr>
            <w:r>
              <w:rPr>
                <w:sz w:val="20"/>
                <w:szCs w:val="20"/>
              </w:rPr>
              <w:t>36:47</w:t>
            </w:r>
          </w:p>
          <w:p w:rsidR="00013272" w:rsidRDefault="00013272" w:rsidP="0028352F">
            <w:pPr>
              <w:jc w:val="center"/>
              <w:rPr>
                <w:sz w:val="20"/>
                <w:szCs w:val="20"/>
              </w:rPr>
            </w:pPr>
          </w:p>
          <w:p w:rsidR="00013272" w:rsidRPr="00F54DED" w:rsidRDefault="00013272" w:rsidP="0028352F">
            <w:pPr>
              <w:jc w:val="center"/>
              <w:rPr>
                <w:sz w:val="20"/>
                <w:szCs w:val="20"/>
              </w:rPr>
            </w:pPr>
            <w:r>
              <w:rPr>
                <w:sz w:val="20"/>
                <w:szCs w:val="20"/>
              </w:rPr>
              <w:t>Student Union Lounge</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 xml:space="preserve">All </w:t>
            </w:r>
            <w:r>
              <w:rPr>
                <w:sz w:val="20"/>
                <w:szCs w:val="20"/>
              </w:rPr>
              <w:t xml:space="preserve">Participants </w:t>
            </w:r>
            <w:r w:rsidRPr="00F54DED">
              <w:rPr>
                <w:sz w:val="20"/>
                <w:szCs w:val="20"/>
              </w:rPr>
              <w:t>but Kelsey</w:t>
            </w:r>
          </w:p>
          <w:p w:rsidR="00013272" w:rsidRPr="00F54DED" w:rsidRDefault="00013272" w:rsidP="0028352F">
            <w:pPr>
              <w:jc w:val="center"/>
              <w:rPr>
                <w:sz w:val="20"/>
                <w:szCs w:val="20"/>
              </w:rPr>
            </w:pPr>
            <w:r w:rsidRPr="00F54DED">
              <w:rPr>
                <w:sz w:val="20"/>
                <w:szCs w:val="20"/>
              </w:rPr>
              <w:t>* Paula arrived at minute 2:00</w:t>
            </w:r>
          </w:p>
          <w:p w:rsidR="00013272" w:rsidRPr="00F54DED" w:rsidRDefault="00013272" w:rsidP="0028352F">
            <w:pPr>
              <w:jc w:val="center"/>
              <w:rPr>
                <w:sz w:val="20"/>
                <w:szCs w:val="20"/>
              </w:rPr>
            </w:pPr>
            <w:r w:rsidRPr="00F54DED">
              <w:rPr>
                <w:sz w:val="20"/>
                <w:szCs w:val="20"/>
              </w:rPr>
              <w:t xml:space="preserve">* Anna Lucia, </w:t>
            </w:r>
            <w:r w:rsidRPr="00F54DED">
              <w:rPr>
                <w:sz w:val="20"/>
                <w:szCs w:val="20"/>
              </w:rPr>
              <w:lastRenderedPageBreak/>
              <w:t>Harper and Mindy arrived at minute 10:47</w:t>
            </w:r>
          </w:p>
        </w:tc>
        <w:tc>
          <w:tcPr>
            <w:tcW w:w="8010" w:type="dxa"/>
          </w:tcPr>
          <w:p w:rsidR="00013272" w:rsidRPr="00F54DED" w:rsidRDefault="00013272" w:rsidP="0028352F">
            <w:pPr>
              <w:ind w:left="252" w:hanging="252"/>
              <w:rPr>
                <w:sz w:val="20"/>
                <w:szCs w:val="20"/>
              </w:rPr>
            </w:pPr>
            <w:r w:rsidRPr="00F54DED">
              <w:rPr>
                <w:sz w:val="20"/>
                <w:szCs w:val="20"/>
              </w:rPr>
              <w:lastRenderedPageBreak/>
              <w:t>- Jonathon checking in with how the</w:t>
            </w:r>
            <w:r>
              <w:rPr>
                <w:sz w:val="20"/>
                <w:szCs w:val="20"/>
              </w:rPr>
              <w:t xml:space="preserve"> interns </w:t>
            </w:r>
            <w:r w:rsidRPr="00F54DED">
              <w:rPr>
                <w:sz w:val="20"/>
                <w:szCs w:val="20"/>
              </w:rPr>
              <w:t>feel; interns saying the feel good</w:t>
            </w:r>
          </w:p>
          <w:p w:rsidR="00013272" w:rsidRPr="00F54DED" w:rsidRDefault="00013272" w:rsidP="0028352F">
            <w:pPr>
              <w:ind w:left="252" w:hanging="252"/>
              <w:rPr>
                <w:sz w:val="20"/>
                <w:szCs w:val="20"/>
              </w:rPr>
            </w:pPr>
            <w:r w:rsidRPr="00F54DED">
              <w:rPr>
                <w:sz w:val="20"/>
                <w:szCs w:val="20"/>
              </w:rPr>
              <w:t>- Zeke explaining that he feels more comfortable</w:t>
            </w:r>
            <w:r>
              <w:rPr>
                <w:sz w:val="20"/>
                <w:szCs w:val="20"/>
              </w:rPr>
              <w:t xml:space="preserve"> in the second semester</w:t>
            </w:r>
          </w:p>
          <w:p w:rsidR="00013272" w:rsidRPr="00F54DED" w:rsidRDefault="00013272" w:rsidP="0028352F">
            <w:pPr>
              <w:ind w:left="252" w:hanging="252"/>
              <w:rPr>
                <w:sz w:val="20"/>
                <w:szCs w:val="20"/>
              </w:rPr>
            </w:pPr>
            <w:r w:rsidRPr="00F54DED">
              <w:rPr>
                <w:sz w:val="20"/>
                <w:szCs w:val="20"/>
              </w:rPr>
              <w:t>- Paula explaining her gradual integration into her second class</w:t>
            </w:r>
          </w:p>
          <w:p w:rsidR="00013272" w:rsidRPr="00F54DED" w:rsidRDefault="00013272" w:rsidP="0028352F">
            <w:pPr>
              <w:ind w:left="252" w:hanging="252"/>
              <w:rPr>
                <w:sz w:val="20"/>
                <w:szCs w:val="20"/>
              </w:rPr>
            </w:pPr>
            <w:r w:rsidRPr="00F54DED">
              <w:rPr>
                <w:sz w:val="20"/>
                <w:szCs w:val="20"/>
              </w:rPr>
              <w:t>- Interns explaining their schedules</w:t>
            </w:r>
          </w:p>
          <w:p w:rsidR="00013272" w:rsidRPr="00F54DED" w:rsidRDefault="00013272" w:rsidP="0028352F">
            <w:pPr>
              <w:ind w:left="252" w:hanging="252"/>
              <w:rPr>
                <w:sz w:val="20"/>
                <w:szCs w:val="20"/>
              </w:rPr>
            </w:pPr>
            <w:r w:rsidRPr="00F54DED">
              <w:rPr>
                <w:sz w:val="20"/>
                <w:szCs w:val="20"/>
              </w:rPr>
              <w:t>- Paula explaining why one “crazy” class is not a good one to observe but says that she has</w:t>
            </w:r>
            <w:r>
              <w:rPr>
                <w:sz w:val="20"/>
                <w:szCs w:val="20"/>
              </w:rPr>
              <w:t xml:space="preserve"> no</w:t>
            </w:r>
            <w:r w:rsidRPr="00F54DED">
              <w:rPr>
                <w:sz w:val="20"/>
                <w:szCs w:val="20"/>
              </w:rPr>
              <w:t>t been called some of the</w:t>
            </w:r>
            <w:r>
              <w:rPr>
                <w:sz w:val="20"/>
                <w:szCs w:val="20"/>
              </w:rPr>
              <w:t xml:space="preserve"> bad names that other teachers</w:t>
            </w:r>
            <w:r w:rsidRPr="00F54DED">
              <w:rPr>
                <w:sz w:val="20"/>
                <w:szCs w:val="20"/>
              </w:rPr>
              <w:t xml:space="preserve"> have been called</w:t>
            </w:r>
          </w:p>
          <w:p w:rsidR="00013272" w:rsidRPr="00F54DED" w:rsidRDefault="00013272" w:rsidP="0028352F">
            <w:pPr>
              <w:ind w:left="252" w:hanging="252"/>
              <w:rPr>
                <w:sz w:val="20"/>
                <w:szCs w:val="20"/>
              </w:rPr>
            </w:pPr>
            <w:r w:rsidRPr="00F54DED">
              <w:rPr>
                <w:sz w:val="20"/>
                <w:szCs w:val="20"/>
              </w:rPr>
              <w:t xml:space="preserve">- Nick and Reagan making funny comments into the recorder throughout </w:t>
            </w:r>
          </w:p>
          <w:p w:rsidR="00013272" w:rsidRPr="00F54DED" w:rsidRDefault="00013272" w:rsidP="0028352F">
            <w:pPr>
              <w:ind w:left="252" w:hanging="252"/>
              <w:rPr>
                <w:sz w:val="20"/>
                <w:szCs w:val="20"/>
              </w:rPr>
            </w:pPr>
            <w:r w:rsidRPr="00F54DED">
              <w:rPr>
                <w:sz w:val="20"/>
                <w:szCs w:val="20"/>
              </w:rPr>
              <w:t>- Nick explaining his schedule for the semester</w:t>
            </w:r>
          </w:p>
          <w:p w:rsidR="00013272" w:rsidRPr="00F54DED" w:rsidRDefault="00013272" w:rsidP="0028352F">
            <w:pPr>
              <w:ind w:left="252" w:hanging="252"/>
              <w:rPr>
                <w:sz w:val="20"/>
                <w:szCs w:val="20"/>
              </w:rPr>
            </w:pPr>
            <w:r w:rsidRPr="00F54DED">
              <w:rPr>
                <w:sz w:val="20"/>
                <w:szCs w:val="20"/>
              </w:rPr>
              <w:t>- Jonathon talking about losing his office key</w:t>
            </w:r>
          </w:p>
          <w:p w:rsidR="00013272" w:rsidRPr="00F54DED" w:rsidRDefault="00013272" w:rsidP="0028352F">
            <w:pPr>
              <w:ind w:left="252" w:hanging="252"/>
              <w:rPr>
                <w:sz w:val="20"/>
                <w:szCs w:val="20"/>
              </w:rPr>
            </w:pPr>
            <w:r w:rsidRPr="00F54DED">
              <w:rPr>
                <w:sz w:val="20"/>
                <w:szCs w:val="20"/>
              </w:rPr>
              <w:t xml:space="preserve">- Interns talking about Harper’s </w:t>
            </w:r>
            <w:r>
              <w:rPr>
                <w:sz w:val="20"/>
                <w:szCs w:val="20"/>
              </w:rPr>
              <w:t>hand</w:t>
            </w:r>
            <w:r w:rsidRPr="00F54DED">
              <w:rPr>
                <w:sz w:val="20"/>
                <w:szCs w:val="20"/>
              </w:rPr>
              <w:t>bag</w:t>
            </w:r>
          </w:p>
          <w:p w:rsidR="00013272" w:rsidRPr="00F54DED" w:rsidRDefault="00013272" w:rsidP="0028352F">
            <w:pPr>
              <w:ind w:left="252" w:hanging="252"/>
              <w:rPr>
                <w:sz w:val="20"/>
                <w:szCs w:val="20"/>
              </w:rPr>
            </w:pPr>
            <w:r w:rsidRPr="00F54DED">
              <w:rPr>
                <w:sz w:val="20"/>
                <w:szCs w:val="20"/>
              </w:rPr>
              <w:t>- Reagan describing her schedule and the personality of her new mentor</w:t>
            </w:r>
          </w:p>
          <w:p w:rsidR="00013272" w:rsidRPr="00F54DED" w:rsidRDefault="00013272" w:rsidP="0028352F">
            <w:pPr>
              <w:ind w:left="252" w:hanging="252"/>
              <w:rPr>
                <w:sz w:val="20"/>
                <w:szCs w:val="20"/>
              </w:rPr>
            </w:pPr>
            <w:r w:rsidRPr="00F54DED">
              <w:rPr>
                <w:sz w:val="20"/>
                <w:szCs w:val="20"/>
              </w:rPr>
              <w:t>- Interns discussing the meaning of the word “hooligan”</w:t>
            </w:r>
          </w:p>
          <w:p w:rsidR="00013272" w:rsidRPr="00F54DED" w:rsidRDefault="00013272" w:rsidP="0028352F">
            <w:pPr>
              <w:ind w:left="252" w:hanging="252"/>
              <w:rPr>
                <w:sz w:val="20"/>
                <w:szCs w:val="20"/>
              </w:rPr>
            </w:pPr>
            <w:r w:rsidRPr="00F54DED">
              <w:rPr>
                <w:sz w:val="20"/>
                <w:szCs w:val="20"/>
              </w:rPr>
              <w:t>- Zeke describing his schedule and the difference between his primary and secondary mentors</w:t>
            </w:r>
          </w:p>
          <w:p w:rsidR="00013272" w:rsidRPr="00F54DED" w:rsidRDefault="00013272" w:rsidP="0028352F">
            <w:pPr>
              <w:ind w:left="252" w:hanging="252"/>
              <w:rPr>
                <w:sz w:val="20"/>
                <w:szCs w:val="20"/>
              </w:rPr>
            </w:pPr>
            <w:r w:rsidRPr="00F54DED">
              <w:rPr>
                <w:sz w:val="20"/>
                <w:szCs w:val="20"/>
              </w:rPr>
              <w:t>- Anna Lucia, Nick</w:t>
            </w:r>
            <w:r>
              <w:rPr>
                <w:sz w:val="20"/>
                <w:szCs w:val="20"/>
              </w:rPr>
              <w:t>,</w:t>
            </w:r>
            <w:r w:rsidRPr="00F54DED">
              <w:rPr>
                <w:sz w:val="20"/>
                <w:szCs w:val="20"/>
              </w:rPr>
              <w:t xml:space="preserve"> and Reagan discussing Kelsey’s birthday</w:t>
            </w:r>
          </w:p>
          <w:p w:rsidR="00013272" w:rsidRPr="00F54DED" w:rsidRDefault="00013272" w:rsidP="0028352F">
            <w:pPr>
              <w:ind w:left="252" w:hanging="252"/>
              <w:rPr>
                <w:sz w:val="20"/>
                <w:szCs w:val="20"/>
              </w:rPr>
            </w:pPr>
            <w:r w:rsidRPr="00F54DED">
              <w:rPr>
                <w:sz w:val="20"/>
                <w:szCs w:val="20"/>
              </w:rPr>
              <w:t>- Anna Lucia describing her schedule, raving about her new mentor, and joking about her first mentor</w:t>
            </w:r>
          </w:p>
          <w:p w:rsidR="00013272" w:rsidRPr="00F54DED" w:rsidRDefault="00013272" w:rsidP="0028352F">
            <w:pPr>
              <w:ind w:left="252" w:hanging="252"/>
              <w:rPr>
                <w:sz w:val="20"/>
                <w:szCs w:val="20"/>
              </w:rPr>
            </w:pPr>
            <w:r w:rsidRPr="00F54DED">
              <w:rPr>
                <w:sz w:val="20"/>
                <w:szCs w:val="20"/>
              </w:rPr>
              <w:lastRenderedPageBreak/>
              <w:t>- Jonathon and Anna Lucia talking about  why some teachers should and should not be mentors</w:t>
            </w:r>
          </w:p>
          <w:p w:rsidR="00013272" w:rsidRPr="00F54DED" w:rsidRDefault="00013272" w:rsidP="0028352F">
            <w:pPr>
              <w:ind w:left="252" w:hanging="252"/>
              <w:rPr>
                <w:sz w:val="20"/>
                <w:szCs w:val="20"/>
              </w:rPr>
            </w:pPr>
            <w:r w:rsidRPr="00F54DED">
              <w:rPr>
                <w:sz w:val="20"/>
                <w:szCs w:val="20"/>
              </w:rPr>
              <w:t>- Mindy describing her schedule</w:t>
            </w:r>
          </w:p>
          <w:p w:rsidR="00013272" w:rsidRPr="00F54DED" w:rsidRDefault="00013272" w:rsidP="0028352F">
            <w:pPr>
              <w:ind w:left="252" w:hanging="252"/>
              <w:rPr>
                <w:sz w:val="20"/>
                <w:szCs w:val="20"/>
              </w:rPr>
            </w:pPr>
            <w:r w:rsidRPr="00F54DED">
              <w:rPr>
                <w:sz w:val="20"/>
                <w:szCs w:val="20"/>
              </w:rPr>
              <w:t>- Group discussing the decorations in the lounge</w:t>
            </w:r>
          </w:p>
          <w:p w:rsidR="00013272" w:rsidRPr="00F54DED" w:rsidRDefault="00013272" w:rsidP="0028352F">
            <w:pPr>
              <w:ind w:left="252" w:hanging="252"/>
              <w:rPr>
                <w:sz w:val="20"/>
                <w:szCs w:val="20"/>
              </w:rPr>
            </w:pPr>
            <w:r w:rsidRPr="00F54DED">
              <w:rPr>
                <w:sz w:val="20"/>
                <w:szCs w:val="20"/>
              </w:rPr>
              <w:t xml:space="preserve">- Jonathon telling a story about recording a man </w:t>
            </w:r>
            <w:r>
              <w:rPr>
                <w:sz w:val="20"/>
                <w:szCs w:val="20"/>
              </w:rPr>
              <w:t xml:space="preserve">who was telling a story on </w:t>
            </w:r>
            <w:r w:rsidRPr="00F54DED">
              <w:rPr>
                <w:sz w:val="20"/>
                <w:szCs w:val="20"/>
              </w:rPr>
              <w:t>the bus</w:t>
            </w:r>
          </w:p>
          <w:p w:rsidR="00013272" w:rsidRPr="00F54DED" w:rsidRDefault="00013272" w:rsidP="0028352F">
            <w:pPr>
              <w:ind w:left="252" w:hanging="252"/>
              <w:rPr>
                <w:sz w:val="20"/>
                <w:szCs w:val="20"/>
              </w:rPr>
            </w:pPr>
            <w:r w:rsidRPr="00F54DED">
              <w:rPr>
                <w:sz w:val="20"/>
                <w:szCs w:val="20"/>
              </w:rPr>
              <w:t>- Group scheduling subsequent meetings and confirming the new location</w:t>
            </w:r>
          </w:p>
          <w:p w:rsidR="00013272" w:rsidRPr="00F54DED" w:rsidRDefault="00013272" w:rsidP="0028352F">
            <w:pPr>
              <w:ind w:left="252" w:hanging="252"/>
              <w:rPr>
                <w:sz w:val="20"/>
                <w:szCs w:val="20"/>
              </w:rPr>
            </w:pPr>
            <w:r w:rsidRPr="00F54DED">
              <w:rPr>
                <w:sz w:val="20"/>
                <w:szCs w:val="20"/>
              </w:rPr>
              <w:t>- Jonathon explaining and apologizing for scheduling multiple observations in one day</w:t>
            </w:r>
          </w:p>
          <w:p w:rsidR="00013272" w:rsidRPr="00F54DED" w:rsidRDefault="00013272" w:rsidP="0028352F">
            <w:pPr>
              <w:ind w:left="252" w:hanging="252"/>
              <w:rPr>
                <w:sz w:val="20"/>
                <w:szCs w:val="20"/>
              </w:rPr>
            </w:pPr>
            <w:r w:rsidRPr="00F54DED">
              <w:rPr>
                <w:sz w:val="20"/>
                <w:szCs w:val="20"/>
              </w:rPr>
              <w:t xml:space="preserve">- Interns asking if they get to select their </w:t>
            </w:r>
            <w:r>
              <w:rPr>
                <w:sz w:val="20"/>
                <w:szCs w:val="20"/>
              </w:rPr>
              <w:t>own pseudonyms for the study;</w:t>
            </w:r>
            <w:r w:rsidRPr="00F54DED">
              <w:rPr>
                <w:sz w:val="20"/>
                <w:szCs w:val="20"/>
              </w:rPr>
              <w:t xml:space="preserve"> Jonathon justifying why he selected them</w:t>
            </w:r>
          </w:p>
          <w:p w:rsidR="00013272" w:rsidRPr="00F54DED" w:rsidRDefault="00013272" w:rsidP="0028352F">
            <w:pPr>
              <w:ind w:left="252" w:hanging="252"/>
              <w:rPr>
                <w:sz w:val="20"/>
                <w:szCs w:val="20"/>
              </w:rPr>
            </w:pPr>
            <w:r w:rsidRPr="00F54DED">
              <w:rPr>
                <w:sz w:val="20"/>
                <w:szCs w:val="20"/>
              </w:rPr>
              <w:t>- Anna Lucia, Harper, and Jonathon scheduling pre conferences and observations</w:t>
            </w:r>
            <w:r w:rsidRPr="00F54DED">
              <w:rPr>
                <w:sz w:val="20"/>
                <w:szCs w:val="20"/>
              </w:rPr>
              <w:tab/>
            </w:r>
          </w:p>
        </w:tc>
      </w:tr>
      <w:tr w:rsidR="00013272" w:rsidRPr="00F54DED" w:rsidTr="0028352F">
        <w:tc>
          <w:tcPr>
            <w:tcW w:w="1260" w:type="dxa"/>
          </w:tcPr>
          <w:p w:rsidR="00013272" w:rsidRPr="00F54DED" w:rsidRDefault="00013272" w:rsidP="0028352F">
            <w:pPr>
              <w:jc w:val="center"/>
              <w:rPr>
                <w:sz w:val="20"/>
                <w:szCs w:val="20"/>
              </w:rPr>
            </w:pPr>
            <w:r w:rsidRPr="00F54DED">
              <w:rPr>
                <w:sz w:val="20"/>
                <w:szCs w:val="20"/>
              </w:rPr>
              <w:lastRenderedPageBreak/>
              <w:t>Spring 02 02</w:t>
            </w:r>
          </w:p>
          <w:p w:rsidR="00013272" w:rsidRDefault="00013272" w:rsidP="0028352F">
            <w:pPr>
              <w:jc w:val="center"/>
              <w:rPr>
                <w:sz w:val="20"/>
                <w:szCs w:val="20"/>
              </w:rPr>
            </w:pPr>
          </w:p>
          <w:p w:rsidR="00013272" w:rsidRDefault="00013272" w:rsidP="0028352F">
            <w:pPr>
              <w:jc w:val="center"/>
              <w:rPr>
                <w:sz w:val="20"/>
                <w:szCs w:val="20"/>
              </w:rPr>
            </w:pPr>
            <w:r>
              <w:rPr>
                <w:sz w:val="20"/>
                <w:szCs w:val="20"/>
              </w:rPr>
              <w:t>58:28</w:t>
            </w:r>
          </w:p>
          <w:p w:rsidR="00013272" w:rsidRDefault="00013272" w:rsidP="0028352F">
            <w:pPr>
              <w:jc w:val="center"/>
              <w:rPr>
                <w:sz w:val="20"/>
                <w:szCs w:val="20"/>
              </w:rPr>
            </w:pPr>
          </w:p>
          <w:p w:rsidR="00013272" w:rsidRDefault="00013272" w:rsidP="0028352F">
            <w:pPr>
              <w:jc w:val="center"/>
              <w:rPr>
                <w:sz w:val="20"/>
                <w:szCs w:val="20"/>
              </w:rPr>
            </w:pPr>
            <w:r>
              <w:rPr>
                <w:sz w:val="20"/>
                <w:szCs w:val="20"/>
              </w:rPr>
              <w:t>Restaurant</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 xml:space="preserve">All </w:t>
            </w:r>
            <w:r>
              <w:rPr>
                <w:sz w:val="20"/>
                <w:szCs w:val="20"/>
              </w:rPr>
              <w:t xml:space="preserve">Participants </w:t>
            </w:r>
            <w:r w:rsidRPr="00F54DED">
              <w:rPr>
                <w:sz w:val="20"/>
                <w:szCs w:val="20"/>
              </w:rPr>
              <w:t>but Paula</w:t>
            </w:r>
          </w:p>
          <w:p w:rsidR="00013272" w:rsidRPr="00F54DED" w:rsidRDefault="00013272" w:rsidP="0028352F">
            <w:pPr>
              <w:jc w:val="center"/>
              <w:rPr>
                <w:sz w:val="20"/>
                <w:szCs w:val="20"/>
              </w:rPr>
            </w:pPr>
            <w:r w:rsidRPr="00F54DED">
              <w:rPr>
                <w:sz w:val="20"/>
                <w:szCs w:val="20"/>
              </w:rPr>
              <w:t>*Anna Lucia arrived at minute 2:00</w:t>
            </w:r>
          </w:p>
          <w:p w:rsidR="00013272" w:rsidRPr="00F54DED" w:rsidRDefault="00013272" w:rsidP="0028352F">
            <w:pPr>
              <w:jc w:val="center"/>
              <w:rPr>
                <w:sz w:val="20"/>
                <w:szCs w:val="20"/>
              </w:rPr>
            </w:pPr>
            <w:r w:rsidRPr="00F54DED">
              <w:rPr>
                <w:sz w:val="20"/>
                <w:szCs w:val="20"/>
              </w:rPr>
              <w:t>*Harper arrived at minute 7:20</w:t>
            </w: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Jonathon, Reagan</w:t>
            </w:r>
            <w:r>
              <w:rPr>
                <w:sz w:val="20"/>
                <w:szCs w:val="20"/>
              </w:rPr>
              <w:t>,</w:t>
            </w:r>
            <w:r w:rsidRPr="00F54DED">
              <w:rPr>
                <w:sz w:val="20"/>
                <w:szCs w:val="20"/>
              </w:rPr>
              <w:t xml:space="preserve"> and</w:t>
            </w:r>
            <w:r>
              <w:rPr>
                <w:sz w:val="20"/>
                <w:szCs w:val="20"/>
              </w:rPr>
              <w:t xml:space="preserve"> Zeke talking about how dressed-</w:t>
            </w:r>
            <w:r w:rsidRPr="00F54DED">
              <w:rPr>
                <w:sz w:val="20"/>
                <w:szCs w:val="20"/>
              </w:rPr>
              <w:t>down Jonathon is</w:t>
            </w:r>
          </w:p>
          <w:p w:rsidR="00013272" w:rsidRPr="00F54DED" w:rsidRDefault="00013272" w:rsidP="0028352F">
            <w:pPr>
              <w:ind w:left="252" w:hanging="252"/>
              <w:rPr>
                <w:sz w:val="20"/>
                <w:szCs w:val="20"/>
              </w:rPr>
            </w:pPr>
            <w:r w:rsidRPr="00F54DED">
              <w:rPr>
                <w:sz w:val="20"/>
                <w:szCs w:val="20"/>
              </w:rPr>
              <w:t>- Jonathon distributing newspaper article about the New England Patriots for potential classroom use; Zeke saying he might use it teaching fact and opinion</w:t>
            </w:r>
          </w:p>
          <w:p w:rsidR="00013272" w:rsidRPr="00F54DED" w:rsidRDefault="00013272" w:rsidP="0028352F">
            <w:pPr>
              <w:ind w:left="252" w:hanging="252"/>
              <w:rPr>
                <w:sz w:val="20"/>
                <w:szCs w:val="20"/>
              </w:rPr>
            </w:pPr>
            <w:r w:rsidRPr="00F54DED">
              <w:rPr>
                <w:sz w:val="20"/>
                <w:szCs w:val="20"/>
              </w:rPr>
              <w:t>-</w:t>
            </w:r>
            <w:r>
              <w:rPr>
                <w:sz w:val="20"/>
                <w:szCs w:val="20"/>
              </w:rPr>
              <w:t xml:space="preserve"> </w:t>
            </w:r>
            <w:r w:rsidRPr="00F54DED">
              <w:rPr>
                <w:sz w:val="20"/>
                <w:szCs w:val="20"/>
              </w:rPr>
              <w:t>Anna Lucia, Jonathon, Nick, and Zeke talking about football</w:t>
            </w:r>
          </w:p>
          <w:p w:rsidR="00013272" w:rsidRPr="00F54DED" w:rsidRDefault="00013272" w:rsidP="0028352F">
            <w:pPr>
              <w:ind w:left="252" w:hanging="252"/>
              <w:rPr>
                <w:sz w:val="20"/>
                <w:szCs w:val="20"/>
              </w:rPr>
            </w:pPr>
            <w:r w:rsidRPr="00F54DED">
              <w:rPr>
                <w:sz w:val="20"/>
                <w:szCs w:val="20"/>
              </w:rPr>
              <w:t>- Interns talk about being in a new context for the meeting</w:t>
            </w:r>
          </w:p>
          <w:p w:rsidR="00013272" w:rsidRPr="00F54DED" w:rsidRDefault="00013272" w:rsidP="0028352F">
            <w:pPr>
              <w:ind w:left="252" w:hanging="252"/>
              <w:rPr>
                <w:sz w:val="20"/>
                <w:szCs w:val="20"/>
              </w:rPr>
            </w:pPr>
            <w:r w:rsidRPr="00F54DED">
              <w:rPr>
                <w:sz w:val="20"/>
                <w:szCs w:val="20"/>
              </w:rPr>
              <w:t>-</w:t>
            </w:r>
            <w:r>
              <w:rPr>
                <w:sz w:val="20"/>
                <w:szCs w:val="20"/>
              </w:rPr>
              <w:t xml:space="preserve"> </w:t>
            </w:r>
            <w:r w:rsidRPr="00F54DED">
              <w:rPr>
                <w:sz w:val="20"/>
                <w:szCs w:val="20"/>
              </w:rPr>
              <w:t>Jonathon asking if everything is okay with the new mentors</w:t>
            </w:r>
          </w:p>
          <w:p w:rsidR="00013272" w:rsidRPr="00F54DED" w:rsidRDefault="00013272" w:rsidP="0028352F">
            <w:pPr>
              <w:ind w:left="252" w:hanging="252"/>
              <w:rPr>
                <w:sz w:val="20"/>
                <w:szCs w:val="20"/>
              </w:rPr>
            </w:pPr>
            <w:r w:rsidRPr="00F54DED">
              <w:rPr>
                <w:sz w:val="20"/>
                <w:szCs w:val="20"/>
              </w:rPr>
              <w:t>- Anna Lucia talking about not wanting to listen to her primary mentor’s feedback and having to remind herself that she is still an intern</w:t>
            </w:r>
          </w:p>
          <w:p w:rsidR="00013272" w:rsidRPr="00F54DED" w:rsidRDefault="00013272" w:rsidP="0028352F">
            <w:pPr>
              <w:ind w:left="252" w:hanging="252"/>
              <w:rPr>
                <w:sz w:val="20"/>
                <w:szCs w:val="20"/>
              </w:rPr>
            </w:pPr>
            <w:r w:rsidRPr="00F54DED">
              <w:rPr>
                <w:sz w:val="20"/>
                <w:szCs w:val="20"/>
              </w:rPr>
              <w:t>- Reagan explains the feedback method her second mentor has implemented</w:t>
            </w:r>
          </w:p>
          <w:p w:rsidR="00013272" w:rsidRPr="00F54DED" w:rsidRDefault="00013272" w:rsidP="0028352F">
            <w:pPr>
              <w:ind w:left="252" w:hanging="252"/>
              <w:rPr>
                <w:sz w:val="20"/>
                <w:szCs w:val="20"/>
              </w:rPr>
            </w:pPr>
            <w:r w:rsidRPr="00F54DED">
              <w:rPr>
                <w:sz w:val="20"/>
                <w:szCs w:val="20"/>
              </w:rPr>
              <w:t>- Harper talking about how chipper she feels compared to the rest of the group</w:t>
            </w:r>
          </w:p>
          <w:p w:rsidR="00013272" w:rsidRPr="00F54DED" w:rsidRDefault="00013272" w:rsidP="0028352F">
            <w:pPr>
              <w:ind w:left="252" w:hanging="252"/>
              <w:rPr>
                <w:sz w:val="20"/>
                <w:szCs w:val="20"/>
              </w:rPr>
            </w:pPr>
            <w:r w:rsidRPr="00F54DED">
              <w:rPr>
                <w:sz w:val="20"/>
                <w:szCs w:val="20"/>
              </w:rPr>
              <w:t>- Jonathon asking about classroom management issues so the group can help trouble shoot them and the group discussing each topic (Jonathon talking most):</w:t>
            </w:r>
          </w:p>
          <w:p w:rsidR="00013272" w:rsidRPr="00F54DED" w:rsidRDefault="00013272" w:rsidP="0028352F">
            <w:pPr>
              <w:ind w:left="432" w:hanging="180"/>
              <w:rPr>
                <w:sz w:val="20"/>
                <w:szCs w:val="20"/>
              </w:rPr>
            </w:pPr>
            <w:r>
              <w:rPr>
                <w:sz w:val="20"/>
                <w:szCs w:val="20"/>
              </w:rPr>
              <w:t>1-Reagan asking</w:t>
            </w:r>
            <w:r w:rsidRPr="00F54DED">
              <w:rPr>
                <w:sz w:val="20"/>
                <w:szCs w:val="20"/>
              </w:rPr>
              <w:t xml:space="preserve"> about the difficulty</w:t>
            </w:r>
            <w:r>
              <w:rPr>
                <w:sz w:val="20"/>
                <w:szCs w:val="20"/>
              </w:rPr>
              <w:t xml:space="preserve"> of</w:t>
            </w:r>
            <w:r w:rsidRPr="00F54DED">
              <w:rPr>
                <w:sz w:val="20"/>
                <w:szCs w:val="20"/>
              </w:rPr>
              <w:t xml:space="preserve"> getting students to work when activities do not count for a grad</w:t>
            </w:r>
            <w:r>
              <w:rPr>
                <w:sz w:val="20"/>
                <w:szCs w:val="20"/>
              </w:rPr>
              <w:t xml:space="preserve">e; Harper talking </w:t>
            </w:r>
            <w:r w:rsidRPr="00F54DED">
              <w:rPr>
                <w:sz w:val="20"/>
                <w:szCs w:val="20"/>
              </w:rPr>
              <w:t xml:space="preserve"> about che</w:t>
            </w:r>
            <w:r>
              <w:rPr>
                <w:sz w:val="20"/>
                <w:szCs w:val="20"/>
              </w:rPr>
              <w:t xml:space="preserve">cking everything; Jonathon talking about how the </w:t>
            </w:r>
            <w:r w:rsidRPr="00F54DED">
              <w:rPr>
                <w:sz w:val="20"/>
                <w:szCs w:val="20"/>
              </w:rPr>
              <w:t xml:space="preserve">inherent worth of </w:t>
            </w:r>
            <w:r>
              <w:rPr>
                <w:sz w:val="20"/>
                <w:szCs w:val="20"/>
              </w:rPr>
              <w:t xml:space="preserve">a task </w:t>
            </w:r>
            <w:r w:rsidRPr="00F54DED">
              <w:rPr>
                <w:sz w:val="20"/>
                <w:szCs w:val="20"/>
              </w:rPr>
              <w:t>impact</w:t>
            </w:r>
            <w:r>
              <w:rPr>
                <w:sz w:val="20"/>
                <w:szCs w:val="20"/>
              </w:rPr>
              <w:t>s</w:t>
            </w:r>
            <w:r w:rsidRPr="00F54DED">
              <w:rPr>
                <w:sz w:val="20"/>
                <w:szCs w:val="20"/>
              </w:rPr>
              <w:t xml:space="preserve"> of motivation </w:t>
            </w:r>
          </w:p>
          <w:p w:rsidR="00013272" w:rsidRPr="00F54DED" w:rsidRDefault="00013272" w:rsidP="0028352F">
            <w:pPr>
              <w:ind w:left="432" w:hanging="180"/>
              <w:rPr>
                <w:sz w:val="20"/>
                <w:szCs w:val="20"/>
              </w:rPr>
            </w:pPr>
            <w:r>
              <w:rPr>
                <w:sz w:val="20"/>
                <w:szCs w:val="20"/>
              </w:rPr>
              <w:t>2-Zeke talking</w:t>
            </w:r>
            <w:r w:rsidRPr="00F54DED">
              <w:rPr>
                <w:sz w:val="20"/>
                <w:szCs w:val="20"/>
              </w:rPr>
              <w:t xml:space="preserve"> about a student who stands with him at </w:t>
            </w:r>
            <w:r>
              <w:rPr>
                <w:sz w:val="20"/>
                <w:szCs w:val="20"/>
              </w:rPr>
              <w:t>the front of the room; Nick using</w:t>
            </w:r>
            <w:r w:rsidRPr="00F54DED">
              <w:rPr>
                <w:sz w:val="20"/>
                <w:szCs w:val="20"/>
              </w:rPr>
              <w:t xml:space="preserve"> the category “walker”; Mindy, Reagan and Anna Lucia ma</w:t>
            </w:r>
            <w:r>
              <w:rPr>
                <w:sz w:val="20"/>
                <w:szCs w:val="20"/>
              </w:rPr>
              <w:t>king suggestions; Zeke telling</w:t>
            </w:r>
            <w:r w:rsidRPr="00F54DED">
              <w:rPr>
                <w:sz w:val="20"/>
                <w:szCs w:val="20"/>
              </w:rPr>
              <w:t xml:space="preserve"> why he thinks each sugg</w:t>
            </w:r>
            <w:r>
              <w:rPr>
                <w:sz w:val="20"/>
                <w:szCs w:val="20"/>
              </w:rPr>
              <w:t>estion will not work; Zeke telling</w:t>
            </w:r>
            <w:r w:rsidRPr="00F54DED">
              <w:rPr>
                <w:sz w:val="20"/>
                <w:szCs w:val="20"/>
              </w:rPr>
              <w:t xml:space="preserve"> about his hands raising policy and “messin</w:t>
            </w:r>
            <w:r>
              <w:rPr>
                <w:sz w:val="20"/>
                <w:szCs w:val="20"/>
              </w:rPr>
              <w:t>g with” students; Jonathon telling</w:t>
            </w:r>
            <w:r w:rsidRPr="00F54DED">
              <w:rPr>
                <w:sz w:val="20"/>
                <w:szCs w:val="20"/>
              </w:rPr>
              <w:t xml:space="preserve"> about an experience with one particular student and the need to evaluate how distracting the behavi</w:t>
            </w:r>
            <w:r>
              <w:rPr>
                <w:sz w:val="20"/>
                <w:szCs w:val="20"/>
              </w:rPr>
              <w:t>or actually is; Jonathon praising</w:t>
            </w:r>
            <w:r w:rsidRPr="00F54DED">
              <w:rPr>
                <w:sz w:val="20"/>
                <w:szCs w:val="20"/>
              </w:rPr>
              <w:t xml:space="preserve"> a strategy Nick used during an observation</w:t>
            </w:r>
          </w:p>
          <w:p w:rsidR="00013272" w:rsidRPr="00F54DED" w:rsidRDefault="00013272" w:rsidP="0028352F">
            <w:pPr>
              <w:ind w:left="432" w:hanging="180"/>
              <w:rPr>
                <w:sz w:val="20"/>
                <w:szCs w:val="20"/>
              </w:rPr>
            </w:pPr>
            <w:r>
              <w:rPr>
                <w:sz w:val="20"/>
                <w:szCs w:val="20"/>
              </w:rPr>
              <w:t>3-Mindy telling</w:t>
            </w:r>
            <w:r w:rsidRPr="00F54DED">
              <w:rPr>
                <w:sz w:val="20"/>
                <w:szCs w:val="20"/>
              </w:rPr>
              <w:t xml:space="preserve"> how her co teacher in the fall distra</w:t>
            </w:r>
            <w:r>
              <w:rPr>
                <w:sz w:val="20"/>
                <w:szCs w:val="20"/>
              </w:rPr>
              <w:t>cted her students; Jonathon saying</w:t>
            </w:r>
            <w:r w:rsidRPr="00F54DED">
              <w:rPr>
                <w:sz w:val="20"/>
                <w:szCs w:val="20"/>
              </w:rPr>
              <w:t xml:space="preserve"> that Harper’s first mentor did </w:t>
            </w:r>
            <w:r>
              <w:rPr>
                <w:sz w:val="20"/>
                <w:szCs w:val="20"/>
              </w:rPr>
              <w:t xml:space="preserve">the same thing; Anna Lucia telling stories about her mentor </w:t>
            </w:r>
            <w:r w:rsidRPr="00F54DED">
              <w:rPr>
                <w:sz w:val="20"/>
                <w:szCs w:val="20"/>
              </w:rPr>
              <w:t>talki</w:t>
            </w:r>
            <w:r>
              <w:rPr>
                <w:sz w:val="20"/>
                <w:szCs w:val="20"/>
              </w:rPr>
              <w:t xml:space="preserve">ng with students while she </w:t>
            </w:r>
            <w:r w:rsidRPr="00F54DED">
              <w:rPr>
                <w:sz w:val="20"/>
                <w:szCs w:val="20"/>
              </w:rPr>
              <w:t>teach</w:t>
            </w:r>
            <w:r>
              <w:rPr>
                <w:sz w:val="20"/>
                <w:szCs w:val="20"/>
              </w:rPr>
              <w:t>es</w:t>
            </w:r>
          </w:p>
          <w:p w:rsidR="00013272" w:rsidRPr="00F54DED" w:rsidRDefault="00013272" w:rsidP="0028352F">
            <w:pPr>
              <w:ind w:left="432" w:hanging="180"/>
              <w:rPr>
                <w:sz w:val="20"/>
                <w:szCs w:val="20"/>
              </w:rPr>
            </w:pPr>
            <w:r>
              <w:rPr>
                <w:sz w:val="20"/>
                <w:szCs w:val="20"/>
              </w:rPr>
              <w:t>4-Reagan suggesting</w:t>
            </w:r>
            <w:r w:rsidRPr="00F54DED">
              <w:rPr>
                <w:sz w:val="20"/>
                <w:szCs w:val="20"/>
              </w:rPr>
              <w:t xml:space="preserve"> that establishing from the start of the semester that she was in charge was beneficial; Anna Lucia, Harper, Mindy and Zeke talk</w:t>
            </w:r>
            <w:r>
              <w:rPr>
                <w:sz w:val="20"/>
                <w:szCs w:val="20"/>
              </w:rPr>
              <w:t>ing</w:t>
            </w:r>
            <w:r w:rsidRPr="00F54DED">
              <w:rPr>
                <w:sz w:val="20"/>
                <w:szCs w:val="20"/>
              </w:rPr>
              <w:t xml:space="preserve"> about how they are more aware of not getting off track when students introduce tangents</w:t>
            </w:r>
          </w:p>
          <w:p w:rsidR="00013272" w:rsidRPr="00F54DED" w:rsidRDefault="00013272" w:rsidP="0028352F">
            <w:pPr>
              <w:ind w:left="432" w:hanging="180"/>
              <w:rPr>
                <w:sz w:val="20"/>
                <w:szCs w:val="20"/>
              </w:rPr>
            </w:pPr>
            <w:r>
              <w:rPr>
                <w:sz w:val="20"/>
                <w:szCs w:val="20"/>
              </w:rPr>
              <w:t>5-Harper asking</w:t>
            </w:r>
            <w:r w:rsidRPr="00F54DED">
              <w:rPr>
                <w:sz w:val="20"/>
                <w:szCs w:val="20"/>
              </w:rPr>
              <w:t xml:space="preserve"> about “sleepers” who have issues </w:t>
            </w:r>
            <w:r>
              <w:rPr>
                <w:sz w:val="20"/>
                <w:szCs w:val="20"/>
              </w:rPr>
              <w:t>at home and what is more important—</w:t>
            </w:r>
            <w:r w:rsidRPr="00F54DED">
              <w:rPr>
                <w:sz w:val="20"/>
                <w:szCs w:val="20"/>
              </w:rPr>
              <w:t>s</w:t>
            </w:r>
            <w:r>
              <w:rPr>
                <w:sz w:val="20"/>
                <w:szCs w:val="20"/>
              </w:rPr>
              <w:t>leep or work; Zeke talking</w:t>
            </w:r>
            <w:r w:rsidRPr="00F54DED">
              <w:rPr>
                <w:sz w:val="20"/>
                <w:szCs w:val="20"/>
              </w:rPr>
              <w:t xml:space="preserve"> about the student who sleeps a</w:t>
            </w:r>
            <w:r>
              <w:rPr>
                <w:sz w:val="20"/>
                <w:szCs w:val="20"/>
              </w:rPr>
              <w:t xml:space="preserve"> lot in his class; Jonathon asking</w:t>
            </w:r>
            <w:r w:rsidRPr="00F54DED">
              <w:rPr>
                <w:sz w:val="20"/>
                <w:szCs w:val="20"/>
              </w:rPr>
              <w:t xml:space="preserve"> them to consider what their motivation is for having student stay awake; Anna Lucia and Zeke talking on top of each other, she with suggestions and he actions that </w:t>
            </w:r>
            <w:r>
              <w:rPr>
                <w:sz w:val="20"/>
                <w:szCs w:val="20"/>
              </w:rPr>
              <w:t>demonstrate</w:t>
            </w:r>
            <w:r w:rsidRPr="00F54DED">
              <w:rPr>
                <w:sz w:val="20"/>
                <w:szCs w:val="20"/>
              </w:rPr>
              <w:t xml:space="preserve"> that neither the student nor his</w:t>
            </w:r>
            <w:r>
              <w:rPr>
                <w:sz w:val="20"/>
                <w:szCs w:val="20"/>
              </w:rPr>
              <w:t xml:space="preserve"> parents care; Jonathon suggesting</w:t>
            </w:r>
            <w:r w:rsidRPr="00F54DED">
              <w:rPr>
                <w:sz w:val="20"/>
                <w:szCs w:val="20"/>
              </w:rPr>
              <w:t xml:space="preserve"> that the relational component in how Zeke handles this situation is important; Jonath</w:t>
            </w:r>
            <w:r>
              <w:rPr>
                <w:sz w:val="20"/>
                <w:szCs w:val="20"/>
              </w:rPr>
              <w:t>on talking</w:t>
            </w:r>
            <w:r w:rsidRPr="00F54DED">
              <w:rPr>
                <w:sz w:val="20"/>
                <w:szCs w:val="20"/>
              </w:rPr>
              <w:t xml:space="preserve"> about creating activities that students care enoug</w:t>
            </w:r>
            <w:r>
              <w:rPr>
                <w:sz w:val="20"/>
                <w:szCs w:val="20"/>
              </w:rPr>
              <w:t>h about to stay awake; Zeke saying the guy</w:t>
            </w:r>
            <w:r w:rsidRPr="00F54DED">
              <w:rPr>
                <w:sz w:val="20"/>
                <w:szCs w:val="20"/>
              </w:rPr>
              <w:t xml:space="preserve"> never comes to class anyway</w:t>
            </w:r>
          </w:p>
          <w:p w:rsidR="00013272" w:rsidRPr="00F54DED" w:rsidRDefault="00013272" w:rsidP="0028352F">
            <w:pPr>
              <w:ind w:left="252" w:hanging="252"/>
              <w:rPr>
                <w:sz w:val="20"/>
                <w:szCs w:val="20"/>
              </w:rPr>
            </w:pPr>
            <w:r w:rsidRPr="00F54DED">
              <w:rPr>
                <w:sz w:val="20"/>
                <w:szCs w:val="20"/>
              </w:rPr>
              <w:t>- Jonathon talking about scheduling observations over email and emphasizing the need to write lesson plans</w:t>
            </w:r>
          </w:p>
          <w:p w:rsidR="00013272" w:rsidRPr="00F54DED" w:rsidRDefault="00013272" w:rsidP="0028352F">
            <w:pPr>
              <w:ind w:left="252" w:hanging="252"/>
              <w:rPr>
                <w:sz w:val="20"/>
                <w:szCs w:val="20"/>
              </w:rPr>
            </w:pPr>
            <w:r w:rsidRPr="00F54DED">
              <w:rPr>
                <w:sz w:val="20"/>
                <w:szCs w:val="20"/>
              </w:rPr>
              <w:t>- Anna Lucia and Jonathon talking about report card pick up</w:t>
            </w:r>
          </w:p>
          <w:p w:rsidR="00013272" w:rsidRPr="00F54DED" w:rsidRDefault="00013272" w:rsidP="0028352F">
            <w:pPr>
              <w:ind w:left="252" w:hanging="252"/>
              <w:rPr>
                <w:sz w:val="20"/>
                <w:szCs w:val="20"/>
              </w:rPr>
            </w:pPr>
            <w:r w:rsidRPr="00F54DED">
              <w:rPr>
                <w:sz w:val="20"/>
                <w:szCs w:val="20"/>
              </w:rPr>
              <w:t>- Anna Lucia</w:t>
            </w:r>
            <w:r>
              <w:rPr>
                <w:sz w:val="20"/>
                <w:szCs w:val="20"/>
              </w:rPr>
              <w:t xml:space="preserve"> explaining</w:t>
            </w:r>
            <w:r w:rsidRPr="00F54DED">
              <w:rPr>
                <w:sz w:val="20"/>
                <w:szCs w:val="20"/>
              </w:rPr>
              <w:t xml:space="preserve"> how </w:t>
            </w:r>
            <w:r>
              <w:rPr>
                <w:sz w:val="20"/>
                <w:szCs w:val="20"/>
              </w:rPr>
              <w:t>to order graduation supplies;</w:t>
            </w:r>
            <w:r w:rsidRPr="00F54DED">
              <w:rPr>
                <w:sz w:val="20"/>
                <w:szCs w:val="20"/>
              </w:rPr>
              <w:t xml:space="preserve"> Reagan and Zeke complaining about having to order a</w:t>
            </w:r>
            <w:r>
              <w:rPr>
                <w:sz w:val="20"/>
                <w:szCs w:val="20"/>
              </w:rPr>
              <w:t>nother</w:t>
            </w:r>
            <w:r w:rsidRPr="00F54DED">
              <w:rPr>
                <w:sz w:val="20"/>
                <w:szCs w:val="20"/>
              </w:rPr>
              <w:t xml:space="preserve"> cap and gown</w:t>
            </w:r>
          </w:p>
          <w:p w:rsidR="00013272" w:rsidRPr="00F54DED" w:rsidRDefault="00013272" w:rsidP="0028352F">
            <w:pPr>
              <w:ind w:left="252" w:hanging="252"/>
              <w:rPr>
                <w:sz w:val="20"/>
                <w:szCs w:val="20"/>
              </w:rPr>
            </w:pPr>
            <w:r w:rsidRPr="00F54DED">
              <w:rPr>
                <w:sz w:val="20"/>
                <w:szCs w:val="20"/>
              </w:rPr>
              <w:t>- Jonathon telling about Mark Twain wearing his doctoral robe around the house</w:t>
            </w:r>
          </w:p>
          <w:p w:rsidR="00013272" w:rsidRPr="00F54DED" w:rsidRDefault="00013272" w:rsidP="0028352F">
            <w:pPr>
              <w:ind w:left="252" w:hanging="252"/>
              <w:rPr>
                <w:sz w:val="20"/>
                <w:szCs w:val="20"/>
              </w:rPr>
            </w:pPr>
            <w:r w:rsidRPr="00F54DED">
              <w:rPr>
                <w:sz w:val="20"/>
                <w:szCs w:val="20"/>
              </w:rPr>
              <w:t>- Anna Lucia and Harper telling Reagan how to study for the Praxis exam and taking more than one exam on the same day</w:t>
            </w:r>
          </w:p>
          <w:p w:rsidR="00013272" w:rsidRPr="00F54DED" w:rsidRDefault="00013272" w:rsidP="0028352F">
            <w:pPr>
              <w:ind w:left="252" w:hanging="252"/>
              <w:rPr>
                <w:sz w:val="20"/>
                <w:szCs w:val="20"/>
              </w:rPr>
            </w:pPr>
            <w:r w:rsidRPr="00F54DED">
              <w:rPr>
                <w:sz w:val="20"/>
                <w:szCs w:val="20"/>
              </w:rPr>
              <w:t>- Anna Lucia, Jonathon, Nick</w:t>
            </w:r>
            <w:r>
              <w:rPr>
                <w:sz w:val="20"/>
                <w:szCs w:val="20"/>
              </w:rPr>
              <w:t>,</w:t>
            </w:r>
            <w:r w:rsidRPr="00F54DED">
              <w:rPr>
                <w:sz w:val="20"/>
                <w:szCs w:val="20"/>
              </w:rPr>
              <w:t xml:space="preserve"> and Mindy talk</w:t>
            </w:r>
            <w:r>
              <w:rPr>
                <w:sz w:val="20"/>
                <w:szCs w:val="20"/>
              </w:rPr>
              <w:t>ing</w:t>
            </w:r>
            <w:r w:rsidRPr="00F54DED">
              <w:rPr>
                <w:sz w:val="20"/>
                <w:szCs w:val="20"/>
              </w:rPr>
              <w:t xml:space="preserve"> about poor communication from the college of education and how much they should tell the upcoming cohort about the experience </w:t>
            </w:r>
          </w:p>
          <w:p w:rsidR="00013272" w:rsidRPr="00F54DED" w:rsidRDefault="00013272" w:rsidP="0028352F">
            <w:pPr>
              <w:ind w:left="252" w:hanging="252"/>
              <w:rPr>
                <w:sz w:val="20"/>
                <w:szCs w:val="20"/>
              </w:rPr>
            </w:pPr>
            <w:r w:rsidRPr="00F54DED">
              <w:rPr>
                <w:sz w:val="20"/>
                <w:szCs w:val="20"/>
              </w:rPr>
              <w:t>- Anna Lucia, Jonathon, and Nick discussing Nick’s drawing on the picture of Tom Brady</w:t>
            </w:r>
            <w:r>
              <w:rPr>
                <w:sz w:val="20"/>
                <w:szCs w:val="20"/>
              </w:rPr>
              <w:t xml:space="preserve"> in the newspaper article about the Patriots</w:t>
            </w:r>
          </w:p>
          <w:p w:rsidR="00013272" w:rsidRPr="00F54DED" w:rsidRDefault="00013272" w:rsidP="0028352F">
            <w:pPr>
              <w:ind w:left="252" w:hanging="252"/>
              <w:rPr>
                <w:sz w:val="20"/>
                <w:szCs w:val="20"/>
              </w:rPr>
            </w:pPr>
            <w:r w:rsidRPr="00F54DED">
              <w:rPr>
                <w:sz w:val="20"/>
                <w:szCs w:val="20"/>
              </w:rPr>
              <w:t>- Jonathon and Nick talk</w:t>
            </w:r>
            <w:r>
              <w:rPr>
                <w:sz w:val="20"/>
                <w:szCs w:val="20"/>
              </w:rPr>
              <w:t xml:space="preserve">ing about </w:t>
            </w:r>
            <w:r w:rsidRPr="00F54DED">
              <w:rPr>
                <w:sz w:val="20"/>
                <w:szCs w:val="20"/>
              </w:rPr>
              <w:t>a four mile race that involv</w:t>
            </w:r>
            <w:r>
              <w:rPr>
                <w:sz w:val="20"/>
                <w:szCs w:val="20"/>
              </w:rPr>
              <w:t>es eating junk food at the half-</w:t>
            </w:r>
            <w:r w:rsidRPr="00F54DED">
              <w:rPr>
                <w:sz w:val="20"/>
                <w:szCs w:val="20"/>
              </w:rPr>
              <w:t>way point</w:t>
            </w:r>
          </w:p>
        </w:tc>
      </w:tr>
      <w:tr w:rsidR="00013272" w:rsidRPr="00F54DED" w:rsidTr="0028352F">
        <w:tc>
          <w:tcPr>
            <w:tcW w:w="1260" w:type="dxa"/>
          </w:tcPr>
          <w:p w:rsidR="00013272" w:rsidRDefault="00013272" w:rsidP="0028352F">
            <w:pPr>
              <w:jc w:val="center"/>
              <w:rPr>
                <w:sz w:val="20"/>
                <w:szCs w:val="20"/>
              </w:rPr>
            </w:pPr>
            <w:r w:rsidRPr="00F54DED">
              <w:rPr>
                <w:sz w:val="20"/>
                <w:szCs w:val="20"/>
              </w:rPr>
              <w:lastRenderedPageBreak/>
              <w:t>Spring 02 16</w:t>
            </w:r>
          </w:p>
          <w:p w:rsidR="00013272" w:rsidRDefault="00013272" w:rsidP="0028352F">
            <w:pPr>
              <w:jc w:val="center"/>
              <w:rPr>
                <w:sz w:val="20"/>
                <w:szCs w:val="20"/>
              </w:rPr>
            </w:pPr>
          </w:p>
          <w:p w:rsidR="00013272" w:rsidRDefault="00013272" w:rsidP="0028352F">
            <w:pPr>
              <w:jc w:val="center"/>
              <w:rPr>
                <w:sz w:val="20"/>
                <w:szCs w:val="20"/>
              </w:rPr>
            </w:pPr>
            <w:r>
              <w:rPr>
                <w:sz w:val="20"/>
                <w:szCs w:val="20"/>
              </w:rPr>
              <w:t>57:36</w:t>
            </w:r>
          </w:p>
          <w:p w:rsidR="00013272" w:rsidRDefault="00013272" w:rsidP="0028352F">
            <w:pPr>
              <w:jc w:val="center"/>
              <w:rPr>
                <w:sz w:val="20"/>
                <w:szCs w:val="20"/>
              </w:rPr>
            </w:pPr>
          </w:p>
          <w:p w:rsidR="00013272" w:rsidRDefault="00013272" w:rsidP="0028352F">
            <w:pPr>
              <w:jc w:val="center"/>
              <w:rPr>
                <w:sz w:val="20"/>
                <w:szCs w:val="20"/>
              </w:rPr>
            </w:pPr>
            <w:r>
              <w:rPr>
                <w:sz w:val="20"/>
                <w:szCs w:val="20"/>
              </w:rPr>
              <w:t>Restaurant</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Jonathon</w:t>
            </w:r>
          </w:p>
          <w:p w:rsidR="00013272" w:rsidRPr="00F54DED" w:rsidRDefault="00013272" w:rsidP="0028352F">
            <w:pPr>
              <w:jc w:val="center"/>
              <w:rPr>
                <w:sz w:val="20"/>
                <w:szCs w:val="20"/>
              </w:rPr>
            </w:pPr>
            <w:r w:rsidRPr="00F54DED">
              <w:rPr>
                <w:sz w:val="20"/>
                <w:szCs w:val="20"/>
              </w:rPr>
              <w:t>Kelsey</w:t>
            </w:r>
          </w:p>
          <w:p w:rsidR="00013272" w:rsidRPr="00F54DED" w:rsidRDefault="00013272" w:rsidP="0028352F">
            <w:pPr>
              <w:jc w:val="center"/>
              <w:rPr>
                <w:sz w:val="20"/>
                <w:szCs w:val="20"/>
              </w:rPr>
            </w:pPr>
            <w:r w:rsidRPr="00F54DED">
              <w:rPr>
                <w:sz w:val="20"/>
                <w:szCs w:val="20"/>
              </w:rPr>
              <w:t>Nick</w:t>
            </w:r>
          </w:p>
          <w:p w:rsidR="00013272" w:rsidRPr="00F54DED" w:rsidRDefault="00013272" w:rsidP="0028352F">
            <w:pPr>
              <w:jc w:val="center"/>
              <w:rPr>
                <w:sz w:val="20"/>
                <w:szCs w:val="20"/>
              </w:rPr>
            </w:pPr>
            <w:r w:rsidRPr="00F54DED">
              <w:rPr>
                <w:sz w:val="20"/>
                <w:szCs w:val="20"/>
              </w:rPr>
              <w:t>Paula</w:t>
            </w:r>
          </w:p>
          <w:p w:rsidR="00013272" w:rsidRPr="00F54DED" w:rsidRDefault="00013272" w:rsidP="0028352F">
            <w:pPr>
              <w:jc w:val="center"/>
              <w:rPr>
                <w:sz w:val="20"/>
                <w:szCs w:val="20"/>
              </w:rPr>
            </w:pPr>
            <w:r w:rsidRPr="00F54DED">
              <w:rPr>
                <w:sz w:val="20"/>
                <w:szCs w:val="20"/>
              </w:rPr>
              <w:t>Zeke</w:t>
            </w:r>
          </w:p>
          <w:p w:rsidR="00013272" w:rsidRPr="00F54DED" w:rsidRDefault="00013272" w:rsidP="0028352F">
            <w:pPr>
              <w:jc w:val="center"/>
              <w:rPr>
                <w:sz w:val="20"/>
                <w:szCs w:val="20"/>
              </w:rPr>
            </w:pPr>
            <w:r w:rsidRPr="00F54DED">
              <w:rPr>
                <w:sz w:val="20"/>
                <w:szCs w:val="20"/>
              </w:rPr>
              <w:t>*Nick departed at minute 44:04</w:t>
            </w:r>
          </w:p>
          <w:p w:rsidR="00013272" w:rsidRPr="00F54DED" w:rsidRDefault="00013272" w:rsidP="0028352F">
            <w:pPr>
              <w:jc w:val="center"/>
              <w:rPr>
                <w:sz w:val="20"/>
                <w:szCs w:val="20"/>
              </w:rPr>
            </w:pPr>
            <w:r w:rsidRPr="00F54DED">
              <w:rPr>
                <w:sz w:val="20"/>
                <w:szCs w:val="20"/>
              </w:rPr>
              <w:t>*Kelsey departed at minute 49:45</w:t>
            </w: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Jonathon handing out cards with areas that each intern identified as needing</w:t>
            </w:r>
            <w:r>
              <w:rPr>
                <w:sz w:val="20"/>
                <w:szCs w:val="20"/>
              </w:rPr>
              <w:t xml:space="preserve"> to be</w:t>
            </w:r>
            <w:r w:rsidRPr="00F54DED">
              <w:rPr>
                <w:sz w:val="20"/>
                <w:szCs w:val="20"/>
              </w:rPr>
              <w:t xml:space="preserve"> targeted</w:t>
            </w:r>
            <w:r>
              <w:rPr>
                <w:sz w:val="20"/>
                <w:szCs w:val="20"/>
              </w:rPr>
              <w:t xml:space="preserve"> for</w:t>
            </w:r>
            <w:r w:rsidRPr="00F54DED">
              <w:rPr>
                <w:sz w:val="20"/>
                <w:szCs w:val="20"/>
              </w:rPr>
              <w:t xml:space="preserve"> development at the close of the last semester</w:t>
            </w:r>
          </w:p>
          <w:p w:rsidR="00013272" w:rsidRPr="00F54DED" w:rsidRDefault="00013272" w:rsidP="0028352F">
            <w:pPr>
              <w:ind w:left="252" w:hanging="252"/>
              <w:rPr>
                <w:sz w:val="20"/>
                <w:szCs w:val="20"/>
              </w:rPr>
            </w:pPr>
            <w:r w:rsidRPr="00F54DED">
              <w:rPr>
                <w:sz w:val="20"/>
                <w:szCs w:val="20"/>
              </w:rPr>
              <w:t>- Paula asking about how to develop a classroom management plan</w:t>
            </w:r>
          </w:p>
          <w:p w:rsidR="00013272" w:rsidRPr="00F54DED" w:rsidRDefault="00013272" w:rsidP="0028352F">
            <w:pPr>
              <w:ind w:left="252" w:hanging="252"/>
              <w:rPr>
                <w:sz w:val="20"/>
                <w:szCs w:val="20"/>
              </w:rPr>
            </w:pPr>
            <w:r w:rsidRPr="00F54DED">
              <w:rPr>
                <w:sz w:val="20"/>
                <w:szCs w:val="20"/>
              </w:rPr>
              <w:t>- Jonathon asking about second semester confidence, about changing relationships with mentors</w:t>
            </w:r>
            <w:r>
              <w:rPr>
                <w:sz w:val="20"/>
                <w:szCs w:val="20"/>
              </w:rPr>
              <w:t>,</w:t>
            </w:r>
            <w:r w:rsidRPr="00F54DED">
              <w:rPr>
                <w:sz w:val="20"/>
                <w:szCs w:val="20"/>
              </w:rPr>
              <w:t xml:space="preserve"> and about issues causing discomfort</w:t>
            </w:r>
          </w:p>
          <w:p w:rsidR="00013272" w:rsidRPr="00F54DED" w:rsidRDefault="00013272" w:rsidP="0028352F">
            <w:pPr>
              <w:ind w:left="252" w:hanging="252"/>
              <w:rPr>
                <w:sz w:val="20"/>
                <w:szCs w:val="20"/>
              </w:rPr>
            </w:pPr>
            <w:r w:rsidRPr="00F54DED">
              <w:rPr>
                <w:sz w:val="20"/>
                <w:szCs w:val="20"/>
              </w:rPr>
              <w:t>- Paula saying she</w:t>
            </w:r>
            <w:r>
              <w:rPr>
                <w:sz w:val="20"/>
                <w:szCs w:val="20"/>
              </w:rPr>
              <w:t xml:space="preserve"> i</w:t>
            </w:r>
            <w:r w:rsidRPr="00F54DED">
              <w:rPr>
                <w:sz w:val="20"/>
                <w:szCs w:val="20"/>
              </w:rPr>
              <w:t xml:space="preserve">s </w:t>
            </w:r>
            <w:r>
              <w:rPr>
                <w:sz w:val="20"/>
                <w:szCs w:val="20"/>
              </w:rPr>
              <w:t>stressed about finding a job;</w:t>
            </w:r>
            <w:r w:rsidRPr="00F54DED">
              <w:rPr>
                <w:sz w:val="20"/>
                <w:szCs w:val="20"/>
              </w:rPr>
              <w:t xml:space="preserve"> Jonathon suggesting creating a thirty-second elevator talk for </w:t>
            </w:r>
            <w:r>
              <w:rPr>
                <w:sz w:val="20"/>
                <w:szCs w:val="20"/>
              </w:rPr>
              <w:t xml:space="preserve">upcoming </w:t>
            </w:r>
            <w:r w:rsidRPr="00F54DED">
              <w:rPr>
                <w:sz w:val="20"/>
                <w:szCs w:val="20"/>
              </w:rPr>
              <w:t>interviews</w:t>
            </w:r>
          </w:p>
          <w:p w:rsidR="00013272" w:rsidRPr="00F54DED" w:rsidRDefault="00013272" w:rsidP="0028352F">
            <w:pPr>
              <w:ind w:left="252" w:hanging="252"/>
              <w:rPr>
                <w:sz w:val="20"/>
                <w:szCs w:val="20"/>
              </w:rPr>
            </w:pPr>
            <w:r w:rsidRPr="00F54DED">
              <w:rPr>
                <w:sz w:val="20"/>
                <w:szCs w:val="20"/>
              </w:rPr>
              <w:t>- Jonathon asking interns to articulate their objectives for that day’s class and interns stating and explaining their objectives</w:t>
            </w:r>
          </w:p>
          <w:p w:rsidR="00013272" w:rsidRPr="00F54DED" w:rsidRDefault="00013272" w:rsidP="0028352F">
            <w:pPr>
              <w:ind w:left="252" w:hanging="252"/>
              <w:rPr>
                <w:sz w:val="20"/>
                <w:szCs w:val="20"/>
              </w:rPr>
            </w:pPr>
            <w:r w:rsidRPr="00F54DED">
              <w:rPr>
                <w:sz w:val="20"/>
                <w:szCs w:val="20"/>
              </w:rPr>
              <w:t>- Jonathon asking interns to explain how they will know that the student can meet the objective and interns responding</w:t>
            </w:r>
          </w:p>
          <w:p w:rsidR="00013272" w:rsidRPr="00F54DED" w:rsidRDefault="00013272" w:rsidP="0028352F">
            <w:pPr>
              <w:ind w:left="252" w:hanging="252"/>
              <w:rPr>
                <w:sz w:val="20"/>
                <w:szCs w:val="20"/>
              </w:rPr>
            </w:pPr>
            <w:r w:rsidRPr="00F54DED">
              <w:rPr>
                <w:sz w:val="20"/>
                <w:szCs w:val="20"/>
              </w:rPr>
              <w:t>- Jonathon challenging the use of the word “understand” in objecti</w:t>
            </w:r>
            <w:r>
              <w:rPr>
                <w:sz w:val="20"/>
                <w:szCs w:val="20"/>
              </w:rPr>
              <w:t xml:space="preserve">ves and arguing for </w:t>
            </w:r>
            <w:r w:rsidRPr="00F54DED">
              <w:rPr>
                <w:sz w:val="20"/>
                <w:szCs w:val="20"/>
              </w:rPr>
              <w:t>strong measurable objectives</w:t>
            </w:r>
          </w:p>
          <w:p w:rsidR="00013272" w:rsidRPr="00F54DED" w:rsidRDefault="00013272" w:rsidP="0028352F">
            <w:pPr>
              <w:ind w:left="252" w:hanging="252"/>
              <w:rPr>
                <w:sz w:val="20"/>
                <w:szCs w:val="20"/>
              </w:rPr>
            </w:pPr>
            <w:r w:rsidRPr="00F54DED">
              <w:rPr>
                <w:sz w:val="20"/>
                <w:szCs w:val="20"/>
              </w:rPr>
              <w:t>- Jonathon differentiating between activities and assessment</w:t>
            </w:r>
          </w:p>
          <w:p w:rsidR="00013272" w:rsidRPr="00F54DED" w:rsidRDefault="00013272" w:rsidP="0028352F">
            <w:pPr>
              <w:ind w:left="252" w:hanging="252"/>
              <w:rPr>
                <w:sz w:val="20"/>
                <w:szCs w:val="20"/>
              </w:rPr>
            </w:pPr>
            <w:r w:rsidRPr="00F54DED">
              <w:rPr>
                <w:sz w:val="20"/>
                <w:szCs w:val="20"/>
              </w:rPr>
              <w:t>- Jonathon and Zeke discussing student engagement:</w:t>
            </w:r>
          </w:p>
          <w:p w:rsidR="00013272" w:rsidRPr="00F54DED" w:rsidRDefault="00013272" w:rsidP="0028352F">
            <w:pPr>
              <w:ind w:left="342" w:hanging="180"/>
              <w:rPr>
                <w:sz w:val="20"/>
                <w:szCs w:val="20"/>
              </w:rPr>
            </w:pPr>
            <w:r>
              <w:rPr>
                <w:sz w:val="20"/>
                <w:szCs w:val="20"/>
              </w:rPr>
              <w:t>1-Zeke asking</w:t>
            </w:r>
            <w:r w:rsidRPr="00F54DED">
              <w:rPr>
                <w:sz w:val="20"/>
                <w:szCs w:val="20"/>
              </w:rPr>
              <w:t xml:space="preserve"> a</w:t>
            </w:r>
            <w:r>
              <w:rPr>
                <w:sz w:val="20"/>
                <w:szCs w:val="20"/>
              </w:rPr>
              <w:t>bout what to do when students will not</w:t>
            </w:r>
            <w:r w:rsidRPr="00F54DED">
              <w:rPr>
                <w:sz w:val="20"/>
                <w:szCs w:val="20"/>
              </w:rPr>
              <w:t xml:space="preserve"> complete work</w:t>
            </w:r>
          </w:p>
          <w:p w:rsidR="00013272" w:rsidRPr="00F54DED" w:rsidRDefault="00013272" w:rsidP="0028352F">
            <w:pPr>
              <w:ind w:left="342" w:hanging="180"/>
              <w:rPr>
                <w:sz w:val="20"/>
                <w:szCs w:val="20"/>
              </w:rPr>
            </w:pPr>
            <w:r>
              <w:rPr>
                <w:sz w:val="20"/>
                <w:szCs w:val="20"/>
              </w:rPr>
              <w:t>2-Jonathon inquiring</w:t>
            </w:r>
            <w:r w:rsidRPr="00F54DED">
              <w:rPr>
                <w:sz w:val="20"/>
                <w:szCs w:val="20"/>
              </w:rPr>
              <w:t xml:space="preserve"> about the sort of accou</w:t>
            </w:r>
            <w:r>
              <w:rPr>
                <w:sz w:val="20"/>
                <w:szCs w:val="20"/>
              </w:rPr>
              <w:t>ntability Zeke uses and suggesting</w:t>
            </w:r>
            <w:r w:rsidRPr="00F54DED">
              <w:rPr>
                <w:sz w:val="20"/>
                <w:szCs w:val="20"/>
              </w:rPr>
              <w:t xml:space="preserve"> implementing more accountability</w:t>
            </w:r>
          </w:p>
          <w:p w:rsidR="00013272" w:rsidRPr="00F54DED" w:rsidRDefault="00013272" w:rsidP="0028352F">
            <w:pPr>
              <w:ind w:left="342" w:hanging="180"/>
              <w:rPr>
                <w:sz w:val="20"/>
                <w:szCs w:val="20"/>
              </w:rPr>
            </w:pPr>
            <w:r>
              <w:rPr>
                <w:sz w:val="20"/>
                <w:szCs w:val="20"/>
              </w:rPr>
              <w:t>3-Zeke resisting Jonathon’s suggestion</w:t>
            </w:r>
          </w:p>
          <w:p w:rsidR="00013272" w:rsidRPr="00F54DED" w:rsidRDefault="00013272" w:rsidP="0028352F">
            <w:pPr>
              <w:ind w:left="252" w:hanging="252"/>
              <w:rPr>
                <w:sz w:val="20"/>
                <w:szCs w:val="20"/>
              </w:rPr>
            </w:pPr>
            <w:r w:rsidRPr="00F54DED">
              <w:rPr>
                <w:sz w:val="20"/>
                <w:szCs w:val="20"/>
              </w:rPr>
              <w:t>- Jonathon talking about keeping seniors engaged a</w:t>
            </w:r>
            <w:r>
              <w:rPr>
                <w:sz w:val="20"/>
                <w:szCs w:val="20"/>
              </w:rPr>
              <w:t>nd asking what types of in-</w:t>
            </w:r>
            <w:r w:rsidRPr="00F54DED">
              <w:rPr>
                <w:sz w:val="20"/>
                <w:szCs w:val="20"/>
              </w:rPr>
              <w:t>class activities the interns like in their college courses</w:t>
            </w:r>
          </w:p>
          <w:p w:rsidR="00013272" w:rsidRPr="00F54DED" w:rsidRDefault="00013272" w:rsidP="0028352F">
            <w:pPr>
              <w:ind w:left="252" w:hanging="252"/>
              <w:rPr>
                <w:sz w:val="20"/>
                <w:szCs w:val="20"/>
              </w:rPr>
            </w:pPr>
            <w:r w:rsidRPr="00F54DED">
              <w:rPr>
                <w:sz w:val="20"/>
                <w:szCs w:val="20"/>
              </w:rPr>
              <w:t xml:space="preserve">- Jonathon talking about relating to what the students enjoy and about a short story he once taught that he did not like but his students did </w:t>
            </w:r>
          </w:p>
          <w:p w:rsidR="00013272" w:rsidRPr="00F54DED" w:rsidRDefault="00013272" w:rsidP="0028352F">
            <w:pPr>
              <w:ind w:left="252" w:hanging="252"/>
              <w:rPr>
                <w:sz w:val="20"/>
                <w:szCs w:val="20"/>
              </w:rPr>
            </w:pPr>
            <w:r w:rsidRPr="00F54DED">
              <w:rPr>
                <w:sz w:val="20"/>
                <w:szCs w:val="20"/>
              </w:rPr>
              <w:t xml:space="preserve">- Zeke returning to the discussion with Jonathon about </w:t>
            </w:r>
            <w:r>
              <w:rPr>
                <w:sz w:val="20"/>
                <w:szCs w:val="20"/>
              </w:rPr>
              <w:t xml:space="preserve">student </w:t>
            </w:r>
            <w:r w:rsidRPr="00F54DED">
              <w:rPr>
                <w:sz w:val="20"/>
                <w:szCs w:val="20"/>
              </w:rPr>
              <w:t>engagement:</w:t>
            </w:r>
          </w:p>
          <w:p w:rsidR="00013272" w:rsidRPr="00F54DED" w:rsidRDefault="00013272" w:rsidP="0028352F">
            <w:pPr>
              <w:ind w:left="432" w:hanging="180"/>
              <w:rPr>
                <w:sz w:val="20"/>
                <w:szCs w:val="20"/>
              </w:rPr>
            </w:pPr>
            <w:r>
              <w:rPr>
                <w:sz w:val="20"/>
                <w:szCs w:val="20"/>
              </w:rPr>
              <w:t>1-Zeke talking</w:t>
            </w:r>
            <w:r w:rsidRPr="00F54DED">
              <w:rPr>
                <w:sz w:val="20"/>
                <w:szCs w:val="20"/>
              </w:rPr>
              <w:t xml:space="preserve"> about the difficulty of engaging so many kids because they all think different things are relevant</w:t>
            </w:r>
          </w:p>
          <w:p w:rsidR="00013272" w:rsidRPr="00F54DED" w:rsidRDefault="00013272" w:rsidP="0028352F">
            <w:pPr>
              <w:ind w:left="432" w:hanging="180"/>
              <w:rPr>
                <w:sz w:val="20"/>
                <w:szCs w:val="20"/>
              </w:rPr>
            </w:pPr>
            <w:r>
              <w:rPr>
                <w:sz w:val="20"/>
                <w:szCs w:val="20"/>
              </w:rPr>
              <w:t>2-Jonathon saying</w:t>
            </w:r>
            <w:r w:rsidRPr="00F54DED">
              <w:rPr>
                <w:sz w:val="20"/>
                <w:szCs w:val="20"/>
              </w:rPr>
              <w:t xml:space="preserve"> they need to conn</w:t>
            </w:r>
            <w:r>
              <w:rPr>
                <w:sz w:val="20"/>
                <w:szCs w:val="20"/>
              </w:rPr>
              <w:t>ect despite difficulty and giving</w:t>
            </w:r>
            <w:r w:rsidRPr="00F54DED">
              <w:rPr>
                <w:sz w:val="20"/>
                <w:szCs w:val="20"/>
              </w:rPr>
              <w:t xml:space="preserve"> examples from his own high school experience and from  a time when he wrote a social contract with </w:t>
            </w:r>
            <w:r>
              <w:rPr>
                <w:sz w:val="20"/>
                <w:szCs w:val="20"/>
              </w:rPr>
              <w:t xml:space="preserve">some </w:t>
            </w:r>
            <w:r w:rsidRPr="00F54DED">
              <w:rPr>
                <w:sz w:val="20"/>
                <w:szCs w:val="20"/>
              </w:rPr>
              <w:t xml:space="preserve">difficult </w:t>
            </w:r>
            <w:r>
              <w:rPr>
                <w:sz w:val="20"/>
                <w:szCs w:val="20"/>
              </w:rPr>
              <w:t>students</w:t>
            </w:r>
            <w:r w:rsidRPr="00F54DED">
              <w:rPr>
                <w:sz w:val="20"/>
                <w:szCs w:val="20"/>
              </w:rPr>
              <w:t xml:space="preserve"> </w:t>
            </w:r>
          </w:p>
          <w:p w:rsidR="00013272" w:rsidRPr="00F54DED" w:rsidRDefault="00013272" w:rsidP="0028352F">
            <w:pPr>
              <w:ind w:left="432" w:hanging="180"/>
              <w:rPr>
                <w:sz w:val="20"/>
                <w:szCs w:val="20"/>
              </w:rPr>
            </w:pPr>
            <w:r>
              <w:rPr>
                <w:sz w:val="20"/>
                <w:szCs w:val="20"/>
              </w:rPr>
              <w:t>3-Zeke explaining</w:t>
            </w:r>
            <w:r w:rsidRPr="00F54DED">
              <w:rPr>
                <w:sz w:val="20"/>
                <w:szCs w:val="20"/>
              </w:rPr>
              <w:t xml:space="preserve"> the difference </w:t>
            </w:r>
            <w:r>
              <w:rPr>
                <w:sz w:val="20"/>
                <w:szCs w:val="20"/>
              </w:rPr>
              <w:t>between his two classes and saying</w:t>
            </w:r>
            <w:r w:rsidRPr="00F54DED">
              <w:rPr>
                <w:sz w:val="20"/>
                <w:szCs w:val="20"/>
              </w:rPr>
              <w:t xml:space="preserve"> his sophomores just will not engage because they dislike English</w:t>
            </w:r>
          </w:p>
          <w:p w:rsidR="00013272" w:rsidRPr="00F54DED" w:rsidRDefault="00013272" w:rsidP="0028352F">
            <w:pPr>
              <w:ind w:left="432" w:hanging="180"/>
              <w:rPr>
                <w:sz w:val="20"/>
                <w:szCs w:val="20"/>
              </w:rPr>
            </w:pPr>
            <w:r>
              <w:rPr>
                <w:sz w:val="20"/>
                <w:szCs w:val="20"/>
              </w:rPr>
              <w:t>4-Jonathon advocating</w:t>
            </w:r>
            <w:r w:rsidRPr="00F54DED">
              <w:rPr>
                <w:sz w:val="20"/>
                <w:szCs w:val="20"/>
              </w:rPr>
              <w:t xml:space="preserve"> making the class more fun </w:t>
            </w:r>
            <w:r>
              <w:rPr>
                <w:sz w:val="20"/>
                <w:szCs w:val="20"/>
              </w:rPr>
              <w:t>for students to attend and calling</w:t>
            </w:r>
            <w:r w:rsidRPr="00F54DED">
              <w:rPr>
                <w:sz w:val="20"/>
                <w:szCs w:val="20"/>
              </w:rPr>
              <w:t xml:space="preserve"> attention to a </w:t>
            </w:r>
            <w:r>
              <w:rPr>
                <w:sz w:val="20"/>
                <w:szCs w:val="20"/>
              </w:rPr>
              <w:t xml:space="preserve">successful </w:t>
            </w:r>
            <w:r w:rsidRPr="00F54DED">
              <w:rPr>
                <w:sz w:val="20"/>
                <w:szCs w:val="20"/>
              </w:rPr>
              <w:t>day when Zeke did so</w:t>
            </w:r>
          </w:p>
          <w:p w:rsidR="00013272" w:rsidRPr="00F54DED" w:rsidRDefault="00013272" w:rsidP="0028352F">
            <w:pPr>
              <w:ind w:left="432" w:hanging="180"/>
              <w:rPr>
                <w:sz w:val="20"/>
                <w:szCs w:val="20"/>
              </w:rPr>
            </w:pPr>
            <w:r>
              <w:rPr>
                <w:sz w:val="20"/>
                <w:szCs w:val="20"/>
              </w:rPr>
              <w:t>5-Zeke saying</w:t>
            </w:r>
            <w:r w:rsidRPr="00F54DED">
              <w:rPr>
                <w:sz w:val="20"/>
                <w:szCs w:val="20"/>
              </w:rPr>
              <w:t xml:space="preserve"> he usually uses his mentors</w:t>
            </w:r>
            <w:r>
              <w:rPr>
                <w:sz w:val="20"/>
                <w:szCs w:val="20"/>
              </w:rPr>
              <w:t>’</w:t>
            </w:r>
            <w:r w:rsidRPr="00F54DED">
              <w:rPr>
                <w:sz w:val="20"/>
                <w:szCs w:val="20"/>
              </w:rPr>
              <w:t xml:space="preserve"> materials and does not go out of his way to create creative lessons</w:t>
            </w:r>
          </w:p>
        </w:tc>
      </w:tr>
      <w:tr w:rsidR="00013272" w:rsidRPr="00F54DED" w:rsidTr="0028352F">
        <w:tc>
          <w:tcPr>
            <w:tcW w:w="1260" w:type="dxa"/>
          </w:tcPr>
          <w:p w:rsidR="00013272" w:rsidRDefault="00013272" w:rsidP="0028352F">
            <w:pPr>
              <w:jc w:val="center"/>
              <w:rPr>
                <w:sz w:val="20"/>
                <w:szCs w:val="20"/>
              </w:rPr>
            </w:pPr>
            <w:r w:rsidRPr="00F54DED">
              <w:rPr>
                <w:sz w:val="20"/>
                <w:szCs w:val="20"/>
              </w:rPr>
              <w:t>Spring 03 01</w:t>
            </w:r>
          </w:p>
          <w:p w:rsidR="00013272" w:rsidRDefault="00013272" w:rsidP="0028352F">
            <w:pPr>
              <w:jc w:val="center"/>
              <w:rPr>
                <w:sz w:val="20"/>
                <w:szCs w:val="20"/>
              </w:rPr>
            </w:pPr>
          </w:p>
          <w:p w:rsidR="00013272" w:rsidRDefault="00013272" w:rsidP="0028352F">
            <w:pPr>
              <w:jc w:val="center"/>
              <w:rPr>
                <w:sz w:val="20"/>
                <w:szCs w:val="20"/>
              </w:rPr>
            </w:pPr>
            <w:r>
              <w:rPr>
                <w:sz w:val="20"/>
                <w:szCs w:val="20"/>
              </w:rPr>
              <w:t>73:03</w:t>
            </w:r>
          </w:p>
          <w:p w:rsidR="00013272" w:rsidRDefault="00013272" w:rsidP="0028352F">
            <w:pPr>
              <w:jc w:val="center"/>
              <w:rPr>
                <w:sz w:val="20"/>
                <w:szCs w:val="20"/>
              </w:rPr>
            </w:pPr>
          </w:p>
          <w:p w:rsidR="00013272" w:rsidRDefault="00013272" w:rsidP="0028352F">
            <w:pPr>
              <w:jc w:val="center"/>
              <w:rPr>
                <w:sz w:val="20"/>
                <w:szCs w:val="20"/>
              </w:rPr>
            </w:pPr>
            <w:r>
              <w:rPr>
                <w:sz w:val="20"/>
                <w:szCs w:val="20"/>
              </w:rPr>
              <w:t>Restaurant</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All</w:t>
            </w:r>
            <w:r>
              <w:rPr>
                <w:sz w:val="20"/>
                <w:szCs w:val="20"/>
              </w:rPr>
              <w:t xml:space="preserve"> Participants</w:t>
            </w:r>
          </w:p>
          <w:p w:rsidR="00013272" w:rsidRPr="00F54DED" w:rsidRDefault="00013272" w:rsidP="0028352F">
            <w:pPr>
              <w:jc w:val="center"/>
              <w:rPr>
                <w:sz w:val="20"/>
                <w:szCs w:val="20"/>
              </w:rPr>
            </w:pPr>
            <w:r w:rsidRPr="00F54DED">
              <w:rPr>
                <w:sz w:val="20"/>
                <w:szCs w:val="20"/>
              </w:rPr>
              <w:t>*Anna Lucia arrived at minute 4:20</w:t>
            </w:r>
          </w:p>
          <w:p w:rsidR="00013272" w:rsidRPr="00F54DED" w:rsidRDefault="00013272" w:rsidP="0028352F">
            <w:pPr>
              <w:jc w:val="center"/>
              <w:rPr>
                <w:sz w:val="20"/>
                <w:szCs w:val="20"/>
              </w:rPr>
            </w:pPr>
            <w:r w:rsidRPr="00F54DED">
              <w:rPr>
                <w:sz w:val="20"/>
                <w:szCs w:val="20"/>
              </w:rPr>
              <w:t>*Reagan arrived at minute 10:35</w:t>
            </w:r>
          </w:p>
          <w:p w:rsidR="00013272" w:rsidRDefault="00013272" w:rsidP="0028352F">
            <w:pPr>
              <w:jc w:val="center"/>
              <w:rPr>
                <w:sz w:val="20"/>
                <w:szCs w:val="20"/>
              </w:rPr>
            </w:pPr>
            <w:r w:rsidRPr="00F54DED">
              <w:rPr>
                <w:sz w:val="20"/>
                <w:szCs w:val="20"/>
              </w:rPr>
              <w:t>*Harper arrived at minute 31:50</w:t>
            </w:r>
          </w:p>
          <w:p w:rsidR="00013272" w:rsidRDefault="00013272" w:rsidP="0028352F">
            <w:pPr>
              <w:jc w:val="center"/>
              <w:rPr>
                <w:sz w:val="20"/>
                <w:szCs w:val="20"/>
              </w:rPr>
            </w:pPr>
          </w:p>
          <w:p w:rsidR="00013272" w:rsidRPr="00F54DED" w:rsidRDefault="00013272" w:rsidP="0028352F">
            <w:pPr>
              <w:jc w:val="center"/>
              <w:rPr>
                <w:sz w:val="20"/>
                <w:szCs w:val="20"/>
              </w:rPr>
            </w:pP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xml:space="preserve">- Participants getting settled and discussing Anna </w:t>
            </w:r>
            <w:r>
              <w:rPr>
                <w:sz w:val="20"/>
                <w:szCs w:val="20"/>
              </w:rPr>
              <w:t xml:space="preserve">Lucia being late because she was sitting </w:t>
            </w:r>
            <w:r w:rsidRPr="00F54DED">
              <w:rPr>
                <w:sz w:val="20"/>
                <w:szCs w:val="20"/>
              </w:rPr>
              <w:t>in the car talking on the phone</w:t>
            </w:r>
          </w:p>
          <w:p w:rsidR="00013272" w:rsidRPr="00F54DED" w:rsidRDefault="00013272" w:rsidP="0028352F">
            <w:pPr>
              <w:ind w:left="252" w:hanging="252"/>
              <w:rPr>
                <w:sz w:val="20"/>
                <w:szCs w:val="20"/>
              </w:rPr>
            </w:pPr>
            <w:r w:rsidRPr="00F54DED">
              <w:rPr>
                <w:sz w:val="20"/>
                <w:szCs w:val="20"/>
              </w:rPr>
              <w:t>- Zeke talking about how much the s</w:t>
            </w:r>
            <w:r>
              <w:rPr>
                <w:sz w:val="20"/>
                <w:szCs w:val="20"/>
              </w:rPr>
              <w:t>tudents control what happens;</w:t>
            </w:r>
            <w:r w:rsidRPr="00F54DED">
              <w:rPr>
                <w:sz w:val="20"/>
                <w:szCs w:val="20"/>
              </w:rPr>
              <w:t xml:space="preserve"> Jonathon telling about students he had who always talked in class</w:t>
            </w:r>
          </w:p>
          <w:p w:rsidR="00013272" w:rsidRPr="00F54DED" w:rsidRDefault="00013272" w:rsidP="0028352F">
            <w:pPr>
              <w:ind w:left="252" w:hanging="252"/>
              <w:rPr>
                <w:sz w:val="20"/>
                <w:szCs w:val="20"/>
              </w:rPr>
            </w:pPr>
            <w:r w:rsidRPr="00F54DED">
              <w:rPr>
                <w:sz w:val="20"/>
                <w:szCs w:val="20"/>
              </w:rPr>
              <w:t>- Group discussing whether or not the bright sun coming in and landing on the table is going to cause a problem during the meeting</w:t>
            </w:r>
          </w:p>
          <w:p w:rsidR="00013272" w:rsidRPr="00F54DED" w:rsidRDefault="00013272" w:rsidP="0028352F">
            <w:pPr>
              <w:ind w:left="252" w:hanging="252"/>
              <w:rPr>
                <w:sz w:val="20"/>
                <w:szCs w:val="20"/>
              </w:rPr>
            </w:pPr>
            <w:r w:rsidRPr="00F54DED">
              <w:rPr>
                <w:sz w:val="20"/>
                <w:szCs w:val="20"/>
              </w:rPr>
              <w:t>- Group discussing who would and would not be present at the meeting</w:t>
            </w:r>
          </w:p>
          <w:p w:rsidR="00013272" w:rsidRPr="00F54DED" w:rsidRDefault="00013272" w:rsidP="0028352F">
            <w:pPr>
              <w:ind w:left="252" w:hanging="252"/>
              <w:rPr>
                <w:sz w:val="20"/>
                <w:szCs w:val="20"/>
              </w:rPr>
            </w:pPr>
            <w:r w:rsidRPr="00F54DED">
              <w:rPr>
                <w:sz w:val="20"/>
                <w:szCs w:val="20"/>
              </w:rPr>
              <w:t>- Jonathon checking in with all interns and each one providing and update:</w:t>
            </w:r>
          </w:p>
          <w:p w:rsidR="00013272" w:rsidRPr="00F54DED" w:rsidRDefault="00013272" w:rsidP="0028352F">
            <w:pPr>
              <w:ind w:left="432" w:hanging="180"/>
              <w:rPr>
                <w:sz w:val="20"/>
                <w:szCs w:val="20"/>
              </w:rPr>
            </w:pPr>
            <w:r w:rsidRPr="00F54DED">
              <w:rPr>
                <w:sz w:val="20"/>
                <w:szCs w:val="20"/>
              </w:rPr>
              <w:t>1-Mindy telling about how great her secondary mentor is and how absent her primary mentor is, how low-level her students are, and how she is focusing on her organizational skills and teaching the writing process</w:t>
            </w:r>
          </w:p>
          <w:p w:rsidR="00013272" w:rsidRPr="00F54DED" w:rsidRDefault="00013272" w:rsidP="0028352F">
            <w:pPr>
              <w:ind w:left="432" w:hanging="180"/>
              <w:rPr>
                <w:sz w:val="20"/>
                <w:szCs w:val="20"/>
              </w:rPr>
            </w:pPr>
            <w:r w:rsidRPr="00F54DED">
              <w:rPr>
                <w:sz w:val="20"/>
                <w:szCs w:val="20"/>
              </w:rPr>
              <w:t xml:space="preserve">2-Anna Lucia raving about </w:t>
            </w:r>
            <w:r>
              <w:rPr>
                <w:sz w:val="20"/>
                <w:szCs w:val="20"/>
              </w:rPr>
              <w:t xml:space="preserve">her </w:t>
            </w:r>
            <w:r w:rsidRPr="00F54DED">
              <w:rPr>
                <w:sz w:val="20"/>
                <w:szCs w:val="20"/>
              </w:rPr>
              <w:t>secondary mentor and her lack of interaction with</w:t>
            </w:r>
            <w:r>
              <w:rPr>
                <w:sz w:val="20"/>
                <w:szCs w:val="20"/>
              </w:rPr>
              <w:t xml:space="preserve"> her primary mentor</w:t>
            </w:r>
            <w:r w:rsidRPr="00F54DED">
              <w:rPr>
                <w:sz w:val="20"/>
                <w:szCs w:val="20"/>
              </w:rPr>
              <w:t xml:space="preserve"> </w:t>
            </w:r>
            <w:r>
              <w:rPr>
                <w:sz w:val="20"/>
                <w:szCs w:val="20"/>
              </w:rPr>
              <w:t>and explaining her difficulty managing</w:t>
            </w:r>
            <w:r w:rsidRPr="00F54DED">
              <w:rPr>
                <w:sz w:val="20"/>
                <w:szCs w:val="20"/>
              </w:rPr>
              <w:t xml:space="preserve"> her</w:t>
            </w:r>
            <w:r>
              <w:rPr>
                <w:sz w:val="20"/>
                <w:szCs w:val="20"/>
              </w:rPr>
              <w:t xml:space="preserve"> schedule with Action Research </w:t>
            </w:r>
            <w:r w:rsidRPr="00F54DED">
              <w:rPr>
                <w:sz w:val="20"/>
                <w:szCs w:val="20"/>
              </w:rPr>
              <w:t>and teaching</w:t>
            </w:r>
          </w:p>
          <w:p w:rsidR="00013272" w:rsidRPr="00F54DED" w:rsidRDefault="00013272" w:rsidP="0028352F">
            <w:pPr>
              <w:ind w:left="432" w:hanging="180"/>
              <w:rPr>
                <w:sz w:val="20"/>
                <w:szCs w:val="20"/>
              </w:rPr>
            </w:pPr>
            <w:r w:rsidRPr="00F54DED">
              <w:rPr>
                <w:sz w:val="20"/>
                <w:szCs w:val="20"/>
              </w:rPr>
              <w:t>3-Kelsey stating that she gets a lot of feedback, has good students, and needs to work on Action Research</w:t>
            </w:r>
          </w:p>
          <w:p w:rsidR="00013272" w:rsidRPr="00F54DED" w:rsidRDefault="00013272" w:rsidP="0028352F">
            <w:pPr>
              <w:ind w:left="432" w:hanging="180"/>
              <w:rPr>
                <w:sz w:val="20"/>
                <w:szCs w:val="20"/>
              </w:rPr>
            </w:pPr>
            <w:r w:rsidRPr="00F54DED">
              <w:rPr>
                <w:sz w:val="20"/>
                <w:szCs w:val="20"/>
              </w:rPr>
              <w:t xml:space="preserve">4-Reagan talking about what she is teaching in her classes, how she feels that she is improving as a literature teacher, and how she hates teaching writing because her students are bad at analysis </w:t>
            </w:r>
          </w:p>
          <w:p w:rsidR="00013272" w:rsidRPr="00F54DED" w:rsidRDefault="00013272" w:rsidP="0028352F">
            <w:pPr>
              <w:ind w:left="432" w:hanging="180"/>
              <w:rPr>
                <w:sz w:val="20"/>
                <w:szCs w:val="20"/>
              </w:rPr>
            </w:pPr>
            <w:r w:rsidRPr="00F54DED">
              <w:rPr>
                <w:sz w:val="20"/>
                <w:szCs w:val="20"/>
              </w:rPr>
              <w:t>5-Zeke saying that his mentors have pushed him t</w:t>
            </w:r>
            <w:r>
              <w:rPr>
                <w:sz w:val="20"/>
                <w:szCs w:val="20"/>
              </w:rPr>
              <w:t xml:space="preserve">o plan more comprehensively, that </w:t>
            </w:r>
            <w:r w:rsidRPr="00F54DED">
              <w:rPr>
                <w:sz w:val="20"/>
                <w:szCs w:val="20"/>
              </w:rPr>
              <w:t xml:space="preserve"> he doubts his plans when he sees what his mentor has prepared</w:t>
            </w:r>
            <w:r>
              <w:rPr>
                <w:sz w:val="20"/>
                <w:szCs w:val="20"/>
              </w:rPr>
              <w:t xml:space="preserve"> for the day,</w:t>
            </w:r>
            <w:r w:rsidRPr="00F54DED">
              <w:rPr>
                <w:sz w:val="20"/>
                <w:szCs w:val="20"/>
              </w:rPr>
              <w:t xml:space="preserve"> and</w:t>
            </w:r>
            <w:r>
              <w:rPr>
                <w:sz w:val="20"/>
                <w:szCs w:val="20"/>
              </w:rPr>
              <w:t xml:space="preserve"> that he</w:t>
            </w:r>
            <w:r w:rsidRPr="00F54DED">
              <w:rPr>
                <w:sz w:val="20"/>
                <w:szCs w:val="20"/>
              </w:rPr>
              <w:t xml:space="preserve"> needs more “negative feedback” </w:t>
            </w:r>
          </w:p>
          <w:p w:rsidR="00013272" w:rsidRPr="00F54DED" w:rsidRDefault="00013272" w:rsidP="0028352F">
            <w:pPr>
              <w:ind w:left="432" w:hanging="180"/>
              <w:rPr>
                <w:sz w:val="20"/>
                <w:szCs w:val="20"/>
              </w:rPr>
            </w:pPr>
            <w:r w:rsidRPr="00F54DED">
              <w:rPr>
                <w:sz w:val="20"/>
                <w:szCs w:val="20"/>
              </w:rPr>
              <w:t xml:space="preserve">6-Paula talking about showing a Shakespeare film that she is uncomfortable with and struggling with classroom management which may cause her to score poorly on formal evaluations </w:t>
            </w:r>
          </w:p>
          <w:p w:rsidR="00013272" w:rsidRPr="00F54DED" w:rsidRDefault="00013272" w:rsidP="0028352F">
            <w:pPr>
              <w:ind w:left="432" w:hanging="180"/>
              <w:rPr>
                <w:sz w:val="20"/>
                <w:szCs w:val="20"/>
              </w:rPr>
            </w:pPr>
            <w:r w:rsidRPr="00F54DED">
              <w:rPr>
                <w:sz w:val="20"/>
                <w:szCs w:val="20"/>
              </w:rPr>
              <w:lastRenderedPageBreak/>
              <w:t>7-Nick stating that he is happy to be done in the library and talking about the differences between teaching freshman and seniors</w:t>
            </w:r>
          </w:p>
          <w:p w:rsidR="00013272" w:rsidRPr="00F54DED" w:rsidRDefault="00013272" w:rsidP="0028352F">
            <w:pPr>
              <w:ind w:left="432" w:hanging="180"/>
              <w:rPr>
                <w:sz w:val="20"/>
                <w:szCs w:val="20"/>
              </w:rPr>
            </w:pPr>
            <w:r w:rsidRPr="00F54DED">
              <w:rPr>
                <w:sz w:val="20"/>
                <w:szCs w:val="20"/>
              </w:rPr>
              <w:t>8-Harper telling that she is teaching renaissance poetry,  having a difficult time getting her first block students to engage with her, and working on her classroom management</w:t>
            </w:r>
          </w:p>
          <w:p w:rsidR="00013272" w:rsidRPr="00F54DED" w:rsidRDefault="00013272" w:rsidP="0028352F">
            <w:pPr>
              <w:rPr>
                <w:sz w:val="20"/>
                <w:szCs w:val="20"/>
              </w:rPr>
            </w:pPr>
            <w:r w:rsidRPr="00F54DED">
              <w:rPr>
                <w:sz w:val="20"/>
                <w:szCs w:val="20"/>
              </w:rPr>
              <w:t>- Jonathon suggesting a change in the format and frequency of the meetings</w:t>
            </w:r>
          </w:p>
          <w:p w:rsidR="00013272" w:rsidRPr="00F54DED" w:rsidRDefault="00013272" w:rsidP="0028352F">
            <w:pPr>
              <w:ind w:left="252" w:hanging="252"/>
              <w:rPr>
                <w:sz w:val="20"/>
                <w:szCs w:val="20"/>
              </w:rPr>
            </w:pPr>
            <w:r w:rsidRPr="00F54DED">
              <w:rPr>
                <w:sz w:val="20"/>
                <w:szCs w:val="20"/>
              </w:rPr>
              <w:t>- Interns discussing another intern who recently left the program</w:t>
            </w:r>
          </w:p>
          <w:p w:rsidR="00013272" w:rsidRPr="00F54DED" w:rsidRDefault="00013272" w:rsidP="0028352F">
            <w:pPr>
              <w:ind w:left="252" w:hanging="252"/>
              <w:rPr>
                <w:sz w:val="20"/>
                <w:szCs w:val="20"/>
              </w:rPr>
            </w:pPr>
            <w:r w:rsidRPr="00F54DED">
              <w:rPr>
                <w:sz w:val="20"/>
                <w:szCs w:val="20"/>
              </w:rPr>
              <w:t>- Group discussing the difficulty of i</w:t>
            </w:r>
            <w:r>
              <w:rPr>
                <w:sz w:val="20"/>
                <w:szCs w:val="20"/>
              </w:rPr>
              <w:t>ncluding closure in a lesson;</w:t>
            </w:r>
            <w:r w:rsidRPr="00F54DED">
              <w:rPr>
                <w:sz w:val="20"/>
                <w:szCs w:val="20"/>
              </w:rPr>
              <w:t xml:space="preserve"> Jonathon spending significant time advocating for lesson closure despite difficulty and answering questions from interns about how to do so</w:t>
            </w:r>
          </w:p>
          <w:p w:rsidR="00013272" w:rsidRPr="00F54DED" w:rsidRDefault="00013272" w:rsidP="0028352F">
            <w:pPr>
              <w:ind w:left="252" w:hanging="252"/>
              <w:rPr>
                <w:sz w:val="20"/>
                <w:szCs w:val="20"/>
              </w:rPr>
            </w:pPr>
            <w:r w:rsidRPr="00F54DED">
              <w:rPr>
                <w:sz w:val="20"/>
                <w:szCs w:val="20"/>
              </w:rPr>
              <w:t>- Paula questioning when the students just get to read and appreciate books</w:t>
            </w:r>
          </w:p>
          <w:p w:rsidR="00013272" w:rsidRPr="00F54DED" w:rsidRDefault="00013272" w:rsidP="0028352F">
            <w:pPr>
              <w:ind w:left="252" w:hanging="252"/>
              <w:rPr>
                <w:sz w:val="20"/>
                <w:szCs w:val="20"/>
              </w:rPr>
            </w:pPr>
            <w:r w:rsidRPr="00F54DED">
              <w:rPr>
                <w:sz w:val="20"/>
                <w:szCs w:val="20"/>
              </w:rPr>
              <w:t>- Jonathon spending significant time arguing that they teach skills not specific books and Reagan, Zeke, and Paula resisting his ideas</w:t>
            </w:r>
          </w:p>
          <w:p w:rsidR="00013272" w:rsidRPr="00F54DED" w:rsidRDefault="00013272" w:rsidP="0028352F">
            <w:pPr>
              <w:ind w:left="252" w:hanging="252"/>
              <w:rPr>
                <w:sz w:val="20"/>
                <w:szCs w:val="20"/>
              </w:rPr>
            </w:pPr>
            <w:r w:rsidRPr="00F54DED">
              <w:rPr>
                <w:sz w:val="20"/>
                <w:szCs w:val="20"/>
              </w:rPr>
              <w:t>- Harper and Jo</w:t>
            </w:r>
            <w:r>
              <w:rPr>
                <w:sz w:val="20"/>
                <w:szCs w:val="20"/>
              </w:rPr>
              <w:t>nathon setting up a classroom observation</w:t>
            </w:r>
          </w:p>
          <w:p w:rsidR="00013272" w:rsidRPr="00F54DED" w:rsidRDefault="00013272" w:rsidP="0028352F">
            <w:pPr>
              <w:ind w:left="252" w:hanging="252"/>
              <w:rPr>
                <w:sz w:val="20"/>
                <w:szCs w:val="20"/>
              </w:rPr>
            </w:pPr>
            <w:r w:rsidRPr="00F54DED">
              <w:rPr>
                <w:sz w:val="20"/>
                <w:szCs w:val="20"/>
              </w:rPr>
              <w:t>- Reagan making</w:t>
            </w:r>
            <w:r>
              <w:rPr>
                <w:sz w:val="20"/>
                <w:szCs w:val="20"/>
              </w:rPr>
              <w:t xml:space="preserve"> a</w:t>
            </w:r>
            <w:r w:rsidRPr="00F54DED">
              <w:rPr>
                <w:sz w:val="20"/>
                <w:szCs w:val="20"/>
              </w:rPr>
              <w:t xml:space="preserve"> suggestion about teaching renaissance poetry to Harper</w:t>
            </w:r>
          </w:p>
        </w:tc>
      </w:tr>
      <w:tr w:rsidR="00013272" w:rsidRPr="00F54DED" w:rsidTr="0028352F">
        <w:tc>
          <w:tcPr>
            <w:tcW w:w="1260" w:type="dxa"/>
          </w:tcPr>
          <w:p w:rsidR="00013272" w:rsidRDefault="00013272" w:rsidP="0028352F">
            <w:pPr>
              <w:jc w:val="center"/>
              <w:rPr>
                <w:sz w:val="20"/>
                <w:szCs w:val="20"/>
              </w:rPr>
            </w:pPr>
            <w:r w:rsidRPr="00F54DED">
              <w:rPr>
                <w:sz w:val="20"/>
                <w:szCs w:val="20"/>
              </w:rPr>
              <w:lastRenderedPageBreak/>
              <w:t>Spring 03 13</w:t>
            </w:r>
          </w:p>
          <w:p w:rsidR="00013272" w:rsidRDefault="00013272" w:rsidP="0028352F">
            <w:pPr>
              <w:jc w:val="center"/>
              <w:rPr>
                <w:sz w:val="20"/>
                <w:szCs w:val="20"/>
              </w:rPr>
            </w:pPr>
          </w:p>
          <w:p w:rsidR="00013272" w:rsidRDefault="00013272" w:rsidP="0028352F">
            <w:pPr>
              <w:jc w:val="center"/>
              <w:rPr>
                <w:sz w:val="20"/>
                <w:szCs w:val="20"/>
              </w:rPr>
            </w:pPr>
            <w:r>
              <w:rPr>
                <w:sz w:val="20"/>
                <w:szCs w:val="20"/>
              </w:rPr>
              <w:t>36:00</w:t>
            </w:r>
          </w:p>
          <w:p w:rsidR="00013272" w:rsidRDefault="00013272" w:rsidP="0028352F">
            <w:pPr>
              <w:jc w:val="center"/>
              <w:rPr>
                <w:sz w:val="20"/>
                <w:szCs w:val="20"/>
              </w:rPr>
            </w:pPr>
          </w:p>
          <w:p w:rsidR="00013272" w:rsidRDefault="00013272" w:rsidP="0028352F">
            <w:pPr>
              <w:jc w:val="center"/>
              <w:rPr>
                <w:sz w:val="20"/>
                <w:szCs w:val="20"/>
              </w:rPr>
            </w:pPr>
            <w:r>
              <w:rPr>
                <w:sz w:val="20"/>
                <w:szCs w:val="20"/>
              </w:rPr>
              <w:t>Urban</w:t>
            </w:r>
          </w:p>
          <w:p w:rsidR="00013272" w:rsidRDefault="00013272" w:rsidP="0028352F">
            <w:pPr>
              <w:jc w:val="center"/>
              <w:rPr>
                <w:sz w:val="20"/>
                <w:szCs w:val="20"/>
              </w:rPr>
            </w:pPr>
            <w:r>
              <w:rPr>
                <w:sz w:val="20"/>
                <w:szCs w:val="20"/>
              </w:rPr>
              <w:t>High School</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Jonathon</w:t>
            </w:r>
          </w:p>
          <w:p w:rsidR="00013272" w:rsidRPr="00F54DED" w:rsidRDefault="00013272" w:rsidP="0028352F">
            <w:pPr>
              <w:jc w:val="center"/>
              <w:rPr>
                <w:sz w:val="20"/>
                <w:szCs w:val="20"/>
              </w:rPr>
            </w:pPr>
            <w:r w:rsidRPr="00F54DED">
              <w:rPr>
                <w:sz w:val="20"/>
                <w:szCs w:val="20"/>
              </w:rPr>
              <w:t>Reagan</w:t>
            </w:r>
          </w:p>
          <w:p w:rsidR="00013272" w:rsidRPr="00F54DED" w:rsidRDefault="00013272" w:rsidP="0028352F">
            <w:pPr>
              <w:jc w:val="center"/>
              <w:rPr>
                <w:b/>
                <w:sz w:val="20"/>
                <w:szCs w:val="20"/>
              </w:rPr>
            </w:pPr>
            <w:r w:rsidRPr="00F54DED">
              <w:rPr>
                <w:sz w:val="20"/>
                <w:szCs w:val="20"/>
              </w:rPr>
              <w:t>Zeke</w:t>
            </w:r>
          </w:p>
        </w:tc>
        <w:tc>
          <w:tcPr>
            <w:tcW w:w="8010" w:type="dxa"/>
          </w:tcPr>
          <w:p w:rsidR="00013272" w:rsidRPr="00F54DED" w:rsidRDefault="00013272" w:rsidP="0028352F">
            <w:pPr>
              <w:ind w:left="252" w:hanging="252"/>
              <w:rPr>
                <w:sz w:val="20"/>
                <w:szCs w:val="20"/>
              </w:rPr>
            </w:pPr>
            <w:r w:rsidRPr="00F54DED">
              <w:rPr>
                <w:sz w:val="20"/>
                <w:szCs w:val="20"/>
              </w:rPr>
              <w:t xml:space="preserve">- Jonathon explaining the need to get together and </w:t>
            </w:r>
            <w:r>
              <w:rPr>
                <w:sz w:val="20"/>
                <w:szCs w:val="20"/>
              </w:rPr>
              <w:t xml:space="preserve">apologizing for </w:t>
            </w:r>
            <w:r w:rsidRPr="00F54DED">
              <w:rPr>
                <w:sz w:val="20"/>
                <w:szCs w:val="20"/>
              </w:rPr>
              <w:t>the short notice</w:t>
            </w:r>
          </w:p>
          <w:p w:rsidR="00013272" w:rsidRPr="00F54DED" w:rsidRDefault="00013272" w:rsidP="0028352F">
            <w:pPr>
              <w:ind w:left="252" w:hanging="252"/>
              <w:rPr>
                <w:sz w:val="20"/>
                <w:szCs w:val="20"/>
              </w:rPr>
            </w:pPr>
            <w:r w:rsidRPr="00F54DED">
              <w:rPr>
                <w:sz w:val="20"/>
                <w:szCs w:val="20"/>
              </w:rPr>
              <w:t xml:space="preserve">- Zeke telling about the frustrations he is facing because </w:t>
            </w:r>
            <w:r>
              <w:rPr>
                <w:sz w:val="20"/>
                <w:szCs w:val="20"/>
              </w:rPr>
              <w:t xml:space="preserve">his </w:t>
            </w:r>
            <w:r w:rsidRPr="00F54DED">
              <w:rPr>
                <w:sz w:val="20"/>
                <w:szCs w:val="20"/>
              </w:rPr>
              <w:t>students are not writing their research papers</w:t>
            </w:r>
          </w:p>
          <w:p w:rsidR="00013272" w:rsidRPr="00F54DED" w:rsidRDefault="00013272" w:rsidP="0028352F">
            <w:pPr>
              <w:ind w:left="252" w:hanging="252"/>
              <w:rPr>
                <w:sz w:val="20"/>
                <w:szCs w:val="20"/>
              </w:rPr>
            </w:pPr>
            <w:r w:rsidRPr="00F54DED">
              <w:rPr>
                <w:sz w:val="20"/>
                <w:szCs w:val="20"/>
              </w:rPr>
              <w:t>- Reagan venting about students needing to be beaten</w:t>
            </w:r>
          </w:p>
          <w:p w:rsidR="00013272" w:rsidRPr="00F54DED" w:rsidRDefault="00013272" w:rsidP="0028352F">
            <w:pPr>
              <w:ind w:left="252" w:hanging="252"/>
              <w:rPr>
                <w:sz w:val="20"/>
                <w:szCs w:val="20"/>
              </w:rPr>
            </w:pPr>
            <w:r w:rsidRPr="00F54DED">
              <w:rPr>
                <w:sz w:val="20"/>
                <w:szCs w:val="20"/>
              </w:rPr>
              <w:t xml:space="preserve">- Reagan providing an update on teaching the </w:t>
            </w:r>
            <w:r w:rsidRPr="00F54DED">
              <w:rPr>
                <w:i/>
                <w:sz w:val="20"/>
                <w:szCs w:val="20"/>
              </w:rPr>
              <w:t>Crucible</w:t>
            </w:r>
            <w:r w:rsidRPr="00F54DED">
              <w:rPr>
                <w:sz w:val="20"/>
                <w:szCs w:val="20"/>
              </w:rPr>
              <w:t xml:space="preserve"> and </w:t>
            </w:r>
            <w:r w:rsidRPr="00F54DED">
              <w:rPr>
                <w:i/>
                <w:sz w:val="20"/>
                <w:szCs w:val="20"/>
              </w:rPr>
              <w:t>Othello</w:t>
            </w:r>
          </w:p>
          <w:p w:rsidR="00013272" w:rsidRPr="00F54DED" w:rsidRDefault="00013272" w:rsidP="0028352F">
            <w:pPr>
              <w:ind w:left="252" w:hanging="252"/>
              <w:rPr>
                <w:sz w:val="20"/>
                <w:szCs w:val="20"/>
              </w:rPr>
            </w:pPr>
            <w:r w:rsidRPr="00F54DED">
              <w:rPr>
                <w:sz w:val="20"/>
                <w:szCs w:val="20"/>
              </w:rPr>
              <w:t>- Reagan talking about hating teaching writing</w:t>
            </w:r>
            <w:r>
              <w:rPr>
                <w:sz w:val="20"/>
                <w:szCs w:val="20"/>
              </w:rPr>
              <w:t>;</w:t>
            </w:r>
            <w:r w:rsidRPr="00F54DED">
              <w:rPr>
                <w:sz w:val="20"/>
                <w:szCs w:val="20"/>
              </w:rPr>
              <w:t xml:space="preserve"> Zeke responding that he loves it</w:t>
            </w:r>
          </w:p>
          <w:p w:rsidR="00013272" w:rsidRPr="00F54DED" w:rsidRDefault="00013272" w:rsidP="0028352F">
            <w:pPr>
              <w:ind w:left="252" w:hanging="252"/>
              <w:rPr>
                <w:sz w:val="20"/>
                <w:szCs w:val="20"/>
              </w:rPr>
            </w:pPr>
            <w:r w:rsidRPr="00F54DED">
              <w:rPr>
                <w:sz w:val="20"/>
                <w:szCs w:val="20"/>
              </w:rPr>
              <w:t>- Reagan and Zeke accounting for acting differently in the classroom during the second semester and feeling more like teachers</w:t>
            </w:r>
          </w:p>
          <w:p w:rsidR="00013272" w:rsidRPr="00F54DED" w:rsidRDefault="00013272" w:rsidP="0028352F">
            <w:pPr>
              <w:ind w:left="252" w:hanging="252"/>
              <w:rPr>
                <w:sz w:val="20"/>
                <w:szCs w:val="20"/>
              </w:rPr>
            </w:pPr>
            <w:r w:rsidRPr="00F54DED">
              <w:rPr>
                <w:sz w:val="20"/>
                <w:szCs w:val="20"/>
              </w:rPr>
              <w:t>-Reagan</w:t>
            </w:r>
            <w:r>
              <w:rPr>
                <w:sz w:val="20"/>
                <w:szCs w:val="20"/>
              </w:rPr>
              <w:t xml:space="preserve"> asking about submitting end-of-</w:t>
            </w:r>
            <w:r w:rsidRPr="00F54DED">
              <w:rPr>
                <w:sz w:val="20"/>
                <w:szCs w:val="20"/>
              </w:rPr>
              <w:t>year documents</w:t>
            </w:r>
            <w:r>
              <w:rPr>
                <w:sz w:val="20"/>
                <w:szCs w:val="20"/>
              </w:rPr>
              <w:t>;</w:t>
            </w:r>
            <w:r w:rsidRPr="00F54DED">
              <w:rPr>
                <w:sz w:val="20"/>
                <w:szCs w:val="20"/>
              </w:rPr>
              <w:t xml:space="preserve"> Zeke explaining the process</w:t>
            </w:r>
          </w:p>
          <w:p w:rsidR="00013272" w:rsidRPr="00F54DED" w:rsidRDefault="00013272" w:rsidP="0028352F">
            <w:pPr>
              <w:ind w:left="252" w:hanging="252"/>
              <w:rPr>
                <w:sz w:val="20"/>
                <w:szCs w:val="20"/>
              </w:rPr>
            </w:pPr>
            <w:r w:rsidRPr="00F54DED">
              <w:rPr>
                <w:sz w:val="20"/>
                <w:szCs w:val="20"/>
              </w:rPr>
              <w:t xml:space="preserve">- Jonathon explaining to Reagan how to clear up an incomplete from her transcript </w:t>
            </w:r>
          </w:p>
          <w:p w:rsidR="00013272" w:rsidRPr="00F54DED" w:rsidRDefault="00013272" w:rsidP="0028352F">
            <w:pPr>
              <w:ind w:left="252" w:hanging="252"/>
              <w:rPr>
                <w:sz w:val="20"/>
                <w:szCs w:val="20"/>
              </w:rPr>
            </w:pPr>
            <w:r w:rsidRPr="00F54DED">
              <w:rPr>
                <w:sz w:val="20"/>
                <w:szCs w:val="20"/>
              </w:rPr>
              <w:t xml:space="preserve">- </w:t>
            </w:r>
            <w:r>
              <w:rPr>
                <w:sz w:val="20"/>
                <w:szCs w:val="20"/>
              </w:rPr>
              <w:t>Group</w:t>
            </w:r>
            <w:r w:rsidRPr="00F54DED">
              <w:rPr>
                <w:sz w:val="20"/>
                <w:szCs w:val="20"/>
              </w:rPr>
              <w:t xml:space="preserve"> discussing Jonathon’s officemate</w:t>
            </w:r>
          </w:p>
          <w:p w:rsidR="00013272" w:rsidRPr="00F54DED" w:rsidRDefault="00013272" w:rsidP="0028352F">
            <w:pPr>
              <w:ind w:left="252" w:hanging="252"/>
              <w:rPr>
                <w:sz w:val="20"/>
                <w:szCs w:val="20"/>
              </w:rPr>
            </w:pPr>
            <w:r w:rsidRPr="00F54DED">
              <w:rPr>
                <w:sz w:val="20"/>
                <w:szCs w:val="20"/>
              </w:rPr>
              <w:t>- Reagan talking about going out with people from the college last night</w:t>
            </w:r>
          </w:p>
          <w:p w:rsidR="00013272" w:rsidRPr="00F54DED" w:rsidRDefault="00013272" w:rsidP="0028352F">
            <w:pPr>
              <w:ind w:left="252" w:hanging="252"/>
              <w:rPr>
                <w:sz w:val="20"/>
                <w:szCs w:val="20"/>
              </w:rPr>
            </w:pPr>
            <w:r w:rsidRPr="00F54DED">
              <w:rPr>
                <w:sz w:val="20"/>
                <w:szCs w:val="20"/>
              </w:rPr>
              <w:t>-</w:t>
            </w:r>
            <w:r>
              <w:rPr>
                <w:sz w:val="20"/>
                <w:szCs w:val="20"/>
              </w:rPr>
              <w:t xml:space="preserve"> </w:t>
            </w:r>
            <w:r w:rsidRPr="00F54DED">
              <w:rPr>
                <w:sz w:val="20"/>
                <w:szCs w:val="20"/>
              </w:rPr>
              <w:t>Reagan and Zeke discussing their experiences taking the Praxis exam</w:t>
            </w:r>
          </w:p>
          <w:p w:rsidR="00013272" w:rsidRPr="00F54DED" w:rsidRDefault="00013272" w:rsidP="0028352F">
            <w:pPr>
              <w:ind w:left="252" w:hanging="252"/>
              <w:rPr>
                <w:sz w:val="20"/>
                <w:szCs w:val="20"/>
              </w:rPr>
            </w:pPr>
            <w:r w:rsidRPr="00F54DED">
              <w:rPr>
                <w:sz w:val="20"/>
                <w:szCs w:val="20"/>
              </w:rPr>
              <w:t>- Jonathon talking about the difference in technology use between when he was in college and now</w:t>
            </w:r>
          </w:p>
          <w:p w:rsidR="00013272" w:rsidRPr="00F54DED" w:rsidRDefault="00013272" w:rsidP="0028352F">
            <w:pPr>
              <w:ind w:left="252" w:hanging="252"/>
              <w:rPr>
                <w:sz w:val="20"/>
                <w:szCs w:val="20"/>
              </w:rPr>
            </w:pPr>
            <w:r w:rsidRPr="00F54DED">
              <w:rPr>
                <w:sz w:val="20"/>
                <w:szCs w:val="20"/>
              </w:rPr>
              <w:t>-</w:t>
            </w:r>
            <w:r>
              <w:rPr>
                <w:sz w:val="20"/>
                <w:szCs w:val="20"/>
              </w:rPr>
              <w:t xml:space="preserve"> Jonathon explaining how many</w:t>
            </w:r>
            <w:r w:rsidRPr="00F54DED">
              <w:rPr>
                <w:sz w:val="20"/>
                <w:szCs w:val="20"/>
              </w:rPr>
              <w:t xml:space="preserve"> evaluations still remain</w:t>
            </w:r>
          </w:p>
          <w:p w:rsidR="00013272" w:rsidRPr="00F54DED" w:rsidRDefault="00013272" w:rsidP="0028352F">
            <w:pPr>
              <w:ind w:left="252" w:hanging="252"/>
              <w:rPr>
                <w:sz w:val="20"/>
                <w:szCs w:val="20"/>
              </w:rPr>
            </w:pPr>
            <w:r w:rsidRPr="00F54DED">
              <w:rPr>
                <w:sz w:val="20"/>
                <w:szCs w:val="20"/>
              </w:rPr>
              <w:t>- Zeke asking about not seeking a full-time teaching position and subbing for a year instead</w:t>
            </w:r>
          </w:p>
          <w:p w:rsidR="00013272" w:rsidRPr="00F54DED" w:rsidRDefault="00013272" w:rsidP="0028352F">
            <w:pPr>
              <w:ind w:left="252" w:hanging="252"/>
              <w:rPr>
                <w:sz w:val="20"/>
                <w:szCs w:val="20"/>
              </w:rPr>
            </w:pPr>
            <w:r w:rsidRPr="00F54DED">
              <w:rPr>
                <w:sz w:val="20"/>
                <w:szCs w:val="20"/>
              </w:rPr>
              <w:t>- R</w:t>
            </w:r>
            <w:r>
              <w:rPr>
                <w:sz w:val="20"/>
                <w:szCs w:val="20"/>
              </w:rPr>
              <w:t>eagan and Zeke talking about an</w:t>
            </w:r>
            <w:r w:rsidRPr="00F54DED">
              <w:rPr>
                <w:sz w:val="20"/>
                <w:szCs w:val="20"/>
              </w:rPr>
              <w:t xml:space="preserve"> upcoming job fair</w:t>
            </w:r>
          </w:p>
        </w:tc>
      </w:tr>
      <w:tr w:rsidR="00013272" w:rsidRPr="00F54DED" w:rsidTr="0028352F">
        <w:tc>
          <w:tcPr>
            <w:tcW w:w="1260" w:type="dxa"/>
          </w:tcPr>
          <w:p w:rsidR="00013272" w:rsidRDefault="00013272" w:rsidP="0028352F">
            <w:pPr>
              <w:jc w:val="center"/>
              <w:rPr>
                <w:sz w:val="20"/>
                <w:szCs w:val="20"/>
              </w:rPr>
            </w:pPr>
            <w:r w:rsidRPr="00F54DED">
              <w:rPr>
                <w:sz w:val="20"/>
                <w:szCs w:val="20"/>
              </w:rPr>
              <w:t>Spring 03 15</w:t>
            </w:r>
          </w:p>
          <w:p w:rsidR="00013272" w:rsidRDefault="00013272" w:rsidP="0028352F">
            <w:pPr>
              <w:jc w:val="center"/>
              <w:rPr>
                <w:sz w:val="20"/>
                <w:szCs w:val="20"/>
              </w:rPr>
            </w:pPr>
          </w:p>
          <w:p w:rsidR="00013272" w:rsidRDefault="00013272" w:rsidP="0028352F">
            <w:pPr>
              <w:jc w:val="center"/>
              <w:rPr>
                <w:sz w:val="20"/>
                <w:szCs w:val="20"/>
              </w:rPr>
            </w:pPr>
            <w:r>
              <w:rPr>
                <w:sz w:val="20"/>
                <w:szCs w:val="20"/>
              </w:rPr>
              <w:t>28:56</w:t>
            </w:r>
          </w:p>
          <w:p w:rsidR="00013272" w:rsidRDefault="00013272" w:rsidP="0028352F">
            <w:pPr>
              <w:jc w:val="center"/>
              <w:rPr>
                <w:sz w:val="20"/>
                <w:szCs w:val="20"/>
              </w:rPr>
            </w:pPr>
          </w:p>
          <w:p w:rsidR="00013272" w:rsidRDefault="00013272" w:rsidP="0028352F">
            <w:pPr>
              <w:jc w:val="center"/>
              <w:rPr>
                <w:sz w:val="20"/>
                <w:szCs w:val="20"/>
              </w:rPr>
            </w:pPr>
            <w:r>
              <w:rPr>
                <w:sz w:val="20"/>
                <w:szCs w:val="20"/>
              </w:rPr>
              <w:t>Central</w:t>
            </w:r>
          </w:p>
          <w:p w:rsidR="00013272" w:rsidRDefault="00013272" w:rsidP="0028352F">
            <w:pPr>
              <w:jc w:val="center"/>
              <w:rPr>
                <w:sz w:val="20"/>
                <w:szCs w:val="20"/>
              </w:rPr>
            </w:pPr>
            <w:r>
              <w:rPr>
                <w:sz w:val="20"/>
                <w:szCs w:val="20"/>
              </w:rPr>
              <w:t>High School</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Jonathon</w:t>
            </w:r>
          </w:p>
          <w:p w:rsidR="00013272" w:rsidRPr="00F54DED" w:rsidRDefault="00013272" w:rsidP="0028352F">
            <w:pPr>
              <w:jc w:val="center"/>
              <w:rPr>
                <w:sz w:val="20"/>
                <w:szCs w:val="20"/>
              </w:rPr>
            </w:pPr>
            <w:r w:rsidRPr="00F54DED">
              <w:rPr>
                <w:sz w:val="20"/>
                <w:szCs w:val="20"/>
              </w:rPr>
              <w:t>Kelsey</w:t>
            </w:r>
          </w:p>
          <w:p w:rsidR="00013272" w:rsidRPr="00F54DED" w:rsidRDefault="00013272" w:rsidP="0028352F">
            <w:pPr>
              <w:jc w:val="center"/>
              <w:rPr>
                <w:sz w:val="20"/>
                <w:szCs w:val="20"/>
              </w:rPr>
            </w:pPr>
            <w:r w:rsidRPr="00F54DED">
              <w:rPr>
                <w:sz w:val="20"/>
                <w:szCs w:val="20"/>
              </w:rPr>
              <w:t>Nick</w:t>
            </w:r>
          </w:p>
          <w:p w:rsidR="00013272" w:rsidRPr="00F54DED" w:rsidRDefault="00013272" w:rsidP="0028352F">
            <w:pPr>
              <w:jc w:val="center"/>
              <w:rPr>
                <w:sz w:val="20"/>
                <w:szCs w:val="20"/>
              </w:rPr>
            </w:pPr>
            <w:r w:rsidRPr="00F54DED">
              <w:rPr>
                <w:sz w:val="20"/>
                <w:szCs w:val="20"/>
              </w:rPr>
              <w:t>Paula</w:t>
            </w:r>
          </w:p>
        </w:tc>
        <w:tc>
          <w:tcPr>
            <w:tcW w:w="8010" w:type="dxa"/>
          </w:tcPr>
          <w:p w:rsidR="00013272" w:rsidRPr="00F54DED" w:rsidRDefault="00013272" w:rsidP="0028352F">
            <w:pPr>
              <w:ind w:left="252" w:hanging="252"/>
              <w:rPr>
                <w:sz w:val="20"/>
                <w:szCs w:val="20"/>
              </w:rPr>
            </w:pPr>
            <w:r w:rsidRPr="00F54DED">
              <w:rPr>
                <w:sz w:val="20"/>
                <w:szCs w:val="20"/>
              </w:rPr>
              <w:t>- Jonathon asking how the interns are doing and if they have finished the performance assessment</w:t>
            </w:r>
          </w:p>
          <w:p w:rsidR="00013272" w:rsidRPr="00F54DED" w:rsidRDefault="00013272" w:rsidP="0028352F">
            <w:pPr>
              <w:ind w:left="252" w:hanging="252"/>
              <w:rPr>
                <w:sz w:val="20"/>
                <w:szCs w:val="20"/>
              </w:rPr>
            </w:pPr>
            <w:r w:rsidRPr="00F54DED">
              <w:rPr>
                <w:sz w:val="20"/>
                <w:szCs w:val="20"/>
              </w:rPr>
              <w:t>- Jonathon asking what each of their action research projects are:</w:t>
            </w:r>
          </w:p>
          <w:p w:rsidR="00013272" w:rsidRPr="00F54DED" w:rsidRDefault="00013272" w:rsidP="0028352F">
            <w:pPr>
              <w:ind w:left="342" w:hanging="180"/>
              <w:rPr>
                <w:sz w:val="20"/>
                <w:szCs w:val="20"/>
              </w:rPr>
            </w:pPr>
            <w:r w:rsidRPr="00F54DED">
              <w:rPr>
                <w:sz w:val="20"/>
                <w:szCs w:val="20"/>
              </w:rPr>
              <w:t>1-Nick: community involvement and student motivation</w:t>
            </w:r>
          </w:p>
          <w:p w:rsidR="00013272" w:rsidRPr="00F54DED" w:rsidRDefault="00013272" w:rsidP="0028352F">
            <w:pPr>
              <w:ind w:left="342" w:hanging="180"/>
              <w:rPr>
                <w:sz w:val="20"/>
                <w:szCs w:val="20"/>
              </w:rPr>
            </w:pPr>
            <w:r w:rsidRPr="00F54DED">
              <w:rPr>
                <w:sz w:val="20"/>
                <w:szCs w:val="20"/>
              </w:rPr>
              <w:t>2-Kelsey: impact of reading aloud</w:t>
            </w:r>
          </w:p>
          <w:p w:rsidR="00013272" w:rsidRPr="00F54DED" w:rsidRDefault="00013272" w:rsidP="0028352F">
            <w:pPr>
              <w:ind w:left="342" w:hanging="180"/>
              <w:rPr>
                <w:sz w:val="20"/>
                <w:szCs w:val="20"/>
              </w:rPr>
            </w:pPr>
            <w:r w:rsidRPr="00F54DED">
              <w:rPr>
                <w:sz w:val="20"/>
                <w:szCs w:val="20"/>
              </w:rPr>
              <w:t xml:space="preserve">3-Paula: Socratic seminars centered on social justice issues </w:t>
            </w:r>
            <w:r>
              <w:rPr>
                <w:sz w:val="20"/>
                <w:szCs w:val="20"/>
              </w:rPr>
              <w:t>and how t</w:t>
            </w:r>
            <w:r w:rsidRPr="00F54DED">
              <w:rPr>
                <w:sz w:val="20"/>
                <w:szCs w:val="20"/>
              </w:rPr>
              <w:t>hey affe</w:t>
            </w:r>
            <w:r>
              <w:rPr>
                <w:sz w:val="20"/>
                <w:szCs w:val="20"/>
              </w:rPr>
              <w:t>ct student identity and peer-to-</w:t>
            </w:r>
            <w:r w:rsidRPr="00F54DED">
              <w:rPr>
                <w:sz w:val="20"/>
                <w:szCs w:val="20"/>
              </w:rPr>
              <w:t>peer interactions</w:t>
            </w:r>
          </w:p>
          <w:p w:rsidR="00013272" w:rsidRPr="00F54DED" w:rsidRDefault="00013272" w:rsidP="0028352F">
            <w:pPr>
              <w:ind w:left="252" w:hanging="252"/>
              <w:rPr>
                <w:sz w:val="20"/>
                <w:szCs w:val="20"/>
              </w:rPr>
            </w:pPr>
            <w:r w:rsidRPr="00F54DED">
              <w:rPr>
                <w:sz w:val="20"/>
                <w:szCs w:val="20"/>
              </w:rPr>
              <w:t xml:space="preserve">- </w:t>
            </w:r>
            <w:r>
              <w:rPr>
                <w:sz w:val="20"/>
                <w:szCs w:val="20"/>
              </w:rPr>
              <w:t>Group s</w:t>
            </w:r>
            <w:r w:rsidRPr="00F54DED">
              <w:rPr>
                <w:sz w:val="20"/>
                <w:szCs w:val="20"/>
              </w:rPr>
              <w:t>cheduling the remaining classroom observations and trying to work around several holidays and alternative schedules</w:t>
            </w:r>
          </w:p>
          <w:p w:rsidR="00013272" w:rsidRPr="00F54DED" w:rsidRDefault="00013272" w:rsidP="0028352F">
            <w:pPr>
              <w:ind w:left="252" w:hanging="252"/>
              <w:rPr>
                <w:sz w:val="20"/>
                <w:szCs w:val="20"/>
              </w:rPr>
            </w:pPr>
            <w:r w:rsidRPr="00F54DED">
              <w:rPr>
                <w:sz w:val="20"/>
                <w:szCs w:val="20"/>
              </w:rPr>
              <w:t xml:space="preserve">- Nick and Paula talking about teaching </w:t>
            </w:r>
            <w:proofErr w:type="spellStart"/>
            <w:r w:rsidRPr="00F54DED">
              <w:rPr>
                <w:sz w:val="20"/>
                <w:szCs w:val="20"/>
              </w:rPr>
              <w:t>MacBeth</w:t>
            </w:r>
            <w:proofErr w:type="spellEnd"/>
            <w:r w:rsidRPr="00F54DED">
              <w:rPr>
                <w:sz w:val="20"/>
                <w:szCs w:val="20"/>
              </w:rPr>
              <w:t xml:space="preserve">  </w:t>
            </w:r>
          </w:p>
          <w:p w:rsidR="00013272" w:rsidRPr="00F54DED" w:rsidRDefault="00013272" w:rsidP="0028352F">
            <w:pPr>
              <w:ind w:left="252" w:hanging="252"/>
              <w:rPr>
                <w:sz w:val="20"/>
                <w:szCs w:val="20"/>
              </w:rPr>
            </w:pPr>
            <w:r w:rsidRPr="00F54DED">
              <w:rPr>
                <w:sz w:val="20"/>
                <w:szCs w:val="20"/>
              </w:rPr>
              <w:t>- Jonathon telling about his 15-minute classroom observation of Harper</w:t>
            </w:r>
          </w:p>
          <w:p w:rsidR="00013272" w:rsidRPr="00F54DED" w:rsidRDefault="00013272" w:rsidP="0028352F">
            <w:pPr>
              <w:ind w:left="252" w:hanging="252"/>
              <w:rPr>
                <w:sz w:val="20"/>
                <w:szCs w:val="20"/>
              </w:rPr>
            </w:pPr>
            <w:r w:rsidRPr="00F54DED">
              <w:rPr>
                <w:sz w:val="20"/>
                <w:szCs w:val="20"/>
              </w:rPr>
              <w:t>- Kelsey, Nick, and Paula talking about passing scores for the Praxis exams and telling about their experiences taking it</w:t>
            </w:r>
          </w:p>
          <w:p w:rsidR="00013272" w:rsidRPr="00F54DED" w:rsidRDefault="00013272" w:rsidP="0028352F">
            <w:pPr>
              <w:ind w:left="252" w:hanging="252"/>
              <w:rPr>
                <w:sz w:val="20"/>
                <w:szCs w:val="20"/>
              </w:rPr>
            </w:pPr>
            <w:r w:rsidRPr="00F54DED">
              <w:rPr>
                <w:sz w:val="20"/>
                <w:szCs w:val="20"/>
              </w:rPr>
              <w:t>- Jonathon talking about facilitating sessions at their end of year action research conference</w:t>
            </w:r>
          </w:p>
        </w:tc>
      </w:tr>
      <w:tr w:rsidR="00013272" w:rsidRPr="00F54DED" w:rsidTr="0028352F">
        <w:tc>
          <w:tcPr>
            <w:tcW w:w="1260" w:type="dxa"/>
          </w:tcPr>
          <w:p w:rsidR="00013272" w:rsidRDefault="00013272" w:rsidP="0028352F">
            <w:pPr>
              <w:jc w:val="center"/>
              <w:rPr>
                <w:sz w:val="20"/>
                <w:szCs w:val="20"/>
              </w:rPr>
            </w:pPr>
            <w:r w:rsidRPr="00F54DED">
              <w:rPr>
                <w:sz w:val="20"/>
                <w:szCs w:val="20"/>
              </w:rPr>
              <w:t>Spring 03 18</w:t>
            </w:r>
          </w:p>
          <w:p w:rsidR="00013272" w:rsidRDefault="00013272" w:rsidP="0028352F">
            <w:pPr>
              <w:jc w:val="center"/>
              <w:rPr>
                <w:sz w:val="20"/>
                <w:szCs w:val="20"/>
              </w:rPr>
            </w:pPr>
          </w:p>
          <w:p w:rsidR="00013272" w:rsidRDefault="00013272" w:rsidP="0028352F">
            <w:pPr>
              <w:jc w:val="center"/>
              <w:rPr>
                <w:sz w:val="20"/>
                <w:szCs w:val="20"/>
              </w:rPr>
            </w:pPr>
            <w:r>
              <w:rPr>
                <w:sz w:val="20"/>
                <w:szCs w:val="20"/>
              </w:rPr>
              <w:t>58:41</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Suburban</w:t>
            </w:r>
          </w:p>
          <w:p w:rsidR="00013272" w:rsidRDefault="00013272" w:rsidP="0028352F">
            <w:pPr>
              <w:jc w:val="center"/>
              <w:rPr>
                <w:sz w:val="20"/>
                <w:szCs w:val="20"/>
              </w:rPr>
            </w:pPr>
            <w:r>
              <w:rPr>
                <w:sz w:val="20"/>
                <w:szCs w:val="20"/>
              </w:rPr>
              <w:t>High School</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Anna Lucia</w:t>
            </w:r>
          </w:p>
          <w:p w:rsidR="00013272" w:rsidRPr="00F54DED" w:rsidRDefault="00013272" w:rsidP="0028352F">
            <w:pPr>
              <w:jc w:val="center"/>
              <w:rPr>
                <w:sz w:val="20"/>
                <w:szCs w:val="20"/>
              </w:rPr>
            </w:pPr>
            <w:r w:rsidRPr="00F54DED">
              <w:rPr>
                <w:sz w:val="20"/>
                <w:szCs w:val="20"/>
              </w:rPr>
              <w:t>Jonathon</w:t>
            </w:r>
          </w:p>
          <w:p w:rsidR="00013272" w:rsidRPr="00F54DED" w:rsidRDefault="00013272" w:rsidP="0028352F">
            <w:pPr>
              <w:jc w:val="center"/>
              <w:rPr>
                <w:sz w:val="20"/>
                <w:szCs w:val="20"/>
              </w:rPr>
            </w:pPr>
            <w:r w:rsidRPr="00F54DED">
              <w:rPr>
                <w:sz w:val="20"/>
                <w:szCs w:val="20"/>
              </w:rPr>
              <w:t>Mindy</w:t>
            </w:r>
          </w:p>
          <w:p w:rsidR="00013272" w:rsidRDefault="00013272" w:rsidP="0028352F">
            <w:pPr>
              <w:jc w:val="center"/>
              <w:rPr>
                <w:sz w:val="20"/>
                <w:szCs w:val="20"/>
              </w:rPr>
            </w:pPr>
          </w:p>
          <w:p w:rsidR="00013272" w:rsidRDefault="00013272" w:rsidP="0028352F">
            <w:pPr>
              <w:jc w:val="center"/>
              <w:rPr>
                <w:sz w:val="20"/>
                <w:szCs w:val="20"/>
              </w:rPr>
            </w:pP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Jonathon asking how the interns are doing and how their relationships with their mentors are</w:t>
            </w:r>
          </w:p>
          <w:p w:rsidR="00013272" w:rsidRPr="00F54DED" w:rsidRDefault="00013272" w:rsidP="0028352F">
            <w:pPr>
              <w:ind w:left="252" w:hanging="252"/>
              <w:rPr>
                <w:sz w:val="20"/>
                <w:szCs w:val="20"/>
              </w:rPr>
            </w:pPr>
            <w:r w:rsidRPr="00F54DED">
              <w:rPr>
                <w:sz w:val="20"/>
                <w:szCs w:val="20"/>
              </w:rPr>
              <w:t xml:space="preserve">- Mindy talking about her “at-risk” seniors, her “crazy” sophomores, her upcoming poetry unit, </w:t>
            </w:r>
            <w:r>
              <w:rPr>
                <w:sz w:val="20"/>
                <w:szCs w:val="20"/>
              </w:rPr>
              <w:t xml:space="preserve">and </w:t>
            </w:r>
            <w:r w:rsidRPr="00F54DED">
              <w:rPr>
                <w:sz w:val="20"/>
                <w:szCs w:val="20"/>
              </w:rPr>
              <w:t xml:space="preserve">the difference between the support she </w:t>
            </w:r>
            <w:r>
              <w:rPr>
                <w:sz w:val="20"/>
                <w:szCs w:val="20"/>
              </w:rPr>
              <w:t>gets</w:t>
            </w:r>
            <w:r w:rsidRPr="00F54DED">
              <w:rPr>
                <w:sz w:val="20"/>
                <w:szCs w:val="20"/>
              </w:rPr>
              <w:t xml:space="preserve"> from her two mentors</w:t>
            </w:r>
          </w:p>
          <w:p w:rsidR="00013272" w:rsidRPr="00F54DED" w:rsidRDefault="00013272" w:rsidP="0028352F">
            <w:pPr>
              <w:ind w:left="252" w:hanging="252"/>
              <w:rPr>
                <w:sz w:val="20"/>
                <w:szCs w:val="20"/>
              </w:rPr>
            </w:pPr>
            <w:r w:rsidRPr="00F54DED">
              <w:rPr>
                <w:sz w:val="20"/>
                <w:szCs w:val="20"/>
              </w:rPr>
              <w:t xml:space="preserve">- Anna Lucia discussing the positive working relationship she has with her secondary mentor and outlining </w:t>
            </w:r>
            <w:r>
              <w:rPr>
                <w:sz w:val="20"/>
                <w:szCs w:val="20"/>
              </w:rPr>
              <w:t>her plans</w:t>
            </w:r>
            <w:r w:rsidRPr="00F54DED">
              <w:rPr>
                <w:sz w:val="20"/>
                <w:szCs w:val="20"/>
              </w:rPr>
              <w:t xml:space="preserve"> for the rest of the semester</w:t>
            </w:r>
          </w:p>
          <w:p w:rsidR="00013272" w:rsidRPr="00F54DED" w:rsidRDefault="00013272" w:rsidP="0028352F">
            <w:pPr>
              <w:rPr>
                <w:sz w:val="20"/>
                <w:szCs w:val="20"/>
              </w:rPr>
            </w:pPr>
            <w:r w:rsidRPr="00F54DED">
              <w:rPr>
                <w:sz w:val="20"/>
                <w:szCs w:val="20"/>
              </w:rPr>
              <w:t xml:space="preserve">- Jonathon asking about </w:t>
            </w:r>
            <w:r>
              <w:rPr>
                <w:sz w:val="20"/>
                <w:szCs w:val="20"/>
              </w:rPr>
              <w:t xml:space="preserve">their </w:t>
            </w:r>
            <w:r w:rsidRPr="00F54DED">
              <w:rPr>
                <w:sz w:val="20"/>
                <w:szCs w:val="20"/>
              </w:rPr>
              <w:t>plans after completion of the program:</w:t>
            </w:r>
          </w:p>
          <w:p w:rsidR="00013272" w:rsidRPr="00F54DED" w:rsidRDefault="00013272" w:rsidP="0028352F">
            <w:pPr>
              <w:ind w:left="432" w:hanging="270"/>
              <w:rPr>
                <w:sz w:val="20"/>
                <w:szCs w:val="20"/>
              </w:rPr>
            </w:pPr>
            <w:r w:rsidRPr="00F54DED">
              <w:rPr>
                <w:sz w:val="20"/>
                <w:szCs w:val="20"/>
              </w:rPr>
              <w:t xml:space="preserve">1-Anna Lucia explaining </w:t>
            </w:r>
            <w:r>
              <w:rPr>
                <w:sz w:val="20"/>
                <w:szCs w:val="20"/>
              </w:rPr>
              <w:t>that she may move if she gets engaged</w:t>
            </w:r>
          </w:p>
          <w:p w:rsidR="00013272" w:rsidRPr="00F54DED" w:rsidRDefault="00013272" w:rsidP="0028352F">
            <w:pPr>
              <w:ind w:left="432" w:hanging="270"/>
              <w:rPr>
                <w:sz w:val="20"/>
                <w:szCs w:val="20"/>
              </w:rPr>
            </w:pPr>
            <w:r w:rsidRPr="00F54DED">
              <w:rPr>
                <w:sz w:val="20"/>
                <w:szCs w:val="20"/>
              </w:rPr>
              <w:t>2-Mindy saying that she will stay nearby but does not want to teach middle school</w:t>
            </w:r>
          </w:p>
          <w:p w:rsidR="00013272" w:rsidRPr="00F54DED" w:rsidRDefault="00013272" w:rsidP="0028352F">
            <w:pPr>
              <w:ind w:left="252" w:hanging="252"/>
              <w:rPr>
                <w:sz w:val="20"/>
                <w:szCs w:val="20"/>
              </w:rPr>
            </w:pPr>
            <w:r w:rsidRPr="00F54DED">
              <w:rPr>
                <w:sz w:val="20"/>
                <w:szCs w:val="20"/>
              </w:rPr>
              <w:t>- Anna Lucia, Jonathon, and Mindy discussing Mindy’s upcoming procedure on her jaw and Jonathon’s former overbite</w:t>
            </w:r>
          </w:p>
          <w:p w:rsidR="00013272" w:rsidRPr="00F54DED" w:rsidRDefault="00013272" w:rsidP="0028352F">
            <w:pPr>
              <w:ind w:left="252" w:hanging="252"/>
              <w:rPr>
                <w:sz w:val="20"/>
                <w:szCs w:val="20"/>
              </w:rPr>
            </w:pPr>
            <w:r w:rsidRPr="00F54DED">
              <w:rPr>
                <w:sz w:val="20"/>
                <w:szCs w:val="20"/>
              </w:rPr>
              <w:t>- Mindy explain</w:t>
            </w:r>
            <w:r>
              <w:rPr>
                <w:sz w:val="20"/>
                <w:szCs w:val="20"/>
              </w:rPr>
              <w:t>ing</w:t>
            </w:r>
            <w:r w:rsidRPr="00F54DED">
              <w:rPr>
                <w:sz w:val="20"/>
                <w:szCs w:val="20"/>
              </w:rPr>
              <w:t xml:space="preserve"> the difference between how she </w:t>
            </w:r>
            <w:r>
              <w:rPr>
                <w:sz w:val="20"/>
                <w:szCs w:val="20"/>
              </w:rPr>
              <w:t xml:space="preserve">and </w:t>
            </w:r>
            <w:r w:rsidRPr="00F54DED">
              <w:rPr>
                <w:sz w:val="20"/>
                <w:szCs w:val="20"/>
              </w:rPr>
              <w:t>her sister were raised</w:t>
            </w:r>
          </w:p>
          <w:p w:rsidR="00013272" w:rsidRPr="00F54DED" w:rsidRDefault="00013272" w:rsidP="0028352F">
            <w:pPr>
              <w:ind w:left="252" w:hanging="252"/>
              <w:rPr>
                <w:sz w:val="20"/>
                <w:szCs w:val="20"/>
              </w:rPr>
            </w:pPr>
            <w:r w:rsidRPr="00F54DED">
              <w:rPr>
                <w:sz w:val="20"/>
                <w:szCs w:val="20"/>
              </w:rPr>
              <w:t>- Anna Lucia and Mindy talking about the distinct differences between the different academies at Suburban High School and explaining the impact that</w:t>
            </w:r>
            <w:r>
              <w:rPr>
                <w:sz w:val="20"/>
                <w:szCs w:val="20"/>
              </w:rPr>
              <w:t xml:space="preserve"> each</w:t>
            </w:r>
            <w:r w:rsidRPr="00F54DED">
              <w:rPr>
                <w:sz w:val="20"/>
                <w:szCs w:val="20"/>
              </w:rPr>
              <w:t xml:space="preserve"> has on interns’ experiences</w:t>
            </w:r>
          </w:p>
          <w:p w:rsidR="00013272" w:rsidRPr="00F54DED" w:rsidRDefault="00013272" w:rsidP="0028352F">
            <w:pPr>
              <w:ind w:left="252" w:hanging="252"/>
              <w:rPr>
                <w:sz w:val="20"/>
                <w:szCs w:val="20"/>
              </w:rPr>
            </w:pPr>
            <w:r w:rsidRPr="00F54DED">
              <w:rPr>
                <w:sz w:val="20"/>
                <w:szCs w:val="20"/>
              </w:rPr>
              <w:lastRenderedPageBreak/>
              <w:t>- Anna Lucia and Mindy describin</w:t>
            </w:r>
            <w:r>
              <w:rPr>
                <w:sz w:val="20"/>
                <w:szCs w:val="20"/>
              </w:rPr>
              <w:t xml:space="preserve">g one academy as being elitist </w:t>
            </w:r>
            <w:r w:rsidRPr="00F54DED">
              <w:rPr>
                <w:sz w:val="20"/>
                <w:szCs w:val="20"/>
              </w:rPr>
              <w:t>and suggesting that was why Harper had a bad experience there</w:t>
            </w:r>
          </w:p>
          <w:p w:rsidR="00013272" w:rsidRPr="00F54DED" w:rsidRDefault="00013272" w:rsidP="0028352F">
            <w:pPr>
              <w:ind w:left="252" w:hanging="252"/>
              <w:rPr>
                <w:sz w:val="20"/>
                <w:szCs w:val="20"/>
              </w:rPr>
            </w:pPr>
            <w:r w:rsidRPr="00F54DED">
              <w:rPr>
                <w:sz w:val="20"/>
                <w:szCs w:val="20"/>
              </w:rPr>
              <w:t>- Anna Lucia talking about her primary mentor treating her like a kid and her secondary mentor treating her like a peer</w:t>
            </w:r>
          </w:p>
          <w:p w:rsidR="00013272" w:rsidRPr="00F54DED" w:rsidRDefault="00013272" w:rsidP="0028352F">
            <w:pPr>
              <w:ind w:left="252" w:hanging="252"/>
              <w:rPr>
                <w:sz w:val="20"/>
                <w:szCs w:val="20"/>
              </w:rPr>
            </w:pPr>
            <w:r w:rsidRPr="00F54DED">
              <w:rPr>
                <w:sz w:val="20"/>
                <w:szCs w:val="20"/>
              </w:rPr>
              <w:t>- Jonathon explaining how he thinks next year’s school placements will work</w:t>
            </w:r>
          </w:p>
          <w:p w:rsidR="00013272" w:rsidRPr="00F54DED" w:rsidRDefault="00013272" w:rsidP="0028352F">
            <w:pPr>
              <w:ind w:left="252" w:hanging="252"/>
              <w:rPr>
                <w:sz w:val="20"/>
                <w:szCs w:val="20"/>
              </w:rPr>
            </w:pPr>
            <w:r w:rsidRPr="00F54DED">
              <w:rPr>
                <w:sz w:val="20"/>
                <w:szCs w:val="20"/>
              </w:rPr>
              <w:t xml:space="preserve">- Anna Lucia and Mindy explaining why they think the administration will not conduct and will not be convinced to conduct </w:t>
            </w:r>
            <w:r>
              <w:rPr>
                <w:sz w:val="20"/>
                <w:szCs w:val="20"/>
              </w:rPr>
              <w:t xml:space="preserve">any </w:t>
            </w:r>
            <w:r w:rsidRPr="00F54DED">
              <w:rPr>
                <w:sz w:val="20"/>
                <w:szCs w:val="20"/>
              </w:rPr>
              <w:t xml:space="preserve">classroom observations </w:t>
            </w:r>
          </w:p>
          <w:p w:rsidR="00013272" w:rsidRPr="00F54DED" w:rsidRDefault="00013272" w:rsidP="0028352F">
            <w:pPr>
              <w:ind w:left="252" w:hanging="252"/>
              <w:rPr>
                <w:sz w:val="20"/>
                <w:szCs w:val="20"/>
              </w:rPr>
            </w:pPr>
            <w:r w:rsidRPr="00F54DED">
              <w:rPr>
                <w:sz w:val="20"/>
                <w:szCs w:val="20"/>
              </w:rPr>
              <w:t xml:space="preserve">- Jonathon </w:t>
            </w:r>
            <w:r>
              <w:rPr>
                <w:sz w:val="20"/>
                <w:szCs w:val="20"/>
              </w:rPr>
              <w:t xml:space="preserve">describing </w:t>
            </w:r>
            <w:r w:rsidRPr="00F54DED">
              <w:rPr>
                <w:sz w:val="20"/>
                <w:szCs w:val="20"/>
              </w:rPr>
              <w:t>s</w:t>
            </w:r>
            <w:r>
              <w:rPr>
                <w:sz w:val="20"/>
                <w:szCs w:val="20"/>
              </w:rPr>
              <w:t xml:space="preserve">ome of the issues he is having </w:t>
            </w:r>
            <w:r w:rsidRPr="00F54DED">
              <w:rPr>
                <w:sz w:val="20"/>
                <w:szCs w:val="20"/>
              </w:rPr>
              <w:t xml:space="preserve">with the new evaluation systems </w:t>
            </w:r>
          </w:p>
          <w:p w:rsidR="00013272" w:rsidRPr="00F54DED" w:rsidRDefault="00013272" w:rsidP="0028352F">
            <w:pPr>
              <w:ind w:left="252" w:hanging="252"/>
              <w:rPr>
                <w:sz w:val="20"/>
                <w:szCs w:val="20"/>
              </w:rPr>
            </w:pPr>
            <w:r w:rsidRPr="00F54DED">
              <w:rPr>
                <w:sz w:val="20"/>
                <w:szCs w:val="20"/>
              </w:rPr>
              <w:t xml:space="preserve">- Anna Lucia telling about her unannounced observation by the superintendent </w:t>
            </w:r>
          </w:p>
          <w:p w:rsidR="00013272" w:rsidRPr="00F54DED" w:rsidRDefault="00013272" w:rsidP="0028352F">
            <w:pPr>
              <w:ind w:left="252" w:hanging="252"/>
              <w:rPr>
                <w:sz w:val="20"/>
                <w:szCs w:val="20"/>
              </w:rPr>
            </w:pPr>
            <w:r w:rsidRPr="00F54DED">
              <w:rPr>
                <w:sz w:val="20"/>
                <w:szCs w:val="20"/>
              </w:rPr>
              <w:t>- Anna Lucia and Jonath</w:t>
            </w:r>
            <w:r>
              <w:rPr>
                <w:sz w:val="20"/>
                <w:szCs w:val="20"/>
              </w:rPr>
              <w:t xml:space="preserve">on discussing whether or not </w:t>
            </w:r>
            <w:r w:rsidRPr="00F54DED">
              <w:rPr>
                <w:sz w:val="20"/>
                <w:szCs w:val="20"/>
              </w:rPr>
              <w:t>unannounced observations require formal lesson plans to be submitted</w:t>
            </w:r>
          </w:p>
          <w:p w:rsidR="00013272" w:rsidRPr="00F54DED" w:rsidRDefault="00013272" w:rsidP="0028352F">
            <w:pPr>
              <w:ind w:left="252" w:hanging="252"/>
              <w:rPr>
                <w:sz w:val="20"/>
                <w:szCs w:val="20"/>
              </w:rPr>
            </w:pPr>
            <w:r w:rsidRPr="00F54DED">
              <w:rPr>
                <w:sz w:val="20"/>
                <w:szCs w:val="20"/>
              </w:rPr>
              <w:t xml:space="preserve">- </w:t>
            </w:r>
            <w:r>
              <w:rPr>
                <w:sz w:val="20"/>
                <w:szCs w:val="20"/>
              </w:rPr>
              <w:t>Group s</w:t>
            </w:r>
            <w:r w:rsidRPr="00F54DED">
              <w:rPr>
                <w:sz w:val="20"/>
                <w:szCs w:val="20"/>
              </w:rPr>
              <w:t>cheduling observations</w:t>
            </w:r>
          </w:p>
          <w:p w:rsidR="00013272" w:rsidRPr="00F54DED" w:rsidRDefault="00013272" w:rsidP="0028352F">
            <w:pPr>
              <w:ind w:left="252" w:hanging="252"/>
              <w:rPr>
                <w:sz w:val="20"/>
                <w:szCs w:val="20"/>
              </w:rPr>
            </w:pPr>
            <w:r w:rsidRPr="00F54DED">
              <w:rPr>
                <w:sz w:val="20"/>
                <w:szCs w:val="20"/>
              </w:rPr>
              <w:t>- Jonathon telling about an “amazing” teacher he worked with who had a second full</w:t>
            </w:r>
            <w:r>
              <w:rPr>
                <w:sz w:val="20"/>
                <w:szCs w:val="20"/>
              </w:rPr>
              <w:t>-</w:t>
            </w:r>
            <w:r w:rsidRPr="00F54DED">
              <w:rPr>
                <w:sz w:val="20"/>
                <w:szCs w:val="20"/>
              </w:rPr>
              <w:t>time job</w:t>
            </w:r>
          </w:p>
          <w:p w:rsidR="00013272" w:rsidRPr="00F54DED" w:rsidRDefault="00013272" w:rsidP="0028352F">
            <w:pPr>
              <w:rPr>
                <w:sz w:val="20"/>
                <w:szCs w:val="20"/>
              </w:rPr>
            </w:pPr>
            <w:r w:rsidRPr="00F54DED">
              <w:rPr>
                <w:sz w:val="20"/>
                <w:szCs w:val="20"/>
              </w:rPr>
              <w:t xml:space="preserve">- </w:t>
            </w:r>
            <w:r>
              <w:rPr>
                <w:sz w:val="20"/>
                <w:szCs w:val="20"/>
              </w:rPr>
              <w:t>Group d</w:t>
            </w:r>
            <w:r w:rsidRPr="00F54DED">
              <w:rPr>
                <w:sz w:val="20"/>
                <w:szCs w:val="20"/>
              </w:rPr>
              <w:t>iscussing Action Research</w:t>
            </w:r>
          </w:p>
          <w:p w:rsidR="00013272" w:rsidRPr="00F54DED" w:rsidRDefault="00013272" w:rsidP="0028352F">
            <w:pPr>
              <w:ind w:left="252" w:hanging="252"/>
              <w:rPr>
                <w:sz w:val="20"/>
                <w:szCs w:val="20"/>
              </w:rPr>
            </w:pPr>
            <w:r w:rsidRPr="00F54DED">
              <w:rPr>
                <w:sz w:val="20"/>
                <w:szCs w:val="20"/>
              </w:rPr>
              <w:t>- Jonathon telling about his officemate’s dissertation defense and future job</w:t>
            </w:r>
          </w:p>
          <w:p w:rsidR="00013272" w:rsidRPr="00F54DED" w:rsidRDefault="00013272" w:rsidP="0028352F">
            <w:pPr>
              <w:ind w:left="252" w:hanging="252"/>
              <w:rPr>
                <w:sz w:val="20"/>
                <w:szCs w:val="20"/>
              </w:rPr>
            </w:pPr>
            <w:r w:rsidRPr="00F54DED">
              <w:rPr>
                <w:sz w:val="20"/>
                <w:szCs w:val="20"/>
              </w:rPr>
              <w:t>- Anna Lucia asking about the impact of not teaching</w:t>
            </w:r>
            <w:r>
              <w:rPr>
                <w:sz w:val="20"/>
                <w:szCs w:val="20"/>
              </w:rPr>
              <w:t xml:space="preserve"> for a year after graduation;</w:t>
            </w:r>
            <w:r w:rsidRPr="00F54DED">
              <w:rPr>
                <w:sz w:val="20"/>
                <w:szCs w:val="20"/>
              </w:rPr>
              <w:t xml:space="preserve"> Jonathon explaining how to “spin it” on a résumé</w:t>
            </w:r>
          </w:p>
          <w:p w:rsidR="00013272" w:rsidRPr="00F54DED" w:rsidRDefault="00013272" w:rsidP="0028352F">
            <w:pPr>
              <w:ind w:left="252" w:hanging="252"/>
              <w:rPr>
                <w:sz w:val="20"/>
                <w:szCs w:val="20"/>
              </w:rPr>
            </w:pPr>
            <w:r w:rsidRPr="00F54DED">
              <w:rPr>
                <w:sz w:val="20"/>
                <w:szCs w:val="20"/>
              </w:rPr>
              <w:t>- Anna Lucia asking about Dep</w:t>
            </w:r>
            <w:r>
              <w:rPr>
                <w:sz w:val="20"/>
                <w:szCs w:val="20"/>
              </w:rPr>
              <w:t xml:space="preserve">artment of Defense schools; </w:t>
            </w:r>
            <w:r w:rsidRPr="00F54DED">
              <w:rPr>
                <w:sz w:val="20"/>
                <w:szCs w:val="20"/>
              </w:rPr>
              <w:t>Jonathon explaining how they work</w:t>
            </w:r>
          </w:p>
          <w:p w:rsidR="00013272" w:rsidRPr="00F54DED" w:rsidRDefault="00013272" w:rsidP="0028352F">
            <w:pPr>
              <w:ind w:left="252" w:hanging="252"/>
              <w:rPr>
                <w:sz w:val="20"/>
                <w:szCs w:val="20"/>
              </w:rPr>
            </w:pPr>
            <w:r w:rsidRPr="00F54DED">
              <w:rPr>
                <w:sz w:val="20"/>
                <w:szCs w:val="20"/>
              </w:rPr>
              <w:t>- Anna Lucia asking about Jonathon’s wife’s wedding photography services</w:t>
            </w:r>
          </w:p>
        </w:tc>
      </w:tr>
      <w:tr w:rsidR="00013272" w:rsidRPr="00F54DED" w:rsidTr="0028352F">
        <w:tc>
          <w:tcPr>
            <w:tcW w:w="1260" w:type="dxa"/>
          </w:tcPr>
          <w:p w:rsidR="00013272" w:rsidRDefault="00013272" w:rsidP="0028352F">
            <w:pPr>
              <w:jc w:val="center"/>
              <w:rPr>
                <w:sz w:val="20"/>
                <w:szCs w:val="20"/>
              </w:rPr>
            </w:pPr>
            <w:r w:rsidRPr="00F54DED">
              <w:rPr>
                <w:sz w:val="20"/>
                <w:szCs w:val="20"/>
              </w:rPr>
              <w:lastRenderedPageBreak/>
              <w:t>Spring 05 14</w:t>
            </w:r>
          </w:p>
          <w:p w:rsidR="00013272" w:rsidRDefault="00013272" w:rsidP="0028352F">
            <w:pPr>
              <w:jc w:val="center"/>
              <w:rPr>
                <w:sz w:val="20"/>
                <w:szCs w:val="20"/>
              </w:rPr>
            </w:pPr>
          </w:p>
          <w:p w:rsidR="00013272" w:rsidRDefault="00013272" w:rsidP="0028352F">
            <w:pPr>
              <w:jc w:val="center"/>
              <w:rPr>
                <w:sz w:val="20"/>
                <w:szCs w:val="20"/>
              </w:rPr>
            </w:pPr>
            <w:r>
              <w:rPr>
                <w:sz w:val="20"/>
                <w:szCs w:val="20"/>
              </w:rPr>
              <w:t>22:02</w:t>
            </w:r>
          </w:p>
          <w:p w:rsidR="00013272" w:rsidRDefault="00013272" w:rsidP="0028352F">
            <w:pPr>
              <w:jc w:val="center"/>
              <w:rPr>
                <w:sz w:val="20"/>
                <w:szCs w:val="20"/>
              </w:rPr>
            </w:pPr>
          </w:p>
          <w:p w:rsidR="00013272" w:rsidRDefault="00013272" w:rsidP="0028352F">
            <w:pPr>
              <w:jc w:val="center"/>
              <w:rPr>
                <w:sz w:val="20"/>
                <w:szCs w:val="20"/>
              </w:rPr>
            </w:pPr>
            <w:r>
              <w:rPr>
                <w:sz w:val="20"/>
                <w:szCs w:val="20"/>
              </w:rPr>
              <w:t>Suburban</w:t>
            </w:r>
          </w:p>
          <w:p w:rsidR="00013272" w:rsidRDefault="00013272" w:rsidP="0028352F">
            <w:pPr>
              <w:jc w:val="center"/>
              <w:rPr>
                <w:sz w:val="20"/>
                <w:szCs w:val="20"/>
              </w:rPr>
            </w:pPr>
            <w:r>
              <w:rPr>
                <w:sz w:val="20"/>
                <w:szCs w:val="20"/>
              </w:rPr>
              <w:t>High School</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Anna Lucia</w:t>
            </w:r>
          </w:p>
          <w:p w:rsidR="00013272" w:rsidRPr="00F54DED" w:rsidRDefault="00013272" w:rsidP="0028352F">
            <w:pPr>
              <w:jc w:val="center"/>
              <w:rPr>
                <w:sz w:val="20"/>
                <w:szCs w:val="20"/>
              </w:rPr>
            </w:pPr>
            <w:r w:rsidRPr="00F54DED">
              <w:rPr>
                <w:sz w:val="20"/>
                <w:szCs w:val="20"/>
              </w:rPr>
              <w:t>Jonathon</w:t>
            </w:r>
          </w:p>
          <w:p w:rsidR="00013272" w:rsidRDefault="00013272" w:rsidP="0028352F">
            <w:pPr>
              <w:jc w:val="center"/>
              <w:rPr>
                <w:sz w:val="20"/>
                <w:szCs w:val="20"/>
              </w:rPr>
            </w:pPr>
            <w:r w:rsidRPr="00F54DED">
              <w:rPr>
                <w:sz w:val="20"/>
                <w:szCs w:val="20"/>
              </w:rPr>
              <w:t>Mindy</w:t>
            </w:r>
          </w:p>
          <w:p w:rsidR="00013272" w:rsidRDefault="00013272" w:rsidP="0028352F">
            <w:pPr>
              <w:jc w:val="center"/>
              <w:rPr>
                <w:sz w:val="20"/>
                <w:szCs w:val="20"/>
              </w:rPr>
            </w:pPr>
          </w:p>
          <w:p w:rsidR="00013272" w:rsidRPr="00F54DED" w:rsidRDefault="00013272" w:rsidP="0028352F">
            <w:pPr>
              <w:jc w:val="center"/>
              <w:rPr>
                <w:sz w:val="20"/>
                <w:szCs w:val="20"/>
              </w:rPr>
            </w:pPr>
          </w:p>
        </w:tc>
        <w:tc>
          <w:tcPr>
            <w:tcW w:w="8010" w:type="dxa"/>
          </w:tcPr>
          <w:p w:rsidR="00013272" w:rsidRPr="00F54DED" w:rsidRDefault="00013272" w:rsidP="0028352F">
            <w:pPr>
              <w:ind w:left="252" w:hanging="252"/>
              <w:rPr>
                <w:sz w:val="20"/>
                <w:szCs w:val="20"/>
              </w:rPr>
            </w:pPr>
            <w:r w:rsidRPr="00F54DED">
              <w:rPr>
                <w:sz w:val="20"/>
                <w:szCs w:val="20"/>
              </w:rPr>
              <w:t>- Jonathon asking for feedback on the intern experience during the year</w:t>
            </w:r>
          </w:p>
          <w:p w:rsidR="00013272" w:rsidRPr="00F54DED" w:rsidRDefault="00013272" w:rsidP="0028352F">
            <w:pPr>
              <w:ind w:left="252" w:hanging="252"/>
              <w:rPr>
                <w:sz w:val="20"/>
                <w:szCs w:val="20"/>
              </w:rPr>
            </w:pPr>
            <w:r w:rsidRPr="00F54DED">
              <w:rPr>
                <w:sz w:val="20"/>
                <w:szCs w:val="20"/>
              </w:rPr>
              <w:t>- Anna Lucia and Mindy saying that they believe the university classes should be more aligned with what they will be expected to do in their classrooms</w:t>
            </w:r>
          </w:p>
          <w:p w:rsidR="00013272" w:rsidRPr="00F54DED" w:rsidRDefault="00013272" w:rsidP="0028352F">
            <w:pPr>
              <w:ind w:left="252" w:hanging="252"/>
              <w:rPr>
                <w:sz w:val="20"/>
                <w:szCs w:val="20"/>
              </w:rPr>
            </w:pPr>
            <w:r w:rsidRPr="00F54DED">
              <w:rPr>
                <w:sz w:val="20"/>
                <w:szCs w:val="20"/>
              </w:rPr>
              <w:t>- Anna Lucia and Mindy suggesting that English interns should not take the general reading education class because it is too general to apply in English</w:t>
            </w:r>
            <w:r>
              <w:rPr>
                <w:sz w:val="20"/>
                <w:szCs w:val="20"/>
              </w:rPr>
              <w:t xml:space="preserve"> teachers</w:t>
            </w:r>
          </w:p>
          <w:p w:rsidR="00013272" w:rsidRPr="00F54DED" w:rsidRDefault="00013272" w:rsidP="0028352F">
            <w:pPr>
              <w:ind w:left="252" w:hanging="252"/>
              <w:rPr>
                <w:sz w:val="20"/>
                <w:szCs w:val="20"/>
              </w:rPr>
            </w:pPr>
            <w:r w:rsidRPr="00F54DED">
              <w:rPr>
                <w:sz w:val="20"/>
                <w:szCs w:val="20"/>
              </w:rPr>
              <w:t>- Jonathon asking what he could do different</w:t>
            </w:r>
            <w:r>
              <w:rPr>
                <w:sz w:val="20"/>
                <w:szCs w:val="20"/>
              </w:rPr>
              <w:t>ly</w:t>
            </w:r>
            <w:r w:rsidRPr="00F54DED">
              <w:rPr>
                <w:sz w:val="20"/>
                <w:szCs w:val="20"/>
              </w:rPr>
              <w:t xml:space="preserve"> as a field supervisor</w:t>
            </w:r>
          </w:p>
          <w:p w:rsidR="00013272" w:rsidRPr="00F54DED" w:rsidRDefault="00013272" w:rsidP="0028352F">
            <w:pPr>
              <w:ind w:left="252" w:hanging="252"/>
              <w:rPr>
                <w:sz w:val="20"/>
                <w:szCs w:val="20"/>
              </w:rPr>
            </w:pPr>
            <w:r w:rsidRPr="00F54DED">
              <w:rPr>
                <w:sz w:val="20"/>
                <w:szCs w:val="20"/>
              </w:rPr>
              <w:t>- Anna Lucia saying that she appreciated that Jonathon got to know them</w:t>
            </w:r>
            <w:r>
              <w:rPr>
                <w:sz w:val="20"/>
                <w:szCs w:val="20"/>
              </w:rPr>
              <w:t xml:space="preserve"> first</w:t>
            </w:r>
          </w:p>
          <w:p w:rsidR="00013272" w:rsidRPr="00F54DED" w:rsidRDefault="00013272" w:rsidP="0028352F">
            <w:pPr>
              <w:ind w:left="252" w:hanging="252"/>
              <w:rPr>
                <w:sz w:val="20"/>
                <w:szCs w:val="20"/>
              </w:rPr>
            </w:pPr>
            <w:r w:rsidRPr="00F54DED">
              <w:rPr>
                <w:sz w:val="20"/>
                <w:szCs w:val="20"/>
              </w:rPr>
              <w:t xml:space="preserve">- Anna Lucia saying that repeating </w:t>
            </w:r>
            <w:r>
              <w:rPr>
                <w:sz w:val="20"/>
                <w:szCs w:val="20"/>
              </w:rPr>
              <w:t>the process second semester</w:t>
            </w:r>
            <w:r w:rsidRPr="00F54DED">
              <w:rPr>
                <w:sz w:val="20"/>
                <w:szCs w:val="20"/>
              </w:rPr>
              <w:t xml:space="preserve"> is good</w:t>
            </w:r>
          </w:p>
          <w:p w:rsidR="00013272" w:rsidRPr="00F54DED" w:rsidRDefault="00013272" w:rsidP="0028352F">
            <w:pPr>
              <w:ind w:left="252" w:hanging="252"/>
              <w:rPr>
                <w:sz w:val="20"/>
                <w:szCs w:val="20"/>
              </w:rPr>
            </w:pPr>
            <w:r w:rsidRPr="00F54DED">
              <w:rPr>
                <w:sz w:val="20"/>
                <w:szCs w:val="20"/>
              </w:rPr>
              <w:t>- Mindy saying the emphasis on planning at Suburban High strengthened their teaching</w:t>
            </w:r>
          </w:p>
          <w:p w:rsidR="00013272" w:rsidRPr="00F54DED" w:rsidRDefault="00013272" w:rsidP="0028352F">
            <w:pPr>
              <w:ind w:left="252" w:hanging="252"/>
              <w:rPr>
                <w:sz w:val="20"/>
                <w:szCs w:val="20"/>
              </w:rPr>
            </w:pPr>
            <w:r w:rsidRPr="00F54DED">
              <w:rPr>
                <w:sz w:val="20"/>
                <w:szCs w:val="20"/>
              </w:rPr>
              <w:t>- Anna Lucia and Mindy talking about reflecting on the year and acknowledging how they have grown</w:t>
            </w:r>
          </w:p>
          <w:p w:rsidR="00013272" w:rsidRDefault="00013272" w:rsidP="0028352F">
            <w:pPr>
              <w:ind w:left="252" w:hanging="252"/>
              <w:rPr>
                <w:sz w:val="20"/>
                <w:szCs w:val="20"/>
              </w:rPr>
            </w:pPr>
            <w:r>
              <w:rPr>
                <w:sz w:val="20"/>
                <w:szCs w:val="20"/>
              </w:rPr>
              <w:t xml:space="preserve">- Jonathon explaining </w:t>
            </w:r>
            <w:r w:rsidRPr="00F54DED">
              <w:rPr>
                <w:sz w:val="20"/>
                <w:szCs w:val="20"/>
              </w:rPr>
              <w:t xml:space="preserve">changes to </w:t>
            </w:r>
            <w:r>
              <w:rPr>
                <w:sz w:val="20"/>
                <w:szCs w:val="20"/>
              </w:rPr>
              <w:t xml:space="preserve">the </w:t>
            </w:r>
            <w:r w:rsidRPr="00F54DED">
              <w:rPr>
                <w:sz w:val="20"/>
                <w:szCs w:val="20"/>
              </w:rPr>
              <w:t>“Introduction to Secondary Schools”</w:t>
            </w:r>
            <w:r>
              <w:rPr>
                <w:sz w:val="20"/>
                <w:szCs w:val="20"/>
              </w:rPr>
              <w:t xml:space="preserve"> he teaches</w:t>
            </w:r>
          </w:p>
          <w:p w:rsidR="00013272" w:rsidRPr="00F54DED" w:rsidRDefault="00013272" w:rsidP="0028352F">
            <w:pPr>
              <w:ind w:left="252" w:hanging="252"/>
              <w:rPr>
                <w:sz w:val="20"/>
                <w:szCs w:val="20"/>
              </w:rPr>
            </w:pPr>
            <w:r w:rsidRPr="00F54DED">
              <w:rPr>
                <w:sz w:val="20"/>
                <w:szCs w:val="20"/>
              </w:rPr>
              <w:t>- Jonatho</w:t>
            </w:r>
            <w:r>
              <w:rPr>
                <w:sz w:val="20"/>
                <w:szCs w:val="20"/>
              </w:rPr>
              <w:t>n reflecting on his own student-</w:t>
            </w:r>
            <w:r w:rsidRPr="00F54DED">
              <w:rPr>
                <w:sz w:val="20"/>
                <w:szCs w:val="20"/>
              </w:rPr>
              <w:t>teaching experience</w:t>
            </w:r>
          </w:p>
          <w:p w:rsidR="00013272" w:rsidRPr="00F54DED" w:rsidRDefault="00013272" w:rsidP="0028352F">
            <w:pPr>
              <w:ind w:left="252" w:hanging="252"/>
              <w:rPr>
                <w:sz w:val="20"/>
                <w:szCs w:val="20"/>
              </w:rPr>
            </w:pPr>
            <w:r w:rsidRPr="00F54DED">
              <w:rPr>
                <w:sz w:val="20"/>
                <w:szCs w:val="20"/>
              </w:rPr>
              <w:t>- Anna Lucia and Jonathon talking about wedding photography</w:t>
            </w:r>
          </w:p>
          <w:p w:rsidR="00013272" w:rsidRPr="00F54DED" w:rsidRDefault="00013272" w:rsidP="0028352F">
            <w:pPr>
              <w:ind w:left="252" w:hanging="252"/>
              <w:rPr>
                <w:sz w:val="20"/>
                <w:szCs w:val="20"/>
              </w:rPr>
            </w:pPr>
            <w:r w:rsidRPr="00F54DED">
              <w:rPr>
                <w:sz w:val="20"/>
                <w:szCs w:val="20"/>
              </w:rPr>
              <w:t xml:space="preserve">- Anna Lucia talking about all the materials </w:t>
            </w:r>
            <w:r>
              <w:rPr>
                <w:sz w:val="20"/>
                <w:szCs w:val="20"/>
              </w:rPr>
              <w:t>she and Mindy</w:t>
            </w:r>
            <w:r w:rsidRPr="00F54DED">
              <w:rPr>
                <w:sz w:val="20"/>
                <w:szCs w:val="20"/>
              </w:rPr>
              <w:t xml:space="preserve"> are making copies of</w:t>
            </w:r>
          </w:p>
        </w:tc>
      </w:tr>
      <w:tr w:rsidR="00013272" w:rsidRPr="00F54DED" w:rsidTr="0028352F">
        <w:tc>
          <w:tcPr>
            <w:tcW w:w="1260" w:type="dxa"/>
          </w:tcPr>
          <w:p w:rsidR="00013272" w:rsidRDefault="00013272" w:rsidP="0028352F">
            <w:pPr>
              <w:jc w:val="center"/>
              <w:rPr>
                <w:sz w:val="20"/>
                <w:szCs w:val="20"/>
              </w:rPr>
            </w:pPr>
            <w:r w:rsidRPr="00F54DED">
              <w:rPr>
                <w:sz w:val="20"/>
                <w:szCs w:val="20"/>
              </w:rPr>
              <w:t>Spring 05 14</w:t>
            </w:r>
          </w:p>
          <w:p w:rsidR="00013272" w:rsidRDefault="00013272" w:rsidP="0028352F">
            <w:pPr>
              <w:jc w:val="center"/>
              <w:rPr>
                <w:sz w:val="20"/>
                <w:szCs w:val="20"/>
              </w:rPr>
            </w:pPr>
          </w:p>
          <w:p w:rsidR="00013272" w:rsidRDefault="00013272" w:rsidP="0028352F">
            <w:pPr>
              <w:jc w:val="center"/>
              <w:rPr>
                <w:sz w:val="20"/>
                <w:szCs w:val="20"/>
              </w:rPr>
            </w:pPr>
            <w:r>
              <w:rPr>
                <w:sz w:val="20"/>
                <w:szCs w:val="20"/>
              </w:rPr>
              <w:t>23:20</w:t>
            </w:r>
          </w:p>
          <w:p w:rsidR="00013272" w:rsidRDefault="00013272" w:rsidP="0028352F">
            <w:pPr>
              <w:jc w:val="center"/>
              <w:rPr>
                <w:sz w:val="20"/>
                <w:szCs w:val="20"/>
              </w:rPr>
            </w:pPr>
          </w:p>
          <w:p w:rsidR="00013272" w:rsidRDefault="00013272" w:rsidP="0028352F">
            <w:pPr>
              <w:jc w:val="center"/>
              <w:rPr>
                <w:sz w:val="20"/>
                <w:szCs w:val="20"/>
              </w:rPr>
            </w:pPr>
            <w:r>
              <w:rPr>
                <w:sz w:val="20"/>
                <w:szCs w:val="20"/>
              </w:rPr>
              <w:t>Central</w:t>
            </w:r>
          </w:p>
          <w:p w:rsidR="00013272" w:rsidRDefault="00013272" w:rsidP="0028352F">
            <w:pPr>
              <w:jc w:val="center"/>
              <w:rPr>
                <w:sz w:val="20"/>
                <w:szCs w:val="20"/>
              </w:rPr>
            </w:pPr>
            <w:r>
              <w:rPr>
                <w:sz w:val="20"/>
                <w:szCs w:val="20"/>
              </w:rPr>
              <w:t>High School</w:t>
            </w:r>
          </w:p>
          <w:p w:rsidR="00013272" w:rsidRDefault="00013272" w:rsidP="0028352F">
            <w:pPr>
              <w:jc w:val="center"/>
              <w:rPr>
                <w:sz w:val="20"/>
                <w:szCs w:val="20"/>
              </w:rPr>
            </w:pPr>
          </w:p>
          <w:p w:rsidR="00013272" w:rsidRPr="00F54DED" w:rsidRDefault="00013272" w:rsidP="0028352F">
            <w:pPr>
              <w:jc w:val="center"/>
              <w:rPr>
                <w:sz w:val="20"/>
                <w:szCs w:val="20"/>
              </w:rPr>
            </w:pPr>
            <w:r w:rsidRPr="00F54DED">
              <w:rPr>
                <w:sz w:val="20"/>
                <w:szCs w:val="20"/>
              </w:rPr>
              <w:t>Jonathon</w:t>
            </w:r>
          </w:p>
          <w:p w:rsidR="00013272" w:rsidRPr="00F54DED" w:rsidRDefault="00013272" w:rsidP="0028352F">
            <w:pPr>
              <w:jc w:val="center"/>
              <w:rPr>
                <w:sz w:val="20"/>
                <w:szCs w:val="20"/>
              </w:rPr>
            </w:pPr>
            <w:r w:rsidRPr="00F54DED">
              <w:rPr>
                <w:sz w:val="20"/>
                <w:szCs w:val="20"/>
              </w:rPr>
              <w:t>Nick</w:t>
            </w:r>
          </w:p>
          <w:p w:rsidR="00013272" w:rsidRPr="00F54DED" w:rsidRDefault="00013272" w:rsidP="0028352F">
            <w:pPr>
              <w:jc w:val="center"/>
              <w:rPr>
                <w:sz w:val="20"/>
                <w:szCs w:val="20"/>
              </w:rPr>
            </w:pPr>
            <w:r w:rsidRPr="00F54DED">
              <w:rPr>
                <w:sz w:val="20"/>
                <w:szCs w:val="20"/>
              </w:rPr>
              <w:t>Paula</w:t>
            </w:r>
          </w:p>
        </w:tc>
        <w:tc>
          <w:tcPr>
            <w:tcW w:w="8010" w:type="dxa"/>
          </w:tcPr>
          <w:p w:rsidR="00013272" w:rsidRPr="00F54DED" w:rsidRDefault="00013272" w:rsidP="0028352F">
            <w:pPr>
              <w:ind w:left="252" w:hanging="252"/>
              <w:rPr>
                <w:sz w:val="20"/>
                <w:szCs w:val="20"/>
              </w:rPr>
            </w:pPr>
            <w:r w:rsidRPr="00F54DED">
              <w:rPr>
                <w:sz w:val="20"/>
                <w:szCs w:val="20"/>
              </w:rPr>
              <w:t>- Jonathon asking for feedback on the intern experience during the year</w:t>
            </w:r>
          </w:p>
          <w:p w:rsidR="00013272" w:rsidRPr="00F54DED" w:rsidRDefault="00013272" w:rsidP="0028352F">
            <w:pPr>
              <w:ind w:left="252" w:hanging="252"/>
              <w:rPr>
                <w:sz w:val="20"/>
                <w:szCs w:val="20"/>
              </w:rPr>
            </w:pPr>
            <w:r w:rsidRPr="00F54DED">
              <w:rPr>
                <w:sz w:val="20"/>
                <w:szCs w:val="20"/>
              </w:rPr>
              <w:t>- Nick and Paula talking about the impact of the performance assessment and lack of clear guidance</w:t>
            </w:r>
          </w:p>
          <w:p w:rsidR="00013272" w:rsidRPr="00F54DED" w:rsidRDefault="00013272" w:rsidP="0028352F">
            <w:pPr>
              <w:ind w:left="252" w:hanging="252"/>
              <w:rPr>
                <w:sz w:val="20"/>
                <w:szCs w:val="20"/>
              </w:rPr>
            </w:pPr>
            <w:r w:rsidRPr="00F54DED">
              <w:rPr>
                <w:sz w:val="20"/>
                <w:szCs w:val="20"/>
              </w:rPr>
              <w:t xml:space="preserve">- Nick and Paula suggesting incorporating  more practical strategies in the classes </w:t>
            </w:r>
            <w:r>
              <w:rPr>
                <w:sz w:val="20"/>
                <w:szCs w:val="20"/>
              </w:rPr>
              <w:t>instead of focusing on such broa</w:t>
            </w:r>
            <w:r w:rsidRPr="00F54DED">
              <w:rPr>
                <w:sz w:val="20"/>
                <w:szCs w:val="20"/>
              </w:rPr>
              <w:t>d concepts</w:t>
            </w:r>
          </w:p>
          <w:p w:rsidR="00013272" w:rsidRPr="00F54DED" w:rsidRDefault="00013272" w:rsidP="0028352F">
            <w:pPr>
              <w:ind w:left="252" w:hanging="252"/>
              <w:rPr>
                <w:sz w:val="20"/>
                <w:szCs w:val="20"/>
              </w:rPr>
            </w:pPr>
            <w:r w:rsidRPr="00F54DED">
              <w:rPr>
                <w:sz w:val="20"/>
                <w:szCs w:val="20"/>
              </w:rPr>
              <w:t>- Nick and Paula evaluating</w:t>
            </w:r>
            <w:r>
              <w:rPr>
                <w:sz w:val="20"/>
                <w:szCs w:val="20"/>
              </w:rPr>
              <w:t xml:space="preserve"> the</w:t>
            </w:r>
            <w:r w:rsidRPr="00F54DED">
              <w:rPr>
                <w:sz w:val="20"/>
                <w:szCs w:val="20"/>
              </w:rPr>
              <w:t xml:space="preserve"> individual courses they took</w:t>
            </w:r>
          </w:p>
          <w:p w:rsidR="00013272" w:rsidRPr="00F54DED" w:rsidRDefault="00013272" w:rsidP="0028352F">
            <w:pPr>
              <w:ind w:left="252" w:hanging="252"/>
              <w:rPr>
                <w:sz w:val="20"/>
                <w:szCs w:val="20"/>
              </w:rPr>
            </w:pPr>
            <w:r w:rsidRPr="00F54DED">
              <w:rPr>
                <w:sz w:val="20"/>
                <w:szCs w:val="20"/>
              </w:rPr>
              <w:t xml:space="preserve">- Paula criticizing </w:t>
            </w:r>
            <w:r>
              <w:rPr>
                <w:sz w:val="20"/>
                <w:szCs w:val="20"/>
              </w:rPr>
              <w:t xml:space="preserve">the </w:t>
            </w:r>
            <w:r w:rsidRPr="00F54DED">
              <w:rPr>
                <w:sz w:val="20"/>
                <w:szCs w:val="20"/>
              </w:rPr>
              <w:t>action research professor’s emphasis on Critical Race Theory in his Trends and Issues class and taking a stance against professors advancing liberal agendas in class</w:t>
            </w:r>
          </w:p>
          <w:p w:rsidR="00013272" w:rsidRPr="00F54DED" w:rsidRDefault="00013272" w:rsidP="0028352F">
            <w:pPr>
              <w:ind w:left="252" w:hanging="252"/>
              <w:rPr>
                <w:sz w:val="20"/>
                <w:szCs w:val="20"/>
              </w:rPr>
            </w:pPr>
            <w:r w:rsidRPr="00F54DED">
              <w:rPr>
                <w:sz w:val="20"/>
                <w:szCs w:val="20"/>
              </w:rPr>
              <w:t>- Jonathon asking what he could do different</w:t>
            </w:r>
            <w:r>
              <w:rPr>
                <w:sz w:val="20"/>
                <w:szCs w:val="20"/>
              </w:rPr>
              <w:t>ly</w:t>
            </w:r>
            <w:r w:rsidRPr="00F54DED">
              <w:rPr>
                <w:sz w:val="20"/>
                <w:szCs w:val="20"/>
              </w:rPr>
              <w:t xml:space="preserve"> as a field supervisor</w:t>
            </w:r>
          </w:p>
          <w:p w:rsidR="00013272" w:rsidRPr="00F54DED" w:rsidRDefault="00013272" w:rsidP="0028352F">
            <w:pPr>
              <w:ind w:left="252" w:hanging="252"/>
              <w:rPr>
                <w:sz w:val="20"/>
                <w:szCs w:val="20"/>
              </w:rPr>
            </w:pPr>
            <w:r w:rsidRPr="00F54DED">
              <w:rPr>
                <w:sz w:val="20"/>
                <w:szCs w:val="20"/>
              </w:rPr>
              <w:t>- Nick praising his mentors’ level of involvement and feedback and Paula advocating for mentors to model teaching and give more feedback</w:t>
            </w:r>
          </w:p>
          <w:p w:rsidR="00013272" w:rsidRPr="00F54DED" w:rsidRDefault="00013272" w:rsidP="0028352F">
            <w:pPr>
              <w:ind w:left="252" w:hanging="252"/>
              <w:rPr>
                <w:sz w:val="20"/>
                <w:szCs w:val="20"/>
              </w:rPr>
            </w:pPr>
            <w:r>
              <w:rPr>
                <w:sz w:val="20"/>
                <w:szCs w:val="20"/>
              </w:rPr>
              <w:t>- Group</w:t>
            </w:r>
            <w:r w:rsidRPr="00F54DED">
              <w:rPr>
                <w:sz w:val="20"/>
                <w:szCs w:val="20"/>
              </w:rPr>
              <w:t xml:space="preserve"> discussing frequency and format of classroom observations</w:t>
            </w:r>
          </w:p>
          <w:p w:rsidR="00013272" w:rsidRPr="00F54DED" w:rsidRDefault="00013272" w:rsidP="0028352F">
            <w:pPr>
              <w:ind w:left="252" w:hanging="252"/>
              <w:rPr>
                <w:sz w:val="20"/>
                <w:szCs w:val="20"/>
              </w:rPr>
            </w:pPr>
            <w:r w:rsidRPr="00F54DED">
              <w:rPr>
                <w:sz w:val="20"/>
                <w:szCs w:val="20"/>
              </w:rPr>
              <w:t>- Ni</w:t>
            </w:r>
            <w:r>
              <w:rPr>
                <w:sz w:val="20"/>
                <w:szCs w:val="20"/>
              </w:rPr>
              <w:t>ck and Paula saying that</w:t>
            </w:r>
            <w:r w:rsidRPr="00F54DED">
              <w:rPr>
                <w:sz w:val="20"/>
                <w:szCs w:val="20"/>
              </w:rPr>
              <w:t xml:space="preserve"> they feel prepared</w:t>
            </w:r>
            <w:r>
              <w:rPr>
                <w:sz w:val="20"/>
                <w:szCs w:val="20"/>
              </w:rPr>
              <w:t xml:space="preserve"> overall</w:t>
            </w:r>
          </w:p>
          <w:p w:rsidR="00013272" w:rsidRPr="00F54DED" w:rsidRDefault="00013272" w:rsidP="0028352F">
            <w:pPr>
              <w:ind w:left="252" w:hanging="252"/>
              <w:rPr>
                <w:sz w:val="20"/>
                <w:szCs w:val="20"/>
              </w:rPr>
            </w:pPr>
            <w:r w:rsidRPr="00F54DED">
              <w:rPr>
                <w:sz w:val="20"/>
                <w:szCs w:val="20"/>
              </w:rPr>
              <w:t>- Paula talking about the need to maintain high standards and hard work</w:t>
            </w:r>
          </w:p>
        </w:tc>
      </w:tr>
    </w:tbl>
    <w:p w:rsidR="00013272" w:rsidRDefault="00013272" w:rsidP="0028352F">
      <w:pPr>
        <w:rPr>
          <w:sz w:val="20"/>
          <w:szCs w:val="20"/>
        </w:rPr>
        <w:sectPr w:rsidR="00013272" w:rsidSect="0028352F">
          <w:pgSz w:w="12240" w:h="15840"/>
          <w:pgMar w:top="1440" w:right="1440" w:bottom="1440" w:left="1440" w:header="720" w:footer="720" w:gutter="0"/>
          <w:cols w:space="720"/>
          <w:docGrid w:linePitch="360"/>
        </w:sectPr>
      </w:pPr>
    </w:p>
    <w:p w:rsidR="00013272" w:rsidRDefault="00013272" w:rsidP="0028352F">
      <w:pPr>
        <w:spacing w:line="480" w:lineRule="auto"/>
        <w:contextualSpacing/>
        <w:jc w:val="center"/>
        <w:rPr>
          <w:b/>
        </w:rPr>
        <w:sectPr w:rsidR="00013272" w:rsidSect="0028352F">
          <w:type w:val="continuous"/>
          <w:pgSz w:w="12240" w:h="15840"/>
          <w:pgMar w:top="1440" w:right="1440" w:bottom="1440" w:left="1440" w:header="720" w:footer="720" w:gutter="0"/>
          <w:cols w:space="720"/>
          <w:docGrid w:linePitch="360"/>
        </w:sectPr>
      </w:pPr>
    </w:p>
    <w:p w:rsidR="00013272" w:rsidRDefault="00013272" w:rsidP="0028352F">
      <w:pPr>
        <w:spacing w:line="480" w:lineRule="auto"/>
        <w:contextualSpacing/>
        <w:jc w:val="center"/>
        <w:rPr>
          <w:b/>
        </w:rPr>
        <w:sectPr w:rsidR="00013272" w:rsidSect="0028352F">
          <w:type w:val="continuous"/>
          <w:pgSz w:w="12240" w:h="15840" w:code="1"/>
          <w:pgMar w:top="1440" w:right="1440" w:bottom="1440" w:left="1440" w:header="720" w:footer="720" w:gutter="0"/>
          <w:cols w:space="720"/>
          <w:docGrid w:linePitch="360"/>
        </w:sectPr>
      </w:pPr>
    </w:p>
    <w:p w:rsidR="00013272" w:rsidRPr="002B08CB" w:rsidRDefault="00013272" w:rsidP="0028352F">
      <w:pPr>
        <w:spacing w:after="120" w:line="240" w:lineRule="auto"/>
        <w:contextualSpacing/>
        <w:jc w:val="center"/>
        <w:rPr>
          <w:rFonts w:ascii="Times New Roman" w:hAnsi="Times New Roman" w:cs="Times New Roman"/>
          <w:b/>
          <w:sz w:val="24"/>
          <w:szCs w:val="24"/>
        </w:rPr>
      </w:pPr>
      <w:r w:rsidRPr="002B08CB">
        <w:rPr>
          <w:rFonts w:ascii="Times New Roman" w:hAnsi="Times New Roman" w:cs="Times New Roman"/>
          <w:b/>
          <w:sz w:val="24"/>
          <w:szCs w:val="24"/>
        </w:rPr>
        <w:lastRenderedPageBreak/>
        <w:t xml:space="preserve">Appendix D </w:t>
      </w:r>
    </w:p>
    <w:p w:rsidR="00013272" w:rsidRDefault="00013272" w:rsidP="0028352F">
      <w:pPr>
        <w:spacing w:after="120" w:line="240" w:lineRule="auto"/>
        <w:contextualSpacing/>
        <w:outlineLvl w:val="0"/>
        <w:rPr>
          <w:rFonts w:ascii="Times New Roman" w:hAnsi="Times New Roman" w:cs="Times New Roman"/>
          <w:b/>
          <w:sz w:val="24"/>
          <w:szCs w:val="24"/>
        </w:rPr>
      </w:pPr>
    </w:p>
    <w:p w:rsidR="00013272" w:rsidRPr="002B08CB" w:rsidRDefault="00013272" w:rsidP="0028352F">
      <w:pPr>
        <w:spacing w:after="120" w:line="240" w:lineRule="auto"/>
        <w:contextualSpacing/>
        <w:outlineLvl w:val="0"/>
        <w:rPr>
          <w:rFonts w:ascii="Times New Roman" w:hAnsi="Times New Roman" w:cs="Times New Roman"/>
          <w:b/>
          <w:sz w:val="24"/>
          <w:szCs w:val="24"/>
        </w:rPr>
      </w:pPr>
      <w:r w:rsidRPr="002B08CB">
        <w:rPr>
          <w:rFonts w:ascii="Times New Roman" w:hAnsi="Times New Roman" w:cs="Times New Roman"/>
          <w:b/>
          <w:sz w:val="24"/>
          <w:szCs w:val="24"/>
        </w:rPr>
        <w:t>Transcription Symbols adapted from Jefferson (2004) and Gee (2010)</w:t>
      </w:r>
    </w:p>
    <w:p w:rsidR="00013272" w:rsidRDefault="00013272" w:rsidP="0028352F">
      <w:pPr>
        <w:spacing w:after="120" w:line="240" w:lineRule="auto"/>
        <w:outlineLvl w:val="0"/>
        <w:rPr>
          <w:rFonts w:ascii="Times New Roman" w:hAnsi="Times New Roman" w:cs="Times New Roman"/>
          <w:sz w:val="24"/>
          <w:szCs w:val="24"/>
        </w:rPr>
      </w:pPr>
    </w:p>
    <w:p w:rsidR="00013272" w:rsidRPr="002B08CB" w:rsidRDefault="00013272" w:rsidP="0028352F">
      <w:pPr>
        <w:spacing w:after="120" w:line="240" w:lineRule="auto"/>
        <w:outlineLvl w:val="0"/>
        <w:rPr>
          <w:rFonts w:ascii="Times New Roman" w:hAnsi="Times New Roman" w:cs="Times New Roman"/>
          <w:sz w:val="24"/>
          <w:szCs w:val="24"/>
        </w:rPr>
      </w:pPr>
      <w:r w:rsidRPr="002B08CB">
        <w:rPr>
          <w:rFonts w:ascii="Times New Roman" w:hAnsi="Times New Roman" w:cs="Times New Roman"/>
          <w:sz w:val="24"/>
          <w:szCs w:val="24"/>
        </w:rPr>
        <w:t>((</w:t>
      </w:r>
      <w:proofErr w:type="gramStart"/>
      <w:r w:rsidRPr="002B08CB">
        <w:rPr>
          <w:rFonts w:ascii="Times New Roman" w:hAnsi="Times New Roman" w:cs="Times New Roman"/>
          <w:sz w:val="24"/>
          <w:szCs w:val="24"/>
        </w:rPr>
        <w:t>word</w:t>
      </w:r>
      <w:proofErr w:type="gramEnd"/>
      <w:r w:rsidRPr="002B08CB">
        <w:rPr>
          <w:rFonts w:ascii="Times New Roman" w:hAnsi="Times New Roman" w:cs="Times New Roman"/>
          <w:sz w:val="24"/>
          <w:szCs w:val="24"/>
        </w:rPr>
        <w:t>))  Double parentheses contain the transcriber’s notes.</w:t>
      </w:r>
    </w:p>
    <w:p w:rsidR="00013272" w:rsidRPr="002B08CB" w:rsidRDefault="00013272" w:rsidP="0028352F">
      <w:pPr>
        <w:tabs>
          <w:tab w:val="left" w:pos="900"/>
        </w:tabs>
        <w:spacing w:after="120" w:line="240" w:lineRule="auto"/>
        <w:outlineLvl w:val="0"/>
        <w:rPr>
          <w:rFonts w:ascii="Times New Roman" w:hAnsi="Times New Roman" w:cs="Times New Roman"/>
          <w:sz w:val="24"/>
          <w:szCs w:val="24"/>
        </w:rPr>
      </w:pPr>
      <w:r w:rsidRPr="002B08CB">
        <w:rPr>
          <w:rFonts w:ascii="Times New Roman" w:hAnsi="Times New Roman" w:cs="Times New Roman"/>
          <w:sz w:val="24"/>
          <w:szCs w:val="24"/>
        </w:rPr>
        <w:t xml:space="preserve"> (</w:t>
      </w:r>
      <w:proofErr w:type="gramStart"/>
      <w:r w:rsidRPr="002B08CB">
        <w:rPr>
          <w:rFonts w:ascii="Times New Roman" w:hAnsi="Times New Roman" w:cs="Times New Roman"/>
          <w:sz w:val="24"/>
          <w:szCs w:val="24"/>
        </w:rPr>
        <w:t>word</w:t>
      </w:r>
      <w:proofErr w:type="gramEnd"/>
      <w:r w:rsidRPr="002B08CB">
        <w:rPr>
          <w:rFonts w:ascii="Times New Roman" w:hAnsi="Times New Roman" w:cs="Times New Roman"/>
          <w:sz w:val="24"/>
          <w:szCs w:val="24"/>
        </w:rPr>
        <w:t>)</w:t>
      </w:r>
      <w:r w:rsidRPr="002B08CB">
        <w:rPr>
          <w:rFonts w:ascii="Times New Roman" w:hAnsi="Times New Roman" w:cs="Times New Roman"/>
          <w:sz w:val="24"/>
          <w:szCs w:val="24"/>
        </w:rPr>
        <w:tab/>
        <w:t>Single parenthesis indicate transcriber’s best guess.</w:t>
      </w:r>
      <w:r w:rsidRPr="002B08CB">
        <w:rPr>
          <w:rFonts w:ascii="Times New Roman" w:hAnsi="Times New Roman" w:cs="Times New Roman"/>
          <w:sz w:val="24"/>
          <w:szCs w:val="24"/>
        </w:rPr>
        <w:tab/>
      </w:r>
    </w:p>
    <w:p w:rsidR="00013272" w:rsidRPr="002B08CB" w:rsidRDefault="00013272" w:rsidP="0028352F">
      <w:pPr>
        <w:spacing w:after="120" w:line="240" w:lineRule="auto"/>
        <w:ind w:left="907" w:hanging="900"/>
        <w:rPr>
          <w:rFonts w:ascii="Times New Roman" w:hAnsi="Times New Roman" w:cs="Times New Roman"/>
          <w:sz w:val="24"/>
          <w:szCs w:val="24"/>
        </w:rPr>
      </w:pPr>
      <w:r w:rsidRPr="002B08CB">
        <w:rPr>
          <w:rFonts w:ascii="Times New Roman" w:hAnsi="Times New Roman" w:cs="Times New Roman"/>
          <w:sz w:val="24"/>
          <w:szCs w:val="24"/>
        </w:rPr>
        <w:t xml:space="preserve">  (</w:t>
      </w:r>
      <w:proofErr w:type="spellStart"/>
      <w:proofErr w:type="gramStart"/>
      <w:r w:rsidRPr="002B08CB">
        <w:rPr>
          <w:rFonts w:ascii="Times New Roman" w:hAnsi="Times New Roman" w:cs="Times New Roman"/>
          <w:sz w:val="24"/>
          <w:szCs w:val="24"/>
        </w:rPr>
        <w:t>syl</w:t>
      </w:r>
      <w:proofErr w:type="spellEnd"/>
      <w:proofErr w:type="gramEnd"/>
      <w:r w:rsidRPr="002B08CB">
        <w:rPr>
          <w:rFonts w:ascii="Times New Roman" w:hAnsi="Times New Roman" w:cs="Times New Roman"/>
          <w:sz w:val="24"/>
          <w:szCs w:val="24"/>
        </w:rPr>
        <w:t>)</w:t>
      </w:r>
      <w:r w:rsidRPr="002B08CB">
        <w:rPr>
          <w:rFonts w:ascii="Times New Roman" w:hAnsi="Times New Roman" w:cs="Times New Roman"/>
          <w:sz w:val="24"/>
          <w:szCs w:val="24"/>
        </w:rPr>
        <w:tab/>
      </w:r>
      <w:proofErr w:type="spellStart"/>
      <w:r w:rsidRPr="002B08CB">
        <w:rPr>
          <w:rFonts w:ascii="Times New Roman" w:hAnsi="Times New Roman" w:cs="Times New Roman"/>
          <w:i/>
          <w:sz w:val="24"/>
          <w:szCs w:val="24"/>
        </w:rPr>
        <w:t>syl</w:t>
      </w:r>
      <w:proofErr w:type="spellEnd"/>
      <w:r w:rsidRPr="002B08CB">
        <w:rPr>
          <w:rFonts w:ascii="Times New Roman" w:hAnsi="Times New Roman" w:cs="Times New Roman"/>
          <w:sz w:val="24"/>
          <w:szCs w:val="24"/>
        </w:rPr>
        <w:t xml:space="preserve"> indicates a syllable that cannot be understood. </w:t>
      </w:r>
    </w:p>
    <w:p w:rsidR="00013272" w:rsidRPr="002B08CB" w:rsidRDefault="00013272" w:rsidP="0028352F">
      <w:pPr>
        <w:spacing w:after="120" w:line="240" w:lineRule="auto"/>
        <w:ind w:left="907" w:hanging="900"/>
        <w:rPr>
          <w:rFonts w:ascii="Times New Roman" w:hAnsi="Times New Roman" w:cs="Times New Roman"/>
          <w:sz w:val="24"/>
          <w:szCs w:val="24"/>
        </w:rPr>
      </w:pPr>
      <w:r w:rsidRPr="002B08CB">
        <w:rPr>
          <w:rFonts w:ascii="Times New Roman" w:hAnsi="Times New Roman" w:cs="Times New Roman"/>
          <w:sz w:val="24"/>
          <w:szCs w:val="24"/>
        </w:rPr>
        <w:t>[</w:t>
      </w:r>
      <w:proofErr w:type="gramStart"/>
      <w:r w:rsidRPr="002B08CB">
        <w:rPr>
          <w:rFonts w:ascii="Times New Roman" w:hAnsi="Times New Roman" w:cs="Times New Roman"/>
          <w:sz w:val="24"/>
          <w:szCs w:val="24"/>
        </w:rPr>
        <w:t>word</w:t>
      </w:r>
      <w:proofErr w:type="gramEnd"/>
      <w:r w:rsidRPr="002B08CB">
        <w:rPr>
          <w:rFonts w:ascii="Times New Roman" w:hAnsi="Times New Roman" w:cs="Times New Roman"/>
          <w:sz w:val="24"/>
          <w:szCs w:val="24"/>
        </w:rPr>
        <w:t>]</w:t>
      </w:r>
      <w:r w:rsidRPr="002B08CB">
        <w:rPr>
          <w:rFonts w:ascii="Times New Roman" w:hAnsi="Times New Roman" w:cs="Times New Roman"/>
          <w:sz w:val="24"/>
          <w:szCs w:val="24"/>
        </w:rPr>
        <w:tab/>
        <w:t>Left and right brackets indicate the beginning and ending of overlapping talk.</w:t>
      </w:r>
    </w:p>
    <w:p w:rsidR="00013272" w:rsidRPr="002B08CB" w:rsidRDefault="00013272" w:rsidP="0028352F">
      <w:pPr>
        <w:spacing w:after="120" w:line="240" w:lineRule="auto"/>
        <w:ind w:left="907" w:hanging="900"/>
        <w:rPr>
          <w:rFonts w:ascii="Times New Roman" w:hAnsi="Times New Roman" w:cs="Times New Roman"/>
          <w:sz w:val="24"/>
          <w:szCs w:val="24"/>
        </w:rPr>
      </w:pPr>
      <w:r w:rsidRPr="002B08CB">
        <w:rPr>
          <w:rFonts w:ascii="Times New Roman" w:hAnsi="Times New Roman" w:cs="Times New Roman"/>
          <w:sz w:val="24"/>
          <w:szCs w:val="24"/>
        </w:rPr>
        <w:t xml:space="preserve">  </w:t>
      </w:r>
      <w:proofErr w:type="gramStart"/>
      <w:r w:rsidRPr="002B08CB">
        <w:rPr>
          <w:rFonts w:ascii="Times New Roman" w:hAnsi="Times New Roman" w:cs="Times New Roman"/>
          <w:sz w:val="24"/>
          <w:szCs w:val="24"/>
          <w:u w:val="single"/>
        </w:rPr>
        <w:t>word</w:t>
      </w:r>
      <w:proofErr w:type="gramEnd"/>
      <w:r w:rsidRPr="002B08CB">
        <w:rPr>
          <w:rFonts w:ascii="Times New Roman" w:hAnsi="Times New Roman" w:cs="Times New Roman"/>
          <w:sz w:val="24"/>
          <w:szCs w:val="24"/>
        </w:rPr>
        <w:tab/>
        <w:t xml:space="preserve">Underscoring indicates a stress on a word or part of a word via pitch. </w:t>
      </w:r>
    </w:p>
    <w:p w:rsidR="00013272" w:rsidRPr="002B08CB" w:rsidRDefault="00013272" w:rsidP="0028352F">
      <w:pPr>
        <w:spacing w:after="120" w:line="240" w:lineRule="auto"/>
        <w:ind w:left="907" w:hanging="900"/>
        <w:rPr>
          <w:rFonts w:ascii="Times New Roman" w:hAnsi="Times New Roman" w:cs="Times New Roman"/>
          <w:sz w:val="24"/>
          <w:szCs w:val="24"/>
        </w:rPr>
      </w:pPr>
      <w:r w:rsidRPr="002B08CB">
        <w:rPr>
          <w:rFonts w:ascii="Times New Roman" w:hAnsi="Times New Roman" w:cs="Times New Roman"/>
          <w:sz w:val="24"/>
          <w:szCs w:val="24"/>
        </w:rPr>
        <w:t xml:space="preserve">WORD  </w:t>
      </w:r>
      <w:r w:rsidRPr="002B08CB">
        <w:rPr>
          <w:rFonts w:ascii="Times New Roman" w:hAnsi="Times New Roman" w:cs="Times New Roman"/>
          <w:sz w:val="24"/>
          <w:szCs w:val="24"/>
        </w:rPr>
        <w:tab/>
        <w:t xml:space="preserve">Capitals indicate a </w:t>
      </w:r>
      <w:proofErr w:type="spellStart"/>
      <w:r w:rsidRPr="002B08CB">
        <w:rPr>
          <w:rFonts w:ascii="Times New Roman" w:hAnsi="Times New Roman" w:cs="Times New Roman"/>
          <w:sz w:val="24"/>
          <w:szCs w:val="24"/>
        </w:rPr>
        <w:t>stresss</w:t>
      </w:r>
      <w:proofErr w:type="spellEnd"/>
      <w:r w:rsidRPr="002B08CB">
        <w:rPr>
          <w:rFonts w:ascii="Times New Roman" w:hAnsi="Times New Roman" w:cs="Times New Roman"/>
          <w:sz w:val="24"/>
          <w:szCs w:val="24"/>
        </w:rPr>
        <w:t xml:space="preserve"> on a word or part of a word via volume.</w:t>
      </w:r>
    </w:p>
    <w:p w:rsidR="00013272" w:rsidRPr="002B08CB" w:rsidRDefault="00013272" w:rsidP="0028352F">
      <w:pPr>
        <w:spacing w:after="120" w:line="240" w:lineRule="auto"/>
        <w:ind w:left="907" w:hanging="1080"/>
        <w:rPr>
          <w:rFonts w:ascii="Times New Roman" w:hAnsi="Times New Roman" w:cs="Times New Roman"/>
          <w:sz w:val="24"/>
          <w:szCs w:val="24"/>
        </w:rPr>
      </w:pPr>
      <w:r w:rsidRPr="002B08CB">
        <w:rPr>
          <w:rFonts w:ascii="Times New Roman" w:eastAsia="SimSun" w:hAnsi="Times New Roman" w:cs="Times New Roman"/>
          <w:sz w:val="24"/>
          <w:szCs w:val="24"/>
        </w:rPr>
        <w:t xml:space="preserve">   </w:t>
      </w:r>
      <w:r w:rsidRPr="002B08CB">
        <w:rPr>
          <w:rFonts w:ascii="Times New Roman" w:hAnsi="Times New Roman" w:cs="Times New Roman"/>
          <w:sz w:val="24"/>
          <w:szCs w:val="24"/>
        </w:rPr>
        <w:t>°word°</w:t>
      </w:r>
      <w:r w:rsidRPr="002B08CB">
        <w:rPr>
          <w:rFonts w:ascii="Times New Roman" w:hAnsi="Times New Roman" w:cs="Times New Roman"/>
          <w:sz w:val="24"/>
          <w:szCs w:val="24"/>
        </w:rPr>
        <w:tab/>
        <w:t>Degree signs around words indicate that the words between were spoken more softly than the surrounding words.</w:t>
      </w:r>
    </w:p>
    <w:p w:rsidR="00013272" w:rsidRPr="002B08CB" w:rsidRDefault="00013272" w:rsidP="0028352F">
      <w:pPr>
        <w:spacing w:after="120" w:line="240" w:lineRule="auto"/>
        <w:ind w:left="907" w:hanging="997"/>
        <w:rPr>
          <w:rFonts w:ascii="Times New Roman" w:hAnsi="Times New Roman" w:cs="Times New Roman"/>
          <w:sz w:val="24"/>
          <w:szCs w:val="24"/>
        </w:rPr>
      </w:pPr>
      <w:r w:rsidRPr="002B08CB">
        <w:rPr>
          <w:rFonts w:ascii="Times New Roman" w:hAnsi="Times New Roman" w:cs="Times New Roman"/>
          <w:sz w:val="24"/>
          <w:szCs w:val="24"/>
        </w:rPr>
        <w:t>&gt;word&lt;</w:t>
      </w:r>
      <w:r w:rsidRPr="002B08CB">
        <w:rPr>
          <w:rFonts w:ascii="Times New Roman" w:hAnsi="Times New Roman" w:cs="Times New Roman"/>
          <w:sz w:val="24"/>
          <w:szCs w:val="24"/>
        </w:rPr>
        <w:tab/>
        <w:t>Right/Left carats indicate the words between were spoken more quickly than the surrounding words.</w:t>
      </w:r>
    </w:p>
    <w:p w:rsidR="00013272" w:rsidRPr="002B08CB" w:rsidRDefault="00013272" w:rsidP="0028352F">
      <w:pPr>
        <w:spacing w:after="120" w:line="240" w:lineRule="auto"/>
        <w:ind w:left="907" w:hanging="997"/>
        <w:rPr>
          <w:rFonts w:ascii="Times New Roman" w:hAnsi="Times New Roman" w:cs="Times New Roman"/>
          <w:sz w:val="24"/>
          <w:szCs w:val="24"/>
        </w:rPr>
      </w:pPr>
      <w:r w:rsidRPr="002B08CB">
        <w:rPr>
          <w:rFonts w:ascii="Times New Roman" w:hAnsi="Times New Roman" w:cs="Times New Roman"/>
          <w:sz w:val="24"/>
          <w:szCs w:val="24"/>
        </w:rPr>
        <w:t>&lt;</w:t>
      </w:r>
      <w:proofErr w:type="gramStart"/>
      <w:r w:rsidRPr="002B08CB">
        <w:rPr>
          <w:rFonts w:ascii="Times New Roman" w:hAnsi="Times New Roman" w:cs="Times New Roman"/>
          <w:sz w:val="24"/>
          <w:szCs w:val="24"/>
        </w:rPr>
        <w:t>word</w:t>
      </w:r>
      <w:proofErr w:type="gramEnd"/>
      <w:r w:rsidRPr="002B08CB">
        <w:rPr>
          <w:rFonts w:ascii="Times New Roman" w:hAnsi="Times New Roman" w:cs="Times New Roman"/>
          <w:sz w:val="24"/>
          <w:szCs w:val="24"/>
        </w:rPr>
        <w:t>&gt;</w:t>
      </w:r>
      <w:r w:rsidRPr="002B08CB">
        <w:rPr>
          <w:rFonts w:ascii="Times New Roman" w:hAnsi="Times New Roman" w:cs="Times New Roman"/>
          <w:sz w:val="24"/>
          <w:szCs w:val="24"/>
        </w:rPr>
        <w:tab/>
        <w:t>Left/Right carats indicate the words between were spoken more slowly than the surrounding words.</w:t>
      </w:r>
    </w:p>
    <w:p w:rsidR="00013272" w:rsidRPr="002B08CB" w:rsidRDefault="00013272" w:rsidP="0028352F">
      <w:pPr>
        <w:tabs>
          <w:tab w:val="left" w:pos="180"/>
        </w:tabs>
        <w:spacing w:after="120" w:line="240" w:lineRule="auto"/>
        <w:ind w:left="907" w:hanging="900"/>
        <w:rPr>
          <w:rFonts w:ascii="Times New Roman" w:hAnsi="Times New Roman" w:cs="Times New Roman"/>
          <w:sz w:val="24"/>
          <w:szCs w:val="24"/>
        </w:rPr>
      </w:pPr>
      <w:r w:rsidRPr="002B08CB">
        <w:rPr>
          <w:rFonts w:ascii="Times New Roman" w:hAnsi="Times New Roman" w:cs="Times New Roman"/>
          <w:sz w:val="24"/>
          <w:szCs w:val="24"/>
        </w:rPr>
        <w:t xml:space="preserve">   =</w:t>
      </w:r>
      <w:r w:rsidRPr="002B08CB">
        <w:rPr>
          <w:rFonts w:ascii="Times New Roman" w:hAnsi="Times New Roman" w:cs="Times New Roman"/>
          <w:sz w:val="24"/>
          <w:szCs w:val="24"/>
        </w:rPr>
        <w:tab/>
        <w:t xml:space="preserve">An equal sign indicates no break or pause from one line to the next. </w:t>
      </w:r>
    </w:p>
    <w:p w:rsidR="00013272" w:rsidRPr="002B08CB" w:rsidRDefault="00013272" w:rsidP="0028352F">
      <w:pPr>
        <w:tabs>
          <w:tab w:val="left" w:pos="180"/>
        </w:tabs>
        <w:spacing w:after="120" w:line="240" w:lineRule="auto"/>
        <w:ind w:left="907" w:hanging="900"/>
        <w:rPr>
          <w:rFonts w:ascii="Times New Roman" w:hAnsi="Times New Roman" w:cs="Times New Roman"/>
          <w:sz w:val="24"/>
          <w:szCs w:val="24"/>
        </w:rPr>
      </w:pPr>
      <w:r w:rsidRPr="002B08CB">
        <w:rPr>
          <w:rFonts w:ascii="Times New Roman" w:hAnsi="Times New Roman" w:cs="Times New Roman"/>
          <w:sz w:val="24"/>
          <w:szCs w:val="24"/>
        </w:rPr>
        <w:t xml:space="preserve">   -</w:t>
      </w:r>
      <w:r w:rsidRPr="002B08CB">
        <w:rPr>
          <w:rFonts w:ascii="Times New Roman" w:hAnsi="Times New Roman" w:cs="Times New Roman"/>
          <w:sz w:val="24"/>
          <w:szCs w:val="24"/>
        </w:rPr>
        <w:tab/>
        <w:t>A dash indicates a quick cutoff.</w:t>
      </w:r>
    </w:p>
    <w:p w:rsidR="00013272" w:rsidRPr="002B08CB" w:rsidRDefault="00013272" w:rsidP="0028352F">
      <w:pPr>
        <w:tabs>
          <w:tab w:val="left" w:pos="90"/>
          <w:tab w:val="left" w:pos="900"/>
        </w:tabs>
        <w:spacing w:after="120" w:line="240" w:lineRule="auto"/>
        <w:rPr>
          <w:rFonts w:ascii="Times New Roman" w:hAnsi="Times New Roman" w:cs="Times New Roman"/>
          <w:sz w:val="24"/>
          <w:szCs w:val="24"/>
        </w:rPr>
      </w:pPr>
      <w:r w:rsidRPr="002B08CB">
        <w:rPr>
          <w:rFonts w:ascii="Times New Roman" w:hAnsi="Times New Roman" w:cs="Times New Roman"/>
          <w:sz w:val="24"/>
          <w:szCs w:val="24"/>
        </w:rPr>
        <w:t xml:space="preserve"> (.2)</w:t>
      </w:r>
      <w:r w:rsidRPr="002B08CB">
        <w:rPr>
          <w:rFonts w:ascii="Times New Roman" w:hAnsi="Times New Roman" w:cs="Times New Roman"/>
          <w:sz w:val="24"/>
          <w:szCs w:val="24"/>
        </w:rPr>
        <w:tab/>
        <w:t>Numbers in parentheses indicates pauses in approximate tenths of seconds.</w:t>
      </w:r>
    </w:p>
    <w:p w:rsidR="00013272" w:rsidRPr="002B08CB" w:rsidRDefault="00013272" w:rsidP="0028352F">
      <w:pPr>
        <w:tabs>
          <w:tab w:val="left" w:pos="180"/>
        </w:tabs>
        <w:spacing w:after="120" w:line="240" w:lineRule="auto"/>
        <w:ind w:left="907" w:hanging="900"/>
        <w:rPr>
          <w:rFonts w:ascii="Times New Roman" w:hAnsi="Times New Roman" w:cs="Times New Roman"/>
          <w:sz w:val="24"/>
          <w:szCs w:val="24"/>
        </w:rPr>
      </w:pPr>
      <w:r w:rsidRPr="002B08CB">
        <w:rPr>
          <w:rFonts w:ascii="Times New Roman" w:hAnsi="Times New Roman" w:cs="Times New Roman"/>
          <w:sz w:val="24"/>
          <w:szCs w:val="24"/>
        </w:rPr>
        <w:t xml:space="preserve">  (.) </w:t>
      </w:r>
      <w:r w:rsidRPr="002B08CB">
        <w:rPr>
          <w:rFonts w:ascii="Times New Roman" w:hAnsi="Times New Roman" w:cs="Times New Roman"/>
          <w:sz w:val="24"/>
          <w:szCs w:val="24"/>
        </w:rPr>
        <w:tab/>
        <w:t>A dot in parenthesis indicates a brief, immeasurable pause.</w:t>
      </w:r>
    </w:p>
    <w:p w:rsidR="00013272" w:rsidRPr="002B08CB" w:rsidRDefault="00013272" w:rsidP="0028352F">
      <w:pPr>
        <w:tabs>
          <w:tab w:val="left" w:pos="180"/>
        </w:tabs>
        <w:spacing w:after="120" w:line="240" w:lineRule="auto"/>
        <w:ind w:left="907" w:hanging="900"/>
        <w:rPr>
          <w:rFonts w:ascii="Times New Roman" w:hAnsi="Times New Roman" w:cs="Times New Roman"/>
          <w:sz w:val="24"/>
          <w:szCs w:val="24"/>
        </w:rPr>
      </w:pPr>
      <w:r w:rsidRPr="002B08CB">
        <w:rPr>
          <w:rFonts w:ascii="Times New Roman" w:hAnsi="Times New Roman" w:cs="Times New Roman"/>
          <w:sz w:val="24"/>
          <w:szCs w:val="24"/>
        </w:rPr>
        <w:t xml:space="preserve">   ::</w:t>
      </w:r>
      <w:r w:rsidRPr="002B08CB">
        <w:rPr>
          <w:rFonts w:ascii="Times New Roman" w:hAnsi="Times New Roman" w:cs="Times New Roman"/>
          <w:sz w:val="24"/>
          <w:szCs w:val="24"/>
        </w:rPr>
        <w:tab/>
        <w:t>Colons within words indicate a prolongation of the sound immediately preceding them. The more colons that are present, the longer the sound.</w:t>
      </w:r>
    </w:p>
    <w:p w:rsidR="00013272" w:rsidRPr="002B08CB" w:rsidRDefault="00013272" w:rsidP="0028352F">
      <w:pPr>
        <w:tabs>
          <w:tab w:val="left" w:pos="180"/>
          <w:tab w:val="left" w:pos="900"/>
        </w:tabs>
        <w:spacing w:after="120" w:line="240" w:lineRule="auto"/>
        <w:ind w:left="900" w:hanging="907"/>
        <w:rPr>
          <w:rFonts w:ascii="Times New Roman" w:hAnsi="Times New Roman" w:cs="Times New Roman"/>
          <w:sz w:val="24"/>
          <w:szCs w:val="24"/>
        </w:rPr>
      </w:pPr>
      <w:r w:rsidRPr="002B08CB">
        <w:rPr>
          <w:rFonts w:ascii="Times New Roman" w:hAnsi="Times New Roman" w:cs="Times New Roman"/>
          <w:sz w:val="24"/>
          <w:szCs w:val="24"/>
        </w:rPr>
        <w:t xml:space="preserve">  (h.)</w:t>
      </w:r>
      <w:r w:rsidRPr="002B08CB">
        <w:rPr>
          <w:rFonts w:ascii="Times New Roman" w:hAnsi="Times New Roman" w:cs="Times New Roman"/>
          <w:sz w:val="24"/>
          <w:szCs w:val="24"/>
        </w:rPr>
        <w:tab/>
        <w:t xml:space="preserve">An </w:t>
      </w:r>
      <w:r w:rsidRPr="002B08CB">
        <w:rPr>
          <w:rFonts w:ascii="Times New Roman" w:hAnsi="Times New Roman" w:cs="Times New Roman"/>
          <w:i/>
          <w:sz w:val="24"/>
          <w:szCs w:val="24"/>
        </w:rPr>
        <w:t xml:space="preserve">h </w:t>
      </w:r>
      <w:r w:rsidRPr="002B08CB">
        <w:rPr>
          <w:rFonts w:ascii="Times New Roman" w:hAnsi="Times New Roman" w:cs="Times New Roman"/>
          <w:sz w:val="24"/>
          <w:szCs w:val="24"/>
        </w:rPr>
        <w:t>followed by a dot</w:t>
      </w:r>
      <w:r w:rsidRPr="002B08CB">
        <w:rPr>
          <w:rFonts w:ascii="Times New Roman" w:hAnsi="Times New Roman" w:cs="Times New Roman"/>
          <w:i/>
          <w:sz w:val="24"/>
          <w:szCs w:val="24"/>
        </w:rPr>
        <w:t xml:space="preserve"> </w:t>
      </w:r>
      <w:r w:rsidRPr="002B08CB">
        <w:rPr>
          <w:rFonts w:ascii="Times New Roman" w:hAnsi="Times New Roman" w:cs="Times New Roman"/>
          <w:sz w:val="24"/>
          <w:szCs w:val="24"/>
        </w:rPr>
        <w:t xml:space="preserve">in parentheses indicates an outbreath. </w:t>
      </w:r>
      <w:proofErr w:type="gramStart"/>
      <w:r w:rsidRPr="002B08CB">
        <w:rPr>
          <w:rFonts w:ascii="Times New Roman" w:hAnsi="Times New Roman" w:cs="Times New Roman"/>
          <w:sz w:val="24"/>
          <w:szCs w:val="24"/>
        </w:rPr>
        <w:t xml:space="preserve">The more </w:t>
      </w:r>
      <w:proofErr w:type="spellStart"/>
      <w:r w:rsidRPr="002B08CB">
        <w:rPr>
          <w:rFonts w:ascii="Times New Roman" w:hAnsi="Times New Roman" w:cs="Times New Roman"/>
          <w:i/>
          <w:sz w:val="24"/>
          <w:szCs w:val="24"/>
        </w:rPr>
        <w:t>h</w:t>
      </w:r>
      <w:r w:rsidRPr="002B08CB">
        <w:rPr>
          <w:rFonts w:ascii="Times New Roman" w:hAnsi="Times New Roman" w:cs="Times New Roman"/>
          <w:sz w:val="24"/>
          <w:szCs w:val="24"/>
        </w:rPr>
        <w:t>s</w:t>
      </w:r>
      <w:proofErr w:type="spellEnd"/>
      <w:r w:rsidRPr="002B08CB">
        <w:rPr>
          <w:rFonts w:ascii="Times New Roman" w:hAnsi="Times New Roman" w:cs="Times New Roman"/>
          <w:sz w:val="24"/>
          <w:szCs w:val="24"/>
        </w:rPr>
        <w:t xml:space="preserve"> that </w:t>
      </w:r>
      <w:proofErr w:type="spellStart"/>
      <w:r w:rsidRPr="002B08CB">
        <w:rPr>
          <w:rFonts w:ascii="Times New Roman" w:hAnsi="Times New Roman" w:cs="Times New Roman"/>
          <w:sz w:val="24"/>
          <w:szCs w:val="24"/>
        </w:rPr>
        <w:t>preceed</w:t>
      </w:r>
      <w:proofErr w:type="spellEnd"/>
      <w:r w:rsidRPr="002B08CB">
        <w:rPr>
          <w:rFonts w:ascii="Times New Roman" w:hAnsi="Times New Roman" w:cs="Times New Roman"/>
          <w:sz w:val="24"/>
          <w:szCs w:val="24"/>
        </w:rPr>
        <w:t xml:space="preserve"> the dot, the longer the breath.</w:t>
      </w:r>
      <w:proofErr w:type="gramEnd"/>
      <w:r w:rsidRPr="002B08CB">
        <w:rPr>
          <w:rFonts w:ascii="Times New Roman" w:hAnsi="Times New Roman" w:cs="Times New Roman"/>
          <w:sz w:val="24"/>
          <w:szCs w:val="24"/>
        </w:rPr>
        <w:t xml:space="preserve"> This can occur in the middle of a word during laughter. </w:t>
      </w:r>
    </w:p>
    <w:p w:rsidR="00013272" w:rsidRPr="002B08CB" w:rsidRDefault="00013272" w:rsidP="0028352F">
      <w:pPr>
        <w:tabs>
          <w:tab w:val="left" w:pos="180"/>
          <w:tab w:val="left" w:pos="900"/>
        </w:tabs>
        <w:spacing w:after="120" w:line="240" w:lineRule="auto"/>
        <w:ind w:left="900" w:hanging="907"/>
        <w:rPr>
          <w:rFonts w:ascii="Times New Roman" w:hAnsi="Times New Roman" w:cs="Times New Roman"/>
          <w:sz w:val="24"/>
          <w:szCs w:val="24"/>
        </w:rPr>
      </w:pPr>
      <w:r w:rsidRPr="002B08CB">
        <w:rPr>
          <w:rFonts w:ascii="Times New Roman" w:hAnsi="Times New Roman" w:cs="Times New Roman"/>
          <w:sz w:val="24"/>
          <w:szCs w:val="24"/>
        </w:rPr>
        <w:t xml:space="preserve">  (.h)</w:t>
      </w:r>
      <w:r w:rsidRPr="002B08CB">
        <w:rPr>
          <w:rFonts w:ascii="Times New Roman" w:hAnsi="Times New Roman" w:cs="Times New Roman"/>
          <w:sz w:val="24"/>
          <w:szCs w:val="24"/>
        </w:rPr>
        <w:tab/>
        <w:t xml:space="preserve">A dot before an </w:t>
      </w:r>
      <w:r w:rsidRPr="002B08CB">
        <w:rPr>
          <w:rFonts w:ascii="Times New Roman" w:hAnsi="Times New Roman" w:cs="Times New Roman"/>
          <w:i/>
          <w:sz w:val="24"/>
          <w:szCs w:val="24"/>
        </w:rPr>
        <w:t>h</w:t>
      </w:r>
      <w:r w:rsidRPr="002B08CB">
        <w:rPr>
          <w:rFonts w:ascii="Times New Roman" w:hAnsi="Times New Roman" w:cs="Times New Roman"/>
          <w:sz w:val="24"/>
          <w:szCs w:val="24"/>
        </w:rPr>
        <w:t xml:space="preserve"> in parentheses indicates an </w:t>
      </w:r>
      <w:proofErr w:type="spellStart"/>
      <w:r w:rsidRPr="002B08CB">
        <w:rPr>
          <w:rFonts w:ascii="Times New Roman" w:hAnsi="Times New Roman" w:cs="Times New Roman"/>
          <w:sz w:val="24"/>
          <w:szCs w:val="24"/>
        </w:rPr>
        <w:t>inbreath</w:t>
      </w:r>
      <w:proofErr w:type="spellEnd"/>
      <w:r w:rsidRPr="002B08CB">
        <w:rPr>
          <w:rFonts w:ascii="Times New Roman" w:hAnsi="Times New Roman" w:cs="Times New Roman"/>
          <w:sz w:val="24"/>
          <w:szCs w:val="24"/>
        </w:rPr>
        <w:t xml:space="preserve">. </w:t>
      </w:r>
      <w:proofErr w:type="gramStart"/>
      <w:r w:rsidRPr="002B08CB">
        <w:rPr>
          <w:rFonts w:ascii="Times New Roman" w:hAnsi="Times New Roman" w:cs="Times New Roman"/>
          <w:sz w:val="24"/>
          <w:szCs w:val="24"/>
        </w:rPr>
        <w:t xml:space="preserve">The more </w:t>
      </w:r>
      <w:proofErr w:type="spellStart"/>
      <w:r w:rsidRPr="002B08CB">
        <w:rPr>
          <w:rFonts w:ascii="Times New Roman" w:hAnsi="Times New Roman" w:cs="Times New Roman"/>
          <w:i/>
          <w:sz w:val="24"/>
          <w:szCs w:val="24"/>
        </w:rPr>
        <w:t>h</w:t>
      </w:r>
      <w:r w:rsidRPr="002B08CB">
        <w:rPr>
          <w:rFonts w:ascii="Times New Roman" w:hAnsi="Times New Roman" w:cs="Times New Roman"/>
          <w:sz w:val="24"/>
          <w:szCs w:val="24"/>
        </w:rPr>
        <w:t>s</w:t>
      </w:r>
      <w:proofErr w:type="spellEnd"/>
      <w:r w:rsidRPr="002B08CB">
        <w:rPr>
          <w:rFonts w:ascii="Times New Roman" w:hAnsi="Times New Roman" w:cs="Times New Roman"/>
          <w:sz w:val="24"/>
          <w:szCs w:val="24"/>
        </w:rPr>
        <w:t xml:space="preserve"> that follow the dot, the longer the breath.</w:t>
      </w:r>
      <w:proofErr w:type="gramEnd"/>
    </w:p>
    <w:p w:rsidR="00013272" w:rsidRPr="002B08CB" w:rsidRDefault="00013272" w:rsidP="0028352F">
      <w:pPr>
        <w:tabs>
          <w:tab w:val="left" w:pos="180"/>
        </w:tabs>
        <w:spacing w:after="120" w:line="240" w:lineRule="auto"/>
        <w:ind w:left="907" w:hanging="907"/>
        <w:rPr>
          <w:rFonts w:ascii="Times New Roman" w:hAnsi="Times New Roman" w:cs="Times New Roman"/>
          <w:sz w:val="24"/>
          <w:szCs w:val="24"/>
        </w:rPr>
      </w:pPr>
      <w:r w:rsidRPr="002B08CB">
        <w:rPr>
          <w:rFonts w:ascii="Times New Roman" w:hAnsi="Times New Roman" w:cs="Times New Roman"/>
          <w:sz w:val="24"/>
          <w:szCs w:val="24"/>
        </w:rPr>
        <w:t xml:space="preserve">  /</w:t>
      </w:r>
      <w:r w:rsidRPr="002B08CB">
        <w:rPr>
          <w:rFonts w:ascii="Times New Roman" w:hAnsi="Times New Roman" w:cs="Times New Roman"/>
          <w:sz w:val="24"/>
          <w:szCs w:val="24"/>
        </w:rPr>
        <w:tab/>
        <w:t>One slash indicates a continuing intonation, like when listing items.</w:t>
      </w:r>
    </w:p>
    <w:p w:rsidR="00013272" w:rsidRPr="002B08CB" w:rsidRDefault="00013272" w:rsidP="0028352F">
      <w:pPr>
        <w:tabs>
          <w:tab w:val="left" w:pos="180"/>
        </w:tabs>
        <w:spacing w:after="120" w:line="240" w:lineRule="auto"/>
        <w:ind w:left="907" w:hanging="907"/>
        <w:rPr>
          <w:rFonts w:ascii="Times New Roman" w:hAnsi="Times New Roman" w:cs="Times New Roman"/>
          <w:sz w:val="24"/>
          <w:szCs w:val="24"/>
        </w:rPr>
      </w:pPr>
      <w:r w:rsidRPr="002B08CB">
        <w:rPr>
          <w:rFonts w:ascii="Times New Roman" w:hAnsi="Times New Roman" w:cs="Times New Roman"/>
          <w:sz w:val="24"/>
          <w:szCs w:val="24"/>
        </w:rPr>
        <w:t xml:space="preserve"> //</w:t>
      </w:r>
      <w:r w:rsidRPr="002B08CB">
        <w:rPr>
          <w:rFonts w:ascii="Times New Roman" w:hAnsi="Times New Roman" w:cs="Times New Roman"/>
          <w:sz w:val="24"/>
          <w:szCs w:val="24"/>
        </w:rPr>
        <w:tab/>
        <w:t>Two slashes indicate a final intonation, like the end of a grammatical English sentence.</w:t>
      </w:r>
    </w:p>
    <w:p w:rsidR="00013272" w:rsidRPr="002B08CB" w:rsidRDefault="00013272" w:rsidP="0028352F">
      <w:pPr>
        <w:tabs>
          <w:tab w:val="left" w:pos="180"/>
        </w:tabs>
        <w:spacing w:after="120" w:line="240" w:lineRule="auto"/>
        <w:ind w:left="907" w:hanging="907"/>
        <w:rPr>
          <w:rFonts w:ascii="Times New Roman" w:hAnsi="Times New Roman" w:cs="Times New Roman"/>
          <w:sz w:val="24"/>
          <w:szCs w:val="24"/>
        </w:rPr>
      </w:pPr>
      <w:r w:rsidRPr="002B08CB">
        <w:rPr>
          <w:rFonts w:ascii="Times New Roman" w:hAnsi="Times New Roman" w:cs="Times New Roman"/>
          <w:sz w:val="24"/>
          <w:szCs w:val="24"/>
        </w:rPr>
        <w:t xml:space="preserve">  ↑</w:t>
      </w:r>
      <w:r w:rsidRPr="002B08CB">
        <w:rPr>
          <w:rFonts w:ascii="Times New Roman" w:hAnsi="Times New Roman" w:cs="Times New Roman"/>
          <w:sz w:val="24"/>
          <w:szCs w:val="24"/>
        </w:rPr>
        <w:tab/>
      </w:r>
      <w:proofErr w:type="gramStart"/>
      <w:r w:rsidRPr="002B08CB">
        <w:rPr>
          <w:rFonts w:ascii="Times New Roman" w:hAnsi="Times New Roman" w:cs="Times New Roman"/>
          <w:sz w:val="24"/>
          <w:szCs w:val="24"/>
        </w:rPr>
        <w:t>An</w:t>
      </w:r>
      <w:proofErr w:type="gramEnd"/>
      <w:r w:rsidRPr="002B08CB">
        <w:rPr>
          <w:rFonts w:ascii="Times New Roman" w:hAnsi="Times New Roman" w:cs="Times New Roman"/>
          <w:sz w:val="24"/>
          <w:szCs w:val="24"/>
        </w:rPr>
        <w:t xml:space="preserve"> up arrow marks indicates a rising intonation, like the end of an English question.</w:t>
      </w:r>
    </w:p>
    <w:p w:rsidR="00013272" w:rsidRPr="002B08CB" w:rsidRDefault="00013272" w:rsidP="0028352F">
      <w:pPr>
        <w:spacing w:after="120" w:line="240" w:lineRule="auto"/>
        <w:ind w:left="907" w:hanging="907"/>
        <w:rPr>
          <w:rFonts w:ascii="Times New Roman" w:hAnsi="Times New Roman" w:cs="Times New Roman"/>
          <w:sz w:val="24"/>
          <w:szCs w:val="24"/>
        </w:rPr>
      </w:pPr>
      <w:r w:rsidRPr="002B08CB">
        <w:rPr>
          <w:rFonts w:ascii="Times New Roman" w:hAnsi="Times New Roman" w:cs="Times New Roman"/>
          <w:sz w:val="24"/>
          <w:szCs w:val="24"/>
        </w:rPr>
        <w:t xml:space="preserve">  ’</w:t>
      </w:r>
      <w:r w:rsidRPr="002B08CB">
        <w:rPr>
          <w:rFonts w:ascii="Times New Roman" w:hAnsi="Times New Roman" w:cs="Times New Roman"/>
          <w:sz w:val="24"/>
          <w:szCs w:val="24"/>
        </w:rPr>
        <w:tab/>
        <w:t>An apostrophe maintains its conventional use to indicate the omission of letters and is used in the transcripts to maintain readability.</w:t>
      </w:r>
    </w:p>
    <w:p w:rsidR="00013272" w:rsidRPr="002B08CB" w:rsidRDefault="00013272" w:rsidP="0028352F">
      <w:pPr>
        <w:spacing w:after="120" w:line="240" w:lineRule="auto"/>
        <w:ind w:left="907" w:hanging="900"/>
        <w:rPr>
          <w:rFonts w:ascii="Times New Roman" w:hAnsi="Times New Roman" w:cs="Times New Roman"/>
          <w:noProof/>
          <w:sz w:val="24"/>
          <w:szCs w:val="24"/>
        </w:rPr>
      </w:pPr>
      <w:r w:rsidRPr="002B08CB">
        <w:rPr>
          <w:rFonts w:ascii="Times New Roman" w:hAnsi="Times New Roman" w:cs="Times New Roman"/>
          <w:noProof/>
          <w:sz w:val="24"/>
          <w:szCs w:val="24"/>
        </w:rPr>
        <w:t xml:space="preserve"> (heh)</w:t>
      </w:r>
      <w:r w:rsidRPr="002B08CB">
        <w:rPr>
          <w:rFonts w:ascii="Times New Roman" w:hAnsi="Times New Roman" w:cs="Times New Roman"/>
          <w:noProof/>
          <w:sz w:val="24"/>
          <w:szCs w:val="24"/>
        </w:rPr>
        <w:tab/>
      </w:r>
      <w:r w:rsidRPr="002B08CB">
        <w:rPr>
          <w:rFonts w:ascii="Times New Roman" w:hAnsi="Times New Roman" w:cs="Times New Roman"/>
          <w:i/>
          <w:noProof/>
          <w:sz w:val="24"/>
          <w:szCs w:val="24"/>
        </w:rPr>
        <w:t>heh</w:t>
      </w:r>
      <w:r w:rsidRPr="002B08CB">
        <w:rPr>
          <w:rFonts w:ascii="Times New Roman" w:hAnsi="Times New Roman" w:cs="Times New Roman"/>
          <w:noProof/>
          <w:sz w:val="24"/>
          <w:szCs w:val="24"/>
        </w:rPr>
        <w:t xml:space="preserve"> in parentheses indicates a short, controlled laugh.</w:t>
      </w:r>
    </w:p>
    <w:p w:rsidR="00013272" w:rsidRPr="002B08CB" w:rsidRDefault="00013272" w:rsidP="0028352F">
      <w:pPr>
        <w:spacing w:after="120"/>
        <w:ind w:left="907" w:hanging="900"/>
        <w:rPr>
          <w:rFonts w:ascii="Times New Roman" w:hAnsi="Times New Roman" w:cs="Times New Roman"/>
          <w:noProof/>
          <w:sz w:val="24"/>
          <w:szCs w:val="24"/>
        </w:rPr>
      </w:pPr>
      <w:r w:rsidRPr="002B08CB">
        <w:rPr>
          <w:rFonts w:ascii="Times New Roman" w:hAnsi="Times New Roman" w:cs="Times New Roman"/>
          <w:noProof/>
          <w:sz w:val="24"/>
          <w:szCs w:val="24"/>
        </w:rPr>
        <w:t xml:space="preserve"> (hehe)</w:t>
      </w:r>
      <w:r w:rsidRPr="002B08CB">
        <w:rPr>
          <w:rFonts w:ascii="Times New Roman" w:hAnsi="Times New Roman" w:cs="Times New Roman"/>
          <w:noProof/>
          <w:sz w:val="24"/>
          <w:szCs w:val="24"/>
        </w:rPr>
        <w:tab/>
      </w:r>
      <w:r w:rsidRPr="002B08CB">
        <w:rPr>
          <w:rFonts w:ascii="Times New Roman" w:hAnsi="Times New Roman" w:cs="Times New Roman"/>
          <w:i/>
          <w:noProof/>
          <w:sz w:val="24"/>
          <w:szCs w:val="24"/>
        </w:rPr>
        <w:t>hehe</w:t>
      </w:r>
      <w:r w:rsidRPr="002B08CB">
        <w:rPr>
          <w:rFonts w:ascii="Times New Roman" w:hAnsi="Times New Roman" w:cs="Times New Roman"/>
          <w:noProof/>
          <w:sz w:val="24"/>
          <w:szCs w:val="24"/>
        </w:rPr>
        <w:t xml:space="preserve"> in parentheses indicates a longer, more uncontrolled laugh. In some cases, variations of this spelling are used to emphasize unique laughs.</w:t>
      </w:r>
      <w:r w:rsidRPr="002B08CB">
        <w:rPr>
          <w:rFonts w:ascii="Times New Roman" w:hAnsi="Times New Roman" w:cs="Times New Roman"/>
          <w:noProof/>
          <w:sz w:val="24"/>
          <w:szCs w:val="24"/>
        </w:rPr>
        <w:tab/>
      </w:r>
    </w:p>
    <w:p w:rsidR="00013272" w:rsidRDefault="00013272" w:rsidP="0028352F">
      <w:pPr>
        <w:jc w:val="center"/>
        <w:rPr>
          <w:rFonts w:ascii="Times New Roman" w:hAnsi="Times New Roman" w:cs="Times New Roman"/>
          <w:b/>
          <w:sz w:val="24"/>
          <w:szCs w:val="24"/>
        </w:rPr>
      </w:pPr>
      <w:r>
        <w:rPr>
          <w:noProof/>
        </w:rPr>
        <w:br w:type="page"/>
      </w:r>
      <w:r w:rsidRPr="002B08CB">
        <w:rPr>
          <w:rFonts w:ascii="Times New Roman" w:hAnsi="Times New Roman" w:cs="Times New Roman"/>
          <w:b/>
          <w:sz w:val="24"/>
          <w:szCs w:val="24"/>
        </w:rPr>
        <w:lastRenderedPageBreak/>
        <w:t>Appendix E</w:t>
      </w:r>
    </w:p>
    <w:p w:rsidR="00013272" w:rsidRPr="002B08CB" w:rsidRDefault="00013272" w:rsidP="0028352F">
      <w:pPr>
        <w:spacing w:before="40"/>
        <w:rPr>
          <w:rFonts w:ascii="Times New Roman" w:hAnsi="Times New Roman" w:cs="Times New Roman"/>
          <w:b/>
          <w:sz w:val="24"/>
          <w:szCs w:val="24"/>
        </w:rPr>
      </w:pPr>
      <w:r w:rsidRPr="002B08CB">
        <w:rPr>
          <w:rFonts w:ascii="Times New Roman" w:hAnsi="Times New Roman" w:cs="Times New Roman"/>
          <w:b/>
          <w:sz w:val="24"/>
          <w:szCs w:val="24"/>
        </w:rPr>
        <w:t xml:space="preserve">Explicit Identity Claims </w:t>
      </w:r>
    </w:p>
    <w:p w:rsidR="00013272" w:rsidRPr="002B08CB" w:rsidRDefault="00013272" w:rsidP="0028352F">
      <w:pPr>
        <w:pStyle w:val="ListParagraph"/>
        <w:numPr>
          <w:ilvl w:val="0"/>
          <w:numId w:val="11"/>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 xml:space="preserve">How are </w:t>
      </w:r>
      <w:r w:rsidRPr="002B08CB">
        <w:rPr>
          <w:rFonts w:ascii="Times New Roman" w:hAnsi="Times New Roman" w:cs="Times New Roman"/>
          <w:i/>
          <w:szCs w:val="24"/>
        </w:rPr>
        <w:t xml:space="preserve">being </w:t>
      </w:r>
      <w:r w:rsidRPr="002B08CB">
        <w:rPr>
          <w:rFonts w:ascii="Times New Roman" w:hAnsi="Times New Roman" w:cs="Times New Roman"/>
          <w:szCs w:val="24"/>
        </w:rPr>
        <w:t xml:space="preserve">verb constructions used by a speaker to make explicit identity claims? </w:t>
      </w:r>
    </w:p>
    <w:p w:rsidR="00013272" w:rsidRPr="002B08CB" w:rsidRDefault="00013272" w:rsidP="0028352F">
      <w:pPr>
        <w:pStyle w:val="ListParagraph"/>
        <w:numPr>
          <w:ilvl w:val="0"/>
          <w:numId w:val="11"/>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What action are limited or licensed by these explicit identity claims?</w:t>
      </w:r>
    </w:p>
    <w:p w:rsidR="00013272" w:rsidRPr="002B08CB" w:rsidRDefault="00013272" w:rsidP="0028352F">
      <w:pPr>
        <w:pStyle w:val="ListParagraph"/>
        <w:numPr>
          <w:ilvl w:val="0"/>
          <w:numId w:val="11"/>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 xml:space="preserve">How could explicit identity claims made with </w:t>
      </w:r>
      <w:r w:rsidRPr="002B08CB">
        <w:rPr>
          <w:rFonts w:ascii="Times New Roman" w:hAnsi="Times New Roman" w:cs="Times New Roman"/>
          <w:i/>
          <w:szCs w:val="24"/>
        </w:rPr>
        <w:t>being</w:t>
      </w:r>
      <w:r w:rsidRPr="002B08CB">
        <w:rPr>
          <w:rFonts w:ascii="Times New Roman" w:hAnsi="Times New Roman" w:cs="Times New Roman"/>
          <w:szCs w:val="24"/>
        </w:rPr>
        <w:t xml:space="preserve"> verbs be reconstructed to emphasize actions, abilities, knowledge, preferences, or feelings?</w:t>
      </w:r>
    </w:p>
    <w:p w:rsidR="00013272" w:rsidRPr="002B08CB" w:rsidRDefault="00013272" w:rsidP="0028352F">
      <w:pPr>
        <w:pStyle w:val="ListParagraph"/>
        <w:numPr>
          <w:ilvl w:val="0"/>
          <w:numId w:val="11"/>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How would these alternate methods for making explicit identity claims alter what actions are limited or licensed by the claims?</w:t>
      </w:r>
    </w:p>
    <w:p w:rsidR="00013272" w:rsidRPr="002B08CB" w:rsidRDefault="00013272" w:rsidP="0028352F">
      <w:pPr>
        <w:spacing w:before="40"/>
        <w:rPr>
          <w:rFonts w:ascii="Times New Roman" w:hAnsi="Times New Roman" w:cs="Times New Roman"/>
          <w:b/>
          <w:sz w:val="24"/>
          <w:szCs w:val="24"/>
        </w:rPr>
      </w:pPr>
    </w:p>
    <w:p w:rsidR="00013272" w:rsidRPr="002B08CB" w:rsidRDefault="00013272" w:rsidP="0028352F">
      <w:pPr>
        <w:spacing w:before="40"/>
        <w:rPr>
          <w:rFonts w:ascii="Times New Roman" w:hAnsi="Times New Roman" w:cs="Times New Roman"/>
          <w:b/>
          <w:sz w:val="24"/>
          <w:szCs w:val="24"/>
        </w:rPr>
      </w:pPr>
      <w:r w:rsidRPr="002B08CB">
        <w:rPr>
          <w:rFonts w:ascii="Times New Roman" w:hAnsi="Times New Roman" w:cs="Times New Roman"/>
          <w:b/>
          <w:sz w:val="24"/>
          <w:szCs w:val="24"/>
        </w:rPr>
        <w:t>Emphasizing the Personal Importance of a Concept</w:t>
      </w:r>
    </w:p>
    <w:p w:rsidR="00013272" w:rsidRPr="002B08CB" w:rsidRDefault="00013272" w:rsidP="0028352F">
      <w:pPr>
        <w:pStyle w:val="ListParagraph"/>
        <w:numPr>
          <w:ilvl w:val="0"/>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How does the speaker’s use of accounts demonstrate what is of personal importance?</w:t>
      </w:r>
    </w:p>
    <w:p w:rsidR="00013272" w:rsidRPr="002B08CB" w:rsidRDefault="00013272" w:rsidP="0028352F">
      <w:pPr>
        <w:pStyle w:val="ListParagraph"/>
        <w:numPr>
          <w:ilvl w:val="1"/>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Are concepts of personal importance excused or justified with concepts of assumed importance?</w:t>
      </w:r>
    </w:p>
    <w:p w:rsidR="00013272" w:rsidRPr="002B08CB" w:rsidRDefault="00013272" w:rsidP="0028352F">
      <w:pPr>
        <w:pStyle w:val="ListParagraph"/>
        <w:numPr>
          <w:ilvl w:val="1"/>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 xml:space="preserve">Are behaviors or practices excused or justified with concepts of personal importance? </w:t>
      </w:r>
    </w:p>
    <w:p w:rsidR="00013272" w:rsidRPr="002B08CB" w:rsidRDefault="00013272" w:rsidP="0028352F">
      <w:pPr>
        <w:pStyle w:val="ListParagraph"/>
        <w:numPr>
          <w:ilvl w:val="0"/>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How does the speaker’s talk establish the value of concepts?</w:t>
      </w:r>
    </w:p>
    <w:p w:rsidR="00013272" w:rsidRPr="002B08CB" w:rsidRDefault="00013272" w:rsidP="0028352F">
      <w:pPr>
        <w:pStyle w:val="ListParagraph"/>
        <w:numPr>
          <w:ilvl w:val="1"/>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Is disproportionate conversational space allotted to a concept or is a concept repeatedly returned to across multiple conversations?</w:t>
      </w:r>
    </w:p>
    <w:p w:rsidR="00013272" w:rsidRPr="002B08CB" w:rsidRDefault="00013272" w:rsidP="0028352F">
      <w:pPr>
        <w:pStyle w:val="ListParagraph"/>
        <w:numPr>
          <w:ilvl w:val="1"/>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Are complex issues boiled down to a simplified solution?</w:t>
      </w:r>
    </w:p>
    <w:p w:rsidR="00013272" w:rsidRPr="002B08CB" w:rsidRDefault="00013272" w:rsidP="0028352F">
      <w:pPr>
        <w:pStyle w:val="ListParagraph"/>
        <w:numPr>
          <w:ilvl w:val="1"/>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 xml:space="preserve">Is the value of a practice or belief diminished?    </w:t>
      </w:r>
    </w:p>
    <w:p w:rsidR="00013272" w:rsidRPr="002B08CB" w:rsidRDefault="00013272" w:rsidP="0028352F">
      <w:pPr>
        <w:pStyle w:val="ListParagraph"/>
        <w:numPr>
          <w:ilvl w:val="0"/>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What kinds of teachers might also emphasize similar concepts as personally important?</w:t>
      </w:r>
    </w:p>
    <w:p w:rsidR="00013272" w:rsidRPr="002B08CB" w:rsidRDefault="00013272" w:rsidP="0028352F">
      <w:pPr>
        <w:pStyle w:val="ListParagraph"/>
        <w:numPr>
          <w:ilvl w:val="0"/>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What actions are limited and licensed by the importance placed on these concepts and the identities they work up?</w:t>
      </w:r>
    </w:p>
    <w:p w:rsidR="00013272" w:rsidRPr="002B08CB" w:rsidRDefault="00013272" w:rsidP="0028352F">
      <w:pPr>
        <w:pStyle w:val="ListParagraph"/>
        <w:numPr>
          <w:ilvl w:val="0"/>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What alternative concepts are available to emphasize as important?</w:t>
      </w:r>
    </w:p>
    <w:p w:rsidR="00013272" w:rsidRPr="002B08CB" w:rsidRDefault="00013272" w:rsidP="0028352F">
      <w:pPr>
        <w:pStyle w:val="ListParagraph"/>
        <w:numPr>
          <w:ilvl w:val="0"/>
          <w:numId w:val="12"/>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What would be limited and licensed by these alternatives?</w:t>
      </w:r>
    </w:p>
    <w:p w:rsidR="00013272" w:rsidRPr="002B08CB" w:rsidRDefault="00013272" w:rsidP="0028352F">
      <w:pPr>
        <w:spacing w:before="40"/>
        <w:rPr>
          <w:rFonts w:ascii="Times New Roman" w:hAnsi="Times New Roman" w:cs="Times New Roman"/>
          <w:b/>
          <w:sz w:val="24"/>
          <w:szCs w:val="24"/>
        </w:rPr>
      </w:pPr>
    </w:p>
    <w:p w:rsidR="00013272" w:rsidRPr="002B08CB" w:rsidRDefault="00013272" w:rsidP="0028352F">
      <w:pPr>
        <w:spacing w:before="40"/>
        <w:rPr>
          <w:rFonts w:ascii="Times New Roman" w:hAnsi="Times New Roman" w:cs="Times New Roman"/>
          <w:b/>
          <w:sz w:val="24"/>
          <w:szCs w:val="24"/>
        </w:rPr>
      </w:pPr>
      <w:r w:rsidRPr="002B08CB">
        <w:rPr>
          <w:rFonts w:ascii="Times New Roman" w:hAnsi="Times New Roman" w:cs="Times New Roman"/>
          <w:b/>
          <w:sz w:val="24"/>
          <w:szCs w:val="24"/>
        </w:rPr>
        <w:t>Positioning</w:t>
      </w:r>
    </w:p>
    <w:p w:rsidR="00013272" w:rsidRPr="002B08CB" w:rsidRDefault="00013272" w:rsidP="0028352F">
      <w:pPr>
        <w:pStyle w:val="ListParagraph"/>
        <w:numPr>
          <w:ilvl w:val="0"/>
          <w:numId w:val="13"/>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How does talk about another educator (real or imagined) work to align or distance the speaker from that educator?</w:t>
      </w:r>
    </w:p>
    <w:p w:rsidR="00013272" w:rsidRPr="002B08CB" w:rsidRDefault="00013272" w:rsidP="0028352F">
      <w:pPr>
        <w:pStyle w:val="ListParagraph"/>
        <w:numPr>
          <w:ilvl w:val="0"/>
          <w:numId w:val="13"/>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With which behaviors, practices, or beliefs is the speaker aligning or distancing herself?</w:t>
      </w:r>
    </w:p>
    <w:p w:rsidR="00013272" w:rsidRPr="002B08CB" w:rsidRDefault="00013272" w:rsidP="0028352F">
      <w:pPr>
        <w:pStyle w:val="ListParagraph"/>
        <w:numPr>
          <w:ilvl w:val="1"/>
          <w:numId w:val="13"/>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If aligning, what kind of teacher would find these behaviors, practices, or beliefs praiseworthy?</w:t>
      </w:r>
    </w:p>
    <w:p w:rsidR="00013272" w:rsidRPr="002B08CB" w:rsidRDefault="00013272" w:rsidP="0028352F">
      <w:pPr>
        <w:pStyle w:val="ListParagraph"/>
        <w:numPr>
          <w:ilvl w:val="1"/>
          <w:numId w:val="13"/>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If distancing, what kind of teacher would find these behaviors, practices, or beliefs worth mocking?</w:t>
      </w:r>
    </w:p>
    <w:p w:rsidR="00013272" w:rsidRPr="002B08CB" w:rsidRDefault="00013272" w:rsidP="0028352F">
      <w:pPr>
        <w:pStyle w:val="ListParagraph"/>
        <w:numPr>
          <w:ilvl w:val="0"/>
          <w:numId w:val="13"/>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What alternative versions of the educators, behaviors, practices, or beliefs could be presented by the speaker?</w:t>
      </w:r>
    </w:p>
    <w:p w:rsidR="00013272" w:rsidRPr="002B08CB" w:rsidRDefault="00013272" w:rsidP="0028352F">
      <w:pPr>
        <w:pStyle w:val="ListParagraph"/>
        <w:numPr>
          <w:ilvl w:val="0"/>
          <w:numId w:val="13"/>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How would the speaker position herself against these alternate versions?</w:t>
      </w:r>
    </w:p>
    <w:p w:rsidR="00013272" w:rsidRPr="002B08CB" w:rsidRDefault="00013272" w:rsidP="0028352F">
      <w:pPr>
        <w:spacing w:before="40"/>
        <w:rPr>
          <w:rFonts w:ascii="Times New Roman" w:hAnsi="Times New Roman" w:cs="Times New Roman"/>
          <w:b/>
          <w:sz w:val="24"/>
          <w:szCs w:val="24"/>
        </w:rPr>
      </w:pPr>
    </w:p>
    <w:p w:rsidR="00013272" w:rsidRPr="002B08CB" w:rsidRDefault="00013272" w:rsidP="0028352F">
      <w:pPr>
        <w:spacing w:before="40"/>
        <w:rPr>
          <w:rFonts w:ascii="Times New Roman" w:hAnsi="Times New Roman" w:cs="Times New Roman"/>
          <w:b/>
          <w:sz w:val="24"/>
          <w:szCs w:val="24"/>
        </w:rPr>
      </w:pPr>
      <w:r w:rsidRPr="002B08CB">
        <w:rPr>
          <w:rFonts w:ascii="Times New Roman" w:hAnsi="Times New Roman" w:cs="Times New Roman"/>
          <w:b/>
          <w:sz w:val="24"/>
          <w:szCs w:val="24"/>
        </w:rPr>
        <w:t>Orienting to Feedback</w:t>
      </w:r>
    </w:p>
    <w:p w:rsidR="00013272" w:rsidRPr="002B08CB" w:rsidRDefault="00013272" w:rsidP="0028352F">
      <w:pPr>
        <w:pStyle w:val="ListParagraph"/>
        <w:numPr>
          <w:ilvl w:val="0"/>
          <w:numId w:val="14"/>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Has the speaker accepted input by attempting to incorporate other educators’ suggestions into her unique situation or resisted input by invoking unique knowledge of a situation to suggest that the input would be ineffective?</w:t>
      </w:r>
    </w:p>
    <w:p w:rsidR="00013272" w:rsidRPr="002B08CB" w:rsidRDefault="00013272" w:rsidP="0028352F">
      <w:pPr>
        <w:pStyle w:val="ListParagraph"/>
        <w:numPr>
          <w:ilvl w:val="0"/>
          <w:numId w:val="14"/>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Has the speaker accepted input by maintaining an openness that a suggestion could result in a positive outcome or resisted input by predicting that a suggestion will result in a negative outcome?</w:t>
      </w:r>
    </w:p>
    <w:p w:rsidR="00013272" w:rsidRPr="002B08CB" w:rsidRDefault="00013272" w:rsidP="0028352F">
      <w:pPr>
        <w:pStyle w:val="ListParagraph"/>
        <w:numPr>
          <w:ilvl w:val="0"/>
          <w:numId w:val="14"/>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Have comments or short stories about feedback sessions demonstrated that the speaker is open to or closed to feedback?</w:t>
      </w:r>
    </w:p>
    <w:p w:rsidR="00013272" w:rsidRPr="002B08CB" w:rsidRDefault="00013272" w:rsidP="0028352F">
      <w:pPr>
        <w:pStyle w:val="ListParagraph"/>
        <w:numPr>
          <w:ilvl w:val="0"/>
          <w:numId w:val="14"/>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 xml:space="preserve">How do these discursive moves present the speaker as an individual or a collaborator? </w:t>
      </w:r>
    </w:p>
    <w:p w:rsidR="00013272" w:rsidRPr="002B08CB" w:rsidRDefault="00013272" w:rsidP="0028352F">
      <w:pPr>
        <w:pStyle w:val="ListParagraph"/>
        <w:spacing w:before="40" w:line="240" w:lineRule="auto"/>
        <w:contextualSpacing w:val="0"/>
        <w:rPr>
          <w:rFonts w:ascii="Times New Roman" w:hAnsi="Times New Roman" w:cs="Times New Roman"/>
          <w:szCs w:val="24"/>
        </w:rPr>
      </w:pPr>
    </w:p>
    <w:p w:rsidR="00013272" w:rsidRPr="002B08CB" w:rsidRDefault="00013272" w:rsidP="0028352F">
      <w:pPr>
        <w:spacing w:before="40"/>
        <w:rPr>
          <w:rFonts w:ascii="Times New Roman" w:hAnsi="Times New Roman" w:cs="Times New Roman"/>
          <w:b/>
          <w:sz w:val="24"/>
          <w:szCs w:val="24"/>
        </w:rPr>
      </w:pPr>
      <w:r w:rsidRPr="002B08CB">
        <w:rPr>
          <w:rFonts w:ascii="Times New Roman" w:hAnsi="Times New Roman" w:cs="Times New Roman"/>
          <w:b/>
          <w:sz w:val="24"/>
          <w:szCs w:val="24"/>
        </w:rPr>
        <w:t>Talking about Failure</w:t>
      </w:r>
    </w:p>
    <w:p w:rsidR="00013272" w:rsidRPr="002B08CB" w:rsidRDefault="00013272" w:rsidP="0028352F">
      <w:pPr>
        <w:pStyle w:val="ListParagraph"/>
        <w:numPr>
          <w:ilvl w:val="0"/>
          <w:numId w:val="15"/>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When discussing a failure, who or what is held accountable by the speaker’s version of the experience?</w:t>
      </w:r>
    </w:p>
    <w:p w:rsidR="00013272" w:rsidRPr="002B08CB" w:rsidRDefault="00013272" w:rsidP="0028352F">
      <w:pPr>
        <w:pStyle w:val="ListParagraph"/>
        <w:numPr>
          <w:ilvl w:val="0"/>
          <w:numId w:val="15"/>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 xml:space="preserve">What actions are limited and licensed by a version of a failure that blames the situation? </w:t>
      </w:r>
    </w:p>
    <w:p w:rsidR="00013272" w:rsidRPr="002B08CB" w:rsidRDefault="00013272" w:rsidP="0028352F">
      <w:pPr>
        <w:pStyle w:val="ListParagraph"/>
        <w:numPr>
          <w:ilvl w:val="0"/>
          <w:numId w:val="15"/>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 xml:space="preserve">How would altering the version of a failure from blaming the situation to blaming self allow for different actions? </w:t>
      </w:r>
    </w:p>
    <w:p w:rsidR="00013272" w:rsidRPr="002B08CB" w:rsidRDefault="00013272" w:rsidP="0028352F">
      <w:pPr>
        <w:spacing w:before="40"/>
        <w:rPr>
          <w:rFonts w:ascii="Times New Roman" w:hAnsi="Times New Roman" w:cs="Times New Roman"/>
          <w:b/>
          <w:sz w:val="24"/>
          <w:szCs w:val="24"/>
        </w:rPr>
      </w:pPr>
    </w:p>
    <w:p w:rsidR="00013272" w:rsidRPr="002B08CB" w:rsidRDefault="00013272" w:rsidP="0028352F">
      <w:pPr>
        <w:spacing w:before="40"/>
        <w:rPr>
          <w:rFonts w:ascii="Times New Roman" w:hAnsi="Times New Roman" w:cs="Times New Roman"/>
          <w:b/>
          <w:sz w:val="24"/>
          <w:szCs w:val="24"/>
        </w:rPr>
      </w:pPr>
      <w:r w:rsidRPr="002B08CB">
        <w:rPr>
          <w:rFonts w:ascii="Times New Roman" w:hAnsi="Times New Roman" w:cs="Times New Roman"/>
          <w:b/>
          <w:sz w:val="24"/>
          <w:szCs w:val="24"/>
        </w:rPr>
        <w:t>Working Up the Impact of Students</w:t>
      </w:r>
    </w:p>
    <w:p w:rsidR="00013272" w:rsidRPr="002B08CB" w:rsidRDefault="00013272" w:rsidP="0028352F">
      <w:pPr>
        <w:pStyle w:val="ListParagraph"/>
        <w:numPr>
          <w:ilvl w:val="0"/>
          <w:numId w:val="16"/>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When discussing how students impact the classroom, how does the speaker’s version of a situation demonstrate initiative or passivity?</w:t>
      </w:r>
    </w:p>
    <w:p w:rsidR="00013272" w:rsidRPr="002B08CB" w:rsidRDefault="00013272" w:rsidP="0028352F">
      <w:pPr>
        <w:pStyle w:val="ListParagraph"/>
        <w:numPr>
          <w:ilvl w:val="0"/>
          <w:numId w:val="16"/>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 xml:space="preserve">What actions are limited and licensed by a version that demonstrates passivity? </w:t>
      </w:r>
    </w:p>
    <w:p w:rsidR="00013272" w:rsidRPr="002B08CB" w:rsidRDefault="00013272" w:rsidP="0028352F">
      <w:pPr>
        <w:pStyle w:val="ListParagraph"/>
        <w:numPr>
          <w:ilvl w:val="0"/>
          <w:numId w:val="16"/>
        </w:numPr>
        <w:spacing w:before="40" w:line="240" w:lineRule="auto"/>
        <w:contextualSpacing w:val="0"/>
        <w:rPr>
          <w:rFonts w:ascii="Times New Roman" w:hAnsi="Times New Roman" w:cs="Times New Roman"/>
          <w:szCs w:val="24"/>
        </w:rPr>
      </w:pPr>
      <w:r w:rsidRPr="002B08CB">
        <w:rPr>
          <w:rFonts w:ascii="Times New Roman" w:hAnsi="Times New Roman" w:cs="Times New Roman"/>
          <w:szCs w:val="24"/>
        </w:rPr>
        <w:t xml:space="preserve">How would altering a version from one that worked up students as a force too great to be overcome to one that suggested that teacher initiative could have a positive impact allow for different actions? </w:t>
      </w:r>
    </w:p>
    <w:p w:rsidR="00013272" w:rsidRPr="002B08CB" w:rsidRDefault="00013272" w:rsidP="0028352F">
      <w:pPr>
        <w:spacing w:before="40"/>
        <w:rPr>
          <w:rFonts w:ascii="Times New Roman" w:hAnsi="Times New Roman" w:cs="Times New Roman"/>
          <w:b/>
          <w:sz w:val="24"/>
          <w:szCs w:val="24"/>
        </w:rPr>
      </w:pPr>
    </w:p>
    <w:p w:rsidR="00013272" w:rsidRPr="002B08CB" w:rsidRDefault="00013272" w:rsidP="0028352F">
      <w:pPr>
        <w:rPr>
          <w:rFonts w:ascii="Times New Roman" w:hAnsi="Times New Roman" w:cs="Times New Roman"/>
          <w:b/>
          <w:sz w:val="24"/>
          <w:szCs w:val="24"/>
        </w:rPr>
      </w:pPr>
    </w:p>
    <w:p w:rsidR="00013272" w:rsidRPr="002B08CB" w:rsidRDefault="00013272" w:rsidP="0028352F">
      <w:pPr>
        <w:rPr>
          <w:rFonts w:ascii="Times New Roman" w:hAnsi="Times New Roman" w:cs="Times New Roman"/>
          <w:b/>
          <w:sz w:val="24"/>
          <w:szCs w:val="24"/>
        </w:rPr>
      </w:pPr>
    </w:p>
    <w:p w:rsidR="00013272" w:rsidRPr="002B08CB" w:rsidRDefault="00013272" w:rsidP="0028352F">
      <w:pPr>
        <w:rPr>
          <w:rFonts w:ascii="Times New Roman" w:hAnsi="Times New Roman" w:cs="Times New Roman"/>
          <w:b/>
          <w:sz w:val="24"/>
          <w:szCs w:val="24"/>
        </w:rPr>
      </w:pPr>
    </w:p>
    <w:p w:rsidR="00013272" w:rsidRPr="002B08CB" w:rsidRDefault="00013272" w:rsidP="0028352F">
      <w:pPr>
        <w:rPr>
          <w:rFonts w:ascii="Times New Roman" w:hAnsi="Times New Roman" w:cs="Times New Roman"/>
          <w:b/>
          <w:sz w:val="24"/>
          <w:szCs w:val="24"/>
        </w:rPr>
      </w:pPr>
    </w:p>
    <w:p w:rsidR="00013272" w:rsidRPr="002B08CB" w:rsidRDefault="00013272" w:rsidP="0028352F">
      <w:pPr>
        <w:rPr>
          <w:rFonts w:ascii="Times New Roman" w:hAnsi="Times New Roman" w:cs="Times New Roman"/>
          <w:sz w:val="24"/>
          <w:szCs w:val="24"/>
        </w:rPr>
      </w:pPr>
    </w:p>
    <w:p w:rsidR="00013272" w:rsidRPr="002B08CB" w:rsidRDefault="00013272" w:rsidP="0028352F">
      <w:pPr>
        <w:spacing w:after="120"/>
        <w:ind w:left="907" w:hanging="900"/>
        <w:rPr>
          <w:rFonts w:ascii="Times New Roman" w:hAnsi="Times New Roman" w:cs="Times New Roman"/>
          <w:b/>
          <w:sz w:val="24"/>
          <w:szCs w:val="24"/>
        </w:rPr>
      </w:pPr>
    </w:p>
    <w:sectPr w:rsidR="00013272" w:rsidRPr="002B08CB" w:rsidSect="0028352F">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2EB" w:rsidRDefault="00FF62EB" w:rsidP="00013272">
      <w:pPr>
        <w:spacing w:after="0" w:line="240" w:lineRule="auto"/>
      </w:pPr>
      <w:r>
        <w:separator/>
      </w:r>
    </w:p>
  </w:endnote>
  <w:endnote w:type="continuationSeparator" w:id="0">
    <w:p w:rsidR="00FF62EB" w:rsidRDefault="00FF62EB" w:rsidP="00013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0500007"/>
      <w:docPartObj>
        <w:docPartGallery w:val="Page Numbers (Bottom of Page)"/>
        <w:docPartUnique/>
      </w:docPartObj>
    </w:sdtPr>
    <w:sdtEndPr>
      <w:rPr>
        <w:noProof/>
      </w:rPr>
    </w:sdtEndPr>
    <w:sdtContent>
      <w:p w:rsidR="00FB247F" w:rsidRDefault="00FB247F">
        <w:pPr>
          <w:pStyle w:val="Footer"/>
          <w:jc w:val="center"/>
        </w:pPr>
        <w:r>
          <w:fldChar w:fldCharType="begin"/>
        </w:r>
        <w:r>
          <w:instrText xml:space="preserve"> PAGE   \* MERGEFORMAT </w:instrText>
        </w:r>
        <w:r>
          <w:fldChar w:fldCharType="separate"/>
        </w:r>
        <w:r w:rsidR="0022678E">
          <w:rPr>
            <w:noProof/>
          </w:rPr>
          <w:t>iii</w:t>
        </w:r>
        <w:r>
          <w:rPr>
            <w:noProof/>
          </w:rPr>
          <w:fldChar w:fldCharType="end"/>
        </w:r>
      </w:p>
    </w:sdtContent>
  </w:sdt>
  <w:p w:rsidR="00FB247F" w:rsidRDefault="00FB24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2EB" w:rsidRDefault="00FF62EB" w:rsidP="00013272">
      <w:pPr>
        <w:spacing w:after="0" w:line="240" w:lineRule="auto"/>
      </w:pPr>
      <w:r>
        <w:separator/>
      </w:r>
    </w:p>
  </w:footnote>
  <w:footnote w:type="continuationSeparator" w:id="0">
    <w:p w:rsidR="00FF62EB" w:rsidRDefault="00FF62EB" w:rsidP="00013272">
      <w:pPr>
        <w:spacing w:after="0" w:line="240" w:lineRule="auto"/>
      </w:pPr>
      <w:r>
        <w:continuationSeparator/>
      </w:r>
    </w:p>
  </w:footnote>
  <w:footnote w:id="1">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 xml:space="preserve">Throughout this report I make a distinction between </w:t>
      </w:r>
      <w:r w:rsidRPr="0021684B">
        <w:rPr>
          <w:rFonts w:ascii="Times New Roman" w:hAnsi="Times New Roman" w:cs="Times New Roman"/>
          <w:i/>
        </w:rPr>
        <w:t>discourse</w:t>
      </w:r>
      <w:r w:rsidRPr="0021684B">
        <w:rPr>
          <w:rFonts w:ascii="Times New Roman" w:hAnsi="Times New Roman" w:cs="Times New Roman"/>
        </w:rPr>
        <w:t xml:space="preserve"> and </w:t>
      </w:r>
      <w:r w:rsidRPr="0021684B">
        <w:rPr>
          <w:rFonts w:ascii="Times New Roman" w:hAnsi="Times New Roman" w:cs="Times New Roman"/>
          <w:i/>
        </w:rPr>
        <w:t>Discourses</w:t>
      </w:r>
      <w:r w:rsidRPr="0021684B">
        <w:rPr>
          <w:rFonts w:ascii="Times New Roman" w:hAnsi="Times New Roman" w:cs="Times New Roman"/>
        </w:rPr>
        <w:t xml:space="preserve">.  With a lower-case </w:t>
      </w:r>
      <w:r w:rsidRPr="0021684B">
        <w:rPr>
          <w:rFonts w:ascii="Times New Roman" w:hAnsi="Times New Roman" w:cs="Times New Roman"/>
          <w:i/>
        </w:rPr>
        <w:t>d</w:t>
      </w:r>
      <w:r w:rsidRPr="0021684B">
        <w:rPr>
          <w:rFonts w:ascii="Times New Roman" w:hAnsi="Times New Roman" w:cs="Times New Roman"/>
        </w:rPr>
        <w:t xml:space="preserve">, discourse refers to talk or writing among individuals.  With a capital </w:t>
      </w:r>
      <w:r w:rsidRPr="0021684B">
        <w:rPr>
          <w:rFonts w:ascii="Times New Roman" w:hAnsi="Times New Roman" w:cs="Times New Roman"/>
          <w:i/>
        </w:rPr>
        <w:t xml:space="preserve">D </w:t>
      </w:r>
      <w:r w:rsidRPr="0021684B">
        <w:rPr>
          <w:rFonts w:ascii="Times New Roman" w:hAnsi="Times New Roman" w:cs="Times New Roman"/>
        </w:rPr>
        <w:t xml:space="preserve">and the pluralizing </w:t>
      </w:r>
      <w:r w:rsidRPr="0021684B">
        <w:rPr>
          <w:rFonts w:ascii="Times New Roman" w:hAnsi="Times New Roman" w:cs="Times New Roman"/>
          <w:i/>
        </w:rPr>
        <w:t>s</w:t>
      </w:r>
      <w:r w:rsidRPr="0021684B">
        <w:rPr>
          <w:rFonts w:ascii="Times New Roman" w:hAnsi="Times New Roman" w:cs="Times New Roman"/>
        </w:rPr>
        <w:t xml:space="preserve">, Discourses refers to socially sanctioned ways of speaking within acceptable patterns.  The capital comes from Gee’s </w:t>
      </w:r>
      <w:r w:rsidRPr="0021684B">
        <w:rPr>
          <w:rFonts w:ascii="Times New Roman" w:hAnsi="Times New Roman" w:cs="Times New Roman"/>
          <w:noProof/>
        </w:rPr>
        <w:t xml:space="preserve">(2010) </w:t>
      </w:r>
      <w:r w:rsidRPr="0021684B">
        <w:rPr>
          <w:rFonts w:ascii="Times New Roman" w:hAnsi="Times New Roman" w:cs="Times New Roman"/>
        </w:rPr>
        <w:t xml:space="preserve">use of the capital to indicate these ways of talking, and I use the plural </w:t>
      </w:r>
      <w:r w:rsidRPr="0021684B">
        <w:rPr>
          <w:rFonts w:ascii="Times New Roman" w:hAnsi="Times New Roman" w:cs="Times New Roman"/>
          <w:i/>
        </w:rPr>
        <w:t>s</w:t>
      </w:r>
      <w:r w:rsidRPr="0021684B">
        <w:rPr>
          <w:rFonts w:ascii="Times New Roman" w:hAnsi="Times New Roman" w:cs="Times New Roman"/>
        </w:rPr>
        <w:t xml:space="preserve"> after </w:t>
      </w:r>
      <w:proofErr w:type="spellStart"/>
      <w:r w:rsidRPr="0021684B">
        <w:rPr>
          <w:rFonts w:ascii="Times New Roman" w:hAnsi="Times New Roman" w:cs="Times New Roman"/>
        </w:rPr>
        <w:t>Fairclough’s</w:t>
      </w:r>
      <w:proofErr w:type="spellEnd"/>
      <w:r w:rsidRPr="0021684B">
        <w:rPr>
          <w:rFonts w:ascii="Times New Roman" w:hAnsi="Times New Roman" w:cs="Times New Roman"/>
        </w:rPr>
        <w:t xml:space="preserve"> </w:t>
      </w:r>
      <w:r w:rsidRPr="0021684B">
        <w:rPr>
          <w:rFonts w:ascii="Times New Roman" w:hAnsi="Times New Roman" w:cs="Times New Roman"/>
          <w:noProof/>
        </w:rPr>
        <w:t>(2003)</w:t>
      </w:r>
      <w:r w:rsidRPr="0021684B">
        <w:rPr>
          <w:rFonts w:ascii="Times New Roman" w:hAnsi="Times New Roman" w:cs="Times New Roman"/>
        </w:rPr>
        <w:t xml:space="preserve"> observation that these Discourses are count nouns rather than abstract nouns like discourse.</w:t>
      </w:r>
    </w:p>
  </w:footnote>
  <w:footnote w:id="2">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I provide a complete definition and explanation of identity below.</w:t>
      </w:r>
    </w:p>
  </w:footnote>
  <w:footnote w:id="3">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 xml:space="preserve">Elsewhere this on-going process has been called “evolutionary discursive construction” </w:t>
      </w:r>
      <w:r w:rsidRPr="0021684B">
        <w:rPr>
          <w:rFonts w:ascii="Times New Roman" w:hAnsi="Times New Roman" w:cs="Times New Roman"/>
          <w:noProof/>
        </w:rPr>
        <w:t>(Johnson, 2006)</w:t>
      </w:r>
      <w:r w:rsidRPr="0021684B">
        <w:rPr>
          <w:rFonts w:ascii="Times New Roman" w:hAnsi="Times New Roman" w:cs="Times New Roman"/>
        </w:rPr>
        <w:t>.</w:t>
      </w:r>
    </w:p>
  </w:footnote>
  <w:footnote w:id="4">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A lengthy discussion of how researchers talk about identity follows in Chapter 2.</w:t>
      </w:r>
    </w:p>
  </w:footnote>
  <w:footnote w:id="5">
    <w:p w:rsidR="00FB247F" w:rsidRPr="00801155" w:rsidRDefault="00FB247F" w:rsidP="0028352F">
      <w:pPr>
        <w:spacing w:after="0" w:line="240" w:lineRule="auto"/>
        <w:contextualSpacing/>
        <w:rPr>
          <w:rFonts w:ascii="Times New Roman" w:hAnsi="Times New Roman" w:cs="Times New Roman"/>
          <w:sz w:val="20"/>
          <w:szCs w:val="20"/>
        </w:rPr>
      </w:pPr>
      <w:r>
        <w:rPr>
          <w:rStyle w:val="FootnoteReference"/>
        </w:rPr>
        <w:footnoteRef/>
      </w:r>
      <w:r>
        <w:t xml:space="preserve"> </w:t>
      </w:r>
      <w:r w:rsidRPr="00801155">
        <w:rPr>
          <w:rFonts w:ascii="Times New Roman" w:hAnsi="Times New Roman" w:cs="Times New Roman"/>
          <w:sz w:val="20"/>
          <w:szCs w:val="20"/>
        </w:rPr>
        <w:t xml:space="preserve">The formatting of this chapter may at times be jarring because I have included a multitude of citations supporting each claim.  I have done so in an attempt to demonstrate the impact that each claim has had on research in this area and to emphasize the ideas rather than the researchers.  I have read other citation-heavy works and know that at times this method can be annoying and difficult to navigate, but I chose this format because I wanted to show how complex and interwoven issues of identity are.  Recognizing patterns in citations, I hope, will create an interactive experience as trends between what views are compatible and even interchangeable emerge.  </w:t>
      </w:r>
    </w:p>
  </w:footnote>
  <w:footnote w:id="6">
    <w:p w:rsidR="00FB247F" w:rsidRPr="00213CA7" w:rsidRDefault="00FB247F" w:rsidP="0028352F">
      <w:pPr>
        <w:pStyle w:val="FootnoteText"/>
      </w:pPr>
      <w:r>
        <w:rPr>
          <w:rStyle w:val="FootnoteReference"/>
        </w:rPr>
        <w:footnoteRef/>
      </w:r>
      <w:r>
        <w:t xml:space="preserve"> </w:t>
      </w:r>
      <w:r w:rsidRPr="0021684B">
        <w:rPr>
          <w:rFonts w:ascii="Times New Roman" w:hAnsi="Times New Roman" w:cs="Times New Roman"/>
        </w:rPr>
        <w:t xml:space="preserve">The distinction between </w:t>
      </w:r>
      <w:r w:rsidRPr="0021684B">
        <w:rPr>
          <w:rFonts w:ascii="Times New Roman" w:hAnsi="Times New Roman" w:cs="Times New Roman"/>
          <w:i/>
        </w:rPr>
        <w:t>discourse</w:t>
      </w:r>
      <w:r w:rsidRPr="0021684B">
        <w:rPr>
          <w:rFonts w:ascii="Times New Roman" w:hAnsi="Times New Roman" w:cs="Times New Roman"/>
        </w:rPr>
        <w:t xml:space="preserve"> and </w:t>
      </w:r>
      <w:r w:rsidRPr="0021684B">
        <w:rPr>
          <w:rFonts w:ascii="Times New Roman" w:hAnsi="Times New Roman" w:cs="Times New Roman"/>
          <w:i/>
        </w:rPr>
        <w:t>Discourses</w:t>
      </w:r>
      <w:r w:rsidRPr="0021684B">
        <w:rPr>
          <w:rFonts w:ascii="Times New Roman" w:hAnsi="Times New Roman" w:cs="Times New Roman"/>
        </w:rPr>
        <w:t xml:space="preserve"> was explained in a footnote in Chapter 1.</w:t>
      </w:r>
      <w:r>
        <w:t xml:space="preserve">  </w:t>
      </w:r>
    </w:p>
  </w:footnote>
  <w:footnote w:id="7">
    <w:p w:rsidR="00FB247F" w:rsidRDefault="00FB247F" w:rsidP="0028352F">
      <w:pPr>
        <w:pStyle w:val="FootnoteText"/>
      </w:pPr>
      <w:r>
        <w:rPr>
          <w:rStyle w:val="FootnoteReference"/>
        </w:rPr>
        <w:footnoteRef/>
      </w:r>
      <w:r>
        <w:t xml:space="preserve"> </w:t>
      </w:r>
      <w:r w:rsidRPr="00801155">
        <w:rPr>
          <w:rFonts w:ascii="Times New Roman" w:hAnsi="Times New Roman" w:cs="Times New Roman"/>
        </w:rPr>
        <w:t>It is important to remember that intellectual histories do not progress in a smooth or linear fashion, and though a textual representation of the progression of ideas may attempt to create order, the overlap and application between research fields makes it much closer to chaos.   Like a conversation, scholars talk on top of one another and many promote the same idea that eventually only one is cr</w:t>
      </w:r>
      <w:r>
        <w:rPr>
          <w:rFonts w:ascii="Times New Roman" w:hAnsi="Times New Roman" w:cs="Times New Roman"/>
        </w:rPr>
        <w:t xml:space="preserve">edited for.  Though the discussion about each area of research </w:t>
      </w:r>
      <w:r w:rsidRPr="00801155">
        <w:rPr>
          <w:rFonts w:ascii="Times New Roman" w:hAnsi="Times New Roman" w:cs="Times New Roman"/>
        </w:rPr>
        <w:t>comes to a close, the area of research it discusses is still viable today, conducting and publishing research that is important in its own right.  The history is by no measure complete</w:t>
      </w:r>
      <w:r>
        <w:rPr>
          <w:rFonts w:ascii="Times New Roman" w:hAnsi="Times New Roman" w:cs="Times New Roman"/>
        </w:rPr>
        <w:t>,</w:t>
      </w:r>
      <w:r w:rsidRPr="00801155">
        <w:rPr>
          <w:rFonts w:ascii="Times New Roman" w:hAnsi="Times New Roman" w:cs="Times New Roman"/>
        </w:rPr>
        <w:t xml:space="preserve"> and my discussions of these studies have been limited to what lasting impact they have had on teacher identity research.   Certainly, a reader could easily make a case for the inclusion of other works, but I have tried to trace ideas back to the scholars that seem to have the biggest impact on getting these ideas into the popular culture of teacher identity research.</w:t>
      </w:r>
      <w:r w:rsidRPr="00BF5F7C">
        <w:rPr>
          <w:rFonts w:ascii="Times New Roman" w:hAnsi="Times New Roman" w:cs="Times New Roman"/>
          <w:sz w:val="24"/>
          <w:szCs w:val="24"/>
        </w:rPr>
        <w:t xml:space="preserve">  </w:t>
      </w:r>
    </w:p>
  </w:footnote>
  <w:footnote w:id="8">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Specific citations for all demographic data are not provided in an effort to limit the amount of identifying information in this paper. The numbers are rounded from those provided on a state department of education website.</w:t>
      </w:r>
    </w:p>
  </w:footnote>
  <w:footnote w:id="9">
    <w:p w:rsidR="00FB247F" w:rsidRDefault="00FB247F">
      <w:pPr>
        <w:pStyle w:val="FootnoteText"/>
      </w:pPr>
      <w:r>
        <w:rPr>
          <w:rStyle w:val="FootnoteReference"/>
        </w:rPr>
        <w:footnoteRef/>
      </w:r>
      <w:r>
        <w:t xml:space="preserve"> For organizational and reference purposes, each transcript has been given a date.  Fall and </w:t>
      </w:r>
      <w:proofErr w:type="gramStart"/>
      <w:r>
        <w:t>Spring</w:t>
      </w:r>
      <w:proofErr w:type="gramEnd"/>
      <w:r>
        <w:t xml:space="preserve"> refer to the first and second semesters of the school year.  The numbers that follow the semester are the month and day of the meeting.  Therefore, Fall 08 22 refers to August 22</w:t>
      </w:r>
      <w:r w:rsidRPr="00120CDA">
        <w:rPr>
          <w:vertAlign w:val="superscript"/>
        </w:rPr>
        <w:t>nd</w:t>
      </w:r>
      <w:r>
        <w:t xml:space="preserve"> during the </w:t>
      </w:r>
      <w:proofErr w:type="gramStart"/>
      <w:r>
        <w:t>Fall</w:t>
      </w:r>
      <w:proofErr w:type="gramEnd"/>
      <w:r>
        <w:t xml:space="preserve"> semester.  To help maintain confidentiality, years are not included.  </w:t>
      </w:r>
    </w:p>
  </w:footnote>
  <w:footnote w:id="10">
    <w:p w:rsidR="00FB247F" w:rsidRDefault="00FB247F" w:rsidP="0028352F">
      <w:pPr>
        <w:pStyle w:val="FootnoteText"/>
      </w:pPr>
      <w:r>
        <w:rPr>
          <w:rStyle w:val="FootnoteReference"/>
        </w:rPr>
        <w:footnoteRef/>
      </w:r>
      <w:r>
        <w:t xml:space="preserve"> </w:t>
      </w:r>
      <w:proofErr w:type="gramStart"/>
      <w:r w:rsidRPr="0021684B">
        <w:rPr>
          <w:rFonts w:ascii="Times New Roman" w:hAnsi="Times New Roman" w:cs="Times New Roman"/>
        </w:rPr>
        <w:t>More on this below.</w:t>
      </w:r>
      <w:proofErr w:type="gramEnd"/>
    </w:p>
  </w:footnote>
  <w:footnote w:id="11">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The one exception to this rule was using apostrophes to indicate omitted letters in contractions and words that were only partially pronounced (for example, ‘</w:t>
      </w:r>
      <w:r w:rsidRPr="0021684B">
        <w:rPr>
          <w:rFonts w:ascii="Times New Roman" w:hAnsi="Times New Roman" w:cs="Times New Roman"/>
          <w:i/>
        </w:rPr>
        <w:t>bout</w:t>
      </w:r>
      <w:r w:rsidRPr="0021684B">
        <w:rPr>
          <w:rFonts w:ascii="Times New Roman" w:hAnsi="Times New Roman" w:cs="Times New Roman"/>
        </w:rPr>
        <w:t xml:space="preserve"> for </w:t>
      </w:r>
      <w:r w:rsidRPr="0021684B">
        <w:rPr>
          <w:rFonts w:ascii="Times New Roman" w:hAnsi="Times New Roman" w:cs="Times New Roman"/>
          <w:i/>
        </w:rPr>
        <w:t>about</w:t>
      </w:r>
      <w:r w:rsidRPr="0021684B">
        <w:rPr>
          <w:rFonts w:ascii="Times New Roman" w:hAnsi="Times New Roman" w:cs="Times New Roman"/>
        </w:rPr>
        <w:t>, ‘</w:t>
      </w:r>
      <w:r w:rsidRPr="0021684B">
        <w:rPr>
          <w:rFonts w:ascii="Times New Roman" w:hAnsi="Times New Roman" w:cs="Times New Roman"/>
          <w:i/>
        </w:rPr>
        <w:t>cause</w:t>
      </w:r>
      <w:r w:rsidRPr="0021684B">
        <w:rPr>
          <w:rFonts w:ascii="Times New Roman" w:hAnsi="Times New Roman" w:cs="Times New Roman"/>
        </w:rPr>
        <w:t xml:space="preserve"> for </w:t>
      </w:r>
      <w:r w:rsidRPr="0021684B">
        <w:rPr>
          <w:rFonts w:ascii="Times New Roman" w:hAnsi="Times New Roman" w:cs="Times New Roman"/>
          <w:i/>
        </w:rPr>
        <w:t>because</w:t>
      </w:r>
      <w:r w:rsidRPr="0021684B">
        <w:rPr>
          <w:rFonts w:ascii="Times New Roman" w:hAnsi="Times New Roman" w:cs="Times New Roman"/>
        </w:rPr>
        <w:t xml:space="preserve">, or </w:t>
      </w:r>
      <w:r w:rsidRPr="0021684B">
        <w:rPr>
          <w:rFonts w:ascii="Times New Roman" w:hAnsi="Times New Roman" w:cs="Times New Roman"/>
          <w:i/>
        </w:rPr>
        <w:t>‘em</w:t>
      </w:r>
      <w:r w:rsidRPr="0021684B">
        <w:rPr>
          <w:rFonts w:ascii="Times New Roman" w:hAnsi="Times New Roman" w:cs="Times New Roman"/>
        </w:rPr>
        <w:t xml:space="preserve"> for </w:t>
      </w:r>
      <w:r w:rsidRPr="0021684B">
        <w:rPr>
          <w:rFonts w:ascii="Times New Roman" w:hAnsi="Times New Roman" w:cs="Times New Roman"/>
          <w:i/>
        </w:rPr>
        <w:t>them</w:t>
      </w:r>
      <w:r w:rsidRPr="0021684B">
        <w:rPr>
          <w:rFonts w:ascii="Times New Roman" w:hAnsi="Times New Roman" w:cs="Times New Roman"/>
        </w:rPr>
        <w:t>).  I did not include apostrophes in my original versions of the transcripts of the first two meetings, but I quickly realized that their absence impeded the readability and intelligibility of the written record.</w:t>
      </w:r>
    </w:p>
  </w:footnote>
  <w:footnote w:id="12">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 xml:space="preserve">For example, though a period or semicolon can be used to separate two independent clauses, a semicolon suggests a much closer relationship between them than a period does.  Choosing one over the other privileges the </w:t>
      </w:r>
      <w:proofErr w:type="gramStart"/>
      <w:r w:rsidRPr="0021684B">
        <w:rPr>
          <w:rFonts w:ascii="Times New Roman" w:hAnsi="Times New Roman" w:cs="Times New Roman"/>
        </w:rPr>
        <w:t>analyst’s understanding</w:t>
      </w:r>
      <w:proofErr w:type="gramEnd"/>
      <w:r w:rsidRPr="0021684B">
        <w:rPr>
          <w:rFonts w:ascii="Times New Roman" w:hAnsi="Times New Roman" w:cs="Times New Roman"/>
        </w:rPr>
        <w:t xml:space="preserve"> of the relationship of grammatical units rather than the speaker’s utterance.  Likewise, the inclusion of an exclamation point in a written transcript can place more emphasis on a grammatical unit than the speaker’s variation in tone, volume, or rate of speech actually did.</w:t>
      </w:r>
    </w:p>
  </w:footnote>
  <w:footnote w:id="13">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Perhaps it is better to claim that this section gives the illusion of transparency, which is itself a powerful discursive strategy—as is the inclusion of this footnote—given the context of this paper.  Potter (1996) warns against getting bogged down in this reflexive cycle and instead suggests simply recognizing that all writing is attempting a social action beyond the mere conveyance of information—even writing the statement that attempts to explain that very phenomenon.</w:t>
      </w:r>
    </w:p>
  </w:footnote>
  <w:footnote w:id="14">
    <w:p w:rsidR="00FB247F" w:rsidRDefault="00FB247F" w:rsidP="0028352F">
      <w:pPr>
        <w:pStyle w:val="FootnoteText"/>
      </w:pPr>
      <w:r>
        <w:rPr>
          <w:rStyle w:val="FootnoteReference"/>
        </w:rPr>
        <w:footnoteRef/>
      </w:r>
      <w:r>
        <w:t xml:space="preserve"> As a reminder, each meeting transcript has been labeled by semester, month, and day.  Spring 03 13 refers to the transcript of the meeting that occurred during the </w:t>
      </w:r>
      <w:proofErr w:type="gramStart"/>
      <w:r>
        <w:t>Spring</w:t>
      </w:r>
      <w:proofErr w:type="gramEnd"/>
      <w:r>
        <w:t xml:space="preserve"> semester on March 3</w:t>
      </w:r>
      <w:r w:rsidRPr="0072725F">
        <w:rPr>
          <w:vertAlign w:val="superscript"/>
        </w:rPr>
        <w:t>rd</w:t>
      </w:r>
      <w:r>
        <w:t xml:space="preserve">.  The excerpts in this chapter also include the minutes and seconds when the utterances occurred.  The first excerpt, for example, began 11 minutes and 12 seconds into the meeting and lasted approximately 8 seconds.   </w:t>
      </w:r>
    </w:p>
  </w:footnote>
  <w:footnote w:id="15">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In the interest of respecting the participants of this study, I am not summarizing or commenting on the portion of the meeting skipped over in line 34.</w:t>
      </w:r>
    </w:p>
  </w:footnote>
  <w:footnote w:id="16">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 xml:space="preserve">Interpretive repertoires are similar what others </w:t>
      </w:r>
      <w:r w:rsidRPr="001B4A2B">
        <w:rPr>
          <w:rFonts w:ascii="Times New Roman" w:hAnsi="Times New Roman" w:cs="Times New Roman"/>
        </w:rPr>
        <w:t>call Discourses (</w:t>
      </w:r>
      <w:r>
        <w:rPr>
          <w:rFonts w:ascii="Times New Roman" w:hAnsi="Times New Roman" w:cs="Times New Roman"/>
        </w:rPr>
        <w:t>e.g</w:t>
      </w:r>
      <w:r w:rsidRPr="00E5186C">
        <w:rPr>
          <w:rFonts w:ascii="Times New Roman" w:hAnsi="Times New Roman" w:cs="Times New Roman"/>
        </w:rPr>
        <w:t xml:space="preserve">.  </w:t>
      </w:r>
      <w:r w:rsidRPr="00E5186C">
        <w:rPr>
          <w:rFonts w:ascii="Times New Roman" w:hAnsi="Times New Roman" w:cs="Times New Roman"/>
          <w:noProof/>
        </w:rPr>
        <w:t>Fairclough, 2003; Gee, 2010</w:t>
      </w:r>
      <w:r w:rsidRPr="00E5186C">
        <w:rPr>
          <w:rFonts w:ascii="Times New Roman" w:hAnsi="Times New Roman" w:cs="Times New Roman"/>
        </w:rPr>
        <w:t xml:space="preserve"> )</w:t>
      </w:r>
      <w:r w:rsidRPr="0021684B">
        <w:rPr>
          <w:rFonts w:ascii="Times New Roman" w:hAnsi="Times New Roman" w:cs="Times New Roman"/>
        </w:rPr>
        <w:t xml:space="preserve"> </w:t>
      </w:r>
    </w:p>
  </w:footnote>
  <w:footnote w:id="17">
    <w:p w:rsidR="00FB247F" w:rsidRDefault="00FB247F" w:rsidP="0028352F">
      <w:pPr>
        <w:pStyle w:val="FootnoteText"/>
      </w:pPr>
      <w:r>
        <w:rPr>
          <w:rStyle w:val="FootnoteReference"/>
        </w:rPr>
        <w:footnoteRef/>
      </w:r>
      <w:r>
        <w:t xml:space="preserve"> </w:t>
      </w:r>
      <w:r w:rsidRPr="0021684B">
        <w:rPr>
          <w:rFonts w:ascii="Times New Roman" w:hAnsi="Times New Roman" w:cs="Times New Roman"/>
        </w:rPr>
        <w:t xml:space="preserve">Possessive and reflexive pronoun usage in sentences including the word </w:t>
      </w:r>
      <w:r w:rsidRPr="0021684B">
        <w:rPr>
          <w:rFonts w:ascii="Times New Roman" w:hAnsi="Times New Roman" w:cs="Times New Roman"/>
          <w:i/>
        </w:rPr>
        <w:t>self</w:t>
      </w:r>
      <w:r w:rsidRPr="0021684B">
        <w:rPr>
          <w:rFonts w:ascii="Times New Roman" w:hAnsi="Times New Roman" w:cs="Times New Roman"/>
        </w:rPr>
        <w:t xml:space="preserve">, make clear writing difficult.  For clarity sake, I have avoided the use of these pronouns in many sentences.  I have chosen not to the replace pronouns with the article </w:t>
      </w:r>
      <w:r w:rsidRPr="0021684B">
        <w:rPr>
          <w:rFonts w:ascii="Times New Roman" w:hAnsi="Times New Roman" w:cs="Times New Roman"/>
          <w:i/>
        </w:rPr>
        <w:t>the</w:t>
      </w:r>
      <w:r w:rsidRPr="0021684B">
        <w:rPr>
          <w:rFonts w:ascii="Times New Roman" w:hAnsi="Times New Roman" w:cs="Times New Roman"/>
        </w:rPr>
        <w:t xml:space="preserve">  because stating that someone was </w:t>
      </w:r>
      <w:r w:rsidRPr="0021684B">
        <w:rPr>
          <w:rFonts w:ascii="Times New Roman" w:hAnsi="Times New Roman" w:cs="Times New Roman"/>
          <w:i/>
        </w:rPr>
        <w:t>blaming the self</w:t>
      </w:r>
      <w:r w:rsidRPr="0021684B">
        <w:rPr>
          <w:rFonts w:ascii="Times New Roman" w:hAnsi="Times New Roman" w:cs="Times New Roman"/>
        </w:rPr>
        <w:t xml:space="preserve"> can be misunderstood as a phrase that makes relevant notions of an essential or core self or identity, and those are constructs that I wish to avoid.</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47F" w:rsidRPr="002B08CB" w:rsidRDefault="00FB247F" w:rsidP="002835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47F" w:rsidRDefault="00FB247F" w:rsidP="0028352F">
    <w:pPr>
      <w:pStyle w:val="Header"/>
      <w:tabs>
        <w:tab w:val="left" w:pos="8280"/>
      </w:tabs>
    </w:pPr>
    <w:r>
      <w:t>Running Head: BEGINNING TEACHERS’ IDENTITY NEGOTIATION</w:t>
    </w:r>
    <w:r>
      <w:tab/>
    </w:r>
    <w:r>
      <w:fldChar w:fldCharType="begin"/>
    </w:r>
    <w:r>
      <w:instrText xml:space="preserve"> PAGE   \* MERGEFORMAT </w:instrText>
    </w:r>
    <w:r>
      <w:fldChar w:fldCharType="separate"/>
    </w:r>
    <w:r>
      <w:rPr>
        <w:noProof/>
      </w:rPr>
      <w:t>1</w:t>
    </w:r>
    <w:r>
      <w:rPr>
        <w:noProof/>
      </w:rPr>
      <w:fldChar w:fldCharType="end"/>
    </w:r>
  </w:p>
  <w:p w:rsidR="00FB247F" w:rsidRDefault="00FB247F">
    <w:pPr>
      <w:pStyle w:val="Header"/>
    </w:pPr>
  </w:p>
  <w:p w:rsidR="00FB247F" w:rsidRDefault="00FB247F"/>
  <w:p w:rsidR="00FB247F" w:rsidRDefault="00FB247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14453"/>
    <w:multiLevelType w:val="hybridMultilevel"/>
    <w:tmpl w:val="F2C0444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
    <w:nsid w:val="0C204CD8"/>
    <w:multiLevelType w:val="hybridMultilevel"/>
    <w:tmpl w:val="7D220430"/>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
    <w:nsid w:val="0C460B27"/>
    <w:multiLevelType w:val="hybridMultilevel"/>
    <w:tmpl w:val="1EF04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D379C9"/>
    <w:multiLevelType w:val="hybridMultilevel"/>
    <w:tmpl w:val="672A4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B74A82"/>
    <w:multiLevelType w:val="hybridMultilevel"/>
    <w:tmpl w:val="30F0D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331C22"/>
    <w:multiLevelType w:val="hybridMultilevel"/>
    <w:tmpl w:val="4A5C0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994B11"/>
    <w:multiLevelType w:val="hybridMultilevel"/>
    <w:tmpl w:val="3E4E9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D2158FD"/>
    <w:multiLevelType w:val="hybridMultilevel"/>
    <w:tmpl w:val="61BE2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DF0CAA"/>
    <w:multiLevelType w:val="hybridMultilevel"/>
    <w:tmpl w:val="0452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945F70"/>
    <w:multiLevelType w:val="hybridMultilevel"/>
    <w:tmpl w:val="B600C3AC"/>
    <w:lvl w:ilvl="0" w:tplc="934E57D8">
      <w:start w:val="1"/>
      <w:numFmt w:val="decimal"/>
      <w:lvlText w:val="%1."/>
      <w:lvlJc w:val="left"/>
      <w:pPr>
        <w:tabs>
          <w:tab w:val="num" w:pos="780"/>
        </w:tabs>
        <w:ind w:left="780" w:hanging="420"/>
      </w:pPr>
      <w:rPr>
        <w:rFonts w:ascii="Verdana" w:hAnsi="Verdana" w:hint="default"/>
        <w:b/>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534E140C"/>
    <w:multiLevelType w:val="hybridMultilevel"/>
    <w:tmpl w:val="678E2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5B5606"/>
    <w:multiLevelType w:val="hybridMultilevel"/>
    <w:tmpl w:val="C220E5D2"/>
    <w:lvl w:ilvl="0" w:tplc="A60EFC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6547469"/>
    <w:multiLevelType w:val="hybridMultilevel"/>
    <w:tmpl w:val="7FF8E9AE"/>
    <w:lvl w:ilvl="0" w:tplc="780CC8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C7D4B7D"/>
    <w:multiLevelType w:val="hybridMultilevel"/>
    <w:tmpl w:val="62361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47C038F"/>
    <w:multiLevelType w:val="hybridMultilevel"/>
    <w:tmpl w:val="5E02D678"/>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5">
    <w:nsid w:val="74D13C86"/>
    <w:multiLevelType w:val="hybridMultilevel"/>
    <w:tmpl w:val="51BCF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5"/>
  </w:num>
  <w:num w:numId="4">
    <w:abstractNumId w:val="3"/>
  </w:num>
  <w:num w:numId="5">
    <w:abstractNumId w:val="11"/>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13"/>
  </w:num>
  <w:num w:numId="10">
    <w:abstractNumId w:val="0"/>
  </w:num>
  <w:num w:numId="11">
    <w:abstractNumId w:val="8"/>
  </w:num>
  <w:num w:numId="12">
    <w:abstractNumId w:val="2"/>
  </w:num>
  <w:num w:numId="13">
    <w:abstractNumId w:val="10"/>
  </w:num>
  <w:num w:numId="14">
    <w:abstractNumId w:val="7"/>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13272"/>
    <w:rsid w:val="00013272"/>
    <w:rsid w:val="00080FAB"/>
    <w:rsid w:val="00110BF9"/>
    <w:rsid w:val="00192E09"/>
    <w:rsid w:val="0022678E"/>
    <w:rsid w:val="002508EB"/>
    <w:rsid w:val="0026427A"/>
    <w:rsid w:val="0028352F"/>
    <w:rsid w:val="0035075F"/>
    <w:rsid w:val="003605A6"/>
    <w:rsid w:val="003A3880"/>
    <w:rsid w:val="00407F68"/>
    <w:rsid w:val="00464AEA"/>
    <w:rsid w:val="004A293C"/>
    <w:rsid w:val="004A5474"/>
    <w:rsid w:val="00510F73"/>
    <w:rsid w:val="005C5B85"/>
    <w:rsid w:val="005F3339"/>
    <w:rsid w:val="00644CCF"/>
    <w:rsid w:val="00726362"/>
    <w:rsid w:val="00793665"/>
    <w:rsid w:val="007C0DF7"/>
    <w:rsid w:val="008631C1"/>
    <w:rsid w:val="00900750"/>
    <w:rsid w:val="009353D6"/>
    <w:rsid w:val="009423B6"/>
    <w:rsid w:val="0096161B"/>
    <w:rsid w:val="009F01EF"/>
    <w:rsid w:val="00A21C43"/>
    <w:rsid w:val="00AA400D"/>
    <w:rsid w:val="00AB77F5"/>
    <w:rsid w:val="00AF26CD"/>
    <w:rsid w:val="00AF61A8"/>
    <w:rsid w:val="00B05AF2"/>
    <w:rsid w:val="00B254E4"/>
    <w:rsid w:val="00BF00AA"/>
    <w:rsid w:val="00C17663"/>
    <w:rsid w:val="00D641A5"/>
    <w:rsid w:val="00E078F8"/>
    <w:rsid w:val="00E5186C"/>
    <w:rsid w:val="00E75EA2"/>
    <w:rsid w:val="00EC5131"/>
    <w:rsid w:val="00F77E9A"/>
    <w:rsid w:val="00FB247F"/>
    <w:rsid w:val="00FF6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272"/>
  </w:style>
  <w:style w:type="paragraph" w:styleId="Heading1">
    <w:name w:val="heading 1"/>
    <w:basedOn w:val="Normal"/>
    <w:link w:val="Heading1Char"/>
    <w:uiPriority w:val="9"/>
    <w:qFormat/>
    <w:rsid w:val="000132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qFormat/>
    <w:rsid w:val="00013272"/>
    <w:pPr>
      <w:spacing w:before="100" w:beforeAutospacing="1" w:after="100" w:afterAutospacing="1" w:line="240" w:lineRule="auto"/>
      <w:jc w:val="center"/>
      <w:outlineLvl w:val="1"/>
    </w:pPr>
    <w:rPr>
      <w:rFonts w:ascii="Times New Roman" w:eastAsia="Times New Roman" w:hAnsi="Times New Roman" w:cs="Times New Roman"/>
      <w:b/>
      <w:bCs/>
      <w:sz w:val="24"/>
      <w:szCs w:val="36"/>
    </w:rPr>
  </w:style>
  <w:style w:type="paragraph" w:styleId="Heading3">
    <w:name w:val="heading 3"/>
    <w:basedOn w:val="Normal"/>
    <w:link w:val="Heading3Char"/>
    <w:qFormat/>
    <w:rsid w:val="000132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qFormat/>
    <w:rsid w:val="000132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27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013272"/>
    <w:rPr>
      <w:rFonts w:ascii="Times New Roman" w:eastAsia="Times New Roman" w:hAnsi="Times New Roman" w:cs="Times New Roman"/>
      <w:b/>
      <w:bCs/>
      <w:sz w:val="24"/>
      <w:szCs w:val="36"/>
    </w:rPr>
  </w:style>
  <w:style w:type="character" w:customStyle="1" w:styleId="Heading3Char">
    <w:name w:val="Heading 3 Char"/>
    <w:basedOn w:val="DefaultParagraphFont"/>
    <w:link w:val="Heading3"/>
    <w:rsid w:val="0001327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013272"/>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013272"/>
    <w:pPr>
      <w:tabs>
        <w:tab w:val="center" w:pos="4680"/>
        <w:tab w:val="right" w:pos="9360"/>
      </w:tabs>
      <w:spacing w:after="0" w:line="240" w:lineRule="auto"/>
    </w:pPr>
    <w:rPr>
      <w:rFonts w:ascii="Garamond" w:hAnsi="Garamond"/>
      <w:sz w:val="24"/>
    </w:rPr>
  </w:style>
  <w:style w:type="character" w:customStyle="1" w:styleId="HeaderChar">
    <w:name w:val="Header Char"/>
    <w:basedOn w:val="DefaultParagraphFont"/>
    <w:link w:val="Header"/>
    <w:uiPriority w:val="99"/>
    <w:rsid w:val="00013272"/>
    <w:rPr>
      <w:rFonts w:ascii="Garamond" w:hAnsi="Garamond"/>
      <w:sz w:val="24"/>
    </w:rPr>
  </w:style>
  <w:style w:type="paragraph" w:styleId="Footer">
    <w:name w:val="footer"/>
    <w:basedOn w:val="Normal"/>
    <w:link w:val="FooterChar"/>
    <w:uiPriority w:val="99"/>
    <w:unhideWhenUsed/>
    <w:rsid w:val="00013272"/>
    <w:pPr>
      <w:tabs>
        <w:tab w:val="center" w:pos="4680"/>
        <w:tab w:val="right" w:pos="9360"/>
      </w:tabs>
      <w:spacing w:after="0" w:line="240" w:lineRule="auto"/>
    </w:pPr>
    <w:rPr>
      <w:rFonts w:ascii="Garamond" w:hAnsi="Garamond"/>
      <w:sz w:val="24"/>
    </w:rPr>
  </w:style>
  <w:style w:type="character" w:customStyle="1" w:styleId="FooterChar">
    <w:name w:val="Footer Char"/>
    <w:basedOn w:val="DefaultParagraphFont"/>
    <w:link w:val="Footer"/>
    <w:uiPriority w:val="99"/>
    <w:rsid w:val="00013272"/>
    <w:rPr>
      <w:rFonts w:ascii="Garamond" w:hAnsi="Garamond"/>
      <w:sz w:val="24"/>
    </w:rPr>
  </w:style>
  <w:style w:type="character" w:styleId="Hyperlink">
    <w:name w:val="Hyperlink"/>
    <w:basedOn w:val="DefaultParagraphFont"/>
    <w:unhideWhenUsed/>
    <w:rsid w:val="00013272"/>
    <w:rPr>
      <w:color w:val="0000FF" w:themeColor="hyperlink"/>
      <w:u w:val="single"/>
    </w:rPr>
  </w:style>
  <w:style w:type="character" w:styleId="Strong">
    <w:name w:val="Strong"/>
    <w:uiPriority w:val="22"/>
    <w:qFormat/>
    <w:rsid w:val="00013272"/>
    <w:rPr>
      <w:b/>
      <w:bCs/>
    </w:rPr>
  </w:style>
  <w:style w:type="character" w:customStyle="1" w:styleId="CommentTextChar">
    <w:name w:val="Comment Text Char"/>
    <w:basedOn w:val="DefaultParagraphFont"/>
    <w:link w:val="CommentText"/>
    <w:uiPriority w:val="99"/>
    <w:semiHidden/>
    <w:rsid w:val="00013272"/>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013272"/>
    <w:pPr>
      <w:spacing w:line="240" w:lineRule="auto"/>
    </w:pPr>
    <w:rPr>
      <w:rFonts w:ascii="Calibri" w:eastAsia="Calibri" w:hAnsi="Calibri" w:cs="Times New Roman"/>
      <w:sz w:val="20"/>
      <w:szCs w:val="20"/>
    </w:rPr>
  </w:style>
  <w:style w:type="character" w:customStyle="1" w:styleId="CommentTextChar1">
    <w:name w:val="Comment Text Char1"/>
    <w:basedOn w:val="DefaultParagraphFont"/>
    <w:uiPriority w:val="99"/>
    <w:semiHidden/>
    <w:rsid w:val="00013272"/>
    <w:rPr>
      <w:sz w:val="20"/>
      <w:szCs w:val="20"/>
    </w:rPr>
  </w:style>
  <w:style w:type="paragraph" w:styleId="BalloonText">
    <w:name w:val="Balloon Text"/>
    <w:basedOn w:val="Normal"/>
    <w:link w:val="BalloonTextChar"/>
    <w:uiPriority w:val="99"/>
    <w:semiHidden/>
    <w:unhideWhenUsed/>
    <w:rsid w:val="00013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272"/>
    <w:rPr>
      <w:rFonts w:ascii="Tahoma" w:hAnsi="Tahoma" w:cs="Tahoma"/>
      <w:sz w:val="16"/>
      <w:szCs w:val="16"/>
    </w:rPr>
  </w:style>
  <w:style w:type="paragraph" w:styleId="FootnoteText">
    <w:name w:val="footnote text"/>
    <w:basedOn w:val="Normal"/>
    <w:link w:val="FootnoteTextChar"/>
    <w:uiPriority w:val="99"/>
    <w:semiHidden/>
    <w:unhideWhenUsed/>
    <w:rsid w:val="00013272"/>
    <w:pPr>
      <w:spacing w:after="0" w:line="240" w:lineRule="auto"/>
    </w:pPr>
    <w:rPr>
      <w:rFonts w:ascii="Garamond" w:hAnsi="Garamond"/>
      <w:sz w:val="20"/>
      <w:szCs w:val="20"/>
    </w:rPr>
  </w:style>
  <w:style w:type="character" w:customStyle="1" w:styleId="FootnoteTextChar">
    <w:name w:val="Footnote Text Char"/>
    <w:basedOn w:val="DefaultParagraphFont"/>
    <w:link w:val="FootnoteText"/>
    <w:uiPriority w:val="99"/>
    <w:semiHidden/>
    <w:rsid w:val="00013272"/>
    <w:rPr>
      <w:rFonts w:ascii="Garamond" w:hAnsi="Garamond"/>
      <w:sz w:val="20"/>
      <w:szCs w:val="20"/>
    </w:rPr>
  </w:style>
  <w:style w:type="character" w:styleId="FootnoteReference">
    <w:name w:val="footnote reference"/>
    <w:basedOn w:val="DefaultParagraphFont"/>
    <w:uiPriority w:val="99"/>
    <w:semiHidden/>
    <w:unhideWhenUsed/>
    <w:rsid w:val="00013272"/>
    <w:rPr>
      <w:vertAlign w:val="superscript"/>
    </w:rPr>
  </w:style>
  <w:style w:type="character" w:customStyle="1" w:styleId="EndnoteTextChar">
    <w:name w:val="Endnote Text Char"/>
    <w:basedOn w:val="DefaultParagraphFont"/>
    <w:link w:val="EndnoteText"/>
    <w:uiPriority w:val="99"/>
    <w:semiHidden/>
    <w:rsid w:val="00013272"/>
    <w:rPr>
      <w:rFonts w:ascii="Garamond" w:hAnsi="Garamond"/>
      <w:sz w:val="20"/>
      <w:szCs w:val="20"/>
    </w:rPr>
  </w:style>
  <w:style w:type="paragraph" w:styleId="EndnoteText">
    <w:name w:val="endnote text"/>
    <w:basedOn w:val="Normal"/>
    <w:link w:val="EndnoteTextChar"/>
    <w:uiPriority w:val="99"/>
    <w:semiHidden/>
    <w:unhideWhenUsed/>
    <w:rsid w:val="00013272"/>
    <w:pPr>
      <w:spacing w:after="0" w:line="240" w:lineRule="auto"/>
    </w:pPr>
    <w:rPr>
      <w:rFonts w:ascii="Garamond" w:hAnsi="Garamond"/>
      <w:sz w:val="20"/>
      <w:szCs w:val="20"/>
    </w:rPr>
  </w:style>
  <w:style w:type="character" w:customStyle="1" w:styleId="EndnoteTextChar1">
    <w:name w:val="Endnote Text Char1"/>
    <w:basedOn w:val="DefaultParagraphFont"/>
    <w:uiPriority w:val="99"/>
    <w:semiHidden/>
    <w:rsid w:val="00013272"/>
    <w:rPr>
      <w:sz w:val="20"/>
      <w:szCs w:val="20"/>
    </w:rPr>
  </w:style>
  <w:style w:type="paragraph" w:styleId="NormalWeb">
    <w:name w:val="Normal (Web)"/>
    <w:basedOn w:val="Normal"/>
    <w:rsid w:val="000132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ingA">
    <w:name w:val="Sub-heading A"/>
    <w:next w:val="BodyA"/>
    <w:autoRedefine/>
    <w:rsid w:val="00013272"/>
    <w:pPr>
      <w:keepNext/>
      <w:spacing w:after="0" w:line="240" w:lineRule="auto"/>
    </w:pPr>
    <w:rPr>
      <w:rFonts w:ascii="Helvetica" w:eastAsia="ヒラギノ角ゴ Pro W3" w:hAnsi="Helvetica" w:cs="Times New Roman"/>
      <w:b/>
      <w:color w:val="000000"/>
      <w:sz w:val="24"/>
      <w:szCs w:val="20"/>
    </w:rPr>
  </w:style>
  <w:style w:type="paragraph" w:customStyle="1" w:styleId="BodyA">
    <w:name w:val="Body A"/>
    <w:rsid w:val="00013272"/>
    <w:pPr>
      <w:spacing w:after="0" w:line="240" w:lineRule="auto"/>
    </w:pPr>
    <w:rPr>
      <w:rFonts w:ascii="Helvetica" w:eastAsia="ヒラギノ角ゴ Pro W3" w:hAnsi="Helvetica" w:cs="Times New Roman"/>
      <w:color w:val="000000"/>
      <w:sz w:val="24"/>
      <w:szCs w:val="20"/>
    </w:rPr>
  </w:style>
  <w:style w:type="character" w:customStyle="1" w:styleId="CommentSubjectChar">
    <w:name w:val="Comment Subject Char"/>
    <w:basedOn w:val="CommentTextChar"/>
    <w:link w:val="CommentSubject"/>
    <w:uiPriority w:val="99"/>
    <w:semiHidden/>
    <w:rsid w:val="00013272"/>
    <w:rPr>
      <w:rFonts w:ascii="Garamond" w:eastAsia="Calibri" w:hAnsi="Garamond" w:cs="Times New Roman"/>
      <w:b/>
      <w:bCs/>
      <w:sz w:val="20"/>
      <w:szCs w:val="20"/>
    </w:rPr>
  </w:style>
  <w:style w:type="paragraph" w:styleId="CommentSubject">
    <w:name w:val="annotation subject"/>
    <w:basedOn w:val="CommentText"/>
    <w:next w:val="CommentText"/>
    <w:link w:val="CommentSubjectChar"/>
    <w:uiPriority w:val="99"/>
    <w:semiHidden/>
    <w:unhideWhenUsed/>
    <w:rsid w:val="00013272"/>
    <w:pPr>
      <w:spacing w:after="0"/>
    </w:pPr>
    <w:rPr>
      <w:rFonts w:ascii="Garamond" w:hAnsi="Garamond"/>
      <w:b/>
      <w:bCs/>
    </w:rPr>
  </w:style>
  <w:style w:type="character" w:customStyle="1" w:styleId="CommentSubjectChar1">
    <w:name w:val="Comment Subject Char1"/>
    <w:basedOn w:val="CommentTextChar1"/>
    <w:uiPriority w:val="99"/>
    <w:semiHidden/>
    <w:rsid w:val="00013272"/>
    <w:rPr>
      <w:b/>
      <w:bCs/>
      <w:sz w:val="20"/>
      <w:szCs w:val="20"/>
    </w:rPr>
  </w:style>
  <w:style w:type="paragraph" w:styleId="ListParagraph">
    <w:name w:val="List Paragraph"/>
    <w:basedOn w:val="Normal"/>
    <w:uiPriority w:val="34"/>
    <w:qFormat/>
    <w:rsid w:val="00013272"/>
    <w:pPr>
      <w:spacing w:after="0" w:line="480" w:lineRule="auto"/>
      <w:ind w:left="720"/>
      <w:contextualSpacing/>
    </w:pPr>
    <w:rPr>
      <w:rFonts w:ascii="Garamond" w:hAnsi="Garamond"/>
      <w:sz w:val="24"/>
    </w:rPr>
  </w:style>
  <w:style w:type="numbering" w:customStyle="1" w:styleId="NoList1">
    <w:name w:val="No List1"/>
    <w:next w:val="NoList"/>
    <w:uiPriority w:val="99"/>
    <w:semiHidden/>
    <w:unhideWhenUsed/>
    <w:rsid w:val="00013272"/>
  </w:style>
  <w:style w:type="character" w:styleId="CommentReference">
    <w:name w:val="annotation reference"/>
    <w:uiPriority w:val="99"/>
    <w:semiHidden/>
    <w:unhideWhenUsed/>
    <w:rsid w:val="00013272"/>
    <w:rPr>
      <w:sz w:val="16"/>
      <w:szCs w:val="16"/>
    </w:rPr>
  </w:style>
  <w:style w:type="character" w:styleId="EndnoteReference">
    <w:name w:val="endnote reference"/>
    <w:basedOn w:val="DefaultParagraphFont"/>
    <w:uiPriority w:val="99"/>
    <w:semiHidden/>
    <w:unhideWhenUsed/>
    <w:rsid w:val="00013272"/>
    <w:rPr>
      <w:vertAlign w:val="superscript"/>
    </w:rPr>
  </w:style>
  <w:style w:type="table" w:styleId="TableGrid">
    <w:name w:val="Table Grid"/>
    <w:basedOn w:val="TableNormal"/>
    <w:uiPriority w:val="59"/>
    <w:rsid w:val="00013272"/>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13272"/>
  </w:style>
  <w:style w:type="character" w:styleId="LineNumber">
    <w:name w:val="line number"/>
    <w:basedOn w:val="DefaultParagraphFont"/>
    <w:uiPriority w:val="99"/>
    <w:semiHidden/>
    <w:unhideWhenUsed/>
    <w:rsid w:val="00013272"/>
  </w:style>
  <w:style w:type="paragraph" w:customStyle="1" w:styleId="EndNoteBibliographyTitle">
    <w:name w:val="EndNote Bibliography Title"/>
    <w:basedOn w:val="Normal"/>
    <w:link w:val="EndNoteBibliographyTitleChar"/>
    <w:rsid w:val="00013272"/>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013272"/>
    <w:rPr>
      <w:rFonts w:ascii="Calibri" w:hAnsi="Calibri"/>
      <w:noProof/>
    </w:rPr>
  </w:style>
  <w:style w:type="paragraph" w:customStyle="1" w:styleId="EndNoteBibliography">
    <w:name w:val="EndNote Bibliography"/>
    <w:basedOn w:val="Normal"/>
    <w:link w:val="EndNoteBibliographyChar"/>
    <w:rsid w:val="00013272"/>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013272"/>
    <w:rPr>
      <w:rFonts w:ascii="Calibri" w:hAnsi="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272"/>
  </w:style>
  <w:style w:type="paragraph" w:styleId="Heading1">
    <w:name w:val="heading 1"/>
    <w:basedOn w:val="Normal"/>
    <w:link w:val="Heading1Char"/>
    <w:uiPriority w:val="9"/>
    <w:qFormat/>
    <w:rsid w:val="000132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qFormat/>
    <w:rsid w:val="00013272"/>
    <w:pPr>
      <w:spacing w:before="100" w:beforeAutospacing="1" w:after="100" w:afterAutospacing="1" w:line="240" w:lineRule="auto"/>
      <w:jc w:val="center"/>
      <w:outlineLvl w:val="1"/>
    </w:pPr>
    <w:rPr>
      <w:rFonts w:ascii="Times New Roman" w:eastAsia="Times New Roman" w:hAnsi="Times New Roman" w:cs="Times New Roman"/>
      <w:b/>
      <w:bCs/>
      <w:sz w:val="24"/>
      <w:szCs w:val="36"/>
    </w:rPr>
  </w:style>
  <w:style w:type="paragraph" w:styleId="Heading3">
    <w:name w:val="heading 3"/>
    <w:basedOn w:val="Normal"/>
    <w:link w:val="Heading3Char"/>
    <w:qFormat/>
    <w:rsid w:val="000132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qFormat/>
    <w:rsid w:val="000132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27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013272"/>
    <w:rPr>
      <w:rFonts w:ascii="Times New Roman" w:eastAsia="Times New Roman" w:hAnsi="Times New Roman" w:cs="Times New Roman"/>
      <w:b/>
      <w:bCs/>
      <w:sz w:val="24"/>
      <w:szCs w:val="36"/>
    </w:rPr>
  </w:style>
  <w:style w:type="character" w:customStyle="1" w:styleId="Heading3Char">
    <w:name w:val="Heading 3 Char"/>
    <w:basedOn w:val="DefaultParagraphFont"/>
    <w:link w:val="Heading3"/>
    <w:rsid w:val="0001327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013272"/>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013272"/>
    <w:pPr>
      <w:tabs>
        <w:tab w:val="center" w:pos="4680"/>
        <w:tab w:val="right" w:pos="9360"/>
      </w:tabs>
      <w:spacing w:after="0" w:line="240" w:lineRule="auto"/>
    </w:pPr>
    <w:rPr>
      <w:rFonts w:ascii="Garamond" w:hAnsi="Garamond"/>
      <w:sz w:val="24"/>
    </w:rPr>
  </w:style>
  <w:style w:type="character" w:customStyle="1" w:styleId="HeaderChar">
    <w:name w:val="Header Char"/>
    <w:basedOn w:val="DefaultParagraphFont"/>
    <w:link w:val="Header"/>
    <w:uiPriority w:val="99"/>
    <w:rsid w:val="00013272"/>
    <w:rPr>
      <w:rFonts w:ascii="Garamond" w:hAnsi="Garamond"/>
      <w:sz w:val="24"/>
    </w:rPr>
  </w:style>
  <w:style w:type="paragraph" w:styleId="Footer">
    <w:name w:val="footer"/>
    <w:basedOn w:val="Normal"/>
    <w:link w:val="FooterChar"/>
    <w:uiPriority w:val="99"/>
    <w:unhideWhenUsed/>
    <w:rsid w:val="00013272"/>
    <w:pPr>
      <w:tabs>
        <w:tab w:val="center" w:pos="4680"/>
        <w:tab w:val="right" w:pos="9360"/>
      </w:tabs>
      <w:spacing w:after="0" w:line="240" w:lineRule="auto"/>
    </w:pPr>
    <w:rPr>
      <w:rFonts w:ascii="Garamond" w:hAnsi="Garamond"/>
      <w:sz w:val="24"/>
    </w:rPr>
  </w:style>
  <w:style w:type="character" w:customStyle="1" w:styleId="FooterChar">
    <w:name w:val="Footer Char"/>
    <w:basedOn w:val="DefaultParagraphFont"/>
    <w:link w:val="Footer"/>
    <w:uiPriority w:val="99"/>
    <w:rsid w:val="00013272"/>
    <w:rPr>
      <w:rFonts w:ascii="Garamond" w:hAnsi="Garamond"/>
      <w:sz w:val="24"/>
    </w:rPr>
  </w:style>
  <w:style w:type="character" w:styleId="Hyperlink">
    <w:name w:val="Hyperlink"/>
    <w:basedOn w:val="DefaultParagraphFont"/>
    <w:unhideWhenUsed/>
    <w:rsid w:val="00013272"/>
    <w:rPr>
      <w:color w:val="0000FF" w:themeColor="hyperlink"/>
      <w:u w:val="single"/>
    </w:rPr>
  </w:style>
  <w:style w:type="character" w:styleId="Strong">
    <w:name w:val="Strong"/>
    <w:uiPriority w:val="22"/>
    <w:qFormat/>
    <w:rsid w:val="00013272"/>
    <w:rPr>
      <w:b/>
      <w:bCs/>
    </w:rPr>
  </w:style>
  <w:style w:type="character" w:customStyle="1" w:styleId="CommentTextChar">
    <w:name w:val="Comment Text Char"/>
    <w:basedOn w:val="DefaultParagraphFont"/>
    <w:link w:val="CommentText"/>
    <w:uiPriority w:val="99"/>
    <w:semiHidden/>
    <w:rsid w:val="00013272"/>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013272"/>
    <w:pPr>
      <w:spacing w:line="240" w:lineRule="auto"/>
    </w:pPr>
    <w:rPr>
      <w:rFonts w:ascii="Calibri" w:eastAsia="Calibri" w:hAnsi="Calibri" w:cs="Times New Roman"/>
      <w:sz w:val="20"/>
      <w:szCs w:val="20"/>
    </w:rPr>
  </w:style>
  <w:style w:type="character" w:customStyle="1" w:styleId="CommentTextChar1">
    <w:name w:val="Comment Text Char1"/>
    <w:basedOn w:val="DefaultParagraphFont"/>
    <w:uiPriority w:val="99"/>
    <w:semiHidden/>
    <w:rsid w:val="00013272"/>
    <w:rPr>
      <w:sz w:val="20"/>
      <w:szCs w:val="20"/>
    </w:rPr>
  </w:style>
  <w:style w:type="paragraph" w:styleId="BalloonText">
    <w:name w:val="Balloon Text"/>
    <w:basedOn w:val="Normal"/>
    <w:link w:val="BalloonTextChar"/>
    <w:uiPriority w:val="99"/>
    <w:semiHidden/>
    <w:unhideWhenUsed/>
    <w:rsid w:val="00013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272"/>
    <w:rPr>
      <w:rFonts w:ascii="Tahoma" w:hAnsi="Tahoma" w:cs="Tahoma"/>
      <w:sz w:val="16"/>
      <w:szCs w:val="16"/>
    </w:rPr>
  </w:style>
  <w:style w:type="paragraph" w:styleId="FootnoteText">
    <w:name w:val="footnote text"/>
    <w:basedOn w:val="Normal"/>
    <w:link w:val="FootnoteTextChar"/>
    <w:uiPriority w:val="99"/>
    <w:semiHidden/>
    <w:unhideWhenUsed/>
    <w:rsid w:val="00013272"/>
    <w:pPr>
      <w:spacing w:after="0" w:line="240" w:lineRule="auto"/>
    </w:pPr>
    <w:rPr>
      <w:rFonts w:ascii="Garamond" w:hAnsi="Garamond"/>
      <w:sz w:val="20"/>
      <w:szCs w:val="20"/>
    </w:rPr>
  </w:style>
  <w:style w:type="character" w:customStyle="1" w:styleId="FootnoteTextChar">
    <w:name w:val="Footnote Text Char"/>
    <w:basedOn w:val="DefaultParagraphFont"/>
    <w:link w:val="FootnoteText"/>
    <w:uiPriority w:val="99"/>
    <w:semiHidden/>
    <w:rsid w:val="00013272"/>
    <w:rPr>
      <w:rFonts w:ascii="Garamond" w:hAnsi="Garamond"/>
      <w:sz w:val="20"/>
      <w:szCs w:val="20"/>
    </w:rPr>
  </w:style>
  <w:style w:type="character" w:styleId="FootnoteReference">
    <w:name w:val="footnote reference"/>
    <w:basedOn w:val="DefaultParagraphFont"/>
    <w:uiPriority w:val="99"/>
    <w:semiHidden/>
    <w:unhideWhenUsed/>
    <w:rsid w:val="00013272"/>
    <w:rPr>
      <w:vertAlign w:val="superscript"/>
    </w:rPr>
  </w:style>
  <w:style w:type="character" w:customStyle="1" w:styleId="EndnoteTextChar">
    <w:name w:val="Endnote Text Char"/>
    <w:basedOn w:val="DefaultParagraphFont"/>
    <w:link w:val="EndnoteText"/>
    <w:uiPriority w:val="99"/>
    <w:semiHidden/>
    <w:rsid w:val="00013272"/>
    <w:rPr>
      <w:rFonts w:ascii="Garamond" w:hAnsi="Garamond"/>
      <w:sz w:val="20"/>
      <w:szCs w:val="20"/>
    </w:rPr>
  </w:style>
  <w:style w:type="paragraph" w:styleId="EndnoteText">
    <w:name w:val="endnote text"/>
    <w:basedOn w:val="Normal"/>
    <w:link w:val="EndnoteTextChar"/>
    <w:uiPriority w:val="99"/>
    <w:semiHidden/>
    <w:unhideWhenUsed/>
    <w:rsid w:val="00013272"/>
    <w:pPr>
      <w:spacing w:after="0" w:line="240" w:lineRule="auto"/>
    </w:pPr>
    <w:rPr>
      <w:rFonts w:ascii="Garamond" w:hAnsi="Garamond"/>
      <w:sz w:val="20"/>
      <w:szCs w:val="20"/>
    </w:rPr>
  </w:style>
  <w:style w:type="character" w:customStyle="1" w:styleId="EndnoteTextChar1">
    <w:name w:val="Endnote Text Char1"/>
    <w:basedOn w:val="DefaultParagraphFont"/>
    <w:uiPriority w:val="99"/>
    <w:semiHidden/>
    <w:rsid w:val="00013272"/>
    <w:rPr>
      <w:sz w:val="20"/>
      <w:szCs w:val="20"/>
    </w:rPr>
  </w:style>
  <w:style w:type="paragraph" w:styleId="NormalWeb">
    <w:name w:val="Normal (Web)"/>
    <w:basedOn w:val="Normal"/>
    <w:rsid w:val="000132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ingA">
    <w:name w:val="Sub-heading A"/>
    <w:next w:val="BodyA"/>
    <w:autoRedefine/>
    <w:rsid w:val="00013272"/>
    <w:pPr>
      <w:keepNext/>
      <w:spacing w:after="0" w:line="240" w:lineRule="auto"/>
    </w:pPr>
    <w:rPr>
      <w:rFonts w:ascii="Helvetica" w:eastAsia="ヒラギノ角ゴ Pro W3" w:hAnsi="Helvetica" w:cs="Times New Roman"/>
      <w:b/>
      <w:color w:val="000000"/>
      <w:sz w:val="24"/>
      <w:szCs w:val="20"/>
    </w:rPr>
  </w:style>
  <w:style w:type="paragraph" w:customStyle="1" w:styleId="BodyA">
    <w:name w:val="Body A"/>
    <w:rsid w:val="00013272"/>
    <w:pPr>
      <w:spacing w:after="0" w:line="240" w:lineRule="auto"/>
    </w:pPr>
    <w:rPr>
      <w:rFonts w:ascii="Helvetica" w:eastAsia="ヒラギノ角ゴ Pro W3" w:hAnsi="Helvetica" w:cs="Times New Roman"/>
      <w:color w:val="000000"/>
      <w:sz w:val="24"/>
      <w:szCs w:val="20"/>
    </w:rPr>
  </w:style>
  <w:style w:type="character" w:customStyle="1" w:styleId="CommentSubjectChar">
    <w:name w:val="Comment Subject Char"/>
    <w:basedOn w:val="CommentTextChar"/>
    <w:link w:val="CommentSubject"/>
    <w:uiPriority w:val="99"/>
    <w:semiHidden/>
    <w:rsid w:val="00013272"/>
    <w:rPr>
      <w:rFonts w:ascii="Garamond" w:eastAsia="Calibri" w:hAnsi="Garamond" w:cs="Times New Roman"/>
      <w:b/>
      <w:bCs/>
      <w:sz w:val="20"/>
      <w:szCs w:val="20"/>
    </w:rPr>
  </w:style>
  <w:style w:type="paragraph" w:styleId="CommentSubject">
    <w:name w:val="annotation subject"/>
    <w:basedOn w:val="CommentText"/>
    <w:next w:val="CommentText"/>
    <w:link w:val="CommentSubjectChar"/>
    <w:uiPriority w:val="99"/>
    <w:semiHidden/>
    <w:unhideWhenUsed/>
    <w:rsid w:val="00013272"/>
    <w:pPr>
      <w:spacing w:after="0"/>
    </w:pPr>
    <w:rPr>
      <w:rFonts w:ascii="Garamond" w:hAnsi="Garamond"/>
      <w:b/>
      <w:bCs/>
    </w:rPr>
  </w:style>
  <w:style w:type="character" w:customStyle="1" w:styleId="CommentSubjectChar1">
    <w:name w:val="Comment Subject Char1"/>
    <w:basedOn w:val="CommentTextChar1"/>
    <w:uiPriority w:val="99"/>
    <w:semiHidden/>
    <w:rsid w:val="00013272"/>
    <w:rPr>
      <w:b/>
      <w:bCs/>
      <w:sz w:val="20"/>
      <w:szCs w:val="20"/>
    </w:rPr>
  </w:style>
  <w:style w:type="paragraph" w:styleId="ListParagraph">
    <w:name w:val="List Paragraph"/>
    <w:basedOn w:val="Normal"/>
    <w:uiPriority w:val="34"/>
    <w:qFormat/>
    <w:rsid w:val="00013272"/>
    <w:pPr>
      <w:spacing w:after="0" w:line="480" w:lineRule="auto"/>
      <w:ind w:left="720"/>
      <w:contextualSpacing/>
    </w:pPr>
    <w:rPr>
      <w:rFonts w:ascii="Garamond" w:hAnsi="Garamond"/>
      <w:sz w:val="24"/>
    </w:rPr>
  </w:style>
  <w:style w:type="numbering" w:customStyle="1" w:styleId="NoList1">
    <w:name w:val="No List1"/>
    <w:next w:val="NoList"/>
    <w:uiPriority w:val="99"/>
    <w:semiHidden/>
    <w:unhideWhenUsed/>
    <w:rsid w:val="00013272"/>
  </w:style>
  <w:style w:type="character" w:styleId="CommentReference">
    <w:name w:val="annotation reference"/>
    <w:uiPriority w:val="99"/>
    <w:semiHidden/>
    <w:unhideWhenUsed/>
    <w:rsid w:val="00013272"/>
    <w:rPr>
      <w:sz w:val="16"/>
      <w:szCs w:val="16"/>
    </w:rPr>
  </w:style>
  <w:style w:type="character" w:styleId="EndnoteReference">
    <w:name w:val="endnote reference"/>
    <w:basedOn w:val="DefaultParagraphFont"/>
    <w:uiPriority w:val="99"/>
    <w:semiHidden/>
    <w:unhideWhenUsed/>
    <w:rsid w:val="00013272"/>
    <w:rPr>
      <w:vertAlign w:val="superscript"/>
    </w:rPr>
  </w:style>
  <w:style w:type="table" w:styleId="TableGrid">
    <w:name w:val="Table Grid"/>
    <w:basedOn w:val="TableNormal"/>
    <w:uiPriority w:val="59"/>
    <w:rsid w:val="00013272"/>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13272"/>
  </w:style>
  <w:style w:type="character" w:styleId="LineNumber">
    <w:name w:val="line number"/>
    <w:basedOn w:val="DefaultParagraphFont"/>
    <w:uiPriority w:val="99"/>
    <w:semiHidden/>
    <w:unhideWhenUsed/>
    <w:rsid w:val="00013272"/>
  </w:style>
  <w:style w:type="paragraph" w:customStyle="1" w:styleId="EndNoteBibliographyTitle">
    <w:name w:val="EndNote Bibliography Title"/>
    <w:basedOn w:val="Normal"/>
    <w:link w:val="EndNoteBibliographyTitleChar"/>
    <w:rsid w:val="00013272"/>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013272"/>
    <w:rPr>
      <w:rFonts w:ascii="Calibri" w:hAnsi="Calibri"/>
      <w:noProof/>
    </w:rPr>
  </w:style>
  <w:style w:type="paragraph" w:customStyle="1" w:styleId="EndNoteBibliography">
    <w:name w:val="EndNote Bibliography"/>
    <w:basedOn w:val="Normal"/>
    <w:link w:val="EndNoteBibliographyChar"/>
    <w:rsid w:val="00013272"/>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013272"/>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XXXXXXX@XXX.ed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021C2-2BFC-4E09-A1E4-E8131056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364</Pages>
  <Words>102151</Words>
  <Characters>582264</Characters>
  <Application>Microsoft Office Word</Application>
  <DocSecurity>0</DocSecurity>
  <Lines>4852</Lines>
  <Paragraphs>1366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P johnston</dc:creator>
  <cp:lastModifiedBy>joshua P johnston</cp:lastModifiedBy>
  <cp:revision>21</cp:revision>
  <cp:lastPrinted>2015-04-07T23:26:00Z</cp:lastPrinted>
  <dcterms:created xsi:type="dcterms:W3CDTF">2015-04-07T09:05:00Z</dcterms:created>
  <dcterms:modified xsi:type="dcterms:W3CDTF">2015-04-07T23:51:00Z</dcterms:modified>
</cp:coreProperties>
</file>