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612F41" w:rsidRDefault="0087349A" w:rsidP="005C5933">
      <w:pPr>
        <w:jc w:val="center"/>
        <w:rPr>
          <w:b/>
          <w:sz w:val="28"/>
          <w:szCs w:val="28"/>
        </w:rPr>
      </w:pPr>
      <w:r w:rsidRPr="00F920F6">
        <w:rPr>
          <w:lang w:val="en-CA"/>
        </w:rPr>
        <w:fldChar w:fldCharType="begin"/>
      </w:r>
      <w:r w:rsidRPr="00F920F6">
        <w:rPr>
          <w:lang w:val="en-CA"/>
        </w:rPr>
        <w:instrText xml:space="preserve"> SEQ CHAPTER \h \r 1</w:instrText>
      </w:r>
      <w:r w:rsidRPr="00F920F6">
        <w:rPr>
          <w:lang w:val="en-CA"/>
        </w:rPr>
        <w:fldChar w:fldCharType="end"/>
      </w:r>
      <w:r w:rsidR="005C5933">
        <w:rPr>
          <w:b/>
          <w:sz w:val="28"/>
          <w:szCs w:val="28"/>
          <w:lang w:val="en-CA"/>
        </w:rPr>
        <w:t>On a Quantum Form of the Binomial Coefficient</w:t>
      </w:r>
    </w:p>
    <w:p w:rsidR="00236E6D" w:rsidRPr="00F920F6" w:rsidRDefault="00236E6D">
      <w:pPr>
        <w:jc w:val="center"/>
        <w:rPr>
          <w:sz w:val="36"/>
          <w:szCs w:val="36"/>
        </w:rPr>
      </w:pPr>
    </w:p>
    <w:p w:rsidR="00236E6D" w:rsidRPr="00F920F6" w:rsidRDefault="007E20E1">
      <w:pPr>
        <w:jc w:val="center"/>
        <w:rPr>
          <w:sz w:val="36"/>
          <w:szCs w:val="36"/>
        </w:rPr>
      </w:pPr>
      <w:r w:rsidRPr="007E20E1">
        <w:rPr>
          <w:noProof/>
          <w:sz w:val="36"/>
          <w:szCs w:val="36"/>
        </w:rPr>
        <mc:AlternateContent>
          <mc:Choice Requires="wps">
            <w:drawing>
              <wp:anchor distT="0" distB="0" distL="114300" distR="114300" simplePos="0" relativeHeight="251659264" behindDoc="0" locked="0" layoutInCell="1" allowOverlap="1" wp14:anchorId="5ED9A4E3" wp14:editId="5E9773A7">
                <wp:simplePos x="0" y="0"/>
                <wp:positionH relativeFrom="column">
                  <wp:align>center</wp:align>
                </wp:positionH>
                <wp:positionV relativeFrom="paragraph">
                  <wp:posOffset>0</wp:posOffset>
                </wp:positionV>
                <wp:extent cx="4172585" cy="1403985"/>
                <wp:effectExtent l="0" t="0" r="1841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585" cy="1403985"/>
                        </a:xfrm>
                        <a:prstGeom prst="rect">
                          <a:avLst/>
                        </a:prstGeom>
                        <a:solidFill>
                          <a:srgbClr val="FFFFFF"/>
                        </a:solidFill>
                        <a:ln w="9525">
                          <a:solidFill>
                            <a:srgbClr val="000000"/>
                          </a:solidFill>
                          <a:miter lim="800000"/>
                          <a:headEnd/>
                          <a:tailEnd/>
                        </a:ln>
                      </wps:spPr>
                      <wps:txbx>
                        <w:txbxContent>
                          <w:p w:rsidR="007E20E1" w:rsidRDefault="007E20E1" w:rsidP="007E20E1">
                            <w:pPr>
                              <w:jc w:val="center"/>
                              <w:rPr>
                                <w:color w:val="FF0000"/>
                                <w:sz w:val="180"/>
                              </w:rPr>
                            </w:pPr>
                            <w:r w:rsidRPr="007E20E1">
                              <w:rPr>
                                <w:color w:val="FF0000"/>
                                <w:sz w:val="180"/>
                              </w:rPr>
                              <w:t>DRAFT</w:t>
                            </w:r>
                          </w:p>
                          <w:p w:rsidR="007E20E1" w:rsidRPr="007E20E1" w:rsidRDefault="007E20E1" w:rsidP="007E20E1">
                            <w:pPr>
                              <w:jc w:val="center"/>
                              <w:rPr>
                                <w:color w:val="FF0000"/>
                                <w:sz w:val="56"/>
                              </w:rPr>
                            </w:pPr>
                            <w:r w:rsidRPr="007E20E1">
                              <w:rPr>
                                <w:color w:val="FF0000"/>
                                <w:sz w:val="48"/>
                              </w:rPr>
                              <w:t>Version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328.5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">
                <v:textbox style="mso-fit-shape-to-text:t">
                  <w:txbxContent>
                    <w:p w:rsidR="007E20E1" w:rsidRDefault="007E20E1" w:rsidP="007E20E1">
                      <w:pPr>
                        <w:jc w:val="center"/>
                        <w:rPr>
                          <w:color w:val="FF0000"/>
                          <w:sz w:val="180"/>
                        </w:rPr>
                      </w:pPr>
                      <w:r w:rsidRPr="007E20E1">
                        <w:rPr>
                          <w:color w:val="FF0000"/>
                          <w:sz w:val="180"/>
                        </w:rPr>
                        <w:t>DRAFT</w:t>
                      </w:r>
                    </w:p>
                    <w:p w:rsidR="007E20E1" w:rsidRPr="007E20E1" w:rsidRDefault="007E20E1" w:rsidP="007E20E1">
                      <w:pPr>
                        <w:jc w:val="center"/>
                        <w:rPr>
                          <w:color w:val="FF0000"/>
                          <w:sz w:val="56"/>
                        </w:rPr>
                      </w:pPr>
                      <w:r w:rsidRPr="007E20E1">
                        <w:rPr>
                          <w:color w:val="FF0000"/>
                          <w:sz w:val="48"/>
                        </w:rPr>
                        <w:t>Version 2</w:t>
                      </w:r>
                    </w:p>
                  </w:txbxContent>
                </v:textbox>
              </v:shape>
            </w:pict>
          </mc:Fallback>
        </mc:AlternateConten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 xml:space="preserve">Master of </w:t>
      </w:r>
      <w:r w:rsidR="00660417">
        <w:rPr>
          <w:sz w:val="28"/>
          <w:szCs w:val="28"/>
        </w:rPr>
        <w:t>Mathematics</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660417">
      <w:pPr>
        <w:jc w:val="center"/>
        <w:rPr>
          <w:sz w:val="28"/>
          <w:szCs w:val="28"/>
        </w:rPr>
      </w:pPr>
      <w:r>
        <w:rPr>
          <w:sz w:val="28"/>
          <w:szCs w:val="28"/>
        </w:rPr>
        <w:t>Eric J. Jacob</w:t>
      </w:r>
    </w:p>
    <w:p w:rsidR="009C755C" w:rsidRPr="00E17018" w:rsidRDefault="00660417">
      <w:pPr>
        <w:jc w:val="center"/>
        <w:rPr>
          <w:sz w:val="28"/>
          <w:szCs w:val="28"/>
        </w:rPr>
      </w:pPr>
      <w:r>
        <w:rPr>
          <w:sz w:val="28"/>
          <w:szCs w:val="28"/>
        </w:rPr>
        <w:t>April 2012</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073443" w:rsidP="00D91C27">
      <w:pPr>
        <w:jc w:val="center"/>
      </w:pPr>
      <w:r>
        <w:t>Copyright © 2011</w:t>
      </w:r>
      <w:r w:rsidR="00236E6D" w:rsidRPr="00F920F6">
        <w:t xml:space="preserve"> by </w:t>
      </w:r>
      <w:r w:rsidR="00660417">
        <w:t>Eric J. Jacob</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5B2970">
      <w:pPr>
        <w:ind w:left="90"/>
        <w:jc w:val="center"/>
        <w:rPr>
          <w:b/>
        </w:rPr>
      </w:pPr>
      <w:r w:rsidRPr="00F920F6">
        <w:rPr>
          <w:sz w:val="36"/>
          <w:szCs w:val="36"/>
        </w:rPr>
        <w:br w:type="page"/>
      </w:r>
      <w:r w:rsidR="005B2970" w:rsidRPr="005B2970">
        <w:rPr>
          <w:b/>
        </w:rPr>
        <w:lastRenderedPageBreak/>
        <w:t>Dedication</w:t>
      </w:r>
    </w:p>
    <w:p w:rsidR="005B2970" w:rsidRPr="005B2970" w:rsidRDefault="005B2970" w:rsidP="005B2970">
      <w:pPr>
        <w:ind w:left="90"/>
        <w:jc w:val="center"/>
      </w:pPr>
    </w:p>
    <w:p w:rsidR="005B2970" w:rsidRPr="005B2970" w:rsidRDefault="00660417" w:rsidP="005B2970">
      <w:pPr>
        <w:ind w:left="90"/>
        <w:jc w:val="center"/>
      </w:pPr>
      <w:r w:rsidRPr="00660417">
        <w:t>Dedicated to the memory of Dr. Boris Kupershmidt</w:t>
      </w:r>
      <w:r w:rsidR="005B2970" w:rsidRPr="00660417">
        <w:t>.</w:t>
      </w:r>
      <w:r w:rsidR="005B2970">
        <w:t xml:space="preserve"> </w:t>
      </w:r>
      <w:r w:rsidR="005B2970" w:rsidRPr="005B2970">
        <w:t xml:space="preserve"> </w:t>
      </w:r>
    </w:p>
    <w:p w:rsidR="005B2970" w:rsidRPr="005B2970" w:rsidRDefault="005B2970" w:rsidP="005B2970">
      <w:pPr>
        <w:ind w:left="720" w:firstLine="720"/>
        <w:jc w:val="center"/>
      </w:pPr>
    </w:p>
    <w:p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rsidR="00CD73A9" w:rsidRPr="00F920F6" w:rsidRDefault="00CD73A9">
      <w:pPr>
        <w:jc w:val="center"/>
      </w:pPr>
    </w:p>
    <w:p w:rsidR="00236E6D" w:rsidRPr="00F920F6" w:rsidRDefault="00B7154C" w:rsidP="00B7154C">
      <w:pPr>
        <w:spacing w:line="480" w:lineRule="auto"/>
      </w:pPr>
      <w:r>
        <w:t xml:space="preserve">I would first most like to thank Dr. Boris Kupershmidt for his mathematical mentorship in my time as a student at the University of Tennessee Space Institute. He inspired me to study mathematics as it is beautiful in of itself. He acted as my initial advisor and introduced me to quantum number theory. He sadly passed away before this thesis was completed. </w:t>
      </w:r>
      <w:r w:rsidR="00DB5C2C">
        <w:t>Furthermore, I would like to thank Dr. K. C. Reddy for his assistance and his advice upon the completion of this thesis. He was willing to become my advisor after the passing of Dr. Kupershmidt. I would not have been able to complete this thesis without his help. Finally, I would like to thank the other members of my committee, Dr. Ken Kimble and Dr. Gary Flandro for their assistance.</w:t>
      </w:r>
      <w:r w:rsidR="00CD73A9" w:rsidRPr="00F920F6">
        <w:rPr>
          <w:sz w:val="36"/>
          <w:szCs w:val="36"/>
        </w:rPr>
        <w:br w:type="page"/>
      </w:r>
      <w:r w:rsidR="00D067C3" w:rsidRPr="00612F41">
        <w:rPr>
          <w:b/>
          <w:bCs/>
        </w:rPr>
        <w:lastRenderedPageBreak/>
        <w:t>Abstract</w:t>
      </w:r>
    </w:p>
    <w:p w:rsidR="00236E6D" w:rsidRPr="00F920F6" w:rsidRDefault="00236E6D"/>
    <w:p w:rsidR="008E0197" w:rsidRDefault="008E0197" w:rsidP="008E01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 unique form of the quantum binomial coefficient (n choose k) for k=2 and 3 is presented in this thesis. An interesting double summation formula with floor function bounds is used for k = 3. The equations both show the discrete nature of the quantum form as the binomial coefficient is broken down into specific quantum integers.</w:t>
      </w:r>
    </w:p>
    <w:p w:rsidR="008E0197" w:rsidRDefault="008E0197" w:rsidP="008E01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8E0197" w:rsidRPr="004C7311" w:rsidRDefault="008E0197" w:rsidP="008E01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The proof of these equations has been shown as well. The equations show that a general form of the quantum binomial coefficient with k summations appears to be feasible. This will be investigated in future work. </w:t>
      </w:r>
    </w:p>
    <w:p w:rsidR="00236E6D" w:rsidRDefault="00236E6D" w:rsidP="00660417">
      <w:pPr>
        <w:jc w:val="center"/>
        <w:rPr>
          <w:bCs/>
        </w:rPr>
      </w:pPr>
      <w:r w:rsidRPr="00F920F6">
        <w:br w:type="page"/>
      </w:r>
      <w:r w:rsidR="00D067C3" w:rsidRPr="00612F41">
        <w:rPr>
          <w:b/>
          <w:bCs/>
        </w:rPr>
        <w:lastRenderedPageBreak/>
        <w:t>Table of Contents</w:t>
      </w:r>
    </w:p>
    <w:p w:rsidR="00552852" w:rsidRPr="00F920F6" w:rsidRDefault="00552852" w:rsidP="00F710F9">
      <w:pPr>
        <w:numPr>
          <w:ilvl w:val="12"/>
          <w:numId w:val="0"/>
        </w:numPr>
        <w:jc w:val="center"/>
      </w:pPr>
    </w:p>
    <w:p w:rsidR="00500A5E" w:rsidRDefault="00236E6D">
      <w:pPr>
        <w:pStyle w:val="TOC1"/>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\o "1-3" \h \z </w:instrText>
      </w:r>
      <w:r w:rsidRPr="00F920F6">
        <w:fldChar w:fldCharType="separate"/>
      </w:r>
      <w:hyperlink w:anchor="_Toc320797871" w:history="1">
        <w:r w:rsidR="00500A5E" w:rsidRPr="00DD48AB">
          <w:rPr>
            <w:rStyle w:val="Hyperlink"/>
            <w:noProof/>
          </w:rPr>
          <w:t>Chapter 1 Introduction</w:t>
        </w:r>
        <w:r w:rsidR="00500A5E">
          <w:rPr>
            <w:noProof/>
            <w:webHidden/>
          </w:rPr>
          <w:tab/>
        </w:r>
        <w:r w:rsidR="00500A5E">
          <w:rPr>
            <w:noProof/>
            <w:webHidden/>
          </w:rPr>
          <w:fldChar w:fldCharType="begin"/>
        </w:r>
        <w:r w:rsidR="00500A5E">
          <w:rPr>
            <w:noProof/>
            <w:webHidden/>
          </w:rPr>
          <w:instrText xml:space="preserve"> PAGEREF _Toc320797871 \h </w:instrText>
        </w:r>
        <w:r w:rsidR="00500A5E">
          <w:rPr>
            <w:noProof/>
            <w:webHidden/>
          </w:rPr>
        </w:r>
        <w:r w:rsidR="00500A5E">
          <w:rPr>
            <w:noProof/>
            <w:webHidden/>
          </w:rPr>
          <w:fldChar w:fldCharType="separate"/>
        </w:r>
        <w:r w:rsidR="00CA765D">
          <w:rPr>
            <w:noProof/>
            <w:webHidden/>
          </w:rPr>
          <w:t>1</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72" w:history="1">
        <w:r w:rsidR="00500A5E" w:rsidRPr="00DD48AB">
          <w:rPr>
            <w:rStyle w:val="Hyperlink"/>
            <w:noProof/>
          </w:rPr>
          <w:t>A Brief History</w:t>
        </w:r>
        <w:r w:rsidR="00500A5E">
          <w:rPr>
            <w:noProof/>
            <w:webHidden/>
          </w:rPr>
          <w:tab/>
        </w:r>
        <w:r w:rsidR="00500A5E">
          <w:rPr>
            <w:noProof/>
            <w:webHidden/>
          </w:rPr>
          <w:fldChar w:fldCharType="begin"/>
        </w:r>
        <w:r w:rsidR="00500A5E">
          <w:rPr>
            <w:noProof/>
            <w:webHidden/>
          </w:rPr>
          <w:instrText xml:space="preserve"> PAGEREF _Toc320797872 \h </w:instrText>
        </w:r>
        <w:r w:rsidR="00500A5E">
          <w:rPr>
            <w:noProof/>
            <w:webHidden/>
          </w:rPr>
        </w:r>
        <w:r w:rsidR="00500A5E">
          <w:rPr>
            <w:noProof/>
            <w:webHidden/>
          </w:rPr>
          <w:fldChar w:fldCharType="separate"/>
        </w:r>
        <w:r w:rsidR="00CA765D">
          <w:rPr>
            <w:noProof/>
            <w:webHidden/>
          </w:rPr>
          <w:t>1</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73" w:history="1">
        <w:r w:rsidR="00500A5E" w:rsidRPr="00DD48AB">
          <w:rPr>
            <w:rStyle w:val="Hyperlink"/>
            <w:noProof/>
          </w:rPr>
          <w:t>Mathematical Introduction</w:t>
        </w:r>
        <w:r w:rsidR="00500A5E">
          <w:rPr>
            <w:noProof/>
            <w:webHidden/>
          </w:rPr>
          <w:tab/>
        </w:r>
        <w:r w:rsidR="00500A5E">
          <w:rPr>
            <w:noProof/>
            <w:webHidden/>
          </w:rPr>
          <w:fldChar w:fldCharType="begin"/>
        </w:r>
        <w:r w:rsidR="00500A5E">
          <w:rPr>
            <w:noProof/>
            <w:webHidden/>
          </w:rPr>
          <w:instrText xml:space="preserve"> PAGEREF _Toc320797873 \h </w:instrText>
        </w:r>
        <w:r w:rsidR="00500A5E">
          <w:rPr>
            <w:noProof/>
            <w:webHidden/>
          </w:rPr>
        </w:r>
        <w:r w:rsidR="00500A5E">
          <w:rPr>
            <w:noProof/>
            <w:webHidden/>
          </w:rPr>
          <w:fldChar w:fldCharType="separate"/>
        </w:r>
        <w:r w:rsidR="00CA765D">
          <w:rPr>
            <w:noProof/>
            <w:webHidden/>
          </w:rPr>
          <w:t>1</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74" w:history="1">
        <w:r w:rsidR="00500A5E" w:rsidRPr="00DD48AB">
          <w:rPr>
            <w:rStyle w:val="Hyperlink"/>
            <w:noProof/>
          </w:rPr>
          <w:t>Chapter 2  (n choose 2) Equation</w:t>
        </w:r>
        <w:r w:rsidR="00500A5E">
          <w:rPr>
            <w:noProof/>
            <w:webHidden/>
          </w:rPr>
          <w:tab/>
        </w:r>
        <w:r w:rsidR="00500A5E">
          <w:rPr>
            <w:noProof/>
            <w:webHidden/>
          </w:rPr>
          <w:fldChar w:fldCharType="begin"/>
        </w:r>
        <w:r w:rsidR="00500A5E">
          <w:rPr>
            <w:noProof/>
            <w:webHidden/>
          </w:rPr>
          <w:instrText xml:space="preserve"> PAGEREF _Toc320797874 \h </w:instrText>
        </w:r>
        <w:r w:rsidR="00500A5E">
          <w:rPr>
            <w:noProof/>
            <w:webHidden/>
          </w:rPr>
        </w:r>
        <w:r w:rsidR="00500A5E">
          <w:rPr>
            <w:noProof/>
            <w:webHidden/>
          </w:rPr>
          <w:fldChar w:fldCharType="separate"/>
        </w:r>
        <w:r w:rsidR="00CA765D">
          <w:rPr>
            <w:noProof/>
            <w:webHidden/>
          </w:rPr>
          <w:t>5</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75" w:history="1">
        <w:r w:rsidR="00500A5E" w:rsidRPr="00DD48AB">
          <w:rPr>
            <w:rStyle w:val="Hyperlink"/>
            <w:noProof/>
          </w:rPr>
          <w:t>Proof</w:t>
        </w:r>
        <w:r w:rsidR="00500A5E">
          <w:rPr>
            <w:noProof/>
            <w:webHidden/>
          </w:rPr>
          <w:tab/>
        </w:r>
        <w:r w:rsidR="00500A5E">
          <w:rPr>
            <w:noProof/>
            <w:webHidden/>
          </w:rPr>
          <w:fldChar w:fldCharType="begin"/>
        </w:r>
        <w:r w:rsidR="00500A5E">
          <w:rPr>
            <w:noProof/>
            <w:webHidden/>
          </w:rPr>
          <w:instrText xml:space="preserve"> PAGEREF _Toc320797875 \h </w:instrText>
        </w:r>
        <w:r w:rsidR="00500A5E">
          <w:rPr>
            <w:noProof/>
            <w:webHidden/>
          </w:rPr>
        </w:r>
        <w:r w:rsidR="00500A5E">
          <w:rPr>
            <w:noProof/>
            <w:webHidden/>
          </w:rPr>
          <w:fldChar w:fldCharType="separate"/>
        </w:r>
        <w:r w:rsidR="00CA765D">
          <w:rPr>
            <w:noProof/>
            <w:webHidden/>
          </w:rPr>
          <w:t>5</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76" w:history="1">
        <w:r w:rsidR="00500A5E" w:rsidRPr="00DD48AB">
          <w:rPr>
            <w:rStyle w:val="Hyperlink"/>
            <w:noProof/>
          </w:rPr>
          <w:t>Chapter 3  (n choose 3) Equations</w:t>
        </w:r>
        <w:r w:rsidR="00500A5E">
          <w:rPr>
            <w:noProof/>
            <w:webHidden/>
          </w:rPr>
          <w:tab/>
        </w:r>
        <w:r w:rsidR="00500A5E">
          <w:rPr>
            <w:noProof/>
            <w:webHidden/>
          </w:rPr>
          <w:fldChar w:fldCharType="begin"/>
        </w:r>
        <w:r w:rsidR="00500A5E">
          <w:rPr>
            <w:noProof/>
            <w:webHidden/>
          </w:rPr>
          <w:instrText xml:space="preserve"> PAGEREF _Toc320797876 \h </w:instrText>
        </w:r>
        <w:r w:rsidR="00500A5E">
          <w:rPr>
            <w:noProof/>
            <w:webHidden/>
          </w:rPr>
        </w:r>
        <w:r w:rsidR="00500A5E">
          <w:rPr>
            <w:noProof/>
            <w:webHidden/>
          </w:rPr>
          <w:fldChar w:fldCharType="separate"/>
        </w:r>
        <w:r w:rsidR="00CA765D">
          <w:rPr>
            <w:noProof/>
            <w:webHidden/>
          </w:rPr>
          <w:t>7</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77" w:history="1">
        <w:r w:rsidR="00500A5E" w:rsidRPr="00DD48AB">
          <w:rPr>
            <w:rStyle w:val="Hyperlink"/>
            <w:noProof/>
          </w:rPr>
          <w:t>Initial Summation Equation</w:t>
        </w:r>
        <w:r w:rsidR="00500A5E">
          <w:rPr>
            <w:noProof/>
            <w:webHidden/>
          </w:rPr>
          <w:tab/>
        </w:r>
        <w:r w:rsidR="00500A5E">
          <w:rPr>
            <w:noProof/>
            <w:webHidden/>
          </w:rPr>
          <w:fldChar w:fldCharType="begin"/>
        </w:r>
        <w:r w:rsidR="00500A5E">
          <w:rPr>
            <w:noProof/>
            <w:webHidden/>
          </w:rPr>
          <w:instrText xml:space="preserve"> PAGEREF _Toc320797877 \h </w:instrText>
        </w:r>
        <w:r w:rsidR="00500A5E">
          <w:rPr>
            <w:noProof/>
            <w:webHidden/>
          </w:rPr>
        </w:r>
        <w:r w:rsidR="00500A5E">
          <w:rPr>
            <w:noProof/>
            <w:webHidden/>
          </w:rPr>
          <w:fldChar w:fldCharType="separate"/>
        </w:r>
        <w:r w:rsidR="00CA765D">
          <w:rPr>
            <w:noProof/>
            <w:webHidden/>
          </w:rPr>
          <w:t>7</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78" w:history="1">
        <w:r w:rsidR="00500A5E" w:rsidRPr="00DD48AB">
          <w:rPr>
            <w:rStyle w:val="Hyperlink"/>
            <w:noProof/>
          </w:rPr>
          <w:t>A More Elegant Solution</w:t>
        </w:r>
        <w:r w:rsidR="00500A5E">
          <w:rPr>
            <w:noProof/>
            <w:webHidden/>
          </w:rPr>
          <w:tab/>
        </w:r>
        <w:r w:rsidR="00500A5E">
          <w:rPr>
            <w:noProof/>
            <w:webHidden/>
          </w:rPr>
          <w:fldChar w:fldCharType="begin"/>
        </w:r>
        <w:r w:rsidR="00500A5E">
          <w:rPr>
            <w:noProof/>
            <w:webHidden/>
          </w:rPr>
          <w:instrText xml:space="preserve"> PAGEREF _Toc320797878 \h </w:instrText>
        </w:r>
        <w:r w:rsidR="00500A5E">
          <w:rPr>
            <w:noProof/>
            <w:webHidden/>
          </w:rPr>
        </w:r>
        <w:r w:rsidR="00500A5E">
          <w:rPr>
            <w:noProof/>
            <w:webHidden/>
          </w:rPr>
          <w:fldChar w:fldCharType="separate"/>
        </w:r>
        <w:r w:rsidR="00CA765D">
          <w:rPr>
            <w:noProof/>
            <w:webHidden/>
          </w:rPr>
          <w:t>8</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79" w:history="1">
        <w:r w:rsidR="00500A5E" w:rsidRPr="00DD48AB">
          <w:rPr>
            <w:rStyle w:val="Hyperlink"/>
            <w:noProof/>
          </w:rPr>
          <w:t>Chapter 4  Proof of Simplified (n choose 3) Equation</w:t>
        </w:r>
        <w:r w:rsidR="00500A5E">
          <w:rPr>
            <w:noProof/>
            <w:webHidden/>
          </w:rPr>
          <w:tab/>
        </w:r>
        <w:r w:rsidR="00500A5E">
          <w:rPr>
            <w:noProof/>
            <w:webHidden/>
          </w:rPr>
          <w:fldChar w:fldCharType="begin"/>
        </w:r>
        <w:r w:rsidR="00500A5E">
          <w:rPr>
            <w:noProof/>
            <w:webHidden/>
          </w:rPr>
          <w:instrText xml:space="preserve"> PAGEREF _Toc320797879 \h </w:instrText>
        </w:r>
        <w:r w:rsidR="00500A5E">
          <w:rPr>
            <w:noProof/>
            <w:webHidden/>
          </w:rPr>
        </w:r>
        <w:r w:rsidR="00500A5E">
          <w:rPr>
            <w:noProof/>
            <w:webHidden/>
          </w:rPr>
          <w:fldChar w:fldCharType="separate"/>
        </w:r>
        <w:r w:rsidR="00CA765D">
          <w:rPr>
            <w:noProof/>
            <w:webHidden/>
          </w:rPr>
          <w:t>10</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80" w:history="1">
        <w:r w:rsidR="00500A5E" w:rsidRPr="00DD48AB">
          <w:rPr>
            <w:rStyle w:val="Hyperlink"/>
            <w:noProof/>
          </w:rPr>
          <w:t>Goal and Plan</w:t>
        </w:r>
        <w:r w:rsidR="00500A5E">
          <w:rPr>
            <w:noProof/>
            <w:webHidden/>
          </w:rPr>
          <w:tab/>
        </w:r>
        <w:r w:rsidR="00500A5E">
          <w:rPr>
            <w:noProof/>
            <w:webHidden/>
          </w:rPr>
          <w:fldChar w:fldCharType="begin"/>
        </w:r>
        <w:r w:rsidR="00500A5E">
          <w:rPr>
            <w:noProof/>
            <w:webHidden/>
          </w:rPr>
          <w:instrText xml:space="preserve"> PAGEREF _Toc320797880 \h </w:instrText>
        </w:r>
        <w:r w:rsidR="00500A5E">
          <w:rPr>
            <w:noProof/>
            <w:webHidden/>
          </w:rPr>
        </w:r>
        <w:r w:rsidR="00500A5E">
          <w:rPr>
            <w:noProof/>
            <w:webHidden/>
          </w:rPr>
          <w:fldChar w:fldCharType="separate"/>
        </w:r>
        <w:r w:rsidR="00CA765D">
          <w:rPr>
            <w:noProof/>
            <w:webHidden/>
          </w:rPr>
          <w:t>10</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81" w:history="1">
        <w:r w:rsidR="00500A5E" w:rsidRPr="00DD48AB">
          <w:rPr>
            <w:rStyle w:val="Hyperlink"/>
            <w:noProof/>
          </w:rPr>
          <w:t>Summation Reduction</w:t>
        </w:r>
        <w:r w:rsidR="00500A5E">
          <w:rPr>
            <w:noProof/>
            <w:webHidden/>
          </w:rPr>
          <w:tab/>
        </w:r>
        <w:r w:rsidR="00500A5E">
          <w:rPr>
            <w:noProof/>
            <w:webHidden/>
          </w:rPr>
          <w:fldChar w:fldCharType="begin"/>
        </w:r>
        <w:r w:rsidR="00500A5E">
          <w:rPr>
            <w:noProof/>
            <w:webHidden/>
          </w:rPr>
          <w:instrText xml:space="preserve"> PAGEREF _Toc320797881 \h </w:instrText>
        </w:r>
        <w:r w:rsidR="00500A5E">
          <w:rPr>
            <w:noProof/>
            <w:webHidden/>
          </w:rPr>
        </w:r>
        <w:r w:rsidR="00500A5E">
          <w:rPr>
            <w:noProof/>
            <w:webHidden/>
          </w:rPr>
          <w:fldChar w:fldCharType="separate"/>
        </w:r>
        <w:r w:rsidR="00CA765D">
          <w:rPr>
            <w:noProof/>
            <w:webHidden/>
          </w:rPr>
          <w:t>10</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82" w:history="1">
        <w:r w:rsidR="00500A5E" w:rsidRPr="00DD48AB">
          <w:rPr>
            <w:rStyle w:val="Hyperlink"/>
            <w:noProof/>
          </w:rPr>
          <w:t>Chapter 5  Classical Limits and Future Work</w:t>
        </w:r>
        <w:r w:rsidR="00500A5E">
          <w:rPr>
            <w:noProof/>
            <w:webHidden/>
          </w:rPr>
          <w:tab/>
        </w:r>
        <w:r w:rsidR="00500A5E">
          <w:rPr>
            <w:noProof/>
            <w:webHidden/>
          </w:rPr>
          <w:fldChar w:fldCharType="begin"/>
        </w:r>
        <w:r w:rsidR="00500A5E">
          <w:rPr>
            <w:noProof/>
            <w:webHidden/>
          </w:rPr>
          <w:instrText xml:space="preserve"> PAGEREF _Toc320797882 \h </w:instrText>
        </w:r>
        <w:r w:rsidR="00500A5E">
          <w:rPr>
            <w:noProof/>
            <w:webHidden/>
          </w:rPr>
        </w:r>
        <w:r w:rsidR="00500A5E">
          <w:rPr>
            <w:noProof/>
            <w:webHidden/>
          </w:rPr>
          <w:fldChar w:fldCharType="separate"/>
        </w:r>
        <w:r w:rsidR="00CA765D">
          <w:rPr>
            <w:noProof/>
            <w:webHidden/>
          </w:rPr>
          <w:t>19</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83" w:history="1">
        <w:r w:rsidR="00500A5E" w:rsidRPr="00DD48AB">
          <w:rPr>
            <w:rStyle w:val="Hyperlink"/>
            <w:noProof/>
          </w:rPr>
          <w:t>Classical Limits</w:t>
        </w:r>
        <w:r w:rsidR="00500A5E">
          <w:rPr>
            <w:noProof/>
            <w:webHidden/>
          </w:rPr>
          <w:tab/>
        </w:r>
        <w:r w:rsidR="00500A5E">
          <w:rPr>
            <w:noProof/>
            <w:webHidden/>
          </w:rPr>
          <w:fldChar w:fldCharType="begin"/>
        </w:r>
        <w:r w:rsidR="00500A5E">
          <w:rPr>
            <w:noProof/>
            <w:webHidden/>
          </w:rPr>
          <w:instrText xml:space="preserve"> PAGEREF _Toc320797883 \h </w:instrText>
        </w:r>
        <w:r w:rsidR="00500A5E">
          <w:rPr>
            <w:noProof/>
            <w:webHidden/>
          </w:rPr>
        </w:r>
        <w:r w:rsidR="00500A5E">
          <w:rPr>
            <w:noProof/>
            <w:webHidden/>
          </w:rPr>
          <w:fldChar w:fldCharType="separate"/>
        </w:r>
        <w:r w:rsidR="00CA765D">
          <w:rPr>
            <w:noProof/>
            <w:webHidden/>
          </w:rPr>
          <w:t>19</w:t>
        </w:r>
        <w:r w:rsidR="00500A5E">
          <w:rPr>
            <w:noProof/>
            <w:webHidden/>
          </w:rPr>
          <w:fldChar w:fldCharType="end"/>
        </w:r>
      </w:hyperlink>
    </w:p>
    <w:p w:rsidR="00500A5E" w:rsidRDefault="00C52733">
      <w:pPr>
        <w:pStyle w:val="TOC2"/>
        <w:tabs>
          <w:tab w:val="right" w:leader="dot" w:pos="8630"/>
        </w:tabs>
        <w:rPr>
          <w:rFonts w:asciiTheme="minorHAnsi" w:eastAsiaTheme="minorEastAsia" w:hAnsiTheme="minorHAnsi" w:cstheme="minorBidi"/>
          <w:noProof/>
          <w:sz w:val="22"/>
          <w:szCs w:val="22"/>
        </w:rPr>
      </w:pPr>
      <w:hyperlink w:anchor="_Toc320797884" w:history="1">
        <w:r w:rsidR="00500A5E" w:rsidRPr="00DD48AB">
          <w:rPr>
            <w:rStyle w:val="Hyperlink"/>
            <w:noProof/>
          </w:rPr>
          <w:t>(n choose 4) and Beyond</w:t>
        </w:r>
        <w:r w:rsidR="00500A5E">
          <w:rPr>
            <w:noProof/>
            <w:webHidden/>
          </w:rPr>
          <w:tab/>
        </w:r>
        <w:r w:rsidR="00500A5E">
          <w:rPr>
            <w:noProof/>
            <w:webHidden/>
          </w:rPr>
          <w:fldChar w:fldCharType="begin"/>
        </w:r>
        <w:r w:rsidR="00500A5E">
          <w:rPr>
            <w:noProof/>
            <w:webHidden/>
          </w:rPr>
          <w:instrText xml:space="preserve"> PAGEREF _Toc320797884 \h </w:instrText>
        </w:r>
        <w:r w:rsidR="00500A5E">
          <w:rPr>
            <w:noProof/>
            <w:webHidden/>
          </w:rPr>
        </w:r>
        <w:r w:rsidR="00500A5E">
          <w:rPr>
            <w:noProof/>
            <w:webHidden/>
          </w:rPr>
          <w:fldChar w:fldCharType="separate"/>
        </w:r>
        <w:r w:rsidR="00CA765D">
          <w:rPr>
            <w:noProof/>
            <w:webHidden/>
          </w:rPr>
          <w:t>19</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85" w:history="1">
        <w:r w:rsidR="00500A5E" w:rsidRPr="00DD48AB">
          <w:rPr>
            <w:rStyle w:val="Hyperlink"/>
            <w:noProof/>
          </w:rPr>
          <w:t>Chapter 6  Conclusion</w:t>
        </w:r>
        <w:r w:rsidR="00500A5E">
          <w:rPr>
            <w:noProof/>
            <w:webHidden/>
          </w:rPr>
          <w:tab/>
        </w:r>
        <w:r w:rsidR="00500A5E">
          <w:rPr>
            <w:noProof/>
            <w:webHidden/>
          </w:rPr>
          <w:fldChar w:fldCharType="begin"/>
        </w:r>
        <w:r w:rsidR="00500A5E">
          <w:rPr>
            <w:noProof/>
            <w:webHidden/>
          </w:rPr>
          <w:instrText xml:space="preserve"> PAGEREF _Toc320797885 \h </w:instrText>
        </w:r>
        <w:r w:rsidR="00500A5E">
          <w:rPr>
            <w:noProof/>
            <w:webHidden/>
          </w:rPr>
        </w:r>
        <w:r w:rsidR="00500A5E">
          <w:rPr>
            <w:noProof/>
            <w:webHidden/>
          </w:rPr>
          <w:fldChar w:fldCharType="separate"/>
        </w:r>
        <w:r w:rsidR="00CA765D">
          <w:rPr>
            <w:noProof/>
            <w:webHidden/>
          </w:rPr>
          <w:t>21</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86" w:history="1">
        <w:r w:rsidR="00500A5E" w:rsidRPr="00DD48AB">
          <w:rPr>
            <w:rStyle w:val="Hyperlink"/>
            <w:noProof/>
          </w:rPr>
          <w:t>List of References</w:t>
        </w:r>
        <w:r w:rsidR="00500A5E">
          <w:rPr>
            <w:noProof/>
            <w:webHidden/>
          </w:rPr>
          <w:tab/>
        </w:r>
        <w:r w:rsidR="00500A5E">
          <w:rPr>
            <w:noProof/>
            <w:webHidden/>
          </w:rPr>
          <w:fldChar w:fldCharType="begin"/>
        </w:r>
        <w:r w:rsidR="00500A5E">
          <w:rPr>
            <w:noProof/>
            <w:webHidden/>
          </w:rPr>
          <w:instrText xml:space="preserve"> PAGEREF _Toc320797886 \h </w:instrText>
        </w:r>
        <w:r w:rsidR="00500A5E">
          <w:rPr>
            <w:noProof/>
            <w:webHidden/>
          </w:rPr>
        </w:r>
        <w:r w:rsidR="00500A5E">
          <w:rPr>
            <w:noProof/>
            <w:webHidden/>
          </w:rPr>
          <w:fldChar w:fldCharType="separate"/>
        </w:r>
        <w:r w:rsidR="00CA765D">
          <w:rPr>
            <w:noProof/>
            <w:webHidden/>
          </w:rPr>
          <w:t>22</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87" w:history="1">
        <w:r w:rsidR="00500A5E" w:rsidRPr="00DD48AB">
          <w:rPr>
            <w:rStyle w:val="Hyperlink"/>
            <w:noProof/>
          </w:rPr>
          <w:t>Appendix</w:t>
        </w:r>
        <w:r w:rsidR="00500A5E">
          <w:rPr>
            <w:noProof/>
            <w:webHidden/>
          </w:rPr>
          <w:tab/>
        </w:r>
        <w:r w:rsidR="00500A5E">
          <w:rPr>
            <w:noProof/>
            <w:webHidden/>
          </w:rPr>
          <w:fldChar w:fldCharType="begin"/>
        </w:r>
        <w:r w:rsidR="00500A5E">
          <w:rPr>
            <w:noProof/>
            <w:webHidden/>
          </w:rPr>
          <w:instrText xml:space="preserve"> PAGEREF _Toc320797887 \h </w:instrText>
        </w:r>
        <w:r w:rsidR="00500A5E">
          <w:rPr>
            <w:noProof/>
            <w:webHidden/>
          </w:rPr>
        </w:r>
        <w:r w:rsidR="00500A5E">
          <w:rPr>
            <w:noProof/>
            <w:webHidden/>
          </w:rPr>
          <w:fldChar w:fldCharType="separate"/>
        </w:r>
        <w:r w:rsidR="00CA765D">
          <w:rPr>
            <w:noProof/>
            <w:webHidden/>
          </w:rPr>
          <w:t>23</w:t>
        </w:r>
        <w:r w:rsidR="00500A5E">
          <w:rPr>
            <w:noProof/>
            <w:webHidden/>
          </w:rPr>
          <w:fldChar w:fldCharType="end"/>
        </w:r>
      </w:hyperlink>
    </w:p>
    <w:p w:rsidR="00500A5E" w:rsidRDefault="00C52733">
      <w:pPr>
        <w:pStyle w:val="TOC1"/>
        <w:tabs>
          <w:tab w:val="right" w:leader="dot" w:pos="8630"/>
        </w:tabs>
        <w:rPr>
          <w:rFonts w:asciiTheme="minorHAnsi" w:eastAsiaTheme="minorEastAsia" w:hAnsiTheme="minorHAnsi" w:cstheme="minorBidi"/>
          <w:noProof/>
          <w:sz w:val="22"/>
          <w:szCs w:val="22"/>
        </w:rPr>
      </w:pPr>
      <w:hyperlink w:anchor="_Toc320797888" w:history="1">
        <w:r w:rsidR="00500A5E" w:rsidRPr="00DD48AB">
          <w:rPr>
            <w:rStyle w:val="Hyperlink"/>
            <w:noProof/>
          </w:rPr>
          <w:t>Vita</w:t>
        </w:r>
        <w:r w:rsidR="00500A5E">
          <w:rPr>
            <w:noProof/>
            <w:webHidden/>
          </w:rPr>
          <w:tab/>
        </w:r>
        <w:r w:rsidR="00500A5E">
          <w:rPr>
            <w:noProof/>
            <w:webHidden/>
          </w:rPr>
          <w:fldChar w:fldCharType="begin"/>
        </w:r>
        <w:r w:rsidR="00500A5E">
          <w:rPr>
            <w:noProof/>
            <w:webHidden/>
          </w:rPr>
          <w:instrText xml:space="preserve"> PAGEREF _Toc320797888 \h </w:instrText>
        </w:r>
        <w:r w:rsidR="00500A5E">
          <w:rPr>
            <w:noProof/>
            <w:webHidden/>
          </w:rPr>
        </w:r>
        <w:r w:rsidR="00500A5E">
          <w:rPr>
            <w:noProof/>
            <w:webHidden/>
          </w:rPr>
          <w:fldChar w:fldCharType="separate"/>
        </w:r>
        <w:r w:rsidR="00CA765D">
          <w:rPr>
            <w:noProof/>
            <w:webHidden/>
          </w:rPr>
          <w:t>25</w:t>
        </w:r>
        <w:r w:rsidR="00500A5E">
          <w:rPr>
            <w:noProof/>
            <w:webHidden/>
          </w:rPr>
          <w:fldChar w:fldCharType="end"/>
        </w:r>
      </w:hyperlink>
    </w:p>
    <w:p w:rsidR="00236E6D" w:rsidRPr="00F920F6" w:rsidRDefault="00236E6D">
      <w:pPr>
        <w:numPr>
          <w:ilvl w:val="12"/>
          <w:numId w:val="0"/>
        </w:numPr>
        <w:jc w:val="center"/>
        <w:rPr>
          <w:b/>
          <w:bCs/>
          <w:sz w:val="28"/>
          <w:szCs w:val="28"/>
        </w:rPr>
      </w:pPr>
      <w:r w:rsidRPr="00F920F6">
        <w:fldChar w:fldCharType="end"/>
      </w:r>
    </w:p>
    <w:p w:rsidR="00236E6D" w:rsidRPr="00612F41" w:rsidRDefault="009C755C">
      <w:pPr>
        <w:numPr>
          <w:ilvl w:val="12"/>
          <w:numId w:val="0"/>
        </w:numPr>
        <w:jc w:val="center"/>
        <w:rPr>
          <w:b/>
        </w:rPr>
      </w:pPr>
      <w:r w:rsidRPr="00F920F6">
        <w:rPr>
          <w:b/>
          <w:bCs/>
          <w:sz w:val="28"/>
          <w:szCs w:val="28"/>
        </w:rPr>
        <w:br w:type="page"/>
      </w:r>
      <w:r w:rsidR="00D067C3" w:rsidRPr="00612F41">
        <w:rPr>
          <w:b/>
          <w:bCs/>
        </w:rPr>
        <w:lastRenderedPageBreak/>
        <w:t>List of Tables</w:t>
      </w:r>
    </w:p>
    <w:p w:rsidR="00236E6D" w:rsidRPr="00F920F6" w:rsidRDefault="00236E6D">
      <w:pPr>
        <w:numPr>
          <w:ilvl w:val="12"/>
          <w:numId w:val="0"/>
        </w:numPr>
        <w:jc w:val="center"/>
      </w:pPr>
    </w:p>
    <w:p w:rsidR="00500A5E" w:rsidRDefault="00236E6D">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\h \z \c "Table" </w:instrText>
      </w:r>
      <w:r w:rsidRPr="00F920F6">
        <w:fldChar w:fldCharType="separate"/>
      </w:r>
      <w:hyperlink w:anchor="_Toc320797889" w:history="1">
        <w:r w:rsidR="00500A5E" w:rsidRPr="00E867DD">
          <w:rPr>
            <w:rStyle w:val="Hyperlink"/>
            <w:noProof/>
          </w:rPr>
          <w:t>Table 1. Examples of the Discretized Second Quantum Binomial Coefficient</w:t>
        </w:r>
        <w:r w:rsidR="00500A5E">
          <w:rPr>
            <w:noProof/>
            <w:webHidden/>
          </w:rPr>
          <w:tab/>
        </w:r>
        <w:r w:rsidR="00500A5E">
          <w:rPr>
            <w:noProof/>
            <w:webHidden/>
          </w:rPr>
          <w:fldChar w:fldCharType="begin"/>
        </w:r>
        <w:r w:rsidR="00500A5E">
          <w:rPr>
            <w:noProof/>
            <w:webHidden/>
          </w:rPr>
          <w:instrText xml:space="preserve"> PAGEREF _Toc320797889 \h </w:instrText>
        </w:r>
        <w:r w:rsidR="00500A5E">
          <w:rPr>
            <w:noProof/>
            <w:webHidden/>
          </w:rPr>
        </w:r>
        <w:r w:rsidR="00500A5E">
          <w:rPr>
            <w:noProof/>
            <w:webHidden/>
          </w:rPr>
          <w:fldChar w:fldCharType="separate"/>
        </w:r>
        <w:r w:rsidR="00CA765D">
          <w:rPr>
            <w:noProof/>
            <w:webHidden/>
          </w:rPr>
          <w:t>3</w:t>
        </w:r>
        <w:r w:rsidR="00500A5E">
          <w:rPr>
            <w:noProof/>
            <w:webHidden/>
          </w:rPr>
          <w:fldChar w:fldCharType="end"/>
        </w:r>
      </w:hyperlink>
    </w:p>
    <w:p w:rsidR="00500A5E" w:rsidRDefault="00C52733">
      <w:pPr>
        <w:pStyle w:val="TableofFigures"/>
        <w:tabs>
          <w:tab w:val="right" w:leader="dot" w:pos="8630"/>
        </w:tabs>
        <w:rPr>
          <w:rFonts w:asciiTheme="minorHAnsi" w:eastAsiaTheme="minorEastAsia" w:hAnsiTheme="minorHAnsi" w:cstheme="minorBidi"/>
          <w:noProof/>
          <w:sz w:val="22"/>
          <w:szCs w:val="22"/>
        </w:rPr>
      </w:pPr>
      <w:hyperlink w:anchor="_Toc320797890" w:history="1">
        <w:r w:rsidR="00500A5E" w:rsidRPr="00E867DD">
          <w:rPr>
            <w:rStyle w:val="Hyperlink"/>
            <w:noProof/>
          </w:rPr>
          <w:t>Table 2. f</w:t>
        </w:r>
        <w:r w:rsidR="00500A5E" w:rsidRPr="00E867DD">
          <w:rPr>
            <w:rStyle w:val="Hyperlink"/>
            <w:noProof/>
            <w:vertAlign w:val="subscript"/>
          </w:rPr>
          <w:t>2</w:t>
        </w:r>
        <w:r w:rsidR="00500A5E" w:rsidRPr="00E867DD">
          <w:rPr>
            <w:rStyle w:val="Hyperlink"/>
            <w:noProof/>
          </w:rPr>
          <w:t>(m)</w:t>
        </w:r>
        <w:r w:rsidR="00500A5E">
          <w:rPr>
            <w:noProof/>
            <w:webHidden/>
          </w:rPr>
          <w:tab/>
        </w:r>
        <w:r w:rsidR="00500A5E">
          <w:rPr>
            <w:noProof/>
            <w:webHidden/>
          </w:rPr>
          <w:fldChar w:fldCharType="begin"/>
        </w:r>
        <w:r w:rsidR="00500A5E">
          <w:rPr>
            <w:noProof/>
            <w:webHidden/>
          </w:rPr>
          <w:instrText xml:space="preserve"> PAGEREF _Toc320797890 \h </w:instrText>
        </w:r>
        <w:r w:rsidR="00500A5E">
          <w:rPr>
            <w:noProof/>
            <w:webHidden/>
          </w:rPr>
        </w:r>
        <w:r w:rsidR="00500A5E">
          <w:rPr>
            <w:noProof/>
            <w:webHidden/>
          </w:rPr>
          <w:fldChar w:fldCharType="separate"/>
        </w:r>
        <w:r w:rsidR="00CA765D">
          <w:rPr>
            <w:noProof/>
            <w:webHidden/>
          </w:rPr>
          <w:t>13</w:t>
        </w:r>
        <w:r w:rsidR="00500A5E">
          <w:rPr>
            <w:noProof/>
            <w:webHidden/>
          </w:rPr>
          <w:fldChar w:fldCharType="end"/>
        </w:r>
      </w:hyperlink>
    </w:p>
    <w:p w:rsidR="00500A5E" w:rsidRDefault="00C52733">
      <w:pPr>
        <w:pStyle w:val="TableofFigures"/>
        <w:tabs>
          <w:tab w:val="right" w:leader="dot" w:pos="8630"/>
        </w:tabs>
        <w:rPr>
          <w:rFonts w:asciiTheme="minorHAnsi" w:eastAsiaTheme="minorEastAsia" w:hAnsiTheme="minorHAnsi" w:cstheme="minorBidi"/>
          <w:noProof/>
          <w:sz w:val="22"/>
          <w:szCs w:val="22"/>
        </w:rPr>
      </w:pPr>
      <w:hyperlink w:anchor="_Toc320797891" w:history="1">
        <w:r w:rsidR="00500A5E" w:rsidRPr="00E867DD">
          <w:rPr>
            <w:rStyle w:val="Hyperlink"/>
            <w:noProof/>
          </w:rPr>
          <w:t>Table 3. l(p,m)</w:t>
        </w:r>
        <w:r w:rsidR="00500A5E">
          <w:rPr>
            <w:noProof/>
            <w:webHidden/>
          </w:rPr>
          <w:tab/>
        </w:r>
        <w:r w:rsidR="00500A5E">
          <w:rPr>
            <w:noProof/>
            <w:webHidden/>
          </w:rPr>
          <w:fldChar w:fldCharType="begin"/>
        </w:r>
        <w:r w:rsidR="00500A5E">
          <w:rPr>
            <w:noProof/>
            <w:webHidden/>
          </w:rPr>
          <w:instrText xml:space="preserve"> PAGEREF _Toc320797891 \h </w:instrText>
        </w:r>
        <w:r w:rsidR="00500A5E">
          <w:rPr>
            <w:noProof/>
            <w:webHidden/>
          </w:rPr>
        </w:r>
        <w:r w:rsidR="00500A5E">
          <w:rPr>
            <w:noProof/>
            <w:webHidden/>
          </w:rPr>
          <w:fldChar w:fldCharType="separate"/>
        </w:r>
        <w:r w:rsidR="00CA765D">
          <w:rPr>
            <w:noProof/>
            <w:webHidden/>
          </w:rPr>
          <w:t>14</w:t>
        </w:r>
        <w:r w:rsidR="00500A5E">
          <w:rPr>
            <w:noProof/>
            <w:webHidden/>
          </w:rPr>
          <w:fldChar w:fldCharType="end"/>
        </w:r>
      </w:hyperlink>
    </w:p>
    <w:p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612F41" w:rsidRDefault="00236E6D">
      <w:pPr>
        <w:numPr>
          <w:ilvl w:val="12"/>
          <w:numId w:val="0"/>
        </w:numPr>
        <w:jc w:val="center"/>
        <w:rPr>
          <w:b/>
        </w:rPr>
      </w:pPr>
      <w:r w:rsidRPr="00F920F6">
        <w:rPr>
          <w:sz w:val="28"/>
          <w:szCs w:val="28"/>
        </w:rPr>
        <w:br w:type="page"/>
      </w:r>
      <w:r w:rsidR="00D067C3" w:rsidRPr="00612F41">
        <w:rPr>
          <w:b/>
          <w:bCs/>
        </w:rPr>
        <w:lastRenderedPageBreak/>
        <w:t>List of Figures</w:t>
      </w:r>
    </w:p>
    <w:p w:rsidR="00236E6D" w:rsidRPr="00F920F6" w:rsidRDefault="00236E6D">
      <w:pPr>
        <w:numPr>
          <w:ilvl w:val="12"/>
          <w:numId w:val="0"/>
        </w:numPr>
      </w:pPr>
    </w:p>
    <w:p w:rsidR="00500A5E" w:rsidRDefault="00304BD0">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\h \z \c "Figure" </w:instrText>
      </w:r>
      <w:r w:rsidRPr="00F920F6">
        <w:fldChar w:fldCharType="separate"/>
      </w:r>
      <w:hyperlink w:anchor="_Toc320797892" w:history="1">
        <w:r w:rsidR="00500A5E" w:rsidRPr="001C1871">
          <w:rPr>
            <w:rStyle w:val="Hyperlink"/>
            <w:noProof/>
          </w:rPr>
          <w:t>Figure 1. Evaluation of [3]</w:t>
        </w:r>
        <w:r w:rsidR="00500A5E" w:rsidRPr="001C1871">
          <w:rPr>
            <w:rStyle w:val="Hyperlink"/>
            <w:noProof/>
            <w:vertAlign w:val="subscript"/>
          </w:rPr>
          <w:t>q</w:t>
        </w:r>
        <w:r w:rsidR="00500A5E" w:rsidRPr="001C1871">
          <w:rPr>
            <w:rStyle w:val="Hyperlink"/>
            <w:noProof/>
          </w:rPr>
          <w:t xml:space="preserve"> (purple) and [3]</w:t>
        </w:r>
        <w:r w:rsidR="00500A5E" w:rsidRPr="001C1871">
          <w:rPr>
            <w:rStyle w:val="Hyperlink"/>
            <w:noProof/>
            <w:vertAlign w:val="superscript"/>
          </w:rPr>
          <w:t>~</w:t>
        </w:r>
        <w:r w:rsidR="00500A5E" w:rsidRPr="001C1871">
          <w:rPr>
            <w:rStyle w:val="Hyperlink"/>
            <w:noProof/>
            <w:vertAlign w:val="subscript"/>
          </w:rPr>
          <w:t>q</w:t>
        </w:r>
        <w:r w:rsidR="00500A5E" w:rsidRPr="001C1871">
          <w:rPr>
            <w:rStyle w:val="Hyperlink"/>
            <w:noProof/>
          </w:rPr>
          <w:t xml:space="preserve"> (blue) quantized forms over 0&lt;q&lt;1</w:t>
        </w:r>
        <w:r w:rsidR="00500A5E">
          <w:rPr>
            <w:noProof/>
            <w:webHidden/>
          </w:rPr>
          <w:tab/>
        </w:r>
        <w:r w:rsidR="00500A5E">
          <w:rPr>
            <w:noProof/>
            <w:webHidden/>
          </w:rPr>
          <w:fldChar w:fldCharType="begin"/>
        </w:r>
        <w:r w:rsidR="00500A5E">
          <w:rPr>
            <w:noProof/>
            <w:webHidden/>
          </w:rPr>
          <w:instrText xml:space="preserve"> PAGEREF _Toc320797892 \h </w:instrText>
        </w:r>
        <w:r w:rsidR="00500A5E">
          <w:rPr>
            <w:noProof/>
            <w:webHidden/>
          </w:rPr>
        </w:r>
        <w:r w:rsidR="00500A5E">
          <w:rPr>
            <w:noProof/>
            <w:webHidden/>
          </w:rPr>
          <w:fldChar w:fldCharType="separate"/>
        </w:r>
        <w:r w:rsidR="00CA765D">
          <w:rPr>
            <w:noProof/>
            <w:webHidden/>
          </w:rPr>
          <w:t>2</w:t>
        </w:r>
        <w:r w:rsidR="00500A5E">
          <w:rPr>
            <w:noProof/>
            <w:webHidden/>
          </w:rPr>
          <w:fldChar w:fldCharType="end"/>
        </w:r>
      </w:hyperlink>
    </w:p>
    <w:p w:rsidR="003C1575" w:rsidRPr="00F920F6" w:rsidRDefault="00304BD0">
      <w:pPr>
        <w:numPr>
          <w:ilvl w:val="12"/>
          <w:numId w:val="0"/>
        </w:numPr>
        <w:sectPr w:rsidR="003C1575" w:rsidRPr="00F920F6"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rsidRPr="00F920F6">
        <w:fldChar w:fldCharType="end"/>
      </w:r>
    </w:p>
    <w:p w:rsidR="00236E6D" w:rsidRPr="00F920F6" w:rsidRDefault="00D067C3" w:rsidP="00C95439">
      <w:pPr>
        <w:pStyle w:val="Heading1"/>
      </w:pPr>
      <w:bookmarkStart w:id="0" w:name="_Toc320797871"/>
      <w:r w:rsidRPr="00F920F6">
        <w:lastRenderedPageBreak/>
        <w:t xml:space="preserve">Chapter </w:t>
      </w:r>
      <w:r>
        <w:t>1</w:t>
      </w:r>
      <w:r w:rsidR="00C95439">
        <w:br/>
      </w:r>
      <w:r w:rsidR="00EE334C" w:rsidRPr="00F920F6">
        <w:t>Introduction</w:t>
      </w:r>
      <w:bookmarkEnd w:id="0"/>
    </w:p>
    <w:p w:rsidR="00236E6D" w:rsidRPr="00F920F6" w:rsidRDefault="00236E6D">
      <w:pPr>
        <w:numPr>
          <w:ilvl w:val="12"/>
          <w:numId w:val="0"/>
        </w:numPr>
        <w:jc w:val="center"/>
      </w:pPr>
    </w:p>
    <w:p w:rsidR="00236E6D" w:rsidRPr="00F920F6" w:rsidRDefault="00236E6D">
      <w:pPr>
        <w:numPr>
          <w:ilvl w:val="12"/>
          <w:numId w:val="0"/>
        </w:numPr>
        <w:jc w:val="center"/>
      </w:pPr>
    </w:p>
    <w:p w:rsidR="00236E6D" w:rsidRPr="00F920F6" w:rsidRDefault="004245CD" w:rsidP="00D067C3">
      <w:pPr>
        <w:pStyle w:val="Heading2"/>
      </w:pPr>
      <w:bookmarkStart w:id="1" w:name="_Toc320797872"/>
      <w:r>
        <w:t>A Brief History</w:t>
      </w:r>
      <w:bookmarkEnd w:id="1"/>
    </w:p>
    <w:p w:rsidR="004245CD" w:rsidRDefault="004245CD" w:rsidP="004245CD">
      <w:pPr>
        <w:spacing w:line="480" w:lineRule="auto"/>
      </w:pPr>
      <w:r w:rsidRPr="00A75678">
        <w:rPr>
          <w:highlight w:val="yellow"/>
        </w:rPr>
        <w:t>[Add detail about quantum numbers</w:t>
      </w:r>
      <w:r>
        <w:rPr>
          <w:highlight w:val="yellow"/>
        </w:rPr>
        <w:t xml:space="preserve">, History, previous work, </w:t>
      </w:r>
      <w:proofErr w:type="spellStart"/>
      <w:r>
        <w:rPr>
          <w:highlight w:val="yellow"/>
        </w:rPr>
        <w:t>etc</w:t>
      </w:r>
      <w:proofErr w:type="spellEnd"/>
      <w:r w:rsidRPr="00A75678">
        <w:rPr>
          <w:highlight w:val="yellow"/>
        </w:rPr>
        <w:t>]</w:t>
      </w:r>
    </w:p>
    <w:p w:rsidR="004245CD" w:rsidRDefault="004245CD" w:rsidP="004245CD">
      <w:pPr>
        <w:spacing w:line="480" w:lineRule="auto"/>
      </w:pPr>
      <w:r>
        <w:rPr>
          <w:rFonts w:eastAsiaTheme="minorEastAsia"/>
        </w:rPr>
        <w:t>These functions are referred to a q-analogs, q-extensions or q-brackets in the literature.</w:t>
      </w:r>
    </w:p>
    <w:p w:rsidR="004245CD" w:rsidRPr="00F920F6" w:rsidRDefault="004245CD" w:rsidP="004245CD">
      <w:pPr>
        <w:pStyle w:val="Heading2"/>
      </w:pPr>
      <w:bookmarkStart w:id="2" w:name="_Toc320797873"/>
      <w:r>
        <w:t>Mathematical Introduction</w:t>
      </w:r>
      <w:bookmarkEnd w:id="2"/>
    </w:p>
    <w:p w:rsidR="004245CD" w:rsidRDefault="004245CD" w:rsidP="004245CD">
      <w:pPr>
        <w:spacing w:line="480" w:lineRule="auto"/>
      </w:pPr>
      <w:r>
        <w:t>The second quantized form of the binomial coefficient is investigated in this thesis. Quantized numbers of the first kind are defined as,</w:t>
      </w:r>
    </w:p>
    <w:p w:rsidR="004245CD" w:rsidRPr="00CE0665" w:rsidRDefault="00C52733" w:rsidP="004245CD">
      <w:pPr>
        <w:spacing w:line="480" w:lineRule="auto"/>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k</m:t>
                  </m:r>
                </m:e>
              </m:d>
            </m:e>
            <m:sub>
              <m:r>
                <w:rPr>
                  <w:rFonts w:ascii="Cambria Math" w:hAnsi="Cambria Math"/>
                </w:rPr>
                <m:t>q</m:t>
              </m:r>
            </m:sub>
          </m:sSub>
          <m:r>
            <w:rPr>
              <w:rFonts w:ascii="Cambria Math" w:hAnsi="Cambria Math"/>
            </w:rPr>
            <m:t>=</m:t>
          </m:r>
          <m:nary>
            <m:naryPr>
              <m:chr m:val="∑"/>
              <m:ctrlPr>
                <w:rPr>
                  <w:rFonts w:ascii="Cambria Math" w:hAnsi="Cambria Math"/>
                  <w:i/>
                </w:rPr>
              </m:ctrlPr>
            </m:naryPr>
            <m:sub>
              <m:r>
                <w:rPr>
                  <w:rFonts w:ascii="Cambria Math" w:hAnsi="Cambria Math"/>
                </w:rPr>
                <m:t>j=0</m:t>
              </m:r>
            </m:sub>
            <m:sup>
              <m:r>
                <w:rPr>
                  <w:rFonts w:ascii="Cambria Math" w:hAnsi="Cambria Math"/>
                </w:rPr>
                <m:t>k-1</m:t>
              </m:r>
            </m:sup>
            <m:e>
              <m:sSup>
                <m:sSupPr>
                  <m:ctrlPr>
                    <w:rPr>
                      <w:rFonts w:ascii="Cambria Math" w:hAnsi="Cambria Math"/>
                      <w:i/>
                    </w:rPr>
                  </m:ctrlPr>
                </m:sSupPr>
                <m:e>
                  <m:r>
                    <w:rPr>
                      <w:rFonts w:ascii="Cambria Math" w:hAnsi="Cambria Math"/>
                    </w:rPr>
                    <m:t>q</m:t>
                  </m:r>
                </m:e>
                <m:sup>
                  <m:r>
                    <w:rPr>
                      <w:rFonts w:ascii="Cambria Math" w:hAnsi="Cambria Math"/>
                    </w:rPr>
                    <m:t>j</m:t>
                  </m:r>
                </m:sup>
              </m:sSup>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q</m:t>
                      </m:r>
                    </m:e>
                    <m:sup>
                      <m:r>
                        <w:rPr>
                          <w:rFonts w:ascii="Cambria Math" w:hAnsi="Cambria Math"/>
                        </w:rPr>
                        <m:t>k</m:t>
                      </m:r>
                    </m:sup>
                  </m:sSup>
                </m:num>
                <m:den>
                  <m:r>
                    <w:rPr>
                      <w:rFonts w:ascii="Cambria Math" w:hAnsi="Cambria Math"/>
                    </w:rPr>
                    <m:t>1-q</m:t>
                  </m:r>
                </m:den>
              </m:f>
            </m:e>
          </m:nary>
        </m:oMath>
      </m:oMathPara>
    </w:p>
    <w:p w:rsidR="004245CD" w:rsidRDefault="004245CD" w:rsidP="004245CD">
      <w:pPr>
        <w:spacing w:line="480" w:lineRule="auto"/>
        <w:rPr>
          <w:rFonts w:eastAsiaTheme="minorEastAsia"/>
        </w:rPr>
      </w:pPr>
      <w:proofErr w:type="gramStart"/>
      <w:r>
        <w:rPr>
          <w:rFonts w:eastAsiaTheme="minorEastAsia"/>
        </w:rPr>
        <w:t>Where 0 &lt; q &lt; 1.</w:t>
      </w:r>
      <w:proofErr w:type="gramEnd"/>
      <w:r>
        <w:rPr>
          <w:rFonts w:eastAsiaTheme="minorEastAsia"/>
        </w:rPr>
        <w:t xml:space="preserve"> The second quantized numbers </w:t>
      </w:r>
      <w:r w:rsidRPr="00DB1DB6">
        <w:rPr>
          <w:rFonts w:eastAsiaTheme="minorEastAsia"/>
        </w:rPr>
        <w:t>are given as,</w:t>
      </w:r>
    </w:p>
    <w:p w:rsidR="004245CD" w:rsidRPr="00A84BBA"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k</m:t>
                  </m:r>
                </m:e>
              </m:d>
            </m:e>
            <m:sub>
              <m:r>
                <w:rPr>
                  <w:rFonts w:ascii="Cambria Math" w:hAnsi="Cambria Math"/>
                </w:rPr>
                <m:t>q</m:t>
              </m:r>
            </m:sub>
            <m:sup>
              <m:r>
                <w:rPr>
                  <w:rFonts w:ascii="Cambria Math" w:hAnsi="Cambria Math"/>
                </w:rPr>
                <m:t>~</m:t>
              </m:r>
            </m:sup>
          </m:sSubSup>
          <m:r>
            <w:rPr>
              <w:rFonts w:ascii="Cambria Math" w:hAnsi="Cambria Math"/>
            </w:rPr>
            <m:t>=</m:t>
          </m:r>
          <m:nary>
            <m:naryPr>
              <m:chr m:val="∑"/>
              <m:ctrlPr>
                <w:rPr>
                  <w:rFonts w:ascii="Cambria Math" w:hAnsi="Cambria Math"/>
                  <w:i/>
                </w:rPr>
              </m:ctrlPr>
            </m:naryPr>
            <m:sub>
              <m:r>
                <w:rPr>
                  <w:rFonts w:ascii="Cambria Math" w:hAnsi="Cambria Math"/>
                </w:rPr>
                <m:t>j=-k+1</m:t>
              </m:r>
            </m:sub>
            <m:sup>
              <m:r>
                <w:rPr>
                  <w:rFonts w:ascii="Cambria Math" w:hAnsi="Cambria Math"/>
                </w:rPr>
                <m:t>k-1</m:t>
              </m:r>
            </m:sup>
            <m:e>
              <m:sSup>
                <m:sSupPr>
                  <m:ctrlPr>
                    <w:rPr>
                      <w:rFonts w:ascii="Cambria Math" w:hAnsi="Cambria Math"/>
                      <w:i/>
                    </w:rPr>
                  </m:ctrlPr>
                </m:sSupPr>
                <m:e>
                  <m:r>
                    <w:rPr>
                      <w:rFonts w:ascii="Cambria Math" w:hAnsi="Cambria Math"/>
                    </w:rPr>
                    <m:t>q</m:t>
                  </m:r>
                </m:e>
                <m:sup>
                  <m:r>
                    <w:rPr>
                      <w:rFonts w:ascii="Cambria Math" w:hAnsi="Cambria Math"/>
                    </w:rPr>
                    <m:t>j</m:t>
                  </m:r>
                </m:sup>
              </m:sSup>
            </m:e>
          </m:nary>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k</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-k</m:t>
                  </m:r>
                </m:sup>
              </m:sSup>
            </m:num>
            <m:den>
              <m:r>
                <w:rPr>
                  <w:rFonts w:ascii="Cambria Math" w:hAnsi="Cambria Math"/>
                </w:rPr>
                <m:t>q-</m:t>
              </m:r>
              <m:sSup>
                <m:sSupPr>
                  <m:ctrlPr>
                    <w:rPr>
                      <w:rFonts w:ascii="Cambria Math" w:hAnsi="Cambria Math"/>
                      <w:i/>
                    </w:rPr>
                  </m:ctrlPr>
                </m:sSupPr>
                <m:e>
                  <m:r>
                    <w:rPr>
                      <w:rFonts w:ascii="Cambria Math" w:hAnsi="Cambria Math"/>
                    </w:rPr>
                    <m:t>q</m:t>
                  </m:r>
                </m:e>
                <m:sup>
                  <m:r>
                    <w:rPr>
                      <w:rFonts w:ascii="Cambria Math" w:hAnsi="Cambria Math"/>
                    </w:rPr>
                    <m:t>-1</m:t>
                  </m:r>
                </m:sup>
              </m:sSup>
            </m:den>
          </m:f>
        </m:oMath>
      </m:oMathPara>
    </w:p>
    <w:p w:rsidR="004245CD" w:rsidRDefault="004245CD" w:rsidP="004245CD">
      <w:pPr>
        <w:spacing w:line="480" w:lineRule="auto"/>
        <w:rPr>
          <w:rFonts w:eastAsiaTheme="minorEastAsia"/>
        </w:rPr>
      </w:pPr>
      <w:proofErr w:type="gramStart"/>
      <w:r>
        <w:rPr>
          <w:rFonts w:eastAsiaTheme="minorEastAsia"/>
        </w:rPr>
        <w:t>Where again, 0 &lt; q &lt; 1.</w:t>
      </w:r>
      <w:proofErr w:type="gramEnd"/>
      <w:r>
        <w:rPr>
          <w:rFonts w:eastAsiaTheme="minorEastAsia"/>
        </w:rPr>
        <w:t xml:space="preserve"> As an example, the first and second quantum </w:t>
      </w:r>
      <w:proofErr w:type="gramStart"/>
      <w:r>
        <w:rPr>
          <w:rFonts w:eastAsiaTheme="minorEastAsia"/>
        </w:rPr>
        <w:t>number 3 are</w:t>
      </w:r>
      <w:proofErr w:type="gramEnd"/>
      <w:r>
        <w:rPr>
          <w:rFonts w:eastAsiaTheme="minorEastAsia"/>
        </w:rPr>
        <w:t xml:space="preserve"> shown below in </w:t>
      </w:r>
      <w:r>
        <w:rPr>
          <w:rFonts w:eastAsiaTheme="minorEastAsia"/>
        </w:rPr>
        <w:fldChar w:fldCharType="begin"/>
      </w:r>
      <w:r>
        <w:rPr>
          <w:rFonts w:eastAsiaTheme="minorEastAsia"/>
        </w:rPr>
        <w:instrText xml:space="preserve"> REF _Ref320794586 \h </w:instrText>
      </w:r>
      <w:r>
        <w:rPr>
          <w:rFonts w:eastAsiaTheme="minorEastAsia"/>
        </w:rPr>
      </w:r>
      <w:r>
        <w:rPr>
          <w:rFonts w:eastAsiaTheme="minorEastAsia"/>
        </w:rPr>
        <w:fldChar w:fldCharType="separate"/>
      </w:r>
      <w:r w:rsidR="00CA765D" w:rsidRPr="00A106D5">
        <w:t xml:space="preserve">Figure </w:t>
      </w:r>
      <w:r w:rsidR="00CA765D">
        <w:rPr>
          <w:noProof/>
        </w:rPr>
        <w:t>1</w:t>
      </w:r>
      <w:r>
        <w:rPr>
          <w:rFonts w:eastAsiaTheme="minorEastAsia"/>
        </w:rPr>
        <w:fldChar w:fldCharType="end"/>
      </w:r>
      <w:r>
        <w:rPr>
          <w:rFonts w:eastAsiaTheme="minorEastAsia"/>
        </w:rPr>
        <w:t>.</w:t>
      </w:r>
    </w:p>
    <w:p w:rsidR="004245CD" w:rsidRDefault="004245CD" w:rsidP="004245CD">
      <w:pPr>
        <w:spacing w:line="480" w:lineRule="auto"/>
        <w:rPr>
          <w:rFonts w:eastAsiaTheme="minorEastAsia"/>
        </w:rPr>
      </w:pPr>
    </w:p>
    <w:p w:rsidR="004245CD" w:rsidRDefault="004245CD" w:rsidP="004245CD">
      <w:pPr>
        <w:spacing w:line="480" w:lineRule="auto"/>
        <w:jc w:val="center"/>
      </w:pPr>
      <w:r>
        <w:rPr>
          <w:rFonts w:ascii="Courier" w:hAnsi="Courier" w:cs="Courier"/>
          <w:noProof/>
        </w:rPr>
        <w:lastRenderedPageBreak/>
        <w:drawing>
          <wp:inline distT="0" distB="0" distL="0" distR="0" wp14:anchorId="622E6EBB" wp14:editId="2A5AE642">
            <wp:extent cx="3299420" cy="220648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9420" cy="2206487"/>
                    </a:xfrm>
                    <a:prstGeom prst="rect">
                      <a:avLst/>
                    </a:prstGeom>
                    <a:noFill/>
                    <a:ln>
                      <a:noFill/>
                    </a:ln>
                  </pic:spPr>
                </pic:pic>
              </a:graphicData>
            </a:graphic>
          </wp:inline>
        </w:drawing>
      </w:r>
    </w:p>
    <w:p w:rsidR="004245CD" w:rsidRPr="00A106D5" w:rsidRDefault="004245CD" w:rsidP="004245CD">
      <w:pPr>
        <w:spacing w:line="480" w:lineRule="auto"/>
        <w:jc w:val="center"/>
        <w:rPr>
          <w:rFonts w:eastAsiaTheme="minorEastAsia"/>
        </w:rPr>
      </w:pPr>
      <w:bookmarkStart w:id="3" w:name="_Ref320794586"/>
      <w:bookmarkStart w:id="4" w:name="_Toc320797892"/>
      <w:proofErr w:type="gramStart"/>
      <w:r w:rsidRPr="00A106D5">
        <w:t xml:space="preserve">Figure </w:t>
      </w:r>
      <w:fldSimple w:instr=" SEQ Figure \* ARABIC ">
        <w:r w:rsidR="00CA765D">
          <w:rPr>
            <w:noProof/>
          </w:rPr>
          <w:t>1</w:t>
        </w:r>
      </w:fldSimple>
      <w:bookmarkEnd w:id="3"/>
      <w:r w:rsidRPr="00A106D5">
        <w:t>.</w:t>
      </w:r>
      <w:proofErr w:type="gramEnd"/>
      <w:r w:rsidRPr="00A106D5">
        <w:t xml:space="preserve"> Evaluation of [3</w:t>
      </w:r>
      <w:proofErr w:type="gramStart"/>
      <w:r w:rsidRPr="00A106D5">
        <w:t>]</w:t>
      </w:r>
      <w:r w:rsidRPr="00A106D5">
        <w:rPr>
          <w:vertAlign w:val="subscript"/>
        </w:rPr>
        <w:t>q</w:t>
      </w:r>
      <w:proofErr w:type="gramEnd"/>
      <w:r w:rsidRPr="00A106D5">
        <w:t xml:space="preserve"> (purple) and [3]</w:t>
      </w:r>
      <w:r w:rsidRPr="00A106D5">
        <w:rPr>
          <w:vertAlign w:val="superscript"/>
        </w:rPr>
        <w:t>~</w:t>
      </w:r>
      <w:r w:rsidRPr="00A106D5">
        <w:rPr>
          <w:vertAlign w:val="subscript"/>
        </w:rPr>
        <w:t>q</w:t>
      </w:r>
      <w:r w:rsidRPr="00A106D5">
        <w:t xml:space="preserve"> (blue) quantized forms over 0&lt;q&lt;1</w:t>
      </w:r>
      <w:bookmarkEnd w:id="4"/>
    </w:p>
    <w:p w:rsidR="004245CD" w:rsidRDefault="004245CD" w:rsidP="004245CD">
      <w:pPr>
        <w:spacing w:line="480" w:lineRule="auto"/>
        <w:rPr>
          <w:rFonts w:eastAsiaTheme="minorEastAsia"/>
        </w:rPr>
      </w:pPr>
      <w:r>
        <w:rPr>
          <w:rFonts w:eastAsiaTheme="minorEastAsia"/>
        </w:rPr>
        <w:t>These quantum numbers converge to the classical solution, k, in the limit of q→1</w:t>
      </w:r>
      <w:r w:rsidRPr="00A84BBA">
        <w:rPr>
          <w:rFonts w:eastAsiaTheme="minorEastAsia"/>
          <w:vertAlign w:val="superscript"/>
        </w:rPr>
        <w:t>-</w:t>
      </w:r>
      <w:r>
        <w:rPr>
          <w:rFonts w:eastAsiaTheme="minorEastAsia"/>
        </w:rPr>
        <w:t>.</w:t>
      </w:r>
    </w:p>
    <w:p w:rsidR="004245CD" w:rsidRDefault="00C52733" w:rsidP="004245CD">
      <w:pPr>
        <w:spacing w:line="480" w:lineRule="auto"/>
        <w:rPr>
          <w:rFonts w:eastAsiaTheme="minorEastAsia"/>
        </w:rPr>
      </w:pPr>
      <m:oMathPara>
        <m:oMath>
          <m:limLow>
            <m:limLowPr>
              <m:ctrlPr>
                <w:rPr>
                  <w:rFonts w:ascii="Cambria Math" w:hAnsi="Cambria Math"/>
                  <w:i/>
                </w:rPr>
              </m:ctrlPr>
            </m:limLowPr>
            <m:e>
              <m:r>
                <m:rPr>
                  <m:sty m:val="p"/>
                </m:rPr>
                <w:rPr>
                  <w:rFonts w:ascii="Cambria Math" w:hAnsi="Cambria Math"/>
                </w:rPr>
                <m:t>lim</m:t>
              </m:r>
            </m:e>
            <m:lim>
              <m:r>
                <w:rPr>
                  <w:rFonts w:ascii="Cambria Math" w:hAnsi="Cambria Math"/>
                </w:rPr>
                <m:t>q→</m:t>
              </m:r>
              <m:sSup>
                <m:sSupPr>
                  <m:ctrlPr>
                    <w:rPr>
                      <w:rFonts w:ascii="Cambria Math" w:hAnsi="Cambria Math"/>
                      <w:i/>
                    </w:rPr>
                  </m:ctrlPr>
                </m:sSupPr>
                <m:e>
                  <m:r>
                    <w:rPr>
                      <w:rFonts w:ascii="Cambria Math" w:hAnsi="Cambria Math"/>
                    </w:rPr>
                    <m:t>1</m:t>
                  </m:r>
                </m:e>
                <m:sup>
                  <m:r>
                    <w:rPr>
                      <w:rFonts w:ascii="Cambria Math" w:hAnsi="Cambria Math"/>
                    </w:rPr>
                    <m:t>-</m:t>
                  </m:r>
                </m:sup>
              </m:sSup>
            </m:lim>
          </m:limLow>
          <m:r>
            <w:rPr>
              <w:rFonts w:ascii="Cambria Math" w:hAnsi="Cambria Math"/>
            </w:rPr>
            <m:t>[k]=</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q→</m:t>
                  </m:r>
                  <m:sSup>
                    <m:sSupPr>
                      <m:ctrlPr>
                        <w:rPr>
                          <w:rFonts w:ascii="Cambria Math" w:hAnsi="Cambria Math"/>
                          <w:i/>
                        </w:rPr>
                      </m:ctrlPr>
                    </m:sSupPr>
                    <m:e>
                      <m:r>
                        <w:rPr>
                          <w:rFonts w:ascii="Cambria Math" w:hAnsi="Cambria Math"/>
                        </w:rPr>
                        <m:t>1</m:t>
                      </m:r>
                    </m:e>
                    <m:sup>
                      <m:r>
                        <w:rPr>
                          <w:rFonts w:ascii="Cambria Math" w:hAnsi="Cambria Math"/>
                        </w:rPr>
                        <m:t>-</m:t>
                      </m:r>
                    </m:sup>
                  </m:sSup>
                </m:lim>
              </m:limLow>
            </m:fName>
            <m:e>
              <m:f>
                <m:fPr>
                  <m:ctrlPr>
                    <w:rPr>
                      <w:rFonts w:ascii="Cambria Math" w:hAnsi="Cambria Math"/>
                      <w:i/>
                    </w:rPr>
                  </m:ctrlPr>
                </m:fPr>
                <m:num>
                  <m:sSup>
                    <m:sSupPr>
                      <m:ctrlPr>
                        <w:rPr>
                          <w:rFonts w:ascii="Cambria Math" w:hAnsi="Cambria Math"/>
                          <w:i/>
                        </w:rPr>
                      </m:ctrlPr>
                    </m:sSupPr>
                    <m:e>
                      <m:r>
                        <w:rPr>
                          <w:rFonts w:ascii="Cambria Math" w:hAnsi="Cambria Math"/>
                        </w:rPr>
                        <m:t>1-q</m:t>
                      </m:r>
                    </m:e>
                    <m:sup>
                      <m:r>
                        <w:rPr>
                          <w:rFonts w:ascii="Cambria Math" w:hAnsi="Cambria Math"/>
                        </w:rPr>
                        <m:t>k</m:t>
                      </m:r>
                    </m:sup>
                  </m:sSup>
                </m:num>
                <m:den>
                  <m:r>
                    <w:rPr>
                      <w:rFonts w:ascii="Cambria Math" w:hAnsi="Cambria Math"/>
                    </w:rPr>
                    <m:t>1-q</m:t>
                  </m:r>
                </m:den>
              </m:f>
            </m:e>
          </m:func>
          <m:r>
            <w:rPr>
              <w:rFonts w:ascii="Cambria Math" w:hAnsi="Cambria Math"/>
            </w:rPr>
            <m:t>=k</m:t>
          </m:r>
        </m:oMath>
      </m:oMathPara>
    </w:p>
    <w:p w:rsidR="004245CD" w:rsidRDefault="00C52733" w:rsidP="004245CD">
      <w:pPr>
        <w:spacing w:line="480" w:lineRule="auto"/>
        <w:rPr>
          <w:rFonts w:eastAsiaTheme="minorEastAsia"/>
        </w:rPr>
      </w:pPr>
      <m:oMathPara>
        <m:oMath>
          <m:limLow>
            <m:limLowPr>
              <m:ctrlPr>
                <w:rPr>
                  <w:rFonts w:ascii="Cambria Math" w:hAnsi="Cambria Math"/>
                  <w:i/>
                </w:rPr>
              </m:ctrlPr>
            </m:limLowPr>
            <m:e>
              <m:r>
                <m:rPr>
                  <m:sty m:val="p"/>
                </m:rPr>
                <w:rPr>
                  <w:rFonts w:ascii="Cambria Math" w:hAnsi="Cambria Math"/>
                </w:rPr>
                <m:t>lim</m:t>
              </m:r>
            </m:e>
            <m:lim>
              <m:r>
                <w:rPr>
                  <w:rFonts w:ascii="Cambria Math" w:hAnsi="Cambria Math"/>
                </w:rPr>
                <m:t>q→</m:t>
              </m:r>
              <m:sSup>
                <m:sSupPr>
                  <m:ctrlPr>
                    <w:rPr>
                      <w:rFonts w:ascii="Cambria Math" w:hAnsi="Cambria Math"/>
                      <w:i/>
                    </w:rPr>
                  </m:ctrlPr>
                </m:sSupPr>
                <m:e>
                  <m:r>
                    <w:rPr>
                      <w:rFonts w:ascii="Cambria Math" w:hAnsi="Cambria Math"/>
                    </w:rPr>
                    <m:t>1</m:t>
                  </m:r>
                </m:e>
                <m:sup>
                  <m:r>
                    <w:rPr>
                      <w:rFonts w:ascii="Cambria Math" w:hAnsi="Cambria Math"/>
                    </w:rPr>
                    <m:t>-</m:t>
                  </m:r>
                </m:sup>
              </m:sSup>
            </m:lim>
          </m:limLow>
          <m:sSubSup>
            <m:sSubSupPr>
              <m:ctrlPr>
                <w:rPr>
                  <w:rFonts w:ascii="Cambria Math" w:hAnsi="Cambria Math"/>
                  <w:i/>
                </w:rPr>
              </m:ctrlPr>
            </m:sSubSupPr>
            <m:e>
              <m:r>
                <w:rPr>
                  <w:rFonts w:ascii="Cambria Math" w:hAnsi="Cambria Math"/>
                </w:rPr>
                <m:t>[k]</m:t>
              </m:r>
            </m:e>
            <m:sub>
              <m:r>
                <w:rPr>
                  <w:rFonts w:ascii="Cambria Math" w:hAnsi="Cambria Math"/>
                </w:rPr>
                <m:t>q</m:t>
              </m:r>
            </m:sub>
            <m:sup>
              <m:r>
                <w:rPr>
                  <w:rFonts w:ascii="Cambria Math" w:hAnsi="Cambria Math"/>
                </w:rPr>
                <m:t>~</m:t>
              </m:r>
            </m:sup>
          </m:sSubSup>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q→</m:t>
                  </m:r>
                  <m:sSup>
                    <m:sSupPr>
                      <m:ctrlPr>
                        <w:rPr>
                          <w:rFonts w:ascii="Cambria Math" w:hAnsi="Cambria Math"/>
                          <w:i/>
                        </w:rPr>
                      </m:ctrlPr>
                    </m:sSupPr>
                    <m:e>
                      <m:r>
                        <w:rPr>
                          <w:rFonts w:ascii="Cambria Math" w:hAnsi="Cambria Math"/>
                        </w:rPr>
                        <m:t>1</m:t>
                      </m:r>
                    </m:e>
                    <m:sup>
                      <m:r>
                        <w:rPr>
                          <w:rFonts w:ascii="Cambria Math" w:hAnsi="Cambria Math"/>
                        </w:rPr>
                        <m:t>-</m:t>
                      </m:r>
                    </m:sup>
                  </m:sSup>
                </m:lim>
              </m:limLow>
            </m:fName>
            <m:e>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k</m:t>
                      </m:r>
                    </m:sup>
                  </m:sSup>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-k</m:t>
                      </m:r>
                    </m:sup>
                  </m:sSup>
                </m:num>
                <m:den>
                  <m:r>
                    <w:rPr>
                      <w:rFonts w:ascii="Cambria Math" w:hAnsi="Cambria Math"/>
                    </w:rPr>
                    <m:t>q-</m:t>
                  </m:r>
                  <m:sSup>
                    <m:sSupPr>
                      <m:ctrlPr>
                        <w:rPr>
                          <w:rFonts w:ascii="Cambria Math" w:hAnsi="Cambria Math"/>
                          <w:i/>
                        </w:rPr>
                      </m:ctrlPr>
                    </m:sSupPr>
                    <m:e>
                      <m:r>
                        <w:rPr>
                          <w:rFonts w:ascii="Cambria Math" w:hAnsi="Cambria Math"/>
                        </w:rPr>
                        <m:t>q</m:t>
                      </m:r>
                    </m:e>
                    <m:sup>
                      <m:r>
                        <w:rPr>
                          <w:rFonts w:ascii="Cambria Math" w:hAnsi="Cambria Math"/>
                        </w:rPr>
                        <m:t>-1</m:t>
                      </m:r>
                    </m:sup>
                  </m:sSup>
                </m:den>
              </m:f>
            </m:e>
          </m:func>
          <m:r>
            <w:rPr>
              <w:rFonts w:ascii="Cambria Math" w:hAnsi="Cambria Math"/>
            </w:rPr>
            <m:t>=k</m:t>
          </m:r>
        </m:oMath>
      </m:oMathPara>
    </w:p>
    <w:p w:rsidR="004245CD" w:rsidRDefault="004245CD" w:rsidP="004245CD">
      <w:pPr>
        <w:spacing w:line="480" w:lineRule="auto"/>
        <w:rPr>
          <w:rFonts w:eastAsiaTheme="minorEastAsia"/>
        </w:rPr>
      </w:pPr>
      <w:r>
        <w:rPr>
          <w:rFonts w:eastAsiaTheme="minorEastAsia"/>
        </w:rPr>
        <w:t>The definition of the classical binomial coefficient is,</w:t>
      </w:r>
    </w:p>
    <w:p w:rsidR="004245CD" w:rsidRPr="00F01377" w:rsidRDefault="00C52733" w:rsidP="004245CD">
      <w:pPr>
        <w:spacing w:line="480" w:lineRule="auto"/>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m:t>
                    </m:r>
                  </m:e>
                </m:mr>
              </m:m>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k!</m:t>
              </m:r>
              <m:d>
                <m:dPr>
                  <m:ctrlPr>
                    <w:rPr>
                      <w:rFonts w:ascii="Cambria Math" w:hAnsi="Cambria Math"/>
                      <w:i/>
                    </w:rPr>
                  </m:ctrlPr>
                </m:dPr>
                <m:e>
                  <m:r>
                    <w:rPr>
                      <w:rFonts w:ascii="Cambria Math" w:hAnsi="Cambria Math"/>
                    </w:rPr>
                    <m:t>n-k</m:t>
                  </m:r>
                </m:e>
              </m:d>
              <m:r>
                <w:rPr>
                  <w:rFonts w:ascii="Cambria Math" w:hAnsi="Cambria Math"/>
                </w:rPr>
                <m:t>!</m:t>
              </m:r>
            </m:den>
          </m:f>
        </m:oMath>
      </m:oMathPara>
    </w:p>
    <w:p w:rsidR="004245CD" w:rsidRDefault="004245CD" w:rsidP="004245CD">
      <w:pPr>
        <w:spacing w:line="480" w:lineRule="auto"/>
        <w:rPr>
          <w:rFonts w:eastAsiaTheme="minorEastAsia"/>
        </w:rPr>
      </w:pPr>
      <w:r>
        <w:rPr>
          <w:rFonts w:eastAsiaTheme="minorEastAsia"/>
        </w:rPr>
        <w:t xml:space="preserve">The first order q-binomial coefficient is given by, </w:t>
      </w:r>
    </w:p>
    <w:p w:rsidR="004245CD" w:rsidRDefault="00C52733" w:rsidP="004245CD">
      <w:pPr>
        <w:spacing w:line="480" w:lineRule="auto"/>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m:t>
                        </m:r>
                      </m:e>
                    </m:mr>
                  </m:m>
                </m:e>
              </m:d>
            </m:e>
            <m:sub>
              <m:r>
                <w:rPr>
                  <w:rFonts w:ascii="Cambria Math" w:hAnsi="Cambria Math"/>
                </w:rPr>
                <m:t>q</m:t>
              </m:r>
            </m:sub>
          </m:sSub>
          <m:r>
            <w:rPr>
              <w:rFonts w:ascii="Cambria Math" w:hAnsi="Cambria Math"/>
            </w:rPr>
            <m:t>=</m:t>
          </m:r>
          <m:f>
            <m:fPr>
              <m:ctrlPr>
                <w:rPr>
                  <w:rFonts w:ascii="Cambria Math" w:hAnsi="Cambria Math"/>
                  <w:i/>
                </w:rPr>
              </m:ctrlPr>
            </m:fPr>
            <m:num>
              <m:sSub>
                <m:sSubPr>
                  <m:ctrlPr>
                    <w:rPr>
                      <w:rFonts w:ascii="Cambria Math" w:hAnsi="Cambria Math"/>
                      <w:i/>
                    </w:rPr>
                  </m:ctrlPr>
                </m:sSubPr>
                <m:e>
                  <m:d>
                    <m:dPr>
                      <m:begChr m:val="["/>
                      <m:endChr m:val="]"/>
                      <m:ctrlPr>
                        <w:rPr>
                          <w:rFonts w:ascii="Cambria Math" w:hAnsi="Cambria Math"/>
                          <w:i/>
                        </w:rPr>
                      </m:ctrlPr>
                    </m:dPr>
                    <m:e>
                      <m:r>
                        <w:rPr>
                          <w:rFonts w:ascii="Cambria Math" w:hAnsi="Cambria Math"/>
                        </w:rPr>
                        <m:t>n</m:t>
                      </m:r>
                    </m:e>
                  </m:d>
                  <m:r>
                    <w:rPr>
                      <w:rFonts w:ascii="Cambria Math" w:hAnsi="Cambria Math"/>
                    </w:rPr>
                    <m:t>!</m:t>
                  </m:r>
                </m:e>
                <m:sub>
                  <m:r>
                    <w:rPr>
                      <w:rFonts w:ascii="Cambria Math" w:hAnsi="Cambria Math"/>
                    </w:rPr>
                    <m:t>q</m:t>
                  </m:r>
                </m:sub>
              </m:sSub>
            </m:num>
            <m:den>
              <m:sSub>
                <m:sSubPr>
                  <m:ctrlPr>
                    <w:rPr>
                      <w:rFonts w:ascii="Cambria Math" w:hAnsi="Cambria Math"/>
                      <w:i/>
                    </w:rPr>
                  </m:ctrlPr>
                </m:sSubPr>
                <m:e>
                  <m:d>
                    <m:dPr>
                      <m:begChr m:val="["/>
                      <m:endChr m:val="]"/>
                      <m:ctrlPr>
                        <w:rPr>
                          <w:rFonts w:ascii="Cambria Math" w:hAnsi="Cambria Math"/>
                          <w:i/>
                        </w:rPr>
                      </m:ctrlPr>
                    </m:dPr>
                    <m:e>
                      <m:r>
                        <w:rPr>
                          <w:rFonts w:ascii="Cambria Math" w:hAnsi="Cambria Math"/>
                        </w:rPr>
                        <m:t>k</m:t>
                      </m:r>
                    </m:e>
                  </m:d>
                  <m:r>
                    <w:rPr>
                      <w:rFonts w:ascii="Cambria Math" w:hAnsi="Cambria Math"/>
                    </w:rPr>
                    <m:t>!</m:t>
                  </m:r>
                </m:e>
                <m:sub>
                  <m:r>
                    <w:rPr>
                      <w:rFonts w:ascii="Cambria Math" w:hAnsi="Cambria Math"/>
                    </w:rPr>
                    <m:t>q</m:t>
                  </m:r>
                </m:sub>
              </m:sSub>
              <m:sSub>
                <m:sSubPr>
                  <m:ctrlPr>
                    <w:rPr>
                      <w:rFonts w:ascii="Cambria Math" w:hAnsi="Cambria Math"/>
                      <w:i/>
                    </w:rPr>
                  </m:ctrlPr>
                </m:sSubPr>
                <m:e>
                  <m:d>
                    <m:dPr>
                      <m:begChr m:val="["/>
                      <m:endChr m:val="]"/>
                      <m:ctrlPr>
                        <w:rPr>
                          <w:rFonts w:ascii="Cambria Math" w:hAnsi="Cambria Math"/>
                          <w:i/>
                        </w:rPr>
                      </m:ctrlPr>
                    </m:dPr>
                    <m:e>
                      <m:r>
                        <w:rPr>
                          <w:rFonts w:ascii="Cambria Math" w:hAnsi="Cambria Math"/>
                        </w:rPr>
                        <m:t>n-k</m:t>
                      </m:r>
                    </m:e>
                  </m:d>
                  <m:r>
                    <w:rPr>
                      <w:rFonts w:ascii="Cambria Math" w:hAnsi="Cambria Math"/>
                    </w:rPr>
                    <m:t>!</m:t>
                  </m:r>
                </m:e>
                <m:sub>
                  <m:r>
                    <w:rPr>
                      <w:rFonts w:ascii="Cambria Math" w:hAnsi="Cambria Math"/>
                    </w:rPr>
                    <m:t>q</m:t>
                  </m:r>
                </m:sub>
              </m:sSub>
            </m:den>
          </m:f>
        </m:oMath>
      </m:oMathPara>
    </w:p>
    <w:p w:rsidR="004245CD" w:rsidRDefault="004245CD" w:rsidP="004245CD">
      <w:pPr>
        <w:spacing w:line="480" w:lineRule="auto"/>
        <w:rPr>
          <w:rFonts w:eastAsiaTheme="minorEastAsia"/>
        </w:rPr>
      </w:pPr>
      <w:r>
        <w:rPr>
          <w:rFonts w:eastAsiaTheme="minorEastAsia"/>
        </w:rPr>
        <w:t>The second quantized binomial coefficient follows the same form,</w:t>
      </w:r>
    </w:p>
    <w:p w:rsidR="004245CD" w:rsidRPr="004D0F68"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m:t>
                        </m:r>
                      </m:e>
                    </m:mr>
                  </m:m>
                </m:e>
              </m:d>
            </m:e>
            <m:sub>
              <m:r>
                <w:rPr>
                  <w:rFonts w:ascii="Cambria Math" w:hAnsi="Cambria Math"/>
                </w:rPr>
                <m:t>q</m:t>
              </m:r>
            </m:sub>
            <m:sup>
              <m:r>
                <w:rPr>
                  <w:rFonts w:ascii="Cambria Math" w:hAnsi="Cambria Math"/>
                </w:rPr>
                <m: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n</m:t>
                      </m:r>
                    </m:e>
                  </m:d>
                  <m:r>
                    <w:rPr>
                      <w:rFonts w:ascii="Cambria Math" w:hAnsi="Cambria Math"/>
                    </w:rPr>
                    <m:t>!</m:t>
                  </m:r>
                </m:e>
                <m:sub>
                  <m:r>
                    <w:rPr>
                      <w:rFonts w:ascii="Cambria Math" w:hAnsi="Cambria Math"/>
                    </w:rPr>
                    <m:t>q</m:t>
                  </m:r>
                </m:sub>
                <m:sup>
                  <m:r>
                    <w:rPr>
                      <w:rFonts w:ascii="Cambria Math" w:hAnsi="Cambria Math"/>
                    </w:rPr>
                    <m:t>~</m:t>
                  </m:r>
                </m:sup>
              </m:sSubSup>
            </m:num>
            <m:den>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k</m:t>
                      </m:r>
                    </m:e>
                  </m:d>
                  <m:r>
                    <w:rPr>
                      <w:rFonts w:ascii="Cambria Math" w:hAnsi="Cambria Math"/>
                    </w:rPr>
                    <m:t>!</m:t>
                  </m:r>
                </m:e>
                <m:sub>
                  <m:r>
                    <w:rPr>
                      <w:rFonts w:ascii="Cambria Math" w:hAnsi="Cambria Math"/>
                    </w:rPr>
                    <m:t>q</m:t>
                  </m:r>
                </m:sub>
                <m:sup>
                  <m:r>
                    <w:rPr>
                      <w:rFonts w:ascii="Cambria Math" w:hAnsi="Cambria Math"/>
                    </w:rPr>
                    <m:t>~</m:t>
                  </m:r>
                </m:sup>
              </m:sSubSup>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n-k</m:t>
                      </m:r>
                    </m:e>
                  </m:d>
                  <m:r>
                    <w:rPr>
                      <w:rFonts w:ascii="Cambria Math" w:hAnsi="Cambria Math"/>
                    </w:rPr>
                    <m:t>!</m:t>
                  </m:r>
                </m:e>
                <m:sub>
                  <m:r>
                    <w:rPr>
                      <w:rFonts w:ascii="Cambria Math" w:hAnsi="Cambria Math"/>
                    </w:rPr>
                    <m:t>q</m:t>
                  </m:r>
                </m:sub>
                <m:sup>
                  <m:r>
                    <w:rPr>
                      <w:rFonts w:ascii="Cambria Math" w:hAnsi="Cambria Math"/>
                    </w:rPr>
                    <m:t>~</m:t>
                  </m:r>
                </m:sup>
              </m:sSubSup>
            </m:den>
          </m:f>
        </m:oMath>
      </m:oMathPara>
    </w:p>
    <w:p w:rsidR="004245CD" w:rsidRDefault="004245CD" w:rsidP="004245CD">
      <w:pPr>
        <w:spacing w:line="480" w:lineRule="auto"/>
        <w:rPr>
          <w:rFonts w:eastAsiaTheme="minorEastAsia"/>
        </w:rPr>
      </w:pPr>
      <w:r>
        <w:rPr>
          <w:rFonts w:eastAsiaTheme="minorEastAsia"/>
        </w:rPr>
        <w:t>Where,</w:t>
      </w:r>
    </w:p>
    <w:p w:rsidR="004245CD" w:rsidRPr="004D0F68"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n</m:t>
                  </m:r>
                </m:e>
              </m:d>
              <m:r>
                <w:rPr>
                  <w:rFonts w:ascii="Cambria Math" w:hAnsi="Cambria Math"/>
                </w:rPr>
                <m:t>!</m:t>
              </m:r>
            </m:e>
            <m:sub>
              <m:r>
                <w:rPr>
                  <w:rFonts w:ascii="Cambria Math" w:hAnsi="Cambria Math"/>
                </w:rPr>
                <m:t>q</m:t>
              </m:r>
            </m:sub>
            <m:sup>
              <m:r>
                <w:rPr>
                  <w:rFonts w:ascii="Cambria Math" w:hAnsi="Cambria Math"/>
                </w:rPr>
                <m:t>~</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i</m:t>
                      </m:r>
                    </m:e>
                  </m:d>
                </m:e>
                <m:sub>
                  <m:r>
                    <w:rPr>
                      <w:rFonts w:ascii="Cambria Math" w:hAnsi="Cambria Math"/>
                    </w:rPr>
                    <m:t>q</m:t>
                  </m:r>
                </m:sub>
                <m:sup>
                  <m:r>
                    <w:rPr>
                      <w:rFonts w:ascii="Cambria Math" w:hAnsi="Cambria Math"/>
                    </w:rPr>
                    <m:t>~</m:t>
                  </m:r>
                </m:sup>
              </m:sSubSup>
            </m:e>
          </m:nary>
        </m:oMath>
      </m:oMathPara>
    </w:p>
    <w:p w:rsidR="004245CD" w:rsidRPr="004D0F68" w:rsidRDefault="004245CD" w:rsidP="004245CD">
      <w:pPr>
        <w:spacing w:line="480" w:lineRule="auto"/>
        <w:rPr>
          <w:rFonts w:eastAsiaTheme="minorEastAsia"/>
        </w:rPr>
      </w:pPr>
      <w:r>
        <w:rPr>
          <w:rFonts w:eastAsiaTheme="minorEastAsia"/>
        </w:rPr>
        <w:t>And,</w:t>
      </w:r>
    </w:p>
    <w:p w:rsidR="004245CD" w:rsidRPr="004D0F68"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1</m:t>
                  </m:r>
                </m:e>
              </m:d>
            </m:e>
            <m:sub>
              <m:r>
                <w:rPr>
                  <w:rFonts w:ascii="Cambria Math" w:hAnsi="Cambria Math"/>
                </w:rPr>
                <m:t>q</m:t>
              </m:r>
            </m:sub>
            <m:sup>
              <m:r>
                <w:rPr>
                  <w:rFonts w:ascii="Cambria Math" w:hAnsi="Cambria Math"/>
                </w:rPr>
                <m:t>~</m:t>
              </m:r>
            </m:sup>
          </m:sSubSup>
          <m:r>
            <w:rPr>
              <w:rFonts w:ascii="Cambria Math" w:hAnsi="Cambria Math"/>
            </w:rPr>
            <m:t>=1</m:t>
          </m:r>
        </m:oMath>
      </m:oMathPara>
    </w:p>
    <w:p w:rsidR="004245CD" w:rsidRPr="004D0F68"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0</m:t>
                  </m:r>
                </m:e>
              </m:d>
            </m:e>
            <m:sub>
              <m:r>
                <w:rPr>
                  <w:rFonts w:ascii="Cambria Math" w:hAnsi="Cambria Math"/>
                </w:rPr>
                <m:t>q</m:t>
              </m:r>
            </m:sub>
            <m:sup>
              <m:r>
                <w:rPr>
                  <w:rFonts w:ascii="Cambria Math" w:hAnsi="Cambria Math"/>
                </w:rPr>
                <m:t>~</m:t>
              </m:r>
            </m:sup>
          </m:sSubSup>
          <m:r>
            <w:rPr>
              <w:rFonts w:ascii="Cambria Math" w:hAnsi="Cambria Math"/>
            </w:rPr>
            <m:t>=0</m:t>
          </m:r>
        </m:oMath>
      </m:oMathPara>
    </w:p>
    <w:p w:rsidR="00BC1E7B" w:rsidRDefault="004245CD" w:rsidP="00BC1E7B">
      <w:pPr>
        <w:spacing w:line="480" w:lineRule="auto"/>
        <w:rPr>
          <w:rFonts w:eastAsiaTheme="minorEastAsia"/>
        </w:rPr>
      </w:pPr>
      <w:r>
        <w:rPr>
          <w:rFonts w:eastAsiaTheme="minorEastAsia"/>
        </w:rPr>
        <w:t xml:space="preserve">As an example, for the second quantized form, the </w:t>
      </w:r>
      <w:r w:rsidR="00BC1E7B">
        <w:rPr>
          <w:rFonts w:eastAsiaTheme="minorEastAsia"/>
        </w:rPr>
        <w:t>binomial coefficient is</w:t>
      </w:r>
      <w:r>
        <w:rPr>
          <w:rFonts w:eastAsiaTheme="minorEastAsia"/>
        </w:rPr>
        <w:t xml:space="preserve"> </w:t>
      </w:r>
      <w:r w:rsidR="00BC1E7B">
        <w:rPr>
          <w:rFonts w:eastAsiaTheme="minorEastAsia"/>
        </w:rPr>
        <w:t xml:space="preserve">reduced to a set of discrete values as shown in </w:t>
      </w:r>
      <w:r w:rsidR="00BC1E7B">
        <w:rPr>
          <w:rFonts w:eastAsiaTheme="minorEastAsia"/>
        </w:rPr>
        <w:fldChar w:fldCharType="begin"/>
      </w:r>
      <w:r w:rsidR="00BC1E7B">
        <w:rPr>
          <w:rFonts w:eastAsiaTheme="minorEastAsia"/>
        </w:rPr>
        <w:instrText xml:space="preserve"> REF _Ref320794904 \h </w:instrText>
      </w:r>
      <w:r w:rsidR="00BC1E7B">
        <w:rPr>
          <w:rFonts w:eastAsiaTheme="minorEastAsia"/>
        </w:rPr>
      </w:r>
      <w:r w:rsidR="00BC1E7B">
        <w:rPr>
          <w:rFonts w:eastAsiaTheme="minorEastAsia"/>
        </w:rPr>
        <w:fldChar w:fldCharType="separate"/>
      </w:r>
      <w:r w:rsidR="00CA765D">
        <w:t xml:space="preserve">Table </w:t>
      </w:r>
      <w:r w:rsidR="00CA765D">
        <w:rPr>
          <w:noProof/>
        </w:rPr>
        <w:t>1</w:t>
      </w:r>
      <w:r w:rsidR="00BC1E7B">
        <w:rPr>
          <w:rFonts w:eastAsiaTheme="minorEastAsia"/>
        </w:rPr>
        <w:fldChar w:fldCharType="end"/>
      </w:r>
      <w:r w:rsidR="00BC1E7B">
        <w:rPr>
          <w:rFonts w:eastAsiaTheme="minorEastAsia"/>
        </w:rPr>
        <w:t>.</w:t>
      </w:r>
      <w:r>
        <w:rPr>
          <w:rFonts w:eastAsiaTheme="minorEastAsia"/>
        </w:rPr>
        <w:t xml:space="preserve"> </w:t>
      </w:r>
      <w:r w:rsidR="00BC1E7B">
        <w:rPr>
          <w:rFonts w:eastAsiaTheme="minorEastAsia"/>
        </w:rPr>
        <w:t>For simplicity the notation has been modified such that,</w:t>
      </w:r>
    </w:p>
    <w:p w:rsidR="00BC1E7B" w:rsidRDefault="00C52733" w:rsidP="00BC1E7B">
      <w:pPr>
        <w:spacing w:line="480" w:lineRule="auto"/>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q</m:t>
              </m:r>
            </m:sub>
            <m:sup>
              <m:r>
                <w:rPr>
                  <w:rFonts w:ascii="Cambria Math" w:eastAsiaTheme="minorEastAsia" w:hAnsi="Cambria Math"/>
                </w:rPr>
                <m:t>~</m:t>
              </m:r>
            </m:sup>
          </m:sSubSup>
        </m:oMath>
      </m:oMathPara>
    </w:p>
    <w:p w:rsidR="004245CD" w:rsidRDefault="004245CD" w:rsidP="004245CD">
      <w:pPr>
        <w:pStyle w:val="Caption"/>
      </w:pPr>
      <w:bookmarkStart w:id="5" w:name="_Ref320794904"/>
      <w:bookmarkStart w:id="6" w:name="_Toc320797889"/>
      <w:proofErr w:type="gramStart"/>
      <w:r>
        <w:t xml:space="preserve">Table </w:t>
      </w:r>
      <w:fldSimple w:instr=" SEQ Table \* ARABIC ">
        <w:r w:rsidR="00CA765D">
          <w:rPr>
            <w:noProof/>
          </w:rPr>
          <w:t>1</w:t>
        </w:r>
      </w:fldSimple>
      <w:bookmarkEnd w:id="5"/>
      <w:r>
        <w:t>.</w:t>
      </w:r>
      <w:proofErr w:type="gramEnd"/>
      <w:r>
        <w:t xml:space="preserve"> Examples of</w:t>
      </w:r>
      <w:r w:rsidR="00BC1E7B">
        <w:t xml:space="preserve"> the Discretized Second Quantum Binomial Coefficient</w:t>
      </w:r>
      <w:bookmarkEnd w:id="6"/>
    </w:p>
    <w:tbl>
      <w:tblPr>
        <w:tblStyle w:val="TableGrid"/>
        <w:tblW w:w="8214" w:type="dxa"/>
        <w:jc w:val="center"/>
        <w:tblInd w:w="2088" w:type="dxa"/>
        <w:tblLook w:val="04A0" w:firstRow="1" w:lastRow="0" w:firstColumn="1" w:lastColumn="0" w:noHBand="0" w:noVBand="1"/>
      </w:tblPr>
      <w:tblGrid>
        <w:gridCol w:w="1104"/>
        <w:gridCol w:w="2384"/>
        <w:gridCol w:w="4726"/>
      </w:tblGrid>
      <w:tr w:rsidR="004245CD" w:rsidRPr="004245CD" w:rsidTr="004245CD">
        <w:trPr>
          <w:jc w:val="center"/>
        </w:trPr>
        <w:tc>
          <w:tcPr>
            <w:tcW w:w="1104" w:type="dxa"/>
          </w:tcPr>
          <w:p w:rsidR="004245CD" w:rsidRPr="004245CD" w:rsidRDefault="00AD5938" w:rsidP="00AD5938">
            <w:pPr>
              <w:spacing w:line="276" w:lineRule="auto"/>
              <w:rPr>
                <w:rFonts w:eastAsiaTheme="minorEastAsia"/>
                <w:b/>
              </w:rPr>
            </w:pPr>
            <w:r>
              <w:rPr>
                <w:rFonts w:eastAsiaTheme="minorEastAsia"/>
                <w:b/>
              </w:rPr>
              <w:t>n</w:t>
            </w:r>
            <w:r w:rsidR="004245CD" w:rsidRPr="004245CD">
              <w:rPr>
                <w:rFonts w:eastAsiaTheme="minorEastAsia"/>
                <w:b/>
              </w:rPr>
              <w:t xml:space="preserve">           </w:t>
            </w:r>
            <w:r>
              <w:rPr>
                <w:rFonts w:eastAsiaTheme="minorEastAsia"/>
                <w:b/>
              </w:rPr>
              <w:t>k</w:t>
            </w:r>
          </w:p>
        </w:tc>
        <w:tc>
          <w:tcPr>
            <w:tcW w:w="2384" w:type="dxa"/>
          </w:tcPr>
          <w:p w:rsidR="004245CD" w:rsidRPr="004245CD" w:rsidRDefault="004245CD" w:rsidP="004245CD">
            <w:pPr>
              <w:spacing w:line="276" w:lineRule="auto"/>
              <w:rPr>
                <w:rFonts w:eastAsiaTheme="minorEastAsia"/>
                <w:b/>
              </w:rPr>
            </w:pPr>
            <w:r w:rsidRPr="004245CD">
              <w:rPr>
                <w:rFonts w:eastAsiaTheme="minorEastAsia"/>
                <w:b/>
              </w:rPr>
              <w:t>2</w:t>
            </w:r>
          </w:p>
        </w:tc>
        <w:tc>
          <w:tcPr>
            <w:tcW w:w="4726" w:type="dxa"/>
          </w:tcPr>
          <w:p w:rsidR="004245CD" w:rsidRPr="004245CD" w:rsidRDefault="004245CD" w:rsidP="004245CD">
            <w:pPr>
              <w:spacing w:line="276" w:lineRule="auto"/>
              <w:rPr>
                <w:rFonts w:eastAsiaTheme="minorEastAsia"/>
                <w:b/>
              </w:rPr>
            </w:pPr>
            <w:r w:rsidRPr="004245CD">
              <w:rPr>
                <w:rFonts w:eastAsiaTheme="minorEastAsia"/>
                <w:b/>
              </w:rPr>
              <w:t>3</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2</w:t>
            </w:r>
          </w:p>
        </w:tc>
        <w:tc>
          <w:tcPr>
            <w:tcW w:w="2384" w:type="dxa"/>
          </w:tcPr>
          <w:p w:rsidR="004245CD" w:rsidRPr="004245CD" w:rsidRDefault="004245CD" w:rsidP="004245CD">
            <w:pPr>
              <w:spacing w:line="276" w:lineRule="auto"/>
              <w:rPr>
                <w:rFonts w:eastAsiaTheme="minorEastAsia"/>
                <w:vertAlign w:val="superscript"/>
              </w:rPr>
            </w:pPr>
            <w:r w:rsidRPr="004245CD">
              <w:rPr>
                <w:rFonts w:eastAsiaTheme="minorEastAsia"/>
              </w:rPr>
              <w:t>[1]</w:t>
            </w:r>
            <w:r w:rsidRPr="004245CD">
              <w:rPr>
                <w:rFonts w:eastAsiaTheme="minorEastAsia"/>
                <w:vertAlign w:val="superscript"/>
              </w:rPr>
              <w:t>~</w:t>
            </w:r>
          </w:p>
        </w:tc>
        <w:tc>
          <w:tcPr>
            <w:tcW w:w="4726" w:type="dxa"/>
          </w:tcPr>
          <w:p w:rsidR="004245CD" w:rsidRPr="004245CD" w:rsidRDefault="004245CD" w:rsidP="004245CD">
            <w:pPr>
              <w:spacing w:line="276" w:lineRule="auto"/>
              <w:rPr>
                <w:rFonts w:eastAsiaTheme="minorEastAsia"/>
              </w:rPr>
            </w:pPr>
            <w:r w:rsidRPr="004245CD">
              <w:rPr>
                <w:rFonts w:eastAsiaTheme="minorEastAsia"/>
              </w:rPr>
              <w:t>-</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3</w:t>
            </w:r>
          </w:p>
        </w:tc>
        <w:tc>
          <w:tcPr>
            <w:tcW w:w="2384" w:type="dxa"/>
          </w:tcPr>
          <w:p w:rsidR="004245CD" w:rsidRPr="004245CD" w:rsidRDefault="004245CD" w:rsidP="004245CD">
            <w:pPr>
              <w:spacing w:line="276" w:lineRule="auto"/>
              <w:rPr>
                <w:rFonts w:eastAsiaTheme="minorEastAsia"/>
              </w:rPr>
            </w:pPr>
            <w:r w:rsidRPr="004245CD">
              <w:rPr>
                <w:rFonts w:eastAsiaTheme="minorEastAsia"/>
              </w:rPr>
              <w:t>[3]</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[1]</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4</w:t>
            </w:r>
          </w:p>
        </w:tc>
        <w:tc>
          <w:tcPr>
            <w:tcW w:w="2384" w:type="dxa"/>
          </w:tcPr>
          <w:p w:rsidR="004245CD" w:rsidRPr="004245CD" w:rsidRDefault="004245CD" w:rsidP="004245CD">
            <w:pPr>
              <w:spacing w:line="276" w:lineRule="auto"/>
              <w:rPr>
                <w:rFonts w:eastAsiaTheme="minorEastAsia"/>
              </w:rPr>
            </w:pPr>
            <w:r w:rsidRPr="004245CD">
              <w:rPr>
                <w:rFonts w:eastAsiaTheme="minorEastAsia"/>
              </w:rPr>
              <w:t>[5]</w:t>
            </w:r>
            <w:r w:rsidRPr="004245CD">
              <w:rPr>
                <w:rFonts w:eastAsiaTheme="minorEastAsia"/>
                <w:vertAlign w:val="superscript"/>
              </w:rPr>
              <w:t xml:space="preserve"> ~</w:t>
            </w:r>
            <w:r w:rsidRPr="004245CD">
              <w:rPr>
                <w:rFonts w:eastAsiaTheme="minorEastAsia"/>
              </w:rPr>
              <w:t>+[1]</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[4]</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5</w:t>
            </w:r>
          </w:p>
        </w:tc>
        <w:tc>
          <w:tcPr>
            <w:tcW w:w="2384" w:type="dxa"/>
          </w:tcPr>
          <w:p w:rsidR="004245CD" w:rsidRPr="004245CD" w:rsidRDefault="004245CD" w:rsidP="004245CD">
            <w:pPr>
              <w:spacing w:line="276" w:lineRule="auto"/>
              <w:rPr>
                <w:rFonts w:eastAsiaTheme="minorEastAsia"/>
              </w:rPr>
            </w:pPr>
            <w:r w:rsidRPr="004245CD">
              <w:rPr>
                <w:rFonts w:eastAsiaTheme="minorEastAsia"/>
              </w:rPr>
              <w:t>[7]</w:t>
            </w:r>
            <w:r w:rsidRPr="004245CD">
              <w:rPr>
                <w:rFonts w:eastAsiaTheme="minorEastAsia"/>
                <w:vertAlign w:val="superscript"/>
              </w:rPr>
              <w:t xml:space="preserve"> ~</w:t>
            </w:r>
            <w:r w:rsidRPr="004245CD">
              <w:rPr>
                <w:rFonts w:eastAsiaTheme="minorEastAsia"/>
              </w:rPr>
              <w:t>+[3]</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[7]</w:t>
            </w:r>
            <w:r w:rsidRPr="004245CD">
              <w:rPr>
                <w:rFonts w:eastAsiaTheme="minorEastAsia"/>
                <w:vertAlign w:val="superscript"/>
              </w:rPr>
              <w:t xml:space="preserve"> ~</w:t>
            </w:r>
            <w:r w:rsidRPr="004245CD">
              <w:rPr>
                <w:rFonts w:eastAsiaTheme="minorEastAsia"/>
              </w:rPr>
              <w:t>+[3]</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6</w:t>
            </w:r>
          </w:p>
        </w:tc>
        <w:tc>
          <w:tcPr>
            <w:tcW w:w="2384" w:type="dxa"/>
          </w:tcPr>
          <w:p w:rsidR="004245CD" w:rsidRPr="004245CD" w:rsidRDefault="004245CD" w:rsidP="004245CD">
            <w:pPr>
              <w:spacing w:line="276" w:lineRule="auto"/>
              <w:rPr>
                <w:rFonts w:eastAsiaTheme="minorEastAsia"/>
              </w:rPr>
            </w:pPr>
            <w:r w:rsidRPr="004245CD">
              <w:rPr>
                <w:rFonts w:eastAsiaTheme="minorEastAsia"/>
              </w:rPr>
              <w:t>[9]</w:t>
            </w:r>
            <w:r w:rsidRPr="004245CD">
              <w:rPr>
                <w:rFonts w:eastAsiaTheme="minorEastAsia"/>
                <w:vertAlign w:val="superscript"/>
              </w:rPr>
              <w:t xml:space="preserve"> ~</w:t>
            </w:r>
            <w:r w:rsidRPr="004245CD">
              <w:rPr>
                <w:rFonts w:eastAsiaTheme="minorEastAsia"/>
              </w:rPr>
              <w:t>+[5]</w:t>
            </w:r>
            <w:r w:rsidRPr="004245CD">
              <w:rPr>
                <w:rFonts w:eastAsiaTheme="minorEastAsia"/>
                <w:vertAlign w:val="superscript"/>
              </w:rPr>
              <w:t xml:space="preserve"> ~</w:t>
            </w:r>
            <w:r w:rsidRPr="004245CD">
              <w:rPr>
                <w:rFonts w:eastAsiaTheme="minorEastAsia"/>
              </w:rPr>
              <w:t>+[1]</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[10]</w:t>
            </w:r>
            <w:r w:rsidRPr="004245CD">
              <w:rPr>
                <w:rFonts w:eastAsiaTheme="minorEastAsia"/>
                <w:vertAlign w:val="superscript"/>
              </w:rPr>
              <w:t xml:space="preserve"> ~</w:t>
            </w:r>
            <w:r w:rsidRPr="004245CD">
              <w:rPr>
                <w:rFonts w:eastAsiaTheme="minorEastAsia"/>
              </w:rPr>
              <w:t>+[6]</w:t>
            </w:r>
            <w:r w:rsidRPr="004245CD">
              <w:rPr>
                <w:rFonts w:eastAsiaTheme="minorEastAsia"/>
                <w:vertAlign w:val="superscript"/>
              </w:rPr>
              <w:t xml:space="preserve"> ~</w:t>
            </w:r>
            <w:r w:rsidRPr="004245CD">
              <w:rPr>
                <w:rFonts w:eastAsiaTheme="minorEastAsia"/>
              </w:rPr>
              <w:t>+[4]</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7</w:t>
            </w:r>
          </w:p>
        </w:tc>
        <w:tc>
          <w:tcPr>
            <w:tcW w:w="2384" w:type="dxa"/>
          </w:tcPr>
          <w:p w:rsidR="004245CD" w:rsidRPr="004245CD" w:rsidRDefault="004245CD" w:rsidP="004245CD">
            <w:pPr>
              <w:spacing w:line="276" w:lineRule="auto"/>
              <w:rPr>
                <w:rFonts w:eastAsiaTheme="minorEastAsia"/>
              </w:rPr>
            </w:pPr>
            <w:r w:rsidRPr="004245CD">
              <w:rPr>
                <w:rFonts w:eastAsiaTheme="minorEastAsia"/>
              </w:rPr>
              <w:t>[11]</w:t>
            </w:r>
            <w:r w:rsidRPr="004245CD">
              <w:rPr>
                <w:rFonts w:eastAsiaTheme="minorEastAsia"/>
                <w:vertAlign w:val="superscript"/>
              </w:rPr>
              <w:t xml:space="preserve"> ~</w:t>
            </w:r>
            <w:r w:rsidRPr="004245CD">
              <w:rPr>
                <w:rFonts w:eastAsiaTheme="minorEastAsia"/>
              </w:rPr>
              <w:t>+[7]</w:t>
            </w:r>
            <w:r w:rsidRPr="004245CD">
              <w:rPr>
                <w:rFonts w:eastAsiaTheme="minorEastAsia"/>
                <w:vertAlign w:val="superscript"/>
              </w:rPr>
              <w:t xml:space="preserve"> ~</w:t>
            </w:r>
            <w:r w:rsidRPr="004245CD">
              <w:rPr>
                <w:rFonts w:eastAsiaTheme="minorEastAsia"/>
              </w:rPr>
              <w:t>+[3]</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[13]</w:t>
            </w:r>
            <w:r w:rsidRPr="004245CD">
              <w:rPr>
                <w:rFonts w:eastAsiaTheme="minorEastAsia"/>
                <w:vertAlign w:val="superscript"/>
              </w:rPr>
              <w:t xml:space="preserve"> ~</w:t>
            </w:r>
            <w:r w:rsidRPr="004245CD">
              <w:rPr>
                <w:rFonts w:eastAsiaTheme="minorEastAsia"/>
              </w:rPr>
              <w:t>+[9]</w:t>
            </w:r>
            <w:r w:rsidRPr="004245CD">
              <w:rPr>
                <w:rFonts w:eastAsiaTheme="minorEastAsia"/>
                <w:vertAlign w:val="superscript"/>
              </w:rPr>
              <w:t xml:space="preserve"> ~</w:t>
            </w:r>
            <w:r w:rsidRPr="004245CD">
              <w:rPr>
                <w:rFonts w:eastAsiaTheme="minorEastAsia"/>
              </w:rPr>
              <w:t>+[7]</w:t>
            </w:r>
            <w:r w:rsidRPr="004245CD">
              <w:rPr>
                <w:rFonts w:eastAsiaTheme="minorEastAsia"/>
                <w:vertAlign w:val="superscript"/>
              </w:rPr>
              <w:t xml:space="preserve"> ~</w:t>
            </w:r>
            <w:r w:rsidRPr="004245CD">
              <w:rPr>
                <w:rFonts w:eastAsiaTheme="minorEastAsia"/>
              </w:rPr>
              <w:t>+[5]</w:t>
            </w:r>
            <w:r w:rsidRPr="004245CD">
              <w:rPr>
                <w:rFonts w:eastAsiaTheme="minorEastAsia"/>
                <w:vertAlign w:val="superscript"/>
              </w:rPr>
              <w:t xml:space="preserve"> ~</w:t>
            </w:r>
            <w:r w:rsidRPr="004245CD">
              <w:rPr>
                <w:rFonts w:eastAsiaTheme="minorEastAsia"/>
              </w:rPr>
              <w:t>+[1]</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8</w:t>
            </w:r>
          </w:p>
        </w:tc>
        <w:tc>
          <w:tcPr>
            <w:tcW w:w="2384" w:type="dxa"/>
          </w:tcPr>
          <w:p w:rsidR="004245CD" w:rsidRPr="004245CD" w:rsidRDefault="004245CD" w:rsidP="004245CD">
            <w:pPr>
              <w:spacing w:line="276" w:lineRule="auto"/>
              <w:rPr>
                <w:rFonts w:eastAsiaTheme="minorEastAsia"/>
              </w:rPr>
            </w:pPr>
            <w:r w:rsidRPr="004245CD">
              <w:rPr>
                <w:rFonts w:eastAsiaTheme="minorEastAsia"/>
              </w:rPr>
              <w:t>[13]</w:t>
            </w:r>
            <w:r w:rsidRPr="004245CD">
              <w:rPr>
                <w:rFonts w:eastAsiaTheme="minorEastAsia"/>
                <w:vertAlign w:val="superscript"/>
              </w:rPr>
              <w:t xml:space="preserve"> ~</w:t>
            </w:r>
            <w:r w:rsidRPr="004245CD">
              <w:rPr>
                <w:rFonts w:eastAsiaTheme="minorEastAsia"/>
              </w:rPr>
              <w:t>+[9]</w:t>
            </w:r>
            <w:r w:rsidRPr="004245CD">
              <w:rPr>
                <w:rFonts w:eastAsiaTheme="minorEastAsia"/>
                <w:vertAlign w:val="superscript"/>
              </w:rPr>
              <w:t xml:space="preserve"> ~</w:t>
            </w:r>
            <w:r w:rsidRPr="004245CD">
              <w:rPr>
                <w:rFonts w:eastAsiaTheme="minorEastAsia"/>
              </w:rPr>
              <w:t>+[5]</w:t>
            </w:r>
            <w:r w:rsidRPr="004245CD">
              <w:rPr>
                <w:rFonts w:eastAsiaTheme="minorEastAsia"/>
                <w:vertAlign w:val="superscript"/>
              </w:rPr>
              <w:t xml:space="preserve"> ~</w:t>
            </w:r>
            <w:r w:rsidRPr="004245CD">
              <w:rPr>
                <w:rFonts w:eastAsiaTheme="minorEastAsia"/>
              </w:rPr>
              <w:t>+[1]</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[16]</w:t>
            </w:r>
            <w:r w:rsidRPr="004245CD">
              <w:rPr>
                <w:rFonts w:eastAsiaTheme="minorEastAsia"/>
                <w:vertAlign w:val="superscript"/>
              </w:rPr>
              <w:t xml:space="preserve"> ~</w:t>
            </w:r>
            <w:r w:rsidRPr="004245CD">
              <w:rPr>
                <w:rFonts w:eastAsiaTheme="minorEastAsia"/>
              </w:rPr>
              <w:t>+[12]</w:t>
            </w:r>
            <w:r w:rsidRPr="004245CD">
              <w:rPr>
                <w:rFonts w:eastAsiaTheme="minorEastAsia"/>
                <w:vertAlign w:val="superscript"/>
              </w:rPr>
              <w:t xml:space="preserve"> ~</w:t>
            </w:r>
            <w:r w:rsidRPr="004245CD">
              <w:rPr>
                <w:rFonts w:eastAsiaTheme="minorEastAsia"/>
              </w:rPr>
              <w:t>+[10]</w:t>
            </w:r>
            <w:r w:rsidRPr="004245CD">
              <w:rPr>
                <w:rFonts w:eastAsiaTheme="minorEastAsia"/>
                <w:vertAlign w:val="superscript"/>
              </w:rPr>
              <w:t xml:space="preserve"> ~</w:t>
            </w:r>
            <w:r w:rsidRPr="004245CD">
              <w:rPr>
                <w:rFonts w:eastAsiaTheme="minorEastAsia"/>
              </w:rPr>
              <w:t>+[8]</w:t>
            </w:r>
            <w:r w:rsidRPr="004245CD">
              <w:rPr>
                <w:rFonts w:eastAsiaTheme="minorEastAsia"/>
                <w:vertAlign w:val="superscript"/>
              </w:rPr>
              <w:t xml:space="preserve"> ~</w:t>
            </w:r>
            <w:r w:rsidRPr="004245CD">
              <w:rPr>
                <w:rFonts w:eastAsiaTheme="minorEastAsia"/>
              </w:rPr>
              <w:t>+[6]</w:t>
            </w:r>
            <w:r w:rsidRPr="004245CD">
              <w:rPr>
                <w:rFonts w:eastAsiaTheme="minorEastAsia"/>
                <w:vertAlign w:val="superscript"/>
              </w:rPr>
              <w:t xml:space="preserve"> ~</w:t>
            </w:r>
            <w:r w:rsidRPr="004245CD">
              <w:rPr>
                <w:rFonts w:eastAsiaTheme="minorEastAsia"/>
              </w:rPr>
              <w:t>+[4]</w:t>
            </w:r>
            <w:r w:rsidRPr="004245CD">
              <w:rPr>
                <w:rFonts w:eastAsiaTheme="minorEastAsia"/>
                <w:vertAlign w:val="superscript"/>
              </w:rPr>
              <w:t xml:space="preserve"> ~</w:t>
            </w:r>
          </w:p>
        </w:tc>
      </w:tr>
      <w:tr w:rsidR="004245CD" w:rsidRPr="004245CD" w:rsidTr="004245CD">
        <w:trPr>
          <w:jc w:val="center"/>
        </w:trPr>
        <w:tc>
          <w:tcPr>
            <w:tcW w:w="1104" w:type="dxa"/>
          </w:tcPr>
          <w:p w:rsidR="004245CD" w:rsidRPr="004245CD" w:rsidRDefault="004245CD" w:rsidP="004245CD">
            <w:pPr>
              <w:spacing w:line="276" w:lineRule="auto"/>
              <w:rPr>
                <w:rFonts w:eastAsiaTheme="minorEastAsia"/>
                <w:b/>
              </w:rPr>
            </w:pPr>
            <w:r w:rsidRPr="004245CD">
              <w:rPr>
                <w:rFonts w:eastAsiaTheme="minorEastAsia"/>
                <w:b/>
              </w:rPr>
              <w:t>9</w:t>
            </w:r>
          </w:p>
        </w:tc>
        <w:tc>
          <w:tcPr>
            <w:tcW w:w="2384" w:type="dxa"/>
          </w:tcPr>
          <w:p w:rsidR="004245CD" w:rsidRPr="004245CD" w:rsidRDefault="004245CD" w:rsidP="004245CD">
            <w:pPr>
              <w:spacing w:line="276" w:lineRule="auto"/>
              <w:rPr>
                <w:rFonts w:eastAsiaTheme="minorEastAsia"/>
              </w:rPr>
            </w:pPr>
            <w:r w:rsidRPr="004245CD">
              <w:rPr>
                <w:rFonts w:eastAsiaTheme="minorEastAsia"/>
              </w:rPr>
              <w:t>[15]</w:t>
            </w:r>
            <w:r w:rsidRPr="004245CD">
              <w:rPr>
                <w:rFonts w:eastAsiaTheme="minorEastAsia"/>
                <w:vertAlign w:val="superscript"/>
              </w:rPr>
              <w:t xml:space="preserve"> ~</w:t>
            </w:r>
            <w:r w:rsidRPr="004245CD">
              <w:rPr>
                <w:rFonts w:eastAsiaTheme="minorEastAsia"/>
              </w:rPr>
              <w:t>+[11]</w:t>
            </w:r>
            <w:r w:rsidRPr="004245CD">
              <w:rPr>
                <w:rFonts w:eastAsiaTheme="minorEastAsia"/>
                <w:vertAlign w:val="superscript"/>
              </w:rPr>
              <w:t xml:space="preserve"> ~</w:t>
            </w:r>
            <w:r w:rsidRPr="004245CD">
              <w:rPr>
                <w:rFonts w:eastAsiaTheme="minorEastAsia"/>
              </w:rPr>
              <w:t>+[7]</w:t>
            </w:r>
            <w:r w:rsidRPr="004245CD">
              <w:rPr>
                <w:rFonts w:eastAsiaTheme="minorEastAsia"/>
                <w:vertAlign w:val="superscript"/>
              </w:rPr>
              <w:t xml:space="preserve"> ~</w:t>
            </w:r>
            <w:r w:rsidRPr="004245CD">
              <w:rPr>
                <w:rFonts w:eastAsiaTheme="minorEastAsia"/>
              </w:rPr>
              <w:t>+[3]</w:t>
            </w:r>
            <w:r w:rsidRPr="004245CD">
              <w:rPr>
                <w:rFonts w:eastAsiaTheme="minorEastAsia"/>
                <w:vertAlign w:val="superscript"/>
              </w:rPr>
              <w:t xml:space="preserve"> ~</w:t>
            </w:r>
          </w:p>
        </w:tc>
        <w:tc>
          <w:tcPr>
            <w:tcW w:w="4726" w:type="dxa"/>
          </w:tcPr>
          <w:p w:rsidR="004245CD" w:rsidRPr="004245CD" w:rsidRDefault="004245CD" w:rsidP="004245CD">
            <w:pPr>
              <w:spacing w:line="276" w:lineRule="auto"/>
              <w:rPr>
                <w:rFonts w:eastAsiaTheme="minorEastAsia"/>
              </w:rPr>
            </w:pPr>
            <w:r w:rsidRPr="004245CD">
              <w:rPr>
                <w:rFonts w:eastAsiaTheme="minorEastAsia"/>
              </w:rPr>
              <w:t>[19]</w:t>
            </w:r>
            <w:r w:rsidRPr="004245CD">
              <w:rPr>
                <w:rFonts w:eastAsiaTheme="minorEastAsia"/>
                <w:vertAlign w:val="superscript"/>
              </w:rPr>
              <w:t xml:space="preserve"> ~</w:t>
            </w:r>
            <w:r w:rsidRPr="004245CD">
              <w:rPr>
                <w:rFonts w:eastAsiaTheme="minorEastAsia"/>
              </w:rPr>
              <w:t>+[15]</w:t>
            </w:r>
            <w:r w:rsidRPr="004245CD">
              <w:rPr>
                <w:rFonts w:eastAsiaTheme="minorEastAsia"/>
                <w:vertAlign w:val="superscript"/>
              </w:rPr>
              <w:t xml:space="preserve"> ~</w:t>
            </w:r>
            <w:r w:rsidRPr="004245CD">
              <w:rPr>
                <w:rFonts w:eastAsiaTheme="minorEastAsia"/>
              </w:rPr>
              <w:t>+[13]</w:t>
            </w:r>
            <w:r w:rsidRPr="004245CD">
              <w:rPr>
                <w:rFonts w:eastAsiaTheme="minorEastAsia"/>
                <w:vertAlign w:val="superscript"/>
              </w:rPr>
              <w:t xml:space="preserve"> ~</w:t>
            </w:r>
            <w:r w:rsidRPr="004245CD">
              <w:rPr>
                <w:rFonts w:eastAsiaTheme="minorEastAsia"/>
              </w:rPr>
              <w:t>+[11]</w:t>
            </w:r>
            <w:r w:rsidRPr="004245CD">
              <w:rPr>
                <w:rFonts w:eastAsiaTheme="minorEastAsia"/>
                <w:vertAlign w:val="superscript"/>
              </w:rPr>
              <w:t xml:space="preserve"> ~</w:t>
            </w:r>
            <w:r w:rsidRPr="004245CD">
              <w:rPr>
                <w:rFonts w:eastAsiaTheme="minorEastAsia"/>
              </w:rPr>
              <w:t>+[9]</w:t>
            </w:r>
            <w:r w:rsidRPr="004245CD">
              <w:rPr>
                <w:rFonts w:eastAsiaTheme="minorEastAsia"/>
                <w:vertAlign w:val="superscript"/>
              </w:rPr>
              <w:t xml:space="preserve"> ~</w:t>
            </w:r>
            <w:r w:rsidRPr="004245CD">
              <w:rPr>
                <w:rFonts w:eastAsiaTheme="minorEastAsia"/>
              </w:rPr>
              <w:t>+[7]</w:t>
            </w:r>
            <w:r w:rsidRPr="004245CD">
              <w:rPr>
                <w:rFonts w:eastAsiaTheme="minorEastAsia"/>
                <w:vertAlign w:val="superscript"/>
              </w:rPr>
              <w:t xml:space="preserve"> ~</w:t>
            </w:r>
            <w:r w:rsidRPr="004245CD">
              <w:rPr>
                <w:rFonts w:eastAsiaTheme="minorEastAsia"/>
              </w:rPr>
              <w:t>+[7]</w:t>
            </w:r>
            <w:r w:rsidRPr="004245CD">
              <w:rPr>
                <w:rFonts w:eastAsiaTheme="minorEastAsia"/>
                <w:vertAlign w:val="superscript"/>
              </w:rPr>
              <w:t xml:space="preserve"> ~</w:t>
            </w:r>
            <w:r w:rsidRPr="004245CD">
              <w:rPr>
                <w:rFonts w:eastAsiaTheme="minorEastAsia"/>
              </w:rPr>
              <w:t>+[3]</w:t>
            </w:r>
            <w:r w:rsidRPr="004245CD">
              <w:rPr>
                <w:rFonts w:eastAsiaTheme="minorEastAsia"/>
                <w:vertAlign w:val="superscript"/>
              </w:rPr>
              <w:t xml:space="preserve"> ~</w:t>
            </w:r>
          </w:p>
        </w:tc>
      </w:tr>
    </w:tbl>
    <w:p w:rsidR="004245CD" w:rsidRDefault="004245CD" w:rsidP="004245CD">
      <w:pPr>
        <w:spacing w:line="480" w:lineRule="auto"/>
        <w:rPr>
          <w:rFonts w:eastAsiaTheme="minorEastAsia"/>
        </w:rPr>
      </w:pPr>
    </w:p>
    <w:p w:rsidR="004245CD" w:rsidRDefault="004245CD" w:rsidP="004245CD">
      <w:pPr>
        <w:spacing w:line="480" w:lineRule="auto"/>
        <w:rPr>
          <w:rFonts w:eastAsiaTheme="minorEastAsia"/>
        </w:rPr>
      </w:pPr>
      <w:r>
        <w:rPr>
          <w:rFonts w:eastAsiaTheme="minorEastAsia"/>
        </w:rPr>
        <w:t>These values are calculated by expanding the factorial into q form and th</w:t>
      </w:r>
      <w:r w:rsidR="00BC1E7B">
        <w:rPr>
          <w:rFonts w:eastAsiaTheme="minorEastAsia"/>
        </w:rPr>
        <w:t>en algebraically manipulating them</w:t>
      </w:r>
      <w:r>
        <w:rPr>
          <w:rFonts w:eastAsiaTheme="minorEastAsia"/>
        </w:rPr>
        <w:t xml:space="preserve"> back into discrete quantized values. For example,</w:t>
      </w:r>
    </w:p>
    <w:p w:rsidR="004245CD" w:rsidRPr="0007631C" w:rsidRDefault="00C52733" w:rsidP="004245CD">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5</m:t>
                      </m:r>
                    </m:e>
                  </m:d>
                  <m:r>
                    <w:rPr>
                      <w:rFonts w:ascii="Cambria Math" w:hAnsi="Cambria Math"/>
                    </w:rPr>
                    <m:t>!</m:t>
                  </m:r>
                </m:e>
                <m:sub>
                  <m:r>
                    <w:rPr>
                      <w:rFonts w:ascii="Cambria Math" w:hAnsi="Cambria Math"/>
                    </w:rPr>
                    <m:t>q</m:t>
                  </m:r>
                </m:sub>
                <m:sup>
                  <m:r>
                    <w:rPr>
                      <w:rFonts w:ascii="Cambria Math" w:hAnsi="Cambria Math"/>
                    </w:rPr>
                    <m:t>~</m:t>
                  </m:r>
                </m:sup>
              </m:sSubSup>
            </m:num>
            <m:den>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3</m:t>
                      </m:r>
                    </m:e>
                  </m:d>
                  <m:r>
                    <w:rPr>
                      <w:rFonts w:ascii="Cambria Math" w:hAnsi="Cambria Math"/>
                    </w:rPr>
                    <m:t>!</m:t>
                  </m:r>
                </m:e>
                <m:sub>
                  <m:r>
                    <w:rPr>
                      <w:rFonts w:ascii="Cambria Math" w:hAnsi="Cambria Math"/>
                    </w:rPr>
                    <m:t>q</m:t>
                  </m:r>
                </m:sub>
                <m:sup>
                  <m:r>
                    <w:rPr>
                      <w:rFonts w:ascii="Cambria Math" w:hAnsi="Cambria Math"/>
                    </w:rPr>
                    <m:t>~</m:t>
                  </m:r>
                </m:sup>
              </m:sSubSup>
              <m:sSubSup>
                <m:sSubSupPr>
                  <m:ctrlPr>
                    <w:rPr>
                      <w:rFonts w:ascii="Cambria Math" w:hAnsi="Cambria Math"/>
                      <w:i/>
                    </w:rPr>
                  </m:ctrlPr>
                </m:sSubSupPr>
                <m:e>
                  <m:d>
                    <m:dPr>
                      <m:begChr m:val="["/>
                      <m:endChr m:val="]"/>
                      <m:ctrlPr>
                        <w:rPr>
                          <w:rFonts w:ascii="Cambria Math" w:hAnsi="Cambria Math"/>
                          <w:i/>
                        </w:rPr>
                      </m:ctrlPr>
                    </m:dPr>
                    <m:e>
                      <m:r>
                        <w:rPr>
                          <w:rFonts w:ascii="Cambria Math" w:hAnsi="Cambria Math"/>
                        </w:rPr>
                        <m:t>2</m:t>
                      </m:r>
                    </m:e>
                  </m:d>
                  <m:r>
                    <w:rPr>
                      <w:rFonts w:ascii="Cambria Math" w:hAnsi="Cambria Math"/>
                    </w:rPr>
                    <m:t>!</m:t>
                  </m:r>
                </m:e>
                <m:sub>
                  <m:r>
                    <w:rPr>
                      <w:rFonts w:ascii="Cambria Math" w:hAnsi="Cambria Math"/>
                    </w:rPr>
                    <m:t>q</m:t>
                  </m:r>
                </m:sub>
                <m:sup>
                  <m:r>
                    <w:rPr>
                      <w:rFonts w:ascii="Cambria Math" w:hAnsi="Cambria Math"/>
                    </w:rPr>
                    <m:t>~</m:t>
                  </m:r>
                </m:sup>
              </m:sSubSup>
            </m:den>
          </m:f>
          <m:r>
            <w:rPr>
              <w:rFonts w:ascii="Cambria Math" w:eastAsiaTheme="minorEastAsia"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5</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4</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3</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2</m:t>
                      </m:r>
                    </m:e>
                  </m:d>
                </m:e>
                <m:sup>
                  <m:r>
                    <w:rPr>
                      <w:rFonts w:ascii="Cambria Math" w:hAnsi="Cambria Math"/>
                    </w:rPr>
                    <m:t>~</m:t>
                  </m:r>
                </m:sup>
              </m:sSup>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3</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2</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2</m:t>
                      </m:r>
                    </m:e>
                  </m:d>
                </m:e>
                <m:sup>
                  <m:r>
                    <w:rPr>
                      <w:rFonts w:ascii="Cambria Math" w:hAnsi="Cambria Math"/>
                    </w:rPr>
                    <m:t>~</m:t>
                  </m:r>
                </m:sup>
              </m:sSup>
            </m:den>
          </m:f>
          <m:r>
            <w:rPr>
              <w:rFonts w:ascii="Cambria Math" w:eastAsiaTheme="minorEastAsia"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5</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4</m:t>
                      </m:r>
                    </m:e>
                  </m:d>
                </m:e>
                <m:sup>
                  <m:r>
                    <w:rPr>
                      <w:rFonts w:ascii="Cambria Math" w:hAnsi="Cambria Math"/>
                    </w:rPr>
                    <m:t>~</m:t>
                  </m:r>
                </m:sup>
              </m:sSup>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2</m:t>
                      </m:r>
                    </m:e>
                  </m:d>
                </m:e>
                <m:sup>
                  <m:r>
                    <w:rPr>
                      <w:rFonts w:ascii="Cambria Math" w:hAnsi="Cambria Math"/>
                    </w:rPr>
                    <m:t>~</m:t>
                  </m:r>
                </m:sup>
              </m:sSup>
            </m:den>
          </m:f>
          <m:r>
            <w:rPr>
              <w:rFonts w:ascii="Cambria Math" w:eastAsiaTheme="minorEastAsia" w:hAnsi="Cambria Math"/>
            </w:rPr>
            <m:t>=</m:t>
          </m:r>
        </m:oMath>
      </m:oMathPara>
    </w:p>
    <w:p w:rsidR="004245CD" w:rsidRDefault="004245CD" w:rsidP="004245CD">
      <w:pPr>
        <w:spacing w:line="480" w:lineRule="auto"/>
        <w:rPr>
          <w:rFonts w:eastAsiaTheme="minorEastAsia"/>
        </w:rPr>
      </w:pPr>
      <m:oMathPara>
        <m:oMath>
          <m:r>
            <w:rPr>
              <w:rFonts w:ascii="Cambria Math" w:eastAsiaTheme="minorEastAsia" w:hAnsi="Cambria Math"/>
            </w:rPr>
            <w:lastRenderedPageBreak/>
            <m:t>=</m:t>
          </m:r>
          <m:f>
            <m:fPr>
              <m:ctrlPr>
                <w:rPr>
                  <w:rFonts w:ascii="Cambria Math" w:eastAsiaTheme="minorEastAsia" w:hAnsi="Cambria Math"/>
                </w:rPr>
              </m:ctrlPr>
            </m:fPr>
            <m:num>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4</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5</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5</m:t>
                  </m:r>
                </m:sup>
              </m:sSup>
              <m:r>
                <w:rPr>
                  <w:rFonts w:ascii="Cambria Math" w:eastAsiaTheme="minorEastAsia" w:hAnsi="Cambria Math"/>
                </w:rPr>
                <m:t>)</m:t>
              </m:r>
            </m:num>
            <m:den>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q</m:t>
                  </m:r>
                </m:den>
              </m:f>
              <m:r>
                <w:rPr>
                  <w:rFonts w:ascii="Cambria Math" w:eastAsiaTheme="minorEastAsia" w:hAnsi="Cambria Math"/>
                </w:rPr>
                <m:t>+q)(-</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r>
                <w:rPr>
                  <w:rFonts w:ascii="Cambria Math" w:eastAsiaTheme="minorEastAsia" w:hAnsi="Cambria Math"/>
                </w:rPr>
                <m:t>)</m:t>
              </m:r>
            </m:den>
          </m:f>
          <m:r>
            <w:rPr>
              <w:rFonts w:ascii="Cambria Math" w:eastAsiaTheme="minorEastAsia" w:hAnsi="Cambria Math"/>
            </w:rPr>
            <m:t>=2+</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6</m:t>
                  </m:r>
                </m:sup>
              </m:sSup>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4</m:t>
                  </m:r>
                </m:sup>
              </m:sSup>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den>
          </m:f>
          <m:r>
            <w:rPr>
              <w:rFonts w:ascii="Cambria Math" w:eastAsiaTheme="minorEastAsia" w:hAnsi="Cambria Math"/>
            </w:rPr>
            <m:t>+2</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6</m:t>
              </m:r>
            </m:sup>
          </m:sSup>
          <m:r>
            <w:rPr>
              <w:rFonts w:ascii="Cambria Math" w:eastAsiaTheme="minorEastAsia"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7</m:t>
                  </m:r>
                </m:e>
              </m:d>
            </m:e>
            <m:sup>
              <m:r>
                <w:rPr>
                  <w:rFonts w:ascii="Cambria Math" w:hAnsi="Cambria Math"/>
                </w:rPr>
                <m:t>~</m:t>
              </m:r>
            </m:sup>
          </m:sSup>
          <m:sSup>
            <m:sSupPr>
              <m:ctrlPr>
                <w:rPr>
                  <w:rFonts w:ascii="Cambria Math" w:hAnsi="Cambria Math"/>
                  <w:i/>
                </w:rPr>
              </m:ctrlPr>
            </m:sSupPr>
            <m:e>
              <m:r>
                <w:rPr>
                  <w:rFonts w:ascii="Cambria Math" w:hAnsi="Cambria Math"/>
                </w:rPr>
                <m:t>+</m:t>
              </m:r>
              <m:d>
                <m:dPr>
                  <m:begChr m:val="["/>
                  <m:endChr m:val="]"/>
                  <m:ctrlPr>
                    <w:rPr>
                      <w:rFonts w:ascii="Cambria Math" w:hAnsi="Cambria Math"/>
                      <w:i/>
                    </w:rPr>
                  </m:ctrlPr>
                </m:dPr>
                <m:e>
                  <m:r>
                    <w:rPr>
                      <w:rFonts w:ascii="Cambria Math" w:hAnsi="Cambria Math"/>
                    </w:rPr>
                    <m:t>3</m:t>
                  </m:r>
                </m:e>
              </m:d>
            </m:e>
            <m:sup>
              <m:r>
                <w:rPr>
                  <w:rFonts w:ascii="Cambria Math" w:hAnsi="Cambria Math"/>
                </w:rPr>
                <m:t>~</m:t>
              </m:r>
            </m:sup>
          </m:sSup>
        </m:oMath>
      </m:oMathPara>
    </w:p>
    <w:p w:rsidR="000B7AF9" w:rsidRPr="00F920F6" w:rsidRDefault="00AD5938" w:rsidP="004245CD">
      <w:pPr>
        <w:spacing w:line="480" w:lineRule="auto"/>
      </w:pPr>
      <w:r>
        <w:t xml:space="preserve">Using tables of these discretized values a pattern was observed. All of the terms had a maximum value </w:t>
      </w:r>
      <w:proofErr w:type="gramStart"/>
      <w:r>
        <w:t xml:space="preserve">of </w:t>
      </w:r>
      <w:r w:rsidR="00241DCC">
        <w:t xml:space="preserve"> k</w:t>
      </w:r>
      <w:proofErr w:type="gramEnd"/>
      <w:r w:rsidR="00241DCC">
        <w:t>(n - k) + 1. Spacing was observed between the discrete quantum numbers. This was represented as a summation. For k = 2 the pattern is apparent and only determining the summations bounds was necessary. For k = 3 the pattern was more complex as there are difference spacing. It will be shown later that this can be represented by a series of overlapping patterns with different summation bounds. Finally, a proof will be made to show that these equations are valid.</w:t>
      </w:r>
    </w:p>
    <w:p w:rsidR="00236E6D" w:rsidRPr="00D067C3" w:rsidRDefault="00236E6D" w:rsidP="008C633D">
      <w:pPr>
        <w:pStyle w:val="Heading1"/>
      </w:pPr>
      <w:r w:rsidRPr="00F920F6">
        <w:br w:type="page"/>
      </w:r>
      <w:bookmarkStart w:id="7" w:name="_Toc320797874"/>
      <w:r w:rsidRPr="00F920F6">
        <w:lastRenderedPageBreak/>
        <w:t>C</w:t>
      </w:r>
      <w:r w:rsidR="000B7AF9" w:rsidRPr="00F920F6">
        <w:t>hapter</w:t>
      </w:r>
      <w:r w:rsidR="000B7AF9">
        <w:t xml:space="preserve"> 2</w:t>
      </w:r>
      <w:r w:rsidR="00C95439">
        <w:t xml:space="preserve"> </w:t>
      </w:r>
      <w:r w:rsidR="00C95439">
        <w:br/>
      </w:r>
      <w:r w:rsidR="00BD15FC">
        <w:t>(</w:t>
      </w:r>
      <w:r w:rsidR="009F0ED6">
        <w:t>n choose 2</w:t>
      </w:r>
      <w:r w:rsidR="00BD15FC">
        <w:t>)</w:t>
      </w:r>
      <w:r w:rsidR="009F0ED6">
        <w:t xml:space="preserve"> Equation</w:t>
      </w:r>
      <w:bookmarkEnd w:id="7"/>
    </w:p>
    <w:p w:rsidR="00193177" w:rsidRPr="00193177" w:rsidRDefault="00193177" w:rsidP="00B95E89">
      <w:pPr>
        <w:numPr>
          <w:ilvl w:val="12"/>
          <w:numId w:val="0"/>
        </w:numPr>
        <w:spacing w:line="480" w:lineRule="auto"/>
      </w:pPr>
      <w:r w:rsidRPr="00193177">
        <w:t>The set of values with k</w:t>
      </w:r>
      <w:r w:rsidR="00AD407E">
        <w:t xml:space="preserve"> </w:t>
      </w:r>
      <w:r w:rsidRPr="00193177">
        <w:t>=</w:t>
      </w:r>
      <w:r w:rsidR="00AD407E">
        <w:t xml:space="preserve"> </w:t>
      </w:r>
      <w:r w:rsidRPr="00193177">
        <w:t>2 are easily given as,</w:t>
      </w:r>
    </w:p>
    <w:p w:rsidR="00193177" w:rsidRPr="00193177" w:rsidRDefault="00C52733" w:rsidP="00193177">
      <w:pPr>
        <w:numPr>
          <w:ilvl w:val="12"/>
          <w:numId w:val="0"/>
        </w:numPr>
        <w:spacing w:line="480" w:lineRule="auto"/>
        <w:ind w:firstLine="720"/>
        <w:jc w:val="center"/>
      </w:pPr>
      <m:oMathPara>
        <m:oMath>
          <m:sSubSup>
            <m:sSubSupPr>
              <m:ctrlPr>
                <w:rPr>
                  <w:rFonts w:ascii="Cambria Math" w:eastAsia="Calibri" w:hAnsi="Cambria Math"/>
                  <w:i/>
                  <w:sz w:val="22"/>
                  <w:szCs w:val="22"/>
                </w:rPr>
              </m:ctrlPr>
            </m:sSubSupPr>
            <m:e>
              <m:d>
                <m:dPr>
                  <m:begChr m:val="["/>
                  <m:endChr m:val="]"/>
                  <m:ctrlPr>
                    <w:rPr>
                      <w:rFonts w:ascii="Cambria Math" w:eastAsia="Calibri" w:hAnsi="Cambria Math"/>
                      <w:i/>
                      <w:sz w:val="22"/>
                      <w:szCs w:val="22"/>
                    </w:rPr>
                  </m:ctrlPr>
                </m:dPr>
                <m:e>
                  <m:m>
                    <m:mPr>
                      <m:mcs>
                        <m:mc>
                          <m:mcPr>
                            <m:count m:val="1"/>
                            <m:mcJc m:val="center"/>
                          </m:mcPr>
                        </m:mc>
                      </m:mcs>
                      <m:ctrlPr>
                        <w:rPr>
                          <w:rFonts w:ascii="Cambria Math" w:eastAsia="Calibri" w:hAnsi="Cambria Math"/>
                          <w:i/>
                          <w:sz w:val="22"/>
                          <w:szCs w:val="22"/>
                        </w:rPr>
                      </m:ctrlPr>
                    </m:mPr>
                    <m:mr>
                      <m:e>
                        <m:r>
                          <w:rPr>
                            <w:rFonts w:ascii="Cambria Math" w:eastAsia="Calibri" w:hAnsi="Cambria Math"/>
                            <w:sz w:val="22"/>
                            <w:szCs w:val="22"/>
                          </w:rPr>
                          <m:t>n</m:t>
                        </m:r>
                      </m:e>
                    </m:mr>
                    <m:mr>
                      <m:e>
                        <m:r>
                          <w:rPr>
                            <w:rFonts w:ascii="Cambria Math" w:eastAsia="Calibri" w:hAnsi="Cambria Math"/>
                            <w:sz w:val="22"/>
                            <w:szCs w:val="22"/>
                          </w:rPr>
                          <m:t>k=2</m:t>
                        </m:r>
                      </m:e>
                    </m:mr>
                  </m:m>
                </m:e>
              </m:d>
            </m:e>
            <m:sub>
              <m:r>
                <w:rPr>
                  <w:rFonts w:ascii="Cambria Math" w:eastAsia="Calibri" w:hAnsi="Cambria Math"/>
                  <w:sz w:val="22"/>
                  <w:szCs w:val="22"/>
                </w:rPr>
                <m:t>q</m:t>
              </m:r>
            </m:sub>
            <m:sup>
              <m:r>
                <w:rPr>
                  <w:rFonts w:ascii="Cambria Math" w:eastAsia="Calibri" w:hAnsi="Cambria Math"/>
                  <w:sz w:val="22"/>
                  <w:szCs w:val="22"/>
                </w:rPr>
                <m:t>~</m:t>
              </m:r>
            </m:sup>
          </m:sSubSup>
          <m:r>
            <w:rPr>
              <w:rFonts w:ascii="Cambria Math" w:eastAsia="Cambria Math" w:hAnsi="Cambria Math" w:cs="Cambria Math"/>
              <w:sz w:val="22"/>
              <w:szCs w:val="22"/>
            </w:rPr>
            <m:t>=</m:t>
          </m:r>
          <m:nary>
            <m:naryPr>
              <m:chr m:val="∑"/>
              <m:grow m:val="1"/>
              <m:ctrlPr>
                <w:rPr>
                  <w:rFonts w:ascii="Cambria Math" w:hAnsi="Cambria Math"/>
                  <w:sz w:val="22"/>
                  <w:szCs w:val="22"/>
                </w:rPr>
              </m:ctrlPr>
            </m:naryPr>
            <m:sub>
              <m:r>
                <w:rPr>
                  <w:rFonts w:ascii="Cambria Math" w:eastAsia="Cambria Math" w:hAnsi="Cambria Math" w:cs="Cambria Math"/>
                  <w:sz w:val="22"/>
                  <w:szCs w:val="22"/>
                </w:rPr>
                <m:t>i=0</m:t>
              </m:r>
            </m:sub>
            <m:sup>
              <m:r>
                <w:rPr>
                  <w:rFonts w:ascii="Cambria Math" w:eastAsia="Cambria Math" w:hAnsi="Cambria Math" w:cs="Cambria Math"/>
                  <w:sz w:val="22"/>
                  <w:szCs w:val="22"/>
                </w:rPr>
                <m:t>f</m:t>
              </m:r>
            </m:sup>
            <m:e>
              <m:sSubSup>
                <m:sSubSupPr>
                  <m:ctrlPr>
                    <w:rPr>
                      <w:rFonts w:ascii="Cambria Math" w:hAnsi="Cambria Math"/>
                      <w:i/>
                      <w:sz w:val="22"/>
                      <w:szCs w:val="22"/>
                    </w:rPr>
                  </m:ctrlPr>
                </m:sSubSupPr>
                <m:e>
                  <m:d>
                    <m:dPr>
                      <m:begChr m:val="["/>
                      <m:endChr m:val="]"/>
                      <m:ctrlPr>
                        <w:rPr>
                          <w:rFonts w:ascii="Cambria Math" w:hAnsi="Cambria Math"/>
                          <w:sz w:val="22"/>
                          <w:szCs w:val="22"/>
                        </w:rPr>
                      </m:ctrlPr>
                    </m:dPr>
                    <m:e>
                      <m:r>
                        <m:rPr>
                          <m:sty m:val="p"/>
                        </m:rPr>
                        <w:rPr>
                          <w:rFonts w:ascii="Cambria Math" w:hAnsi="Cambria Math"/>
                          <w:sz w:val="22"/>
                          <w:szCs w:val="22"/>
                        </w:rPr>
                        <m:t>k</m:t>
                      </m:r>
                      <m:d>
                        <m:dPr>
                          <m:ctrlPr>
                            <w:rPr>
                              <w:rFonts w:ascii="Cambria Math" w:hAnsi="Cambria Math"/>
                              <w:sz w:val="22"/>
                              <w:szCs w:val="22"/>
                            </w:rPr>
                          </m:ctrlPr>
                        </m:dPr>
                        <m:e>
                          <m:r>
                            <m:rPr>
                              <m:sty m:val="p"/>
                            </m:rPr>
                            <w:rPr>
                              <w:rFonts w:ascii="Cambria Math" w:hAnsi="Cambria Math"/>
                              <w:sz w:val="22"/>
                              <w:szCs w:val="22"/>
                            </w:rPr>
                            <m:t>n-k</m:t>
                          </m:r>
                        </m:e>
                      </m:d>
                      <m:r>
                        <w:rPr>
                          <w:rFonts w:ascii="Cambria Math" w:hAnsi="Cambria Math"/>
                          <w:sz w:val="22"/>
                          <w:szCs w:val="22"/>
                        </w:rPr>
                        <m:t>+1-4i</m:t>
                      </m:r>
                      <m:ctrlPr>
                        <w:rPr>
                          <w:rFonts w:ascii="Cambria Math" w:hAnsi="Cambria Math"/>
                          <w:i/>
                          <w:sz w:val="22"/>
                          <w:szCs w:val="22"/>
                        </w:rPr>
                      </m:ctrlPr>
                    </m:e>
                  </m:d>
                </m:e>
                <m:sub>
                  <m:r>
                    <w:rPr>
                      <w:rFonts w:ascii="Cambria Math" w:hAnsi="Cambria Math"/>
                      <w:sz w:val="22"/>
                      <w:szCs w:val="22"/>
                    </w:rPr>
                    <m:t>q</m:t>
                  </m:r>
                </m:sub>
                <m:sup>
                  <m:r>
                    <w:rPr>
                      <w:rFonts w:ascii="Cambria Math" w:hAnsi="Cambria Math"/>
                      <w:sz w:val="22"/>
                      <w:szCs w:val="22"/>
                    </w:rPr>
                    <m:t>~</m:t>
                  </m:r>
                </m:sup>
              </m:sSubSup>
            </m:e>
          </m:nary>
        </m:oMath>
      </m:oMathPara>
    </w:p>
    <w:p w:rsidR="00193177" w:rsidRPr="00193177" w:rsidRDefault="00193177" w:rsidP="00B95E89">
      <w:pPr>
        <w:numPr>
          <w:ilvl w:val="12"/>
          <w:numId w:val="0"/>
        </w:numPr>
        <w:spacing w:line="480" w:lineRule="auto"/>
      </w:pPr>
      <w:r w:rsidRPr="00193177">
        <w:t xml:space="preserve">Where, </w:t>
      </w:r>
    </w:p>
    <w:p w:rsidR="00193177" w:rsidRPr="00252001" w:rsidRDefault="00193177" w:rsidP="00193177">
      <w:pPr>
        <w:numPr>
          <w:ilvl w:val="12"/>
          <w:numId w:val="0"/>
        </w:numPr>
        <w:spacing w:line="480" w:lineRule="auto"/>
        <w:ind w:firstLine="720"/>
        <w:jc w:val="center"/>
        <w:rPr>
          <w:sz w:val="22"/>
          <w:szCs w:val="22"/>
        </w:rPr>
      </w:pPr>
      <m:oMathPara>
        <m:oMath>
          <m:r>
            <w:rPr>
              <w:rFonts w:ascii="Cambria Math" w:hAnsi="Cambria Math"/>
              <w:sz w:val="22"/>
              <w:szCs w:val="22"/>
            </w:rPr>
            <m:t>f=</m:t>
          </m:r>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n-2</m:t>
                  </m:r>
                </m:num>
                <m:den>
                  <m:r>
                    <w:rPr>
                      <w:rFonts w:ascii="Cambria Math" w:hAnsi="Cambria Math"/>
                      <w:sz w:val="22"/>
                      <w:szCs w:val="22"/>
                    </w:rPr>
                    <m:t>2</m:t>
                  </m:r>
                </m:den>
              </m:f>
            </m:e>
          </m:d>
        </m:oMath>
      </m:oMathPara>
    </w:p>
    <w:p w:rsidR="00D27EEC" w:rsidRPr="00F920F6" w:rsidRDefault="00D27EEC" w:rsidP="00D27EEC">
      <w:pPr>
        <w:pStyle w:val="Heading2"/>
      </w:pPr>
      <w:bookmarkStart w:id="8" w:name="_Toc320797875"/>
      <w:r>
        <w:t>Proof</w:t>
      </w:r>
      <w:bookmarkEnd w:id="8"/>
    </w:p>
    <w:p w:rsidR="00D27EEC" w:rsidRPr="00EA425D" w:rsidRDefault="00D27EEC" w:rsidP="00971A4B">
      <w:pPr>
        <w:spacing w:line="480" w:lineRule="auto"/>
      </w:pPr>
      <w:r w:rsidRPr="00EA425D">
        <w:t>The proof of this equation is given easily.</w:t>
      </w:r>
    </w:p>
    <w:p w:rsidR="00D27EEC" w:rsidRPr="00EA425D" w:rsidRDefault="00C52733" w:rsidP="00971A4B">
      <w:pPr>
        <w:spacing w:line="480" w:lineRule="auto"/>
      </w:pPr>
      <m:oMathPara>
        <m:oMath>
          <m:sSubSup>
            <m:sSubSupPr>
              <m:ctrlPr>
                <w:rPr>
                  <w:rFonts w:ascii="Cambria Math" w:hAnsi="Cambria Math"/>
                </w:rPr>
              </m:ctrlPr>
            </m:sSubSupPr>
            <m:e>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n</m:t>
                        </m:r>
                      </m:e>
                    </m:mr>
                    <m:mr>
                      <m:e>
                        <m:r>
                          <m:rPr>
                            <m:sty m:val="p"/>
                          </m:rPr>
                          <w:rPr>
                            <w:rFonts w:ascii="Cambria Math" w:hAnsi="Cambria Math"/>
                          </w:rPr>
                          <m:t>2</m:t>
                        </m:r>
                      </m:e>
                    </m:mr>
                  </m:m>
                </m:e>
              </m:d>
            </m:e>
            <m:sub>
              <m:r>
                <m:rPr>
                  <m:sty m:val="p"/>
                </m:rPr>
                <w:rPr>
                  <w:rFonts w:ascii="Cambria Math" w:hAnsi="Cambria Math"/>
                </w:rPr>
                <m:t>q</m:t>
              </m:r>
            </m:sub>
            <m:sup>
              <m:r>
                <m:rPr>
                  <m:sty m:val="p"/>
                </m:rPr>
                <w:rPr>
                  <w:rFonts w:ascii="Cambria Math" w:hAnsi="Cambria Math"/>
                </w:rPr>
                <m:t>~</m:t>
              </m:r>
            </m:sup>
          </m:sSubSup>
          <m:m>
            <m:mPr>
              <m:mcs>
                <m:mc>
                  <m:mcPr>
                    <m:count m:val="1"/>
                    <m:mcJc m:val="center"/>
                  </m:mcPr>
                </m:mc>
              </m:mcs>
              <m:ctrlPr>
                <w:rPr>
                  <w:rFonts w:ascii="Cambria Math" w:hAnsi="Cambria Math"/>
                </w:rPr>
              </m:ctrlPr>
            </m:mPr>
            <m:mr>
              <m:e>
                <m:r>
                  <m:rPr>
                    <m:sty m:val="p"/>
                  </m:rPr>
                  <w:rPr>
                    <w:rFonts w:ascii="Cambria Math" w:hAnsi="Cambria Math"/>
                  </w:rPr>
                  <m:t>?</m:t>
                </m:r>
              </m:e>
            </m:mr>
            <m:mr>
              <m:e>
                <m:r>
                  <m:rPr>
                    <m:sty m:val="p"/>
                  </m:rPr>
                  <w:rPr>
                    <w:rFonts w:ascii="Cambria Math" w:hAnsi="Cambria Math"/>
                  </w:rPr>
                  <m:t>=</m:t>
                </m:r>
              </m:e>
            </m:mr>
          </m:m>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m:t>
              </m:r>
            </m:sup>
            <m:e>
              <m:sSubSup>
                <m:sSubSupPr>
                  <m:ctrlPr>
                    <w:rPr>
                      <w:rFonts w:ascii="Cambria Math" w:hAnsi="Cambria Math"/>
                    </w:rPr>
                  </m:ctrlPr>
                </m:sSubSupPr>
                <m:e>
                  <m:d>
                    <m:dPr>
                      <m:begChr m:val="["/>
                      <m:endChr m:val="]"/>
                      <m:ctrlPr>
                        <w:rPr>
                          <w:rFonts w:ascii="Cambria Math" w:hAnsi="Cambria Math"/>
                        </w:rPr>
                      </m:ctrlPr>
                    </m:dPr>
                    <m:e>
                      <m:r>
                        <m:rPr>
                          <m:sty m:val="p"/>
                        </m:rPr>
                        <w:rPr>
                          <w:rFonts w:ascii="Cambria Math" w:hAnsi="Cambria Math"/>
                        </w:rPr>
                        <m:t>2</m:t>
                      </m:r>
                      <m:d>
                        <m:dPr>
                          <m:ctrlPr>
                            <w:rPr>
                              <w:rFonts w:ascii="Cambria Math" w:hAnsi="Cambria Math"/>
                            </w:rPr>
                          </m:ctrlPr>
                        </m:dPr>
                        <m:e>
                          <m:r>
                            <m:rPr>
                              <m:sty m:val="p"/>
                            </m:rPr>
                            <w:rPr>
                              <w:rFonts w:ascii="Cambria Math" w:hAnsi="Cambria Math"/>
                            </w:rPr>
                            <m:t>n-2</m:t>
                          </m:r>
                        </m:e>
                      </m:d>
                      <m:r>
                        <m:rPr>
                          <m:sty m:val="p"/>
                        </m:rPr>
                        <w:rPr>
                          <w:rFonts w:ascii="Cambria Math" w:hAnsi="Cambria Math"/>
                        </w:rPr>
                        <m:t>+1-4i</m:t>
                      </m:r>
                    </m:e>
                  </m:d>
                </m:e>
                <m:sub>
                  <m:r>
                    <m:rPr>
                      <m:sty m:val="p"/>
                    </m:rPr>
                    <w:rPr>
                      <w:rFonts w:ascii="Cambria Math" w:hAnsi="Cambria Math"/>
                    </w:rPr>
                    <m:t>q</m:t>
                  </m:r>
                </m:sub>
                <m:sup>
                  <m:r>
                    <m:rPr>
                      <m:sty m:val="p"/>
                    </m:rPr>
                    <w:rPr>
                      <w:rFonts w:ascii="Cambria Math" w:hAnsi="Cambria Math"/>
                    </w:rPr>
                    <m:t>~</m:t>
                  </m:r>
                </m:sup>
              </m:sSubSup>
            </m:e>
          </m:nary>
        </m:oMath>
      </m:oMathPara>
    </w:p>
    <w:p w:rsidR="00D27EEC" w:rsidRPr="00EA425D" w:rsidRDefault="00D27EEC" w:rsidP="00971A4B">
      <w:pPr>
        <w:spacing w:line="480" w:lineRule="auto"/>
      </w:pPr>
      <w:r w:rsidRPr="00EA425D">
        <w:t xml:space="preserve">Expanding the </w:t>
      </w:r>
      <w:r>
        <w:t>right hand side (</w:t>
      </w:r>
      <w:r w:rsidRPr="00EA425D">
        <w:t>RHS</w:t>
      </w:r>
      <w:r>
        <w:t>)</w:t>
      </w:r>
      <w:r w:rsidRPr="00EA425D">
        <w:t xml:space="preserve"> into q form yields,</w:t>
      </w:r>
    </w:p>
    <w:p w:rsidR="00D27EEC" w:rsidRPr="00EA425D" w:rsidRDefault="00C52733" w:rsidP="00971A4B">
      <w:pPr>
        <w:spacing w:line="480" w:lineRule="auto"/>
      </w:pPr>
      <m:oMathPara>
        <m:oMath>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m:t>
              </m:r>
            </m:sup>
            <m:e>
              <m:sSubSup>
                <m:sSubSupPr>
                  <m:ctrlPr>
                    <w:rPr>
                      <w:rFonts w:ascii="Cambria Math" w:hAnsi="Cambria Math"/>
                    </w:rPr>
                  </m:ctrlPr>
                </m:sSubSupPr>
                <m:e>
                  <m:d>
                    <m:dPr>
                      <m:begChr m:val="["/>
                      <m:endChr m:val="]"/>
                      <m:ctrlPr>
                        <w:rPr>
                          <w:rFonts w:ascii="Cambria Math" w:hAnsi="Cambria Math"/>
                        </w:rPr>
                      </m:ctrlPr>
                    </m:dPr>
                    <m:e>
                      <m:r>
                        <m:rPr>
                          <m:sty m:val="p"/>
                        </m:rPr>
                        <w:rPr>
                          <w:rFonts w:ascii="Cambria Math" w:hAnsi="Cambria Math"/>
                        </w:rPr>
                        <m:t>2</m:t>
                      </m:r>
                      <m:d>
                        <m:dPr>
                          <m:ctrlPr>
                            <w:rPr>
                              <w:rFonts w:ascii="Cambria Math" w:hAnsi="Cambria Math"/>
                            </w:rPr>
                          </m:ctrlPr>
                        </m:dPr>
                        <m:e>
                          <m:r>
                            <m:rPr>
                              <m:sty m:val="p"/>
                            </m:rPr>
                            <w:rPr>
                              <w:rFonts w:ascii="Cambria Math" w:hAnsi="Cambria Math"/>
                            </w:rPr>
                            <m:t>n-2</m:t>
                          </m:r>
                        </m:e>
                      </m:d>
                      <m:r>
                        <m:rPr>
                          <m:sty m:val="p"/>
                        </m:rPr>
                        <w:rPr>
                          <w:rFonts w:ascii="Cambria Math" w:hAnsi="Cambria Math"/>
                        </w:rPr>
                        <m:t>+1-4i</m:t>
                      </m:r>
                    </m:e>
                  </m:d>
                </m:e>
                <m:sub>
                  <m:r>
                    <m:rPr>
                      <m:sty m:val="p"/>
                    </m:rPr>
                    <w:rPr>
                      <w:rFonts w:ascii="Cambria Math" w:hAnsi="Cambria Math"/>
                    </w:rPr>
                    <m:t>q</m:t>
                  </m:r>
                </m:sub>
                <m:sup>
                  <m:r>
                    <m:rPr>
                      <m:sty m:val="p"/>
                    </m:rPr>
                    <w:rPr>
                      <w:rFonts w:ascii="Cambria Math" w:hAnsi="Cambria Math"/>
                    </w:rPr>
                    <m:t>~</m:t>
                  </m:r>
                </m:sup>
              </m:sSubSup>
            </m:e>
          </m:nary>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q-</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den>
              </m:f>
            </m:e>
          </m:d>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m:t>
              </m:r>
            </m:sup>
            <m:e>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2n-3-4i</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-2n+3+4i</m:t>
                      </m:r>
                    </m:sup>
                  </m:sSup>
                </m:e>
              </m:d>
            </m:e>
          </m:nary>
        </m:oMath>
      </m:oMathPara>
    </w:p>
    <w:p w:rsidR="00D27EEC" w:rsidRPr="00EA425D" w:rsidRDefault="00D27EEC" w:rsidP="00971A4B">
      <w:pPr>
        <w:spacing w:line="480" w:lineRule="auto"/>
      </w:pPr>
      <m:oMathPara>
        <m:oMath>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q-</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den>
              </m:f>
            </m:e>
          </m:d>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m:t>
              </m:r>
            </m:sup>
            <m:e>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2n-3</m:t>
                      </m:r>
                    </m:sup>
                  </m:sSup>
                  <m:sSup>
                    <m:sSupPr>
                      <m:ctrlPr>
                        <w:rPr>
                          <w:rFonts w:ascii="Cambria Math" w:hAnsi="Cambria Math"/>
                        </w:rPr>
                      </m:ctrlPr>
                    </m:sSupPr>
                    <m:e>
                      <m:r>
                        <m:rPr>
                          <m:sty m:val="p"/>
                        </m:rPr>
                        <w:rPr>
                          <w:rFonts w:ascii="Cambria Math" w:hAnsi="Cambria Math"/>
                        </w:rPr>
                        <m:t>q</m:t>
                      </m:r>
                    </m:e>
                    <m:sup>
                      <m:r>
                        <m:rPr>
                          <m:sty m:val="p"/>
                        </m:rPr>
                        <w:rPr>
                          <w:rFonts w:ascii="Cambria Math" w:hAnsi="Cambria Math"/>
                        </w:rPr>
                        <m:t>-4i</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-2n+3</m:t>
                      </m:r>
                    </m:sup>
                  </m:sSup>
                  <m:sSup>
                    <m:sSupPr>
                      <m:ctrlPr>
                        <w:rPr>
                          <w:rFonts w:ascii="Cambria Math" w:hAnsi="Cambria Math"/>
                        </w:rPr>
                      </m:ctrlPr>
                    </m:sSupPr>
                    <m:e>
                      <m:r>
                        <m:rPr>
                          <m:sty m:val="p"/>
                        </m:rPr>
                        <w:rPr>
                          <w:rFonts w:ascii="Cambria Math" w:hAnsi="Cambria Math"/>
                        </w:rPr>
                        <m:t>q</m:t>
                      </m:r>
                    </m:e>
                    <m:sup>
                      <m:r>
                        <m:rPr>
                          <m:sty m:val="p"/>
                        </m:rPr>
                        <w:rPr>
                          <w:rFonts w:ascii="Cambria Math" w:hAnsi="Cambria Math"/>
                        </w:rPr>
                        <m:t>4i</m:t>
                      </m:r>
                    </m:sup>
                  </m:sSup>
                </m:e>
              </m:d>
            </m:e>
          </m:nary>
        </m:oMath>
      </m:oMathPara>
    </w:p>
    <w:p w:rsidR="00EA425D" w:rsidRPr="00EA425D" w:rsidRDefault="00D27EEC" w:rsidP="00971A4B">
      <w:pPr>
        <w:spacing w:line="480" w:lineRule="auto"/>
      </w:pPr>
      <w:r w:rsidRPr="00EA425D">
        <w:t>Geometric series are applied in or</w:t>
      </w:r>
      <w:r>
        <w:t xml:space="preserve">der to eliminate the summations. Only the terms which </w:t>
      </w:r>
      <w:r w:rsidR="00971A4B">
        <w:t>are functions</w:t>
      </w:r>
      <w:r>
        <w:t xml:space="preserve"> of </w:t>
      </w:r>
      <w:proofErr w:type="spellStart"/>
      <w:r>
        <w:t>i</w:t>
      </w:r>
      <w:proofErr w:type="spellEnd"/>
      <w:r>
        <w:t xml:space="preserve"> must be evaluated within the summations.</w:t>
      </w:r>
    </w:p>
    <w:p w:rsidR="00EA425D" w:rsidRPr="00EA425D" w:rsidRDefault="00C52733" w:rsidP="00971A4B">
      <w:pPr>
        <w:spacing w:line="480" w:lineRule="auto"/>
      </w:pPr>
      <m:oMathPara>
        <m:oMath>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f(n)</m:t>
              </m:r>
            </m:sup>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-4i</m:t>
                  </m:r>
                </m:sup>
              </m:sSup>
            </m:e>
          </m:nary>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d>
                        <m:dPr>
                          <m:ctrlPr>
                            <w:rPr>
                              <w:rFonts w:ascii="Cambria Math" w:hAnsi="Cambria Math"/>
                            </w:rPr>
                          </m:ctrlPr>
                        </m:dPr>
                        <m:e>
                          <m:r>
                            <m:rPr>
                              <m:sty m:val="p"/>
                            </m:rPr>
                            <w:rPr>
                              <w:rFonts w:ascii="Cambria Math" w:hAnsi="Cambria Math"/>
                            </w:rPr>
                            <m:t>f</m:t>
                          </m:r>
                          <m:d>
                            <m:dPr>
                              <m:ctrlPr>
                                <w:rPr>
                                  <w:rFonts w:ascii="Cambria Math" w:hAnsi="Cambria Math"/>
                                </w:rPr>
                              </m:ctrlPr>
                            </m:dPr>
                            <m:e>
                              <m:r>
                                <m:rPr>
                                  <m:sty m:val="p"/>
                                </m:rPr>
                                <w:rPr>
                                  <w:rFonts w:ascii="Cambria Math" w:hAnsi="Cambria Math"/>
                                </w:rPr>
                                <m:t>n</m:t>
                              </m:r>
                            </m:e>
                          </m:d>
                          <m:r>
                            <m:rPr>
                              <m:sty m:val="p"/>
                            </m:rPr>
                            <w:rPr>
                              <w:rFonts w:ascii="Cambria Math" w:hAnsi="Cambria Math"/>
                            </w:rPr>
                            <m:t>+1</m:t>
                          </m:r>
                        </m:e>
                      </m:d>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sup>
                  </m:sSup>
                </m:den>
              </m:f>
            </m:e>
          </m:d>
        </m:oMath>
      </m:oMathPara>
    </w:p>
    <w:p w:rsidR="00EA425D" w:rsidRPr="00EA425D" w:rsidRDefault="00C52733" w:rsidP="00971A4B">
      <w:pPr>
        <w:spacing w:line="480" w:lineRule="auto"/>
      </w:pPr>
      <m:oMathPara>
        <m:oMath>
          <m:nary>
            <m:naryPr>
              <m:chr m:val="∑"/>
              <m:grow m:val="1"/>
              <m:ctrlPr>
                <w:rPr>
                  <w:rFonts w:ascii="Cambria Math" w:hAnsi="Cambria Math"/>
                </w:rPr>
              </m:ctrlPr>
            </m:naryPr>
            <m:sub>
              <m:r>
                <m:rPr>
                  <m:sty m:val="p"/>
                </m:rPr>
                <w:rPr>
                  <w:rFonts w:ascii="Cambria Math" w:hAnsi="Cambria Math"/>
                </w:rPr>
                <m:t>i=0</m:t>
              </m:r>
            </m:sub>
            <m:sup>
              <m:r>
                <m:rPr>
                  <m:sty m:val="p"/>
                </m:rPr>
                <w:rPr>
                  <w:rFonts w:ascii="Cambria Math" w:hAnsi="Cambria Math"/>
                </w:rPr>
                <m:t>f(n)</m:t>
              </m:r>
            </m:sup>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4i</m:t>
                  </m:r>
                </m:sup>
              </m:sSup>
            </m:e>
          </m:nary>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d>
                        <m:dPr>
                          <m:ctrlPr>
                            <w:rPr>
                              <w:rFonts w:ascii="Cambria Math" w:hAnsi="Cambria Math"/>
                            </w:rPr>
                          </m:ctrlPr>
                        </m:dPr>
                        <m:e>
                          <m:r>
                            <m:rPr>
                              <m:sty m:val="p"/>
                            </m:rPr>
                            <w:rPr>
                              <w:rFonts w:ascii="Cambria Math" w:hAnsi="Cambria Math"/>
                            </w:rPr>
                            <m:t>f</m:t>
                          </m:r>
                          <m:d>
                            <m:dPr>
                              <m:ctrlPr>
                                <w:rPr>
                                  <w:rFonts w:ascii="Cambria Math" w:hAnsi="Cambria Math"/>
                                </w:rPr>
                              </m:ctrlPr>
                            </m:dPr>
                            <m:e>
                              <m:r>
                                <m:rPr>
                                  <m:sty m:val="p"/>
                                </m:rPr>
                                <w:rPr>
                                  <w:rFonts w:ascii="Cambria Math" w:hAnsi="Cambria Math"/>
                                </w:rPr>
                                <m:t>n</m:t>
                              </m:r>
                            </m:e>
                          </m:d>
                          <m:r>
                            <m:rPr>
                              <m:sty m:val="p"/>
                            </m:rPr>
                            <w:rPr>
                              <w:rFonts w:ascii="Cambria Math" w:hAnsi="Cambria Math"/>
                            </w:rPr>
                            <m:t>+1</m:t>
                          </m:r>
                        </m:e>
                      </m:d>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sup>
                  </m:sSup>
                </m:den>
              </m:f>
            </m:e>
          </m:d>
        </m:oMath>
      </m:oMathPara>
    </w:p>
    <w:p w:rsidR="00EA425D" w:rsidRPr="00EA425D" w:rsidRDefault="0003397B" w:rsidP="00971A4B">
      <w:pPr>
        <w:spacing w:line="480" w:lineRule="auto"/>
      </w:pPr>
      <w:r>
        <w:lastRenderedPageBreak/>
        <w:t xml:space="preserve">The function </w:t>
      </w:r>
      <w:proofErr w:type="gramStart"/>
      <w:r>
        <w:t>f(</w:t>
      </w:r>
      <w:proofErr w:type="gramEnd"/>
      <w:r>
        <w:t xml:space="preserve">n) is simplified by expanding n into n = 2N + m. Where m = 2 or 3. This is motivated by the fact that the floor function has a period of 2. </w:t>
      </w:r>
    </w:p>
    <w:p w:rsidR="00EA425D" w:rsidRPr="00EA425D" w:rsidRDefault="00EA425D" w:rsidP="00971A4B">
      <w:pPr>
        <w:spacing w:line="480" w:lineRule="auto"/>
      </w:pPr>
      <m:oMathPara>
        <m:oMath>
          <m:r>
            <m:rPr>
              <m:sty m:val="p"/>
            </m:rPr>
            <w:rPr>
              <w:rFonts w:ascii="Cambria Math" w:hAnsi="Cambria Math"/>
            </w:rPr>
            <m:t>f</m:t>
          </m:r>
          <m:d>
            <m:dPr>
              <m:ctrlPr>
                <w:rPr>
                  <w:rFonts w:ascii="Cambria Math" w:hAnsi="Cambria Math"/>
                </w:rPr>
              </m:ctrlPr>
            </m:dPr>
            <m:e>
              <m:r>
                <m:rPr>
                  <m:sty m:val="p"/>
                </m:rPr>
                <w:rPr>
                  <w:rFonts w:ascii="Cambria Math" w:hAnsi="Cambria Math"/>
                </w:rPr>
                <m:t>n</m:t>
              </m:r>
            </m:e>
          </m:d>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n-2</m:t>
                  </m:r>
                </m:num>
                <m:den>
                  <m:r>
                    <m:rPr>
                      <m:sty m:val="p"/>
                    </m:rPr>
                    <w:rPr>
                      <w:rFonts w:ascii="Cambria Math" w:hAnsi="Cambria Math"/>
                    </w:rPr>
                    <m:t>2</m:t>
                  </m:r>
                </m:den>
              </m:f>
            </m:e>
          </m:d>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2N+m-2</m:t>
                  </m:r>
                </m:num>
                <m:den>
                  <m:r>
                    <m:rPr>
                      <m:sty m:val="p"/>
                    </m:rPr>
                    <w:rPr>
                      <w:rFonts w:ascii="Cambria Math" w:hAnsi="Cambria Math"/>
                    </w:rPr>
                    <m:t>2</m:t>
                  </m:r>
                </m:den>
              </m:f>
            </m:e>
          </m:d>
          <m:r>
            <m:rPr>
              <m:sty m:val="p"/>
            </m:rPr>
            <w:rPr>
              <w:rFonts w:ascii="Cambria Math" w:hAnsi="Cambria Math"/>
            </w:rPr>
            <m:t>=N+</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m-2</m:t>
                  </m:r>
                </m:num>
                <m:den>
                  <m:r>
                    <m:rPr>
                      <m:sty m:val="p"/>
                    </m:rPr>
                    <w:rPr>
                      <w:rFonts w:ascii="Cambria Math" w:hAnsi="Cambria Math"/>
                    </w:rPr>
                    <m:t>2</m:t>
                  </m:r>
                </m:den>
              </m:f>
            </m:e>
          </m:d>
          <m:r>
            <m:rPr>
              <m:sty m:val="p"/>
            </m:rPr>
            <w:rPr>
              <w:rFonts w:ascii="Cambria Math" w:hAnsi="Cambria Math"/>
            </w:rPr>
            <m:t>=N</m:t>
          </m:r>
        </m:oMath>
      </m:oMathPara>
    </w:p>
    <w:p w:rsidR="00EA425D" w:rsidRPr="00EA425D" w:rsidRDefault="0003397B" w:rsidP="00971A4B">
      <w:pPr>
        <w:spacing w:line="480" w:lineRule="auto"/>
      </w:pPr>
      <w:r>
        <w:t>Expanding n within the full equation and applying the summation reductions results</w:t>
      </w:r>
      <w:r w:rsidR="00EA425D" w:rsidRPr="00EA425D">
        <w:t xml:space="preserve"> in,</w:t>
      </w:r>
    </w:p>
    <w:p w:rsidR="00EA425D" w:rsidRPr="00EA425D" w:rsidRDefault="00C52733" w:rsidP="00971A4B">
      <w:pPr>
        <w:spacing w:line="480" w:lineRule="auto"/>
      </w:pPr>
      <m:oMathPara>
        <m:oMath>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q-</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den>
              </m:f>
            </m:e>
          </m:d>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4N+2m-3</m:t>
                  </m:r>
                </m:sup>
              </m:sSup>
              <m:d>
                <m:dPr>
                  <m:ctrlPr>
                    <w:rPr>
                      <w:rFonts w:ascii="Cambria Math" w:hAnsi="Cambria Math"/>
                    </w:rPr>
                  </m:ctrlPr>
                </m:dPr>
                <m:e>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d>
                            <m:dPr>
                              <m:ctrlPr>
                                <w:rPr>
                                  <w:rFonts w:ascii="Cambria Math" w:hAnsi="Cambria Math"/>
                                </w:rPr>
                              </m:ctrlPr>
                            </m:dPr>
                            <m:e>
                              <m:r>
                                <m:rPr>
                                  <m:sty m:val="p"/>
                                </m:rPr>
                                <w:rPr>
                                  <w:rFonts w:ascii="Cambria Math" w:hAnsi="Cambria Math"/>
                                </w:rPr>
                                <m:t>N+1</m:t>
                              </m:r>
                            </m:e>
                          </m:d>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sup>
                      </m:sSup>
                    </m:den>
                  </m:f>
                </m:e>
              </m:d>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-4N-2m+3</m:t>
                  </m:r>
                </m:sup>
              </m:sSup>
              <m:d>
                <m:dPr>
                  <m:ctrlPr>
                    <w:rPr>
                      <w:rFonts w:ascii="Cambria Math" w:hAnsi="Cambria Math"/>
                    </w:rPr>
                  </m:ctrlPr>
                </m:dPr>
                <m:e>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d>
                            <m:dPr>
                              <m:ctrlPr>
                                <w:rPr>
                                  <w:rFonts w:ascii="Cambria Math" w:hAnsi="Cambria Math"/>
                                </w:rPr>
                              </m:ctrlPr>
                            </m:dPr>
                            <m:e>
                              <m:r>
                                <m:rPr>
                                  <m:sty m:val="p"/>
                                </m:rPr>
                                <w:rPr>
                                  <w:rFonts w:ascii="Cambria Math" w:hAnsi="Cambria Math"/>
                                </w:rPr>
                                <m:t>N+1</m:t>
                              </m:r>
                            </m:e>
                          </m:d>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sup>
                      </m:sSup>
                    </m:den>
                  </m:f>
                </m:e>
              </m:d>
            </m:e>
          </m:d>
        </m:oMath>
      </m:oMathPara>
    </w:p>
    <w:p w:rsidR="00EA425D" w:rsidRPr="00EA425D" w:rsidRDefault="00EA425D" w:rsidP="00971A4B">
      <w:pPr>
        <w:spacing w:line="480" w:lineRule="auto"/>
      </w:pPr>
      <w:r w:rsidRPr="00EA425D">
        <w:t>The factorial is expanded into q form as well,</w:t>
      </w:r>
    </w:p>
    <w:p w:rsidR="00EA425D" w:rsidRPr="00EA425D" w:rsidRDefault="00C52733" w:rsidP="00971A4B">
      <w:pPr>
        <w:spacing w:line="480" w:lineRule="auto"/>
      </w:pPr>
      <m:oMathPara>
        <m:oMath>
          <m:sSubSup>
            <m:sSubSupPr>
              <m:ctrlPr>
                <w:rPr>
                  <w:rFonts w:ascii="Cambria Math" w:hAnsi="Cambria Math"/>
                </w:rPr>
              </m:ctrlPr>
            </m:sSubSupPr>
            <m:e>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n</m:t>
                        </m:r>
                      </m:e>
                    </m:mr>
                    <m:mr>
                      <m:e>
                        <m:r>
                          <m:rPr>
                            <m:sty m:val="p"/>
                          </m:rPr>
                          <w:rPr>
                            <w:rFonts w:ascii="Cambria Math" w:hAnsi="Cambria Math"/>
                          </w:rPr>
                          <m:t>2</m:t>
                        </m:r>
                      </m:e>
                    </m:mr>
                  </m:m>
                </m:e>
              </m:d>
            </m:e>
            <m:sub>
              <m:r>
                <m:rPr>
                  <m:sty m:val="p"/>
                </m:rPr>
                <w:rPr>
                  <w:rFonts w:ascii="Cambria Math" w:hAnsi="Cambria Math"/>
                </w:rPr>
                <m:t>q</m:t>
              </m:r>
            </m:sub>
            <m:sup>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n</m:t>
                      </m:r>
                    </m:e>
                  </m:d>
                </m:e>
                <m:sup>
                  <m:r>
                    <m:rPr>
                      <m:sty m:val="p"/>
                    </m:rPr>
                    <w:rPr>
                      <w:rFonts w:ascii="Cambria Math" w:hAnsi="Cambria Math"/>
                    </w:rPr>
                    <m:t>~</m:t>
                  </m:r>
                </m:sup>
              </m:sSup>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n-1</m:t>
                      </m:r>
                    </m:e>
                  </m:d>
                </m:e>
                <m:sup>
                  <m:r>
                    <m:rPr>
                      <m:sty m:val="p"/>
                    </m:rPr>
                    <w:rPr>
                      <w:rFonts w:ascii="Cambria Math" w:hAnsi="Cambria Math"/>
                    </w:rPr>
                    <m:t>~</m:t>
                  </m:r>
                </m:sup>
              </m:sSup>
            </m:num>
            <m:den>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2</m:t>
                      </m:r>
                    </m:e>
                  </m:d>
                </m:e>
                <m:sup>
                  <m:r>
                    <m:rPr>
                      <m:sty m:val="p"/>
                    </m:rPr>
                    <w:rPr>
                      <w:rFonts w:ascii="Cambria Math" w:hAnsi="Cambria Math"/>
                    </w:rPr>
                    <m:t>~</m:t>
                  </m:r>
                </m:sup>
              </m:sSup>
            </m:den>
          </m:f>
          <m:r>
            <m:rPr>
              <m:sty m:val="p"/>
            </m:rPr>
            <w:rPr>
              <w:rFonts w:ascii="Cambria Math" w:hAnsi="Cambria Math"/>
            </w:rPr>
            <m:t>=</m:t>
          </m:r>
          <m:f>
            <m:fPr>
              <m:ctrlPr>
                <w:rPr>
                  <w:rFonts w:ascii="Cambria Math" w:hAnsi="Cambria Math"/>
                </w:rPr>
              </m:ctrlPr>
            </m:fPr>
            <m:num>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n</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-n</m:t>
                      </m:r>
                    </m:sup>
                  </m:sSup>
                </m:e>
              </m:d>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n-1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-n+1</m:t>
                      </m:r>
                    </m:sup>
                  </m:sSup>
                </m:e>
              </m:d>
            </m:num>
            <m:den>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e>
              </m:d>
            </m:den>
          </m:f>
        </m:oMath>
      </m:oMathPara>
    </w:p>
    <w:p w:rsidR="00EA425D" w:rsidRPr="00EA425D" w:rsidRDefault="00EA425D" w:rsidP="00971A4B">
      <w:pPr>
        <w:spacing w:line="480" w:lineRule="auto"/>
      </w:pPr>
      <m:oMathPara>
        <m:oMath>
          <m:r>
            <m:rPr>
              <m:sty m:val="p"/>
            </m:rPr>
            <w:rPr>
              <w:rFonts w:ascii="Cambria Math" w:hAnsi="Cambria Math"/>
            </w:rPr>
            <m:t>=</m:t>
          </m:r>
          <m:f>
            <m:fPr>
              <m:ctrlPr>
                <w:rPr>
                  <w:rFonts w:ascii="Cambria Math" w:hAnsi="Cambria Math"/>
                </w:rPr>
              </m:ctrlPr>
            </m:fPr>
            <m:num>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2N+m</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-2N-m</m:t>
                      </m:r>
                    </m:sup>
                  </m:sSup>
                </m:e>
              </m:d>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2N+m-1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-2N-m+1</m:t>
                      </m:r>
                    </m:sup>
                  </m:sSup>
                </m:e>
              </m:d>
            </m:num>
            <m:den>
              <m:d>
                <m:dPr>
                  <m:ctrlPr>
                    <w:rPr>
                      <w:rFonts w:ascii="Cambria Math" w:hAnsi="Cambria Math"/>
                    </w:rPr>
                  </m:ctrlPr>
                </m:dPr>
                <m:e>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-1</m:t>
                      </m:r>
                    </m:sup>
                  </m:sSup>
                </m:e>
              </m:d>
            </m:den>
          </m:f>
        </m:oMath>
      </m:oMathPara>
    </w:p>
    <w:p w:rsidR="00EA425D" w:rsidRPr="00EA425D" w:rsidRDefault="00EA425D" w:rsidP="00971A4B">
      <w:pPr>
        <w:spacing w:line="480" w:lineRule="auto"/>
      </w:pPr>
      <w:r w:rsidRPr="00EA425D">
        <w:t xml:space="preserve">The difference between the </w:t>
      </w:r>
      <w:r w:rsidR="0003397B">
        <w:t>left hand side (</w:t>
      </w:r>
      <w:r w:rsidRPr="00EA425D">
        <w:t>LHS</w:t>
      </w:r>
      <w:r w:rsidR="0003397B">
        <w:t>)</w:t>
      </w:r>
      <w:r w:rsidRPr="00EA425D">
        <w:t xml:space="preserve"> and</w:t>
      </w:r>
      <w:r w:rsidR="0003397B">
        <w:t xml:space="preserve"> the</w:t>
      </w:r>
      <w:r w:rsidRPr="00EA425D">
        <w:t xml:space="preserve"> RHS is,</w:t>
      </w:r>
    </w:p>
    <w:p w:rsidR="00EA425D" w:rsidRPr="00EA425D" w:rsidRDefault="00C52733" w:rsidP="00971A4B">
      <w:pPr>
        <w:spacing w:line="480" w:lineRule="auto"/>
      </w:pPr>
      <m:oMathPara>
        <m:oMath>
          <m:f>
            <m:fPr>
              <m:ctrlPr>
                <w:rPr>
                  <w:rFonts w:ascii="Cambria Math" w:hAnsi="Cambria Math"/>
                </w:rPr>
              </m:ctrlPr>
            </m:fPr>
            <m:num>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4</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8-2m</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-2+2m</m:t>
                  </m:r>
                </m:sup>
              </m:sSup>
            </m:num>
            <m:den>
              <m:sSup>
                <m:sSupPr>
                  <m:ctrlPr>
                    <w:rPr>
                      <w:rFonts w:ascii="Cambria Math" w:hAnsi="Cambria Math"/>
                    </w:rPr>
                  </m:ctrlPr>
                </m:sSupPr>
                <m:e>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m:t>
                  </m:r>
                </m:e>
                <m:sup>
                  <m:r>
                    <m:rPr>
                      <m:sty m:val="p"/>
                    </m:rPr>
                    <w:rPr>
                      <w:rFonts w:ascii="Cambria Math" w:hAnsi="Cambria Math"/>
                    </w:rPr>
                    <m:t>2</m:t>
                  </m:r>
                </m:sup>
              </m:sSup>
              <m:r>
                <m:rPr>
                  <m:sty m:val="p"/>
                </m:rPr>
                <w:rPr>
                  <w:rFonts w:ascii="Cambria Math" w:hAnsi="Cambria Math"/>
                </w:rPr>
                <m:t>(1+</m:t>
              </m:r>
              <m:sSup>
                <m:sSupPr>
                  <m:ctrlPr>
                    <w:rPr>
                      <w:rFonts w:ascii="Cambria Math" w:hAnsi="Cambria Math"/>
                    </w:rPr>
                  </m:ctrlPr>
                </m:sSupPr>
                <m:e>
                  <m:r>
                    <m:rPr>
                      <m:sty m:val="p"/>
                    </m:rPr>
                    <w:rPr>
                      <w:rFonts w:ascii="Cambria Math" w:hAnsi="Cambria Math"/>
                    </w:rPr>
                    <m:t>q</m:t>
                  </m:r>
                </m:e>
                <m:sup>
                  <m:r>
                    <m:rPr>
                      <m:sty m:val="p"/>
                    </m:rPr>
                    <w:rPr>
                      <w:rFonts w:ascii="Cambria Math" w:hAnsi="Cambria Math"/>
                    </w:rPr>
                    <m:t>2</m:t>
                  </m:r>
                </m:sup>
              </m:sSup>
              <m:r>
                <m:rPr>
                  <m:sty m:val="p"/>
                </m:rPr>
                <w:rPr>
                  <w:rFonts w:ascii="Cambria Math" w:hAnsi="Cambria Math"/>
                </w:rPr>
                <m:t>)</m:t>
              </m:r>
            </m:den>
          </m:f>
        </m:oMath>
      </m:oMathPara>
    </w:p>
    <w:p w:rsidR="00D27EEC" w:rsidRPr="00D27EEC" w:rsidRDefault="00EA425D" w:rsidP="00971A4B">
      <w:pPr>
        <w:spacing w:line="480" w:lineRule="auto"/>
        <w:rPr>
          <w:rFonts w:eastAsiaTheme="minorEastAsia"/>
        </w:rPr>
      </w:pPr>
      <w:r w:rsidRPr="00EA425D">
        <w:t>W</w:t>
      </w:r>
      <w:r w:rsidR="0003397B">
        <w:t>hich is zero for both m</w:t>
      </w:r>
      <w:r w:rsidR="00D27EEC">
        <w:t xml:space="preserve"> </w:t>
      </w:r>
      <w:r w:rsidR="0003397B">
        <w:t>=</w:t>
      </w:r>
      <w:r w:rsidR="00D27EEC">
        <w:t xml:space="preserve"> </w:t>
      </w:r>
      <w:r w:rsidR="0003397B">
        <w:t>2 &amp; 3. Thus, the LHS and RHS are equivalent.</w:t>
      </w:r>
      <w:r w:rsidR="00D27EEC">
        <w:t xml:space="preserve"> </w:t>
      </w:r>
    </w:p>
    <w:p w:rsidR="00EA425D" w:rsidRDefault="00EA425D" w:rsidP="00EA425D">
      <w:pPr>
        <w:rPr>
          <w:rFonts w:eastAsiaTheme="minorEastAsia"/>
        </w:rPr>
      </w:pPr>
    </w:p>
    <w:p w:rsidR="00971A4B" w:rsidRDefault="00971A4B">
      <w:pPr>
        <w:rPr>
          <w:b/>
          <w:bCs/>
        </w:rPr>
      </w:pPr>
      <w:r>
        <w:br w:type="page"/>
      </w:r>
    </w:p>
    <w:p w:rsidR="00236E6D" w:rsidRPr="00F920F6" w:rsidRDefault="006855CA" w:rsidP="006855CA">
      <w:pPr>
        <w:pStyle w:val="Heading1"/>
      </w:pPr>
      <w:bookmarkStart w:id="9" w:name="_Toc320797876"/>
      <w:r w:rsidRPr="00F920F6">
        <w:lastRenderedPageBreak/>
        <w:t>Chapter</w:t>
      </w:r>
      <w:r>
        <w:t xml:space="preserve"> 3</w:t>
      </w:r>
      <w:r w:rsidR="00C95439">
        <w:t xml:space="preserve"> </w:t>
      </w:r>
      <w:r w:rsidR="00C95439">
        <w:br/>
      </w:r>
      <w:r w:rsidR="00D4087C">
        <w:t>(</w:t>
      </w:r>
      <w:r w:rsidR="00EA425D">
        <w:t>n choose 3</w:t>
      </w:r>
      <w:r w:rsidR="00D4087C">
        <w:t>)</w:t>
      </w:r>
      <w:r w:rsidR="00EA425D">
        <w:t xml:space="preserve"> Equations</w:t>
      </w:r>
      <w:bookmarkEnd w:id="9"/>
    </w:p>
    <w:p w:rsidR="0090540A" w:rsidRPr="00D27EEC" w:rsidRDefault="0090540A" w:rsidP="0090540A">
      <w:pPr>
        <w:spacing w:line="480" w:lineRule="auto"/>
        <w:rPr>
          <w:rFonts w:eastAsiaTheme="minorEastAsia"/>
        </w:rPr>
      </w:pPr>
      <w:r w:rsidRPr="00D27EEC">
        <w:rPr>
          <w:rFonts w:eastAsiaTheme="minorEastAsia"/>
        </w:rPr>
        <w:t xml:space="preserve">The form for k = 3 is not given as easily. A </w:t>
      </w:r>
      <w:proofErr w:type="spellStart"/>
      <w:r>
        <w:rPr>
          <w:rFonts w:eastAsiaTheme="minorEastAsia"/>
        </w:rPr>
        <w:t>M</w:t>
      </w:r>
      <w:r w:rsidRPr="00D27EEC">
        <w:rPr>
          <w:rFonts w:eastAsiaTheme="minorEastAsia"/>
        </w:rPr>
        <w:t>athematic</w:t>
      </w:r>
      <w:r>
        <w:rPr>
          <w:rFonts w:eastAsiaTheme="minorEastAsia"/>
        </w:rPr>
        <w:t>a</w:t>
      </w:r>
      <w:proofErr w:type="spellEnd"/>
      <w:r w:rsidRPr="00D27EEC">
        <w:rPr>
          <w:rFonts w:eastAsiaTheme="minorEastAsia"/>
        </w:rPr>
        <w:t xml:space="preserve"> code was written to output the list of q-bracketed numbers for n choose 3. [</w:t>
      </w:r>
      <w:r w:rsidRPr="00D27EEC">
        <w:rPr>
          <w:rFonts w:eastAsiaTheme="minorEastAsia"/>
          <w:highlight w:val="yellow"/>
        </w:rPr>
        <w:t>Appendix</w:t>
      </w:r>
      <w:r w:rsidRPr="00D27EEC">
        <w:rPr>
          <w:rFonts w:eastAsiaTheme="minorEastAsia"/>
        </w:rPr>
        <w:t>] This list was then analyzed until a pattern was found. The key is the mix</w:t>
      </w:r>
      <w:r>
        <w:rPr>
          <w:rFonts w:eastAsiaTheme="minorEastAsia"/>
        </w:rPr>
        <w:t>ed</w:t>
      </w:r>
      <w:r w:rsidRPr="00D27EEC">
        <w:rPr>
          <w:rFonts w:eastAsiaTheme="minorEastAsia"/>
        </w:rPr>
        <w:t xml:space="preserve"> spacing of 2, 4 or 6 between the bracketed numbers. It then became apparent that there were overlapping patterns. These overlapping patterns can be expressed as a double summation. </w:t>
      </w:r>
    </w:p>
    <w:p w:rsidR="0090540A" w:rsidRDefault="0090540A" w:rsidP="00D067C3">
      <w:pPr>
        <w:pStyle w:val="Heading2"/>
      </w:pPr>
    </w:p>
    <w:p w:rsidR="00236E6D" w:rsidRPr="00F920F6" w:rsidRDefault="00EA425D" w:rsidP="00D067C3">
      <w:pPr>
        <w:pStyle w:val="Heading2"/>
      </w:pPr>
      <w:bookmarkStart w:id="10" w:name="_Toc320797877"/>
      <w:r>
        <w:t>Initial Summation Equation</w:t>
      </w:r>
      <w:bookmarkEnd w:id="10"/>
    </w:p>
    <w:p w:rsidR="00EA425D" w:rsidRDefault="00EA425D" w:rsidP="00EA425D">
      <w:pPr>
        <w:numPr>
          <w:ilvl w:val="12"/>
          <w:numId w:val="0"/>
        </w:numPr>
        <w:spacing w:line="480" w:lineRule="auto"/>
      </w:pPr>
      <w:r w:rsidRPr="00EA425D">
        <w:t>Initially n choose 3 was found to be numerically equivalent to a set of three equations, each for a subset of n. The equations contain additional complication as certain terms are only applicable beyond certain values of n.</w:t>
      </w:r>
      <w:r w:rsidR="009B33F4">
        <w:t xml:space="preserve"> The notation below shows each term and the range of n values where it is valid.</w:t>
      </w:r>
    </w:p>
    <w:p w:rsidR="009B33F4" w:rsidRPr="00EA425D" w:rsidRDefault="009B33F4" w:rsidP="00EA425D">
      <w:pPr>
        <w:numPr>
          <w:ilvl w:val="12"/>
          <w:numId w:val="0"/>
        </w:numPr>
        <w:spacing w:line="480" w:lineRule="auto"/>
      </w:pPr>
    </w:p>
    <w:p w:rsidR="00EA425D" w:rsidRPr="00EA425D" w:rsidRDefault="00EA425D" w:rsidP="00252001">
      <w:pPr>
        <w:numPr>
          <w:ilvl w:val="12"/>
          <w:numId w:val="0"/>
        </w:numPr>
        <w:spacing w:line="480" w:lineRule="auto"/>
      </w:pPr>
      <w:r w:rsidRPr="00EA425D">
        <w:t>For n even:</w:t>
      </w:r>
    </w:p>
    <w:p w:rsidR="00EA425D" w:rsidRPr="00EA425D" w:rsidRDefault="00C52733" w:rsidP="00EA425D">
      <w:pPr>
        <w:numPr>
          <w:ilvl w:val="12"/>
          <w:numId w:val="0"/>
        </w:numPr>
        <w:spacing w:line="480" w:lineRule="auto"/>
        <w:ind w:firstLine="720"/>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m:t>
                  </m:r>
                  <m:ctrlPr>
                    <w:rPr>
                      <w:rFonts w:ascii="Cambria Math" w:hAnsi="Cambria Math"/>
                      <w:i/>
                    </w:rPr>
                  </m:ctrlPr>
                </m:e>
              </m:d>
            </m:e>
            <m:sub>
              <m:r>
                <w:rPr>
                  <w:rFonts w:ascii="Cambria Math" w:hAnsi="Cambria Math"/>
                </w:rPr>
                <m:t>q</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nary>
                <m:naryPr>
                  <m:chr m:val="∑"/>
                  <m:grow m:val="1"/>
                  <m:ctrlPr>
                    <w:rPr>
                      <w:rFonts w:ascii="Cambria Math" w:hAnsi="Cambria Math"/>
                    </w:rPr>
                  </m:ctrlPr>
                </m:naryPr>
                <m:sub>
                  <m:r>
                    <w:rPr>
                      <w:rFonts w:ascii="Cambria Math" w:hAnsi="Cambria Math"/>
                    </w:rPr>
                    <m:t>m=1</m:t>
                  </m:r>
                </m:sub>
                <m:sup>
                  <m:d>
                    <m:dPr>
                      <m:ctrlPr>
                        <w:rPr>
                          <w:rFonts w:ascii="Cambria Math" w:hAnsi="Cambria Math"/>
                          <w:i/>
                        </w:rPr>
                      </m:ctrlPr>
                    </m:dPr>
                    <m:e>
                      <m:f>
                        <m:fPr>
                          <m:ctrlPr>
                            <w:rPr>
                              <w:rFonts w:ascii="Cambria Math" w:hAnsi="Cambria Math"/>
                              <w:i/>
                            </w:rPr>
                          </m:ctrlPr>
                        </m:fPr>
                        <m:num>
                          <m:r>
                            <w:rPr>
                              <w:rFonts w:ascii="Cambria Math" w:hAnsi="Cambria Math"/>
                            </w:rPr>
                            <m:t>3n</m:t>
                          </m:r>
                        </m:num>
                        <m:den>
                          <m:r>
                            <w:rPr>
                              <w:rFonts w:ascii="Cambria Math" w:hAnsi="Cambria Math"/>
                            </w:rPr>
                            <m:t>2</m:t>
                          </m:r>
                        </m:den>
                      </m:f>
                      <m:r>
                        <w:rPr>
                          <w:rFonts w:ascii="Cambria Math" w:hAnsi="Cambria Math"/>
                        </w:rPr>
                        <m:t>-7</m:t>
                      </m:r>
                    </m:e>
                  </m:d>
                </m:sup>
                <m:e>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-1-2m</m:t>
                          </m:r>
                          <m:ctrlPr>
                            <w:rPr>
                              <w:rFonts w:ascii="Cambria Math" w:hAnsi="Cambria Math"/>
                              <w:i/>
                            </w:rPr>
                          </m:ctrlPr>
                        </m:e>
                      </m:d>
                    </m:e>
                    <m:sub>
                      <m:r>
                        <w:rPr>
                          <w:rFonts w:ascii="Cambria Math" w:hAnsi="Cambria Math"/>
                        </w:rPr>
                        <m:t>q</m:t>
                      </m:r>
                    </m:sub>
                    <m:sup>
                      <m:r>
                        <w:rPr>
                          <w:rFonts w:ascii="Cambria Math" w:hAnsi="Cambria Math"/>
                        </w:rPr>
                        <m:t>~</m:t>
                      </m:r>
                    </m:sup>
                  </m:sSubSup>
                </m:e>
              </m:nary>
              <m:r>
                <w:rPr>
                  <w:rFonts w:ascii="Cambria Math" w:hAnsi="Cambria Math"/>
                </w:rPr>
                <m:t>+</m:t>
              </m:r>
              <m:nary>
                <m:naryPr>
                  <m:chr m:val="∑"/>
                  <m:ctrlPr>
                    <w:rPr>
                      <w:rFonts w:ascii="Cambria Math" w:hAnsi="Cambria Math"/>
                    </w:rPr>
                  </m:ctrlPr>
                </m:naryPr>
                <m:sub>
                  <m:r>
                    <w:rPr>
                      <w:rFonts w:ascii="Cambria Math" w:hAnsi="Cambria Math"/>
                    </w:rPr>
                    <m:t>i=1</m:t>
                  </m:r>
                </m:sub>
                <m:sup>
                  <m:d>
                    <m:dPr>
                      <m:ctrlPr>
                        <w:rPr>
                          <w:rFonts w:ascii="Cambria Math" w:hAnsi="Cambria Math"/>
                          <w:i/>
                        </w:rPr>
                      </m:ctrlPr>
                    </m:dPr>
                    <m:e>
                      <m:f>
                        <m:fPr>
                          <m:ctrlPr>
                            <w:rPr>
                              <w:rFonts w:ascii="Cambria Math" w:hAnsi="Cambria Math"/>
                              <w:i/>
                            </w:rPr>
                          </m:ctrlPr>
                        </m:fPr>
                        <m:num>
                          <m:r>
                            <w:rPr>
                              <w:rFonts w:ascii="Cambria Math" w:hAnsi="Cambria Math"/>
                            </w:rPr>
                            <m:t>n-8</m:t>
                          </m:r>
                        </m:num>
                        <m:den>
                          <m:r>
                            <w:rPr>
                              <w:rFonts w:ascii="Cambria Math" w:hAnsi="Cambria Math"/>
                            </w:rPr>
                            <m:t>2</m:t>
                          </m:r>
                        </m:den>
                      </m:f>
                    </m:e>
                  </m:d>
                </m:sup>
                <m:e>
                  <m:nary>
                    <m:naryPr>
                      <m:chr m:val="∑"/>
                      <m:grow m:val="1"/>
                      <m:ctrlPr>
                        <w:rPr>
                          <w:rFonts w:ascii="Cambria Math" w:hAnsi="Cambria Math"/>
                        </w:rPr>
                      </m:ctrlPr>
                    </m:naryPr>
                    <m:sub>
                      <m:r>
                        <w:rPr>
                          <w:rFonts w:ascii="Cambria Math" w:hAnsi="Cambria Math"/>
                        </w:rPr>
                        <m:t>j=1</m:t>
                      </m:r>
                    </m:sub>
                    <m:sup>
                      <m:r>
                        <w:rPr>
                          <w:rFonts w:ascii="Cambria Math" w:hAnsi="Cambria Math"/>
                        </w:rPr>
                        <m:t>i</m:t>
                      </m:r>
                    </m:sup>
                    <m:e>
                      <m:sSubSup>
                        <m:sSubSupPr>
                          <m:ctrlPr>
                            <w:rPr>
                              <w:rFonts w:ascii="Cambria Math" w:hAnsi="Cambria Math"/>
                              <w:i/>
                            </w:rPr>
                          </m:ctrlPr>
                        </m:sSubSupPr>
                        <m:e>
                          <m:d>
                            <m:dPr>
                              <m:begChr m:val="["/>
                              <m:endChr m:val="]"/>
                              <m:ctrlPr>
                                <w:rPr>
                                  <w:rFonts w:ascii="Cambria Math" w:hAnsi="Cambria Math"/>
                                </w:rPr>
                              </m:ctrlPr>
                            </m:dPr>
                            <m:e>
                              <m:r>
                                <w:rPr>
                                  <w:rFonts w:ascii="Cambria Math" w:hAnsi="Cambria Math"/>
                                </w:rPr>
                                <m:t>2i+4+4j</m:t>
                              </m:r>
                              <m:ctrlPr>
                                <w:rPr>
                                  <w:rFonts w:ascii="Cambria Math" w:hAnsi="Cambria Math"/>
                                  <w:i/>
                                </w:rPr>
                              </m:ctrlPr>
                            </m:e>
                          </m:d>
                        </m:e>
                        <m:sub>
                          <m:r>
                            <w:rPr>
                              <w:rFonts w:ascii="Cambria Math" w:hAnsi="Cambria Math"/>
                            </w:rPr>
                            <m:t>q</m:t>
                          </m:r>
                        </m:sub>
                        <m:sup>
                          <m:r>
                            <w:rPr>
                              <w:rFonts w:ascii="Cambria Math" w:hAnsi="Cambria Math"/>
                            </w:rPr>
                            <m:t>~</m:t>
                          </m:r>
                        </m:sup>
                      </m:sSubSup>
                    </m:e>
                  </m:nary>
                </m:e>
              </m:nary>
              <m:r>
                <w:rPr>
                  <w:rFonts w:ascii="Cambria Math" w:hAnsi="Cambria Math"/>
                </w:rPr>
                <m:t>,  n≥6</m:t>
              </m:r>
            </m:e>
          </m:d>
        </m:oMath>
      </m:oMathPara>
    </w:p>
    <w:p w:rsidR="009B33F4" w:rsidRDefault="009B33F4" w:rsidP="00252001">
      <w:pPr>
        <w:numPr>
          <w:ilvl w:val="12"/>
          <w:numId w:val="0"/>
        </w:numPr>
        <w:spacing w:line="480" w:lineRule="auto"/>
      </w:pPr>
    </w:p>
    <w:p w:rsidR="009B33F4" w:rsidRDefault="009B33F4" w:rsidP="00252001">
      <w:pPr>
        <w:numPr>
          <w:ilvl w:val="12"/>
          <w:numId w:val="0"/>
        </w:numPr>
        <w:spacing w:line="480" w:lineRule="auto"/>
      </w:pPr>
    </w:p>
    <w:p w:rsidR="009B33F4" w:rsidRDefault="009B33F4" w:rsidP="00252001">
      <w:pPr>
        <w:numPr>
          <w:ilvl w:val="12"/>
          <w:numId w:val="0"/>
        </w:numPr>
        <w:spacing w:line="480" w:lineRule="auto"/>
      </w:pPr>
    </w:p>
    <w:p w:rsidR="00EA425D" w:rsidRPr="00EA425D" w:rsidRDefault="00EA425D" w:rsidP="00252001">
      <w:pPr>
        <w:numPr>
          <w:ilvl w:val="12"/>
          <w:numId w:val="0"/>
        </w:numPr>
        <w:spacing w:line="480" w:lineRule="auto"/>
      </w:pPr>
      <w:r w:rsidRPr="00EA425D">
        <w:lastRenderedPageBreak/>
        <w:t>For n = 3,</w:t>
      </w:r>
      <w:r w:rsidR="009B33F4">
        <w:t xml:space="preserve"> </w:t>
      </w:r>
      <w:r w:rsidRPr="00EA425D">
        <w:t>7,</w:t>
      </w:r>
      <w:r w:rsidR="009B33F4">
        <w:t xml:space="preserve"> </w:t>
      </w:r>
      <w:proofErr w:type="gramStart"/>
      <w:r w:rsidRPr="00EA425D">
        <w:t>11,</w:t>
      </w:r>
      <w:r w:rsidR="009B33F4">
        <w:t xml:space="preserve"> </w:t>
      </w:r>
      <w:r w:rsidRPr="00EA425D">
        <w:t>…</w:t>
      </w:r>
      <w:proofErr w:type="gramEnd"/>
    </w:p>
    <w:p w:rsidR="00EA425D" w:rsidRPr="00EA425D" w:rsidRDefault="00C52733" w:rsidP="00EA425D">
      <w:pPr>
        <w:numPr>
          <w:ilvl w:val="12"/>
          <w:numId w:val="0"/>
        </w:numPr>
        <w:spacing w:line="480" w:lineRule="auto"/>
        <w:ind w:firstLine="720"/>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m:t>
                  </m:r>
                  <m:ctrlPr>
                    <w:rPr>
                      <w:rFonts w:ascii="Cambria Math" w:hAnsi="Cambria Math"/>
                      <w:i/>
                    </w:rPr>
                  </m:ctrlPr>
                </m:e>
              </m:d>
            </m:e>
            <m:sub>
              <m:r>
                <w:rPr>
                  <w:rFonts w:ascii="Cambria Math" w:hAnsi="Cambria Math"/>
                </w:rPr>
                <m:t>q</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1</m:t>
                          </m:r>
                          <m:ctrlPr>
                            <w:rPr>
                              <w:rFonts w:ascii="Cambria Math" w:hAnsi="Cambria Math"/>
                              <w:i/>
                            </w:rPr>
                          </m:ctrlPr>
                        </m:e>
                      </m:d>
                    </m:e>
                    <m:sub>
                      <m:r>
                        <w:rPr>
                          <w:rFonts w:ascii="Cambria Math" w:hAnsi="Cambria Math"/>
                        </w:rPr>
                        <m:t>q</m:t>
                      </m:r>
                    </m:sub>
                    <m:sup>
                      <m:r>
                        <w:rPr>
                          <w:rFonts w:ascii="Cambria Math" w:hAnsi="Cambria Math"/>
                        </w:rPr>
                        <m:t>~</m:t>
                      </m:r>
                    </m:sup>
                  </m:sSubSup>
                  <m:r>
                    <w:rPr>
                      <w:rFonts w:ascii="Cambria Math" w:hAnsi="Cambria Math"/>
                    </w:rPr>
                    <m:t>+</m:t>
                  </m:r>
                  <m:nary>
                    <m:naryPr>
                      <m:chr m:val="∑"/>
                      <m:grow m:val="1"/>
                      <m:ctrlPr>
                        <w:rPr>
                          <w:rFonts w:ascii="Cambria Math" w:hAnsi="Cambria Math"/>
                        </w:rPr>
                      </m:ctrlPr>
                    </m:naryPr>
                    <m:sub>
                      <m:r>
                        <w:rPr>
                          <w:rFonts w:ascii="Cambria Math" w:hAnsi="Cambria Math"/>
                        </w:rPr>
                        <m:t>m=1</m:t>
                      </m:r>
                    </m:sub>
                    <m:sup>
                      <m:d>
                        <m:dPr>
                          <m:ctrlPr>
                            <w:rPr>
                              <w:rFonts w:ascii="Cambria Math" w:hAnsi="Cambria Math"/>
                              <w:i/>
                            </w:rPr>
                          </m:ctrlPr>
                        </m:dPr>
                        <m:e>
                          <m:f>
                            <m:fPr>
                              <m:ctrlPr>
                                <w:rPr>
                                  <w:rFonts w:ascii="Cambria Math" w:hAnsi="Cambria Math"/>
                                  <w:i/>
                                </w:rPr>
                              </m:ctrlPr>
                            </m:fPr>
                            <m:num>
                              <m:r>
                                <w:rPr>
                                  <w:rFonts w:ascii="Cambria Math" w:hAnsi="Cambria Math"/>
                                </w:rPr>
                                <m:t>3(n-3)</m:t>
                              </m:r>
                            </m:num>
                            <m:den>
                              <m:r>
                                <w:rPr>
                                  <w:rFonts w:ascii="Cambria Math" w:hAnsi="Cambria Math"/>
                                </w:rPr>
                                <m:t>2</m:t>
                              </m:r>
                            </m:den>
                          </m:f>
                          <m:r>
                            <w:rPr>
                              <w:rFonts w:ascii="Cambria Math" w:hAnsi="Cambria Math"/>
                            </w:rPr>
                            <m:t>-3</m:t>
                          </m:r>
                        </m:e>
                      </m:d>
                    </m:sup>
                    <m:e>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-1-2m</m:t>
                              </m:r>
                              <m:ctrlPr>
                                <w:rPr>
                                  <w:rFonts w:ascii="Cambria Math" w:hAnsi="Cambria Math"/>
                                  <w:i/>
                                </w:rPr>
                              </m:ctrlPr>
                            </m:e>
                          </m:d>
                        </m:e>
                        <m:sub>
                          <m:r>
                            <w:rPr>
                              <w:rFonts w:ascii="Cambria Math" w:hAnsi="Cambria Math"/>
                            </w:rPr>
                            <m:t>q</m:t>
                          </m:r>
                        </m:sub>
                        <m:sup>
                          <m:r>
                            <w:rPr>
                              <w:rFonts w:ascii="Cambria Math" w:hAnsi="Cambria Math"/>
                            </w:rPr>
                            <m:t>~</m:t>
                          </m:r>
                        </m:sup>
                      </m:sSubSup>
                    </m:e>
                  </m:nary>
                  <m:r>
                    <w:rPr>
                      <w:rFonts w:ascii="Cambria Math" w:hAnsi="Cambria Math"/>
                    </w:rPr>
                    <m:t>,  &amp;n≥7</m:t>
                  </m:r>
                </m:e>
                <m:e>
                  <m:r>
                    <w:rPr>
                      <w:rFonts w:ascii="Cambria Math" w:hAnsi="Cambria Math"/>
                    </w:rPr>
                    <m:t>+</m:t>
                  </m:r>
                  <m:nary>
                    <m:naryPr>
                      <m:chr m:val="∑"/>
                      <m:ctrlPr>
                        <w:rPr>
                          <w:rFonts w:ascii="Cambria Math" w:hAnsi="Cambria Math"/>
                        </w:rPr>
                      </m:ctrlPr>
                    </m:naryPr>
                    <m:sub>
                      <m:r>
                        <w:rPr>
                          <w:rFonts w:ascii="Cambria Math" w:hAnsi="Cambria Math"/>
                        </w:rPr>
                        <m:t>i=0</m:t>
                      </m:r>
                    </m:sub>
                    <m:sup>
                      <m:d>
                        <m:dPr>
                          <m:ctrlPr>
                            <w:rPr>
                              <w:rFonts w:ascii="Cambria Math" w:hAnsi="Cambria Math"/>
                              <w:i/>
                            </w:rPr>
                          </m:ctrlPr>
                        </m:dPr>
                        <m:e>
                          <m:f>
                            <m:fPr>
                              <m:ctrlPr>
                                <w:rPr>
                                  <w:rFonts w:ascii="Cambria Math" w:hAnsi="Cambria Math"/>
                                  <w:i/>
                                </w:rPr>
                              </m:ctrlPr>
                            </m:fPr>
                            <m:num>
                              <m:r>
                                <w:rPr>
                                  <w:rFonts w:ascii="Cambria Math" w:hAnsi="Cambria Math"/>
                                </w:rPr>
                                <m:t>n-11</m:t>
                              </m:r>
                            </m:num>
                            <m:den>
                              <m:r>
                                <w:rPr>
                                  <w:rFonts w:ascii="Cambria Math" w:hAnsi="Cambria Math"/>
                                </w:rPr>
                                <m:t>4</m:t>
                              </m:r>
                            </m:den>
                          </m:f>
                        </m:e>
                      </m:d>
                    </m:sup>
                    <m:e>
                      <m:nary>
                        <m:naryPr>
                          <m:chr m:val="∑"/>
                          <m:grow m:val="1"/>
                          <m:ctrlPr>
                            <w:rPr>
                              <w:rFonts w:ascii="Cambria Math" w:hAnsi="Cambria Math"/>
                            </w:rPr>
                          </m:ctrlPr>
                        </m:naryPr>
                        <m:sub>
                          <m:r>
                            <w:rPr>
                              <w:rFonts w:ascii="Cambria Math" w:hAnsi="Cambria Math"/>
                            </w:rPr>
                            <m:t>j=0</m:t>
                          </m:r>
                        </m:sub>
                        <m:sup>
                          <m:r>
                            <w:rPr>
                              <w:rFonts w:ascii="Cambria Math" w:hAnsi="Cambria Math"/>
                            </w:rPr>
                            <m:t>2i+1</m:t>
                          </m:r>
                        </m:sup>
                        <m:e>
                          <m:sSubSup>
                            <m:sSubSupPr>
                              <m:ctrlPr>
                                <w:rPr>
                                  <w:rFonts w:ascii="Cambria Math" w:hAnsi="Cambria Math"/>
                                  <w:i/>
                                </w:rPr>
                              </m:ctrlPr>
                            </m:sSubSupPr>
                            <m:e>
                              <m:d>
                                <m:dPr>
                                  <m:begChr m:val="["/>
                                  <m:endChr m:val="]"/>
                                  <m:ctrlPr>
                                    <w:rPr>
                                      <w:rFonts w:ascii="Cambria Math" w:hAnsi="Cambria Math"/>
                                    </w:rPr>
                                  </m:ctrlPr>
                                </m:dPr>
                                <m:e>
                                  <m:r>
                                    <w:rPr>
                                      <w:rFonts w:ascii="Cambria Math" w:hAnsi="Cambria Math"/>
                                    </w:rPr>
                                    <m:t>4i+9+4j</m:t>
                                  </m:r>
                                  <m:ctrlPr>
                                    <w:rPr>
                                      <w:rFonts w:ascii="Cambria Math" w:hAnsi="Cambria Math"/>
                                      <w:i/>
                                    </w:rPr>
                                  </m:ctrlPr>
                                </m:e>
                              </m:d>
                            </m:e>
                            <m:sub>
                              <m:r>
                                <w:rPr>
                                  <w:rFonts w:ascii="Cambria Math" w:hAnsi="Cambria Math"/>
                                </w:rPr>
                                <m:t>q</m:t>
                              </m:r>
                            </m:sub>
                            <m:sup>
                              <m:r>
                                <w:rPr>
                                  <w:rFonts w:ascii="Cambria Math" w:hAnsi="Cambria Math"/>
                                </w:rPr>
                                <m:t>~</m:t>
                              </m:r>
                            </m:sup>
                          </m:sSubSup>
                        </m:e>
                      </m:nary>
                    </m:e>
                  </m:nary>
                  <m:r>
                    <w:rPr>
                      <w:rFonts w:ascii="Cambria Math" w:hAnsi="Cambria Math"/>
                    </w:rPr>
                    <m:t>,  n≥11</m:t>
                  </m:r>
                </m:e>
                <m:e>
                  <m:r>
                    <w:rPr>
                      <w:rFonts w:ascii="Cambria Math" w:hAnsi="Cambria Math"/>
                    </w:rPr>
                    <m:t>+</m:t>
                  </m:r>
                  <m:nary>
                    <m:naryPr>
                      <m:chr m:val="∑"/>
                      <m:ctrlPr>
                        <w:rPr>
                          <w:rFonts w:ascii="Cambria Math" w:hAnsi="Cambria Math"/>
                        </w:rPr>
                      </m:ctrlPr>
                    </m:naryPr>
                    <m:sub>
                      <m:r>
                        <w:rPr>
                          <w:rFonts w:ascii="Cambria Math" w:hAnsi="Cambria Math"/>
                        </w:rPr>
                        <m:t>i=0</m:t>
                      </m:r>
                    </m:sub>
                    <m:sup>
                      <m:d>
                        <m:dPr>
                          <m:ctrlPr>
                            <w:rPr>
                              <w:rFonts w:ascii="Cambria Math" w:hAnsi="Cambria Math"/>
                              <w:i/>
                            </w:rPr>
                          </m:ctrlPr>
                        </m:dPr>
                        <m:e>
                          <m:f>
                            <m:fPr>
                              <m:ctrlPr>
                                <w:rPr>
                                  <w:rFonts w:ascii="Cambria Math" w:hAnsi="Cambria Math"/>
                                  <w:i/>
                                </w:rPr>
                              </m:ctrlPr>
                            </m:fPr>
                            <m:num>
                              <m:r>
                                <w:rPr>
                                  <w:rFonts w:ascii="Cambria Math" w:hAnsi="Cambria Math"/>
                                </w:rPr>
                                <m:t>n-15</m:t>
                              </m:r>
                            </m:num>
                            <m:den>
                              <m:r>
                                <w:rPr>
                                  <w:rFonts w:ascii="Cambria Math" w:hAnsi="Cambria Math"/>
                                </w:rPr>
                                <m:t>4</m:t>
                              </m:r>
                            </m:den>
                          </m:f>
                        </m:e>
                      </m:d>
                    </m:sup>
                    <m:e>
                      <m:nary>
                        <m:naryPr>
                          <m:chr m:val="∑"/>
                          <m:grow m:val="1"/>
                          <m:ctrlPr>
                            <w:rPr>
                              <w:rFonts w:ascii="Cambria Math" w:hAnsi="Cambria Math"/>
                            </w:rPr>
                          </m:ctrlPr>
                        </m:naryPr>
                        <m:sub>
                          <m:r>
                            <w:rPr>
                              <w:rFonts w:ascii="Cambria Math" w:hAnsi="Cambria Math"/>
                            </w:rPr>
                            <m:t>j=0</m:t>
                          </m:r>
                        </m:sub>
                        <m:sup>
                          <m:r>
                            <w:rPr>
                              <w:rFonts w:ascii="Cambria Math" w:hAnsi="Cambria Math"/>
                            </w:rPr>
                            <m:t>2i+1</m:t>
                          </m:r>
                        </m:sup>
                        <m:e>
                          <m:sSubSup>
                            <m:sSubSupPr>
                              <m:ctrlPr>
                                <w:rPr>
                                  <w:rFonts w:ascii="Cambria Math" w:hAnsi="Cambria Math"/>
                                  <w:i/>
                                </w:rPr>
                              </m:ctrlPr>
                            </m:sSubSupPr>
                            <m:e>
                              <m:d>
                                <m:dPr>
                                  <m:begChr m:val="["/>
                                  <m:endChr m:val="]"/>
                                  <m:ctrlPr>
                                    <w:rPr>
                                      <w:rFonts w:ascii="Cambria Math" w:hAnsi="Cambria Math"/>
                                    </w:rPr>
                                  </m:ctrlPr>
                                </m:dPr>
                                <m:e>
                                  <m:r>
                                    <w:rPr>
                                      <w:rFonts w:ascii="Cambria Math" w:hAnsi="Cambria Math"/>
                                    </w:rPr>
                                    <m:t>4i+15+4j</m:t>
                                  </m:r>
                                  <m:ctrlPr>
                                    <w:rPr>
                                      <w:rFonts w:ascii="Cambria Math" w:hAnsi="Cambria Math"/>
                                      <w:i/>
                                    </w:rPr>
                                  </m:ctrlPr>
                                </m:e>
                              </m:d>
                            </m:e>
                            <m:sub>
                              <m:r>
                                <w:rPr>
                                  <w:rFonts w:ascii="Cambria Math" w:hAnsi="Cambria Math"/>
                                </w:rPr>
                                <m:t>q</m:t>
                              </m:r>
                            </m:sub>
                            <m:sup>
                              <m:r>
                                <w:rPr>
                                  <w:rFonts w:ascii="Cambria Math" w:hAnsi="Cambria Math"/>
                                </w:rPr>
                                <m:t>~</m:t>
                              </m:r>
                            </m:sup>
                          </m:sSubSup>
                        </m:e>
                      </m:nary>
                    </m:e>
                  </m:nary>
                  <m:r>
                    <w:rPr>
                      <w:rFonts w:ascii="Cambria Math" w:hAnsi="Cambria Math"/>
                    </w:rPr>
                    <m:t>,  n≥15</m:t>
                  </m:r>
                </m:e>
              </m:eqArr>
            </m:e>
          </m:d>
        </m:oMath>
      </m:oMathPara>
    </w:p>
    <w:p w:rsidR="00EA425D" w:rsidRPr="00EA425D" w:rsidRDefault="00EA425D" w:rsidP="00252001">
      <w:pPr>
        <w:numPr>
          <w:ilvl w:val="12"/>
          <w:numId w:val="0"/>
        </w:numPr>
        <w:spacing w:line="480" w:lineRule="auto"/>
      </w:pPr>
      <w:r w:rsidRPr="00EA425D">
        <w:t>For n=5,</w:t>
      </w:r>
      <w:r w:rsidR="009B33F4">
        <w:t xml:space="preserve"> </w:t>
      </w:r>
      <w:r w:rsidRPr="00EA425D">
        <w:t>9,</w:t>
      </w:r>
      <w:r w:rsidR="009B33F4">
        <w:t xml:space="preserve"> </w:t>
      </w:r>
      <w:r w:rsidRPr="00EA425D">
        <w:t>13,</w:t>
      </w:r>
      <w:r w:rsidR="009B33F4">
        <w:t xml:space="preserve"> </w:t>
      </w:r>
      <w:proofErr w:type="gramStart"/>
      <w:r w:rsidRPr="00EA425D">
        <w:t>17,</w:t>
      </w:r>
      <w:r w:rsidR="009B33F4">
        <w:t xml:space="preserve"> </w:t>
      </w:r>
      <w:r w:rsidRPr="00EA425D">
        <w:t>…</w:t>
      </w:r>
      <w:proofErr w:type="gramEnd"/>
    </w:p>
    <w:p w:rsidR="00EA425D" w:rsidRPr="00EA425D" w:rsidRDefault="00C52733" w:rsidP="00EA425D">
      <w:pPr>
        <w:numPr>
          <w:ilvl w:val="12"/>
          <w:numId w:val="0"/>
        </w:numPr>
        <w:spacing w:line="480" w:lineRule="auto"/>
        <w:ind w:firstLine="720"/>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m:t>
                  </m:r>
                  <m:ctrlPr>
                    <w:rPr>
                      <w:rFonts w:ascii="Cambria Math" w:hAnsi="Cambria Math"/>
                      <w:i/>
                    </w:rPr>
                  </m:ctrlPr>
                </m:e>
              </m:d>
            </m:e>
            <m:sub>
              <m:r>
                <w:rPr>
                  <w:rFonts w:ascii="Cambria Math" w:hAnsi="Cambria Math"/>
                </w:rPr>
                <m:t>q</m:t>
              </m:r>
            </m:sub>
            <m:sup>
              <m:r>
                <w:rPr>
                  <w:rFonts w:ascii="Cambria Math" w:hAnsi="Cambria Math"/>
                </w:rPr>
                <m:t>~</m:t>
              </m:r>
            </m:sup>
          </m:sSubSup>
          <m:r>
            <w:rPr>
              <w:rFonts w:ascii="Cambria Math" w:hAnsi="Cambria Math"/>
            </w:rPr>
            <m:t>+</m:t>
          </m:r>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3</m:t>
                  </m:r>
                  <m:ctrlPr>
                    <w:rPr>
                      <w:rFonts w:ascii="Cambria Math" w:hAnsi="Cambria Math"/>
                      <w:i/>
                    </w:rPr>
                  </m:ctrlPr>
                </m:e>
              </m:d>
            </m:e>
            <m:sub>
              <m:r>
                <w:rPr>
                  <w:rFonts w:ascii="Cambria Math" w:hAnsi="Cambria Math"/>
                </w:rPr>
                <m:t>q</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nary>
                    <m:naryPr>
                      <m:chr m:val="∑"/>
                      <m:grow m:val="1"/>
                      <m:ctrlPr>
                        <w:rPr>
                          <w:rFonts w:ascii="Cambria Math" w:hAnsi="Cambria Math"/>
                        </w:rPr>
                      </m:ctrlPr>
                    </m:naryPr>
                    <m:sub>
                      <m:r>
                        <w:rPr>
                          <w:rFonts w:ascii="Cambria Math" w:hAnsi="Cambria Math"/>
                        </w:rPr>
                        <m:t>m=1</m:t>
                      </m:r>
                    </m:sub>
                    <m:sup>
                      <m:d>
                        <m:dPr>
                          <m:ctrlPr>
                            <w:rPr>
                              <w:rFonts w:ascii="Cambria Math" w:hAnsi="Cambria Math"/>
                              <w:i/>
                            </w:rPr>
                          </m:ctrlPr>
                        </m:dPr>
                        <m:e>
                          <m:f>
                            <m:fPr>
                              <m:ctrlPr>
                                <w:rPr>
                                  <w:rFonts w:ascii="Cambria Math" w:hAnsi="Cambria Math"/>
                                  <w:i/>
                                </w:rPr>
                              </m:ctrlPr>
                            </m:fPr>
                            <m:num>
                              <m:r>
                                <w:rPr>
                                  <w:rFonts w:ascii="Cambria Math" w:hAnsi="Cambria Math"/>
                                </w:rPr>
                                <m:t>3(n-3)</m:t>
                              </m:r>
                            </m:num>
                            <m:den>
                              <m:r>
                                <w:rPr>
                                  <w:rFonts w:ascii="Cambria Math" w:hAnsi="Cambria Math"/>
                                </w:rPr>
                                <m:t>2</m:t>
                              </m:r>
                            </m:den>
                          </m:f>
                          <m:r>
                            <w:rPr>
                              <w:rFonts w:ascii="Cambria Math" w:hAnsi="Cambria Math"/>
                            </w:rPr>
                            <m:t>-4</m:t>
                          </m:r>
                        </m:e>
                      </m:d>
                    </m:sup>
                    <m:e>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-1-2m</m:t>
                              </m:r>
                              <m:ctrlPr>
                                <w:rPr>
                                  <w:rFonts w:ascii="Cambria Math" w:hAnsi="Cambria Math"/>
                                  <w:i/>
                                </w:rPr>
                              </m:ctrlPr>
                            </m:e>
                          </m:d>
                        </m:e>
                        <m:sub>
                          <m:r>
                            <w:rPr>
                              <w:rFonts w:ascii="Cambria Math" w:hAnsi="Cambria Math"/>
                            </w:rPr>
                            <m:t>q</m:t>
                          </m:r>
                        </m:sub>
                        <m:sup>
                          <m:r>
                            <w:rPr>
                              <w:rFonts w:ascii="Cambria Math" w:hAnsi="Cambria Math"/>
                            </w:rPr>
                            <m:t>~</m:t>
                          </m:r>
                        </m:sup>
                      </m:sSubSup>
                    </m:e>
                  </m:nary>
                  <m:r>
                    <w:rPr>
                      <w:rFonts w:ascii="Cambria Math" w:hAnsi="Cambria Math"/>
                    </w:rPr>
                    <m:t>,  &amp;n≥9</m:t>
                  </m:r>
                </m:e>
                <m:e>
                  <m:r>
                    <w:rPr>
                      <w:rFonts w:ascii="Cambria Math" w:hAnsi="Cambria Math"/>
                    </w:rPr>
                    <m:t>+</m:t>
                  </m:r>
                  <m:nary>
                    <m:naryPr>
                      <m:chr m:val="∑"/>
                      <m:ctrlPr>
                        <w:rPr>
                          <w:rFonts w:ascii="Cambria Math" w:hAnsi="Cambria Math"/>
                        </w:rPr>
                      </m:ctrlPr>
                    </m:naryPr>
                    <m:sub>
                      <m:r>
                        <w:rPr>
                          <w:rFonts w:ascii="Cambria Math" w:hAnsi="Cambria Math"/>
                        </w:rPr>
                        <m:t>i=0</m:t>
                      </m:r>
                    </m:sub>
                    <m:sup>
                      <m:d>
                        <m:dPr>
                          <m:ctrlPr>
                            <w:rPr>
                              <w:rFonts w:ascii="Cambria Math" w:hAnsi="Cambria Math"/>
                              <w:i/>
                            </w:rPr>
                          </m:ctrlPr>
                        </m:dPr>
                        <m:e>
                          <m:f>
                            <m:fPr>
                              <m:ctrlPr>
                                <w:rPr>
                                  <w:rFonts w:ascii="Cambria Math" w:hAnsi="Cambria Math"/>
                                  <w:i/>
                                </w:rPr>
                              </m:ctrlPr>
                            </m:fPr>
                            <m:num>
                              <m:r>
                                <w:rPr>
                                  <w:rFonts w:ascii="Cambria Math" w:hAnsi="Cambria Math"/>
                                </w:rPr>
                                <m:t>n-9</m:t>
                              </m:r>
                            </m:num>
                            <m:den>
                              <m:r>
                                <w:rPr>
                                  <w:rFonts w:ascii="Cambria Math" w:hAnsi="Cambria Math"/>
                                </w:rPr>
                                <m:t>4</m:t>
                              </m:r>
                            </m:den>
                          </m:f>
                        </m:e>
                      </m:d>
                    </m:sup>
                    <m:e>
                      <m:nary>
                        <m:naryPr>
                          <m:chr m:val="∑"/>
                          <m:grow m:val="1"/>
                          <m:ctrlPr>
                            <w:rPr>
                              <w:rFonts w:ascii="Cambria Math" w:hAnsi="Cambria Math"/>
                            </w:rPr>
                          </m:ctrlPr>
                        </m:naryPr>
                        <m:sub>
                          <m:r>
                            <w:rPr>
                              <w:rFonts w:ascii="Cambria Math" w:hAnsi="Cambria Math"/>
                            </w:rPr>
                            <m:t>j=0</m:t>
                          </m:r>
                        </m:sub>
                        <m:sup>
                          <m:r>
                            <w:rPr>
                              <w:rFonts w:ascii="Cambria Math" w:hAnsi="Cambria Math"/>
                            </w:rPr>
                            <m:t>2i</m:t>
                          </m:r>
                        </m:sup>
                        <m:e>
                          <m:sSubSup>
                            <m:sSubSupPr>
                              <m:ctrlPr>
                                <w:rPr>
                                  <w:rFonts w:ascii="Cambria Math" w:hAnsi="Cambria Math"/>
                                  <w:i/>
                                </w:rPr>
                              </m:ctrlPr>
                            </m:sSubSupPr>
                            <m:e>
                              <m:d>
                                <m:dPr>
                                  <m:begChr m:val="["/>
                                  <m:endChr m:val="]"/>
                                  <m:ctrlPr>
                                    <w:rPr>
                                      <w:rFonts w:ascii="Cambria Math" w:hAnsi="Cambria Math"/>
                                    </w:rPr>
                                  </m:ctrlPr>
                                </m:dPr>
                                <m:e>
                                  <m:r>
                                    <w:rPr>
                                      <w:rFonts w:ascii="Cambria Math" w:hAnsi="Cambria Math"/>
                                    </w:rPr>
                                    <m:t>4i+7+4j</m:t>
                                  </m:r>
                                  <m:ctrlPr>
                                    <w:rPr>
                                      <w:rFonts w:ascii="Cambria Math" w:hAnsi="Cambria Math"/>
                                      <w:i/>
                                    </w:rPr>
                                  </m:ctrlPr>
                                </m:e>
                              </m:d>
                            </m:e>
                            <m:sub>
                              <m:r>
                                <w:rPr>
                                  <w:rFonts w:ascii="Cambria Math" w:hAnsi="Cambria Math"/>
                                </w:rPr>
                                <m:t>q</m:t>
                              </m:r>
                            </m:sub>
                            <m:sup>
                              <m:r>
                                <w:rPr>
                                  <w:rFonts w:ascii="Cambria Math" w:hAnsi="Cambria Math"/>
                                </w:rPr>
                                <m:t>~</m:t>
                              </m:r>
                            </m:sup>
                          </m:sSubSup>
                        </m:e>
                      </m:nary>
                    </m:e>
                  </m:nary>
                  <m:r>
                    <w:rPr>
                      <w:rFonts w:ascii="Cambria Math" w:hAnsi="Cambria Math"/>
                    </w:rPr>
                    <m:t>,  n≥9</m:t>
                  </m:r>
                </m:e>
                <m:e>
                  <m:r>
                    <w:rPr>
                      <w:rFonts w:ascii="Cambria Math" w:hAnsi="Cambria Math"/>
                    </w:rPr>
                    <m:t>+</m:t>
                  </m:r>
                  <m:nary>
                    <m:naryPr>
                      <m:chr m:val="∑"/>
                      <m:ctrlPr>
                        <w:rPr>
                          <w:rFonts w:ascii="Cambria Math" w:hAnsi="Cambria Math"/>
                        </w:rPr>
                      </m:ctrlPr>
                    </m:naryPr>
                    <m:sub>
                      <m:r>
                        <w:rPr>
                          <w:rFonts w:ascii="Cambria Math" w:hAnsi="Cambria Math"/>
                        </w:rPr>
                        <m:t>i=0</m:t>
                      </m:r>
                    </m:sub>
                    <m:sup>
                      <m:d>
                        <m:dPr>
                          <m:ctrlPr>
                            <w:rPr>
                              <w:rFonts w:ascii="Cambria Math" w:hAnsi="Cambria Math"/>
                              <w:i/>
                            </w:rPr>
                          </m:ctrlPr>
                        </m:dPr>
                        <m:e>
                          <m:f>
                            <m:fPr>
                              <m:ctrlPr>
                                <w:rPr>
                                  <w:rFonts w:ascii="Cambria Math" w:hAnsi="Cambria Math"/>
                                  <w:i/>
                                </w:rPr>
                              </m:ctrlPr>
                            </m:fPr>
                            <m:num>
                              <m:r>
                                <w:rPr>
                                  <w:rFonts w:ascii="Cambria Math" w:hAnsi="Cambria Math"/>
                                </w:rPr>
                                <m:t>n-13</m:t>
                              </m:r>
                            </m:num>
                            <m:den>
                              <m:r>
                                <w:rPr>
                                  <w:rFonts w:ascii="Cambria Math" w:hAnsi="Cambria Math"/>
                                </w:rPr>
                                <m:t>4</m:t>
                              </m:r>
                            </m:den>
                          </m:f>
                        </m:e>
                      </m:d>
                    </m:sup>
                    <m:e>
                      <m:nary>
                        <m:naryPr>
                          <m:chr m:val="∑"/>
                          <m:grow m:val="1"/>
                          <m:ctrlPr>
                            <w:rPr>
                              <w:rFonts w:ascii="Cambria Math" w:hAnsi="Cambria Math"/>
                            </w:rPr>
                          </m:ctrlPr>
                        </m:naryPr>
                        <m:sub>
                          <m:r>
                            <w:rPr>
                              <w:rFonts w:ascii="Cambria Math" w:hAnsi="Cambria Math"/>
                            </w:rPr>
                            <m:t>j=0</m:t>
                          </m:r>
                        </m:sub>
                        <m:sup>
                          <m:r>
                            <w:rPr>
                              <w:rFonts w:ascii="Cambria Math" w:hAnsi="Cambria Math"/>
                            </w:rPr>
                            <m:t>2i</m:t>
                          </m:r>
                        </m:sup>
                        <m:e>
                          <m:sSubSup>
                            <m:sSubSupPr>
                              <m:ctrlPr>
                                <w:rPr>
                                  <w:rFonts w:ascii="Cambria Math" w:hAnsi="Cambria Math"/>
                                  <w:i/>
                                </w:rPr>
                              </m:ctrlPr>
                            </m:sSubSupPr>
                            <m:e>
                              <m:d>
                                <m:dPr>
                                  <m:begChr m:val="["/>
                                  <m:endChr m:val="]"/>
                                  <m:ctrlPr>
                                    <w:rPr>
                                      <w:rFonts w:ascii="Cambria Math" w:hAnsi="Cambria Math"/>
                                    </w:rPr>
                                  </m:ctrlPr>
                                </m:dPr>
                                <m:e>
                                  <m:r>
                                    <w:rPr>
                                      <w:rFonts w:ascii="Cambria Math" w:hAnsi="Cambria Math"/>
                                    </w:rPr>
                                    <m:t>4i+13+4j</m:t>
                                  </m:r>
                                  <m:ctrlPr>
                                    <w:rPr>
                                      <w:rFonts w:ascii="Cambria Math" w:hAnsi="Cambria Math"/>
                                      <w:i/>
                                    </w:rPr>
                                  </m:ctrlPr>
                                </m:e>
                              </m:d>
                            </m:e>
                            <m:sub>
                              <m:r>
                                <w:rPr>
                                  <w:rFonts w:ascii="Cambria Math" w:hAnsi="Cambria Math"/>
                                </w:rPr>
                                <m:t>q</m:t>
                              </m:r>
                            </m:sub>
                            <m:sup>
                              <m:r>
                                <w:rPr>
                                  <w:rFonts w:ascii="Cambria Math" w:hAnsi="Cambria Math"/>
                                </w:rPr>
                                <m:t>~</m:t>
                              </m:r>
                            </m:sup>
                          </m:sSubSup>
                        </m:e>
                      </m:nary>
                    </m:e>
                  </m:nary>
                  <m:r>
                    <w:rPr>
                      <w:rFonts w:ascii="Cambria Math" w:hAnsi="Cambria Math"/>
                    </w:rPr>
                    <m:t>,  n≥13</m:t>
                  </m:r>
                </m:e>
              </m:eqArr>
            </m:e>
          </m:d>
        </m:oMath>
      </m:oMathPara>
    </w:p>
    <w:p w:rsidR="00EA425D" w:rsidRPr="00EA425D" w:rsidRDefault="00EA425D" w:rsidP="00F016A1">
      <w:pPr>
        <w:numPr>
          <w:ilvl w:val="12"/>
          <w:numId w:val="0"/>
        </w:numPr>
        <w:spacing w:line="480" w:lineRule="auto"/>
      </w:pPr>
      <w:bookmarkStart w:id="11" w:name="_GoBack"/>
      <w:bookmarkEnd w:id="11"/>
      <w:r w:rsidRPr="00EA425D">
        <w:t xml:space="preserve">These equations </w:t>
      </w:r>
      <w:r w:rsidR="0090540A">
        <w:t>have been</w:t>
      </w:r>
      <w:r w:rsidRPr="00EA425D">
        <w:t xml:space="preserve"> symbolically verified using a computer script to a value of n greater than 100. This confirmation show</w:t>
      </w:r>
      <w:r w:rsidR="0090540A">
        <w:t>s</w:t>
      </w:r>
      <w:r w:rsidRPr="00EA425D">
        <w:t xml:space="preserve"> that the equations </w:t>
      </w:r>
      <w:r w:rsidR="0090540A">
        <w:t>are</w:t>
      </w:r>
      <w:r w:rsidRPr="00EA425D">
        <w:t xml:space="preserve"> correct as no new trends would develop in the system past a large value of n.</w:t>
      </w: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3D63DF" w:rsidRPr="00EA425D" w:rsidRDefault="00EA425D" w:rsidP="00EA425D">
      <w:pPr>
        <w:pStyle w:val="Heading2"/>
      </w:pPr>
      <w:bookmarkStart w:id="12" w:name="_Toc320797878"/>
      <w:r>
        <w:t>A More Elegant Solution</w:t>
      </w:r>
      <w:bookmarkEnd w:id="12"/>
    </w:p>
    <w:p w:rsidR="00EA425D" w:rsidRPr="00EA425D" w:rsidRDefault="0090540A" w:rsidP="00EA425D">
      <w:pPr>
        <w:numPr>
          <w:ilvl w:val="12"/>
          <w:numId w:val="0"/>
        </w:numPr>
        <w:spacing w:line="480" w:lineRule="auto"/>
      </w:pPr>
      <w:r>
        <w:t>The above equations work</w:t>
      </w:r>
      <w:r w:rsidR="00EA425D" w:rsidRPr="00EA425D">
        <w:t xml:space="preserve">, but </w:t>
      </w:r>
      <w:r>
        <w:t>are</w:t>
      </w:r>
      <w:r w:rsidR="00EA425D" w:rsidRPr="00EA425D">
        <w:t xml:space="preserve"> cumbersome. After further analysis, a new single equation was developed. This equation contains a single double summation with floor </w:t>
      </w:r>
      <w:r w:rsidR="00EA425D" w:rsidRPr="00EA425D">
        <w:lastRenderedPageBreak/>
        <w:t>functions at the upper limits. These floor functions significantly reduce the complexity of the formulation; however, they will make the proof of this equation more difficult.</w:t>
      </w:r>
    </w:p>
    <w:p w:rsidR="00EA425D" w:rsidRPr="00EA425D" w:rsidRDefault="00C52733" w:rsidP="00EA425D">
      <w:pPr>
        <w:numPr>
          <w:ilvl w:val="12"/>
          <w:numId w:val="0"/>
        </w:numPr>
        <w:spacing w:line="480" w:lineRule="auto"/>
        <w:ind w:firstLine="720"/>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e>
            <m:sub>
              <m:r>
                <w:rPr>
                  <w:rFonts w:ascii="Cambria Math" w:hAnsi="Cambria Math"/>
                </w:rPr>
                <m:t>q</m:t>
              </m:r>
            </m:sub>
            <m:sup>
              <m:r>
                <w:rPr>
                  <w:rFonts w:ascii="Cambria Math" w:hAnsi="Cambria Math"/>
                </w:rPr>
                <m:t>~</m:t>
              </m:r>
            </m:sup>
          </m:sSubSup>
          <m:r>
            <w:rPr>
              <w:rFonts w:ascii="Cambria Math" w:hAnsi="Cambria Math"/>
            </w:rPr>
            <m:t>=</m:t>
          </m:r>
          <m:nary>
            <m:naryPr>
              <m:chr m:val="∑"/>
              <m:limLoc m:val="undOvr"/>
              <m:ctrlPr>
                <w:rPr>
                  <w:rFonts w:ascii="Cambria Math" w:hAnsi="Cambria Math"/>
                  <w:i/>
                </w:rPr>
              </m:ctrlPr>
            </m:naryPr>
            <m:sub>
              <m:r>
                <w:rPr>
                  <w:rFonts w:ascii="Cambria Math" w:hAnsi="Cambria Math"/>
                </w:rPr>
                <m:t>j=0</m:t>
              </m:r>
            </m:sub>
            <m:sup>
              <m:r>
                <w:rPr>
                  <w:rFonts w:ascii="Cambria Math" w:hAnsi="Cambria Math"/>
                </w:rPr>
                <m:t>f</m:t>
              </m:r>
            </m:sup>
            <m:e>
              <m:nary>
                <m:naryPr>
                  <m:chr m:val="∑"/>
                  <m:grow m:val="1"/>
                  <m:ctrlPr>
                    <w:rPr>
                      <w:rFonts w:ascii="Cambria Math" w:hAnsi="Cambria Math"/>
                    </w:rPr>
                  </m:ctrlPr>
                </m:naryPr>
                <m:sub>
                  <m:r>
                    <w:rPr>
                      <w:rFonts w:ascii="Cambria Math" w:hAnsi="Cambria Math"/>
                    </w:rPr>
                    <m:t>i=0</m:t>
                  </m:r>
                </m:sub>
                <m:sup>
                  <m:r>
                    <w:rPr>
                      <w:rFonts w:ascii="Cambria Math" w:hAnsi="Cambria Math"/>
                    </w:rPr>
                    <m:t>g</m:t>
                  </m:r>
                </m:sup>
                <m:e>
                  <m:sSubSup>
                    <m:sSubSupPr>
                      <m:ctrlPr>
                        <w:rPr>
                          <w:rFonts w:ascii="Cambria Math" w:hAnsi="Cambria Math"/>
                          <w:i/>
                        </w:rPr>
                      </m:ctrlPr>
                    </m:sSubSupPr>
                    <m:e>
                      <m:d>
                        <m:dPr>
                          <m:begChr m:val="["/>
                          <m:endChr m:val="]"/>
                          <m:ctrlPr>
                            <w:rPr>
                              <w:rFonts w:ascii="Cambria Math" w:hAnsi="Cambria Math"/>
                            </w:rPr>
                          </m:ctrlPr>
                        </m:dPr>
                        <m:e>
                          <m:r>
                            <m:rPr>
                              <m:sty m:val="p"/>
                            </m:rPr>
                            <w:rPr>
                              <w:rFonts w:ascii="Cambria Math" w:hAnsi="Cambria Math"/>
                            </w:rPr>
                            <m:t>k</m:t>
                          </m:r>
                          <m:d>
                            <m:dPr>
                              <m:ctrlPr>
                                <w:rPr>
                                  <w:rFonts w:ascii="Cambria Math" w:hAnsi="Cambria Math"/>
                                </w:rPr>
                              </m:ctrlPr>
                            </m:dPr>
                            <m:e>
                              <m:r>
                                <m:rPr>
                                  <m:sty m:val="p"/>
                                </m:rPr>
                                <w:rPr>
                                  <w:rFonts w:ascii="Cambria Math" w:hAnsi="Cambria Math"/>
                                </w:rPr>
                                <m:t>n-k</m:t>
                              </m:r>
                            </m:e>
                          </m:d>
                          <m:r>
                            <w:rPr>
                              <w:rFonts w:ascii="Cambria Math" w:hAnsi="Cambria Math"/>
                            </w:rPr>
                            <m:t>+1-4i-6j</m:t>
                          </m:r>
                          <m:ctrlPr>
                            <w:rPr>
                              <w:rFonts w:ascii="Cambria Math" w:hAnsi="Cambria Math"/>
                              <w:i/>
                            </w:rPr>
                          </m:ctrlPr>
                        </m:e>
                      </m:d>
                    </m:e>
                    <m:sub>
                      <m:r>
                        <w:rPr>
                          <w:rFonts w:ascii="Cambria Math" w:hAnsi="Cambria Math"/>
                        </w:rPr>
                        <m:t>q</m:t>
                      </m:r>
                    </m:sub>
                    <m:sup>
                      <m:r>
                        <w:rPr>
                          <w:rFonts w:ascii="Cambria Math" w:hAnsi="Cambria Math"/>
                        </w:rPr>
                        <m:t>~</m:t>
                      </m:r>
                    </m:sup>
                  </m:sSubSup>
                </m:e>
              </m:nary>
            </m:e>
          </m:nary>
        </m:oMath>
      </m:oMathPara>
    </w:p>
    <w:p w:rsidR="00EA425D" w:rsidRPr="00EA425D" w:rsidRDefault="00EA425D" w:rsidP="0090540A">
      <w:pPr>
        <w:numPr>
          <w:ilvl w:val="12"/>
          <w:numId w:val="0"/>
        </w:numPr>
        <w:spacing w:line="480" w:lineRule="auto"/>
      </w:pPr>
      <w:r w:rsidRPr="00EA425D">
        <w:t>Where,</w:t>
      </w:r>
    </w:p>
    <w:p w:rsidR="00EA425D" w:rsidRPr="00EA425D" w:rsidRDefault="00EA425D" w:rsidP="00EA425D">
      <w:pPr>
        <w:numPr>
          <w:ilvl w:val="12"/>
          <w:numId w:val="0"/>
        </w:numPr>
        <w:spacing w:line="480" w:lineRule="auto"/>
        <w:ind w:firstLine="720"/>
      </w:pPr>
      <m:oMathPara>
        <m:oMath>
          <m:r>
            <w:rPr>
              <w:rFonts w:ascii="Cambria Math" w:hAnsi="Cambria Math"/>
            </w:rPr>
            <m:t>f=</m:t>
          </m:r>
          <m:d>
            <m:dPr>
              <m:begChr m:val="⌊"/>
              <m:endChr m:val="⌋"/>
              <m:ctrlPr>
                <w:rPr>
                  <w:rFonts w:ascii="Cambria Math" w:hAnsi="Cambria Math"/>
                  <w:i/>
                </w:rPr>
              </m:ctrlPr>
            </m:dPr>
            <m:e>
              <m:f>
                <m:fPr>
                  <m:ctrlPr>
                    <w:rPr>
                      <w:rFonts w:ascii="Cambria Math" w:hAnsi="Cambria Math"/>
                      <w:i/>
                    </w:rPr>
                  </m:ctrlPr>
                </m:fPr>
                <m:num>
                  <m:r>
                    <w:rPr>
                      <w:rFonts w:ascii="Cambria Math" w:hAnsi="Cambria Math"/>
                    </w:rPr>
                    <m:t>n-k</m:t>
                  </m:r>
                </m:num>
                <m:den>
                  <m:r>
                    <w:rPr>
                      <w:rFonts w:ascii="Cambria Math" w:hAnsi="Cambria Math"/>
                    </w:rPr>
                    <m:t>k</m:t>
                  </m:r>
                </m:den>
              </m:f>
            </m:e>
          </m:d>
        </m:oMath>
      </m:oMathPara>
    </w:p>
    <w:p w:rsidR="00EA425D" w:rsidRPr="00EA425D" w:rsidRDefault="00EA425D" w:rsidP="00EA425D">
      <w:pPr>
        <w:numPr>
          <w:ilvl w:val="12"/>
          <w:numId w:val="0"/>
        </w:numPr>
        <w:spacing w:line="480" w:lineRule="auto"/>
        <w:ind w:firstLine="720"/>
      </w:pPr>
      <m:oMathPara>
        <m:oMath>
          <m:r>
            <w:rPr>
              <w:rFonts w:ascii="Cambria Math" w:hAnsi="Cambria Math"/>
            </w:rPr>
            <m:t>g=2</m:t>
          </m:r>
          <m:d>
            <m:dPr>
              <m:begChr m:val="⌊"/>
              <m:endChr m:val="⌋"/>
              <m:ctrlPr>
                <w:rPr>
                  <w:rFonts w:ascii="Cambria Math" w:hAnsi="Cambria Math"/>
                  <w:i/>
                </w:rPr>
              </m:ctrlPr>
            </m:dPr>
            <m:e>
              <m:f>
                <m:fPr>
                  <m:ctrlPr>
                    <w:rPr>
                      <w:rFonts w:ascii="Cambria Math" w:hAnsi="Cambria Math"/>
                      <w:i/>
                    </w:rPr>
                  </m:ctrlPr>
                </m:fPr>
                <m:num>
                  <m:r>
                    <w:rPr>
                      <w:rFonts w:ascii="Cambria Math" w:hAnsi="Cambria Math"/>
                    </w:rPr>
                    <m:t>n-k-3j</m:t>
                  </m:r>
                </m:num>
                <m:den>
                  <m:r>
                    <w:rPr>
                      <w:rFonts w:ascii="Cambria Math" w:hAnsi="Cambria Math"/>
                    </w:rPr>
                    <m:t>4</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n-k+2-3j</m:t>
                  </m:r>
                </m:num>
                <m:den>
                  <m:r>
                    <w:rPr>
                      <w:rFonts w:ascii="Cambria Math" w:hAnsi="Cambria Math"/>
                    </w:rPr>
                    <m:t>4</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n-k-3j</m:t>
                  </m:r>
                </m:num>
                <m:den>
                  <m:r>
                    <w:rPr>
                      <w:rFonts w:ascii="Cambria Math" w:hAnsi="Cambria Math"/>
                    </w:rPr>
                    <m:t>2</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n-k-3j</m:t>
                  </m:r>
                </m:num>
                <m:den>
                  <m:r>
                    <w:rPr>
                      <w:rFonts w:ascii="Cambria Math" w:hAnsi="Cambria Math"/>
                    </w:rPr>
                    <m:t>4</m:t>
                  </m:r>
                </m:den>
              </m:f>
            </m:e>
          </m:d>
        </m:oMath>
      </m:oMathPara>
    </w:p>
    <w:p w:rsidR="00236E6D" w:rsidRPr="00F920F6" w:rsidRDefault="00EA425D" w:rsidP="00971A4B">
      <w:pPr>
        <w:spacing w:line="480" w:lineRule="auto"/>
      </w:pPr>
      <w:r w:rsidRPr="00EA425D">
        <w:t xml:space="preserve">This new function </w:t>
      </w:r>
      <w:r w:rsidR="0090540A">
        <w:t>has also been</w:t>
      </w:r>
      <w:r w:rsidRPr="00EA425D">
        <w:t xml:space="preserve"> verified using a symbolic computer script to a high value of n, again virtually verifying its validity. [</w:t>
      </w:r>
      <w:r w:rsidRPr="0090540A">
        <w:rPr>
          <w:highlight w:val="yellow"/>
        </w:rPr>
        <w:t>Code in Appendix</w:t>
      </w:r>
      <w:r w:rsidRPr="00EA425D">
        <w:t xml:space="preserve">] In order to show that this equation is true for all n </w:t>
      </w:r>
      <w:r w:rsidR="0090540A">
        <w:t xml:space="preserve">≥ </w:t>
      </w:r>
      <w:r w:rsidRPr="00EA425D">
        <w:t>3 (</w:t>
      </w:r>
      <w:r w:rsidR="0090540A" w:rsidRPr="0090540A">
        <w:rPr>
          <w:highlight w:val="yellow"/>
        </w:rPr>
        <w:t xml:space="preserve">n is in the set of </w:t>
      </w:r>
      <w:r w:rsidRPr="0090540A">
        <w:rPr>
          <w:highlight w:val="yellow"/>
        </w:rPr>
        <w:t>integers</w:t>
      </w:r>
      <w:r w:rsidRPr="00EA425D">
        <w:t>) a mathematical proof is required.</w:t>
      </w:r>
    </w:p>
    <w:p w:rsidR="00236E6D" w:rsidRPr="00F920F6" w:rsidRDefault="00F710F9" w:rsidP="006855CA">
      <w:pPr>
        <w:pStyle w:val="Heading1"/>
      </w:pPr>
      <w:r w:rsidRPr="00F920F6">
        <w:br w:type="page"/>
      </w:r>
      <w:bookmarkStart w:id="13" w:name="_Toc320797879"/>
      <w:r w:rsidR="006855CA" w:rsidRPr="00F920F6">
        <w:lastRenderedPageBreak/>
        <w:t xml:space="preserve">Chapter </w:t>
      </w:r>
      <w:r w:rsidR="006855CA">
        <w:t>4</w:t>
      </w:r>
      <w:r w:rsidR="00C95439">
        <w:t xml:space="preserve"> </w:t>
      </w:r>
      <w:r w:rsidR="00C95439">
        <w:br/>
      </w:r>
      <w:r w:rsidR="00EA425D">
        <w:t xml:space="preserve">Proof of </w:t>
      </w:r>
      <w:r w:rsidR="00252001">
        <w:t xml:space="preserve">Simplified </w:t>
      </w:r>
      <w:r w:rsidR="00C84A59">
        <w:t>(</w:t>
      </w:r>
      <w:r w:rsidR="00EA425D">
        <w:t>n choose 3</w:t>
      </w:r>
      <w:r w:rsidR="00C84A59">
        <w:t>)</w:t>
      </w:r>
      <w:r w:rsidR="00EA425D">
        <w:t xml:space="preserve"> Equation</w:t>
      </w:r>
      <w:bookmarkEnd w:id="13"/>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001" w:rsidRDefault="00252001" w:rsidP="00252001">
      <w:pPr>
        <w:pStyle w:val="Heading2"/>
      </w:pPr>
      <w:bookmarkStart w:id="14" w:name="_Toc320797880"/>
      <w:r>
        <w:t>Goal and Plan</w:t>
      </w:r>
      <w:bookmarkEnd w:id="14"/>
    </w:p>
    <w:p w:rsidR="00252001" w:rsidRDefault="00252001" w:rsidP="00252001">
      <w:pPr>
        <w:spacing w:line="480" w:lineRule="auto"/>
      </w:pPr>
      <w:r>
        <w:t xml:space="preserve">The </w:t>
      </w:r>
      <w:r w:rsidR="0090540A">
        <w:t xml:space="preserve">elegant double </w:t>
      </w:r>
      <w:r>
        <w:t xml:space="preserve">summation equation was shown with symbolic numerical techniques to equal the factorial. A mathematical proof is required to shown that this equation holds for all n </w:t>
      </w:r>
      <w:r w:rsidR="0090540A">
        <w:t>≥</w:t>
      </w:r>
      <w:r>
        <w:t xml:space="preserve"> 3 </w:t>
      </w:r>
      <w:r w:rsidR="0090540A" w:rsidRPr="00EA425D">
        <w:t>(</w:t>
      </w:r>
      <w:r w:rsidR="0090540A" w:rsidRPr="0090540A">
        <w:rPr>
          <w:highlight w:val="yellow"/>
        </w:rPr>
        <w:t>n is in the set of integers</w:t>
      </w:r>
      <w:r w:rsidR="0090540A" w:rsidRPr="00EA425D">
        <w:t>)</w:t>
      </w:r>
      <w:r w:rsidR="0090540A">
        <w:t>.</w:t>
      </w:r>
    </w:p>
    <w:p w:rsidR="00252001" w:rsidRPr="00466E46" w:rsidRDefault="00C52733" w:rsidP="00252001">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n</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n-1</m:t>
                      </m:r>
                    </m:e>
                  </m:d>
                </m:e>
                <m:sup>
                  <m:r>
                    <w:rPr>
                      <w:rFonts w:ascii="Cambria Math" w:hAnsi="Cambria Math"/>
                    </w:rPr>
                    <m:t>~</m:t>
                  </m:r>
                </m:sup>
              </m:sSup>
              <m:sSup>
                <m:sSupPr>
                  <m:ctrlPr>
                    <w:rPr>
                      <w:rFonts w:ascii="Cambria Math" w:hAnsi="Cambria Math"/>
                      <w:i/>
                    </w:rPr>
                  </m:ctrlPr>
                </m:sSupPr>
                <m:e>
                  <m:d>
                    <m:dPr>
                      <m:begChr m:val="["/>
                      <m:endChr m:val="]"/>
                      <m:ctrlPr>
                        <w:rPr>
                          <w:rFonts w:ascii="Cambria Math" w:hAnsi="Cambria Math"/>
                          <w:i/>
                        </w:rPr>
                      </m:ctrlPr>
                    </m:dPr>
                    <m:e>
                      <m:r>
                        <w:rPr>
                          <w:rFonts w:ascii="Cambria Math" w:hAnsi="Cambria Math"/>
                        </w:rPr>
                        <m:t>n-2</m:t>
                      </m:r>
                    </m:e>
                  </m:d>
                </m:e>
                <m:sup>
                  <m:r>
                    <w:rPr>
                      <w:rFonts w:ascii="Cambria Math" w:hAnsi="Cambria Math"/>
                    </w:rPr>
                    <m:t>~</m:t>
                  </m:r>
                </m:sup>
              </m:sSup>
            </m:num>
            <m:den>
              <m:sSup>
                <m:sSupPr>
                  <m:ctrlPr>
                    <w:rPr>
                      <w:rFonts w:ascii="Cambria Math" w:hAnsi="Cambria Math"/>
                      <w:i/>
                    </w:rPr>
                  </m:ctrlPr>
                </m:sSupPr>
                <m:e>
                  <m:sSup>
                    <m:sSupPr>
                      <m:ctrlPr>
                        <w:rPr>
                          <w:rFonts w:ascii="Cambria Math" w:hAnsi="Cambria Math"/>
                          <w:i/>
                        </w:rPr>
                      </m:ctrlPr>
                    </m:sSupPr>
                    <m:e>
                      <m:d>
                        <m:dPr>
                          <m:begChr m:val="["/>
                          <m:endChr m:val="]"/>
                          <m:ctrlPr>
                            <w:rPr>
                              <w:rFonts w:ascii="Cambria Math" w:hAnsi="Cambria Math"/>
                              <w:i/>
                            </w:rPr>
                          </m:ctrlPr>
                        </m:dPr>
                        <m:e>
                          <m:r>
                            <w:rPr>
                              <w:rFonts w:ascii="Cambria Math" w:hAnsi="Cambria Math"/>
                            </w:rPr>
                            <m:t>3</m:t>
                          </m:r>
                        </m:e>
                      </m:d>
                    </m:e>
                    <m:sup>
                      <m:r>
                        <w:rPr>
                          <w:rFonts w:ascii="Cambria Math" w:hAnsi="Cambria Math"/>
                        </w:rPr>
                        <m:t>~</m:t>
                      </m:r>
                    </m:sup>
                  </m:sSup>
                  <m:d>
                    <m:dPr>
                      <m:begChr m:val="["/>
                      <m:endChr m:val="]"/>
                      <m:ctrlPr>
                        <w:rPr>
                          <w:rFonts w:ascii="Cambria Math" w:hAnsi="Cambria Math"/>
                          <w:i/>
                        </w:rPr>
                      </m:ctrlPr>
                    </m:dPr>
                    <m:e>
                      <m:r>
                        <w:rPr>
                          <w:rFonts w:ascii="Cambria Math" w:hAnsi="Cambria Math"/>
                        </w:rPr>
                        <m:t>2</m:t>
                      </m:r>
                    </m:e>
                  </m:d>
                </m:e>
                <m:sup>
                  <m:r>
                    <w:rPr>
                      <w:rFonts w:ascii="Cambria Math" w:hAnsi="Cambria Math"/>
                    </w:rPr>
                    <m:t>~</m:t>
                  </m:r>
                </m:sup>
              </m:sSup>
            </m:den>
          </m:f>
          <m:f>
            <m:fPr>
              <m:type m:val="noBar"/>
              <m:ctrlPr>
                <w:rPr>
                  <w:rFonts w:ascii="Cambria Math" w:eastAsia="Cambria Math" w:hAnsi="Cambria Math" w:cs="Cambria Math"/>
                  <w:i/>
                </w:rPr>
              </m:ctrlPr>
            </m:fPr>
            <m:num>
              <m:r>
                <w:rPr>
                  <w:rFonts w:ascii="Cambria Math" w:eastAsia="Cambria Math" w:hAnsi="Cambria Math" w:cs="Cambria Math"/>
                </w:rPr>
                <m:t>?</m:t>
              </m:r>
            </m:num>
            <m:den>
              <m:r>
                <w:rPr>
                  <w:rFonts w:ascii="Cambria Math" w:eastAsia="Cambria Math" w:hAnsi="Cambria Math" w:cs="Cambria Math"/>
                </w:rPr>
                <m:t>=</m:t>
              </m:r>
            </m:den>
          </m:f>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f(n)</m:t>
              </m:r>
            </m:sup>
            <m:e>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sSubSup>
                    <m:sSubSupPr>
                      <m:ctrlPr>
                        <w:rPr>
                          <w:rFonts w:ascii="Cambria Math" w:eastAsiaTheme="minorEastAsia" w:hAnsi="Cambria Math"/>
                          <w:i/>
                        </w:rPr>
                      </m:ctrlPr>
                    </m:sSubSupPr>
                    <m:e>
                      <m:d>
                        <m:dPr>
                          <m:begChr m:val="["/>
                          <m:endChr m:val="]"/>
                          <m:ctrlPr>
                            <w:rPr>
                              <w:rFonts w:ascii="Cambria Math" w:eastAsiaTheme="minorEastAsia" w:hAnsi="Cambria Math"/>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+1-4i-6j</m:t>
                          </m:r>
                          <m:ctrlPr>
                            <w:rPr>
                              <w:rFonts w:ascii="Cambria Math" w:eastAsiaTheme="minorEastAsia" w:hAnsi="Cambria Math"/>
                              <w:i/>
                            </w:rPr>
                          </m:ctrlPr>
                        </m:e>
                      </m:d>
                    </m:e>
                    <m:sub>
                      <m:r>
                        <w:rPr>
                          <w:rFonts w:ascii="Cambria Math" w:eastAsiaTheme="minorEastAsia" w:hAnsi="Cambria Math"/>
                        </w:rPr>
                        <m:t>q</m:t>
                      </m:r>
                    </m:sub>
                    <m:sup>
                      <m:r>
                        <w:rPr>
                          <w:rFonts w:ascii="Cambria Math" w:eastAsiaTheme="minorEastAsia" w:hAnsi="Cambria Math"/>
                        </w:rPr>
                        <m:t>~</m:t>
                      </m:r>
                    </m:sup>
                  </m:sSubSup>
                </m:e>
              </m:nary>
            </m:e>
          </m:nary>
        </m:oMath>
      </m:oMathPara>
    </w:p>
    <w:p w:rsidR="00252001" w:rsidRDefault="00252001" w:rsidP="00252001">
      <w:pPr>
        <w:spacing w:line="480" w:lineRule="auto"/>
        <w:rPr>
          <w:rFonts w:eastAsiaTheme="minorEastAsia"/>
        </w:rPr>
      </w:pPr>
      <w:r>
        <w:rPr>
          <w:rFonts w:eastAsiaTheme="minorEastAsia"/>
        </w:rPr>
        <w:t xml:space="preserve">This equation is converted into q form so </w:t>
      </w:r>
      <w:r w:rsidR="0090540A">
        <w:rPr>
          <w:rFonts w:eastAsiaTheme="minorEastAsia"/>
        </w:rPr>
        <w:t>that the LHS and RHS</w:t>
      </w:r>
      <w:r>
        <w:rPr>
          <w:rFonts w:eastAsiaTheme="minorEastAsia"/>
        </w:rPr>
        <w:t xml:space="preserve"> can be shown to be equal.</w:t>
      </w:r>
    </w:p>
    <w:p w:rsidR="00BE7C56" w:rsidRPr="00BE7C56" w:rsidRDefault="00C52733" w:rsidP="00252001">
      <w:pPr>
        <w:spacing w:line="480" w:lineRule="auto"/>
        <w:rPr>
          <w:rFonts w:eastAsiaTheme="minorEastAsia"/>
        </w:rPr>
      </w:pPr>
      <m:oMathPara>
        <m:oMath>
          <m:f>
            <m:fPr>
              <m:ctrlPr>
                <w:rPr>
                  <w:rFonts w:ascii="Cambria Math" w:eastAsiaTheme="minorEastAsia" w:hAnsi="Cambria Math"/>
                </w:rPr>
              </m:ctrlPr>
            </m:fPr>
            <m:num>
              <m:d>
                <m:dPr>
                  <m:ctrlPr>
                    <w:rPr>
                      <w:rFonts w:ascii="Cambria Math" w:eastAsiaTheme="minorEastAsia" w:hAnsi="Cambria Math"/>
                      <w:i/>
                    </w:rPr>
                  </m:ctrlPr>
                </m:dPr>
                <m:e>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m:t>
                          </m:r>
                        </m:sup>
                      </m:sSup>
                    </m:den>
                  </m:f>
                </m:e>
              </m:d>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n-1</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n-1</m:t>
                      </m:r>
                    </m:sup>
                  </m:sSup>
                </m:e>
              </m:d>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n-2</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n-2</m:t>
                      </m:r>
                    </m:sup>
                  </m:sSup>
                </m:e>
              </m:d>
            </m:num>
            <m:den>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q</m:t>
                      </m:r>
                    </m:den>
                  </m:f>
                  <m:r>
                    <w:rPr>
                      <w:rFonts w:ascii="Cambria Math" w:eastAsiaTheme="minorEastAsia" w:hAnsi="Cambria Math"/>
                    </w:rPr>
                    <m:t>+q</m:t>
                  </m:r>
                </m:e>
              </m:d>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e>
              </m:d>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3</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3</m:t>
                      </m:r>
                    </m:sup>
                  </m:sSup>
                </m:e>
              </m:d>
            </m:den>
          </m:f>
          <m:f>
            <m:fPr>
              <m:type m:val="noBar"/>
              <m:ctrlPr>
                <w:rPr>
                  <w:rFonts w:ascii="Cambria Math" w:eastAsia="Cambria Math" w:hAnsi="Cambria Math" w:cs="Cambria Math"/>
                  <w:i/>
                </w:rPr>
              </m:ctrlPr>
            </m:fPr>
            <m:num>
              <m:r>
                <w:rPr>
                  <w:rFonts w:ascii="Cambria Math" w:eastAsia="Cambria Math" w:hAnsi="Cambria Math" w:cs="Cambria Math"/>
                </w:rPr>
                <m:t>?</m:t>
              </m:r>
            </m:num>
            <m:den>
              <m:r>
                <w:rPr>
                  <w:rFonts w:ascii="Cambria Math" w:eastAsia="Cambria Math" w:hAnsi="Cambria Math" w:cs="Cambria Math"/>
                </w:rPr>
                <m:t>=</m:t>
              </m:r>
            </m:den>
          </m:f>
        </m:oMath>
      </m:oMathPara>
    </w:p>
    <w:p w:rsidR="00252001" w:rsidRPr="00296D95" w:rsidRDefault="00C52733" w:rsidP="00252001">
      <w:pPr>
        <w:spacing w:line="480" w:lineRule="auto"/>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f(n)</m:t>
              </m:r>
            </m:sup>
            <m:e>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d>
                                    <m:dPr>
                                      <m:ctrlPr>
                                        <w:rPr>
                                          <w:rFonts w:ascii="Cambria Math" w:eastAsiaTheme="minorEastAsia" w:hAnsi="Cambria Math"/>
                                          <w:i/>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+1-4i-6j</m:t>
                                      </m:r>
                                    </m:e>
                                  </m:d>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d>
                                <m:dPr>
                                  <m:ctrlPr>
                                    <w:rPr>
                                      <w:rFonts w:ascii="Cambria Math" w:eastAsiaTheme="minorEastAsia" w:hAnsi="Cambria Math"/>
                                      <w:i/>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+1-4i-6j</m:t>
                                  </m:r>
                                </m:e>
                              </m:d>
                            </m:sup>
                          </m:sSup>
                        </m:num>
                        <m:den>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q</m:t>
                              </m:r>
                            </m:den>
                          </m:f>
                          <m:r>
                            <w:rPr>
                              <w:rFonts w:ascii="Cambria Math" w:eastAsiaTheme="minorEastAsia" w:hAnsi="Cambria Math"/>
                            </w:rPr>
                            <m:t>+q</m:t>
                          </m:r>
                        </m:den>
                      </m:f>
                    </m:e>
                  </m:d>
                </m:e>
              </m:nary>
            </m:e>
          </m:nary>
        </m:oMath>
      </m:oMathPara>
    </w:p>
    <w:p w:rsidR="00252001" w:rsidRDefault="00252001" w:rsidP="00252001">
      <w:pPr>
        <w:spacing w:line="480" w:lineRule="auto"/>
      </w:pPr>
      <w:r>
        <w:t xml:space="preserve">The limits on the summations pose the greatest difficulty. They contain floor functions which do not lend </w:t>
      </w:r>
      <w:r w:rsidR="0090540A">
        <w:t>themselves to easy manipulation</w:t>
      </w:r>
      <w:r>
        <w:t>. The next section will focus on the reduction of these summations and the removal of the floor functions.</w:t>
      </w:r>
    </w:p>
    <w:p w:rsidR="00252001" w:rsidRDefault="00252001" w:rsidP="00252001">
      <w:pPr>
        <w:pStyle w:val="Heading2"/>
      </w:pPr>
      <w:bookmarkStart w:id="15" w:name="_Toc320797881"/>
      <w:r>
        <w:t>Summation Reduction</w:t>
      </w:r>
      <w:bookmarkEnd w:id="15"/>
    </w:p>
    <w:p w:rsidR="00252001" w:rsidRDefault="00252001" w:rsidP="00252001">
      <w:pPr>
        <w:spacing w:line="480" w:lineRule="auto"/>
        <w:rPr>
          <w:rFonts w:eastAsiaTheme="minorEastAsia"/>
        </w:rPr>
      </w:pPr>
      <w:r>
        <w:t xml:space="preserve">The first summation is only a function of </w:t>
      </w:r>
      <w:proofErr w:type="spellStart"/>
      <w:r>
        <w:t>i</w:t>
      </w:r>
      <w:proofErr w:type="spellEnd"/>
      <w:r>
        <w:t>. As a result is can be decomposed into an enclosed form. This reduces the equation to a single summation.</w:t>
      </w:r>
      <w:r w:rsidR="0090540A">
        <w:t xml:space="preserve"> </w:t>
      </w:r>
      <w:r>
        <w:rPr>
          <w:rFonts w:eastAsiaTheme="minorEastAsia"/>
        </w:rPr>
        <w:t xml:space="preserve">Beginning with the </w:t>
      </w:r>
      <w:r>
        <w:rPr>
          <w:rFonts w:eastAsiaTheme="minorEastAsia"/>
        </w:rPr>
        <w:lastRenderedPageBreak/>
        <w:t xml:space="preserve">inside summation, the equation is put into q form. All variables that are not a function of </w:t>
      </w:r>
      <w:proofErr w:type="spellStart"/>
      <w:r>
        <w:rPr>
          <w:rFonts w:eastAsiaTheme="minorEastAsia"/>
        </w:rPr>
        <w:t>i</w:t>
      </w:r>
      <w:proofErr w:type="spellEnd"/>
      <w:r>
        <w:rPr>
          <w:rFonts w:eastAsiaTheme="minorEastAsia"/>
        </w:rPr>
        <w:t xml:space="preserve"> can be pulled out of the inside summation.</w:t>
      </w:r>
      <w:r w:rsidR="0090540A">
        <w:rPr>
          <w:rFonts w:eastAsiaTheme="minorEastAsia"/>
        </w:rPr>
        <w:t xml:space="preserve"> </w:t>
      </w:r>
      <w:r>
        <w:rPr>
          <w:rFonts w:eastAsiaTheme="minorEastAsia"/>
        </w:rPr>
        <w:t xml:space="preserve">The terms n, </w:t>
      </w:r>
      <w:proofErr w:type="gramStart"/>
      <w:r>
        <w:rPr>
          <w:rFonts w:eastAsiaTheme="minorEastAsia"/>
        </w:rPr>
        <w:t>g(</w:t>
      </w:r>
      <w:proofErr w:type="spellStart"/>
      <w:proofErr w:type="gramEnd"/>
      <w:r>
        <w:rPr>
          <w:rFonts w:eastAsiaTheme="minorEastAsia"/>
        </w:rPr>
        <w:t>n,j</w:t>
      </w:r>
      <w:proofErr w:type="spellEnd"/>
      <w:r>
        <w:rPr>
          <w:rFonts w:eastAsiaTheme="minorEastAsia"/>
        </w:rPr>
        <w:t xml:space="preserve">), and j are constant, only </w:t>
      </w:r>
      <w:proofErr w:type="spellStart"/>
      <w:r>
        <w:rPr>
          <w:rFonts w:eastAsiaTheme="minorEastAsia"/>
        </w:rPr>
        <w:t>i</w:t>
      </w:r>
      <w:proofErr w:type="spellEnd"/>
      <w:r>
        <w:rPr>
          <w:rFonts w:eastAsiaTheme="minorEastAsia"/>
        </w:rPr>
        <w:t xml:space="preserve"> is varied.</w:t>
      </w:r>
    </w:p>
    <w:p w:rsidR="00252001" w:rsidRDefault="00C52733" w:rsidP="00252001">
      <w:pPr>
        <w:spacing w:line="480" w:lineRule="auto"/>
        <w:rPr>
          <w:rFonts w:eastAsiaTheme="minorEastAsia"/>
        </w:rPr>
      </w:pPr>
      <m:oMathPara>
        <m:oMath>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+1-4i-6j</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+1-4i-6j</m:t>
                          </m:r>
                        </m:e>
                      </m:d>
                    </m:sup>
                  </m:sSup>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nary>
        </m:oMath>
      </m:oMathPara>
    </w:p>
    <w:p w:rsidR="00252001" w:rsidRDefault="00252001" w:rsidP="00252001">
      <w:pPr>
        <w:spacing w:line="480" w:lineRule="auto"/>
        <w:rPr>
          <w:rFonts w:eastAsiaTheme="minorEastAsia"/>
        </w:rPr>
      </w:pPr>
      <w:r>
        <w:rPr>
          <w:rFonts w:eastAsiaTheme="minorEastAsia"/>
        </w:rPr>
        <w:t xml:space="preserve">The terms independent of </w:t>
      </w:r>
      <w:proofErr w:type="spellStart"/>
      <w:r>
        <w:rPr>
          <w:rFonts w:eastAsiaTheme="minorEastAsia"/>
        </w:rPr>
        <w:t>i</w:t>
      </w:r>
      <w:proofErr w:type="spellEnd"/>
      <w:r>
        <w:rPr>
          <w:rFonts w:eastAsiaTheme="minorEastAsia"/>
        </w:rPr>
        <w:t xml:space="preserve"> are pulled from the summation</w:t>
      </w:r>
      <w:r w:rsidR="006F2DAF">
        <w:rPr>
          <w:rFonts w:eastAsiaTheme="minorEastAsia"/>
        </w:rPr>
        <w:t>s</w:t>
      </w:r>
      <w:r>
        <w:rPr>
          <w:rFonts w:eastAsiaTheme="minorEastAsia"/>
        </w:rPr>
        <w:t xml:space="preserve">. </w:t>
      </w:r>
    </w:p>
    <w:p w:rsidR="00252001" w:rsidRPr="00C93C3C" w:rsidRDefault="00C52733" w:rsidP="00252001">
      <w:pPr>
        <w:spacing w:line="480" w:lineRule="auto"/>
        <w:rPr>
          <w:rFonts w:eastAsiaTheme="minorEastAsia"/>
        </w:rPr>
      </w:pPr>
      <m:oMathPara>
        <m:oMath>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sup>
                  </m:sSup>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-4i</m:t>
                  </m:r>
                </m:sup>
              </m:sSup>
            </m:e>
          </m:nary>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e>
                      </m:d>
                    </m:sup>
                  </m:sSup>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4i</m:t>
                  </m:r>
                </m:sup>
              </m:sSup>
            </m:e>
          </m:nary>
        </m:oMath>
      </m:oMathPara>
    </w:p>
    <w:p w:rsidR="00252001" w:rsidRDefault="00252001" w:rsidP="00252001">
      <w:pPr>
        <w:spacing w:line="480" w:lineRule="auto"/>
        <w:rPr>
          <w:rFonts w:eastAsiaTheme="minorEastAsia"/>
        </w:rPr>
      </w:pPr>
      <w:r>
        <w:rPr>
          <w:rFonts w:eastAsiaTheme="minorEastAsia"/>
        </w:rPr>
        <w:t xml:space="preserve">Using the geometric series the summations are reduced. </w:t>
      </w:r>
      <w:r w:rsidR="006F2DAF">
        <w:rPr>
          <w:rFonts w:eastAsiaTheme="minorEastAsia"/>
        </w:rPr>
        <w:t>The general form of the geometric series is given as,</w:t>
      </w:r>
    </w:p>
    <w:p w:rsidR="00252001" w:rsidRPr="006F2DAF"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k=0</m:t>
              </m:r>
            </m:sub>
            <m:sup>
              <m:r>
                <w:rPr>
                  <w:rFonts w:ascii="Cambria Math" w:eastAsia="Cambria Math" w:hAnsi="Cambria Math" w:cs="Cambria Math"/>
                </w:rPr>
                <m:t>n</m:t>
              </m:r>
            </m:sup>
            <m:e>
              <m:r>
                <w:rPr>
                  <w:rFonts w:ascii="Cambria Math" w:eastAsia="Cambria Math" w:hAnsi="Cambria Math" w:cs="Cambria Math"/>
                </w:rPr>
                <m:t>a</m:t>
              </m:r>
              <m:sSup>
                <m:sSupPr>
                  <m:ctrlPr>
                    <w:rPr>
                      <w:rFonts w:ascii="Cambria Math" w:eastAsia="Cambria Math" w:hAnsi="Cambria Math" w:cs="Cambria Math"/>
                      <w:i/>
                    </w:rPr>
                  </m:ctrlPr>
                </m:sSupPr>
                <m:e>
                  <m:r>
                    <w:rPr>
                      <w:rFonts w:ascii="Cambria Math" w:eastAsia="Cambria Math" w:hAnsi="Cambria Math" w:cs="Cambria Math"/>
                    </w:rPr>
                    <m:t>r</m:t>
                  </m:r>
                </m:e>
                <m:sup>
                  <m:r>
                    <w:rPr>
                      <w:rFonts w:ascii="Cambria Math" w:eastAsia="Cambria Math" w:hAnsi="Cambria Math" w:cs="Cambria Math"/>
                    </w:rPr>
                    <m:t>bk</m:t>
                  </m:r>
                </m:sup>
              </m:sSup>
              <m:r>
                <w:rPr>
                  <w:rFonts w:ascii="Cambria Math" w:eastAsia="Cambria Math" w:hAnsi="Cambria Math" w:cs="Cambria Math"/>
                </w:rPr>
                <m:t>=a</m:t>
              </m:r>
              <m:f>
                <m:fPr>
                  <m:ctrlPr>
                    <w:rPr>
                      <w:rFonts w:ascii="Cambria Math" w:eastAsia="Cambria Math" w:hAnsi="Cambria Math" w:cs="Cambria Math"/>
                      <w:i/>
                    </w:rPr>
                  </m:ctrlPr>
                </m:fPr>
                <m:num>
                  <m:r>
                    <w:rPr>
                      <w:rFonts w:ascii="Cambria Math" w:eastAsia="Cambria Math" w:hAnsi="Cambria Math" w:cs="Cambria Math"/>
                    </w:rPr>
                    <m:t>1-</m:t>
                  </m:r>
                  <m:sSup>
                    <m:sSupPr>
                      <m:ctrlPr>
                        <w:rPr>
                          <w:rFonts w:ascii="Cambria Math" w:eastAsia="Cambria Math" w:hAnsi="Cambria Math" w:cs="Cambria Math"/>
                          <w:i/>
                        </w:rPr>
                      </m:ctrlPr>
                    </m:sSupPr>
                    <m:e>
                      <m:r>
                        <w:rPr>
                          <w:rFonts w:ascii="Cambria Math" w:eastAsia="Cambria Math" w:hAnsi="Cambria Math" w:cs="Cambria Math"/>
                        </w:rPr>
                        <m:t>r</m:t>
                      </m:r>
                    </m:e>
                    <m:sup>
                      <m:r>
                        <w:rPr>
                          <w:rFonts w:ascii="Cambria Math" w:eastAsia="Cambria Math" w:hAnsi="Cambria Math" w:cs="Cambria Math"/>
                        </w:rPr>
                        <m:t>b(n+1)</m:t>
                      </m:r>
                    </m:sup>
                  </m:sSup>
                </m:num>
                <m:den>
                  <m:r>
                    <w:rPr>
                      <w:rFonts w:ascii="Cambria Math" w:eastAsia="Cambria Math" w:hAnsi="Cambria Math" w:cs="Cambria Math"/>
                    </w:rPr>
                    <m:t>1-</m:t>
                  </m:r>
                  <m:sSup>
                    <m:sSupPr>
                      <m:ctrlPr>
                        <w:rPr>
                          <w:rFonts w:ascii="Cambria Math" w:eastAsia="Cambria Math" w:hAnsi="Cambria Math" w:cs="Cambria Math"/>
                          <w:i/>
                        </w:rPr>
                      </m:ctrlPr>
                    </m:sSupPr>
                    <m:e>
                      <m:r>
                        <w:rPr>
                          <w:rFonts w:ascii="Cambria Math" w:eastAsia="Cambria Math" w:hAnsi="Cambria Math" w:cs="Cambria Math"/>
                        </w:rPr>
                        <m:t>r</m:t>
                      </m:r>
                    </m:e>
                    <m:sup>
                      <m:r>
                        <w:rPr>
                          <w:rFonts w:ascii="Cambria Math" w:eastAsia="Cambria Math" w:hAnsi="Cambria Math" w:cs="Cambria Math"/>
                        </w:rPr>
                        <m:t>b</m:t>
                      </m:r>
                    </m:sup>
                  </m:sSup>
                </m:den>
              </m:f>
            </m:e>
          </m:nary>
        </m:oMath>
      </m:oMathPara>
    </w:p>
    <w:p w:rsidR="006F2DAF" w:rsidRPr="00B33D56" w:rsidRDefault="006F2DAF" w:rsidP="00252001">
      <w:pPr>
        <w:spacing w:line="480" w:lineRule="auto"/>
        <w:rPr>
          <w:rFonts w:eastAsiaTheme="minorEastAsia"/>
        </w:rPr>
      </w:pPr>
      <w:r>
        <w:rPr>
          <w:rFonts w:eastAsiaTheme="minorEastAsia"/>
        </w:rPr>
        <w:t>This is applied to the two summations above.</w:t>
      </w:r>
    </w:p>
    <w:p w:rsidR="00252001" w:rsidRPr="00C93C3C" w:rsidRDefault="00C52733" w:rsidP="00252001">
      <w:pPr>
        <w:spacing w:line="480" w:lineRule="auto"/>
        <w:rPr>
          <w:rFonts w:eastAsiaTheme="minorEastAsia"/>
        </w:rPr>
      </w:pPr>
      <m:oMathPara>
        <m:oMath>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-4i</m:t>
                  </m:r>
                </m:sup>
              </m:sSup>
            </m:e>
          </m:nary>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Cambria Math" w:hAnsi="Cambria Math" w:cs="Cambria Math"/>
                            </w:rPr>
                            <m:t>g(n,j)</m:t>
                          </m:r>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r>
            <m:rPr>
              <m:sty m:val="p"/>
            </m:rPr>
            <w:rPr>
              <w:rFonts w:ascii="Cambria Math" w:eastAsiaTheme="minorEastAsia" w:hAnsi="Cambria Math"/>
            </w:rPr>
            <w:br/>
          </m:r>
        </m:oMath>
        <m:oMath>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g(n,j)</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4i</m:t>
                  </m:r>
                </m:sup>
              </m:sSup>
            </m:e>
          </m:nary>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r>
                        <w:rPr>
                          <w:rFonts w:ascii="Cambria Math" w:eastAsia="Cambria Math" w:hAnsi="Cambria Math" w:cs="Cambria Math"/>
                        </w:rPr>
                        <m:t>g(n,j)</m:t>
                      </m:r>
                      <m:r>
                        <w:rPr>
                          <w:rFonts w:ascii="Cambria Math" w:eastAsiaTheme="minorEastAsia" w:hAnsi="Cambria Math"/>
                        </w:rPr>
                        <m:t>+1)</m:t>
                      </m:r>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oMath>
      </m:oMathPara>
    </w:p>
    <w:p w:rsidR="00252001" w:rsidRDefault="006F2DAF" w:rsidP="00252001">
      <w:pPr>
        <w:spacing w:line="480" w:lineRule="auto"/>
        <w:rPr>
          <w:rFonts w:eastAsiaTheme="minorEastAsia"/>
        </w:rPr>
      </w:pPr>
      <w:r>
        <w:rPr>
          <w:rFonts w:eastAsiaTheme="minorEastAsia"/>
        </w:rPr>
        <w:t>In order to insure that the summation upper bound is greater than zero it is shown that t</w:t>
      </w:r>
      <w:r w:rsidR="00252001">
        <w:rPr>
          <w:rFonts w:eastAsiaTheme="minorEastAsia"/>
        </w:rPr>
        <w:t>he function g is always greater than or equal to zero as,</w:t>
      </w:r>
    </w:p>
    <w:p w:rsidR="00252001" w:rsidRPr="006F2DAF" w:rsidRDefault="00C52733" w:rsidP="00252001">
      <w:pPr>
        <w:spacing w:line="480" w:lineRule="auto"/>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min</m:t>
              </m:r>
            </m:sub>
          </m:sSub>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n-3-3</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max</m:t>
                      </m:r>
                    </m:sub>
                  </m:sSub>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 xml:space="preserve">n-3-3 </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max</m:t>
                      </m:r>
                    </m:sub>
                  </m:sSub>
                </m:num>
                <m:den>
                  <m:r>
                    <w:rPr>
                      <w:rFonts w:ascii="Cambria Math" w:eastAsiaTheme="minorEastAsia" w:hAnsi="Cambria Math"/>
                    </w:rPr>
                    <m:t>4</m:t>
                  </m:r>
                </m:den>
              </m:f>
            </m:e>
          </m:d>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max</m:t>
              </m:r>
            </m:sub>
          </m:sSub>
          <m:r>
            <w:rPr>
              <w:rFonts w:ascii="Cambria Math" w:eastAsiaTheme="minorEastAsia" w:hAnsi="Cambria Math"/>
            </w:rPr>
            <m:t>=f(n)=</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r>
            <w:rPr>
              <w:rFonts w:ascii="Cambria Math" w:eastAsiaTheme="minorEastAsia" w:hAnsi="Cambria Math"/>
            </w:rPr>
            <m:t xml:space="preserve"> </m:t>
          </m:r>
        </m:oMath>
      </m:oMathPara>
    </w:p>
    <w:p w:rsidR="00252001" w:rsidRPr="00AC1732" w:rsidRDefault="00C52733" w:rsidP="00252001">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min</m:t>
              </m:r>
            </m:sub>
          </m:sSub>
          <m:r>
            <w:rPr>
              <w:rFonts w:ascii="Cambria Math" w:eastAsiaTheme="minorEastAsia" w:hAnsi="Cambria Math"/>
            </w:rPr>
            <m:t>=</m:t>
          </m:r>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e>
              </m:d>
            </m:e>
          </m:d>
          <m:r>
            <w:rPr>
              <w:rFonts w:ascii="Cambria Math" w:eastAsiaTheme="minorEastAsia" w:hAnsi="Cambria Math"/>
            </w:rPr>
            <m:t>+</m:t>
          </m:r>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e>
              </m:d>
            </m:e>
          </m:d>
        </m:oMath>
      </m:oMathPara>
    </w:p>
    <w:p w:rsidR="00252001" w:rsidRDefault="00252001" w:rsidP="00252001">
      <w:pPr>
        <w:spacing w:line="480" w:lineRule="auto"/>
        <w:rPr>
          <w:rFonts w:eastAsiaTheme="minorEastAsia"/>
        </w:rPr>
      </w:pPr>
      <w:r>
        <w:rPr>
          <w:rFonts w:eastAsiaTheme="minorEastAsia"/>
        </w:rPr>
        <w:t xml:space="preserve">And because n </w:t>
      </w:r>
      <w:r>
        <w:rPr>
          <w:rFonts w:eastAsiaTheme="minorEastAsia" w:cstheme="minorHAnsi"/>
        </w:rPr>
        <w:t>≥</w:t>
      </w:r>
      <w:r>
        <w:rPr>
          <w:rFonts w:eastAsiaTheme="minorEastAsia"/>
        </w:rPr>
        <w:t xml:space="preserve"> 3,</w:t>
      </w:r>
    </w:p>
    <w:p w:rsidR="00252001" w:rsidRDefault="00C52733" w:rsidP="00252001">
      <w:pPr>
        <w:spacing w:line="480" w:lineRule="auto"/>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oMath>
      </m:oMathPara>
    </w:p>
    <w:p w:rsidR="00252001" w:rsidRDefault="00252001" w:rsidP="00252001">
      <w:pPr>
        <w:spacing w:line="480" w:lineRule="auto"/>
        <w:rPr>
          <w:rFonts w:eastAsiaTheme="minorEastAsia"/>
        </w:rPr>
      </w:pPr>
      <w:r>
        <w:rPr>
          <w:rFonts w:eastAsiaTheme="minorEastAsia"/>
        </w:rPr>
        <w:t xml:space="preserve">Therefore g is </w:t>
      </w:r>
      <w:r w:rsidR="006F2DAF">
        <w:rPr>
          <w:rFonts w:eastAsiaTheme="minorEastAsia"/>
        </w:rPr>
        <w:t xml:space="preserve">always </w:t>
      </w:r>
      <w:r>
        <w:rPr>
          <w:rFonts w:eastAsiaTheme="minorEastAsia"/>
        </w:rPr>
        <w:t xml:space="preserve">zero or greater. Now the inside summation is only in terms of q, g, n and j. The variable, </w:t>
      </w:r>
      <w:proofErr w:type="spellStart"/>
      <w:r>
        <w:rPr>
          <w:rFonts w:eastAsiaTheme="minorEastAsia"/>
        </w:rPr>
        <w:t>i</w:t>
      </w:r>
      <w:proofErr w:type="spellEnd"/>
      <w:r>
        <w:rPr>
          <w:rFonts w:eastAsiaTheme="minorEastAsia"/>
        </w:rPr>
        <w:t>, has been removed.</w:t>
      </w:r>
      <w:r w:rsidR="006F2DAF">
        <w:rPr>
          <w:rFonts w:eastAsiaTheme="minorEastAsia"/>
        </w:rPr>
        <w:t xml:space="preserve"> The total equation is now in the form,</w:t>
      </w:r>
    </w:p>
    <w:p w:rsidR="00252001" w:rsidRPr="00D64BC9" w:rsidRDefault="00C52733" w:rsidP="00252001">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f</m:t>
              </m:r>
            </m:sup>
            <m:e>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sup>
                          </m:sSup>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e>
                              </m:d>
                            </m:sup>
                          </m:sSup>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e>
              </m:d>
            </m:e>
          </m:nary>
        </m:oMath>
      </m:oMathPara>
    </w:p>
    <w:p w:rsidR="00252001" w:rsidRDefault="00252001" w:rsidP="00252001">
      <w:pPr>
        <w:spacing w:line="480" w:lineRule="auto"/>
        <w:rPr>
          <w:rFonts w:eastAsiaTheme="minorEastAsia"/>
        </w:rPr>
      </w:pPr>
      <w:r>
        <w:rPr>
          <w:rFonts w:eastAsiaTheme="minorEastAsia"/>
        </w:rPr>
        <w:t>Where,</w:t>
      </w:r>
    </w:p>
    <w:p w:rsidR="00252001" w:rsidRPr="00D64BC9" w:rsidRDefault="00252001" w:rsidP="00252001">
      <w:pPr>
        <w:spacing w:line="480" w:lineRule="auto"/>
        <w:rPr>
          <w:rFonts w:eastAsiaTheme="minorEastAsia"/>
        </w:rPr>
      </w:pPr>
      <m:oMathPara>
        <m:oMath>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oMath>
      </m:oMathPara>
    </w:p>
    <w:p w:rsidR="00252001" w:rsidRPr="00C56E5F" w:rsidRDefault="00252001" w:rsidP="00252001">
      <w:pPr>
        <w:spacing w:line="480" w:lineRule="auto"/>
        <w:rPr>
          <w:rFonts w:eastAsiaTheme="minorEastAsia"/>
        </w:rPr>
      </w:pPr>
      <m:oMathPara>
        <m:oMath>
          <m:r>
            <w:rPr>
              <w:rFonts w:ascii="Cambria Math" w:eastAsiaTheme="minorEastAsia" w:hAnsi="Cambria Math"/>
            </w:rPr>
            <m:t>g</m:t>
          </m:r>
          <m:r>
            <m:rPr>
              <m:aln/>
            </m:rP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n-3-3j</m:t>
                  </m:r>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n-3-3j</m:t>
                  </m:r>
                </m:num>
                <m:den>
                  <m:r>
                    <w:rPr>
                      <w:rFonts w:ascii="Cambria Math" w:eastAsiaTheme="minorEastAsia" w:hAnsi="Cambria Math"/>
                    </w:rPr>
                    <m:t>4</m:t>
                  </m:r>
                </m:den>
              </m:f>
            </m:e>
          </m:d>
        </m:oMath>
      </m:oMathPara>
    </w:p>
    <w:p w:rsidR="00252001" w:rsidRDefault="00252001" w:rsidP="00252001">
      <w:pPr>
        <w:spacing w:line="480" w:lineRule="auto"/>
      </w:pPr>
      <w:r>
        <w:rPr>
          <w:rFonts w:eastAsiaTheme="minorEastAsia"/>
        </w:rPr>
        <w:t xml:space="preserve">Because this summation contains floor functions g and f and g is a function of j, the summation cannot be reduced immediately using geometric series. </w:t>
      </w:r>
      <w:r>
        <w:t xml:space="preserve">Therefore, in order to decompose the floor functions to allow for a proof n and j </w:t>
      </w:r>
      <w:r w:rsidR="006F2DAF">
        <w:t xml:space="preserve">must be broken up </w:t>
      </w:r>
      <w:r>
        <w:t xml:space="preserve">into sub groups. </w:t>
      </w:r>
    </w:p>
    <w:p w:rsidR="00252001" w:rsidRDefault="00252001" w:rsidP="00252001">
      <w:pPr>
        <w:spacing w:line="480" w:lineRule="auto"/>
      </w:pPr>
      <w:r>
        <w:t>The functions f and g have periods of three and four respectively. Thus, the common period of n which will decompose both terms is 12. The variable j is only in the function g, thus j only needs to be decomposed by a period of 4.</w:t>
      </w:r>
    </w:p>
    <w:p w:rsidR="00252001" w:rsidRPr="006F2DAF" w:rsidRDefault="00252001" w:rsidP="00252001">
      <w:pPr>
        <w:spacing w:line="480" w:lineRule="auto"/>
        <w:rPr>
          <w:rFonts w:eastAsiaTheme="minorEastAsia"/>
        </w:rPr>
      </w:pPr>
      <m:oMathPara>
        <m:oMathParaPr>
          <m:jc m:val="center"/>
        </m:oMathParaPr>
        <m:oMath>
          <m:r>
            <w:rPr>
              <w:rFonts w:ascii="Cambria Math" w:eastAsiaTheme="minorEastAsia" w:hAnsi="Cambria Math"/>
            </w:rPr>
            <m:t>n=12N+m,  m=3,4,5,…14</m:t>
          </m:r>
          <m:r>
            <m:rPr>
              <m:sty m:val="p"/>
            </m:rPr>
            <w:rPr>
              <w:rFonts w:ascii="Cambria Math" w:eastAsiaTheme="minorEastAsia" w:hAnsi="Cambria Math"/>
            </w:rPr>
            <w:br/>
          </m:r>
        </m:oMath>
        <m:oMath>
          <m:r>
            <w:rPr>
              <w:rFonts w:ascii="Cambria Math" w:eastAsiaTheme="minorEastAsia" w:hAnsi="Cambria Math"/>
            </w:rPr>
            <m:t>j=4H+p            p=0,1,2,3</m:t>
          </m:r>
        </m:oMath>
      </m:oMathPara>
    </w:p>
    <w:p w:rsidR="00252001" w:rsidRDefault="00252001" w:rsidP="00252001">
      <w:pPr>
        <w:spacing w:line="480" w:lineRule="auto"/>
      </w:pPr>
      <w:r>
        <w:lastRenderedPageBreak/>
        <w:t xml:space="preserve">Splitting j into a function of H and p splits the </w:t>
      </w:r>
      <w:r w:rsidR="006F2DAF">
        <w:t xml:space="preserve">reduced single </w:t>
      </w:r>
      <w:r>
        <w:t xml:space="preserve">summation </w:t>
      </w:r>
      <w:r w:rsidR="006F2DAF">
        <w:t xml:space="preserve">back </w:t>
      </w:r>
      <w:r>
        <w:t>into a double summation.</w:t>
      </w:r>
    </w:p>
    <w:p w:rsidR="00252001" w:rsidRPr="006F2DAF" w:rsidRDefault="00C52733" w:rsidP="00252001">
      <w:pPr>
        <w:spacing w:line="480" w:lineRule="auto"/>
        <w:rPr>
          <w:rFonts w:eastAsiaTheme="minorEastAsia"/>
        </w:rPr>
      </w:pPr>
      <m:oMathPara>
        <m:oMathParaPr>
          <m:jc m:val="center"/>
        </m:oMathParaPr>
        <m:oMath>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f</m:t>
              </m:r>
            </m:sup>
            <m:e>
              <m:r>
                <w:rPr>
                  <w:rFonts w:ascii="Cambria Math" w:eastAsia="Cambria Math" w:hAnsi="Cambria Math" w:cs="Cambria Math"/>
                </w:rPr>
                <m:t>a</m:t>
              </m:r>
              <m:d>
                <m:dPr>
                  <m:begChr m:val="["/>
                  <m:endChr m:val="]"/>
                  <m:ctrlPr>
                    <w:rPr>
                      <w:rFonts w:ascii="Cambria Math" w:eastAsia="Cambria Math" w:hAnsi="Cambria Math" w:cs="Cambria Math"/>
                      <w:i/>
                    </w:rPr>
                  </m:ctrlPr>
                </m:dPr>
                <m:e>
                  <m:r>
                    <w:rPr>
                      <w:rFonts w:ascii="Cambria Math" w:eastAsia="Cambria Math" w:hAnsi="Cambria Math" w:cs="Cambria Math"/>
                    </w:rPr>
                    <m:t>j</m:t>
                  </m:r>
                </m:e>
              </m:d>
            </m:e>
          </m:nary>
          <m:r>
            <w:rPr>
              <w:rFonts w:ascii="Cambria Math" w:eastAsia="Cambria Math" w:hAnsi="Cambria Math" w:cs="Cambria Math"/>
            </w:rPr>
            <m:t>=</m:t>
          </m:r>
          <m:nary>
            <m:naryPr>
              <m:chr m:val="∑"/>
              <m:limLoc m:val="undOvr"/>
              <m:ctrlPr>
                <w:rPr>
                  <w:rFonts w:ascii="Cambria Math" w:eastAsia="Cambria Math" w:hAnsi="Cambria Math" w:cs="Cambria Math"/>
                  <w:i/>
                </w:rPr>
              </m:ctrlPr>
            </m:naryPr>
            <m:sub>
              <m:r>
                <w:rPr>
                  <w:rFonts w:ascii="Cambria Math" w:eastAsia="Cambria Math" w:hAnsi="Cambria Math" w:cs="Cambria Math"/>
                </w:rPr>
                <m:t>p=0</m:t>
              </m:r>
            </m:sub>
            <m:sup>
              <m:r>
                <w:rPr>
                  <w:rFonts w:ascii="Cambria Math" w:eastAsia="Cambria Math" w:hAnsi="Cambria Math" w:cs="Cambria Math"/>
                </w:rPr>
                <m:t>3</m:t>
              </m:r>
            </m:sup>
            <m:e>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sSub>
                    <m:sSubPr>
                      <m:ctrlPr>
                        <w:rPr>
                          <w:rFonts w:ascii="Cambria Math" w:eastAsia="Cambria Math" w:hAnsi="Cambria Math" w:cs="Cambria Math"/>
                          <w:i/>
                        </w:rPr>
                      </m:ctrlPr>
                    </m:sSubPr>
                    <m:e>
                      <m:r>
                        <w:rPr>
                          <w:rFonts w:ascii="Cambria Math" w:eastAsia="Cambria Math" w:hAnsi="Cambria Math" w:cs="Cambria Math"/>
                        </w:rPr>
                        <m:t>H</m:t>
                      </m:r>
                    </m:e>
                    <m:sub>
                      <m:r>
                        <w:rPr>
                          <w:rFonts w:ascii="Cambria Math" w:eastAsia="Cambria Math" w:hAnsi="Cambria Math" w:cs="Cambria Math"/>
                        </w:rPr>
                        <m:t>max</m:t>
                      </m:r>
                    </m:sub>
                  </m:sSub>
                </m:sup>
                <m:e>
                  <m:r>
                    <w:rPr>
                      <w:rFonts w:ascii="Cambria Math" w:eastAsia="Cambria Math" w:hAnsi="Cambria Math" w:cs="Cambria Math"/>
                    </w:rPr>
                    <m:t>a</m:t>
                  </m:r>
                  <m:d>
                    <m:dPr>
                      <m:begChr m:val="["/>
                      <m:endChr m:val="]"/>
                      <m:ctrlPr>
                        <w:rPr>
                          <w:rFonts w:ascii="Cambria Math" w:eastAsia="Cambria Math" w:hAnsi="Cambria Math" w:cs="Cambria Math"/>
                          <w:i/>
                        </w:rPr>
                      </m:ctrlPr>
                    </m:dPr>
                    <m:e>
                      <m:r>
                        <w:rPr>
                          <w:rFonts w:ascii="Cambria Math" w:eastAsia="Cambria Math" w:hAnsi="Cambria Math" w:cs="Cambria Math"/>
                        </w:rPr>
                        <m:t>H,p</m:t>
                      </m:r>
                    </m:e>
                  </m:d>
                </m:e>
              </m:nary>
            </m:e>
          </m:nary>
        </m:oMath>
      </m:oMathPara>
    </w:p>
    <w:p w:rsidR="00252001" w:rsidRPr="006F2DAF" w:rsidRDefault="00252001" w:rsidP="00252001">
      <w:pPr>
        <w:spacing w:line="480" w:lineRule="auto"/>
        <w:rPr>
          <w:rFonts w:eastAsiaTheme="minorEastAsia"/>
        </w:rPr>
      </w:pPr>
      <m:oMathPara>
        <m:oMathParaPr>
          <m:jc m:val="center"/>
        </m:oMathParaPr>
        <m:oMath>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m:t>
                  </m:r>
                </m:num>
                <m:den>
                  <m:r>
                    <w:rPr>
                      <w:rFonts w:ascii="Cambria Math" w:eastAsiaTheme="minorEastAsia" w:hAnsi="Cambria Math"/>
                    </w:rPr>
                    <m:t>3</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12N+m-3</m:t>
                  </m:r>
                </m:num>
                <m:den>
                  <m:r>
                    <w:rPr>
                      <w:rFonts w:ascii="Cambria Math" w:eastAsiaTheme="minorEastAsia" w:hAnsi="Cambria Math"/>
                    </w:rPr>
                    <m:t>3</m:t>
                  </m:r>
                </m:den>
              </m:f>
            </m:e>
          </m:d>
          <m:r>
            <w:rPr>
              <w:rFonts w:ascii="Cambria Math" w:eastAsiaTheme="minorEastAsia" w:hAnsi="Cambria Math"/>
            </w:rPr>
            <m:t>=4N+</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(m)</m:t>
          </m:r>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m-3</m:t>
                  </m:r>
                </m:num>
                <m:den>
                  <m:r>
                    <w:rPr>
                      <w:rFonts w:ascii="Cambria Math" w:eastAsiaTheme="minorEastAsia" w:hAnsi="Cambria Math"/>
                    </w:rPr>
                    <m:t>3</m:t>
                  </m:r>
                </m:den>
              </m:f>
            </m:e>
          </m:d>
        </m:oMath>
      </m:oMathPara>
    </w:p>
    <w:p w:rsidR="00BE7C56" w:rsidRDefault="00BE7C56" w:rsidP="00BE7C56">
      <w:pPr>
        <w:pStyle w:val="Caption"/>
      </w:pPr>
      <w:bookmarkStart w:id="16" w:name="_Toc320797890"/>
      <w:proofErr w:type="gramStart"/>
      <w:r>
        <w:t xml:space="preserve">Table </w:t>
      </w:r>
      <w:fldSimple w:instr=" SEQ Table \* ARABIC ">
        <w:r w:rsidR="00CA765D">
          <w:rPr>
            <w:noProof/>
          </w:rPr>
          <w:t>2</w:t>
        </w:r>
      </w:fldSimple>
      <w:r>
        <w:t>.</w:t>
      </w:r>
      <w:proofErr w:type="gramEnd"/>
      <w:r>
        <w:t xml:space="preserve"> </w:t>
      </w:r>
      <w:proofErr w:type="gramStart"/>
      <w:r>
        <w:t>f</w:t>
      </w:r>
      <w:r>
        <w:rPr>
          <w:vertAlign w:val="subscript"/>
        </w:rPr>
        <w:t>2</w:t>
      </w:r>
      <w:r w:rsidR="006F2DAF">
        <w:t>(</w:t>
      </w:r>
      <w:proofErr w:type="gramEnd"/>
      <w:r>
        <w:t>m</w:t>
      </w:r>
      <w:r w:rsidR="006F2DAF">
        <w:t>)</w:t>
      </w:r>
      <w:bookmarkEnd w:id="16"/>
    </w:p>
    <w:tbl>
      <w:tblPr>
        <w:tblW w:w="0" w:type="auto"/>
        <w:jc w:val="center"/>
        <w:tblBorders>
          <w:insideH w:val="single" w:sz="4" w:space="0" w:color="auto"/>
        </w:tblBorders>
        <w:shd w:val="clear" w:color="auto" w:fill="D9D9D9" w:themeFill="background1" w:themeFillShade="D9"/>
        <w:tblLook w:val="04A0" w:firstRow="1" w:lastRow="0" w:firstColumn="1" w:lastColumn="0" w:noHBand="0" w:noVBand="1"/>
      </w:tblPr>
      <w:tblGrid>
        <w:gridCol w:w="432"/>
        <w:gridCol w:w="432"/>
        <w:gridCol w:w="432"/>
        <w:gridCol w:w="432"/>
        <w:gridCol w:w="432"/>
        <w:gridCol w:w="432"/>
        <w:gridCol w:w="432"/>
        <w:gridCol w:w="432"/>
        <w:gridCol w:w="456"/>
        <w:gridCol w:w="456"/>
        <w:gridCol w:w="456"/>
        <w:gridCol w:w="456"/>
        <w:gridCol w:w="456"/>
      </w:tblGrid>
      <w:tr w:rsidR="00252001" w:rsidRPr="00F52E53" w:rsidTr="00BE7C56">
        <w:trPr>
          <w:jc w:val="center"/>
        </w:trPr>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m</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3</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4</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5</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6</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7</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8</w:t>
            </w:r>
          </w:p>
        </w:tc>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9</w:t>
            </w:r>
          </w:p>
        </w:tc>
        <w:tc>
          <w:tcPr>
            <w:tcW w:w="456"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10</w:t>
            </w:r>
          </w:p>
        </w:tc>
        <w:tc>
          <w:tcPr>
            <w:tcW w:w="456"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11</w:t>
            </w:r>
          </w:p>
        </w:tc>
        <w:tc>
          <w:tcPr>
            <w:tcW w:w="456"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12</w:t>
            </w:r>
          </w:p>
        </w:tc>
        <w:tc>
          <w:tcPr>
            <w:tcW w:w="456"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13</w:t>
            </w:r>
          </w:p>
        </w:tc>
        <w:tc>
          <w:tcPr>
            <w:tcW w:w="456"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14</w:t>
            </w:r>
          </w:p>
        </w:tc>
      </w:tr>
      <w:tr w:rsidR="00252001" w:rsidRPr="00F52E53" w:rsidTr="00BE7C56">
        <w:trPr>
          <w:jc w:val="center"/>
        </w:trPr>
        <w:tc>
          <w:tcPr>
            <w:tcW w:w="432" w:type="dxa"/>
            <w:shd w:val="clear" w:color="auto" w:fill="D9D9D9" w:themeFill="background1" w:themeFillShade="D9"/>
          </w:tcPr>
          <w:p w:rsidR="00252001" w:rsidRPr="00F52E53" w:rsidRDefault="00252001" w:rsidP="00BE7C56">
            <w:pPr>
              <w:rPr>
                <w:rFonts w:eastAsiaTheme="minorEastAsia"/>
                <w:b/>
              </w:rPr>
            </w:pPr>
            <w:r w:rsidRPr="00F52E53">
              <w:rPr>
                <w:rFonts w:eastAsiaTheme="minorEastAsia"/>
                <w:b/>
              </w:rPr>
              <w:t>f</w:t>
            </w:r>
            <w:r w:rsidRPr="00F52E53">
              <w:rPr>
                <w:rFonts w:eastAsiaTheme="minorEastAsia"/>
                <w:b/>
                <w:vertAlign w:val="subscript"/>
              </w:rPr>
              <w:t>2</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0</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0</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0</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1</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1</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1</w:t>
            </w:r>
          </w:p>
        </w:tc>
        <w:tc>
          <w:tcPr>
            <w:tcW w:w="432"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2</w:t>
            </w:r>
          </w:p>
        </w:tc>
        <w:tc>
          <w:tcPr>
            <w:tcW w:w="456"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2</w:t>
            </w:r>
          </w:p>
        </w:tc>
        <w:tc>
          <w:tcPr>
            <w:tcW w:w="456"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2</w:t>
            </w:r>
          </w:p>
        </w:tc>
        <w:tc>
          <w:tcPr>
            <w:tcW w:w="456"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3</w:t>
            </w:r>
          </w:p>
        </w:tc>
        <w:tc>
          <w:tcPr>
            <w:tcW w:w="456"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3</w:t>
            </w:r>
          </w:p>
        </w:tc>
        <w:tc>
          <w:tcPr>
            <w:tcW w:w="456" w:type="dxa"/>
            <w:shd w:val="clear" w:color="auto" w:fill="D9D9D9" w:themeFill="background1" w:themeFillShade="D9"/>
          </w:tcPr>
          <w:p w:rsidR="00252001" w:rsidRPr="00F52E53" w:rsidRDefault="00252001" w:rsidP="00BE7C56">
            <w:pPr>
              <w:rPr>
                <w:rFonts w:eastAsiaTheme="minorEastAsia"/>
              </w:rPr>
            </w:pPr>
            <w:r w:rsidRPr="00F52E53">
              <w:rPr>
                <w:rFonts w:eastAsiaTheme="minorEastAsia"/>
              </w:rPr>
              <w:t>3</w:t>
            </w:r>
          </w:p>
        </w:tc>
      </w:tr>
    </w:tbl>
    <w:p w:rsidR="00252001" w:rsidRPr="0029041D" w:rsidRDefault="00252001" w:rsidP="00252001">
      <w:pPr>
        <w:spacing w:line="480" w:lineRule="auto"/>
        <w:rPr>
          <w:rFonts w:eastAsiaTheme="minorEastAsia"/>
        </w:rPr>
      </w:pPr>
    </w:p>
    <w:p w:rsidR="00252001" w:rsidRDefault="00252001" w:rsidP="00252001">
      <w:pPr>
        <w:spacing w:line="480" w:lineRule="auto"/>
        <w:rPr>
          <w:rFonts w:eastAsiaTheme="minorEastAsia"/>
        </w:rPr>
      </w:pPr>
      <w:r>
        <w:rPr>
          <w:rFonts w:eastAsiaTheme="minorEastAsia"/>
        </w:rPr>
        <w:t>The limit on H must be made to match f. This is provided by the function,</w:t>
      </w:r>
    </w:p>
    <w:p w:rsidR="00252001" w:rsidRDefault="00C52733" w:rsidP="00252001">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max</m:t>
              </m:r>
            </m:sub>
          </m:sSub>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m:rPr>
              <m:sty m:val="p"/>
            </m:rPr>
            <w:rPr>
              <w:rFonts w:ascii="Cambria Math" w:eastAsiaTheme="minorEastAsia" w:hAnsi="Cambria Math"/>
            </w:rPr>
            <w:br/>
          </m:r>
        </m:oMath>
        <m:oMath>
          <m:r>
            <w:rPr>
              <w:rFonts w:ascii="Cambria Math" w:eastAsiaTheme="minorEastAsia" w:hAnsi="Cambria Math"/>
            </w:rPr>
            <m:t>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0,p≤</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 xml:space="preserve"> </m:t>
                    </m:r>
                  </m:e>
                </m:mr>
                <m:mr>
                  <m:e>
                    <m:r>
                      <w:rPr>
                        <w:rFonts w:ascii="Cambria Math" w:eastAsiaTheme="minorEastAsia" w:hAnsi="Cambria Math"/>
                      </w:rPr>
                      <m:t>1, p&gt;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e>
                </m:mr>
              </m:m>
            </m:e>
          </m:d>
          <m:r>
            <m:rPr>
              <m:sty m:val="p"/>
            </m:rPr>
            <w:rPr>
              <w:rFonts w:ascii="Cambria Math" w:eastAsiaTheme="minorEastAsia" w:hAnsi="Cambria Math"/>
            </w:rPr>
            <w:br/>
          </m:r>
        </m:oMath>
      </m:oMathPara>
      <w:r w:rsidR="00252001">
        <w:rPr>
          <w:rFonts w:eastAsiaTheme="minorEastAsia"/>
        </w:rPr>
        <w:t>This piecewise function will create a problem which will prevent a general solution for all m and N. However, because m and p are finite there are a limited number of cases to be individually solved for.</w:t>
      </w:r>
      <w:r w:rsidR="006F2DAF">
        <w:rPr>
          <w:rFonts w:eastAsiaTheme="minorEastAsia"/>
        </w:rPr>
        <w:t xml:space="preserve"> Finally, the function g is rewritten with the expanded variables.</w:t>
      </w:r>
    </w:p>
    <w:p w:rsidR="00252001" w:rsidRPr="006F2DAF" w:rsidRDefault="00252001" w:rsidP="00252001">
      <w:pPr>
        <w:spacing w:line="480" w:lineRule="auto"/>
        <w:rPr>
          <w:rFonts w:eastAsiaTheme="minorEastAsia"/>
        </w:rPr>
      </w:pPr>
      <m:oMathPara>
        <m:oMathParaPr>
          <m:jc m:val="center"/>
        </m:oMathParaPr>
        <m:oMath>
          <m:r>
            <w:rPr>
              <w:rFonts w:ascii="Cambria Math" w:eastAsiaTheme="minorEastAsia" w:hAnsi="Cambria Math"/>
            </w:rPr>
            <m:t>g</m:t>
          </m:r>
          <m:r>
            <m:rPr>
              <m:aln/>
            </m:rP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n-3-3j</m:t>
                  </m:r>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n-3-3j</m:t>
                  </m:r>
                </m:num>
                <m:den>
                  <m:r>
                    <w:rPr>
                      <w:rFonts w:ascii="Cambria Math" w:eastAsiaTheme="minorEastAsia" w:hAnsi="Cambria Math"/>
                    </w:rPr>
                    <m:t>4</m:t>
                  </m:r>
                </m:den>
              </m:f>
            </m:e>
          </m:d>
          <m:r>
            <m:rPr>
              <m:sty m:val="p"/>
            </m:rPr>
            <w:rPr>
              <w:rFonts w:ascii="Cambria Math" w:eastAsiaTheme="minorEastAsia" w:hAnsi="Cambria Math"/>
            </w:rPr>
            <w:br/>
          </m:r>
        </m:oMath>
        <m:oMath>
          <m:r>
            <w:rPr>
              <w:rFonts w:ascii="Cambria Math" w:hAnsi="Cambria Math"/>
            </w:rPr>
            <m:t>g=</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12N+m-3-3(4N+p)</m:t>
                  </m:r>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12N+m-3-3(4H+p)</m:t>
                  </m:r>
                </m:num>
                <m:den>
                  <m:r>
                    <w:rPr>
                      <w:rFonts w:ascii="Cambria Math" w:eastAsiaTheme="minorEastAsia" w:hAnsi="Cambria Math"/>
                    </w:rPr>
                    <m:t>4</m:t>
                  </m:r>
                </m:den>
              </m:f>
            </m:e>
          </m:d>
        </m:oMath>
      </m:oMathPara>
    </w:p>
    <w:p w:rsidR="00252001" w:rsidRPr="006F2DAF" w:rsidRDefault="00252001" w:rsidP="00252001">
      <w:pPr>
        <w:spacing w:line="480" w:lineRule="auto"/>
      </w:pPr>
      <m:oMathPara>
        <m:oMathParaPr>
          <m:jc m:val="center"/>
        </m:oMathParaPr>
        <m:oMath>
          <m:r>
            <w:rPr>
              <w:rFonts w:ascii="Cambria Math" w:hAnsi="Cambria Math"/>
            </w:rPr>
            <w:lastRenderedPageBreak/>
            <m:t>g=9N-9H+l</m:t>
          </m:r>
          <m:d>
            <m:dPr>
              <m:ctrlPr>
                <w:rPr>
                  <w:rFonts w:ascii="Cambria Math" w:hAnsi="Cambria Math"/>
                  <w:i/>
                </w:rPr>
              </m:ctrlPr>
            </m:dPr>
            <m:e>
              <m:r>
                <w:rPr>
                  <w:rFonts w:ascii="Cambria Math" w:hAnsi="Cambria Math"/>
                </w:rPr>
                <m:t>p,m</m:t>
              </m:r>
            </m:e>
          </m:d>
          <m:r>
            <m:rPr>
              <m:sty m:val="p"/>
            </m:rPr>
            <w:rPr>
              <w:rFonts w:ascii="Cambria Math" w:hAnsi="Cambria Math"/>
            </w:rPr>
            <w:br/>
          </m:r>
        </m:oMath>
        <m:oMath>
          <m:r>
            <w:rPr>
              <w:rFonts w:ascii="Cambria Math" w:hAnsi="Cambria Math"/>
            </w:rPr>
            <m:t>l</m:t>
          </m:r>
          <m:d>
            <m:dPr>
              <m:ctrlPr>
                <w:rPr>
                  <w:rFonts w:ascii="Cambria Math" w:hAnsi="Cambria Math"/>
                  <w:i/>
                </w:rPr>
              </m:ctrlPr>
            </m:dPr>
            <m:e>
              <m:r>
                <w:rPr>
                  <w:rFonts w:ascii="Cambria Math" w:hAnsi="Cambria Math"/>
                </w:rPr>
                <m:t>p,m</m:t>
              </m:r>
            </m:e>
          </m:d>
          <m:r>
            <w:rPr>
              <w:rFonts w:ascii="Cambria Math"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m-3-3p</m:t>
                  </m:r>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m-3-3p</m:t>
                  </m:r>
                </m:num>
                <m:den>
                  <m:r>
                    <w:rPr>
                      <w:rFonts w:ascii="Cambria Math" w:eastAsiaTheme="minorEastAsia" w:hAnsi="Cambria Math"/>
                    </w:rPr>
                    <m:t>4</m:t>
                  </m:r>
                </m:den>
              </m:f>
            </m:e>
          </m:d>
        </m:oMath>
      </m:oMathPara>
    </w:p>
    <w:p w:rsidR="006F2DAF" w:rsidRPr="006F2DAF" w:rsidRDefault="006F2DAF" w:rsidP="00252001">
      <w:pPr>
        <w:spacing w:line="480" w:lineRule="auto"/>
      </w:pPr>
      <w:r>
        <w:t xml:space="preserve">A new variable </w:t>
      </w:r>
      <w:proofErr w:type="gramStart"/>
      <w:r>
        <w:t>l(</w:t>
      </w:r>
      <w:proofErr w:type="spellStart"/>
      <w:proofErr w:type="gramEnd"/>
      <w:r>
        <w:t>p,m</w:t>
      </w:r>
      <w:proofErr w:type="spellEnd"/>
      <w:r>
        <w:t xml:space="preserve">) is presented. The values are shown in </w:t>
      </w:r>
      <w:r>
        <w:fldChar w:fldCharType="begin"/>
      </w:r>
      <w:r>
        <w:instrText xml:space="preserve"> REF _Ref320796456 \h </w:instrText>
      </w:r>
      <w:r>
        <w:fldChar w:fldCharType="separate"/>
      </w:r>
      <w:r w:rsidR="00CA765D">
        <w:t xml:space="preserve">Table </w:t>
      </w:r>
      <w:r w:rsidR="00CA765D">
        <w:rPr>
          <w:noProof/>
        </w:rPr>
        <w:t>3</w:t>
      </w:r>
      <w:r>
        <w:fldChar w:fldCharType="end"/>
      </w:r>
      <w:r>
        <w:t>.</w:t>
      </w:r>
    </w:p>
    <w:p w:rsidR="00BE7C56" w:rsidRDefault="00BE7C56" w:rsidP="00BE7C56">
      <w:pPr>
        <w:pStyle w:val="Caption"/>
      </w:pPr>
      <w:bookmarkStart w:id="17" w:name="_Ref320796456"/>
      <w:bookmarkStart w:id="18" w:name="_Toc320797891"/>
      <w:proofErr w:type="gramStart"/>
      <w:r>
        <w:t xml:space="preserve">Table </w:t>
      </w:r>
      <w:fldSimple w:instr=" SEQ Table \* ARABIC ">
        <w:r w:rsidR="00CA765D">
          <w:rPr>
            <w:noProof/>
          </w:rPr>
          <w:t>3</w:t>
        </w:r>
      </w:fldSimple>
      <w:bookmarkEnd w:id="17"/>
      <w:r>
        <w:t>.</w:t>
      </w:r>
      <w:proofErr w:type="gramEnd"/>
      <w:r>
        <w:t xml:space="preserve"> </w:t>
      </w:r>
      <w:proofErr w:type="gramStart"/>
      <w:r>
        <w:t>l(</w:t>
      </w:r>
      <w:proofErr w:type="spellStart"/>
      <w:proofErr w:type="gramEnd"/>
      <w:r>
        <w:t>p,m</w:t>
      </w:r>
      <w:proofErr w:type="spellEnd"/>
      <w:r>
        <w:t>)</w:t>
      </w:r>
      <w:bookmarkEnd w:id="18"/>
    </w:p>
    <w:tbl>
      <w:tblPr>
        <w:tblW w:w="0" w:type="auto"/>
        <w:jc w:val="center"/>
        <w:tblBorders>
          <w:insideH w:val="single" w:sz="4" w:space="0" w:color="auto"/>
        </w:tblBorders>
        <w:shd w:val="clear" w:color="auto" w:fill="D9D9D9" w:themeFill="background1" w:themeFillShade="D9"/>
        <w:tblLook w:val="04A0" w:firstRow="1" w:lastRow="0" w:firstColumn="1" w:lastColumn="0" w:noHBand="0" w:noVBand="1"/>
      </w:tblPr>
      <w:tblGrid>
        <w:gridCol w:w="607"/>
        <w:gridCol w:w="432"/>
        <w:gridCol w:w="432"/>
        <w:gridCol w:w="432"/>
        <w:gridCol w:w="432"/>
        <w:gridCol w:w="432"/>
        <w:gridCol w:w="432"/>
        <w:gridCol w:w="432"/>
        <w:gridCol w:w="456"/>
        <w:gridCol w:w="456"/>
        <w:gridCol w:w="456"/>
        <w:gridCol w:w="456"/>
        <w:gridCol w:w="456"/>
      </w:tblGrid>
      <w:tr w:rsidR="00252001" w:rsidRPr="00F52E53" w:rsidTr="00BE7C56">
        <w:trPr>
          <w:jc w:val="center"/>
        </w:trPr>
        <w:tc>
          <w:tcPr>
            <w:tcW w:w="607"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m</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4</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5</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6</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7</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8</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9</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10</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11</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12</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13</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b/>
              </w:rPr>
            </w:pPr>
            <w:r w:rsidRPr="00F52E53">
              <w:rPr>
                <w:rFonts w:eastAsiaTheme="minorEastAsia"/>
                <w:b/>
              </w:rPr>
              <w:t>14</w:t>
            </w:r>
          </w:p>
        </w:tc>
      </w:tr>
      <w:tr w:rsidR="00252001" w:rsidRPr="00F52E53" w:rsidTr="00BE7C56">
        <w:trPr>
          <w:jc w:val="center"/>
        </w:trPr>
        <w:tc>
          <w:tcPr>
            <w:tcW w:w="607" w:type="dxa"/>
            <w:shd w:val="clear" w:color="auto" w:fill="D9D9D9" w:themeFill="background1" w:themeFillShade="D9"/>
          </w:tcPr>
          <w:p w:rsidR="00252001" w:rsidRPr="00F52E53" w:rsidRDefault="00252001" w:rsidP="00BE7C56">
            <w:pPr>
              <w:spacing w:line="276" w:lineRule="auto"/>
              <w:jc w:val="center"/>
              <w:rPr>
                <w:rFonts w:eastAsiaTheme="minorEastAsia"/>
                <w:b/>
              </w:rPr>
            </w:pPr>
            <w:r>
              <w:rPr>
                <w:rFonts w:eastAsiaTheme="minorEastAsia"/>
                <w:b/>
              </w:rPr>
              <w:t>p=0</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4</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4</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6</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6</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7</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7</w:t>
            </w:r>
          </w:p>
        </w:tc>
      </w:tr>
      <w:tr w:rsidR="00252001" w:rsidRPr="00F52E53" w:rsidTr="00BE7C56">
        <w:trPr>
          <w:jc w:val="center"/>
        </w:trPr>
        <w:tc>
          <w:tcPr>
            <w:tcW w:w="607" w:type="dxa"/>
            <w:shd w:val="clear" w:color="auto" w:fill="D9D9D9" w:themeFill="background1" w:themeFillShade="D9"/>
          </w:tcPr>
          <w:p w:rsidR="00252001" w:rsidRDefault="00252001" w:rsidP="00BE7C56">
            <w:pPr>
              <w:spacing w:line="276" w:lineRule="auto"/>
              <w:jc w:val="center"/>
              <w:rPr>
                <w:rFonts w:eastAsiaTheme="minorEastAsia"/>
                <w:b/>
              </w:rPr>
            </w:pPr>
            <w:r>
              <w:rPr>
                <w:rFonts w:eastAsiaTheme="minorEastAsia"/>
                <w:b/>
              </w:rPr>
              <w:t>p=1</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4</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4</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6</w:t>
            </w:r>
          </w:p>
        </w:tc>
      </w:tr>
      <w:tr w:rsidR="00252001" w:rsidRPr="00F52E53" w:rsidTr="00BE7C56">
        <w:trPr>
          <w:jc w:val="center"/>
        </w:trPr>
        <w:tc>
          <w:tcPr>
            <w:tcW w:w="607" w:type="dxa"/>
            <w:shd w:val="clear" w:color="auto" w:fill="D9D9D9" w:themeFill="background1" w:themeFillShade="D9"/>
          </w:tcPr>
          <w:p w:rsidR="00252001" w:rsidRDefault="00252001" w:rsidP="00BE7C56">
            <w:pPr>
              <w:spacing w:line="276" w:lineRule="auto"/>
              <w:jc w:val="center"/>
              <w:rPr>
                <w:rFonts w:eastAsiaTheme="minorEastAsia"/>
                <w:b/>
              </w:rPr>
            </w:pPr>
            <w:r>
              <w:rPr>
                <w:rFonts w:eastAsiaTheme="minorEastAsia"/>
                <w:b/>
              </w:rPr>
              <w:t>p=2</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-5</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-5</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r>
      <w:tr w:rsidR="00252001" w:rsidRPr="00F52E53" w:rsidTr="00BE7C56">
        <w:trPr>
          <w:jc w:val="center"/>
        </w:trPr>
        <w:tc>
          <w:tcPr>
            <w:tcW w:w="607" w:type="dxa"/>
            <w:shd w:val="clear" w:color="auto" w:fill="D9D9D9" w:themeFill="background1" w:themeFillShade="D9"/>
          </w:tcPr>
          <w:p w:rsidR="00252001" w:rsidRDefault="00252001" w:rsidP="00BE7C56">
            <w:pPr>
              <w:spacing w:line="276" w:lineRule="auto"/>
              <w:jc w:val="center"/>
              <w:rPr>
                <w:rFonts w:eastAsiaTheme="minorEastAsia"/>
                <w:b/>
              </w:rPr>
            </w:pPr>
            <w:r>
              <w:rPr>
                <w:rFonts w:eastAsiaTheme="minorEastAsia"/>
                <w:b/>
              </w:rPr>
              <w:t>p=3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-8</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-6</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-6</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-5</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-5</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32"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-3</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-2</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0</w:t>
            </w:r>
          </w:p>
        </w:tc>
        <w:tc>
          <w:tcPr>
            <w:tcW w:w="456" w:type="dxa"/>
            <w:shd w:val="clear" w:color="auto" w:fill="D9D9D9" w:themeFill="background1" w:themeFillShade="D9"/>
          </w:tcPr>
          <w:p w:rsidR="00252001" w:rsidRPr="00F52E53" w:rsidRDefault="00252001" w:rsidP="00BE7C56">
            <w:pPr>
              <w:spacing w:line="276" w:lineRule="auto"/>
              <w:jc w:val="center"/>
              <w:rPr>
                <w:rFonts w:eastAsiaTheme="minorEastAsia"/>
              </w:rPr>
            </w:pPr>
            <w:r>
              <w:rPr>
                <w:rFonts w:eastAsiaTheme="minorEastAsia"/>
              </w:rPr>
              <w:t>1</w:t>
            </w:r>
          </w:p>
        </w:tc>
      </w:tr>
    </w:tbl>
    <w:p w:rsidR="00252001" w:rsidRDefault="00252001" w:rsidP="00252001">
      <w:pPr>
        <w:spacing w:line="480" w:lineRule="auto"/>
        <w:rPr>
          <w:rFonts w:eastAsiaTheme="minorEastAsia"/>
        </w:rPr>
      </w:pPr>
    </w:p>
    <w:p w:rsidR="006F2DAF" w:rsidRDefault="006F2DAF" w:rsidP="00252001">
      <w:pPr>
        <w:spacing w:line="480" w:lineRule="auto"/>
        <w:rPr>
          <w:rFonts w:eastAsiaTheme="minorEastAsia"/>
        </w:rPr>
      </w:pPr>
      <w:r>
        <w:rPr>
          <w:rFonts w:eastAsiaTheme="minorEastAsia"/>
        </w:rPr>
        <w:t>The total equation was in the form,</w:t>
      </w:r>
    </w:p>
    <w:p w:rsidR="00252001" w:rsidRPr="00FA7D16" w:rsidRDefault="00C52733" w:rsidP="00252001">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limLoc m:val="undOvr"/>
              <m:ctrlPr>
                <w:rPr>
                  <w:rFonts w:ascii="Cambria Math" w:eastAsia="Cambria Math" w:hAnsi="Cambria Math" w:cs="Cambria Math"/>
                  <w:i/>
                </w:rPr>
              </m:ctrlPr>
            </m:naryPr>
            <m:sub>
              <m:r>
                <w:rPr>
                  <w:rFonts w:ascii="Cambria Math" w:eastAsia="Cambria Math" w:hAnsi="Cambria Math" w:cs="Cambria Math"/>
                </w:rPr>
                <m:t>p=0</m:t>
              </m:r>
            </m:sub>
            <m:sup>
              <m:r>
                <w:rPr>
                  <w:rFonts w:ascii="Cambria Math" w:eastAsia="Cambria Math" w:hAnsi="Cambria Math" w:cs="Cambria Math"/>
                </w:rPr>
                <m:t>3</m:t>
              </m:r>
            </m:sup>
            <m:e>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N-L(p,m)</m:t>
                  </m:r>
                </m:sup>
                <m:e>
                  <m:d>
                    <m:dPr>
                      <m:begChr m:val="{"/>
                      <m:endChr m:val="}"/>
                      <m:ctrlPr>
                        <w:rPr>
                          <w:rFonts w:ascii="Cambria Math" w:eastAsiaTheme="minorEastAsia" w:hAnsi="Cambria Math"/>
                        </w:rPr>
                      </m:ctrlPr>
                    </m:dPr>
                    <m:e>
                      <m:sSup>
                        <m:sSupPr>
                          <m:ctrlPr>
                            <w:rPr>
                              <w:rFonts w:ascii="Cambria Math" w:eastAsiaTheme="minorEastAsia" w:hAnsi="Cambria Math"/>
                              <w:i/>
                            </w:rPr>
                          </m:ctrlPr>
                        </m:sSupPr>
                        <m:e>
                          <m:r>
                            <w:rPr>
                              <w:rFonts w:ascii="Cambria Math" w:eastAsiaTheme="minorEastAsia" w:hAnsi="Cambria Math"/>
                            </w:rPr>
                            <m:t>q</m:t>
                          </m:r>
                        </m:e>
                        <m:sup>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m:t>
                              </m:r>
                              <m:d>
                                <m:dPr>
                                  <m:ctrlPr>
                                    <w:rPr>
                                      <w:rFonts w:ascii="Cambria Math" w:eastAsiaTheme="minorEastAsia" w:hAnsi="Cambria Math"/>
                                    </w:rPr>
                                  </m:ctrlPr>
                                </m:dPr>
                                <m:e>
                                  <m:r>
                                    <m:rPr>
                                      <m:sty m:val="p"/>
                                    </m:rPr>
                                    <w:rPr>
                                      <w:rFonts w:ascii="Cambria Math" w:eastAsiaTheme="minorEastAsia" w:hAnsi="Cambria Math"/>
                                    </w:rPr>
                                    <m:t>n-3</m:t>
                                  </m:r>
                                </m:e>
                              </m:d>
                              <m:r>
                                <w:rPr>
                                  <w:rFonts w:ascii="Cambria Math" w:eastAsiaTheme="minorEastAsia" w:hAnsi="Cambria Math"/>
                                </w:rPr>
                                <m:t>+1-6j</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e>
                  </m:d>
                </m:e>
              </m:nary>
            </m:e>
          </m:nary>
        </m:oMath>
      </m:oMathPara>
    </w:p>
    <w:p w:rsidR="00252001" w:rsidRDefault="006F2DAF" w:rsidP="00252001">
      <w:pPr>
        <w:spacing w:line="480" w:lineRule="auto"/>
        <w:rPr>
          <w:rFonts w:eastAsiaTheme="minorEastAsia"/>
        </w:rPr>
      </w:pPr>
      <w:r>
        <w:rPr>
          <w:rFonts w:eastAsiaTheme="minorEastAsia"/>
        </w:rPr>
        <w:t>The expansions on n and j are applied yielding</w:t>
      </w:r>
      <w:r w:rsidR="00252001">
        <w:rPr>
          <w:rFonts w:eastAsiaTheme="minorEastAsia"/>
        </w:rPr>
        <w:t>,</w:t>
      </w:r>
    </w:p>
    <w:p w:rsidR="00252001" w:rsidRPr="00FA7D16" w:rsidRDefault="00C52733" w:rsidP="00252001">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limLoc m:val="undOvr"/>
              <m:ctrlPr>
                <w:rPr>
                  <w:rFonts w:ascii="Cambria Math" w:eastAsia="Cambria Math" w:hAnsi="Cambria Math" w:cs="Cambria Math"/>
                  <w:i/>
                </w:rPr>
              </m:ctrlPr>
            </m:naryPr>
            <m:sub>
              <m:r>
                <w:rPr>
                  <w:rFonts w:ascii="Cambria Math" w:eastAsia="Cambria Math" w:hAnsi="Cambria Math" w:cs="Cambria Math"/>
                </w:rPr>
                <m:t>p=0</m:t>
              </m:r>
            </m:sub>
            <m:sup>
              <m:r>
                <w:rPr>
                  <w:rFonts w:ascii="Cambria Math" w:eastAsia="Cambria Math" w:hAnsi="Cambria Math" w:cs="Cambria Math"/>
                </w:rPr>
                <m:t>3</m:t>
              </m:r>
            </m:sup>
            <m:e>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N-L(p,m)</m:t>
                  </m:r>
                </m:sup>
                <m:e>
                  <m:d>
                    <m:dPr>
                      <m:begChr m:val="{"/>
                      <m:endChr m:val="}"/>
                      <m:ctrlPr>
                        <w:rPr>
                          <w:rFonts w:ascii="Cambria Math" w:eastAsiaTheme="minorEastAsia" w:hAnsi="Cambria Math"/>
                        </w:rPr>
                      </m:ctrlPr>
                    </m:dPr>
                    <m:e>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36N+3m-8-24H-6p</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36N+3m-8-24H-6p</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e>
                  </m:d>
                </m:e>
              </m:nary>
            </m:e>
          </m:nary>
        </m:oMath>
      </m:oMathPara>
    </w:p>
    <w:p w:rsidR="00252001" w:rsidRPr="00FA7D16" w:rsidRDefault="00C52733" w:rsidP="00252001">
      <w:pPr>
        <w:spacing w:line="480" w:lineRule="auto"/>
        <w:rPr>
          <w:rFonts w:eastAsiaTheme="minorEastAsia"/>
        </w:rPr>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limLoc m:val="undOvr"/>
              <m:ctrlPr>
                <w:rPr>
                  <w:rFonts w:ascii="Cambria Math" w:eastAsia="Cambria Math" w:hAnsi="Cambria Math" w:cs="Cambria Math"/>
                  <w:i/>
                </w:rPr>
              </m:ctrlPr>
            </m:naryPr>
            <m:sub>
              <m:r>
                <w:rPr>
                  <w:rFonts w:ascii="Cambria Math" w:eastAsia="Cambria Math" w:hAnsi="Cambria Math" w:cs="Cambria Math"/>
                </w:rPr>
                <m:t>p=0</m:t>
              </m:r>
            </m:sub>
            <m:sup>
              <m:r>
                <w:rPr>
                  <w:rFonts w:ascii="Cambria Math" w:eastAsia="Cambria Math" w:hAnsi="Cambria Math" w:cs="Cambria Math"/>
                </w:rPr>
                <m:t>3</m:t>
              </m:r>
            </m:sup>
            <m:e>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N-L(p,m)</m:t>
                  </m:r>
                </m:sup>
                <m:e>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36N+3m-8-6p</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36N+3m-8-6p</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e>
                      </m:d>
                    </m:e>
                  </m:d>
                </m:e>
              </m:nary>
            </m:e>
          </m:nary>
        </m:oMath>
      </m:oMathPara>
    </w:p>
    <w:p w:rsidR="00252001" w:rsidRDefault="006F2DAF" w:rsidP="00252001">
      <w:pPr>
        <w:spacing w:line="480" w:lineRule="auto"/>
        <w:rPr>
          <w:rFonts w:eastAsiaTheme="minorEastAsia"/>
        </w:rPr>
      </w:pPr>
      <w:r>
        <w:rPr>
          <w:rFonts w:eastAsiaTheme="minorEastAsia"/>
        </w:rPr>
        <w:t>The two key summations are within this expanded form are,</w:t>
      </w:r>
    </w:p>
    <w:p w:rsidR="006F2DAF" w:rsidRPr="006F2DAF"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e>
              </m:d>
            </m:e>
          </m:nary>
        </m:oMath>
      </m:oMathPara>
    </w:p>
    <w:p w:rsidR="006F2DAF" w:rsidRDefault="006F2DAF" w:rsidP="00252001">
      <w:pPr>
        <w:spacing w:line="480" w:lineRule="auto"/>
        <w:rPr>
          <w:rFonts w:eastAsiaTheme="minorEastAsia"/>
        </w:rPr>
      </w:pPr>
      <w:r>
        <w:rPr>
          <w:rFonts w:eastAsiaTheme="minorEastAsia"/>
        </w:rPr>
        <w:t>And,</w:t>
      </w:r>
    </w:p>
    <w:p w:rsidR="006F2DAF"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N-L(p,m)</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e>
              </m:d>
            </m:e>
          </m:nary>
        </m:oMath>
      </m:oMathPara>
    </w:p>
    <w:p w:rsidR="006F2DAF" w:rsidRPr="00FA7D16" w:rsidRDefault="006F2DAF" w:rsidP="00252001">
      <w:pPr>
        <w:spacing w:line="480" w:lineRule="auto"/>
        <w:rPr>
          <w:rFonts w:eastAsiaTheme="minorEastAsia"/>
        </w:rPr>
      </w:pPr>
      <w:r>
        <w:rPr>
          <w:rFonts w:eastAsiaTheme="minorEastAsia"/>
        </w:rPr>
        <w:t>These equations are reduced using the geometric series as shown before.</w:t>
      </w:r>
    </w:p>
    <w:p w:rsidR="00252001" w:rsidRPr="00FA7D16"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g+1</m:t>
                          </m:r>
                        </m:e>
                      </m:d>
                    </m:sup>
                  </m:sSup>
                </m:e>
              </m:d>
            </m:e>
          </m:nary>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9N-9H+l(p,m)+1</m:t>
                          </m:r>
                        </m:e>
                      </m:d>
                    </m:sup>
                  </m:sSup>
                </m:e>
              </m:d>
            </m:e>
          </m:nary>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r>
                    <w:rPr>
                      <w:rFonts w:ascii="Cambria Math" w:eastAsiaTheme="minorEastAsia" w:hAnsi="Cambria Math"/>
                    </w:rPr>
                    <m:t>-</m:t>
                  </m:r>
                  <m:sSup>
                    <m:sSupPr>
                      <m:ctrlPr>
                        <w:rPr>
                          <w:rFonts w:ascii="Cambria Math" w:eastAsiaTheme="minorEastAsia" w:hAnsi="Cambria Math"/>
                          <w:i/>
                        </w:rPr>
                      </m:ctrlPr>
                    </m:sSupPr>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12H</m:t>
                          </m:r>
                        </m:sup>
                      </m:sSup>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-4</m:t>
                          </m:r>
                        </m:e>
                      </m:d>
                    </m:sup>
                  </m:sSup>
                </m:e>
              </m:d>
            </m:e>
          </m:nary>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e>
          </m:nary>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12H</m:t>
                  </m:r>
                </m:sup>
              </m:sSup>
            </m:e>
          </m:nary>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oMath>
      </m:oMathPara>
    </w:p>
    <w:p w:rsidR="00252001" w:rsidRPr="008B3DEB" w:rsidRDefault="00252001" w:rsidP="00252001">
      <w:pPr>
        <w:spacing w:line="480" w:lineRule="auto"/>
        <w:rPr>
          <w:rFonts w:eastAsiaTheme="minorEastAsia"/>
        </w:rPr>
      </w:pPr>
      <w:r>
        <w:rPr>
          <w:rFonts w:eastAsiaTheme="minorEastAsia"/>
        </w:rPr>
        <w:t>The second summation is similar to the first.</w:t>
      </w:r>
      <m:oMath>
        <m:r>
          <m:rPr>
            <m:sty m:val="p"/>
          </m:rPr>
          <w:rPr>
            <w:rFonts w:ascii="Cambria Math" w:eastAsia="Cambria Math" w:hAnsi="Cambria Math" w:cs="Cambria Math"/>
          </w:rPr>
          <w:br/>
        </m:r>
      </m:oMath>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N-L(p,m)</m:t>
              </m:r>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4(g+1)</m:t>
                      </m:r>
                    </m:sup>
                  </m:sSup>
                </m:e>
              </m:d>
            </m:e>
          </m:nary>
          <m:r>
            <w:rPr>
              <w:rFonts w:ascii="Cambria Math" w:eastAsiaTheme="minorEastAsia" w:hAnsi="Cambria Math"/>
            </w:rPr>
            <m:t xml:space="preserve"> </m:t>
          </m:r>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9N-9H+l(p,m)+1</m:t>
                          </m:r>
                        </m:e>
                      </m:d>
                    </m:sup>
                  </m:sSup>
                </m:e>
              </m:d>
            </m:e>
          </m:nary>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r>
                    <w:rPr>
                      <w:rFonts w:ascii="Cambria Math" w:eastAsiaTheme="minorEastAsia" w:hAnsi="Cambria Math"/>
                    </w:rPr>
                    <m:t>-</m:t>
                  </m:r>
                  <m:sSup>
                    <m:sSupPr>
                      <m:ctrlPr>
                        <w:rPr>
                          <w:rFonts w:ascii="Cambria Math" w:eastAsiaTheme="minorEastAsia" w:hAnsi="Cambria Math"/>
                          <w:i/>
                        </w:rPr>
                      </m:ctrlPr>
                    </m:sSupPr>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-12H</m:t>
                          </m:r>
                        </m:sup>
                      </m:sSup>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+4</m:t>
                          </m:r>
                        </m:e>
                      </m:d>
                    </m:sup>
                  </m:sSup>
                </m:e>
              </m:d>
            </m:e>
          </m:nary>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24H</m:t>
                  </m:r>
                </m:sup>
              </m:sSup>
            </m:e>
          </m:nary>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oMath>
      </m:oMathPara>
    </w:p>
    <w:p w:rsidR="00252001" w:rsidRPr="008B3DEB" w:rsidRDefault="00C52733" w:rsidP="00252001">
      <w:pPr>
        <w:spacing w:line="480" w:lineRule="auto"/>
        <w:rPr>
          <w:rFonts w:eastAsiaTheme="minorEastAsia"/>
        </w:rPr>
      </w:pPr>
      <m:oMathPara>
        <m:oMath>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N-L</m:t>
              </m:r>
              <m:d>
                <m:dPr>
                  <m:ctrlPr>
                    <w:rPr>
                      <w:rFonts w:ascii="Cambria Math" w:eastAsia="Cambria Math" w:hAnsi="Cambria Math" w:cs="Cambria Math"/>
                      <w:i/>
                    </w:rPr>
                  </m:ctrlPr>
                </m:dPr>
                <m:e>
                  <m:r>
                    <w:rPr>
                      <w:rFonts w:ascii="Cambria Math" w:eastAsia="Cambria Math" w:hAnsi="Cambria Math" w:cs="Cambria Math"/>
                    </w:rPr>
                    <m:t>p,m</m:t>
                  </m:r>
                </m:e>
              </m:d>
            </m:sup>
            <m:e>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-12H</m:t>
                  </m:r>
                </m:sup>
              </m:sSup>
            </m:e>
          </m:nary>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oMath>
      </m:oMathPara>
    </w:p>
    <w:p w:rsidR="00252001" w:rsidRDefault="00252001" w:rsidP="00252001">
      <w:pPr>
        <w:spacing w:line="480" w:lineRule="auto"/>
        <w:rPr>
          <w:rFonts w:eastAsiaTheme="minorEastAsia"/>
        </w:rPr>
      </w:pPr>
      <w:r>
        <w:rPr>
          <w:rFonts w:eastAsiaTheme="minorEastAsia"/>
        </w:rPr>
        <w:t>Putting it all together,</w:t>
      </w:r>
    </w:p>
    <w:p w:rsidR="00252001" w:rsidRPr="008B3DEB" w:rsidRDefault="00C52733" w:rsidP="00252001">
      <w:pPr>
        <w:spacing w:line="480" w:lineRule="auto"/>
        <w:rPr>
          <w:rFonts w:eastAsiaTheme="minorEastAsia"/>
        </w:rPr>
      </w:pPr>
      <m:oMathPara>
        <m:oMathParaPr>
          <m:jc m:val="center"/>
        </m:oMathParaPr>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3</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nary>
            <m:naryPr>
              <m:chr m:val="∑"/>
              <m:limLoc m:val="undOvr"/>
              <m:ctrlPr>
                <w:rPr>
                  <w:rFonts w:ascii="Cambria Math" w:eastAsia="Cambria Math" w:hAnsi="Cambria Math" w:cs="Cambria Math"/>
                  <w:i/>
                </w:rPr>
              </m:ctrlPr>
            </m:naryPr>
            <m:sub>
              <m:r>
                <w:rPr>
                  <w:rFonts w:ascii="Cambria Math" w:eastAsia="Cambria Math" w:hAnsi="Cambria Math" w:cs="Cambria Math"/>
                </w:rPr>
                <m:t>p=0</m:t>
              </m:r>
            </m:sub>
            <m:sup>
              <m:r>
                <w:rPr>
                  <w:rFonts w:ascii="Cambria Math" w:eastAsia="Cambria Math" w:hAnsi="Cambria Math" w:cs="Cambria Math"/>
                </w:rPr>
                <m:t>3</m:t>
              </m:r>
            </m:sup>
            <m:e>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36N+3m-8-6p</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-4</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36N+3m-8-6p</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+4</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N-L</m:t>
                                      </m:r>
                                      <m:d>
                                        <m:dPr>
                                          <m:ctrlPr>
                                            <w:rPr>
                                              <w:rFonts w:ascii="Cambria Math" w:eastAsiaTheme="minorEastAsia" w:hAnsi="Cambria Math"/>
                                              <w:i/>
                                            </w:rPr>
                                          </m:ctrlPr>
                                        </m:dPr>
                                        <m:e>
                                          <m:r>
                                            <w:rPr>
                                              <w:rFonts w:ascii="Cambria Math" w:eastAsiaTheme="minorEastAsia" w:hAnsi="Cambria Math"/>
                                            </w:rPr>
                                            <m:t>p,m</m:t>
                                          </m:r>
                                        </m:e>
                                      </m:d>
                                      <m:r>
                                        <w:rPr>
                                          <w:rFonts w:ascii="Cambria Math" w:eastAsiaTheme="minorEastAsia" w:hAnsi="Cambria Math"/>
                                        </w:rPr>
                                        <m:t>+1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e>
              </m:d>
            </m:e>
          </m:nary>
        </m:oMath>
      </m:oMathPara>
    </w:p>
    <w:p w:rsidR="00252001" w:rsidRDefault="00252001" w:rsidP="00252001">
      <w:pPr>
        <w:spacing w:line="480" w:lineRule="auto"/>
        <w:rPr>
          <w:rFonts w:eastAsiaTheme="minorEastAsia"/>
        </w:rPr>
      </w:pPr>
      <w:r>
        <w:rPr>
          <w:rFonts w:eastAsiaTheme="minorEastAsia"/>
        </w:rPr>
        <w:t xml:space="preserve">This reduced equation is only a function of p, m, and N. At this point, because the functions </w:t>
      </w:r>
      <w:proofErr w:type="gramStart"/>
      <w:r>
        <w:rPr>
          <w:rFonts w:eastAsiaTheme="minorEastAsia"/>
        </w:rPr>
        <w:t>L(</w:t>
      </w:r>
      <w:proofErr w:type="spellStart"/>
      <w:proofErr w:type="gramEnd"/>
      <w:r>
        <w:rPr>
          <w:rFonts w:eastAsiaTheme="minorEastAsia"/>
        </w:rPr>
        <w:t>p,m</w:t>
      </w:r>
      <w:proofErr w:type="spellEnd"/>
      <w:r>
        <w:rPr>
          <w:rFonts w:eastAsiaTheme="minorEastAsia"/>
        </w:rPr>
        <w:t>) and l(</w:t>
      </w:r>
      <w:proofErr w:type="spellStart"/>
      <w:r>
        <w:rPr>
          <w:rFonts w:eastAsiaTheme="minorEastAsia"/>
        </w:rPr>
        <w:t>p,m</w:t>
      </w:r>
      <w:proofErr w:type="spellEnd"/>
      <w:r>
        <w:rPr>
          <w:rFonts w:eastAsiaTheme="minorEastAsia"/>
        </w:rPr>
        <w:t>) cannot be reduced in order to isolate the summation variable p, this summation will have be manually expanded. Fortunately there are only 4 terms in this summation, a product of the two previous summation reductions. Applying this expansion to the case where m</w:t>
      </w:r>
      <w:r w:rsidR="006F2DAF">
        <w:rPr>
          <w:rFonts w:eastAsiaTheme="minorEastAsia"/>
        </w:rPr>
        <w:t xml:space="preserve"> </w:t>
      </w:r>
      <w:r>
        <w:rPr>
          <w:rFonts w:eastAsiaTheme="minorEastAsia"/>
        </w:rPr>
        <w:t>=</w:t>
      </w:r>
      <w:r w:rsidR="006F2DAF">
        <w:rPr>
          <w:rFonts w:eastAsiaTheme="minorEastAsia"/>
        </w:rPr>
        <w:t xml:space="preserve"> </w:t>
      </w:r>
      <w:r>
        <w:rPr>
          <w:rFonts w:eastAsiaTheme="minorEastAsia"/>
        </w:rPr>
        <w:t>3 yields,</w:t>
      </w:r>
    </w:p>
    <w:p w:rsidR="006F2DAF" w:rsidRDefault="006F2DAF" w:rsidP="00252001">
      <w:pPr>
        <w:spacing w:line="480" w:lineRule="auto"/>
        <w:rPr>
          <w:rFonts w:eastAsiaTheme="minorEastAsia"/>
        </w:rPr>
      </w:pPr>
    </w:p>
    <w:p w:rsidR="006F2DAF" w:rsidRDefault="006F2DAF" w:rsidP="00252001">
      <w:pPr>
        <w:spacing w:line="480" w:lineRule="auto"/>
        <w:rPr>
          <w:rFonts w:eastAsiaTheme="minorEastAsia"/>
        </w:rPr>
      </w:pPr>
    </w:p>
    <w:p w:rsidR="006F2DAF" w:rsidRDefault="006F2DAF" w:rsidP="00252001">
      <w:pPr>
        <w:spacing w:line="480" w:lineRule="auto"/>
        <w:rPr>
          <w:rFonts w:eastAsiaTheme="minorEastAsia"/>
        </w:rPr>
      </w:pPr>
    </w:p>
    <w:p w:rsidR="00252001" w:rsidRDefault="00252001" w:rsidP="00252001">
      <w:pPr>
        <w:spacing w:line="480" w:lineRule="auto"/>
        <w:rPr>
          <w:rFonts w:eastAsiaTheme="minorEastAsia"/>
        </w:rPr>
      </w:pPr>
      <w:r>
        <w:rPr>
          <w:rFonts w:eastAsiaTheme="minorEastAsia"/>
        </w:rPr>
        <w:lastRenderedPageBreak/>
        <w:t xml:space="preserve"> m=3, p=0, f</w:t>
      </w:r>
      <w:r>
        <w:rPr>
          <w:rFonts w:eastAsiaTheme="minorEastAsia"/>
          <w:vertAlign w:val="subscript"/>
        </w:rPr>
        <w:t>2</w:t>
      </w:r>
      <w:r>
        <w:rPr>
          <w:rFonts w:eastAsiaTheme="minorEastAsia"/>
        </w:rPr>
        <w:t>=0, L=0,</w:t>
      </w:r>
      <w:r w:rsidRPr="007C6644">
        <w:rPr>
          <w:rFonts w:eastAsiaTheme="minorEastAsia"/>
          <w:i/>
        </w:rPr>
        <w:t xml:space="preserve"> l</w:t>
      </w:r>
      <w:r>
        <w:rPr>
          <w:rFonts w:eastAsiaTheme="minorEastAsia"/>
        </w:rPr>
        <w:t>=0,</w:t>
      </w:r>
    </w:p>
    <w:p w:rsidR="00252001" w:rsidRPr="007C6644" w:rsidRDefault="00C52733" w:rsidP="00252001">
      <w:pPr>
        <w:spacing w:line="480" w:lineRule="auto"/>
        <w:rPr>
          <w:rFonts w:eastAsiaTheme="minorEastAsia"/>
        </w:rPr>
      </w:pPr>
      <m:oMathPara>
        <m:oMath>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36N+4</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e>
          </m:d>
        </m:oMath>
      </m:oMathPara>
    </w:p>
    <w:p w:rsidR="00252001" w:rsidRDefault="00252001" w:rsidP="00252001">
      <w:pPr>
        <w:spacing w:line="480" w:lineRule="auto"/>
        <w:rPr>
          <w:rFonts w:eastAsiaTheme="minorEastAsia"/>
        </w:rPr>
      </w:pPr>
      <w:r>
        <w:rPr>
          <w:rFonts w:eastAsiaTheme="minorEastAsia"/>
        </w:rPr>
        <w:t>m=3, p=1, f</w:t>
      </w:r>
      <w:r>
        <w:rPr>
          <w:rFonts w:eastAsiaTheme="minorEastAsia"/>
          <w:vertAlign w:val="subscript"/>
        </w:rPr>
        <w:t>2</w:t>
      </w:r>
      <w:r>
        <w:rPr>
          <w:rFonts w:eastAsiaTheme="minorEastAsia"/>
        </w:rPr>
        <w:t>=0, L=1,</w:t>
      </w:r>
      <w:r w:rsidRPr="007C6644">
        <w:rPr>
          <w:rFonts w:eastAsiaTheme="minorEastAsia"/>
          <w:i/>
        </w:rPr>
        <w:t xml:space="preserve"> l</w:t>
      </w:r>
      <w:r>
        <w:rPr>
          <w:rFonts w:eastAsiaTheme="minorEastAsia"/>
        </w:rPr>
        <w:t>=-3,</w:t>
      </w:r>
    </w:p>
    <w:p w:rsidR="00252001" w:rsidRPr="007C6644" w:rsidRDefault="00C52733" w:rsidP="00252001">
      <w:pPr>
        <w:spacing w:line="480" w:lineRule="auto"/>
        <w:rPr>
          <w:rFonts w:eastAsiaTheme="minorEastAsia"/>
        </w:rPr>
      </w:pPr>
      <m:oMathPara>
        <m:oMath>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36N-5</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-36N+8</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36N-5</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36N-8</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e>
          </m:d>
        </m:oMath>
      </m:oMathPara>
    </w:p>
    <w:p w:rsidR="00252001" w:rsidRDefault="00252001" w:rsidP="00252001">
      <w:pPr>
        <w:spacing w:line="480" w:lineRule="auto"/>
        <w:rPr>
          <w:rFonts w:eastAsiaTheme="minorEastAsia"/>
        </w:rPr>
      </w:pPr>
      <w:r>
        <w:rPr>
          <w:rFonts w:eastAsiaTheme="minorEastAsia"/>
        </w:rPr>
        <w:t>m=3, p=2, f</w:t>
      </w:r>
      <w:r>
        <w:rPr>
          <w:rFonts w:eastAsiaTheme="minorEastAsia"/>
          <w:vertAlign w:val="subscript"/>
        </w:rPr>
        <w:t>2</w:t>
      </w:r>
      <w:r>
        <w:rPr>
          <w:rFonts w:eastAsiaTheme="minorEastAsia"/>
        </w:rPr>
        <w:t>=0, L=1,</w:t>
      </w:r>
      <w:r w:rsidRPr="007C6644">
        <w:rPr>
          <w:rFonts w:eastAsiaTheme="minorEastAsia"/>
          <w:i/>
        </w:rPr>
        <w:t xml:space="preserve"> l</w:t>
      </w:r>
      <w:r>
        <w:rPr>
          <w:rFonts w:eastAsiaTheme="minorEastAsia"/>
        </w:rPr>
        <w:t>=-5,</w:t>
      </w:r>
    </w:p>
    <w:p w:rsidR="00252001" w:rsidRPr="007C6644" w:rsidRDefault="00C52733" w:rsidP="00252001">
      <w:pPr>
        <w:spacing w:line="480" w:lineRule="auto"/>
        <w:rPr>
          <w:rFonts w:eastAsiaTheme="minorEastAsia"/>
        </w:rPr>
      </w:pPr>
      <m:oMathPara>
        <m:oMath>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36N-11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-36N+16</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36N-11</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36N-16</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e>
          </m:d>
        </m:oMath>
      </m:oMathPara>
    </w:p>
    <w:p w:rsidR="00252001" w:rsidRDefault="00252001" w:rsidP="00252001">
      <w:pPr>
        <w:spacing w:line="480" w:lineRule="auto"/>
        <w:rPr>
          <w:rFonts w:eastAsiaTheme="minorEastAsia"/>
        </w:rPr>
      </w:pPr>
      <w:r>
        <w:rPr>
          <w:rFonts w:eastAsiaTheme="minorEastAsia"/>
        </w:rPr>
        <w:t>m=3, p=3, f</w:t>
      </w:r>
      <w:r>
        <w:rPr>
          <w:rFonts w:eastAsiaTheme="minorEastAsia"/>
          <w:vertAlign w:val="subscript"/>
        </w:rPr>
        <w:t>2</w:t>
      </w:r>
      <w:r>
        <w:rPr>
          <w:rFonts w:eastAsiaTheme="minorEastAsia"/>
        </w:rPr>
        <w:t>=0, L=1,</w:t>
      </w:r>
      <w:r w:rsidRPr="007C6644">
        <w:rPr>
          <w:rFonts w:eastAsiaTheme="minorEastAsia"/>
          <w:i/>
        </w:rPr>
        <w:t xml:space="preserve"> l</w:t>
      </w:r>
      <w:r>
        <w:rPr>
          <w:rFonts w:eastAsiaTheme="minorEastAsia"/>
        </w:rPr>
        <w:t>=-8,</w:t>
      </w:r>
    </w:p>
    <w:p w:rsidR="00252001" w:rsidRPr="007C6644" w:rsidRDefault="00C52733" w:rsidP="00252001">
      <w:pPr>
        <w:spacing w:line="480" w:lineRule="auto"/>
        <w:rPr>
          <w:rFonts w:eastAsiaTheme="minorEastAsia"/>
        </w:rPr>
      </w:pPr>
      <m:oMathPara>
        <m:oMath>
          <m:d>
            <m:dPr>
              <m:begChr m:val="{"/>
              <m:endChr m:val="}"/>
              <m:ctrlPr>
                <w:rPr>
                  <w:rFonts w:ascii="Cambria Math" w:eastAsiaTheme="minorEastAsia" w:hAnsi="Cambria Math"/>
                </w:rPr>
              </m:ctrlPr>
            </m:d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rPr>
                              </m:ctrlPr>
                            </m:dPr>
                            <m:e>
                              <m:r>
                                <m:rPr>
                                  <m:sty m:val="p"/>
                                </m:rPr>
                                <w:rPr>
                                  <w:rFonts w:ascii="Cambria Math" w:eastAsiaTheme="minorEastAsia" w:hAnsi="Cambria Math"/>
                                </w:rPr>
                                <m:t>36N-17</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-36N+28</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d>
                            <m:dPr>
                              <m:ctrlPr>
                                <w:rPr>
                                  <w:rFonts w:ascii="Cambria Math" w:eastAsiaTheme="minorEastAsia" w:hAnsi="Cambria Math"/>
                                </w:rPr>
                              </m:ctrlPr>
                            </m:dPr>
                            <m:e>
                              <m:r>
                                <m:rPr>
                                  <m:sty m:val="p"/>
                                </m:rPr>
                                <w:rPr>
                                  <w:rFonts w:ascii="Cambria Math" w:eastAsiaTheme="minorEastAsia" w:hAnsi="Cambria Math"/>
                                </w:rPr>
                                <m:t>36N-17</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4</m:t>
                          </m:r>
                        </m:sup>
                      </m:sSup>
                    </m:den>
                  </m:f>
                </m:e>
              </m:d>
              <m:d>
                <m:dPr>
                  <m:begChr m:val="["/>
                  <m:endChr m:val="]"/>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24</m:t>
                              </m:r>
                            </m:sup>
                          </m:sSup>
                        </m:den>
                      </m:f>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q</m:t>
                      </m:r>
                    </m:e>
                    <m:sup>
                      <m:d>
                        <m:dPr>
                          <m:ctrlPr>
                            <w:rPr>
                              <w:rFonts w:ascii="Cambria Math" w:eastAsiaTheme="minorEastAsia" w:hAnsi="Cambria Math"/>
                              <w:i/>
                            </w:rPr>
                          </m:ctrlPr>
                        </m:dPr>
                        <m:e>
                          <m:r>
                            <w:rPr>
                              <w:rFonts w:ascii="Cambria Math" w:eastAsiaTheme="minorEastAsia" w:hAnsi="Cambria Math"/>
                            </w:rPr>
                            <m:t>36N-28</m:t>
                          </m:r>
                        </m:e>
                      </m:d>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d>
                                <m:dPr>
                                  <m:ctrlPr>
                                    <w:rPr>
                                      <w:rFonts w:ascii="Cambria Math" w:eastAsiaTheme="minorEastAsia" w:hAnsi="Cambria Math"/>
                                      <w:i/>
                                    </w:rPr>
                                  </m:ctrlPr>
                                </m:dPr>
                                <m:e>
                                  <m:r>
                                    <w:rPr>
                                      <w:rFonts w:ascii="Cambria Math" w:eastAsiaTheme="minorEastAsia" w:hAnsi="Cambria Math"/>
                                    </w:rPr>
                                    <m:t>N</m:t>
                                  </m:r>
                                </m:e>
                              </m:d>
                            </m:sup>
                          </m:sSup>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-12</m:t>
                              </m:r>
                            </m:sup>
                          </m:sSup>
                        </m:den>
                      </m:f>
                    </m:e>
                  </m:d>
                </m:e>
              </m:d>
            </m:e>
          </m:d>
        </m:oMath>
      </m:oMathPara>
    </w:p>
    <w:p w:rsidR="00252001" w:rsidRDefault="00252001" w:rsidP="00252001">
      <w:pPr>
        <w:spacing w:line="480" w:lineRule="auto"/>
        <w:rPr>
          <w:rFonts w:eastAsiaTheme="minorEastAsia"/>
        </w:rPr>
      </w:pPr>
      <w:r>
        <w:rPr>
          <w:rFonts w:eastAsiaTheme="minorEastAsia"/>
        </w:rPr>
        <w:t>These four terms are summed and then multiplied by,</w:t>
      </w:r>
    </w:p>
    <w:p w:rsidR="00252001" w:rsidRPr="007C6644" w:rsidRDefault="00C52733" w:rsidP="00252001">
      <w:pPr>
        <w:spacing w:line="480" w:lineRule="auto"/>
        <w:rPr>
          <w:rFonts w:eastAsiaTheme="minorEastAsia"/>
        </w:rPr>
      </w:pPr>
      <m:oMathPara>
        <m:oMath>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-1</m:t>
                      </m:r>
                    </m:sup>
                  </m:sSup>
                </m:den>
              </m:f>
            </m:e>
          </m:d>
        </m:oMath>
      </m:oMathPara>
    </w:p>
    <w:p w:rsidR="00154703" w:rsidRDefault="00154703" w:rsidP="00252001">
      <w:pPr>
        <w:spacing w:line="480" w:lineRule="auto"/>
        <w:rPr>
          <w:rFonts w:eastAsiaTheme="minorEastAsia"/>
        </w:rPr>
      </w:pPr>
    </w:p>
    <w:p w:rsidR="00252001" w:rsidRDefault="00252001" w:rsidP="00252001">
      <w:pPr>
        <w:spacing w:line="480" w:lineRule="auto"/>
        <w:rPr>
          <w:rFonts w:eastAsiaTheme="minorEastAsia"/>
        </w:rPr>
      </w:pPr>
      <w:r>
        <w:rPr>
          <w:rFonts w:eastAsiaTheme="minorEastAsia"/>
        </w:rPr>
        <w:lastRenderedPageBreak/>
        <w:t>With the aid of a symbolic manipulation code [</w:t>
      </w:r>
      <w:r w:rsidRPr="00154703">
        <w:rPr>
          <w:rFonts w:eastAsiaTheme="minorEastAsia"/>
          <w:highlight w:val="yellow"/>
        </w:rPr>
        <w:t>Appendix</w:t>
      </w:r>
      <w:r>
        <w:rPr>
          <w:rFonts w:eastAsiaTheme="minorEastAsia"/>
        </w:rPr>
        <w:t>] this is shown to equal, (for m</w:t>
      </w:r>
      <w:r w:rsidR="00154703">
        <w:rPr>
          <w:rFonts w:eastAsiaTheme="minorEastAsia"/>
        </w:rPr>
        <w:t xml:space="preserve"> </w:t>
      </w:r>
      <w:r>
        <w:rPr>
          <w:rFonts w:eastAsiaTheme="minorEastAsia"/>
        </w:rPr>
        <w:t>=</w:t>
      </w:r>
      <w:r w:rsidR="00154703">
        <w:rPr>
          <w:rFonts w:eastAsiaTheme="minorEastAsia"/>
        </w:rPr>
        <w:t xml:space="preserve"> </w:t>
      </w:r>
      <w:r>
        <w:rPr>
          <w:rFonts w:eastAsiaTheme="minorEastAsia"/>
        </w:rPr>
        <w:t>3)</w:t>
      </w:r>
      <w:r w:rsidR="00154703">
        <w:rPr>
          <w:rFonts w:eastAsiaTheme="minorEastAsia"/>
        </w:rPr>
        <w:t>,</w:t>
      </w:r>
    </w:p>
    <w:p w:rsidR="00252001" w:rsidRDefault="00C52733" w:rsidP="00252001">
      <w:pPr>
        <w:spacing w:line="480" w:lineRule="auto"/>
        <w:rPr>
          <w:rFonts w:eastAsiaTheme="minorEastAsia"/>
        </w:rPr>
      </w:pPr>
      <m:oMathPara>
        <m:oMath>
          <m:f>
            <m:fPr>
              <m:ctrlPr>
                <w:rPr>
                  <w:rFonts w:ascii="Cambria Math" w:eastAsiaTheme="minorEastAsia" w:hAnsi="Cambria Math"/>
                </w:rPr>
              </m:ctrlPr>
            </m:fPr>
            <m:num>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12N+3</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12N+3</m:t>
                      </m:r>
                    </m:sup>
                  </m:sSup>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12N+2</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12N+2</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12N+1</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12N+1</m:t>
                  </m:r>
                </m:sup>
              </m:sSup>
              <m:r>
                <w:rPr>
                  <w:rFonts w:ascii="Cambria Math" w:eastAsiaTheme="minorEastAsia" w:hAnsi="Cambria Math"/>
                </w:rPr>
                <m:t>)</m:t>
              </m:r>
            </m:num>
            <m:den>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r>
                    <w:rPr>
                      <w:rFonts w:ascii="Cambria Math" w:eastAsiaTheme="minorEastAsia" w:hAnsi="Cambria Math"/>
                    </w:rPr>
                    <m:t>q</m:t>
                  </m:r>
                </m:den>
              </m:f>
              <m:r>
                <w:rPr>
                  <w:rFonts w:ascii="Cambria Math" w:eastAsiaTheme="minorEastAsia" w:hAnsi="Cambria Math"/>
                </w:rPr>
                <m:t>+q)(-</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num>
                <m:den>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3</m:t>
                      </m:r>
                    </m:sup>
                  </m:sSup>
                </m:den>
              </m:f>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q</m:t>
                  </m:r>
                </m:e>
                <m:sup>
                  <m:r>
                    <w:rPr>
                      <w:rFonts w:ascii="Cambria Math" w:eastAsiaTheme="minorEastAsia" w:hAnsi="Cambria Math"/>
                    </w:rPr>
                    <m:t>3</m:t>
                  </m:r>
                </m:sup>
              </m:sSup>
              <m:r>
                <w:rPr>
                  <w:rFonts w:ascii="Cambria Math" w:eastAsiaTheme="minorEastAsia" w:hAnsi="Cambria Math"/>
                </w:rPr>
                <m:t>)</m:t>
              </m:r>
            </m:den>
          </m:f>
        </m:oMath>
      </m:oMathPara>
    </w:p>
    <w:p w:rsidR="00252001" w:rsidRPr="007C6644" w:rsidRDefault="00252001" w:rsidP="00252001">
      <w:pPr>
        <w:spacing w:line="480" w:lineRule="auto"/>
        <w:rPr>
          <w:rFonts w:eastAsiaTheme="minorEastAsia"/>
        </w:rPr>
      </w:pPr>
      <w:r>
        <w:rPr>
          <w:rFonts w:eastAsiaTheme="minorEastAsia"/>
        </w:rPr>
        <w:t xml:space="preserve">Which proves that the summation equation is equal to the </w:t>
      </w:r>
      <w:r w:rsidR="00154703">
        <w:rPr>
          <w:rFonts w:eastAsiaTheme="minorEastAsia"/>
        </w:rPr>
        <w:t xml:space="preserve">second </w:t>
      </w:r>
      <w:r>
        <w:rPr>
          <w:rFonts w:eastAsiaTheme="minorEastAsia"/>
        </w:rPr>
        <w:t>quantum binomial coefficient for m</w:t>
      </w:r>
      <w:r w:rsidR="00154703">
        <w:rPr>
          <w:rFonts w:eastAsiaTheme="minorEastAsia"/>
        </w:rPr>
        <w:t xml:space="preserve"> </w:t>
      </w:r>
      <w:r>
        <w:rPr>
          <w:rFonts w:eastAsiaTheme="minorEastAsia"/>
        </w:rPr>
        <w:t>=</w:t>
      </w:r>
      <w:r w:rsidR="00154703">
        <w:rPr>
          <w:rFonts w:eastAsiaTheme="minorEastAsia"/>
        </w:rPr>
        <w:t xml:space="preserve"> </w:t>
      </w:r>
      <w:r>
        <w:rPr>
          <w:rFonts w:eastAsiaTheme="minorEastAsia"/>
        </w:rPr>
        <w:t xml:space="preserve">3. The evaluation of the p summation is repeated for each value of m and is shown to be valid in all cases. </w:t>
      </w:r>
      <w:r w:rsidR="00154703">
        <w:rPr>
          <w:rFonts w:eastAsiaTheme="minorEastAsia"/>
        </w:rPr>
        <w:t>[</w:t>
      </w:r>
      <w:r w:rsidR="00154703" w:rsidRPr="00154703">
        <w:rPr>
          <w:rFonts w:eastAsiaTheme="minorEastAsia"/>
          <w:highlight w:val="yellow"/>
        </w:rPr>
        <w:t>Appendix Code</w:t>
      </w:r>
      <w:r w:rsidR="00154703">
        <w:rPr>
          <w:rFonts w:eastAsiaTheme="minorEastAsia"/>
        </w:rPr>
        <w:t xml:space="preserve">] </w:t>
      </w:r>
      <w:r w:rsidR="009C1CD8">
        <w:rPr>
          <w:rFonts w:eastAsiaTheme="minorEastAsia"/>
        </w:rPr>
        <w:t xml:space="preserve">Thus for all N </w:t>
      </w:r>
      <w:r w:rsidR="00154703">
        <w:rPr>
          <w:rFonts w:eastAsiaTheme="minorEastAsia"/>
        </w:rPr>
        <w:t>≥</w:t>
      </w:r>
      <w:r w:rsidR="009C1CD8">
        <w:rPr>
          <w:rFonts w:eastAsiaTheme="minorEastAsia"/>
        </w:rPr>
        <w:t xml:space="preserve"> </w:t>
      </w:r>
      <w:r>
        <w:rPr>
          <w:rFonts w:eastAsiaTheme="minorEastAsia"/>
        </w:rPr>
        <w:t>0 and m = 3</w:t>
      </w:r>
      <w:proofErr w:type="gramStart"/>
      <w:r>
        <w:rPr>
          <w:rFonts w:eastAsiaTheme="minorEastAsia"/>
        </w:rPr>
        <w:t>,4</w:t>
      </w:r>
      <w:proofErr w:type="gramEnd"/>
      <w:r>
        <w:rPr>
          <w:rFonts w:eastAsiaTheme="minorEastAsia"/>
        </w:rPr>
        <w:t xml:space="preserve">,…14 (integers) the summation equation is equal to the </w:t>
      </w:r>
      <w:r w:rsidR="009C1CD8">
        <w:rPr>
          <w:rFonts w:eastAsiaTheme="minorEastAsia"/>
        </w:rPr>
        <w:t xml:space="preserve">second </w:t>
      </w:r>
      <w:r>
        <w:rPr>
          <w:rFonts w:eastAsiaTheme="minorEastAsia"/>
        </w:rPr>
        <w:t>quantum binomial coefficient.</w:t>
      </w:r>
    </w:p>
    <w:p w:rsidR="00252001" w:rsidRPr="002725B7" w:rsidRDefault="00252001" w:rsidP="00252001">
      <w:pPr>
        <w:spacing w:line="480" w:lineRule="auto"/>
      </w:pPr>
    </w:p>
    <w:p w:rsidR="00EA425D" w:rsidRDefault="00EA425D">
      <w:pPr>
        <w:rPr>
          <w:b/>
          <w:bCs/>
        </w:rPr>
      </w:pPr>
      <w:r>
        <w:br w:type="page"/>
      </w:r>
    </w:p>
    <w:p w:rsidR="00EA425D" w:rsidRPr="00F920F6" w:rsidRDefault="00EA425D" w:rsidP="00EA425D">
      <w:pPr>
        <w:pStyle w:val="Heading1"/>
      </w:pPr>
      <w:bookmarkStart w:id="19" w:name="_Toc320797882"/>
      <w:r w:rsidRPr="00F920F6">
        <w:lastRenderedPageBreak/>
        <w:t xml:space="preserve">Chapter </w:t>
      </w:r>
      <w:r>
        <w:t xml:space="preserve">5 </w:t>
      </w:r>
      <w:r>
        <w:br/>
        <w:t>Classical Limits and Future Work</w:t>
      </w:r>
      <w:bookmarkEnd w:id="19"/>
    </w:p>
    <w:p w:rsidR="00171ACF" w:rsidRDefault="00171ACF" w:rsidP="00171ACF">
      <w:pPr>
        <w:pStyle w:val="Heading2"/>
      </w:pPr>
      <w:bookmarkStart w:id="20" w:name="_Toc320797883"/>
      <w:r>
        <w:t>Classical Limits</w:t>
      </w:r>
      <w:bookmarkEnd w:id="20"/>
    </w:p>
    <w:p w:rsidR="00252001" w:rsidRDefault="00252001" w:rsidP="00252001">
      <w:pPr>
        <w:spacing w:line="480" w:lineRule="auto"/>
      </w:pPr>
      <w:r>
        <w:t xml:space="preserve">The proof above is valid </w:t>
      </w:r>
      <w:r w:rsidRPr="00AC08EF">
        <w:t>for</w:t>
      </w:r>
      <w:r>
        <w:t xml:space="preserve"> 0</w:t>
      </w:r>
      <w:r w:rsidR="00F83F50">
        <w:t xml:space="preserve"> </w:t>
      </w:r>
      <w:r>
        <w:t>&lt;</w:t>
      </w:r>
      <w:r w:rsidR="00F83F50">
        <w:t xml:space="preserve"> </w:t>
      </w:r>
      <w:r>
        <w:t>q</w:t>
      </w:r>
      <w:r w:rsidR="00F83F50">
        <w:t xml:space="preserve"> </w:t>
      </w:r>
      <w:r>
        <w:t>&lt;</w:t>
      </w:r>
      <w:r w:rsidR="00F83F50">
        <w:t xml:space="preserve"> </w:t>
      </w:r>
      <w:r>
        <w:t>1, thus as q</w:t>
      </w:r>
      <w:r w:rsidR="00F83F50">
        <w:t>→</w:t>
      </w:r>
      <w:r>
        <w:t>1</w:t>
      </w:r>
      <w:r w:rsidR="00F83F50">
        <w:rPr>
          <w:vertAlign w:val="superscript"/>
        </w:rPr>
        <w:t>-</w:t>
      </w:r>
      <w:r>
        <w:t xml:space="preserve"> the solution converge</w:t>
      </w:r>
      <w:r w:rsidR="008B044A">
        <w:t>s</w:t>
      </w:r>
      <w:r>
        <w:t xml:space="preserve"> to the solution for the classical binomial coefficient. In the classical limit there are no longer discrete bracketed values, instead the integers add, forming the final value of the binomial coefficient. Therefore,</w:t>
      </w:r>
    </w:p>
    <w:p w:rsidR="00252001" w:rsidRPr="00C3042E" w:rsidRDefault="00C52733" w:rsidP="00252001">
      <w:pPr>
        <w:spacing w:line="480" w:lineRule="auto"/>
        <w:rPr>
          <w:rFonts w:eastAsiaTheme="minorEastAsia"/>
        </w:rPr>
      </w:pPr>
      <m:oMathPara>
        <m:oMath>
          <m:d>
            <m:dPr>
              <m:ctrlPr>
                <w:rPr>
                  <w:rFonts w:ascii="Cambria Math" w:hAnsi="Cambria Math"/>
                  <w:i/>
                </w:rPr>
              </m:ctrlPr>
            </m:dPr>
            <m:e>
              <m:f>
                <m:fPr>
                  <m:type m:val="noBar"/>
                  <m:ctrlPr>
                    <w:rPr>
                      <w:rFonts w:ascii="Cambria Math" w:hAnsi="Cambria Math"/>
                      <w:i/>
                    </w:rPr>
                  </m:ctrlPr>
                </m:fPr>
                <m:num>
                  <m:r>
                    <w:rPr>
                      <w:rFonts w:ascii="Cambria Math" w:hAnsi="Cambria Math"/>
                    </w:rPr>
                    <m:t>n</m:t>
                  </m:r>
                </m:num>
                <m:den>
                  <m:r>
                    <w:rPr>
                      <w:rFonts w:ascii="Cambria Math" w:hAnsi="Cambria Math"/>
                    </w:rPr>
                    <m:t>k=2</m:t>
                  </m:r>
                </m:den>
              </m:f>
            </m:e>
          </m:d>
          <m:r>
            <w:rPr>
              <w:rFonts w:ascii="Cambria Math" w:eastAsia="Cambria Math" w:hAnsi="Cambria Math" w:cs="Cambria Math"/>
            </w:rPr>
            <m:t>=</m:t>
          </m:r>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f</m:t>
              </m:r>
            </m:sup>
            <m:e>
              <m:d>
                <m:dPr>
                  <m:ctrlPr>
                    <w:rPr>
                      <w:rFonts w:ascii="Cambria Math" w:eastAsiaTheme="minorEastAsia" w:hAnsi="Cambria Math"/>
                      <w:i/>
                    </w:rPr>
                  </m:ctrlPr>
                </m:dPr>
                <m:e>
                  <m:r>
                    <m:rPr>
                      <m:sty m:val="p"/>
                    </m:rPr>
                    <w:rPr>
                      <w:rFonts w:ascii="Cambria Math" w:eastAsiaTheme="minorEastAsia" w:hAnsi="Cambria Math"/>
                    </w:rPr>
                    <m:t>k</m:t>
                  </m:r>
                  <m:d>
                    <m:dPr>
                      <m:ctrlPr>
                        <w:rPr>
                          <w:rFonts w:ascii="Cambria Math" w:eastAsiaTheme="minorEastAsia" w:hAnsi="Cambria Math"/>
                        </w:rPr>
                      </m:ctrlPr>
                    </m:dPr>
                    <m:e>
                      <m:r>
                        <m:rPr>
                          <m:sty m:val="p"/>
                        </m:rPr>
                        <w:rPr>
                          <w:rFonts w:ascii="Cambria Math" w:eastAsiaTheme="minorEastAsia" w:hAnsi="Cambria Math"/>
                        </w:rPr>
                        <m:t>n-k</m:t>
                      </m:r>
                    </m:e>
                  </m:d>
                  <m:r>
                    <w:rPr>
                      <w:rFonts w:ascii="Cambria Math" w:eastAsiaTheme="minorEastAsia" w:hAnsi="Cambria Math"/>
                    </w:rPr>
                    <m:t>+1-4i</m:t>
                  </m:r>
                </m:e>
              </m:d>
            </m:e>
          </m:nary>
        </m:oMath>
      </m:oMathPara>
    </w:p>
    <w:p w:rsidR="00252001" w:rsidRDefault="00252001" w:rsidP="00252001">
      <w:pPr>
        <w:spacing w:line="480" w:lineRule="auto"/>
        <w:rPr>
          <w:rFonts w:eastAsiaTheme="minorEastAsia"/>
        </w:rPr>
      </w:pPr>
      <w:r>
        <w:rPr>
          <w:rFonts w:eastAsiaTheme="minorEastAsia"/>
        </w:rPr>
        <w:t xml:space="preserve">Where, </w:t>
      </w:r>
    </w:p>
    <w:p w:rsidR="00252001" w:rsidRPr="001A72CD" w:rsidRDefault="00252001" w:rsidP="00252001">
      <w:pPr>
        <w:spacing w:line="480" w:lineRule="auto"/>
        <w:rPr>
          <w:rFonts w:eastAsiaTheme="minorEastAsia"/>
        </w:rPr>
      </w:pPr>
      <m:oMathPara>
        <m:oMath>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n-2</m:t>
                  </m:r>
                </m:num>
                <m:den>
                  <m:r>
                    <w:rPr>
                      <w:rFonts w:ascii="Cambria Math" w:eastAsiaTheme="minorEastAsia" w:hAnsi="Cambria Math"/>
                    </w:rPr>
                    <m:t>2</m:t>
                  </m:r>
                </m:den>
              </m:f>
            </m:e>
          </m:d>
        </m:oMath>
      </m:oMathPara>
    </w:p>
    <w:p w:rsidR="00252001" w:rsidRDefault="00252001" w:rsidP="00252001">
      <w:pPr>
        <w:spacing w:line="480" w:lineRule="auto"/>
      </w:pPr>
      <w:r>
        <w:t>And,</w:t>
      </w:r>
    </w:p>
    <w:p w:rsidR="00252001" w:rsidRPr="009219D0" w:rsidRDefault="00C52733" w:rsidP="00252001">
      <w:pPr>
        <w:spacing w:line="480" w:lineRule="auto"/>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k=3</m:t>
                    </m:r>
                  </m:e>
                </m:mr>
              </m:m>
            </m:e>
          </m:d>
          <m:r>
            <w:rPr>
              <w:rFonts w:ascii="Cambria Math" w:eastAsia="Cambria Math" w:hAnsi="Cambria Math" w:cs="Cambria Math"/>
            </w:rPr>
            <m:t>=</m:t>
          </m:r>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f</m:t>
              </m:r>
            </m:sup>
            <m:e>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g</m:t>
                  </m:r>
                </m:sup>
                <m:e>
                  <m:d>
                    <m:dPr>
                      <m:ctrlPr>
                        <w:rPr>
                          <w:rFonts w:ascii="Cambria Math" w:eastAsiaTheme="minorEastAsia" w:hAnsi="Cambria Math"/>
                        </w:rPr>
                      </m:ctrlPr>
                    </m:dPr>
                    <m:e>
                      <m:r>
                        <m:rPr>
                          <m:sty m:val="p"/>
                        </m:rPr>
                        <w:rPr>
                          <w:rFonts w:ascii="Cambria Math" w:eastAsiaTheme="minorEastAsia" w:hAnsi="Cambria Math"/>
                        </w:rPr>
                        <m:t>k</m:t>
                      </m:r>
                      <m:d>
                        <m:dPr>
                          <m:ctrlPr>
                            <w:rPr>
                              <w:rFonts w:ascii="Cambria Math" w:eastAsiaTheme="minorEastAsia" w:hAnsi="Cambria Math"/>
                            </w:rPr>
                          </m:ctrlPr>
                        </m:dPr>
                        <m:e>
                          <m:r>
                            <m:rPr>
                              <m:sty m:val="p"/>
                            </m:rPr>
                            <w:rPr>
                              <w:rFonts w:ascii="Cambria Math" w:eastAsiaTheme="minorEastAsia" w:hAnsi="Cambria Math"/>
                            </w:rPr>
                            <m:t>n-k</m:t>
                          </m:r>
                        </m:e>
                      </m:d>
                      <m:r>
                        <w:rPr>
                          <w:rFonts w:ascii="Cambria Math" w:eastAsiaTheme="minorEastAsia" w:hAnsi="Cambria Math"/>
                        </w:rPr>
                        <m:t>+1-4i-6j</m:t>
                      </m:r>
                    </m:e>
                  </m:d>
                </m:e>
              </m:nary>
            </m:e>
          </m:nary>
        </m:oMath>
      </m:oMathPara>
    </w:p>
    <w:p w:rsidR="00252001" w:rsidRDefault="00252001" w:rsidP="00252001">
      <w:pPr>
        <w:spacing w:line="480" w:lineRule="auto"/>
        <w:rPr>
          <w:rFonts w:eastAsiaTheme="minorEastAsia"/>
        </w:rPr>
      </w:pPr>
      <w:r>
        <w:rPr>
          <w:rFonts w:eastAsiaTheme="minorEastAsia"/>
        </w:rPr>
        <w:t>Where,</w:t>
      </w:r>
    </w:p>
    <w:p w:rsidR="00252001" w:rsidRPr="00C56E5F" w:rsidRDefault="00252001" w:rsidP="00252001">
      <w:pPr>
        <w:spacing w:line="480" w:lineRule="auto"/>
        <w:rPr>
          <w:rFonts w:eastAsiaTheme="minorEastAsia"/>
        </w:rPr>
      </w:pPr>
      <m:oMathPara>
        <m:oMath>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m:t>
                  </m:r>
                </m:num>
                <m:den>
                  <m:r>
                    <w:rPr>
                      <w:rFonts w:ascii="Cambria Math" w:eastAsiaTheme="minorEastAsia" w:hAnsi="Cambria Math"/>
                    </w:rPr>
                    <m:t>k</m:t>
                  </m:r>
                </m:den>
              </m:f>
            </m:e>
          </m:d>
        </m:oMath>
      </m:oMathPara>
    </w:p>
    <w:p w:rsidR="00252001" w:rsidRPr="00EB729A" w:rsidRDefault="00252001" w:rsidP="00252001">
      <w:pPr>
        <w:spacing w:line="480" w:lineRule="auto"/>
        <w:rPr>
          <w:rFonts w:eastAsiaTheme="minorEastAsia"/>
        </w:rPr>
      </w:pPr>
      <m:oMathPara>
        <m:oMath>
          <m:r>
            <w:rPr>
              <w:rFonts w:ascii="Cambria Math" w:eastAsiaTheme="minorEastAsia" w:hAnsi="Cambria Math"/>
            </w:rPr>
            <m:t>g</m:t>
          </m:r>
          <m:r>
            <m:rPr>
              <m:aln/>
            </m:rP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n-k-3j</m:t>
                  </m:r>
                </m:num>
                <m:den>
                  <m:r>
                    <w:rPr>
                      <w:rFonts w:ascii="Cambria Math" w:eastAsiaTheme="minorEastAsia" w:hAnsi="Cambria Math"/>
                    </w:rPr>
                    <m:t>2</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n-k-3j</m:t>
                  </m:r>
                </m:num>
                <m:den>
                  <m:r>
                    <w:rPr>
                      <w:rFonts w:ascii="Cambria Math" w:eastAsiaTheme="minorEastAsia" w:hAnsi="Cambria Math"/>
                    </w:rPr>
                    <m:t>4</m:t>
                  </m:r>
                </m:den>
              </m:f>
            </m:e>
          </m:d>
        </m:oMath>
      </m:oMathPara>
    </w:p>
    <w:p w:rsidR="00252001" w:rsidRDefault="007361F3" w:rsidP="00D4503F">
      <w:pPr>
        <w:pStyle w:val="Heading2"/>
      </w:pPr>
      <w:bookmarkStart w:id="21" w:name="_Toc320797884"/>
      <w:r>
        <w:t>(</w:t>
      </w:r>
      <w:proofErr w:type="gramStart"/>
      <w:r w:rsidR="00252001">
        <w:t>n</w:t>
      </w:r>
      <w:proofErr w:type="gramEnd"/>
      <w:r w:rsidR="00252001">
        <w:t xml:space="preserve"> choose 4</w:t>
      </w:r>
      <w:r>
        <w:t>)</w:t>
      </w:r>
      <w:r w:rsidR="00252001">
        <w:t xml:space="preserve"> and </w:t>
      </w:r>
      <w:r w:rsidR="00245638">
        <w:t>B</w:t>
      </w:r>
      <w:r w:rsidR="00252001">
        <w:t>eyond</w:t>
      </w:r>
      <w:bookmarkEnd w:id="21"/>
    </w:p>
    <w:p w:rsidR="00252001" w:rsidRDefault="00252001" w:rsidP="00252001">
      <w:pPr>
        <w:spacing w:line="480" w:lineRule="auto"/>
      </w:pPr>
      <w:r>
        <w:t>The form given with k = 2 and 3 shows a pattern emerging. Following this pattern yields something of the form for k=4,</w:t>
      </w:r>
    </w:p>
    <w:p w:rsidR="00252001" w:rsidRPr="00C56E5F" w:rsidRDefault="00C52733" w:rsidP="00252001">
      <w:pPr>
        <w:spacing w:line="480" w:lineRule="auto"/>
      </w:pPr>
      <m:oMathPara>
        <m:oMath>
          <m:sSubSup>
            <m:sSubSupPr>
              <m:ctrlPr>
                <w:rPr>
                  <w:rFonts w:ascii="Cambria Math" w:hAnsi="Cambria Math"/>
                  <w:i/>
                </w:rPr>
              </m:ctrlPr>
            </m:sSubSupP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n</m:t>
                        </m:r>
                      </m:e>
                    </m:mr>
                    <m:mr>
                      <m:e>
                        <m:r>
                          <w:rPr>
                            <w:rFonts w:ascii="Cambria Math" w:hAnsi="Cambria Math"/>
                          </w:rPr>
                          <m:t>k=4</m:t>
                        </m:r>
                      </m:e>
                    </m:mr>
                  </m:m>
                </m:e>
              </m:d>
            </m:e>
            <m:sub>
              <m:r>
                <w:rPr>
                  <w:rFonts w:ascii="Cambria Math" w:hAnsi="Cambria Math"/>
                </w:rPr>
                <m:t>q</m:t>
              </m:r>
            </m:sub>
            <m:sup>
              <m:r>
                <w:rPr>
                  <w:rFonts w:ascii="Cambria Math" w:hAnsi="Cambria Math"/>
                </w:rPr>
                <m:t>~</m:t>
              </m:r>
            </m:sup>
          </m:sSubSup>
          <m:r>
            <w:rPr>
              <w:rFonts w:ascii="Cambria Math" w:eastAsia="Cambria Math" w:hAnsi="Cambria Math" w:cs="Cambria Math"/>
            </w:rPr>
            <m:t>=</m:t>
          </m:r>
          <m:nary>
            <m:naryPr>
              <m:chr m:val="∑"/>
              <m:limLoc m:val="undOvr"/>
              <m:ctrlPr>
                <w:rPr>
                  <w:rFonts w:ascii="Cambria Math" w:eastAsia="Cambria Math" w:hAnsi="Cambria Math" w:cs="Cambria Math"/>
                  <w:i/>
                </w:rPr>
              </m:ctrlPr>
            </m:naryPr>
            <m:sub>
              <m:r>
                <w:rPr>
                  <w:rFonts w:ascii="Cambria Math" w:eastAsia="Cambria Math" w:hAnsi="Cambria Math" w:cs="Cambria Math"/>
                </w:rPr>
                <m:t>h=0</m:t>
              </m:r>
            </m:sub>
            <m:sup>
              <m:r>
                <w:rPr>
                  <w:rFonts w:ascii="Cambria Math" w:eastAsia="Cambria Math" w:hAnsi="Cambria Math" w:cs="Cambria Math"/>
                </w:rPr>
                <m:t>f</m:t>
              </m:r>
            </m:sup>
            <m:e>
              <m:nary>
                <m:naryPr>
                  <m:chr m:val="∑"/>
                  <m:limLoc m:val="undOvr"/>
                  <m:ctrlPr>
                    <w:rPr>
                      <w:rFonts w:ascii="Cambria Math" w:eastAsia="Cambria Math" w:hAnsi="Cambria Math" w:cs="Cambria Math"/>
                      <w:i/>
                    </w:rPr>
                  </m:ctrlPr>
                </m:naryPr>
                <m:sub>
                  <m:r>
                    <w:rPr>
                      <w:rFonts w:ascii="Cambria Math" w:eastAsia="Cambria Math" w:hAnsi="Cambria Math" w:cs="Cambria Math"/>
                    </w:rPr>
                    <m:t>j=0</m:t>
                  </m:r>
                </m:sub>
                <m:sup>
                  <m:r>
                    <w:rPr>
                      <w:rFonts w:ascii="Cambria Math" w:eastAsia="Cambria Math" w:hAnsi="Cambria Math" w:cs="Cambria Math"/>
                    </w:rPr>
                    <m:t>g</m:t>
                  </m:r>
                </m:sup>
                <m:e>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e</m:t>
                      </m:r>
                    </m:sup>
                    <m:e>
                      <m:sSubSup>
                        <m:sSubSupPr>
                          <m:ctrlPr>
                            <w:rPr>
                              <w:rFonts w:ascii="Cambria Math" w:eastAsiaTheme="minorEastAsia" w:hAnsi="Cambria Math"/>
                              <w:i/>
                            </w:rPr>
                          </m:ctrlPr>
                        </m:sSubSupPr>
                        <m:e>
                          <m:d>
                            <m:dPr>
                              <m:begChr m:val="["/>
                              <m:endChr m:val="]"/>
                              <m:ctrlPr>
                                <w:rPr>
                                  <w:rFonts w:ascii="Cambria Math" w:eastAsiaTheme="minorEastAsia" w:hAnsi="Cambria Math"/>
                                </w:rPr>
                              </m:ctrlPr>
                            </m:dPr>
                            <m:e>
                              <m:r>
                                <m:rPr>
                                  <m:sty m:val="p"/>
                                </m:rPr>
                                <w:rPr>
                                  <w:rFonts w:ascii="Cambria Math" w:eastAsiaTheme="minorEastAsia" w:hAnsi="Cambria Math"/>
                                </w:rPr>
                                <m:t>k</m:t>
                              </m:r>
                              <m:d>
                                <m:dPr>
                                  <m:ctrlPr>
                                    <w:rPr>
                                      <w:rFonts w:ascii="Cambria Math" w:eastAsiaTheme="minorEastAsia" w:hAnsi="Cambria Math"/>
                                    </w:rPr>
                                  </m:ctrlPr>
                                </m:dPr>
                                <m:e>
                                  <m:r>
                                    <m:rPr>
                                      <m:sty m:val="p"/>
                                    </m:rPr>
                                    <w:rPr>
                                      <w:rFonts w:ascii="Cambria Math" w:eastAsiaTheme="minorEastAsia" w:hAnsi="Cambria Math"/>
                                    </w:rPr>
                                    <m:t>n-k</m:t>
                                  </m:r>
                                </m:e>
                              </m:d>
                              <m:r>
                                <w:rPr>
                                  <w:rFonts w:ascii="Cambria Math" w:eastAsiaTheme="minorEastAsia" w:hAnsi="Cambria Math"/>
                                </w:rPr>
                                <m:t>+1-4i-6j-8</m:t>
                              </m:r>
                              <m:r>
                                <w:rPr>
                                  <w:rFonts w:ascii="Cambria Math" w:eastAsiaTheme="minorEastAsia" w:hAnsi="Cambria Math"/>
                                </w:rPr>
                                <m:t>h</m:t>
                              </m:r>
                              <m:ctrlPr>
                                <w:rPr>
                                  <w:rFonts w:ascii="Cambria Math" w:eastAsiaTheme="minorEastAsia" w:hAnsi="Cambria Math"/>
                                  <w:i/>
                                </w:rPr>
                              </m:ctrlPr>
                            </m:e>
                          </m:d>
                        </m:e>
                        <m:sub>
                          <m:r>
                            <w:rPr>
                              <w:rFonts w:ascii="Cambria Math" w:eastAsiaTheme="minorEastAsia" w:hAnsi="Cambria Math"/>
                            </w:rPr>
                            <m:t>q</m:t>
                          </m:r>
                        </m:sub>
                        <m:sup>
                          <m:r>
                            <w:rPr>
                              <w:rFonts w:ascii="Cambria Math" w:eastAsiaTheme="minorEastAsia" w:hAnsi="Cambria Math"/>
                            </w:rPr>
                            <m:t>~</m:t>
                          </m:r>
                        </m:sup>
                      </m:sSubSup>
                    </m:e>
                  </m:nary>
                </m:e>
              </m:nary>
            </m:e>
          </m:nary>
        </m:oMath>
      </m:oMathPara>
    </w:p>
    <w:p w:rsidR="00252001" w:rsidRDefault="00252001" w:rsidP="00252001">
      <w:pPr>
        <w:spacing w:line="480" w:lineRule="auto"/>
        <w:rPr>
          <w:rFonts w:eastAsiaTheme="minorEastAsia"/>
        </w:rPr>
      </w:pPr>
      <w:r>
        <w:rPr>
          <w:rFonts w:eastAsiaTheme="minorEastAsia"/>
        </w:rPr>
        <w:t>Supposing that the previous pattern continues it is supposed that,</w:t>
      </w:r>
    </w:p>
    <w:p w:rsidR="00252001" w:rsidRPr="00C56E5F" w:rsidRDefault="00252001" w:rsidP="00252001">
      <w:pPr>
        <w:spacing w:line="480" w:lineRule="auto"/>
        <w:rPr>
          <w:rFonts w:eastAsiaTheme="minorEastAsia"/>
        </w:rPr>
      </w:pPr>
      <m:oMathPara>
        <m:oMath>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m:t>
                  </m:r>
                </m:num>
                <m:den>
                  <m:r>
                    <w:rPr>
                      <w:rFonts w:ascii="Cambria Math" w:eastAsiaTheme="minorEastAsia" w:hAnsi="Cambria Math"/>
                    </w:rPr>
                    <m:t>k</m:t>
                  </m:r>
                </m:den>
              </m:f>
            </m:e>
          </m:d>
        </m:oMath>
      </m:oMathPara>
    </w:p>
    <w:p w:rsidR="00252001" w:rsidRPr="00AC5A86" w:rsidRDefault="00252001" w:rsidP="00252001">
      <w:pPr>
        <w:spacing w:line="480" w:lineRule="auto"/>
        <w:rPr>
          <w:rFonts w:eastAsiaTheme="minorEastAsia"/>
        </w:rPr>
      </w:pPr>
      <m:oMathPara>
        <m:oMath>
          <m:r>
            <w:rPr>
              <w:rFonts w:ascii="Cambria Math" w:eastAsiaTheme="minorEastAsia" w:hAnsi="Cambria Math"/>
            </w:rPr>
            <m:t>g</m:t>
          </m:r>
          <m:r>
            <m:rPr>
              <m:aln/>
            </m:rP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n-k-kh</m:t>
                  </m:r>
                </m:num>
                <m:den>
                  <m:r>
                    <w:rPr>
                      <w:rFonts w:ascii="Cambria Math" w:eastAsiaTheme="minorEastAsia" w:hAnsi="Cambria Math"/>
                    </w:rPr>
                    <m:t>k-1</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n-k-kh</m:t>
                  </m:r>
                </m:num>
                <m:den>
                  <m:r>
                    <w:rPr>
                      <w:rFonts w:ascii="Cambria Math" w:eastAsiaTheme="minorEastAsia" w:hAnsi="Cambria Math"/>
                    </w:rPr>
                    <m:t>k+1</m:t>
                  </m:r>
                </m:den>
              </m:f>
            </m:e>
          </m:d>
        </m:oMath>
      </m:oMathPara>
    </w:p>
    <w:p w:rsidR="00252001" w:rsidRPr="00C56E5F" w:rsidRDefault="00252001" w:rsidP="00252001">
      <w:pPr>
        <w:spacing w:line="480" w:lineRule="auto"/>
        <w:rPr>
          <w:rFonts w:eastAsiaTheme="minorEastAsia"/>
        </w:rPr>
      </w:pPr>
      <m:oMathPara>
        <m:oMath>
          <m:r>
            <w:rPr>
              <w:rFonts w:ascii="Cambria Math" w:eastAsiaTheme="minorEastAsia" w:hAnsi="Cambria Math"/>
            </w:rPr>
            <m:t>e</m:t>
          </m:r>
          <m:m>
            <m:mPr>
              <m:mcs>
                <m:mc>
                  <m:mcPr>
                    <m:count m:val="1"/>
                    <m:mcJc m:val="center"/>
                  </m:mcPr>
                </m:mc>
              </m:mcs>
              <m:ctrlPr>
                <w:rPr>
                  <w:rFonts w:ascii="Cambria Math" w:eastAsiaTheme="minorEastAsia" w:hAnsi="Cambria Math"/>
                  <w:i/>
                </w:rPr>
              </m:ctrlPr>
            </m:mPr>
            <m:mr>
              <m:e>
                <m:r>
                  <w:rPr>
                    <w:rFonts w:ascii="Cambria Math" w:eastAsiaTheme="minorEastAsia" w:hAnsi="Cambria Math"/>
                  </w:rPr>
                  <m:t>?</m:t>
                </m:r>
              </m:e>
            </m:mr>
            <m:mr>
              <m:e>
                <m:r>
                  <w:rPr>
                    <w:rFonts w:ascii="Cambria Math" w:eastAsiaTheme="minorEastAsia" w:hAnsi="Cambria Math"/>
                  </w:rPr>
                  <m:t>=</m:t>
                </m:r>
              </m:e>
            </m:mr>
          </m:m>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h-</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j</m:t>
                  </m:r>
                </m:num>
                <m:den>
                  <m:r>
                    <w:rPr>
                      <w:rFonts w:ascii="Cambria Math" w:eastAsiaTheme="minorEastAsia" w:hAnsi="Cambria Math"/>
                    </w:rPr>
                    <m:t>k-2</m:t>
                  </m:r>
                </m:den>
              </m:f>
            </m:e>
          </m:d>
        </m:oMath>
      </m:oMathPara>
    </w:p>
    <w:p w:rsidR="00252001" w:rsidRDefault="00252001" w:rsidP="00252001">
      <w:pPr>
        <w:spacing w:line="480" w:lineRule="auto"/>
        <w:rPr>
          <w:rFonts w:eastAsiaTheme="minorEastAsia"/>
        </w:rPr>
      </w:pPr>
      <w:r w:rsidRPr="00F83F50">
        <w:rPr>
          <w:rFonts w:eastAsiaTheme="minorEastAsia"/>
        </w:rPr>
        <w:t xml:space="preserve">Where </w:t>
      </w:r>
      <w:r w:rsidR="00F83F50">
        <w:rPr>
          <w:rFonts w:eastAsiaTheme="minorEastAsia"/>
        </w:rPr>
        <w:t>f</w:t>
      </w:r>
      <w:r w:rsidRPr="00F83F50">
        <w:rPr>
          <w:rFonts w:eastAsiaTheme="minorEastAsia"/>
        </w:rPr>
        <w:t xml:space="preserve"> and </w:t>
      </w:r>
      <w:r w:rsidR="00F83F50">
        <w:rPr>
          <w:rFonts w:eastAsiaTheme="minorEastAsia"/>
        </w:rPr>
        <w:t>g</w:t>
      </w:r>
      <w:r w:rsidRPr="00F83F50">
        <w:rPr>
          <w:rFonts w:eastAsiaTheme="minorEastAsia"/>
        </w:rPr>
        <w:t xml:space="preserve"> follow the previous form and </w:t>
      </w:r>
      <w:r w:rsidR="00F83F50">
        <w:rPr>
          <w:rFonts w:eastAsiaTheme="minorEastAsia"/>
        </w:rPr>
        <w:t>e</w:t>
      </w:r>
      <w:r w:rsidRPr="00F83F50">
        <w:rPr>
          <w:rFonts w:eastAsiaTheme="minorEastAsia"/>
        </w:rPr>
        <w:t xml:space="preserve"> presents a new challenge. The work </w:t>
      </w:r>
      <w:r w:rsidR="00F83F50">
        <w:rPr>
          <w:rFonts w:eastAsiaTheme="minorEastAsia"/>
        </w:rPr>
        <w:t>in the previous chapters shows</w:t>
      </w:r>
      <w:r w:rsidRPr="00F83F50">
        <w:rPr>
          <w:rFonts w:eastAsiaTheme="minorEastAsia"/>
        </w:rPr>
        <w:t xml:space="preserve"> that further work may uncover a solution which is general for all k and will </w:t>
      </w:r>
      <w:r w:rsidR="00F83F50">
        <w:rPr>
          <w:rFonts w:eastAsiaTheme="minorEastAsia"/>
        </w:rPr>
        <w:t>have k</w:t>
      </w:r>
      <w:r w:rsidRPr="00F83F50">
        <w:rPr>
          <w:rFonts w:eastAsiaTheme="minorEastAsia"/>
        </w:rPr>
        <w:t xml:space="preserve"> summation</w:t>
      </w:r>
      <w:r w:rsidR="00F83F50">
        <w:rPr>
          <w:rFonts w:eastAsiaTheme="minorEastAsia"/>
        </w:rPr>
        <w:t>s</w:t>
      </w:r>
      <w:r w:rsidRPr="00F83F50">
        <w:rPr>
          <w:rFonts w:eastAsiaTheme="minorEastAsia"/>
        </w:rPr>
        <w:t>, with some structure defining the bounds. The k</w:t>
      </w:r>
      <w:r w:rsidR="00F83F50">
        <w:rPr>
          <w:rFonts w:eastAsiaTheme="minorEastAsia"/>
        </w:rPr>
        <w:t xml:space="preserve"> </w:t>
      </w:r>
      <w:r w:rsidRPr="00F83F50">
        <w:rPr>
          <w:rFonts w:eastAsiaTheme="minorEastAsia"/>
        </w:rPr>
        <w:t>=</w:t>
      </w:r>
      <w:r w:rsidR="00F83F50">
        <w:rPr>
          <w:rFonts w:eastAsiaTheme="minorEastAsia"/>
        </w:rPr>
        <w:t xml:space="preserve"> </w:t>
      </w:r>
      <w:r w:rsidRPr="00F83F50">
        <w:rPr>
          <w:rFonts w:eastAsiaTheme="minorEastAsia"/>
        </w:rPr>
        <w:t>2 and k</w:t>
      </w:r>
      <w:r w:rsidR="00F83F50">
        <w:rPr>
          <w:rFonts w:eastAsiaTheme="minorEastAsia"/>
        </w:rPr>
        <w:t xml:space="preserve"> </w:t>
      </w:r>
      <w:r w:rsidRPr="00F83F50">
        <w:rPr>
          <w:rFonts w:eastAsiaTheme="minorEastAsia"/>
        </w:rPr>
        <w:t>=</w:t>
      </w:r>
      <w:r w:rsidR="00F83F50">
        <w:rPr>
          <w:rFonts w:eastAsiaTheme="minorEastAsia"/>
        </w:rPr>
        <w:t xml:space="preserve"> </w:t>
      </w:r>
      <w:r w:rsidRPr="00F83F50">
        <w:rPr>
          <w:rFonts w:eastAsiaTheme="minorEastAsia"/>
        </w:rPr>
        <w:t xml:space="preserve">3 solutions found the forms of the </w:t>
      </w:r>
      <w:r w:rsidR="00F83F50">
        <w:rPr>
          <w:rFonts w:eastAsiaTheme="minorEastAsia"/>
        </w:rPr>
        <w:t>k</w:t>
      </w:r>
      <w:r w:rsidRPr="00F83F50">
        <w:rPr>
          <w:rFonts w:eastAsiaTheme="minorEastAsia"/>
        </w:rPr>
        <w:t>-summation. Uncovering the k</w:t>
      </w:r>
      <w:r w:rsidR="00F83F50">
        <w:rPr>
          <w:rFonts w:eastAsiaTheme="minorEastAsia"/>
        </w:rPr>
        <w:t xml:space="preserve"> </w:t>
      </w:r>
      <w:r w:rsidRPr="00F83F50">
        <w:rPr>
          <w:rFonts w:eastAsiaTheme="minorEastAsia"/>
        </w:rPr>
        <w:t>=</w:t>
      </w:r>
      <w:r w:rsidR="00F83F50">
        <w:rPr>
          <w:rFonts w:eastAsiaTheme="minorEastAsia"/>
        </w:rPr>
        <w:t xml:space="preserve"> </w:t>
      </w:r>
      <w:r w:rsidRPr="00F83F50">
        <w:rPr>
          <w:rFonts w:eastAsiaTheme="minorEastAsia"/>
        </w:rPr>
        <w:t>4 solution would assist in uncovering the underlying structure in the floor limits</w:t>
      </w:r>
      <w:r w:rsidR="00F83F50">
        <w:rPr>
          <w:rFonts w:eastAsiaTheme="minorEastAsia"/>
        </w:rPr>
        <w:t xml:space="preserve"> for all k</w:t>
      </w:r>
      <w:r w:rsidRPr="00F83F50">
        <w:rPr>
          <w:rFonts w:eastAsiaTheme="minorEastAsia"/>
        </w:rPr>
        <w:t>.</w:t>
      </w:r>
      <w:r>
        <w:rPr>
          <w:rFonts w:eastAsiaTheme="minorEastAsia"/>
        </w:rPr>
        <w:t xml:space="preserve"> </w:t>
      </w:r>
    </w:p>
    <w:p w:rsidR="00236E6D" w:rsidRPr="00F920F6" w:rsidRDefault="00236E6D" w:rsidP="00252001">
      <w:pPr>
        <w:pStyle w:val="Heading1"/>
      </w:pPr>
      <w:r w:rsidRPr="00F920F6">
        <w:br w:type="page"/>
      </w:r>
      <w:bookmarkStart w:id="22" w:name="_Toc320797885"/>
      <w:r w:rsidR="00064371" w:rsidRPr="00F920F6">
        <w:lastRenderedPageBreak/>
        <w:t xml:space="preserve">Chapter </w:t>
      </w:r>
      <w:r w:rsidR="00AF36D3">
        <w:t>6</w:t>
      </w:r>
      <w:r w:rsidR="00C95439">
        <w:t xml:space="preserve"> </w:t>
      </w:r>
      <w:r w:rsidR="00C95439">
        <w:br/>
      </w:r>
      <w:r w:rsidR="003D63DF" w:rsidRPr="00F920F6">
        <w:t>Conclusion</w:t>
      </w:r>
      <w:bookmarkEnd w:id="22"/>
    </w:p>
    <w:p w:rsidR="00236E6D" w:rsidRPr="004C7311" w:rsidRDefault="00BE7C56"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 unique form of the quantum binomial coefficient</w:t>
      </w:r>
      <w:r w:rsidR="004C7311">
        <w:rPr>
          <w:bCs/>
        </w:rPr>
        <w:t xml:space="preserve"> (n choose k)</w:t>
      </w:r>
      <w:r>
        <w:rPr>
          <w:bCs/>
        </w:rPr>
        <w:t xml:space="preserve"> for k=2 and 3 has been shown. </w:t>
      </w:r>
      <w:r w:rsidR="004C7311">
        <w:rPr>
          <w:bCs/>
        </w:rPr>
        <w:t xml:space="preserve">The equations both show the discrete nature of the quantum form as the binomial coefficient is broken down into specific quantum integers. </w:t>
      </w:r>
      <w:r>
        <w:rPr>
          <w:bCs/>
        </w:rPr>
        <w:t xml:space="preserve">The proof of these equations has been shown as well. </w:t>
      </w:r>
      <w:r w:rsidR="004C7311">
        <w:rPr>
          <w:bCs/>
        </w:rPr>
        <w:t>The equations show</w:t>
      </w:r>
      <w:r>
        <w:rPr>
          <w:bCs/>
        </w:rPr>
        <w:t xml:space="preserve"> that a general form of the quantum binomial coefficient</w:t>
      </w:r>
      <w:r w:rsidR="004C7311">
        <w:rPr>
          <w:bCs/>
        </w:rPr>
        <w:t xml:space="preserve"> with k summations appears to be feasible. This will be investigated in future work. </w:t>
      </w: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rsidP="00BE7C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8F60C3" w:rsidP="00064371">
      <w:pPr>
        <w:pStyle w:val="Heading1"/>
      </w:pPr>
      <w:r w:rsidRPr="00F920F6">
        <w:br w:type="page"/>
      </w:r>
      <w:bookmarkStart w:id="23" w:name="_Toc320797886"/>
      <w:r w:rsidR="00064371" w:rsidRPr="00F920F6">
        <w:lastRenderedPageBreak/>
        <w:t xml:space="preserve">List </w:t>
      </w:r>
      <w:r w:rsidR="00064371">
        <w:t>o</w:t>
      </w:r>
      <w:r w:rsidR="00064371" w:rsidRPr="00F920F6">
        <w:t>f References</w:t>
      </w:r>
      <w:bookmarkEnd w:id="23"/>
    </w:p>
    <w:p w:rsidR="00D25FF0" w:rsidRDefault="00D25FF0" w:rsidP="00971A4B">
      <w:pPr>
        <w:spacing w:line="480" w:lineRule="auto"/>
      </w:pPr>
      <w:r w:rsidRPr="008E55A5">
        <w:rPr>
          <w:highlight w:val="yellow"/>
        </w:rPr>
        <w:t>[</w:t>
      </w:r>
      <w:proofErr w:type="spellStart"/>
      <w:proofErr w:type="gramStart"/>
      <w:r w:rsidRPr="008E55A5">
        <w:rPr>
          <w:highlight w:val="yellow"/>
        </w:rPr>
        <w:t>kupershmidts</w:t>
      </w:r>
      <w:proofErr w:type="spellEnd"/>
      <w:proofErr w:type="gramEnd"/>
      <w:r w:rsidRPr="008E55A5">
        <w:rPr>
          <w:highlight w:val="yellow"/>
        </w:rPr>
        <w:t xml:space="preserve"> refs]</w:t>
      </w:r>
      <w:r w:rsidR="008E55A5" w:rsidRPr="008E55A5">
        <w:rPr>
          <w:highlight w:val="yellow"/>
        </w:rPr>
        <w:t xml:space="preserve"> –</w:t>
      </w:r>
      <w:r w:rsidR="008E55A5">
        <w:rPr>
          <w:highlight w:val="yellow"/>
        </w:rPr>
        <w:t xml:space="preserve"> Dr.</w:t>
      </w:r>
      <w:r w:rsidR="008E55A5" w:rsidRPr="008E55A5">
        <w:rPr>
          <w:highlight w:val="yellow"/>
        </w:rPr>
        <w:t xml:space="preserve"> Kupershmidt has a number of quantum theory publications.</w:t>
      </w:r>
    </w:p>
    <w:p w:rsidR="00971A4B" w:rsidRPr="00B443FF" w:rsidRDefault="00971A4B" w:rsidP="00971A4B">
      <w:pPr>
        <w:spacing w:line="480" w:lineRule="auto"/>
      </w:pPr>
    </w:p>
    <w:p w:rsidR="00D25FF0" w:rsidRDefault="00D25FF0" w:rsidP="00971A4B">
      <w:pPr>
        <w:spacing w:line="480" w:lineRule="auto"/>
      </w:pPr>
      <w:proofErr w:type="gramStart"/>
      <w:r w:rsidRPr="00CE0665">
        <w:t xml:space="preserve">Andrews, G. E.; </w:t>
      </w:r>
      <w:proofErr w:type="spellStart"/>
      <w:r w:rsidRPr="00CE0665">
        <w:t>Askey</w:t>
      </w:r>
      <w:proofErr w:type="spellEnd"/>
      <w:r w:rsidRPr="00CE0665">
        <w:t>, R.; and Roy, R. </w:t>
      </w:r>
      <w:hyperlink r:id="rId12" w:history="1">
        <w:r w:rsidRPr="00CE0665">
          <w:rPr>
            <w:rStyle w:val="Hyperlink"/>
            <w:i/>
            <w:iCs/>
          </w:rPr>
          <w:t>Special Functions.</w:t>
        </w:r>
        <w:proofErr w:type="gramEnd"/>
      </w:hyperlink>
      <w:r w:rsidRPr="00CE0665">
        <w:t> Cambridge, England: Cambridge University Press, 1999.</w:t>
      </w:r>
    </w:p>
    <w:p w:rsidR="00971A4B" w:rsidRPr="00CE0665" w:rsidRDefault="00971A4B" w:rsidP="00971A4B">
      <w:pPr>
        <w:spacing w:line="480" w:lineRule="auto"/>
      </w:pPr>
    </w:p>
    <w:p w:rsidR="00D25FF0" w:rsidRDefault="00D25FF0" w:rsidP="00971A4B">
      <w:pPr>
        <w:spacing w:line="480" w:lineRule="auto"/>
      </w:pPr>
      <w:proofErr w:type="gramStart"/>
      <w:r w:rsidRPr="00CE0665">
        <w:t>Exton, H. </w:t>
      </w:r>
      <w:hyperlink r:id="rId13" w:history="1">
        <w:r w:rsidRPr="00CE0665">
          <w:rPr>
            <w:rStyle w:val="Hyperlink"/>
            <w:i/>
            <w:iCs/>
          </w:rPr>
          <w:t>q-</w:t>
        </w:r>
        <w:proofErr w:type="spellStart"/>
        <w:r w:rsidRPr="00CE0665">
          <w:rPr>
            <w:rStyle w:val="Hyperlink"/>
            <w:i/>
            <w:iCs/>
          </w:rPr>
          <w:t>Hypergeometric</w:t>
        </w:r>
        <w:proofErr w:type="spellEnd"/>
        <w:r w:rsidRPr="00CE0665">
          <w:rPr>
            <w:rStyle w:val="Hyperlink"/>
            <w:i/>
            <w:iCs/>
          </w:rPr>
          <w:t xml:space="preserve"> Functions and Applications.</w:t>
        </w:r>
        <w:proofErr w:type="gramEnd"/>
      </w:hyperlink>
      <w:r w:rsidRPr="00CE0665">
        <w:t> New York: Halstead Press, 1983.</w:t>
      </w:r>
    </w:p>
    <w:p w:rsidR="00971A4B" w:rsidRPr="00CE0665" w:rsidRDefault="00971A4B" w:rsidP="00971A4B">
      <w:pPr>
        <w:spacing w:line="480" w:lineRule="auto"/>
      </w:pPr>
    </w:p>
    <w:p w:rsidR="00D25FF0" w:rsidRDefault="00D25FF0" w:rsidP="00971A4B">
      <w:pPr>
        <w:spacing w:line="480" w:lineRule="auto"/>
      </w:pPr>
      <w:proofErr w:type="spellStart"/>
      <w:proofErr w:type="gramStart"/>
      <w:r w:rsidRPr="00CE0665">
        <w:t>Koekoek</w:t>
      </w:r>
      <w:proofErr w:type="spellEnd"/>
      <w:r w:rsidRPr="00CE0665">
        <w:t xml:space="preserve">, R. and </w:t>
      </w:r>
      <w:proofErr w:type="spellStart"/>
      <w:r w:rsidRPr="00CE0665">
        <w:t>Swarttouw</w:t>
      </w:r>
      <w:proofErr w:type="spellEnd"/>
      <w:r w:rsidRPr="00CE0665">
        <w:t>, R. F.</w:t>
      </w:r>
      <w:proofErr w:type="gramEnd"/>
      <w:r w:rsidRPr="00CE0665">
        <w:t> </w:t>
      </w:r>
      <w:proofErr w:type="gramStart"/>
      <w:r w:rsidRPr="00CE0665">
        <w:rPr>
          <w:i/>
          <w:iCs/>
        </w:rPr>
        <w:t xml:space="preserve">The </w:t>
      </w:r>
      <w:proofErr w:type="spellStart"/>
      <w:r w:rsidRPr="00CE0665">
        <w:rPr>
          <w:i/>
          <w:iCs/>
        </w:rPr>
        <w:t>Askey</w:t>
      </w:r>
      <w:proofErr w:type="spellEnd"/>
      <w:r w:rsidRPr="00CE0665">
        <w:rPr>
          <w:i/>
          <w:iCs/>
        </w:rPr>
        <w:t xml:space="preserve">-Scheme of </w:t>
      </w:r>
      <w:proofErr w:type="spellStart"/>
      <w:r w:rsidRPr="00CE0665">
        <w:rPr>
          <w:i/>
          <w:iCs/>
        </w:rPr>
        <w:t>Hypergeometric</w:t>
      </w:r>
      <w:proofErr w:type="spellEnd"/>
      <w:r w:rsidRPr="00CE0665">
        <w:rPr>
          <w:i/>
          <w:iCs/>
        </w:rPr>
        <w:t xml:space="preserve"> Orthogonal Polynomials and its </w:t>
      </w:r>
      <w:r w:rsidR="00193177">
        <w:rPr>
          <w:noProof/>
        </w:rPr>
        <w:drawing>
          <wp:inline distT="0" distB="0" distL="0" distR="0" wp14:anchorId="19A27CA0" wp14:editId="0993B9AE">
            <wp:extent cx="64135" cy="128905"/>
            <wp:effectExtent l="0" t="0" r="0" b="4445"/>
            <wp:docPr id="3" name="Picture 2" descr="Description: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35" cy="128905"/>
                    </a:xfrm>
                    <a:prstGeom prst="rect">
                      <a:avLst/>
                    </a:prstGeom>
                    <a:noFill/>
                    <a:ln>
                      <a:noFill/>
                    </a:ln>
                  </pic:spPr>
                </pic:pic>
              </a:graphicData>
            </a:graphic>
          </wp:inline>
        </w:drawing>
      </w:r>
      <w:r w:rsidRPr="00CE0665">
        <w:rPr>
          <w:i/>
          <w:iCs/>
        </w:rPr>
        <w:t>-Analogue.</w:t>
      </w:r>
      <w:proofErr w:type="gramEnd"/>
      <w:r w:rsidRPr="00CE0665">
        <w:t xml:space="preserve"> Delft, Netherlands: </w:t>
      </w:r>
      <w:proofErr w:type="spellStart"/>
      <w:r w:rsidRPr="00CE0665">
        <w:t>Technische</w:t>
      </w:r>
      <w:proofErr w:type="spellEnd"/>
      <w:r w:rsidRPr="00CE0665">
        <w:t xml:space="preserve"> </w:t>
      </w:r>
      <w:proofErr w:type="spellStart"/>
      <w:r w:rsidRPr="00CE0665">
        <w:t>Universiteit</w:t>
      </w:r>
      <w:proofErr w:type="spellEnd"/>
      <w:r w:rsidRPr="00CE0665">
        <w:t xml:space="preserve"> Delft, Faculty of Technical Mathematics and Informatics Report 98-17, p. 7, 1998.</w:t>
      </w:r>
    </w:p>
    <w:p w:rsidR="00971A4B" w:rsidRPr="00CE0665" w:rsidRDefault="00971A4B" w:rsidP="00971A4B">
      <w:pPr>
        <w:spacing w:line="480" w:lineRule="auto"/>
      </w:pPr>
    </w:p>
    <w:p w:rsidR="00D25FF0" w:rsidRDefault="00D25FF0" w:rsidP="00971A4B">
      <w:pPr>
        <w:spacing w:line="480" w:lineRule="auto"/>
      </w:pPr>
      <w:proofErr w:type="spellStart"/>
      <w:r w:rsidRPr="00CE0665">
        <w:t>Koepf</w:t>
      </w:r>
      <w:proofErr w:type="spellEnd"/>
      <w:r w:rsidRPr="00CE0665">
        <w:t>, W. </w:t>
      </w:r>
      <w:proofErr w:type="spellStart"/>
      <w:r w:rsidR="00C52733">
        <w:fldChar w:fldCharType="begin"/>
      </w:r>
      <w:r w:rsidR="00C52733">
        <w:instrText xml:space="preserve"> HYPERLINK "http://www.amazon.com/exec/obidos/ASIN/3528069503/ref=nosim/weisstein-20" </w:instrText>
      </w:r>
      <w:r w:rsidR="00C52733">
        <w:fldChar w:fldCharType="separate"/>
      </w:r>
      <w:r w:rsidRPr="00CE0665">
        <w:rPr>
          <w:rStyle w:val="Hyperlink"/>
          <w:i/>
          <w:iCs/>
        </w:rPr>
        <w:t>Hypergeometric</w:t>
      </w:r>
      <w:proofErr w:type="spellEnd"/>
      <w:r w:rsidRPr="00CE0665">
        <w:rPr>
          <w:rStyle w:val="Hyperlink"/>
          <w:i/>
          <w:iCs/>
        </w:rPr>
        <w:t xml:space="preserve"> Summation: An Algorithmic Approach to Summation and Special Function Identities.</w:t>
      </w:r>
      <w:r w:rsidR="00C52733">
        <w:rPr>
          <w:rStyle w:val="Hyperlink"/>
          <w:i/>
          <w:iCs/>
        </w:rPr>
        <w:fldChar w:fldCharType="end"/>
      </w:r>
      <w:r w:rsidRPr="00CE0665">
        <w:t> </w:t>
      </w:r>
      <w:proofErr w:type="spellStart"/>
      <w:r w:rsidRPr="00CE0665">
        <w:t>Braunschweig</w:t>
      </w:r>
      <w:proofErr w:type="spellEnd"/>
      <w:r w:rsidRPr="00CE0665">
        <w:t xml:space="preserve">, Germany: </w:t>
      </w:r>
      <w:proofErr w:type="spellStart"/>
      <w:r w:rsidRPr="00CE0665">
        <w:t>Vieweg</w:t>
      </w:r>
      <w:proofErr w:type="spellEnd"/>
      <w:r w:rsidRPr="00CE0665">
        <w:t>, p. 26, 1998.</w:t>
      </w:r>
    </w:p>
    <w:p w:rsidR="00971A4B" w:rsidRPr="00CE0665" w:rsidRDefault="00971A4B" w:rsidP="00971A4B">
      <w:pPr>
        <w:spacing w:line="480" w:lineRule="auto"/>
      </w:pPr>
    </w:p>
    <w:p w:rsidR="00D25FF0" w:rsidRDefault="00C52733" w:rsidP="00971A4B">
      <w:pPr>
        <w:spacing w:line="480" w:lineRule="auto"/>
      </w:pPr>
      <w:hyperlink r:id="rId15" w:history="1">
        <w:r w:rsidR="00D25FF0" w:rsidRPr="00CE0665">
          <w:rPr>
            <w:rStyle w:val="Hyperlink"/>
          </w:rPr>
          <w:t>Weisstein, Eric W.</w:t>
        </w:r>
      </w:hyperlink>
      <w:r w:rsidR="00D25FF0" w:rsidRPr="00CE0665">
        <w:t xml:space="preserve"> "q-Analog." </w:t>
      </w:r>
      <w:proofErr w:type="gramStart"/>
      <w:r w:rsidR="00D25FF0" w:rsidRPr="00CE0665">
        <w:t>From </w:t>
      </w:r>
      <w:hyperlink r:id="rId16" w:history="1">
        <w:r w:rsidR="00D25FF0" w:rsidRPr="00CE0665">
          <w:rPr>
            <w:rStyle w:val="Hyperlink"/>
            <w:i/>
            <w:iCs/>
          </w:rPr>
          <w:t>MathWorld</w:t>
        </w:r>
      </w:hyperlink>
      <w:r w:rsidR="00D25FF0" w:rsidRPr="00CE0665">
        <w:t xml:space="preserve">--A Wolfram Web </w:t>
      </w:r>
      <w:r w:rsidR="00971A4B">
        <w:t>R</w:t>
      </w:r>
      <w:r w:rsidR="00D25FF0" w:rsidRPr="00CE0665">
        <w:t>esource.</w:t>
      </w:r>
      <w:proofErr w:type="gramEnd"/>
      <w:r w:rsidR="00D25FF0" w:rsidRPr="00CE0665">
        <w:t> </w:t>
      </w:r>
      <w:hyperlink r:id="rId17" w:history="1">
        <w:r w:rsidR="00D25FF0" w:rsidRPr="00CE0665">
          <w:rPr>
            <w:rStyle w:val="Hyperlink"/>
          </w:rPr>
          <w:t>http://mathworld.wolfram.com/q-Analog.html</w:t>
        </w:r>
      </w:hyperlink>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F920F6" w:rsidRDefault="00236E6D" w:rsidP="00064371">
      <w:pPr>
        <w:pStyle w:val="Heading1"/>
      </w:pPr>
      <w:r w:rsidRPr="00F920F6">
        <w:br w:type="page"/>
      </w:r>
      <w:bookmarkStart w:id="24" w:name="_Toc320797887"/>
      <w:r w:rsidR="00064371" w:rsidRPr="00F920F6">
        <w:lastRenderedPageBreak/>
        <w:t>Appendix</w:t>
      </w:r>
      <w:bookmarkEnd w:id="24"/>
    </w:p>
    <w:p w:rsidR="00064371" w:rsidRPr="00F920F6" w:rsidRDefault="00236E6D" w:rsidP="008E55A5">
      <w:pPr>
        <w:numPr>
          <w:ilvl w:val="12"/>
          <w:numId w:val="0"/>
        </w:numPr>
        <w:spacing w:line="480" w:lineRule="auto"/>
        <w:ind w:firstLine="720"/>
      </w:pPr>
      <w:r w:rsidRPr="00F920F6">
        <w:br w:type="page"/>
      </w:r>
    </w:p>
    <w:p w:rsidR="00852A73" w:rsidRPr="008E55A5" w:rsidRDefault="00852A73" w:rsidP="00852A73">
      <w:pPr>
        <w:rPr>
          <w:highlight w:val="yellow"/>
        </w:rPr>
      </w:pPr>
      <w:r w:rsidRPr="008E55A5">
        <w:rPr>
          <w:highlight w:val="yellow"/>
        </w:rPr>
        <w:lastRenderedPageBreak/>
        <w:t>[2</w:t>
      </w:r>
      <w:r w:rsidRPr="008E55A5">
        <w:rPr>
          <w:highlight w:val="yellow"/>
          <w:vertAlign w:val="superscript"/>
        </w:rPr>
        <w:t>nd</w:t>
      </w:r>
      <w:r w:rsidRPr="008E55A5">
        <w:rPr>
          <w:highlight w:val="yellow"/>
        </w:rPr>
        <w:t xml:space="preserve"> q-analog binomial generation code]</w:t>
      </w:r>
    </w:p>
    <w:p w:rsidR="00852A73" w:rsidRPr="008E55A5" w:rsidRDefault="00852A73" w:rsidP="00852A73">
      <w:pPr>
        <w:rPr>
          <w:highlight w:val="yellow"/>
        </w:rPr>
      </w:pPr>
      <w:r w:rsidRPr="008E55A5">
        <w:rPr>
          <w:highlight w:val="yellow"/>
        </w:rPr>
        <w:t>[</w:t>
      </w:r>
      <w:proofErr w:type="gramStart"/>
      <w:r w:rsidRPr="008E55A5">
        <w:rPr>
          <w:highlight w:val="yellow"/>
        </w:rPr>
        <w:t>n</w:t>
      </w:r>
      <w:proofErr w:type="gramEnd"/>
      <w:r w:rsidRPr="008E55A5">
        <w:rPr>
          <w:highlight w:val="yellow"/>
        </w:rPr>
        <w:t xml:space="preserve"> choose 2 verification]</w:t>
      </w:r>
    </w:p>
    <w:p w:rsidR="00852A73" w:rsidRPr="008E55A5" w:rsidRDefault="00852A73" w:rsidP="00852A73">
      <w:pPr>
        <w:rPr>
          <w:highlight w:val="yellow"/>
        </w:rPr>
      </w:pPr>
      <w:r w:rsidRPr="008E55A5">
        <w:rPr>
          <w:highlight w:val="yellow"/>
        </w:rPr>
        <w:t>[</w:t>
      </w:r>
      <w:proofErr w:type="gramStart"/>
      <w:r w:rsidRPr="008E55A5">
        <w:rPr>
          <w:highlight w:val="yellow"/>
        </w:rPr>
        <w:t>n</w:t>
      </w:r>
      <w:proofErr w:type="gramEnd"/>
      <w:r w:rsidRPr="008E55A5">
        <w:rPr>
          <w:highlight w:val="yellow"/>
        </w:rPr>
        <w:t xml:space="preserve"> choose 3 verification, original set]</w:t>
      </w:r>
    </w:p>
    <w:p w:rsidR="00852A73" w:rsidRPr="008E55A5" w:rsidRDefault="00852A73" w:rsidP="00852A73">
      <w:pPr>
        <w:rPr>
          <w:highlight w:val="yellow"/>
        </w:rPr>
      </w:pPr>
      <w:r w:rsidRPr="008E55A5">
        <w:rPr>
          <w:highlight w:val="yellow"/>
        </w:rPr>
        <w:t>[</w:t>
      </w:r>
      <w:proofErr w:type="gramStart"/>
      <w:r w:rsidRPr="008E55A5">
        <w:rPr>
          <w:highlight w:val="yellow"/>
        </w:rPr>
        <w:t>n</w:t>
      </w:r>
      <w:proofErr w:type="gramEnd"/>
      <w:r w:rsidRPr="008E55A5">
        <w:rPr>
          <w:highlight w:val="yellow"/>
        </w:rPr>
        <w:t xml:space="preserve"> choose 3 verification, new equation]</w:t>
      </w:r>
    </w:p>
    <w:p w:rsidR="00852A73" w:rsidRPr="008E55A5" w:rsidRDefault="00852A73" w:rsidP="00852A73">
      <w:pPr>
        <w:rPr>
          <w:highlight w:val="yellow"/>
        </w:rPr>
      </w:pPr>
      <w:r w:rsidRPr="008E55A5">
        <w:rPr>
          <w:highlight w:val="yellow"/>
        </w:rPr>
        <w:t>[</w:t>
      </w:r>
      <w:proofErr w:type="gramStart"/>
      <w:r w:rsidRPr="008E55A5">
        <w:rPr>
          <w:highlight w:val="yellow"/>
        </w:rPr>
        <w:t>summations</w:t>
      </w:r>
      <w:proofErr w:type="gramEnd"/>
      <w:r w:rsidRPr="008E55A5">
        <w:rPr>
          <w:highlight w:val="yellow"/>
        </w:rPr>
        <w:t xml:space="preserve"> used in proof]</w:t>
      </w:r>
    </w:p>
    <w:p w:rsidR="00852A73" w:rsidRDefault="00852A73" w:rsidP="00852A73">
      <w:r w:rsidRPr="008E55A5">
        <w:rPr>
          <w:highlight w:val="yellow"/>
        </w:rPr>
        <w:t>[m=3</w:t>
      </w:r>
      <w:proofErr w:type="gramStart"/>
      <w:r w:rsidRPr="008E55A5">
        <w:rPr>
          <w:highlight w:val="yellow"/>
        </w:rPr>
        <w:t>,12</w:t>
      </w:r>
      <w:proofErr w:type="gramEnd"/>
      <w:r w:rsidRPr="008E55A5">
        <w:rPr>
          <w:highlight w:val="yellow"/>
        </w:rPr>
        <w:t xml:space="preserve"> proof code]</w:t>
      </w:r>
    </w:p>
    <w:p w:rsidR="00236E6D" w:rsidRPr="00F920F6" w:rsidRDefault="003D63DF" w:rsidP="00064371">
      <w:pPr>
        <w:pStyle w:val="Heading1"/>
      </w:pPr>
      <w:r w:rsidRPr="00F920F6">
        <w:rPr>
          <w:noProof/>
        </w:rPr>
        <w:br w:type="page"/>
      </w:r>
      <w:bookmarkStart w:id="25" w:name="_Toc320797888"/>
      <w:r w:rsidRPr="00F920F6">
        <w:lastRenderedPageBreak/>
        <w:t>Vita</w:t>
      </w:r>
      <w:bookmarkEnd w:id="25"/>
    </w:p>
    <w:p w:rsidR="003D63DF" w:rsidRPr="00F920F6" w:rsidRDefault="008E55A5" w:rsidP="008E55A5">
      <w:pPr>
        <w:numPr>
          <w:ilvl w:val="12"/>
          <w:numId w:val="0"/>
        </w:numPr>
        <w:spacing w:line="480" w:lineRule="auto"/>
      </w:pPr>
      <w:r>
        <w:t xml:space="preserve">Eric Jacob was born in West Allis, Wisconsin. He has a B.S in Mechanical Engineering from the Milwaukee School of Engineering (MSOE) with a minor in Physics. He studied at the University </w:t>
      </w:r>
      <w:proofErr w:type="gramStart"/>
      <w:r>
        <w:t>of</w:t>
      </w:r>
      <w:proofErr w:type="gramEnd"/>
      <w:r>
        <w:t xml:space="preserve"> Tennessee Space Institute (UTSI) under Dr. Gary Flandro where he received a M.S. and PhD in Aerospace Engineering. In his time at UTSI he worked extensively with Dr. Boris Kupershmidt and assisted him in his research. The work presented in this thesis is a result of his work with Dr. Kupershmidt.</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33" w:rsidRDefault="00C52733">
      <w:r>
        <w:separator/>
      </w:r>
    </w:p>
    <w:p w:rsidR="00C52733" w:rsidRDefault="00C52733"/>
  </w:endnote>
  <w:endnote w:type="continuationSeparator" w:id="0">
    <w:p w:rsidR="00C52733" w:rsidRDefault="00C52733">
      <w:r>
        <w:continuationSeparator/>
      </w:r>
    </w:p>
    <w:p w:rsidR="00C52733" w:rsidRDefault="00C52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33" w:rsidRDefault="00C52733">
      <w:r>
        <w:separator/>
      </w:r>
    </w:p>
    <w:p w:rsidR="00C52733" w:rsidRDefault="00C52733"/>
  </w:footnote>
  <w:footnote w:type="continuationSeparator" w:id="0">
    <w:p w:rsidR="00C52733" w:rsidRDefault="00C52733">
      <w:r>
        <w:continuationSeparator/>
      </w:r>
    </w:p>
    <w:p w:rsidR="00C52733" w:rsidRDefault="00C527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CD" w:rsidRDefault="004245CD"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45CD" w:rsidRDefault="004245CD"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CD" w:rsidRDefault="004245CD"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16A1">
      <w:rPr>
        <w:rStyle w:val="PageNumber"/>
        <w:noProof/>
      </w:rPr>
      <w:t>vi</w:t>
    </w:r>
    <w:r>
      <w:rPr>
        <w:rStyle w:val="PageNumber"/>
      </w:rPr>
      <w:fldChar w:fldCharType="end"/>
    </w:r>
  </w:p>
  <w:p w:rsidR="004245CD" w:rsidRDefault="004245CD"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3397B"/>
    <w:rsid w:val="00057004"/>
    <w:rsid w:val="00064371"/>
    <w:rsid w:val="00073443"/>
    <w:rsid w:val="00076A95"/>
    <w:rsid w:val="000B5C42"/>
    <w:rsid w:val="000B7AF9"/>
    <w:rsid w:val="000E7BB3"/>
    <w:rsid w:val="0010217F"/>
    <w:rsid w:val="00154703"/>
    <w:rsid w:val="00171ACF"/>
    <w:rsid w:val="001854FB"/>
    <w:rsid w:val="00193177"/>
    <w:rsid w:val="00193642"/>
    <w:rsid w:val="001C39F6"/>
    <w:rsid w:val="001C66FE"/>
    <w:rsid w:val="001D6904"/>
    <w:rsid w:val="00236E6D"/>
    <w:rsid w:val="00241DCC"/>
    <w:rsid w:val="002429E5"/>
    <w:rsid w:val="00245638"/>
    <w:rsid w:val="00252001"/>
    <w:rsid w:val="00254243"/>
    <w:rsid w:val="0027436A"/>
    <w:rsid w:val="00280CEF"/>
    <w:rsid w:val="0028757A"/>
    <w:rsid w:val="002E2492"/>
    <w:rsid w:val="0030468B"/>
    <w:rsid w:val="00304BD0"/>
    <w:rsid w:val="00307D77"/>
    <w:rsid w:val="00311311"/>
    <w:rsid w:val="00313E9E"/>
    <w:rsid w:val="003150D5"/>
    <w:rsid w:val="00320F78"/>
    <w:rsid w:val="003231EE"/>
    <w:rsid w:val="0035768F"/>
    <w:rsid w:val="0038177C"/>
    <w:rsid w:val="00387024"/>
    <w:rsid w:val="003C1575"/>
    <w:rsid w:val="003D25E7"/>
    <w:rsid w:val="003D5275"/>
    <w:rsid w:val="003D63DF"/>
    <w:rsid w:val="003D737F"/>
    <w:rsid w:val="003E301D"/>
    <w:rsid w:val="003F7474"/>
    <w:rsid w:val="00404616"/>
    <w:rsid w:val="00407B6A"/>
    <w:rsid w:val="00414400"/>
    <w:rsid w:val="0042190F"/>
    <w:rsid w:val="004245CD"/>
    <w:rsid w:val="0044196E"/>
    <w:rsid w:val="00474210"/>
    <w:rsid w:val="00480B96"/>
    <w:rsid w:val="0048303E"/>
    <w:rsid w:val="004920F6"/>
    <w:rsid w:val="004A67E8"/>
    <w:rsid w:val="004C3D65"/>
    <w:rsid w:val="004C7311"/>
    <w:rsid w:val="004D6472"/>
    <w:rsid w:val="00500A5E"/>
    <w:rsid w:val="0052204A"/>
    <w:rsid w:val="005352E0"/>
    <w:rsid w:val="00546133"/>
    <w:rsid w:val="00552852"/>
    <w:rsid w:val="00597D3F"/>
    <w:rsid w:val="005B2970"/>
    <w:rsid w:val="005B79E9"/>
    <w:rsid w:val="005C5933"/>
    <w:rsid w:val="005E4912"/>
    <w:rsid w:val="005E6F1F"/>
    <w:rsid w:val="005F44D1"/>
    <w:rsid w:val="00612F41"/>
    <w:rsid w:val="00621129"/>
    <w:rsid w:val="00633916"/>
    <w:rsid w:val="0063760A"/>
    <w:rsid w:val="00641D2B"/>
    <w:rsid w:val="00660417"/>
    <w:rsid w:val="00662D3E"/>
    <w:rsid w:val="00672DDD"/>
    <w:rsid w:val="00676C91"/>
    <w:rsid w:val="006855CA"/>
    <w:rsid w:val="00690B77"/>
    <w:rsid w:val="006C4000"/>
    <w:rsid w:val="006E56E8"/>
    <w:rsid w:val="006F2DAF"/>
    <w:rsid w:val="007038F6"/>
    <w:rsid w:val="00707877"/>
    <w:rsid w:val="00711200"/>
    <w:rsid w:val="0072397F"/>
    <w:rsid w:val="00731922"/>
    <w:rsid w:val="00731ACB"/>
    <w:rsid w:val="007361F3"/>
    <w:rsid w:val="007368AD"/>
    <w:rsid w:val="0074133D"/>
    <w:rsid w:val="0075196D"/>
    <w:rsid w:val="0075558C"/>
    <w:rsid w:val="00755F52"/>
    <w:rsid w:val="00761EFA"/>
    <w:rsid w:val="00764873"/>
    <w:rsid w:val="007778DD"/>
    <w:rsid w:val="007853D9"/>
    <w:rsid w:val="00796693"/>
    <w:rsid w:val="007C7591"/>
    <w:rsid w:val="007D5CD5"/>
    <w:rsid w:val="007E20E1"/>
    <w:rsid w:val="007F6AE9"/>
    <w:rsid w:val="00822CF6"/>
    <w:rsid w:val="00836F89"/>
    <w:rsid w:val="00846459"/>
    <w:rsid w:val="00852A73"/>
    <w:rsid w:val="00860A44"/>
    <w:rsid w:val="00863435"/>
    <w:rsid w:val="00872827"/>
    <w:rsid w:val="0087349A"/>
    <w:rsid w:val="0088728B"/>
    <w:rsid w:val="00894D8C"/>
    <w:rsid w:val="00895DF4"/>
    <w:rsid w:val="008A7422"/>
    <w:rsid w:val="008B044A"/>
    <w:rsid w:val="008B1A4D"/>
    <w:rsid w:val="008C633D"/>
    <w:rsid w:val="008D589C"/>
    <w:rsid w:val="008E0197"/>
    <w:rsid w:val="008E55A5"/>
    <w:rsid w:val="008E7085"/>
    <w:rsid w:val="008F60C3"/>
    <w:rsid w:val="0090540A"/>
    <w:rsid w:val="00910AE4"/>
    <w:rsid w:val="0091262E"/>
    <w:rsid w:val="009215BC"/>
    <w:rsid w:val="0093163E"/>
    <w:rsid w:val="00936436"/>
    <w:rsid w:val="00966BAC"/>
    <w:rsid w:val="00971A4B"/>
    <w:rsid w:val="00980BC8"/>
    <w:rsid w:val="0099355C"/>
    <w:rsid w:val="00996A58"/>
    <w:rsid w:val="009A2ABE"/>
    <w:rsid w:val="009A2C89"/>
    <w:rsid w:val="009A3DF3"/>
    <w:rsid w:val="009A6A2F"/>
    <w:rsid w:val="009B161C"/>
    <w:rsid w:val="009B33F4"/>
    <w:rsid w:val="009C1CD8"/>
    <w:rsid w:val="009C755C"/>
    <w:rsid w:val="009C780F"/>
    <w:rsid w:val="009E1A69"/>
    <w:rsid w:val="009F0ED6"/>
    <w:rsid w:val="00A106D5"/>
    <w:rsid w:val="00A215C5"/>
    <w:rsid w:val="00A27EC0"/>
    <w:rsid w:val="00A34F5F"/>
    <w:rsid w:val="00A46A68"/>
    <w:rsid w:val="00A50EE9"/>
    <w:rsid w:val="00A86F48"/>
    <w:rsid w:val="00AC6217"/>
    <w:rsid w:val="00AD0A33"/>
    <w:rsid w:val="00AD407E"/>
    <w:rsid w:val="00AD5938"/>
    <w:rsid w:val="00AF36D3"/>
    <w:rsid w:val="00B07524"/>
    <w:rsid w:val="00B14885"/>
    <w:rsid w:val="00B33BC6"/>
    <w:rsid w:val="00B34026"/>
    <w:rsid w:val="00B35B7C"/>
    <w:rsid w:val="00B53C15"/>
    <w:rsid w:val="00B7154C"/>
    <w:rsid w:val="00B74679"/>
    <w:rsid w:val="00B95E89"/>
    <w:rsid w:val="00BC1E7B"/>
    <w:rsid w:val="00BC66B3"/>
    <w:rsid w:val="00BD15FC"/>
    <w:rsid w:val="00BD3522"/>
    <w:rsid w:val="00BD43E6"/>
    <w:rsid w:val="00BE7C56"/>
    <w:rsid w:val="00C00EF4"/>
    <w:rsid w:val="00C0799A"/>
    <w:rsid w:val="00C10875"/>
    <w:rsid w:val="00C11D0D"/>
    <w:rsid w:val="00C509C3"/>
    <w:rsid w:val="00C52733"/>
    <w:rsid w:val="00C62680"/>
    <w:rsid w:val="00C70EAE"/>
    <w:rsid w:val="00C83B65"/>
    <w:rsid w:val="00C84A59"/>
    <w:rsid w:val="00C95439"/>
    <w:rsid w:val="00CA765D"/>
    <w:rsid w:val="00CB1E5D"/>
    <w:rsid w:val="00CD50B5"/>
    <w:rsid w:val="00CD73A9"/>
    <w:rsid w:val="00CE4608"/>
    <w:rsid w:val="00D03DB2"/>
    <w:rsid w:val="00D067C3"/>
    <w:rsid w:val="00D06F12"/>
    <w:rsid w:val="00D21EF3"/>
    <w:rsid w:val="00D25FF0"/>
    <w:rsid w:val="00D27EEC"/>
    <w:rsid w:val="00D4087C"/>
    <w:rsid w:val="00D4503F"/>
    <w:rsid w:val="00D46790"/>
    <w:rsid w:val="00D62420"/>
    <w:rsid w:val="00D63A7E"/>
    <w:rsid w:val="00D6661F"/>
    <w:rsid w:val="00D91C27"/>
    <w:rsid w:val="00DB5C2C"/>
    <w:rsid w:val="00DC5925"/>
    <w:rsid w:val="00DC60FA"/>
    <w:rsid w:val="00DE23AF"/>
    <w:rsid w:val="00E14598"/>
    <w:rsid w:val="00E17018"/>
    <w:rsid w:val="00E17598"/>
    <w:rsid w:val="00E603D9"/>
    <w:rsid w:val="00EA425D"/>
    <w:rsid w:val="00EA5199"/>
    <w:rsid w:val="00ED7A05"/>
    <w:rsid w:val="00EE334C"/>
    <w:rsid w:val="00F016A1"/>
    <w:rsid w:val="00F02153"/>
    <w:rsid w:val="00F15675"/>
    <w:rsid w:val="00F21250"/>
    <w:rsid w:val="00F2398D"/>
    <w:rsid w:val="00F634A3"/>
    <w:rsid w:val="00F667F6"/>
    <w:rsid w:val="00F710F9"/>
    <w:rsid w:val="00F83F50"/>
    <w:rsid w:val="00F87F40"/>
    <w:rsid w:val="00F920F6"/>
    <w:rsid w:val="00FA0AE4"/>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uiPriority="35" w:qFormat="1"/>
    <w:lsdException w:name="table of figures" w:uiPriority="99"/>
    <w:lsdException w:name="Title" w:uiPriority="10" w:qFormat="1"/>
    <w:lsdException w:name="Subtitle" w:uiPriority="11"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uiPriority w:val="9"/>
    <w:qFormat/>
    <w:rsid w:val="008C633D"/>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uiPriority w:val="9"/>
    <w:qFormat/>
    <w:rsid w:val="00612F41"/>
    <w:pPr>
      <w:keepNext/>
      <w:spacing w:line="480" w:lineRule="auto"/>
      <w:outlineLvl w:val="1"/>
    </w:pPr>
    <w:rPr>
      <w:rFonts w:cs="Arial"/>
      <w:b/>
      <w:bCs/>
      <w:iCs/>
      <w:szCs w:val="28"/>
    </w:rPr>
  </w:style>
  <w:style w:type="paragraph" w:styleId="Heading3">
    <w:name w:val="heading 3"/>
    <w:basedOn w:val="Normal"/>
    <w:next w:val="Normal"/>
    <w:link w:val="Heading3Char"/>
    <w:autoRedefine/>
    <w:uiPriority w:val="9"/>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633D"/>
    <w:rPr>
      <w:b/>
      <w:bCs/>
      <w:sz w:val="24"/>
      <w:szCs w:val="24"/>
    </w:rPr>
  </w:style>
  <w:style w:type="character" w:customStyle="1" w:styleId="Heading2Char">
    <w:name w:val="Heading 2 Char"/>
    <w:basedOn w:val="DefaultParagraphFont"/>
    <w:link w:val="Heading2"/>
    <w:uiPriority w:val="9"/>
    <w:rsid w:val="00252001"/>
    <w:rPr>
      <w:rFonts w:cs="Arial"/>
      <w:b/>
      <w:bCs/>
      <w:iCs/>
      <w:sz w:val="24"/>
      <w:szCs w:val="28"/>
    </w:rPr>
  </w:style>
  <w:style w:type="character" w:customStyle="1" w:styleId="Heading3Char">
    <w:name w:val="Heading 3 Char"/>
    <w:basedOn w:val="DefaultParagraphFont"/>
    <w:link w:val="Heading3"/>
    <w:uiPriority w:val="9"/>
    <w:rsid w:val="00252001"/>
    <w:rPr>
      <w:sz w:val="24"/>
      <w:szCs w:val="24"/>
    </w:rPr>
  </w:style>
  <w:style w:type="character" w:customStyle="1" w:styleId="Heading4Char">
    <w:name w:val="Heading 4 Char"/>
    <w:link w:val="Heading4"/>
    <w:rsid w:val="00546133"/>
    <w:rPr>
      <w:rFonts w:eastAsia="Times New Roman" w:cs="Times New Roman"/>
      <w:b/>
      <w:bCs/>
      <w:i/>
      <w:sz w:val="28"/>
      <w:szCs w:val="28"/>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uiPriority w:val="10"/>
    <w:qFormat/>
    <w:pPr>
      <w:autoSpaceDE w:val="0"/>
      <w:autoSpaceDN w:val="0"/>
      <w:adjustRightInd w:val="0"/>
      <w:jc w:val="center"/>
    </w:pPr>
    <w:rPr>
      <w:sz w:val="28"/>
      <w:szCs w:val="28"/>
    </w:rPr>
  </w:style>
  <w:style w:type="character" w:customStyle="1" w:styleId="TitleChar">
    <w:name w:val="Title Char"/>
    <w:basedOn w:val="DefaultParagraphFont"/>
    <w:link w:val="Title"/>
    <w:uiPriority w:val="10"/>
    <w:rsid w:val="00252001"/>
    <w:rPr>
      <w:sz w:val="28"/>
      <w:szCs w:val="28"/>
    </w:rPr>
  </w:style>
  <w:style w:type="paragraph" w:styleId="BodyText">
    <w:name w:val="Body Text"/>
    <w:basedOn w:val="Normal"/>
    <w:link w:val="BodyTextChar"/>
    <w:pPr>
      <w:autoSpaceDE w:val="0"/>
      <w:autoSpaceDN w:val="0"/>
      <w:adjustRightInd w:val="0"/>
    </w:pPr>
    <w:rPr>
      <w:sz w:val="22"/>
      <w:szCs w:val="22"/>
    </w:rPr>
  </w:style>
  <w:style w:type="character" w:customStyle="1" w:styleId="BodyTextChar">
    <w:name w:val="Body Text Char"/>
    <w:link w:val="BodyText"/>
    <w:rsid w:val="00707877"/>
    <w:rPr>
      <w:sz w:val="22"/>
      <w:szCs w:val="22"/>
    </w:rPr>
  </w:style>
  <w:style w:type="paragraph" w:styleId="Subtitle">
    <w:name w:val="Subtitle"/>
    <w:basedOn w:val="Normal"/>
    <w:link w:val="SubtitleChar"/>
    <w:uiPriority w:val="11"/>
    <w:qFormat/>
    <w:pPr>
      <w:autoSpaceDE w:val="0"/>
      <w:autoSpaceDN w:val="0"/>
      <w:adjustRightInd w:val="0"/>
    </w:pPr>
    <w:rPr>
      <w:b/>
      <w:bCs/>
    </w:rPr>
  </w:style>
  <w:style w:type="character" w:customStyle="1" w:styleId="SubtitleChar">
    <w:name w:val="Subtitle Char"/>
    <w:basedOn w:val="DefaultParagraphFont"/>
    <w:link w:val="Subtitle"/>
    <w:uiPriority w:val="11"/>
    <w:rsid w:val="00252001"/>
    <w:rPr>
      <w:b/>
      <w:bCs/>
      <w:sz w:val="24"/>
      <w:szCs w:val="24"/>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link w:val="BodyTextIndent"/>
    <w:rsid w:val="00707877"/>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BE7C56"/>
    <w:pPr>
      <w:keepNext/>
      <w:spacing w:before="120" w:after="120" w:line="480" w:lineRule="auto"/>
      <w:jc w:val="center"/>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paragraph" w:styleId="BalloonText">
    <w:name w:val="Balloon Text"/>
    <w:basedOn w:val="Normal"/>
    <w:link w:val="BalloonTextChar"/>
    <w:uiPriority w:val="99"/>
    <w:rsid w:val="00B95E89"/>
    <w:rPr>
      <w:rFonts w:ascii="Tahoma" w:hAnsi="Tahoma" w:cs="Tahoma"/>
      <w:sz w:val="16"/>
      <w:szCs w:val="16"/>
    </w:rPr>
  </w:style>
  <w:style w:type="character" w:customStyle="1" w:styleId="BalloonTextChar">
    <w:name w:val="Balloon Text Char"/>
    <w:basedOn w:val="DefaultParagraphFont"/>
    <w:link w:val="BalloonText"/>
    <w:uiPriority w:val="99"/>
    <w:rsid w:val="00B95E89"/>
    <w:rPr>
      <w:rFonts w:ascii="Tahoma" w:hAnsi="Tahoma" w:cs="Tahoma"/>
      <w:sz w:val="16"/>
      <w:szCs w:val="16"/>
    </w:rPr>
  </w:style>
  <w:style w:type="table" w:styleId="TableGrid">
    <w:name w:val="Table Grid"/>
    <w:basedOn w:val="TableNormal"/>
    <w:uiPriority w:val="59"/>
    <w:rsid w:val="004245C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uiPriority="35" w:qFormat="1"/>
    <w:lsdException w:name="table of figures" w:uiPriority="99"/>
    <w:lsdException w:name="Title" w:uiPriority="10" w:qFormat="1"/>
    <w:lsdException w:name="Subtitle" w:uiPriority="11"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uiPriority w:val="9"/>
    <w:qFormat/>
    <w:rsid w:val="008C633D"/>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uiPriority w:val="9"/>
    <w:qFormat/>
    <w:rsid w:val="00612F41"/>
    <w:pPr>
      <w:keepNext/>
      <w:spacing w:line="480" w:lineRule="auto"/>
      <w:outlineLvl w:val="1"/>
    </w:pPr>
    <w:rPr>
      <w:rFonts w:cs="Arial"/>
      <w:b/>
      <w:bCs/>
      <w:iCs/>
      <w:szCs w:val="28"/>
    </w:rPr>
  </w:style>
  <w:style w:type="paragraph" w:styleId="Heading3">
    <w:name w:val="heading 3"/>
    <w:basedOn w:val="Normal"/>
    <w:next w:val="Normal"/>
    <w:link w:val="Heading3Char"/>
    <w:autoRedefine/>
    <w:uiPriority w:val="9"/>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633D"/>
    <w:rPr>
      <w:b/>
      <w:bCs/>
      <w:sz w:val="24"/>
      <w:szCs w:val="24"/>
    </w:rPr>
  </w:style>
  <w:style w:type="character" w:customStyle="1" w:styleId="Heading2Char">
    <w:name w:val="Heading 2 Char"/>
    <w:basedOn w:val="DefaultParagraphFont"/>
    <w:link w:val="Heading2"/>
    <w:uiPriority w:val="9"/>
    <w:rsid w:val="00252001"/>
    <w:rPr>
      <w:rFonts w:cs="Arial"/>
      <w:b/>
      <w:bCs/>
      <w:iCs/>
      <w:sz w:val="24"/>
      <w:szCs w:val="28"/>
    </w:rPr>
  </w:style>
  <w:style w:type="character" w:customStyle="1" w:styleId="Heading3Char">
    <w:name w:val="Heading 3 Char"/>
    <w:basedOn w:val="DefaultParagraphFont"/>
    <w:link w:val="Heading3"/>
    <w:uiPriority w:val="9"/>
    <w:rsid w:val="00252001"/>
    <w:rPr>
      <w:sz w:val="24"/>
      <w:szCs w:val="24"/>
    </w:rPr>
  </w:style>
  <w:style w:type="character" w:customStyle="1" w:styleId="Heading4Char">
    <w:name w:val="Heading 4 Char"/>
    <w:link w:val="Heading4"/>
    <w:rsid w:val="00546133"/>
    <w:rPr>
      <w:rFonts w:eastAsia="Times New Roman" w:cs="Times New Roman"/>
      <w:b/>
      <w:bCs/>
      <w:i/>
      <w:sz w:val="28"/>
      <w:szCs w:val="28"/>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uiPriority w:val="10"/>
    <w:qFormat/>
    <w:pPr>
      <w:autoSpaceDE w:val="0"/>
      <w:autoSpaceDN w:val="0"/>
      <w:adjustRightInd w:val="0"/>
      <w:jc w:val="center"/>
    </w:pPr>
    <w:rPr>
      <w:sz w:val="28"/>
      <w:szCs w:val="28"/>
    </w:rPr>
  </w:style>
  <w:style w:type="character" w:customStyle="1" w:styleId="TitleChar">
    <w:name w:val="Title Char"/>
    <w:basedOn w:val="DefaultParagraphFont"/>
    <w:link w:val="Title"/>
    <w:uiPriority w:val="10"/>
    <w:rsid w:val="00252001"/>
    <w:rPr>
      <w:sz w:val="28"/>
      <w:szCs w:val="28"/>
    </w:rPr>
  </w:style>
  <w:style w:type="paragraph" w:styleId="BodyText">
    <w:name w:val="Body Text"/>
    <w:basedOn w:val="Normal"/>
    <w:link w:val="BodyTextChar"/>
    <w:pPr>
      <w:autoSpaceDE w:val="0"/>
      <w:autoSpaceDN w:val="0"/>
      <w:adjustRightInd w:val="0"/>
    </w:pPr>
    <w:rPr>
      <w:sz w:val="22"/>
      <w:szCs w:val="22"/>
    </w:rPr>
  </w:style>
  <w:style w:type="character" w:customStyle="1" w:styleId="BodyTextChar">
    <w:name w:val="Body Text Char"/>
    <w:link w:val="BodyText"/>
    <w:rsid w:val="00707877"/>
    <w:rPr>
      <w:sz w:val="22"/>
      <w:szCs w:val="22"/>
    </w:rPr>
  </w:style>
  <w:style w:type="paragraph" w:styleId="Subtitle">
    <w:name w:val="Subtitle"/>
    <w:basedOn w:val="Normal"/>
    <w:link w:val="SubtitleChar"/>
    <w:uiPriority w:val="11"/>
    <w:qFormat/>
    <w:pPr>
      <w:autoSpaceDE w:val="0"/>
      <w:autoSpaceDN w:val="0"/>
      <w:adjustRightInd w:val="0"/>
    </w:pPr>
    <w:rPr>
      <w:b/>
      <w:bCs/>
    </w:rPr>
  </w:style>
  <w:style w:type="character" w:customStyle="1" w:styleId="SubtitleChar">
    <w:name w:val="Subtitle Char"/>
    <w:basedOn w:val="DefaultParagraphFont"/>
    <w:link w:val="Subtitle"/>
    <w:uiPriority w:val="11"/>
    <w:rsid w:val="00252001"/>
    <w:rPr>
      <w:b/>
      <w:bCs/>
      <w:sz w:val="24"/>
      <w:szCs w:val="24"/>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link w:val="BodyTextIndent"/>
    <w:rsid w:val="00707877"/>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BE7C56"/>
    <w:pPr>
      <w:keepNext/>
      <w:spacing w:before="120" w:after="120" w:line="480" w:lineRule="auto"/>
      <w:jc w:val="center"/>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paragraph" w:styleId="BalloonText">
    <w:name w:val="Balloon Text"/>
    <w:basedOn w:val="Normal"/>
    <w:link w:val="BalloonTextChar"/>
    <w:uiPriority w:val="99"/>
    <w:rsid w:val="00B95E89"/>
    <w:rPr>
      <w:rFonts w:ascii="Tahoma" w:hAnsi="Tahoma" w:cs="Tahoma"/>
      <w:sz w:val="16"/>
      <w:szCs w:val="16"/>
    </w:rPr>
  </w:style>
  <w:style w:type="character" w:customStyle="1" w:styleId="BalloonTextChar">
    <w:name w:val="Balloon Text Char"/>
    <w:basedOn w:val="DefaultParagraphFont"/>
    <w:link w:val="BalloonText"/>
    <w:uiPriority w:val="99"/>
    <w:rsid w:val="00B95E89"/>
    <w:rPr>
      <w:rFonts w:ascii="Tahoma" w:hAnsi="Tahoma" w:cs="Tahoma"/>
      <w:sz w:val="16"/>
      <w:szCs w:val="16"/>
    </w:rPr>
  </w:style>
  <w:style w:type="table" w:styleId="TableGrid">
    <w:name w:val="Table Grid"/>
    <w:basedOn w:val="TableNormal"/>
    <w:uiPriority w:val="59"/>
    <w:rsid w:val="004245C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mazon.com/exec/obidos/ASIN/0470274530/ref=nosim/weisstein-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mazon.com/exec/obidos/ASIN/0521623219/ref=nosim/weisstein-20" TargetMode="External"/><Relationship Id="rId17" Type="http://schemas.openxmlformats.org/officeDocument/2006/relationships/hyperlink" Target="http://mathworld.wolfram.com/q-Analog.html" TargetMode="External"/><Relationship Id="rId2" Type="http://schemas.openxmlformats.org/officeDocument/2006/relationships/numbering" Target="numbering.xml"/><Relationship Id="rId16" Type="http://schemas.openxmlformats.org/officeDocument/2006/relationships/hyperlink" Target="http://mathworld.wolfram.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mathworld.wolfram.com/about/author.html"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4B503-FE11-4F2C-811D-7F3FCD60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3405</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2012-03-28T23:33:00Z</dcterms:created>
  <dcterms:modified xsi:type="dcterms:W3CDTF">2012-04-02T23:19:00Z</dcterms:modified>
</cp:coreProperties>
</file>