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4A2ED0" w:rsidRDefault="004A2ED0">
      <w:pPr>
        <w:rPr>
          <w:rFonts w:ascii="Times New Roman" w:hAnsi="Times New Roman" w:cs="Times New Roman"/>
          <w:sz w:val="24"/>
          <w:szCs w:val="24"/>
        </w:rPr>
      </w:pPr>
    </w:p>
    <w:p w:rsidR="00586E93" w:rsidRDefault="00586E93"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r>
        <w:rPr>
          <w:rFonts w:ascii="Times New Roman" w:hAnsi="Times New Roman" w:cs="Times New Roman"/>
          <w:sz w:val="24"/>
          <w:szCs w:val="24"/>
        </w:rPr>
        <w:t xml:space="preserve">Walking to Recovery: </w:t>
      </w:r>
    </w:p>
    <w:p w:rsidR="004A2ED0" w:rsidRDefault="004A2ED0" w:rsidP="004A2ED0">
      <w:pPr>
        <w:jc w:val="center"/>
        <w:rPr>
          <w:rFonts w:ascii="Times New Roman" w:hAnsi="Times New Roman" w:cs="Times New Roman"/>
          <w:sz w:val="24"/>
          <w:szCs w:val="24"/>
        </w:rPr>
      </w:pPr>
      <w:r>
        <w:rPr>
          <w:rFonts w:ascii="Times New Roman" w:hAnsi="Times New Roman" w:cs="Times New Roman"/>
          <w:sz w:val="24"/>
          <w:szCs w:val="24"/>
        </w:rPr>
        <w:t>The Effects of Postsurgical Ambulation on Patient Recovery Times</w:t>
      </w: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p>
    <w:p w:rsidR="004A2ED0" w:rsidRDefault="004A2ED0" w:rsidP="004A2ED0">
      <w:pPr>
        <w:jc w:val="center"/>
        <w:rPr>
          <w:rFonts w:ascii="Times New Roman" w:hAnsi="Times New Roman" w:cs="Times New Roman"/>
          <w:sz w:val="24"/>
          <w:szCs w:val="24"/>
        </w:rPr>
      </w:pPr>
      <w:r>
        <w:rPr>
          <w:rFonts w:ascii="Times New Roman" w:hAnsi="Times New Roman" w:cs="Times New Roman"/>
          <w:sz w:val="24"/>
          <w:szCs w:val="24"/>
        </w:rPr>
        <w:t>Trent Stethen</w:t>
      </w:r>
    </w:p>
    <w:p w:rsidR="004A2ED0" w:rsidRDefault="004A2ED0" w:rsidP="004A2ED0">
      <w:pPr>
        <w:jc w:val="center"/>
        <w:rPr>
          <w:rFonts w:ascii="Times New Roman" w:hAnsi="Times New Roman" w:cs="Times New Roman"/>
          <w:sz w:val="24"/>
          <w:szCs w:val="24"/>
        </w:rPr>
      </w:pPr>
      <w:r>
        <w:rPr>
          <w:rFonts w:ascii="Times New Roman" w:hAnsi="Times New Roman" w:cs="Times New Roman"/>
          <w:sz w:val="24"/>
          <w:szCs w:val="24"/>
        </w:rPr>
        <w:t>Chancellor’s Honors Program Undergraduate Thesis</w:t>
      </w:r>
    </w:p>
    <w:p w:rsidR="004A2ED0" w:rsidRDefault="004A2ED0" w:rsidP="004A2ED0">
      <w:pPr>
        <w:jc w:val="center"/>
        <w:rPr>
          <w:rFonts w:ascii="Times New Roman" w:hAnsi="Times New Roman" w:cs="Times New Roman"/>
          <w:sz w:val="24"/>
          <w:szCs w:val="24"/>
        </w:rPr>
      </w:pPr>
      <w:r>
        <w:rPr>
          <w:rFonts w:ascii="Times New Roman" w:hAnsi="Times New Roman" w:cs="Times New Roman"/>
          <w:sz w:val="24"/>
          <w:szCs w:val="24"/>
        </w:rPr>
        <w:t>UNHO 498</w:t>
      </w:r>
    </w:p>
    <w:p w:rsidR="00F03111" w:rsidRDefault="004A2ED0" w:rsidP="004A2ED0">
      <w:pPr>
        <w:jc w:val="center"/>
        <w:rPr>
          <w:rFonts w:ascii="Times New Roman" w:hAnsi="Times New Roman" w:cs="Times New Roman"/>
          <w:sz w:val="24"/>
          <w:szCs w:val="24"/>
        </w:rPr>
      </w:pPr>
      <w:r>
        <w:rPr>
          <w:rFonts w:ascii="Times New Roman" w:hAnsi="Times New Roman" w:cs="Times New Roman"/>
          <w:sz w:val="24"/>
          <w:szCs w:val="24"/>
        </w:rPr>
        <w:t>29 April 2016</w:t>
      </w:r>
    </w:p>
    <w:p w:rsidR="0045097D" w:rsidRPr="004A2ED0" w:rsidRDefault="00F03111" w:rsidP="004A2ED0">
      <w:pPr>
        <w:jc w:val="center"/>
        <w:rPr>
          <w:rFonts w:ascii="Times New Roman" w:hAnsi="Times New Roman" w:cs="Times New Roman"/>
          <w:sz w:val="24"/>
          <w:szCs w:val="24"/>
        </w:rPr>
      </w:pPr>
      <w:r>
        <w:rPr>
          <w:rFonts w:ascii="Times New Roman" w:hAnsi="Times New Roman" w:cs="Times New Roman"/>
          <w:sz w:val="24"/>
          <w:szCs w:val="24"/>
        </w:rPr>
        <w:t>Faculty Advisor: Tim Sparer, PhD</w:t>
      </w:r>
      <w:r w:rsidR="0045097D">
        <w:rPr>
          <w:rFonts w:ascii="Times New Roman" w:hAnsi="Times New Roman" w:cs="Times New Roman"/>
          <w:sz w:val="24"/>
          <w:szCs w:val="24"/>
          <w:u w:val="single"/>
        </w:rPr>
        <w:br w:type="page"/>
      </w:r>
    </w:p>
    <w:p w:rsidR="00281180" w:rsidRPr="00BE51A9" w:rsidRDefault="00DC6110">
      <w:pPr>
        <w:rPr>
          <w:rFonts w:ascii="Times New Roman" w:hAnsi="Times New Roman" w:cs="Times New Roman"/>
          <w:sz w:val="24"/>
          <w:szCs w:val="24"/>
        </w:rPr>
      </w:pPr>
      <w:r w:rsidRPr="00BE51A9">
        <w:rPr>
          <w:rFonts w:ascii="Times New Roman" w:hAnsi="Times New Roman" w:cs="Times New Roman"/>
          <w:sz w:val="24"/>
          <w:szCs w:val="24"/>
          <w:u w:val="single"/>
        </w:rPr>
        <w:lastRenderedPageBreak/>
        <w:t>Introduction</w:t>
      </w:r>
    </w:p>
    <w:p w:rsidR="00DE4C66" w:rsidRPr="00BE51A9" w:rsidRDefault="00DC6110" w:rsidP="00BA7B2F">
      <w:pPr>
        <w:rPr>
          <w:rFonts w:ascii="Times New Roman" w:hAnsi="Times New Roman" w:cs="Times New Roman"/>
          <w:sz w:val="24"/>
          <w:szCs w:val="24"/>
        </w:rPr>
      </w:pPr>
      <w:r w:rsidRPr="00BE51A9">
        <w:rPr>
          <w:rFonts w:ascii="Times New Roman" w:hAnsi="Times New Roman" w:cs="Times New Roman"/>
          <w:sz w:val="24"/>
          <w:szCs w:val="24"/>
        </w:rPr>
        <w:tab/>
      </w:r>
      <w:r w:rsidR="00DE4C66" w:rsidRPr="00BE51A9">
        <w:rPr>
          <w:rFonts w:ascii="Times New Roman" w:hAnsi="Times New Roman" w:cs="Times New Roman"/>
          <w:sz w:val="24"/>
          <w:szCs w:val="24"/>
        </w:rPr>
        <w:t xml:space="preserve">Value is defined in the hospital setting by better outcomes at a reduced cost.  </w:t>
      </w:r>
      <w:r w:rsidR="00BC443F" w:rsidRPr="00BE51A9">
        <w:rPr>
          <w:rFonts w:ascii="Times New Roman" w:hAnsi="Times New Roman" w:cs="Times New Roman"/>
          <w:sz w:val="24"/>
          <w:szCs w:val="24"/>
        </w:rPr>
        <w:t>E</w:t>
      </w:r>
      <w:r w:rsidR="00137C60" w:rsidRPr="00BE51A9">
        <w:rPr>
          <w:rFonts w:ascii="Times New Roman" w:hAnsi="Times New Roman" w:cs="Times New Roman"/>
          <w:sz w:val="24"/>
          <w:szCs w:val="24"/>
        </w:rPr>
        <w:t>fforts to reduce inpatient care costs ultimately reduce costs on insurance companies and</w:t>
      </w:r>
      <w:r w:rsidR="00BC443F" w:rsidRPr="00BE51A9">
        <w:rPr>
          <w:rFonts w:ascii="Times New Roman" w:hAnsi="Times New Roman" w:cs="Times New Roman"/>
          <w:sz w:val="24"/>
          <w:szCs w:val="24"/>
        </w:rPr>
        <w:t>,</w:t>
      </w:r>
      <w:r w:rsidR="00137C60" w:rsidRPr="00BE51A9">
        <w:rPr>
          <w:rFonts w:ascii="Times New Roman" w:hAnsi="Times New Roman" w:cs="Times New Roman"/>
          <w:sz w:val="24"/>
          <w:szCs w:val="24"/>
        </w:rPr>
        <w:t xml:space="preserve"> </w:t>
      </w:r>
      <w:r w:rsidR="00BC443F" w:rsidRPr="00BE51A9">
        <w:rPr>
          <w:rFonts w:ascii="Times New Roman" w:hAnsi="Times New Roman" w:cs="Times New Roman"/>
          <w:sz w:val="24"/>
          <w:szCs w:val="24"/>
        </w:rPr>
        <w:t xml:space="preserve">ultimately, </w:t>
      </w:r>
      <w:r w:rsidR="00137C60" w:rsidRPr="00BE51A9">
        <w:rPr>
          <w:rFonts w:ascii="Times New Roman" w:hAnsi="Times New Roman" w:cs="Times New Roman"/>
          <w:sz w:val="24"/>
          <w:szCs w:val="24"/>
        </w:rPr>
        <w:t>on the patients themselves.  Additionally, few (if any) patients wish to elongate their stay in a hospital by any length of time.  Across the country, hospitals are trying to develop new methods of postsurgical treatment to expedite the recovery process and save costs.</w:t>
      </w:r>
    </w:p>
    <w:p w:rsidR="00BA7B2F" w:rsidRPr="00BE51A9" w:rsidRDefault="00B92274" w:rsidP="00DE4C66">
      <w:pPr>
        <w:ind w:firstLine="708"/>
        <w:rPr>
          <w:rFonts w:ascii="Times New Roman" w:hAnsi="Times New Roman" w:cs="Times New Roman"/>
          <w:sz w:val="24"/>
          <w:szCs w:val="24"/>
        </w:rPr>
      </w:pPr>
      <w:r>
        <w:rPr>
          <w:rFonts w:ascii="Times New Roman" w:hAnsi="Times New Roman" w:cs="Times New Roman"/>
          <w:sz w:val="24"/>
          <w:szCs w:val="24"/>
        </w:rPr>
        <w:t xml:space="preserve">An interview was conducted with Dr. James </w:t>
      </w:r>
      <w:proofErr w:type="spellStart"/>
      <w:r>
        <w:rPr>
          <w:rFonts w:ascii="Times New Roman" w:hAnsi="Times New Roman" w:cs="Times New Roman"/>
          <w:sz w:val="24"/>
          <w:szCs w:val="24"/>
        </w:rPr>
        <w:t>McLoughlin</w:t>
      </w:r>
      <w:proofErr w:type="spellEnd"/>
      <w:r>
        <w:rPr>
          <w:rFonts w:ascii="Times New Roman" w:hAnsi="Times New Roman" w:cs="Times New Roman"/>
          <w:sz w:val="24"/>
          <w:szCs w:val="24"/>
        </w:rPr>
        <w:t xml:space="preserve">, a surgical oncologist at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00433728">
        <w:rPr>
          <w:rFonts w:ascii="Times New Roman" w:hAnsi="Times New Roman" w:cs="Times New Roman"/>
          <w:sz w:val="24"/>
          <w:szCs w:val="24"/>
        </w:rPr>
        <w:t>Tennessee</w:t>
      </w:r>
      <w:r>
        <w:rPr>
          <w:rFonts w:ascii="Times New Roman" w:hAnsi="Times New Roman" w:cs="Times New Roman"/>
          <w:sz w:val="24"/>
          <w:szCs w:val="24"/>
        </w:rPr>
        <w:t xml:space="preserve"> Medical Center, to elucidate the principles of surgical preparation.  In the past, </w:t>
      </w:r>
      <w:r w:rsidR="00BA7B2F" w:rsidRPr="00BE51A9">
        <w:rPr>
          <w:rFonts w:ascii="Times New Roman" w:hAnsi="Times New Roman" w:cs="Times New Roman"/>
          <w:sz w:val="24"/>
          <w:szCs w:val="24"/>
        </w:rPr>
        <w:t>patients admitted to the hospital underwent abdominal surgery and remained as inpatient</w:t>
      </w:r>
      <w:r w:rsidR="00C14D1F">
        <w:rPr>
          <w:rFonts w:ascii="Times New Roman" w:hAnsi="Times New Roman" w:cs="Times New Roman"/>
          <w:sz w:val="24"/>
          <w:szCs w:val="24"/>
        </w:rPr>
        <w:t>s for extended perio</w:t>
      </w:r>
      <w:r w:rsidR="00433728">
        <w:rPr>
          <w:rFonts w:ascii="Times New Roman" w:hAnsi="Times New Roman" w:cs="Times New Roman"/>
          <w:sz w:val="24"/>
          <w:szCs w:val="24"/>
        </w:rPr>
        <w:t>ds of time, often exceeding 7-</w:t>
      </w:r>
      <w:r w:rsidR="00C14D1F">
        <w:rPr>
          <w:rFonts w:ascii="Times New Roman" w:hAnsi="Times New Roman" w:cs="Times New Roman"/>
          <w:sz w:val="24"/>
          <w:szCs w:val="24"/>
        </w:rPr>
        <w:t>10 days (</w:t>
      </w:r>
      <w:proofErr w:type="spellStart"/>
      <w:r w:rsidR="00C14D1F">
        <w:rPr>
          <w:rFonts w:ascii="Times New Roman" w:hAnsi="Times New Roman" w:cs="Times New Roman"/>
          <w:sz w:val="24"/>
          <w:szCs w:val="24"/>
        </w:rPr>
        <w:t>McLoughlin</w:t>
      </w:r>
      <w:proofErr w:type="spellEnd"/>
      <w:r w:rsidR="00C14D1F">
        <w:rPr>
          <w:rFonts w:ascii="Times New Roman" w:hAnsi="Times New Roman" w:cs="Times New Roman"/>
          <w:sz w:val="24"/>
          <w:szCs w:val="24"/>
        </w:rPr>
        <w:t>)</w:t>
      </w:r>
      <w:r w:rsidR="00BA7B2F" w:rsidRPr="00BE51A9">
        <w:rPr>
          <w:rFonts w:ascii="Times New Roman" w:hAnsi="Times New Roman" w:cs="Times New Roman"/>
          <w:sz w:val="24"/>
          <w:szCs w:val="24"/>
        </w:rPr>
        <w:t xml:space="preserve">.  Patients traditionally did not have a defined pre- and postoperative diet and recovery plan.  </w:t>
      </w:r>
      <w:r w:rsidR="00146834">
        <w:rPr>
          <w:rFonts w:ascii="Times New Roman" w:hAnsi="Times New Roman" w:cs="Times New Roman"/>
          <w:sz w:val="24"/>
          <w:szCs w:val="24"/>
        </w:rPr>
        <w:t>H</w:t>
      </w:r>
      <w:r w:rsidR="00BA7B2F" w:rsidRPr="00BE51A9">
        <w:rPr>
          <w:rFonts w:ascii="Times New Roman" w:hAnsi="Times New Roman" w:cs="Times New Roman"/>
          <w:sz w:val="24"/>
          <w:szCs w:val="24"/>
        </w:rPr>
        <w:t>ealthcare providers rarely emphasized ambulation in patients who un</w:t>
      </w:r>
      <w:r w:rsidR="00146834">
        <w:rPr>
          <w:rFonts w:ascii="Times New Roman" w:hAnsi="Times New Roman" w:cs="Times New Roman"/>
          <w:sz w:val="24"/>
          <w:szCs w:val="24"/>
        </w:rPr>
        <w:t xml:space="preserve">derwent abdominal surgeries, and </w:t>
      </w:r>
      <w:r w:rsidR="00137C60" w:rsidRPr="00BE51A9">
        <w:rPr>
          <w:rFonts w:ascii="Times New Roman" w:hAnsi="Times New Roman" w:cs="Times New Roman"/>
          <w:sz w:val="24"/>
          <w:szCs w:val="24"/>
        </w:rPr>
        <w:t xml:space="preserve">patients </w:t>
      </w:r>
      <w:r w:rsidR="00146834">
        <w:rPr>
          <w:rFonts w:ascii="Times New Roman" w:hAnsi="Times New Roman" w:cs="Times New Roman"/>
          <w:sz w:val="24"/>
          <w:szCs w:val="24"/>
        </w:rPr>
        <w:t xml:space="preserve">often </w:t>
      </w:r>
      <w:r w:rsidR="00137C60" w:rsidRPr="00BE51A9">
        <w:rPr>
          <w:rFonts w:ascii="Times New Roman" w:hAnsi="Times New Roman" w:cs="Times New Roman"/>
          <w:sz w:val="24"/>
          <w:szCs w:val="24"/>
        </w:rPr>
        <w:t>were not ambulated following abdominal surgery until their first bowel movement – a policy that could leave a recovering patient bedridden for three to four days following surgery</w:t>
      </w:r>
      <w:r w:rsidR="00433728">
        <w:rPr>
          <w:rFonts w:ascii="Times New Roman" w:hAnsi="Times New Roman" w:cs="Times New Roman"/>
          <w:sz w:val="24"/>
          <w:szCs w:val="24"/>
        </w:rPr>
        <w:t xml:space="preserve"> (</w:t>
      </w:r>
      <w:proofErr w:type="spellStart"/>
      <w:r w:rsidR="00433728">
        <w:rPr>
          <w:rFonts w:ascii="Times New Roman" w:hAnsi="Times New Roman" w:cs="Times New Roman"/>
          <w:sz w:val="24"/>
          <w:szCs w:val="24"/>
        </w:rPr>
        <w:t>McLoughlin</w:t>
      </w:r>
      <w:proofErr w:type="spellEnd"/>
      <w:r w:rsidR="00433728">
        <w:rPr>
          <w:rFonts w:ascii="Times New Roman" w:hAnsi="Times New Roman" w:cs="Times New Roman"/>
          <w:sz w:val="24"/>
          <w:szCs w:val="24"/>
        </w:rPr>
        <w:t>)</w:t>
      </w:r>
      <w:r w:rsidR="00137C60" w:rsidRPr="00BE51A9">
        <w:rPr>
          <w:rFonts w:ascii="Times New Roman" w:hAnsi="Times New Roman" w:cs="Times New Roman"/>
          <w:sz w:val="24"/>
          <w:szCs w:val="24"/>
        </w:rPr>
        <w:t xml:space="preserve">.  </w:t>
      </w:r>
      <w:r w:rsidR="00BA7B2F" w:rsidRPr="00BE51A9">
        <w:rPr>
          <w:rFonts w:ascii="Times New Roman" w:hAnsi="Times New Roman" w:cs="Times New Roman"/>
          <w:sz w:val="24"/>
          <w:szCs w:val="24"/>
        </w:rPr>
        <w:t>Other practices inc</w:t>
      </w:r>
      <w:r w:rsidR="00146834">
        <w:rPr>
          <w:rFonts w:ascii="Times New Roman" w:hAnsi="Times New Roman" w:cs="Times New Roman"/>
          <w:sz w:val="24"/>
          <w:szCs w:val="24"/>
        </w:rPr>
        <w:t>luded preoperative fasting 12-</w:t>
      </w:r>
      <w:r w:rsidR="00BA7B2F" w:rsidRPr="00BE51A9">
        <w:rPr>
          <w:rFonts w:ascii="Times New Roman" w:hAnsi="Times New Roman" w:cs="Times New Roman"/>
          <w:sz w:val="24"/>
          <w:szCs w:val="24"/>
        </w:rPr>
        <w:t>24 hours prior to surgery and routine mechanical bowel preparation (</w:t>
      </w:r>
      <w:proofErr w:type="spellStart"/>
      <w:r w:rsidR="00BA7B2F" w:rsidRPr="00BE51A9">
        <w:rPr>
          <w:rFonts w:ascii="Times New Roman" w:hAnsi="Times New Roman" w:cs="Times New Roman"/>
          <w:sz w:val="24"/>
          <w:szCs w:val="24"/>
        </w:rPr>
        <w:t>Melnyk</w:t>
      </w:r>
      <w:proofErr w:type="spellEnd"/>
      <w:r w:rsidR="00BA7B2F" w:rsidRPr="00BE51A9">
        <w:rPr>
          <w:rFonts w:ascii="Times New Roman" w:hAnsi="Times New Roman" w:cs="Times New Roman"/>
          <w:sz w:val="24"/>
          <w:szCs w:val="24"/>
        </w:rPr>
        <w:t xml:space="preserve"> et al</w:t>
      </w:r>
      <w:r w:rsidR="00BC443F" w:rsidRPr="00BE51A9">
        <w:rPr>
          <w:rFonts w:ascii="Times New Roman" w:hAnsi="Times New Roman" w:cs="Times New Roman"/>
          <w:sz w:val="24"/>
          <w:szCs w:val="24"/>
        </w:rPr>
        <w:t>, 2011</w:t>
      </w:r>
      <w:r w:rsidR="00BA7B2F" w:rsidRPr="00BE51A9">
        <w:rPr>
          <w:rFonts w:ascii="Times New Roman" w:hAnsi="Times New Roman" w:cs="Times New Roman"/>
          <w:sz w:val="24"/>
          <w:szCs w:val="24"/>
        </w:rPr>
        <w:t>).  Evidence suggests these practices extended patient length of stay (LOS) but were considered necessary measures for patients undergoing abdominal surgery</w:t>
      </w:r>
      <w:r>
        <w:rPr>
          <w:rFonts w:ascii="Times New Roman" w:hAnsi="Times New Roman" w:cs="Times New Roman"/>
          <w:sz w:val="24"/>
          <w:szCs w:val="24"/>
        </w:rPr>
        <w:t xml:space="preserve"> (</w:t>
      </w:r>
      <w:proofErr w:type="spellStart"/>
      <w:r>
        <w:rPr>
          <w:rFonts w:ascii="Times New Roman" w:hAnsi="Times New Roman" w:cs="Times New Roman"/>
          <w:sz w:val="24"/>
          <w:szCs w:val="24"/>
        </w:rPr>
        <w:t>McLoughlin</w:t>
      </w:r>
      <w:proofErr w:type="spellEnd"/>
      <w:r>
        <w:rPr>
          <w:rFonts w:ascii="Times New Roman" w:hAnsi="Times New Roman" w:cs="Times New Roman"/>
          <w:sz w:val="24"/>
          <w:szCs w:val="24"/>
        </w:rPr>
        <w:t>)</w:t>
      </w:r>
      <w:r w:rsidR="00BA7B2F" w:rsidRPr="00BE51A9">
        <w:rPr>
          <w:rFonts w:ascii="Times New Roman" w:hAnsi="Times New Roman" w:cs="Times New Roman"/>
          <w:sz w:val="24"/>
          <w:szCs w:val="24"/>
        </w:rPr>
        <w:t>.</w:t>
      </w:r>
    </w:p>
    <w:p w:rsidR="00BA7B2F" w:rsidRPr="00BE51A9" w:rsidRDefault="00BA7B2F" w:rsidP="00BA7B2F">
      <w:pPr>
        <w:ind w:firstLine="708"/>
        <w:rPr>
          <w:rFonts w:ascii="Times New Roman" w:hAnsi="Times New Roman" w:cs="Times New Roman"/>
          <w:sz w:val="24"/>
          <w:szCs w:val="24"/>
        </w:rPr>
      </w:pPr>
      <w:r w:rsidRPr="00BE51A9">
        <w:rPr>
          <w:rFonts w:ascii="Times New Roman" w:hAnsi="Times New Roman" w:cs="Times New Roman"/>
          <w:sz w:val="24"/>
          <w:szCs w:val="24"/>
        </w:rPr>
        <w:t xml:space="preserve">However, as healthcare costs increased and reimbursement became more fixed for each episode of care, healthcare professionals </w:t>
      </w:r>
      <w:r w:rsidR="00DE4C66" w:rsidRPr="00BE51A9">
        <w:rPr>
          <w:rFonts w:ascii="Times New Roman" w:hAnsi="Times New Roman" w:cs="Times New Roman"/>
          <w:sz w:val="24"/>
          <w:szCs w:val="24"/>
        </w:rPr>
        <w:t>came under</w:t>
      </w:r>
      <w:r w:rsidRPr="00BE51A9">
        <w:rPr>
          <w:rFonts w:ascii="Times New Roman" w:hAnsi="Times New Roman" w:cs="Times New Roman"/>
          <w:sz w:val="24"/>
          <w:szCs w:val="24"/>
        </w:rPr>
        <w:t xml:space="preserve"> increasing pressure to discharge patients more rapidly from hospitals</w:t>
      </w:r>
      <w:r w:rsidR="00B92274">
        <w:rPr>
          <w:rFonts w:ascii="Times New Roman" w:hAnsi="Times New Roman" w:cs="Times New Roman"/>
          <w:sz w:val="24"/>
          <w:szCs w:val="24"/>
        </w:rPr>
        <w:t xml:space="preserve"> (</w:t>
      </w:r>
      <w:proofErr w:type="spellStart"/>
      <w:r w:rsidR="00B92274">
        <w:rPr>
          <w:rFonts w:ascii="Times New Roman" w:hAnsi="Times New Roman" w:cs="Times New Roman"/>
          <w:sz w:val="24"/>
          <w:szCs w:val="24"/>
        </w:rPr>
        <w:t>McLoughlin</w:t>
      </w:r>
      <w:proofErr w:type="spellEnd"/>
      <w:r w:rsidR="00B92274">
        <w:rPr>
          <w:rFonts w:ascii="Times New Roman" w:hAnsi="Times New Roman" w:cs="Times New Roman"/>
          <w:sz w:val="24"/>
          <w:szCs w:val="24"/>
        </w:rPr>
        <w:t>)</w:t>
      </w:r>
      <w:r w:rsidRPr="00BE51A9">
        <w:rPr>
          <w:rFonts w:ascii="Times New Roman" w:hAnsi="Times New Roman" w:cs="Times New Roman"/>
          <w:sz w:val="24"/>
          <w:szCs w:val="24"/>
        </w:rPr>
        <w:t xml:space="preserve">.  The creation of Medicare’s 1983 </w:t>
      </w:r>
      <w:r w:rsidR="00433728">
        <w:rPr>
          <w:rFonts w:ascii="Times New Roman" w:hAnsi="Times New Roman" w:cs="Times New Roman"/>
          <w:sz w:val="24"/>
          <w:szCs w:val="24"/>
        </w:rPr>
        <w:t>P</w:t>
      </w:r>
      <w:r w:rsidRPr="00BE51A9">
        <w:rPr>
          <w:rFonts w:ascii="Times New Roman" w:hAnsi="Times New Roman" w:cs="Times New Roman"/>
          <w:sz w:val="24"/>
          <w:szCs w:val="24"/>
        </w:rPr>
        <w:t xml:space="preserve">rospective </w:t>
      </w:r>
      <w:r w:rsidR="00433728">
        <w:rPr>
          <w:rFonts w:ascii="Times New Roman" w:hAnsi="Times New Roman" w:cs="Times New Roman"/>
          <w:sz w:val="24"/>
          <w:szCs w:val="24"/>
        </w:rPr>
        <w:t>P</w:t>
      </w:r>
      <w:r w:rsidRPr="00BE51A9">
        <w:rPr>
          <w:rFonts w:ascii="Times New Roman" w:hAnsi="Times New Roman" w:cs="Times New Roman"/>
          <w:sz w:val="24"/>
          <w:szCs w:val="24"/>
        </w:rPr>
        <w:t xml:space="preserve">ayment </w:t>
      </w:r>
      <w:r w:rsidR="00433728">
        <w:rPr>
          <w:rFonts w:ascii="Times New Roman" w:hAnsi="Times New Roman" w:cs="Times New Roman"/>
          <w:sz w:val="24"/>
          <w:szCs w:val="24"/>
        </w:rPr>
        <w:t>S</w:t>
      </w:r>
      <w:r w:rsidRPr="00BE51A9">
        <w:rPr>
          <w:rFonts w:ascii="Times New Roman" w:hAnsi="Times New Roman" w:cs="Times New Roman"/>
          <w:sz w:val="24"/>
          <w:szCs w:val="24"/>
        </w:rPr>
        <w:t>ystem (PPS) established the current hospital healthcare model.  Hospitals receive federal reimbursements based on a “paid fixed sum per case” which is outlined and updated annually in federal diagnosis related groups (</w:t>
      </w:r>
      <w:proofErr w:type="spellStart"/>
      <w:r w:rsidR="00820C30" w:rsidRPr="00BE51A9">
        <w:rPr>
          <w:rFonts w:ascii="Times New Roman" w:hAnsi="Times New Roman" w:cs="Times New Roman"/>
          <w:sz w:val="24"/>
          <w:szCs w:val="24"/>
        </w:rPr>
        <w:t>Gottlober</w:t>
      </w:r>
      <w:proofErr w:type="spellEnd"/>
      <w:r w:rsidR="00820C30" w:rsidRPr="00BE51A9">
        <w:rPr>
          <w:rFonts w:ascii="Times New Roman" w:hAnsi="Times New Roman" w:cs="Times New Roman"/>
          <w:sz w:val="24"/>
          <w:szCs w:val="24"/>
        </w:rPr>
        <w:t>, 2001</w:t>
      </w:r>
      <w:r w:rsidRPr="00BE51A9">
        <w:rPr>
          <w:rFonts w:ascii="Times New Roman" w:hAnsi="Times New Roman" w:cs="Times New Roman"/>
          <w:sz w:val="24"/>
          <w:szCs w:val="24"/>
        </w:rPr>
        <w:t>).  For example, a hospital will receive a set reimbursement for a specific abdominal surgery on a patient.  The amount the government dispenses should cover the surgical operation and the operating expenses of the facility</w:t>
      </w:r>
      <w:r w:rsidR="00820C30" w:rsidRPr="00BE51A9">
        <w:rPr>
          <w:rFonts w:ascii="Times New Roman" w:hAnsi="Times New Roman" w:cs="Times New Roman"/>
          <w:sz w:val="24"/>
          <w:szCs w:val="24"/>
        </w:rPr>
        <w:t xml:space="preserve"> (</w:t>
      </w:r>
      <w:proofErr w:type="spellStart"/>
      <w:r w:rsidR="00820C30" w:rsidRPr="00BE51A9">
        <w:rPr>
          <w:rFonts w:ascii="Times New Roman" w:hAnsi="Times New Roman" w:cs="Times New Roman"/>
          <w:sz w:val="24"/>
          <w:szCs w:val="24"/>
        </w:rPr>
        <w:t>Gottlober</w:t>
      </w:r>
      <w:proofErr w:type="spellEnd"/>
      <w:r w:rsidR="00820C30" w:rsidRPr="00BE51A9">
        <w:rPr>
          <w:rFonts w:ascii="Times New Roman" w:hAnsi="Times New Roman" w:cs="Times New Roman"/>
          <w:sz w:val="24"/>
          <w:szCs w:val="24"/>
        </w:rPr>
        <w:t>, 2001)</w:t>
      </w:r>
      <w:r w:rsidRPr="00BE51A9">
        <w:rPr>
          <w:rFonts w:ascii="Times New Roman" w:hAnsi="Times New Roman" w:cs="Times New Roman"/>
          <w:sz w:val="24"/>
          <w:szCs w:val="24"/>
        </w:rPr>
        <w:t>.  However, the reimbursement amount does not cover patient complications or extended LOS, which must be paid by the patient or taken on by the hospital</w:t>
      </w:r>
      <w:r w:rsidR="00B92274">
        <w:rPr>
          <w:rFonts w:ascii="Times New Roman" w:hAnsi="Times New Roman" w:cs="Times New Roman"/>
          <w:sz w:val="24"/>
          <w:szCs w:val="24"/>
        </w:rPr>
        <w:t xml:space="preserve"> (</w:t>
      </w:r>
      <w:proofErr w:type="spellStart"/>
      <w:r w:rsidR="00B92274">
        <w:rPr>
          <w:rFonts w:ascii="Times New Roman" w:hAnsi="Times New Roman" w:cs="Times New Roman"/>
          <w:sz w:val="24"/>
          <w:szCs w:val="24"/>
        </w:rPr>
        <w:t>McLoughlin</w:t>
      </w:r>
      <w:proofErr w:type="spellEnd"/>
      <w:r w:rsidR="00B92274">
        <w:rPr>
          <w:rFonts w:ascii="Times New Roman" w:hAnsi="Times New Roman" w:cs="Times New Roman"/>
          <w:sz w:val="24"/>
          <w:szCs w:val="24"/>
        </w:rPr>
        <w:t>)</w:t>
      </w:r>
      <w:r w:rsidRPr="00BE51A9">
        <w:rPr>
          <w:rFonts w:ascii="Times New Roman" w:hAnsi="Times New Roman" w:cs="Times New Roman"/>
          <w:sz w:val="24"/>
          <w:szCs w:val="24"/>
        </w:rPr>
        <w:t>.  With these new regulations in place, clinician goals are now to help patients recover efficiently to avoid the loss of allocated federal reimbursement funding.</w:t>
      </w:r>
    </w:p>
    <w:p w:rsidR="00BA7B2F" w:rsidRPr="00BE51A9" w:rsidRDefault="00BA7B2F" w:rsidP="00BA7B2F">
      <w:pPr>
        <w:ind w:firstLine="708"/>
        <w:rPr>
          <w:rFonts w:ascii="Times New Roman" w:hAnsi="Times New Roman" w:cs="Times New Roman"/>
          <w:sz w:val="24"/>
          <w:szCs w:val="24"/>
        </w:rPr>
      </w:pPr>
      <w:r w:rsidRPr="00BE51A9">
        <w:rPr>
          <w:rFonts w:ascii="Times New Roman" w:hAnsi="Times New Roman" w:cs="Times New Roman"/>
          <w:sz w:val="24"/>
          <w:szCs w:val="24"/>
        </w:rPr>
        <w:t xml:space="preserve">A relatively new initiative is enhanced recovery after surgery (ERAS).  This strategy was pioneered in the 1990s and first found prominence in Europe until now </w:t>
      </w:r>
      <w:r w:rsidR="00137C60" w:rsidRPr="00BE51A9">
        <w:rPr>
          <w:rFonts w:ascii="Times New Roman" w:hAnsi="Times New Roman" w:cs="Times New Roman"/>
          <w:sz w:val="24"/>
          <w:szCs w:val="24"/>
        </w:rPr>
        <w:t>gaining popularity in</w:t>
      </w:r>
      <w:r w:rsidRPr="00BE51A9">
        <w:rPr>
          <w:rFonts w:ascii="Times New Roman" w:hAnsi="Times New Roman" w:cs="Times New Roman"/>
          <w:sz w:val="24"/>
          <w:szCs w:val="24"/>
        </w:rPr>
        <w:t xml:space="preserve"> the American </w:t>
      </w:r>
      <w:r w:rsidR="00820C30" w:rsidRPr="00BE51A9">
        <w:rPr>
          <w:rFonts w:ascii="Times New Roman" w:hAnsi="Times New Roman" w:cs="Times New Roman"/>
          <w:sz w:val="24"/>
          <w:szCs w:val="24"/>
        </w:rPr>
        <w:t>healthcare system (</w:t>
      </w:r>
      <w:proofErr w:type="spellStart"/>
      <w:r w:rsidR="00820C30" w:rsidRPr="00BE51A9">
        <w:rPr>
          <w:rFonts w:ascii="Times New Roman" w:hAnsi="Times New Roman" w:cs="Times New Roman"/>
          <w:sz w:val="24"/>
          <w:szCs w:val="24"/>
        </w:rPr>
        <w:t>Melnyk</w:t>
      </w:r>
      <w:proofErr w:type="spellEnd"/>
      <w:r w:rsidR="00820C30" w:rsidRPr="00BE51A9">
        <w:rPr>
          <w:rFonts w:ascii="Times New Roman" w:hAnsi="Times New Roman" w:cs="Times New Roman"/>
          <w:sz w:val="24"/>
          <w:szCs w:val="24"/>
        </w:rPr>
        <w:t xml:space="preserve"> et al, 2011</w:t>
      </w:r>
      <w:r w:rsidRPr="00BE51A9">
        <w:rPr>
          <w:rFonts w:ascii="Times New Roman" w:hAnsi="Times New Roman" w:cs="Times New Roman"/>
          <w:sz w:val="24"/>
          <w:szCs w:val="24"/>
        </w:rPr>
        <w:t>)  ERAS may be defined as a “fast-track” approach for perioperative management.  Through new philosophies in preoperative preparation, postoperative nutrition, and patient mobilization, studies have found that patient LOS can be satisfactorily reduced to benefit all groups in the healthcare process.  Hospitals save money by reducing patient LOS and complications, and patients benefit by regaining function and being discharged more quickly.</w:t>
      </w:r>
    </w:p>
    <w:p w:rsidR="00BA7B2F" w:rsidRPr="00BE51A9" w:rsidRDefault="00BA7B2F" w:rsidP="00BA7B2F">
      <w:pPr>
        <w:ind w:firstLine="708"/>
        <w:rPr>
          <w:rFonts w:ascii="Times New Roman" w:hAnsi="Times New Roman" w:cs="Times New Roman"/>
          <w:sz w:val="24"/>
          <w:szCs w:val="24"/>
        </w:rPr>
      </w:pPr>
      <w:r w:rsidRPr="00BE51A9">
        <w:rPr>
          <w:rFonts w:ascii="Times New Roman" w:hAnsi="Times New Roman" w:cs="Times New Roman"/>
          <w:sz w:val="24"/>
          <w:szCs w:val="24"/>
        </w:rPr>
        <w:lastRenderedPageBreak/>
        <w:t xml:space="preserve">Two separate studies </w:t>
      </w:r>
      <w:r w:rsidR="00932641">
        <w:rPr>
          <w:rFonts w:ascii="Times New Roman" w:hAnsi="Times New Roman" w:cs="Times New Roman"/>
          <w:sz w:val="24"/>
          <w:szCs w:val="24"/>
        </w:rPr>
        <w:t>have tested</w:t>
      </w:r>
      <w:r w:rsidRPr="00BE51A9">
        <w:rPr>
          <w:rFonts w:ascii="Times New Roman" w:hAnsi="Times New Roman" w:cs="Times New Roman"/>
          <w:sz w:val="24"/>
          <w:szCs w:val="24"/>
        </w:rPr>
        <w:t xml:space="preserve"> the efficacy of ERAS techniques on patients.  </w:t>
      </w:r>
      <w:r w:rsidR="00137C60" w:rsidRPr="00BE51A9">
        <w:rPr>
          <w:rFonts w:ascii="Times New Roman" w:hAnsi="Times New Roman" w:cs="Times New Roman"/>
          <w:sz w:val="24"/>
          <w:szCs w:val="24"/>
        </w:rPr>
        <w:t>One</w:t>
      </w:r>
      <w:r w:rsidRPr="00BE51A9">
        <w:rPr>
          <w:rFonts w:ascii="Times New Roman" w:hAnsi="Times New Roman" w:cs="Times New Roman"/>
          <w:sz w:val="24"/>
          <w:szCs w:val="24"/>
        </w:rPr>
        <w:t xml:space="preserve"> study was performed at Vanderbilt University Medical Center in which patient outcomes on two colorectal and urologic pos</w:t>
      </w:r>
      <w:r w:rsidR="00137C60" w:rsidRPr="00BE51A9">
        <w:rPr>
          <w:rFonts w:ascii="Times New Roman" w:hAnsi="Times New Roman" w:cs="Times New Roman"/>
          <w:sz w:val="24"/>
          <w:szCs w:val="24"/>
        </w:rPr>
        <w:t>tsurgical floors were compared</w:t>
      </w:r>
      <w:r w:rsidR="00820C30" w:rsidRPr="00BE51A9">
        <w:rPr>
          <w:rFonts w:ascii="Times New Roman" w:hAnsi="Times New Roman" w:cs="Times New Roman"/>
          <w:sz w:val="24"/>
          <w:szCs w:val="24"/>
        </w:rPr>
        <w:t xml:space="preserve"> (</w:t>
      </w:r>
      <w:proofErr w:type="spellStart"/>
      <w:r w:rsidR="00820C30" w:rsidRPr="00BE51A9">
        <w:rPr>
          <w:rFonts w:ascii="Times New Roman" w:hAnsi="Times New Roman" w:cs="Times New Roman"/>
          <w:sz w:val="24"/>
          <w:szCs w:val="24"/>
        </w:rPr>
        <w:t>Kibler</w:t>
      </w:r>
      <w:proofErr w:type="spellEnd"/>
      <w:r w:rsidR="00820C30" w:rsidRPr="00BE51A9">
        <w:rPr>
          <w:rFonts w:ascii="Times New Roman" w:hAnsi="Times New Roman" w:cs="Times New Roman"/>
          <w:sz w:val="24"/>
          <w:szCs w:val="24"/>
        </w:rPr>
        <w:t xml:space="preserve"> et al, 2012)</w:t>
      </w:r>
      <w:r w:rsidR="00137C60" w:rsidRPr="00BE51A9">
        <w:rPr>
          <w:rFonts w:ascii="Times New Roman" w:hAnsi="Times New Roman" w:cs="Times New Roman"/>
          <w:sz w:val="24"/>
          <w:szCs w:val="24"/>
        </w:rPr>
        <w:t>.  One</w:t>
      </w:r>
      <w:r w:rsidRPr="00BE51A9">
        <w:rPr>
          <w:rFonts w:ascii="Times New Roman" w:hAnsi="Times New Roman" w:cs="Times New Roman"/>
          <w:sz w:val="24"/>
          <w:szCs w:val="24"/>
        </w:rPr>
        <w:t xml:space="preserve"> floor engaged in patient ambulation and one control floor did not engage in patient ambulation.  The study analyzed more than 3,000 patients.  The results </w:t>
      </w:r>
      <w:r w:rsidR="004007F7" w:rsidRPr="00BE51A9">
        <w:rPr>
          <w:rFonts w:ascii="Times New Roman" w:hAnsi="Times New Roman" w:cs="Times New Roman"/>
          <w:sz w:val="24"/>
          <w:szCs w:val="24"/>
        </w:rPr>
        <w:t>supported</w:t>
      </w:r>
      <w:r w:rsidRPr="00BE51A9">
        <w:rPr>
          <w:rFonts w:ascii="Times New Roman" w:hAnsi="Times New Roman" w:cs="Times New Roman"/>
          <w:sz w:val="24"/>
          <w:szCs w:val="24"/>
        </w:rPr>
        <w:t xml:space="preserve"> ERAS protocols.  The floor that regularly ambulated patients after surgery noted a 37% decrease in paralytic ileus – a complication in which the colon cannot advance</w:t>
      </w:r>
      <w:r w:rsidR="00137C60" w:rsidRPr="00BE51A9">
        <w:rPr>
          <w:rFonts w:ascii="Times New Roman" w:hAnsi="Times New Roman" w:cs="Times New Roman"/>
          <w:sz w:val="24"/>
          <w:szCs w:val="24"/>
        </w:rPr>
        <w:t xml:space="preserve"> its contents</w:t>
      </w:r>
      <w:r w:rsidRPr="00BE51A9">
        <w:rPr>
          <w:rFonts w:ascii="Times New Roman" w:hAnsi="Times New Roman" w:cs="Times New Roman"/>
          <w:sz w:val="24"/>
          <w:szCs w:val="24"/>
        </w:rPr>
        <w:t xml:space="preserve"> following surgery – compared to control groups.  Decreasing rates of paralytic ileus by 37% alone were calculated to represent a “potential annual cost savings of $830,000” (</w:t>
      </w:r>
      <w:proofErr w:type="spellStart"/>
      <w:r w:rsidR="00820C30" w:rsidRPr="00BE51A9">
        <w:rPr>
          <w:rFonts w:ascii="Times New Roman" w:hAnsi="Times New Roman" w:cs="Times New Roman"/>
          <w:sz w:val="24"/>
          <w:szCs w:val="24"/>
        </w:rPr>
        <w:t>Kibler</w:t>
      </w:r>
      <w:proofErr w:type="spellEnd"/>
      <w:r w:rsidR="00820C30" w:rsidRPr="00BE51A9">
        <w:rPr>
          <w:rFonts w:ascii="Times New Roman" w:hAnsi="Times New Roman" w:cs="Times New Roman"/>
          <w:sz w:val="24"/>
          <w:szCs w:val="24"/>
        </w:rPr>
        <w:t xml:space="preserve"> et al, 2012</w:t>
      </w:r>
      <w:r w:rsidRPr="00BE51A9">
        <w:rPr>
          <w:rFonts w:ascii="Times New Roman" w:hAnsi="Times New Roman" w:cs="Times New Roman"/>
          <w:sz w:val="24"/>
          <w:szCs w:val="24"/>
        </w:rPr>
        <w:t>).  This study shows ambulation benefits patients by reducing their risk of postsurgical complications.</w:t>
      </w:r>
    </w:p>
    <w:p w:rsidR="00BA7B2F" w:rsidRPr="00BE51A9" w:rsidRDefault="00932641" w:rsidP="00BA7B2F">
      <w:pPr>
        <w:ind w:firstLine="708"/>
        <w:rPr>
          <w:rFonts w:ascii="Times New Roman" w:hAnsi="Times New Roman" w:cs="Times New Roman"/>
          <w:sz w:val="24"/>
          <w:szCs w:val="24"/>
        </w:rPr>
      </w:pPr>
      <w:r>
        <w:rPr>
          <w:rFonts w:ascii="Times New Roman" w:hAnsi="Times New Roman" w:cs="Times New Roman"/>
          <w:sz w:val="24"/>
          <w:szCs w:val="24"/>
        </w:rPr>
        <w:t xml:space="preserve">Another </w:t>
      </w:r>
      <w:r w:rsidR="00BA7B2F" w:rsidRPr="00BE51A9">
        <w:rPr>
          <w:rFonts w:ascii="Times New Roman" w:hAnsi="Times New Roman" w:cs="Times New Roman"/>
          <w:sz w:val="24"/>
          <w:szCs w:val="24"/>
        </w:rPr>
        <w:t>study was conducted on patients undergoing laparoscopic radical gastrectomy for stomach carcinomas</w:t>
      </w:r>
      <w:r w:rsidR="00820C30" w:rsidRPr="00BE51A9">
        <w:rPr>
          <w:rFonts w:ascii="Times New Roman" w:hAnsi="Times New Roman" w:cs="Times New Roman"/>
          <w:sz w:val="24"/>
          <w:szCs w:val="24"/>
        </w:rPr>
        <w:t xml:space="preserve"> (</w:t>
      </w:r>
      <w:proofErr w:type="spellStart"/>
      <w:r w:rsidR="00820C30" w:rsidRPr="00BE51A9">
        <w:rPr>
          <w:rFonts w:ascii="Times New Roman" w:hAnsi="Times New Roman" w:cs="Times New Roman"/>
          <w:sz w:val="24"/>
          <w:szCs w:val="24"/>
        </w:rPr>
        <w:t>Abdikarim</w:t>
      </w:r>
      <w:proofErr w:type="spellEnd"/>
      <w:r w:rsidR="00820C30" w:rsidRPr="00BE51A9">
        <w:rPr>
          <w:rFonts w:ascii="Times New Roman" w:hAnsi="Times New Roman" w:cs="Times New Roman"/>
          <w:sz w:val="24"/>
          <w:szCs w:val="24"/>
        </w:rPr>
        <w:t xml:space="preserve"> et al, 2015)</w:t>
      </w:r>
      <w:r w:rsidR="00BA7B2F" w:rsidRPr="00BE51A9">
        <w:rPr>
          <w:rFonts w:ascii="Times New Roman" w:hAnsi="Times New Roman" w:cs="Times New Roman"/>
          <w:sz w:val="24"/>
          <w:szCs w:val="24"/>
        </w:rPr>
        <w:t>.  Thirty patients were included in the ERAS group and 31 were in the control group.  The study reported roughly one less day spent in the hospital for postoperative recovery for the ERAS group</w:t>
      </w:r>
      <w:r w:rsidR="00137C60" w:rsidRPr="00BE51A9">
        <w:rPr>
          <w:rFonts w:ascii="Times New Roman" w:hAnsi="Times New Roman" w:cs="Times New Roman"/>
          <w:sz w:val="24"/>
          <w:szCs w:val="24"/>
        </w:rPr>
        <w:t xml:space="preserve"> (6.8 </w:t>
      </w:r>
      <w:r w:rsidR="00137C60" w:rsidRPr="00BE51A9">
        <w:rPr>
          <w:rFonts w:ascii="Times New Roman" w:hAnsi="Times New Roman" w:cs="Times New Roman"/>
          <w:color w:val="000000"/>
          <w:sz w:val="24"/>
          <w:szCs w:val="24"/>
          <w:shd w:val="clear" w:color="auto" w:fill="FFFFFF"/>
        </w:rPr>
        <w:t>± 1.1 days for ERAS versus 7.7 ± 1.1 day for conventional group)</w:t>
      </w:r>
      <w:r w:rsidR="00BA7B2F" w:rsidRPr="00BE51A9">
        <w:rPr>
          <w:rFonts w:ascii="Times New Roman" w:hAnsi="Times New Roman" w:cs="Times New Roman"/>
          <w:sz w:val="24"/>
          <w:szCs w:val="24"/>
        </w:rPr>
        <w:t>.  The study reported no significant difference in postoperative complications between the ERAS and control group</w:t>
      </w:r>
      <w:r w:rsidR="00820C30" w:rsidRPr="00BE51A9">
        <w:rPr>
          <w:rFonts w:ascii="Times New Roman" w:hAnsi="Times New Roman" w:cs="Times New Roman"/>
          <w:sz w:val="24"/>
          <w:szCs w:val="24"/>
        </w:rPr>
        <w:t xml:space="preserve"> (</w:t>
      </w:r>
      <w:proofErr w:type="spellStart"/>
      <w:r w:rsidR="00820C30" w:rsidRPr="00BE51A9">
        <w:rPr>
          <w:rFonts w:ascii="Times New Roman" w:hAnsi="Times New Roman" w:cs="Times New Roman"/>
          <w:sz w:val="24"/>
          <w:szCs w:val="24"/>
        </w:rPr>
        <w:t>Abdikarim</w:t>
      </w:r>
      <w:proofErr w:type="spellEnd"/>
      <w:r w:rsidR="00820C30" w:rsidRPr="00BE51A9">
        <w:rPr>
          <w:rFonts w:ascii="Times New Roman" w:hAnsi="Times New Roman" w:cs="Times New Roman"/>
          <w:sz w:val="24"/>
          <w:szCs w:val="24"/>
        </w:rPr>
        <w:t xml:space="preserve"> et al, 2015)</w:t>
      </w:r>
      <w:r w:rsidR="00BA7B2F" w:rsidRPr="00BE51A9">
        <w:rPr>
          <w:rFonts w:ascii="Times New Roman" w:hAnsi="Times New Roman" w:cs="Times New Roman"/>
          <w:sz w:val="24"/>
          <w:szCs w:val="24"/>
        </w:rPr>
        <w:t xml:space="preserve">.  This study highlights the benefits of ambulation on reducing </w:t>
      </w:r>
      <w:r>
        <w:rPr>
          <w:rFonts w:ascii="Times New Roman" w:hAnsi="Times New Roman" w:cs="Times New Roman"/>
          <w:sz w:val="24"/>
          <w:szCs w:val="24"/>
        </w:rPr>
        <w:t>time spent</w:t>
      </w:r>
      <w:r w:rsidR="00BA7B2F" w:rsidRPr="00BE51A9">
        <w:rPr>
          <w:rFonts w:ascii="Times New Roman" w:hAnsi="Times New Roman" w:cs="Times New Roman"/>
          <w:sz w:val="24"/>
          <w:szCs w:val="24"/>
        </w:rPr>
        <w:t xml:space="preserve"> in the hospital.</w:t>
      </w:r>
    </w:p>
    <w:p w:rsidR="00BA7B2F" w:rsidRPr="00BE51A9" w:rsidRDefault="00146834" w:rsidP="00BA7B2F">
      <w:pPr>
        <w:ind w:firstLine="708"/>
        <w:rPr>
          <w:rFonts w:ascii="Times New Roman" w:hAnsi="Times New Roman" w:cs="Times New Roman"/>
          <w:sz w:val="24"/>
          <w:szCs w:val="24"/>
        </w:rPr>
      </w:pPr>
      <w:r>
        <w:rPr>
          <w:rFonts w:ascii="Times New Roman" w:hAnsi="Times New Roman" w:cs="Times New Roman"/>
          <w:sz w:val="24"/>
          <w:szCs w:val="24"/>
        </w:rPr>
        <w:t>At</w:t>
      </w:r>
      <w:r w:rsidR="00BA7B2F" w:rsidRPr="00BE51A9">
        <w:rPr>
          <w:rFonts w:ascii="Times New Roman" w:hAnsi="Times New Roman" w:cs="Times New Roman"/>
          <w:sz w:val="24"/>
          <w:szCs w:val="24"/>
        </w:rPr>
        <w:t xml:space="preserve"> the University </w:t>
      </w:r>
      <w:proofErr w:type="gramStart"/>
      <w:r w:rsidR="00BA7B2F" w:rsidRPr="00BE51A9">
        <w:rPr>
          <w:rFonts w:ascii="Times New Roman" w:hAnsi="Times New Roman" w:cs="Times New Roman"/>
          <w:sz w:val="24"/>
          <w:szCs w:val="24"/>
        </w:rPr>
        <w:t>of</w:t>
      </w:r>
      <w:proofErr w:type="gramEnd"/>
      <w:r w:rsidR="00BA7B2F" w:rsidRPr="00BE51A9">
        <w:rPr>
          <w:rFonts w:ascii="Times New Roman" w:hAnsi="Times New Roman" w:cs="Times New Roman"/>
          <w:sz w:val="24"/>
          <w:szCs w:val="24"/>
        </w:rPr>
        <w:t xml:space="preserve"> Tennessee Medical Center, a dedicated ambulation team perform</w:t>
      </w:r>
      <w:r w:rsidR="00137C60" w:rsidRPr="00BE51A9">
        <w:rPr>
          <w:rFonts w:ascii="Times New Roman" w:hAnsi="Times New Roman" w:cs="Times New Roman"/>
          <w:sz w:val="24"/>
          <w:szCs w:val="24"/>
        </w:rPr>
        <w:t>s</w:t>
      </w:r>
      <w:r w:rsidR="00BA7B2F" w:rsidRPr="00BE51A9">
        <w:rPr>
          <w:rFonts w:ascii="Times New Roman" w:hAnsi="Times New Roman" w:cs="Times New Roman"/>
          <w:sz w:val="24"/>
          <w:szCs w:val="24"/>
        </w:rPr>
        <w:t xml:space="preserve"> daily rounds to encourage patients </w:t>
      </w:r>
      <w:r w:rsidR="00137C60" w:rsidRPr="00BE51A9">
        <w:rPr>
          <w:rFonts w:ascii="Times New Roman" w:hAnsi="Times New Roman" w:cs="Times New Roman"/>
          <w:sz w:val="24"/>
          <w:szCs w:val="24"/>
        </w:rPr>
        <w:t>to ambulate</w:t>
      </w:r>
      <w:r w:rsidR="00BA7B2F" w:rsidRPr="00BE51A9">
        <w:rPr>
          <w:rFonts w:ascii="Times New Roman" w:hAnsi="Times New Roman" w:cs="Times New Roman"/>
          <w:sz w:val="24"/>
          <w:szCs w:val="24"/>
        </w:rPr>
        <w:t>.  The purpose of this study was to analyze the efficacy of ambulation technician</w:t>
      </w:r>
      <w:r w:rsidR="00932641">
        <w:rPr>
          <w:rFonts w:ascii="Times New Roman" w:hAnsi="Times New Roman" w:cs="Times New Roman"/>
          <w:sz w:val="24"/>
          <w:szCs w:val="24"/>
        </w:rPr>
        <w:t>s</w:t>
      </w:r>
      <w:r w:rsidR="00BA7B2F" w:rsidRPr="00BE51A9">
        <w:rPr>
          <w:rFonts w:ascii="Times New Roman" w:hAnsi="Times New Roman" w:cs="Times New Roman"/>
          <w:sz w:val="24"/>
          <w:szCs w:val="24"/>
        </w:rPr>
        <w:t xml:space="preserve"> on patient LOS.  This was accomplished by </w:t>
      </w:r>
      <w:r>
        <w:rPr>
          <w:rFonts w:ascii="Times New Roman" w:hAnsi="Times New Roman" w:cs="Times New Roman"/>
          <w:sz w:val="24"/>
          <w:szCs w:val="24"/>
        </w:rPr>
        <w:t>testing</w:t>
      </w:r>
      <w:r w:rsidR="00BA7B2F" w:rsidRPr="00BE51A9">
        <w:rPr>
          <w:rFonts w:ascii="Times New Roman" w:hAnsi="Times New Roman" w:cs="Times New Roman"/>
          <w:sz w:val="24"/>
          <w:szCs w:val="24"/>
        </w:rPr>
        <w:t xml:space="preserve"> variables such as missed daily ambulation by hospital personnel and patient refusals to ambulation.  The goal was to determine the effectiveness of current ERAS protocols at the University </w:t>
      </w:r>
      <w:proofErr w:type="gramStart"/>
      <w:r w:rsidR="00BA7B2F" w:rsidRPr="00BE51A9">
        <w:rPr>
          <w:rFonts w:ascii="Times New Roman" w:hAnsi="Times New Roman" w:cs="Times New Roman"/>
          <w:sz w:val="24"/>
          <w:szCs w:val="24"/>
        </w:rPr>
        <w:t>of</w:t>
      </w:r>
      <w:proofErr w:type="gramEnd"/>
      <w:r w:rsidR="00BA7B2F" w:rsidRPr="00BE51A9">
        <w:rPr>
          <w:rFonts w:ascii="Times New Roman" w:hAnsi="Times New Roman" w:cs="Times New Roman"/>
          <w:sz w:val="24"/>
          <w:szCs w:val="24"/>
        </w:rPr>
        <w:t xml:space="preserve"> Tennessee Medical Center</w:t>
      </w:r>
      <w:r w:rsidR="00820C30" w:rsidRPr="00BE51A9">
        <w:rPr>
          <w:rFonts w:ascii="Times New Roman" w:hAnsi="Times New Roman" w:cs="Times New Roman"/>
          <w:sz w:val="24"/>
          <w:szCs w:val="24"/>
        </w:rPr>
        <w:t>.</w:t>
      </w:r>
      <w:r w:rsidR="00BA7B2F" w:rsidRPr="00BE51A9">
        <w:rPr>
          <w:rFonts w:ascii="Times New Roman" w:hAnsi="Times New Roman" w:cs="Times New Roman"/>
          <w:sz w:val="24"/>
          <w:szCs w:val="24"/>
        </w:rPr>
        <w:t xml:space="preserve"> </w:t>
      </w:r>
    </w:p>
    <w:p w:rsidR="00F75FEC" w:rsidRPr="00BE51A9" w:rsidRDefault="00F75FEC" w:rsidP="00BA7B2F">
      <w:pPr>
        <w:rPr>
          <w:rFonts w:ascii="Times New Roman" w:hAnsi="Times New Roman" w:cs="Times New Roman"/>
          <w:sz w:val="24"/>
          <w:szCs w:val="24"/>
        </w:rPr>
      </w:pPr>
    </w:p>
    <w:p w:rsidR="00C363EB" w:rsidRPr="00BE51A9" w:rsidRDefault="00C363EB">
      <w:pPr>
        <w:rPr>
          <w:rFonts w:ascii="Times New Roman" w:hAnsi="Times New Roman" w:cs="Times New Roman"/>
          <w:sz w:val="24"/>
          <w:szCs w:val="24"/>
          <w:u w:val="single"/>
        </w:rPr>
      </w:pPr>
      <w:r w:rsidRPr="00BE51A9">
        <w:rPr>
          <w:rFonts w:ascii="Times New Roman" w:hAnsi="Times New Roman" w:cs="Times New Roman"/>
          <w:sz w:val="24"/>
          <w:szCs w:val="24"/>
          <w:u w:val="single"/>
        </w:rPr>
        <w:t>Methods</w:t>
      </w:r>
    </w:p>
    <w:p w:rsidR="00DD3D72" w:rsidRDefault="00F91806" w:rsidP="00DD3D72">
      <w:pPr>
        <w:ind w:firstLine="708"/>
        <w:rPr>
          <w:rFonts w:ascii="Times New Roman" w:hAnsi="Times New Roman" w:cs="Times New Roman"/>
          <w:sz w:val="24"/>
          <w:szCs w:val="24"/>
        </w:rPr>
      </w:pPr>
      <w:r w:rsidRPr="00BE51A9">
        <w:rPr>
          <w:rFonts w:ascii="Times New Roman" w:hAnsi="Times New Roman" w:cs="Times New Roman"/>
          <w:sz w:val="24"/>
          <w:szCs w:val="24"/>
        </w:rPr>
        <w:t xml:space="preserve">This was a pilot study containing 132 patients.  </w:t>
      </w:r>
      <w:r w:rsidR="00932641">
        <w:rPr>
          <w:rFonts w:ascii="Times New Roman" w:hAnsi="Times New Roman" w:cs="Times New Roman"/>
          <w:sz w:val="24"/>
          <w:szCs w:val="24"/>
        </w:rPr>
        <w:t xml:space="preserve">The original 132 patients were later narrowed to 69 that received </w:t>
      </w:r>
      <w:r w:rsidR="00DD3D72">
        <w:rPr>
          <w:rFonts w:ascii="Times New Roman" w:hAnsi="Times New Roman" w:cs="Times New Roman"/>
          <w:sz w:val="24"/>
          <w:szCs w:val="24"/>
        </w:rPr>
        <w:t xml:space="preserve">strictly </w:t>
      </w:r>
      <w:r w:rsidR="00932641">
        <w:rPr>
          <w:rFonts w:ascii="Times New Roman" w:hAnsi="Times New Roman" w:cs="Times New Roman"/>
          <w:sz w:val="24"/>
          <w:szCs w:val="24"/>
        </w:rPr>
        <w:t>an abdominal surgery</w:t>
      </w:r>
      <w:r w:rsidR="00820C30" w:rsidRPr="00BE51A9">
        <w:rPr>
          <w:rFonts w:ascii="Times New Roman" w:hAnsi="Times New Roman" w:cs="Times New Roman"/>
          <w:sz w:val="24"/>
          <w:szCs w:val="24"/>
        </w:rPr>
        <w:t xml:space="preserve">.  </w:t>
      </w:r>
      <w:r w:rsidR="00DD3D72">
        <w:rPr>
          <w:rFonts w:ascii="Times New Roman" w:hAnsi="Times New Roman" w:cs="Times New Roman"/>
          <w:sz w:val="24"/>
          <w:szCs w:val="24"/>
        </w:rPr>
        <w:t xml:space="preserve">The original 132 patients included some patients whose ambulation would not be considered under “ERAS” protocols because they received non-abdominal surgeries.  </w:t>
      </w:r>
      <w:r w:rsidR="00EA4CE2">
        <w:rPr>
          <w:rFonts w:ascii="Times New Roman" w:hAnsi="Times New Roman" w:cs="Times New Roman"/>
          <w:sz w:val="24"/>
          <w:szCs w:val="24"/>
        </w:rPr>
        <w:t>These non-abdominal surgeries</w:t>
      </w:r>
      <w:r w:rsidR="00DD3D72">
        <w:rPr>
          <w:rFonts w:ascii="Times New Roman" w:hAnsi="Times New Roman" w:cs="Times New Roman"/>
          <w:sz w:val="24"/>
          <w:szCs w:val="24"/>
        </w:rPr>
        <w:t xml:space="preserve"> included thoracic and oral surgeries</w:t>
      </w:r>
      <w:r w:rsidR="00DD3D72">
        <w:rPr>
          <w:rFonts w:ascii="Times New Roman" w:hAnsi="Times New Roman" w:cs="Times New Roman"/>
          <w:sz w:val="24"/>
          <w:szCs w:val="24"/>
        </w:rPr>
        <w:t xml:space="preserve">.  Analyses were initially run on the full 132 patient group, but further refinement led to analyses on the narrowed 69 </w:t>
      </w:r>
      <w:r w:rsidR="00EA4CE2">
        <w:rPr>
          <w:rFonts w:ascii="Times New Roman" w:hAnsi="Times New Roman" w:cs="Times New Roman"/>
          <w:sz w:val="24"/>
          <w:szCs w:val="24"/>
        </w:rPr>
        <w:t xml:space="preserve">abdominal surgery </w:t>
      </w:r>
      <w:r w:rsidR="00DD3D72">
        <w:rPr>
          <w:rFonts w:ascii="Times New Roman" w:hAnsi="Times New Roman" w:cs="Times New Roman"/>
          <w:sz w:val="24"/>
          <w:szCs w:val="24"/>
        </w:rPr>
        <w:t>patient cohort for comparison.  Thus, two data sets were produced</w:t>
      </w:r>
      <w:r w:rsidR="00DD3D72">
        <w:rPr>
          <w:rFonts w:ascii="Times New Roman" w:hAnsi="Times New Roman" w:cs="Times New Roman"/>
          <w:sz w:val="24"/>
          <w:szCs w:val="24"/>
        </w:rPr>
        <w:t xml:space="preserve"> – </w:t>
      </w:r>
      <w:r w:rsidR="00DD3D72">
        <w:rPr>
          <w:rFonts w:ascii="Times New Roman" w:hAnsi="Times New Roman" w:cs="Times New Roman"/>
          <w:sz w:val="24"/>
          <w:szCs w:val="24"/>
        </w:rPr>
        <w:t xml:space="preserve">the 132 patient cohort in </w:t>
      </w:r>
      <w:r w:rsidR="00DD3D72">
        <w:rPr>
          <w:rFonts w:ascii="Times New Roman" w:hAnsi="Times New Roman" w:cs="Times New Roman"/>
          <w:sz w:val="24"/>
          <w:szCs w:val="24"/>
        </w:rPr>
        <w:t xml:space="preserve">Figures 1 &amp; 2 and </w:t>
      </w:r>
      <w:r w:rsidR="00DD3D72">
        <w:rPr>
          <w:rFonts w:ascii="Times New Roman" w:hAnsi="Times New Roman" w:cs="Times New Roman"/>
          <w:sz w:val="24"/>
          <w:szCs w:val="24"/>
        </w:rPr>
        <w:t xml:space="preserve">the 69 patient abdominal surgery cohort in </w:t>
      </w:r>
      <w:r w:rsidR="00DD3D72">
        <w:rPr>
          <w:rFonts w:ascii="Times New Roman" w:hAnsi="Times New Roman" w:cs="Times New Roman"/>
          <w:sz w:val="24"/>
          <w:szCs w:val="24"/>
        </w:rPr>
        <w:t>Figures 3 &amp; 4</w:t>
      </w:r>
      <w:r w:rsidR="00DD3D72">
        <w:rPr>
          <w:rFonts w:ascii="Times New Roman" w:hAnsi="Times New Roman" w:cs="Times New Roman"/>
          <w:sz w:val="24"/>
          <w:szCs w:val="24"/>
        </w:rPr>
        <w:t>.</w:t>
      </w:r>
    </w:p>
    <w:p w:rsidR="00FE079F" w:rsidRPr="00BE51A9" w:rsidRDefault="00C363EB" w:rsidP="00EA4CE2">
      <w:pPr>
        <w:ind w:firstLine="708"/>
        <w:rPr>
          <w:rFonts w:ascii="Times New Roman" w:hAnsi="Times New Roman" w:cs="Times New Roman"/>
          <w:sz w:val="24"/>
          <w:szCs w:val="24"/>
        </w:rPr>
      </w:pPr>
      <w:r w:rsidRPr="00BE51A9">
        <w:rPr>
          <w:rFonts w:ascii="Times New Roman" w:hAnsi="Times New Roman" w:cs="Times New Roman"/>
          <w:sz w:val="24"/>
          <w:szCs w:val="24"/>
        </w:rPr>
        <w:t xml:space="preserve">Between the dates 1 January 2014, and 30 June 2014, </w:t>
      </w:r>
      <w:r w:rsidR="00820C30" w:rsidRPr="00BE51A9">
        <w:rPr>
          <w:rFonts w:ascii="Times New Roman" w:hAnsi="Times New Roman" w:cs="Times New Roman"/>
          <w:sz w:val="24"/>
          <w:szCs w:val="24"/>
        </w:rPr>
        <w:t>ambulation technicians</w:t>
      </w:r>
      <w:r w:rsidRPr="00BE51A9">
        <w:rPr>
          <w:rFonts w:ascii="Times New Roman" w:hAnsi="Times New Roman" w:cs="Times New Roman"/>
          <w:sz w:val="24"/>
          <w:szCs w:val="24"/>
        </w:rPr>
        <w:t xml:space="preserve"> at UTMCK recorded ambulation with</w:t>
      </w:r>
      <w:r w:rsidR="00820C30" w:rsidRPr="00BE51A9">
        <w:rPr>
          <w:rFonts w:ascii="Times New Roman" w:hAnsi="Times New Roman" w:cs="Times New Roman"/>
          <w:sz w:val="24"/>
          <w:szCs w:val="24"/>
        </w:rPr>
        <w:t xml:space="preserve"> patients</w:t>
      </w:r>
      <w:r w:rsidRPr="00BE51A9">
        <w:rPr>
          <w:rFonts w:ascii="Times New Roman" w:hAnsi="Times New Roman" w:cs="Times New Roman"/>
          <w:sz w:val="24"/>
          <w:szCs w:val="24"/>
        </w:rPr>
        <w:t xml:space="preserve">.  From the combined </w:t>
      </w:r>
      <w:r w:rsidR="00280AD6" w:rsidRPr="00BE51A9">
        <w:rPr>
          <w:rFonts w:ascii="Times New Roman" w:hAnsi="Times New Roman" w:cs="Times New Roman"/>
          <w:sz w:val="24"/>
          <w:szCs w:val="24"/>
        </w:rPr>
        <w:t>ambulation technician</w:t>
      </w:r>
      <w:r w:rsidRPr="00BE51A9">
        <w:rPr>
          <w:rFonts w:ascii="Times New Roman" w:hAnsi="Times New Roman" w:cs="Times New Roman"/>
          <w:sz w:val="24"/>
          <w:szCs w:val="24"/>
        </w:rPr>
        <w:t xml:space="preserve"> data, patient names were selected beginning in January and February.  Using the hospital’s online </w:t>
      </w:r>
      <w:proofErr w:type="spellStart"/>
      <w:r w:rsidRPr="00BE51A9">
        <w:rPr>
          <w:rFonts w:ascii="Times New Roman" w:hAnsi="Times New Roman" w:cs="Times New Roman"/>
          <w:sz w:val="24"/>
          <w:szCs w:val="24"/>
        </w:rPr>
        <w:t>PowerChart</w:t>
      </w:r>
      <w:proofErr w:type="spellEnd"/>
      <w:r w:rsidRPr="00BE51A9">
        <w:rPr>
          <w:rFonts w:ascii="Times New Roman" w:hAnsi="Times New Roman" w:cs="Times New Roman"/>
          <w:sz w:val="24"/>
          <w:szCs w:val="24"/>
        </w:rPr>
        <w:t xml:space="preserve"> software, detailed patient medical information was gathered from</w:t>
      </w:r>
      <w:r w:rsidR="00285F93" w:rsidRPr="00BE51A9">
        <w:rPr>
          <w:rFonts w:ascii="Times New Roman" w:hAnsi="Times New Roman" w:cs="Times New Roman"/>
          <w:sz w:val="24"/>
          <w:szCs w:val="24"/>
        </w:rPr>
        <w:t xml:space="preserve"> available hospital documents.</w:t>
      </w:r>
    </w:p>
    <w:p w:rsidR="00DE4C66" w:rsidRPr="00BE51A9" w:rsidRDefault="00FE079F" w:rsidP="00DE4C66">
      <w:pPr>
        <w:ind w:firstLine="708"/>
        <w:rPr>
          <w:rFonts w:ascii="Times New Roman" w:hAnsi="Times New Roman" w:cs="Times New Roman"/>
          <w:sz w:val="24"/>
          <w:szCs w:val="24"/>
        </w:rPr>
      </w:pPr>
      <w:r w:rsidRPr="00BE51A9">
        <w:rPr>
          <w:rFonts w:ascii="Times New Roman" w:hAnsi="Times New Roman" w:cs="Times New Roman"/>
          <w:sz w:val="24"/>
          <w:szCs w:val="24"/>
        </w:rPr>
        <w:lastRenderedPageBreak/>
        <w:t xml:space="preserve">The ambulation data was then tallied and recorded.  The optimum </w:t>
      </w:r>
      <w:r w:rsidR="00F91806" w:rsidRPr="00BE51A9">
        <w:rPr>
          <w:rFonts w:ascii="Times New Roman" w:hAnsi="Times New Roman" w:cs="Times New Roman"/>
          <w:sz w:val="24"/>
          <w:szCs w:val="24"/>
        </w:rPr>
        <w:t>daily ambulation was</w:t>
      </w:r>
      <w:r w:rsidRPr="00BE51A9">
        <w:rPr>
          <w:rFonts w:ascii="Times New Roman" w:hAnsi="Times New Roman" w:cs="Times New Roman"/>
          <w:sz w:val="24"/>
          <w:szCs w:val="24"/>
        </w:rPr>
        <w:t xml:space="preserve"> three times per day.  The three possible </w:t>
      </w:r>
      <w:r w:rsidR="00F91806" w:rsidRPr="00BE51A9">
        <w:rPr>
          <w:rFonts w:ascii="Times New Roman" w:hAnsi="Times New Roman" w:cs="Times New Roman"/>
          <w:sz w:val="24"/>
          <w:szCs w:val="24"/>
        </w:rPr>
        <w:t>tallying scores</w:t>
      </w:r>
      <w:r w:rsidRPr="00BE51A9">
        <w:rPr>
          <w:rFonts w:ascii="Times New Roman" w:hAnsi="Times New Roman" w:cs="Times New Roman"/>
          <w:sz w:val="24"/>
          <w:szCs w:val="24"/>
        </w:rPr>
        <w:t xml:space="preserve"> were an ambulation, a refusal, and a missed opportunity.  If a patient was recorded to have ambulated three times in one day, the patient would be tallied to have ambulated three times that day</w:t>
      </w:r>
      <w:r w:rsidR="002878E5" w:rsidRPr="00BE51A9">
        <w:rPr>
          <w:rFonts w:ascii="Times New Roman" w:hAnsi="Times New Roman" w:cs="Times New Roman"/>
          <w:sz w:val="24"/>
          <w:szCs w:val="24"/>
        </w:rPr>
        <w:t xml:space="preserve"> </w:t>
      </w:r>
      <w:r w:rsidR="00280AD6" w:rsidRPr="00BE51A9">
        <w:rPr>
          <w:rFonts w:ascii="Times New Roman" w:hAnsi="Times New Roman" w:cs="Times New Roman"/>
          <w:sz w:val="24"/>
          <w:szCs w:val="24"/>
        </w:rPr>
        <w:t>with</w:t>
      </w:r>
      <w:r w:rsidR="002878E5" w:rsidRPr="00BE51A9">
        <w:rPr>
          <w:rFonts w:ascii="Times New Roman" w:hAnsi="Times New Roman" w:cs="Times New Roman"/>
          <w:sz w:val="24"/>
          <w:szCs w:val="24"/>
        </w:rPr>
        <w:t xml:space="preserve"> no refusals or missed opportunities.  A refusal was any time </w:t>
      </w:r>
      <w:r w:rsidR="00285F93" w:rsidRPr="00BE51A9">
        <w:rPr>
          <w:rFonts w:ascii="Times New Roman" w:hAnsi="Times New Roman" w:cs="Times New Roman"/>
          <w:sz w:val="24"/>
          <w:szCs w:val="24"/>
        </w:rPr>
        <w:t>an ambulation technician</w:t>
      </w:r>
      <w:r w:rsidRPr="00BE51A9">
        <w:rPr>
          <w:rFonts w:ascii="Times New Roman" w:hAnsi="Times New Roman" w:cs="Times New Roman"/>
          <w:sz w:val="24"/>
          <w:szCs w:val="24"/>
        </w:rPr>
        <w:t xml:space="preserve"> offered to help the patient to ambulate, but the patient refused.  Missed opportunities</w:t>
      </w:r>
      <w:r w:rsidR="002D32CF" w:rsidRPr="00BE51A9">
        <w:rPr>
          <w:rFonts w:ascii="Times New Roman" w:hAnsi="Times New Roman" w:cs="Times New Roman"/>
          <w:sz w:val="24"/>
          <w:szCs w:val="24"/>
        </w:rPr>
        <w:t xml:space="preserve"> were tallied under three conditions: the patient was absent from his or her room when </w:t>
      </w:r>
      <w:r w:rsidR="00285F93" w:rsidRPr="00BE51A9">
        <w:rPr>
          <w:rFonts w:ascii="Times New Roman" w:hAnsi="Times New Roman" w:cs="Times New Roman"/>
          <w:sz w:val="24"/>
          <w:szCs w:val="24"/>
        </w:rPr>
        <w:t>the ambulation technician</w:t>
      </w:r>
      <w:r w:rsidR="002D32CF" w:rsidRPr="00BE51A9">
        <w:rPr>
          <w:rFonts w:ascii="Times New Roman" w:hAnsi="Times New Roman" w:cs="Times New Roman"/>
          <w:sz w:val="24"/>
          <w:szCs w:val="24"/>
        </w:rPr>
        <w:t xml:space="preserve"> arrived, less than three ambulation attempt</w:t>
      </w:r>
      <w:r w:rsidR="002878E5" w:rsidRPr="00BE51A9">
        <w:rPr>
          <w:rFonts w:ascii="Times New Roman" w:hAnsi="Times New Roman" w:cs="Times New Roman"/>
          <w:sz w:val="24"/>
          <w:szCs w:val="24"/>
        </w:rPr>
        <w:t>s</w:t>
      </w:r>
      <w:r w:rsidR="002D32CF" w:rsidRPr="00BE51A9">
        <w:rPr>
          <w:rFonts w:ascii="Times New Roman" w:hAnsi="Times New Roman" w:cs="Times New Roman"/>
          <w:sz w:val="24"/>
          <w:szCs w:val="24"/>
        </w:rPr>
        <w:t xml:space="preserve"> were recorded for a day, or the patient’s ambulation d</w:t>
      </w:r>
      <w:r w:rsidR="00DE4C66" w:rsidRPr="00BE51A9">
        <w:rPr>
          <w:rFonts w:ascii="Times New Roman" w:hAnsi="Times New Roman" w:cs="Times New Roman"/>
          <w:sz w:val="24"/>
          <w:szCs w:val="24"/>
        </w:rPr>
        <w:t>ata was not recorded for a day.</w:t>
      </w:r>
    </w:p>
    <w:p w:rsidR="00106A2B" w:rsidRPr="00BE51A9" w:rsidRDefault="00106A2B" w:rsidP="00106A2B">
      <w:pPr>
        <w:ind w:firstLine="708"/>
        <w:rPr>
          <w:rFonts w:ascii="Times New Roman" w:hAnsi="Times New Roman" w:cs="Times New Roman"/>
          <w:sz w:val="24"/>
          <w:szCs w:val="24"/>
        </w:rPr>
      </w:pPr>
      <w:r w:rsidRPr="00BE51A9">
        <w:rPr>
          <w:rFonts w:ascii="Times New Roman" w:hAnsi="Times New Roman" w:cs="Times New Roman"/>
          <w:sz w:val="24"/>
          <w:szCs w:val="24"/>
        </w:rPr>
        <w:t>Patient data and ambulation data were compiled into Microsoft Excel and analyzed by a biostatistician.  The data was divided into discrete and continuous variables.  The discrete data was compiled as responses of “yes” or “no” to a set of questions based upon the ambulation technician data. The continuous variables were compiled from the ambulation technician data.  All continuous variables consisted of raw data except for the ambulation completion ratio and the percentage of ambulation attempts completed.  These were calculated from a ratio of completed ambulation attempts to total ambulation attempts.</w:t>
      </w:r>
    </w:p>
    <w:p w:rsidR="00F91806" w:rsidRDefault="00106A2B" w:rsidP="00BE51A9">
      <w:pPr>
        <w:ind w:firstLine="708"/>
        <w:rPr>
          <w:rFonts w:ascii="Times New Roman" w:hAnsi="Times New Roman" w:cs="Times New Roman"/>
          <w:sz w:val="24"/>
          <w:szCs w:val="24"/>
        </w:rPr>
      </w:pPr>
      <w:r w:rsidRPr="00BE51A9">
        <w:rPr>
          <w:rFonts w:ascii="Times New Roman" w:hAnsi="Times New Roman" w:cs="Times New Roman"/>
          <w:sz w:val="24"/>
          <w:szCs w:val="24"/>
        </w:rPr>
        <w:t xml:space="preserve">Skewness and kurtosis statistics were run on all continuous variables to assess the assumption of normality. Any skewness or kurtosis statistic above an absolute value of 2.0 was assumed non-normal.  </w:t>
      </w:r>
      <w:proofErr w:type="spellStart"/>
      <w:r w:rsidRPr="00BE51A9">
        <w:rPr>
          <w:rFonts w:ascii="Times New Roman" w:hAnsi="Times New Roman" w:cs="Times New Roman"/>
          <w:sz w:val="24"/>
          <w:szCs w:val="24"/>
        </w:rPr>
        <w:t>Levene’s</w:t>
      </w:r>
      <w:proofErr w:type="spellEnd"/>
      <w:r w:rsidRPr="00BE51A9">
        <w:rPr>
          <w:rFonts w:ascii="Times New Roman" w:hAnsi="Times New Roman" w:cs="Times New Roman"/>
          <w:sz w:val="24"/>
          <w:szCs w:val="24"/>
        </w:rPr>
        <w:t xml:space="preserve"> Test of Equality of Variances was used to test the assumption of homogeneity of variance.  In the event that a statistical assumption of a parametric between-subjects comparison occurred, a non-parametric Mann-Whitney U test was utilized.  Spearman’s rho correlations were used to establish associations with ambulation.  All analyses were conducted using SPSS Version 22 (Armonk, NY: IBM Corp.) and statistical significance was assumed at a Bonferroni corrected alpha value to adjust for multiple comparisons, when appropriate.</w:t>
      </w:r>
    </w:p>
    <w:p w:rsidR="00BE51A9" w:rsidRPr="00BE51A9" w:rsidRDefault="00BE51A9" w:rsidP="00BE51A9">
      <w:pPr>
        <w:ind w:firstLine="708"/>
        <w:rPr>
          <w:rFonts w:ascii="Times New Roman" w:hAnsi="Times New Roman" w:cs="Times New Roman"/>
          <w:sz w:val="24"/>
          <w:szCs w:val="24"/>
        </w:rPr>
      </w:pPr>
    </w:p>
    <w:p w:rsidR="002D32CF" w:rsidRPr="00BE51A9" w:rsidRDefault="002878E5" w:rsidP="002878E5">
      <w:pPr>
        <w:rPr>
          <w:rFonts w:ascii="Times New Roman" w:hAnsi="Times New Roman" w:cs="Times New Roman"/>
          <w:sz w:val="24"/>
          <w:szCs w:val="24"/>
          <w:u w:val="single"/>
        </w:rPr>
      </w:pPr>
      <w:r w:rsidRPr="00BE51A9">
        <w:rPr>
          <w:rFonts w:ascii="Times New Roman" w:hAnsi="Times New Roman" w:cs="Times New Roman"/>
          <w:sz w:val="24"/>
          <w:szCs w:val="24"/>
          <w:u w:val="single"/>
        </w:rPr>
        <w:t>Results</w:t>
      </w:r>
    </w:p>
    <w:p w:rsidR="006241CF" w:rsidRPr="00BE51A9" w:rsidRDefault="00570A09" w:rsidP="00146834">
      <w:pPr>
        <w:rPr>
          <w:rFonts w:ascii="Times New Roman" w:hAnsi="Times New Roman" w:cs="Times New Roman"/>
          <w:sz w:val="24"/>
          <w:szCs w:val="24"/>
        </w:rPr>
      </w:pPr>
      <w:r w:rsidRPr="00BE51A9">
        <w:rPr>
          <w:rFonts w:ascii="Times New Roman" w:hAnsi="Times New Roman" w:cs="Times New Roman"/>
          <w:sz w:val="24"/>
          <w:szCs w:val="24"/>
        </w:rPr>
        <w:t>The following are the results from the analyses of the discrete data</w:t>
      </w:r>
      <w:r w:rsidR="00DD3D72">
        <w:rPr>
          <w:rFonts w:ascii="Times New Roman" w:hAnsi="Times New Roman" w:cs="Times New Roman"/>
          <w:sz w:val="24"/>
          <w:szCs w:val="24"/>
        </w:rPr>
        <w:t xml:space="preserve"> responses</w:t>
      </w:r>
      <w:r w:rsidRPr="00BE51A9">
        <w:rPr>
          <w:rFonts w:ascii="Times New Roman" w:hAnsi="Times New Roman" w:cs="Times New Roman"/>
          <w:sz w:val="24"/>
          <w:szCs w:val="24"/>
        </w:rPr>
        <w:t xml:space="preserve">.  From the </w:t>
      </w:r>
      <w:r w:rsidR="007C555A" w:rsidRPr="00BE51A9">
        <w:rPr>
          <w:rFonts w:ascii="Times New Roman" w:hAnsi="Times New Roman" w:cs="Times New Roman"/>
          <w:sz w:val="24"/>
          <w:szCs w:val="24"/>
        </w:rPr>
        <w:t>total 132 patient ambulation data</w:t>
      </w:r>
      <w:r w:rsidRPr="00BE51A9">
        <w:rPr>
          <w:rFonts w:ascii="Times New Roman" w:hAnsi="Times New Roman" w:cs="Times New Roman"/>
          <w:sz w:val="24"/>
          <w:szCs w:val="24"/>
        </w:rPr>
        <w:t>, the following questions were answered either as a “no” or a “yes.”  The results are tabulated as median length of stay (LOS) in hours according to the group</w:t>
      </w:r>
      <w:r w:rsidR="00106A2B" w:rsidRPr="00BE51A9">
        <w:rPr>
          <w:rFonts w:ascii="Times New Roman" w:hAnsi="Times New Roman" w:cs="Times New Roman"/>
          <w:sz w:val="24"/>
          <w:szCs w:val="24"/>
        </w:rPr>
        <w:t>s</w:t>
      </w:r>
      <w:r w:rsidRPr="00BE51A9">
        <w:rPr>
          <w:rFonts w:ascii="Times New Roman" w:hAnsi="Times New Roman" w:cs="Times New Roman"/>
          <w:sz w:val="24"/>
          <w:szCs w:val="24"/>
        </w:rPr>
        <w:t xml:space="preserve"> who answered no and yes to each question.</w:t>
      </w:r>
      <w:r w:rsidR="00285F93" w:rsidRPr="00BE51A9">
        <w:rPr>
          <w:rFonts w:ascii="Times New Roman" w:hAnsi="Times New Roman" w:cs="Times New Roman"/>
          <w:sz w:val="24"/>
          <w:szCs w:val="24"/>
        </w:rPr>
        <w:t xml:space="preserve">  Beneath the median LOS in hours are the interquartile ranges.</w:t>
      </w:r>
    </w:p>
    <w:p w:rsidR="00570A09" w:rsidRPr="00BE51A9" w:rsidRDefault="00570A09" w:rsidP="00570A09">
      <w:pPr>
        <w:jc w:val="center"/>
        <w:rPr>
          <w:rFonts w:ascii="Times New Roman" w:hAnsi="Times New Roman" w:cs="Times New Roman"/>
          <w:sz w:val="24"/>
          <w:szCs w:val="24"/>
        </w:rPr>
      </w:pPr>
      <w:r w:rsidRPr="00BE51A9">
        <w:rPr>
          <w:rFonts w:ascii="Times New Roman" w:hAnsi="Times New Roman" w:cs="Times New Roman"/>
          <w:sz w:val="24"/>
          <w:szCs w:val="24"/>
        </w:rPr>
        <w:t xml:space="preserve">Figure 1: </w:t>
      </w:r>
      <w:r w:rsidR="00106A2B" w:rsidRPr="00BE51A9">
        <w:rPr>
          <w:rFonts w:ascii="Times New Roman" w:hAnsi="Times New Roman" w:cs="Times New Roman"/>
          <w:sz w:val="24"/>
          <w:szCs w:val="24"/>
        </w:rPr>
        <w:t>Between-subject comparisons</w:t>
      </w:r>
      <w:r w:rsidR="00DD3D72">
        <w:rPr>
          <w:rFonts w:ascii="Times New Roman" w:hAnsi="Times New Roman" w:cs="Times New Roman"/>
          <w:sz w:val="24"/>
          <w:szCs w:val="24"/>
        </w:rPr>
        <w:t xml:space="preserve"> for 132 patient cohort</w:t>
      </w:r>
    </w:p>
    <w:tbl>
      <w:tblPr>
        <w:tblStyle w:val="TableGrid"/>
        <w:tblW w:w="8689" w:type="dxa"/>
        <w:jc w:val="center"/>
        <w:tblInd w:w="-130" w:type="dxa"/>
        <w:tblLook w:val="04A0" w:firstRow="1" w:lastRow="0" w:firstColumn="1" w:lastColumn="0" w:noHBand="0" w:noVBand="1"/>
      </w:tblPr>
      <w:tblGrid>
        <w:gridCol w:w="5638"/>
        <w:gridCol w:w="1080"/>
        <w:gridCol w:w="990"/>
        <w:gridCol w:w="981"/>
      </w:tblGrid>
      <w:tr w:rsidR="00B944A6" w:rsidRPr="00BE51A9" w:rsidTr="002C1B6B">
        <w:trPr>
          <w:trHeight w:val="300"/>
          <w:jc w:val="center"/>
        </w:trPr>
        <w:tc>
          <w:tcPr>
            <w:tcW w:w="5638" w:type="dxa"/>
            <w:tcBorders>
              <w:top w:val="nil"/>
              <w:left w:val="nil"/>
            </w:tcBorders>
            <w:noWrap/>
            <w:hideMark/>
          </w:tcPr>
          <w:p w:rsidR="00B944A6" w:rsidRPr="00BE51A9" w:rsidRDefault="00B944A6" w:rsidP="00570A09">
            <w:pPr>
              <w:rPr>
                <w:rFonts w:ascii="Times New Roman" w:eastAsia="Times New Roman" w:hAnsi="Times New Roman" w:cs="Times New Roman"/>
                <w:color w:val="000000"/>
                <w:sz w:val="24"/>
                <w:szCs w:val="24"/>
              </w:rPr>
            </w:pPr>
          </w:p>
        </w:tc>
        <w:tc>
          <w:tcPr>
            <w:tcW w:w="2070" w:type="dxa"/>
            <w:gridSpan w:val="2"/>
            <w:noWrap/>
            <w:hideMark/>
          </w:tcPr>
          <w:p w:rsidR="00B944A6" w:rsidRPr="00BE51A9" w:rsidRDefault="00B944A6" w:rsidP="00570A09">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Median LOS (hours)</w:t>
            </w:r>
          </w:p>
        </w:tc>
        <w:tc>
          <w:tcPr>
            <w:tcW w:w="981" w:type="dxa"/>
            <w:tcBorders>
              <w:top w:val="nil"/>
              <w:right w:val="nil"/>
            </w:tcBorders>
            <w:noWrap/>
            <w:hideMark/>
          </w:tcPr>
          <w:p w:rsidR="00B944A6" w:rsidRPr="00BE51A9" w:rsidRDefault="00B944A6" w:rsidP="00570A09">
            <w:pPr>
              <w:rPr>
                <w:rFonts w:ascii="Times New Roman" w:eastAsia="Times New Roman" w:hAnsi="Times New Roman" w:cs="Times New Roman"/>
                <w:color w:val="000000"/>
                <w:sz w:val="24"/>
                <w:szCs w:val="24"/>
              </w:rPr>
            </w:pPr>
          </w:p>
        </w:tc>
      </w:tr>
      <w:tr w:rsidR="00B944A6" w:rsidRPr="00BE51A9" w:rsidTr="002C1B6B">
        <w:trPr>
          <w:trHeight w:val="300"/>
          <w:jc w:val="center"/>
        </w:trPr>
        <w:tc>
          <w:tcPr>
            <w:tcW w:w="5638" w:type="dxa"/>
            <w:noWrap/>
            <w:hideMark/>
          </w:tcPr>
          <w:p w:rsidR="00B944A6" w:rsidRPr="00BE51A9" w:rsidRDefault="00B944A6" w:rsidP="00570A09">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Discrete variables</w:t>
            </w:r>
          </w:p>
        </w:tc>
        <w:tc>
          <w:tcPr>
            <w:tcW w:w="1080" w:type="dxa"/>
            <w:noWrap/>
            <w:hideMark/>
          </w:tcPr>
          <w:p w:rsidR="00B944A6" w:rsidRPr="00BE51A9" w:rsidRDefault="00146834"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p>
        </w:tc>
        <w:tc>
          <w:tcPr>
            <w:tcW w:w="990" w:type="dxa"/>
            <w:noWrap/>
            <w:hideMark/>
          </w:tcPr>
          <w:p w:rsidR="00B944A6" w:rsidRPr="00BE51A9" w:rsidRDefault="00146834" w:rsidP="00570A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Yes</w:t>
            </w:r>
          </w:p>
        </w:tc>
        <w:tc>
          <w:tcPr>
            <w:tcW w:w="981" w:type="dxa"/>
            <w:noWrap/>
            <w:hideMark/>
          </w:tcPr>
          <w:p w:rsidR="00B944A6" w:rsidRPr="00BE51A9" w:rsidRDefault="00B944A6" w:rsidP="00570A09">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p-value</w:t>
            </w:r>
          </w:p>
        </w:tc>
      </w:tr>
      <w:tr w:rsidR="00B944A6" w:rsidRPr="00BE51A9" w:rsidTr="002C1B6B">
        <w:trPr>
          <w:trHeight w:val="300"/>
          <w:jc w:val="center"/>
        </w:trPr>
        <w:tc>
          <w:tcPr>
            <w:tcW w:w="5638" w:type="dxa"/>
            <w:noWrap/>
            <w:hideMark/>
          </w:tcPr>
          <w:p w:rsidR="00B944A6" w:rsidRPr="00BE51A9" w:rsidRDefault="00B944A6" w:rsidP="00570A09">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lastRenderedPageBreak/>
              <w:t>1. Did the patient ambulate in the hospital?</w:t>
            </w:r>
          </w:p>
        </w:tc>
        <w:tc>
          <w:tcPr>
            <w:tcW w:w="1080" w:type="dxa"/>
            <w:noWrap/>
            <w:hideMark/>
          </w:tcPr>
          <w:p w:rsidR="00B944A6" w:rsidRPr="00BE51A9" w:rsidRDefault="00B944A6"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36.5</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(180)</w:t>
            </w:r>
          </w:p>
        </w:tc>
        <w:tc>
          <w:tcPr>
            <w:tcW w:w="99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(169)</w:t>
            </w:r>
          </w:p>
        </w:tc>
        <w:tc>
          <w:tcPr>
            <w:tcW w:w="981" w:type="dxa"/>
            <w:noWrap/>
            <w:hideMark/>
          </w:tcPr>
          <w:p w:rsidR="00B944A6" w:rsidRPr="00BE51A9" w:rsidRDefault="00B944A6" w:rsidP="00D6052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.04</w:t>
            </w:r>
          </w:p>
        </w:tc>
      </w:tr>
      <w:tr w:rsidR="00B944A6" w:rsidRPr="00BE51A9" w:rsidTr="002C1B6B">
        <w:trPr>
          <w:trHeight w:val="300"/>
          <w:jc w:val="center"/>
        </w:trPr>
        <w:tc>
          <w:tcPr>
            <w:tcW w:w="5638" w:type="dxa"/>
            <w:noWrap/>
            <w:hideMark/>
          </w:tcPr>
          <w:p w:rsidR="00B944A6" w:rsidRPr="00BE51A9" w:rsidRDefault="00B944A6" w:rsidP="00D70F13">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 Did the patient ambulate with ambulation technician?</w:t>
            </w:r>
          </w:p>
        </w:tc>
        <w:tc>
          <w:tcPr>
            <w:tcW w:w="108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(159)</w:t>
            </w:r>
          </w:p>
        </w:tc>
        <w:tc>
          <w:tcPr>
            <w:tcW w:w="99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(169)</w:t>
            </w:r>
          </w:p>
        </w:tc>
        <w:tc>
          <w:tcPr>
            <w:tcW w:w="981" w:type="dxa"/>
            <w:noWrap/>
            <w:hideMark/>
          </w:tcPr>
          <w:p w:rsidR="00B944A6" w:rsidRPr="00BE51A9" w:rsidRDefault="00B944A6" w:rsidP="00D6052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.04</w:t>
            </w:r>
          </w:p>
        </w:tc>
      </w:tr>
      <w:tr w:rsidR="00B944A6" w:rsidRPr="00BE51A9" w:rsidTr="002C1B6B">
        <w:trPr>
          <w:trHeight w:val="300"/>
          <w:jc w:val="center"/>
        </w:trPr>
        <w:tc>
          <w:tcPr>
            <w:tcW w:w="5638" w:type="dxa"/>
            <w:noWrap/>
            <w:hideMark/>
          </w:tcPr>
          <w:p w:rsidR="00B944A6" w:rsidRPr="00BE51A9" w:rsidRDefault="00960C8A" w:rsidP="00570A0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B944A6" w:rsidRPr="00BE51A9">
              <w:rPr>
                <w:rFonts w:ascii="Times New Roman" w:eastAsia="Times New Roman" w:hAnsi="Times New Roman" w:cs="Times New Roman"/>
                <w:color w:val="000000"/>
                <w:sz w:val="24"/>
                <w:szCs w:val="24"/>
              </w:rPr>
              <w:t>. Did the patient miss a day of ambulation?</w:t>
            </w:r>
          </w:p>
        </w:tc>
        <w:tc>
          <w:tcPr>
            <w:tcW w:w="108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(49)</w:t>
            </w:r>
          </w:p>
        </w:tc>
        <w:tc>
          <w:tcPr>
            <w:tcW w:w="99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(235)</w:t>
            </w:r>
          </w:p>
        </w:tc>
        <w:tc>
          <w:tcPr>
            <w:tcW w:w="981" w:type="dxa"/>
            <w:noWrap/>
            <w:hideMark/>
          </w:tcPr>
          <w:p w:rsidR="00B944A6" w:rsidRPr="00BE51A9" w:rsidRDefault="00E14847" w:rsidP="00D6052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B944A6"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5638" w:type="dxa"/>
            <w:noWrap/>
            <w:hideMark/>
          </w:tcPr>
          <w:p w:rsidR="00B944A6" w:rsidRPr="00BE51A9" w:rsidRDefault="00960C8A" w:rsidP="00570A0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B944A6" w:rsidRPr="00BE51A9">
              <w:rPr>
                <w:rFonts w:ascii="Times New Roman" w:eastAsia="Times New Roman" w:hAnsi="Times New Roman" w:cs="Times New Roman"/>
                <w:color w:val="000000"/>
                <w:sz w:val="24"/>
                <w:szCs w:val="24"/>
              </w:rPr>
              <w:t>. Did the patient refuse at least one ambulation attempt?</w:t>
            </w:r>
          </w:p>
        </w:tc>
        <w:tc>
          <w:tcPr>
            <w:tcW w:w="1080" w:type="dxa"/>
            <w:noWrap/>
            <w:hideMark/>
          </w:tcPr>
          <w:p w:rsidR="00B944A6" w:rsidRPr="00BE51A9" w:rsidRDefault="00B944A6"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41.5</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(41)</w:t>
            </w:r>
          </w:p>
        </w:tc>
        <w:tc>
          <w:tcPr>
            <w:tcW w:w="99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(222)</w:t>
            </w:r>
          </w:p>
        </w:tc>
        <w:tc>
          <w:tcPr>
            <w:tcW w:w="981" w:type="dxa"/>
            <w:noWrap/>
            <w:hideMark/>
          </w:tcPr>
          <w:p w:rsidR="00B944A6" w:rsidRPr="00BE51A9" w:rsidRDefault="00E14847" w:rsidP="00D6052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B944A6"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5638" w:type="dxa"/>
            <w:noWrap/>
            <w:hideMark/>
          </w:tcPr>
          <w:p w:rsidR="00B944A6" w:rsidRPr="00BE51A9" w:rsidRDefault="00960C8A" w:rsidP="00570A0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B944A6" w:rsidRPr="00BE51A9">
              <w:rPr>
                <w:rFonts w:ascii="Times New Roman" w:eastAsia="Times New Roman" w:hAnsi="Times New Roman" w:cs="Times New Roman"/>
                <w:color w:val="000000"/>
                <w:sz w:val="24"/>
                <w:szCs w:val="24"/>
              </w:rPr>
              <w:t>. Does the patient have a smoking history?</w:t>
            </w:r>
          </w:p>
        </w:tc>
        <w:tc>
          <w:tcPr>
            <w:tcW w:w="108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(154)</w:t>
            </w:r>
          </w:p>
        </w:tc>
        <w:tc>
          <w:tcPr>
            <w:tcW w:w="990" w:type="dxa"/>
            <w:noWrap/>
            <w:hideMark/>
          </w:tcPr>
          <w:p w:rsidR="00B944A6" w:rsidRPr="00BE51A9" w:rsidRDefault="004A7222" w:rsidP="00D6052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p w:rsidR="00540B5E" w:rsidRPr="00BE51A9" w:rsidRDefault="00540B5E" w:rsidP="00D60522">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(226)</w:t>
            </w:r>
          </w:p>
        </w:tc>
        <w:tc>
          <w:tcPr>
            <w:tcW w:w="981" w:type="dxa"/>
            <w:noWrap/>
            <w:hideMark/>
          </w:tcPr>
          <w:p w:rsidR="00B944A6" w:rsidRPr="00BE51A9" w:rsidRDefault="00B944A6" w:rsidP="00D6052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.01</w:t>
            </w:r>
          </w:p>
        </w:tc>
      </w:tr>
    </w:tbl>
    <w:p w:rsidR="00570A09" w:rsidRPr="00BE51A9" w:rsidRDefault="00570A09" w:rsidP="002878E5">
      <w:pPr>
        <w:rPr>
          <w:rFonts w:ascii="Times New Roman" w:hAnsi="Times New Roman" w:cs="Times New Roman"/>
          <w:sz w:val="24"/>
          <w:szCs w:val="24"/>
        </w:rPr>
      </w:pPr>
    </w:p>
    <w:p w:rsidR="006026A2" w:rsidRPr="00BE51A9" w:rsidRDefault="00E14847" w:rsidP="002878E5">
      <w:pPr>
        <w:rPr>
          <w:rFonts w:ascii="Times New Roman" w:hAnsi="Times New Roman" w:cs="Times New Roman"/>
          <w:sz w:val="24"/>
          <w:szCs w:val="24"/>
        </w:rPr>
      </w:pPr>
      <w:r w:rsidRPr="00BE51A9">
        <w:rPr>
          <w:rFonts w:ascii="Times New Roman" w:hAnsi="Times New Roman" w:cs="Times New Roman"/>
          <w:sz w:val="24"/>
          <w:szCs w:val="24"/>
        </w:rPr>
        <w:t>The</w:t>
      </w:r>
      <w:r w:rsidR="00951D7E" w:rsidRPr="00BE51A9">
        <w:rPr>
          <w:rFonts w:ascii="Times New Roman" w:hAnsi="Times New Roman" w:cs="Times New Roman"/>
          <w:sz w:val="24"/>
          <w:szCs w:val="24"/>
        </w:rPr>
        <w:t xml:space="preserve"> </w:t>
      </w:r>
      <w:r w:rsidR="006241CF" w:rsidRPr="00BE51A9">
        <w:rPr>
          <w:rFonts w:ascii="Times New Roman" w:hAnsi="Times New Roman" w:cs="Times New Roman"/>
          <w:sz w:val="24"/>
          <w:szCs w:val="24"/>
        </w:rPr>
        <w:t xml:space="preserve">continuous </w:t>
      </w:r>
      <w:r w:rsidR="00951D7E" w:rsidRPr="00BE51A9">
        <w:rPr>
          <w:rFonts w:ascii="Times New Roman" w:hAnsi="Times New Roman" w:cs="Times New Roman"/>
          <w:sz w:val="24"/>
          <w:szCs w:val="24"/>
        </w:rPr>
        <w:t xml:space="preserve">variables listed below </w:t>
      </w:r>
      <w:r w:rsidR="0063576C" w:rsidRPr="00BE51A9">
        <w:rPr>
          <w:rFonts w:ascii="Times New Roman" w:hAnsi="Times New Roman" w:cs="Times New Roman"/>
          <w:sz w:val="24"/>
          <w:szCs w:val="24"/>
        </w:rPr>
        <w:t>were</w:t>
      </w:r>
      <w:r w:rsidR="00951D7E" w:rsidRPr="00BE51A9">
        <w:rPr>
          <w:rFonts w:ascii="Times New Roman" w:hAnsi="Times New Roman" w:cs="Times New Roman"/>
          <w:sz w:val="24"/>
          <w:szCs w:val="24"/>
        </w:rPr>
        <w:t xml:space="preserve"> compared against </w:t>
      </w:r>
      <w:r w:rsidR="00570A09" w:rsidRPr="00BE51A9">
        <w:rPr>
          <w:rFonts w:ascii="Times New Roman" w:hAnsi="Times New Roman" w:cs="Times New Roman"/>
          <w:sz w:val="24"/>
          <w:szCs w:val="24"/>
        </w:rPr>
        <w:t>LOS</w:t>
      </w:r>
      <w:r w:rsidR="00951D7E" w:rsidRPr="00BE51A9">
        <w:rPr>
          <w:rFonts w:ascii="Times New Roman" w:hAnsi="Times New Roman" w:cs="Times New Roman"/>
          <w:sz w:val="24"/>
          <w:szCs w:val="24"/>
        </w:rPr>
        <w:t xml:space="preserve"> in hours to calculate the correlation coefficients</w:t>
      </w:r>
      <w:r w:rsidR="0063576C" w:rsidRPr="00BE51A9">
        <w:rPr>
          <w:rFonts w:ascii="Times New Roman" w:hAnsi="Times New Roman" w:cs="Times New Roman"/>
          <w:sz w:val="24"/>
          <w:szCs w:val="24"/>
        </w:rPr>
        <w:t xml:space="preserve"> in a regression model</w:t>
      </w:r>
      <w:r w:rsidR="00951D7E" w:rsidRPr="00BE51A9">
        <w:rPr>
          <w:rFonts w:ascii="Times New Roman" w:hAnsi="Times New Roman" w:cs="Times New Roman"/>
          <w:sz w:val="24"/>
          <w:szCs w:val="24"/>
        </w:rPr>
        <w:t>.</w:t>
      </w:r>
      <w:r w:rsidR="006241CF" w:rsidRPr="00BE51A9">
        <w:rPr>
          <w:rFonts w:ascii="Times New Roman" w:hAnsi="Times New Roman" w:cs="Times New Roman"/>
          <w:sz w:val="24"/>
          <w:szCs w:val="24"/>
        </w:rPr>
        <w:t xml:space="preserve">  These variables were continuous because they accounted for a range of different sum totals calculated from the </w:t>
      </w:r>
      <w:r w:rsidR="00106A2B" w:rsidRPr="00BE51A9">
        <w:rPr>
          <w:rFonts w:ascii="Times New Roman" w:hAnsi="Times New Roman" w:cs="Times New Roman"/>
          <w:sz w:val="24"/>
          <w:szCs w:val="24"/>
        </w:rPr>
        <w:t>ambulation technician</w:t>
      </w:r>
      <w:r w:rsidR="006241CF" w:rsidRPr="00BE51A9">
        <w:rPr>
          <w:rFonts w:ascii="Times New Roman" w:hAnsi="Times New Roman" w:cs="Times New Roman"/>
          <w:sz w:val="24"/>
          <w:szCs w:val="24"/>
        </w:rPr>
        <w:t xml:space="preserve"> data.</w:t>
      </w:r>
    </w:p>
    <w:p w:rsidR="00951D7E" w:rsidRPr="00BE51A9" w:rsidRDefault="00951D7E" w:rsidP="00951D7E">
      <w:pPr>
        <w:jc w:val="center"/>
        <w:rPr>
          <w:rFonts w:ascii="Times New Roman" w:hAnsi="Times New Roman" w:cs="Times New Roman"/>
          <w:sz w:val="24"/>
          <w:szCs w:val="24"/>
        </w:rPr>
      </w:pPr>
      <w:r w:rsidRPr="00BE51A9">
        <w:rPr>
          <w:rFonts w:ascii="Times New Roman" w:hAnsi="Times New Roman" w:cs="Times New Roman"/>
          <w:sz w:val="24"/>
          <w:szCs w:val="24"/>
        </w:rPr>
        <w:t xml:space="preserve">Figure </w:t>
      </w:r>
      <w:r w:rsidR="006241CF" w:rsidRPr="00BE51A9">
        <w:rPr>
          <w:rFonts w:ascii="Times New Roman" w:hAnsi="Times New Roman" w:cs="Times New Roman"/>
          <w:sz w:val="24"/>
          <w:szCs w:val="24"/>
        </w:rPr>
        <w:t>2</w:t>
      </w:r>
      <w:r w:rsidRPr="00BE51A9">
        <w:rPr>
          <w:rFonts w:ascii="Times New Roman" w:hAnsi="Times New Roman" w:cs="Times New Roman"/>
          <w:sz w:val="24"/>
          <w:szCs w:val="24"/>
        </w:rPr>
        <w:t xml:space="preserve">: </w:t>
      </w:r>
      <w:r w:rsidR="00540B5E" w:rsidRPr="00BE51A9">
        <w:rPr>
          <w:rFonts w:ascii="Times New Roman" w:hAnsi="Times New Roman" w:cs="Times New Roman"/>
          <w:sz w:val="24"/>
          <w:szCs w:val="24"/>
        </w:rPr>
        <w:t>C</w:t>
      </w:r>
      <w:r w:rsidR="00106A2B" w:rsidRPr="00BE51A9">
        <w:rPr>
          <w:rFonts w:ascii="Times New Roman" w:hAnsi="Times New Roman" w:cs="Times New Roman"/>
          <w:sz w:val="24"/>
          <w:szCs w:val="24"/>
        </w:rPr>
        <w:t>orrelations</w:t>
      </w:r>
      <w:r w:rsidR="00DD3D72">
        <w:rPr>
          <w:rFonts w:ascii="Times New Roman" w:hAnsi="Times New Roman" w:cs="Times New Roman"/>
          <w:sz w:val="24"/>
          <w:szCs w:val="24"/>
        </w:rPr>
        <w:t xml:space="preserve"> for 132 patient </w:t>
      </w:r>
      <w:proofErr w:type="gramStart"/>
      <w:r w:rsidR="00DD3D72">
        <w:rPr>
          <w:rFonts w:ascii="Times New Roman" w:hAnsi="Times New Roman" w:cs="Times New Roman"/>
          <w:sz w:val="24"/>
          <w:szCs w:val="24"/>
        </w:rPr>
        <w:t>cohort</w:t>
      </w:r>
      <w:proofErr w:type="gramEnd"/>
    </w:p>
    <w:tbl>
      <w:tblPr>
        <w:tblStyle w:val="TableGrid"/>
        <w:tblW w:w="8927" w:type="dxa"/>
        <w:jc w:val="center"/>
        <w:tblInd w:w="-291" w:type="dxa"/>
        <w:tblLook w:val="04A0" w:firstRow="1" w:lastRow="0" w:firstColumn="1" w:lastColumn="0" w:noHBand="0" w:noVBand="1"/>
      </w:tblPr>
      <w:tblGrid>
        <w:gridCol w:w="4851"/>
        <w:gridCol w:w="2782"/>
        <w:gridCol w:w="1294"/>
      </w:tblGrid>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Continuous variables</w:t>
            </w:r>
          </w:p>
        </w:tc>
        <w:tc>
          <w:tcPr>
            <w:tcW w:w="2782"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Correlation coefficient</w:t>
            </w:r>
            <w:r w:rsidR="003433F8" w:rsidRPr="00BE51A9">
              <w:rPr>
                <w:rFonts w:ascii="Times New Roman" w:eastAsia="Times New Roman" w:hAnsi="Times New Roman" w:cs="Times New Roman"/>
                <w:color w:val="000000"/>
                <w:sz w:val="24"/>
                <w:szCs w:val="24"/>
              </w:rPr>
              <w:t xml:space="preserve"> (r)</w:t>
            </w:r>
          </w:p>
        </w:tc>
        <w:tc>
          <w:tcPr>
            <w:tcW w:w="1294" w:type="dxa"/>
            <w:noWrap/>
            <w:hideMark/>
          </w:tcPr>
          <w:p w:rsidR="00B944A6" w:rsidRPr="00BE51A9" w:rsidRDefault="00106A2B"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p-value</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 Total times ambulated</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.451</w:t>
            </w:r>
          </w:p>
        </w:tc>
        <w:tc>
          <w:tcPr>
            <w:tcW w:w="1294" w:type="dxa"/>
            <w:noWrap/>
            <w:hideMark/>
          </w:tcPr>
          <w:p w:rsidR="00B944A6" w:rsidRPr="00BE51A9" w:rsidRDefault="00E14847"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106A2B"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 Total ambulation distance (feet)</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.335</w:t>
            </w:r>
          </w:p>
        </w:tc>
        <w:tc>
          <w:tcPr>
            <w:tcW w:w="1294" w:type="dxa"/>
            <w:noWrap/>
            <w:hideMark/>
          </w:tcPr>
          <w:p w:rsidR="00B944A6" w:rsidRPr="00BE51A9" w:rsidRDefault="00E14847"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106A2B"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3. Total refusals</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.765</w:t>
            </w:r>
          </w:p>
        </w:tc>
        <w:tc>
          <w:tcPr>
            <w:tcW w:w="1294" w:type="dxa"/>
            <w:noWrap/>
            <w:hideMark/>
          </w:tcPr>
          <w:p w:rsidR="00B944A6" w:rsidRPr="00BE51A9" w:rsidRDefault="00E14847"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106A2B"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4851" w:type="dxa"/>
            <w:noWrap/>
            <w:hideMark/>
          </w:tcPr>
          <w:p w:rsidR="00B944A6" w:rsidRPr="00BE51A9" w:rsidRDefault="00B944A6" w:rsidP="009E40F5">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4. Total ambulation visits missed</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.846</w:t>
            </w:r>
          </w:p>
        </w:tc>
        <w:tc>
          <w:tcPr>
            <w:tcW w:w="1294" w:type="dxa"/>
            <w:noWrap/>
            <w:hideMark/>
          </w:tcPr>
          <w:p w:rsidR="00B944A6" w:rsidRPr="00BE51A9" w:rsidRDefault="00E14847"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106A2B"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4851" w:type="dxa"/>
            <w:noWrap/>
            <w:hideMark/>
          </w:tcPr>
          <w:p w:rsidR="00B944A6" w:rsidRPr="00BE51A9" w:rsidRDefault="00B944A6" w:rsidP="00951D7E">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5. Total possible ambulation attempts</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.950</w:t>
            </w:r>
          </w:p>
        </w:tc>
        <w:tc>
          <w:tcPr>
            <w:tcW w:w="1294" w:type="dxa"/>
            <w:noWrap/>
            <w:hideMark/>
          </w:tcPr>
          <w:p w:rsidR="00B944A6" w:rsidRPr="00BE51A9" w:rsidRDefault="00E14847"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106A2B" w:rsidRPr="00BE51A9">
              <w:rPr>
                <w:rFonts w:ascii="Times New Roman" w:eastAsia="Times New Roman" w:hAnsi="Times New Roman" w:cs="Times New Roman"/>
                <w:color w:val="000000"/>
                <w:sz w:val="24"/>
                <w:szCs w:val="24"/>
              </w:rPr>
              <w:t>.001</w:t>
            </w:r>
          </w:p>
        </w:tc>
      </w:tr>
      <w:tr w:rsidR="00B944A6" w:rsidRPr="00BE51A9" w:rsidTr="002C1B6B">
        <w:trPr>
          <w:trHeight w:val="300"/>
          <w:jc w:val="center"/>
        </w:trPr>
        <w:tc>
          <w:tcPr>
            <w:tcW w:w="4851" w:type="dxa"/>
            <w:noWrap/>
            <w:hideMark/>
          </w:tcPr>
          <w:p w:rsidR="00B944A6" w:rsidRPr="00BE51A9" w:rsidRDefault="00B944A6" w:rsidP="007E5170">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6. Ambulation completion ratio</w:t>
            </w:r>
          </w:p>
        </w:tc>
        <w:tc>
          <w:tcPr>
            <w:tcW w:w="2782" w:type="dxa"/>
            <w:noWrap/>
            <w:hideMark/>
          </w:tcPr>
          <w:p w:rsidR="00B944A6" w:rsidRPr="00BE51A9" w:rsidRDefault="00C14D1F" w:rsidP="006026A2">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B944A6" w:rsidRPr="00BE51A9">
              <w:rPr>
                <w:rFonts w:ascii="Times New Roman" w:eastAsia="Times New Roman" w:hAnsi="Times New Roman" w:cs="Times New Roman"/>
                <w:color w:val="000000"/>
                <w:sz w:val="24"/>
                <w:szCs w:val="24"/>
              </w:rPr>
              <w:t>.240</w:t>
            </w:r>
          </w:p>
        </w:tc>
        <w:tc>
          <w:tcPr>
            <w:tcW w:w="1294"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.006</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7. Percentage of ambulation attempts completed</w:t>
            </w:r>
          </w:p>
        </w:tc>
        <w:tc>
          <w:tcPr>
            <w:tcW w:w="2782" w:type="dxa"/>
            <w:noWrap/>
            <w:hideMark/>
          </w:tcPr>
          <w:p w:rsidR="00B944A6" w:rsidRPr="00BE51A9" w:rsidRDefault="00C14D1F" w:rsidP="006026A2">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B944A6" w:rsidRPr="00BE51A9">
              <w:rPr>
                <w:rFonts w:ascii="Times New Roman" w:eastAsia="Times New Roman" w:hAnsi="Times New Roman" w:cs="Times New Roman"/>
                <w:color w:val="000000"/>
                <w:sz w:val="24"/>
                <w:szCs w:val="24"/>
              </w:rPr>
              <w:t>.240</w:t>
            </w:r>
          </w:p>
        </w:tc>
        <w:tc>
          <w:tcPr>
            <w:tcW w:w="1294"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.006</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8. Smoking - packs per day</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.242</w:t>
            </w:r>
          </w:p>
        </w:tc>
        <w:tc>
          <w:tcPr>
            <w:tcW w:w="1294"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.005</w:t>
            </w:r>
          </w:p>
        </w:tc>
      </w:tr>
      <w:tr w:rsidR="00B944A6" w:rsidRPr="00BE51A9" w:rsidTr="002C1B6B">
        <w:trPr>
          <w:trHeight w:val="300"/>
          <w:jc w:val="center"/>
        </w:trPr>
        <w:tc>
          <w:tcPr>
            <w:tcW w:w="4851" w:type="dxa"/>
            <w:noWrap/>
            <w:hideMark/>
          </w:tcPr>
          <w:p w:rsidR="00B944A6" w:rsidRPr="00BE51A9" w:rsidRDefault="00B944A6" w:rsidP="006026A2">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9. Smoking - history in years</w:t>
            </w:r>
          </w:p>
        </w:tc>
        <w:tc>
          <w:tcPr>
            <w:tcW w:w="2782"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.188</w:t>
            </w:r>
          </w:p>
        </w:tc>
        <w:tc>
          <w:tcPr>
            <w:tcW w:w="1294" w:type="dxa"/>
            <w:noWrap/>
            <w:hideMark/>
          </w:tcPr>
          <w:p w:rsidR="00B944A6" w:rsidRPr="00BE51A9" w:rsidRDefault="00B944A6" w:rsidP="006026A2">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.031</w:t>
            </w:r>
          </w:p>
        </w:tc>
      </w:tr>
    </w:tbl>
    <w:p w:rsidR="00285F93" w:rsidRPr="00BE51A9" w:rsidRDefault="00285F93" w:rsidP="002878E5">
      <w:pPr>
        <w:rPr>
          <w:rFonts w:ascii="Times New Roman" w:hAnsi="Times New Roman" w:cs="Times New Roman"/>
          <w:sz w:val="24"/>
          <w:szCs w:val="24"/>
          <w:u w:val="single"/>
        </w:rPr>
      </w:pPr>
    </w:p>
    <w:p w:rsidR="00540B5E" w:rsidRPr="00BE51A9" w:rsidRDefault="00540B5E" w:rsidP="002878E5">
      <w:pPr>
        <w:rPr>
          <w:rFonts w:ascii="Times New Roman" w:hAnsi="Times New Roman" w:cs="Times New Roman"/>
          <w:sz w:val="24"/>
          <w:szCs w:val="24"/>
        </w:rPr>
      </w:pPr>
      <w:r w:rsidRPr="00BE51A9">
        <w:rPr>
          <w:rFonts w:ascii="Times New Roman" w:hAnsi="Times New Roman" w:cs="Times New Roman"/>
          <w:sz w:val="24"/>
          <w:szCs w:val="24"/>
        </w:rPr>
        <w:t>After running calculations on data for the 132 total patients, the study was narrowed to patients who only underwent abdominal surgeries.  Sixty-nine of the original 132</w:t>
      </w:r>
      <w:r w:rsidR="00757E28" w:rsidRPr="00BE51A9">
        <w:rPr>
          <w:rFonts w:ascii="Times New Roman" w:hAnsi="Times New Roman" w:cs="Times New Roman"/>
          <w:sz w:val="24"/>
          <w:szCs w:val="24"/>
        </w:rPr>
        <w:t xml:space="preserve"> patients</w:t>
      </w:r>
      <w:r w:rsidRPr="00BE51A9">
        <w:rPr>
          <w:rFonts w:ascii="Times New Roman" w:hAnsi="Times New Roman" w:cs="Times New Roman"/>
          <w:sz w:val="24"/>
          <w:szCs w:val="24"/>
        </w:rPr>
        <w:t xml:space="preserve"> (roughly 52%) </w:t>
      </w:r>
      <w:r w:rsidR="00757E28" w:rsidRPr="00BE51A9">
        <w:rPr>
          <w:rFonts w:ascii="Times New Roman" w:hAnsi="Times New Roman" w:cs="Times New Roman"/>
          <w:sz w:val="24"/>
          <w:szCs w:val="24"/>
        </w:rPr>
        <w:t>underwent</w:t>
      </w:r>
      <w:r w:rsidRPr="00BE51A9">
        <w:rPr>
          <w:rFonts w:ascii="Times New Roman" w:hAnsi="Times New Roman" w:cs="Times New Roman"/>
          <w:sz w:val="24"/>
          <w:szCs w:val="24"/>
        </w:rPr>
        <w:t xml:space="preserve"> abdominal surgeries.  </w:t>
      </w:r>
      <w:r w:rsidR="00285F93" w:rsidRPr="00BE51A9">
        <w:rPr>
          <w:rFonts w:ascii="Times New Roman" w:hAnsi="Times New Roman" w:cs="Times New Roman"/>
          <w:sz w:val="24"/>
          <w:szCs w:val="24"/>
        </w:rPr>
        <w:t>Only two tests were run in order to compare the most significant variables.</w:t>
      </w:r>
    </w:p>
    <w:p w:rsidR="00540B5E" w:rsidRPr="00BE51A9" w:rsidRDefault="00540B5E" w:rsidP="00540B5E">
      <w:pPr>
        <w:jc w:val="center"/>
        <w:rPr>
          <w:rFonts w:ascii="Times New Roman" w:hAnsi="Times New Roman" w:cs="Times New Roman"/>
          <w:sz w:val="24"/>
          <w:szCs w:val="24"/>
        </w:rPr>
      </w:pPr>
      <w:r w:rsidRPr="00BE51A9">
        <w:rPr>
          <w:rFonts w:ascii="Times New Roman" w:hAnsi="Times New Roman" w:cs="Times New Roman"/>
          <w:sz w:val="24"/>
          <w:szCs w:val="24"/>
        </w:rPr>
        <w:t xml:space="preserve">Figure 3: Between-subject comparisons of </w:t>
      </w:r>
      <w:r w:rsidR="00DD3D72">
        <w:rPr>
          <w:rFonts w:ascii="Times New Roman" w:hAnsi="Times New Roman" w:cs="Times New Roman"/>
          <w:sz w:val="24"/>
          <w:szCs w:val="24"/>
        </w:rPr>
        <w:t>69 abdominal surgery patient cohort</w:t>
      </w:r>
    </w:p>
    <w:tbl>
      <w:tblPr>
        <w:tblStyle w:val="TableGrid"/>
        <w:tblW w:w="8559" w:type="dxa"/>
        <w:jc w:val="center"/>
        <w:tblLook w:val="04A0" w:firstRow="1" w:lastRow="0" w:firstColumn="1" w:lastColumn="0" w:noHBand="0" w:noVBand="1"/>
      </w:tblPr>
      <w:tblGrid>
        <w:gridCol w:w="5508"/>
        <w:gridCol w:w="1080"/>
        <w:gridCol w:w="990"/>
        <w:gridCol w:w="981"/>
      </w:tblGrid>
      <w:tr w:rsidR="00757E28" w:rsidRPr="00BE51A9" w:rsidTr="00BE51A9">
        <w:trPr>
          <w:trHeight w:val="300"/>
          <w:jc w:val="center"/>
        </w:trPr>
        <w:tc>
          <w:tcPr>
            <w:tcW w:w="5508" w:type="dxa"/>
            <w:tcBorders>
              <w:top w:val="nil"/>
              <w:left w:val="nil"/>
            </w:tcBorders>
            <w:noWrap/>
            <w:hideMark/>
          </w:tcPr>
          <w:p w:rsidR="00757E28" w:rsidRPr="00BE51A9" w:rsidRDefault="00757E28" w:rsidP="00FD66DB">
            <w:pPr>
              <w:rPr>
                <w:rFonts w:ascii="Times New Roman" w:eastAsia="Times New Roman" w:hAnsi="Times New Roman" w:cs="Times New Roman"/>
                <w:color w:val="000000"/>
                <w:sz w:val="24"/>
                <w:szCs w:val="24"/>
              </w:rPr>
            </w:pPr>
          </w:p>
        </w:tc>
        <w:tc>
          <w:tcPr>
            <w:tcW w:w="2070" w:type="dxa"/>
            <w:gridSpan w:val="2"/>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Median LOS (hours)</w:t>
            </w:r>
          </w:p>
        </w:tc>
        <w:tc>
          <w:tcPr>
            <w:tcW w:w="981" w:type="dxa"/>
            <w:tcBorders>
              <w:top w:val="nil"/>
              <w:right w:val="nil"/>
            </w:tcBorders>
            <w:noWrap/>
            <w:hideMark/>
          </w:tcPr>
          <w:p w:rsidR="00757E28" w:rsidRPr="00BE51A9" w:rsidRDefault="00757E28" w:rsidP="00FD66DB">
            <w:pPr>
              <w:rPr>
                <w:rFonts w:ascii="Times New Roman" w:eastAsia="Times New Roman" w:hAnsi="Times New Roman" w:cs="Times New Roman"/>
                <w:color w:val="000000"/>
                <w:sz w:val="24"/>
                <w:szCs w:val="24"/>
              </w:rPr>
            </w:pPr>
          </w:p>
        </w:tc>
      </w:tr>
      <w:tr w:rsidR="00757E28" w:rsidRPr="00BE51A9" w:rsidTr="00BE51A9">
        <w:trPr>
          <w:trHeight w:val="300"/>
          <w:jc w:val="center"/>
        </w:trPr>
        <w:tc>
          <w:tcPr>
            <w:tcW w:w="5508"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Discrete variables</w:t>
            </w:r>
          </w:p>
        </w:tc>
        <w:tc>
          <w:tcPr>
            <w:tcW w:w="1080" w:type="dxa"/>
            <w:noWrap/>
            <w:hideMark/>
          </w:tcPr>
          <w:p w:rsidR="00757E28" w:rsidRPr="00BE51A9" w:rsidRDefault="00146834"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p>
        </w:tc>
        <w:tc>
          <w:tcPr>
            <w:tcW w:w="990" w:type="dxa"/>
            <w:noWrap/>
            <w:hideMark/>
          </w:tcPr>
          <w:p w:rsidR="00757E28" w:rsidRPr="00BE51A9" w:rsidRDefault="00146834"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Yes</w:t>
            </w:r>
          </w:p>
        </w:tc>
        <w:tc>
          <w:tcPr>
            <w:tcW w:w="981" w:type="dxa"/>
            <w:noWrap/>
            <w:hideMark/>
          </w:tcPr>
          <w:p w:rsidR="00757E28" w:rsidRPr="00BE51A9" w:rsidRDefault="00757E28" w:rsidP="00FD66DB">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p-value</w:t>
            </w:r>
          </w:p>
        </w:tc>
      </w:tr>
      <w:tr w:rsidR="00E14847" w:rsidRPr="00BE51A9" w:rsidTr="00BE51A9">
        <w:trPr>
          <w:trHeight w:val="300"/>
          <w:jc w:val="center"/>
        </w:trPr>
        <w:tc>
          <w:tcPr>
            <w:tcW w:w="5508" w:type="dxa"/>
            <w:noWrap/>
          </w:tcPr>
          <w:p w:rsidR="00E14847" w:rsidRPr="00BE51A9" w:rsidRDefault="00E14847"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 Did the patient miss a day of ambulation?</w:t>
            </w:r>
          </w:p>
        </w:tc>
        <w:tc>
          <w:tcPr>
            <w:tcW w:w="1080" w:type="dxa"/>
            <w:noWrap/>
          </w:tcPr>
          <w:p w:rsidR="00E14847" w:rsidRPr="00BE51A9" w:rsidRDefault="004A7222"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p w:rsidR="00E14847" w:rsidRPr="00BE51A9" w:rsidRDefault="00E14847" w:rsidP="00FD66DB">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(50)</w:t>
            </w:r>
          </w:p>
        </w:tc>
        <w:tc>
          <w:tcPr>
            <w:tcW w:w="990" w:type="dxa"/>
            <w:noWrap/>
          </w:tcPr>
          <w:p w:rsidR="00E14847" w:rsidRPr="00BE51A9" w:rsidRDefault="004A7222"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w:t>
            </w:r>
          </w:p>
          <w:p w:rsidR="00E14847" w:rsidRPr="00BE51A9" w:rsidRDefault="00E14847" w:rsidP="00FD66DB">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(179)</w:t>
            </w:r>
          </w:p>
        </w:tc>
        <w:tc>
          <w:tcPr>
            <w:tcW w:w="981" w:type="dxa"/>
            <w:noWrap/>
          </w:tcPr>
          <w:p w:rsidR="00E14847" w:rsidRPr="00BE51A9" w:rsidRDefault="00E14847"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.008</w:t>
            </w:r>
          </w:p>
        </w:tc>
      </w:tr>
      <w:tr w:rsidR="00757E28" w:rsidRPr="00BE51A9" w:rsidTr="00BE51A9">
        <w:trPr>
          <w:trHeight w:val="300"/>
          <w:jc w:val="center"/>
        </w:trPr>
        <w:tc>
          <w:tcPr>
            <w:tcW w:w="5508" w:type="dxa"/>
            <w:noWrap/>
            <w:hideMark/>
          </w:tcPr>
          <w:p w:rsidR="00757E28" w:rsidRPr="00BE51A9" w:rsidRDefault="00E14847"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w:t>
            </w:r>
            <w:r w:rsidR="00757E28" w:rsidRPr="00BE51A9">
              <w:rPr>
                <w:rFonts w:ascii="Times New Roman" w:eastAsia="Times New Roman" w:hAnsi="Times New Roman" w:cs="Times New Roman"/>
                <w:color w:val="000000"/>
                <w:sz w:val="24"/>
                <w:szCs w:val="24"/>
              </w:rPr>
              <w:t>. Did the patient refuse at least one ambulation attempt?</w:t>
            </w:r>
          </w:p>
        </w:tc>
        <w:tc>
          <w:tcPr>
            <w:tcW w:w="1080" w:type="dxa"/>
            <w:noWrap/>
            <w:hideMark/>
          </w:tcPr>
          <w:p w:rsidR="00757E28" w:rsidRPr="00BE51A9" w:rsidRDefault="004A7222"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p w:rsidR="00757E28" w:rsidRPr="00BE51A9" w:rsidRDefault="00E14847" w:rsidP="00FD66DB">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(27</w:t>
            </w:r>
            <w:r w:rsidR="00757E28" w:rsidRPr="00BE51A9">
              <w:rPr>
                <w:rFonts w:ascii="Times New Roman" w:eastAsia="Times New Roman" w:hAnsi="Times New Roman" w:cs="Times New Roman"/>
                <w:color w:val="000000"/>
                <w:sz w:val="24"/>
                <w:szCs w:val="24"/>
              </w:rPr>
              <w:t>)</w:t>
            </w:r>
          </w:p>
        </w:tc>
        <w:tc>
          <w:tcPr>
            <w:tcW w:w="990" w:type="dxa"/>
            <w:noWrap/>
            <w:hideMark/>
          </w:tcPr>
          <w:p w:rsidR="00757E28" w:rsidRPr="00BE51A9" w:rsidRDefault="004A7222" w:rsidP="00FD66D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w:t>
            </w:r>
          </w:p>
          <w:p w:rsidR="00757E28" w:rsidRPr="00BE51A9" w:rsidRDefault="00757E28" w:rsidP="00E14847">
            <w:pPr>
              <w:jc w:val="cente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w:t>
            </w:r>
            <w:r w:rsidR="00E14847" w:rsidRPr="00BE51A9">
              <w:rPr>
                <w:rFonts w:ascii="Times New Roman" w:eastAsia="Times New Roman" w:hAnsi="Times New Roman" w:cs="Times New Roman"/>
                <w:color w:val="000000"/>
                <w:sz w:val="24"/>
                <w:szCs w:val="24"/>
              </w:rPr>
              <w:t>167</w:t>
            </w:r>
            <w:r w:rsidRPr="00BE51A9">
              <w:rPr>
                <w:rFonts w:ascii="Times New Roman" w:eastAsia="Times New Roman" w:hAnsi="Times New Roman" w:cs="Times New Roman"/>
                <w:color w:val="000000"/>
                <w:sz w:val="24"/>
                <w:szCs w:val="24"/>
              </w:rPr>
              <w:t>)</w:t>
            </w:r>
          </w:p>
        </w:tc>
        <w:tc>
          <w:tcPr>
            <w:tcW w:w="981" w:type="dxa"/>
            <w:noWrap/>
            <w:hideMark/>
          </w:tcPr>
          <w:p w:rsidR="00757E28" w:rsidRPr="00BE51A9" w:rsidRDefault="00E14847"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757E28" w:rsidRPr="00BE51A9">
              <w:rPr>
                <w:rFonts w:ascii="Times New Roman" w:eastAsia="Times New Roman" w:hAnsi="Times New Roman" w:cs="Times New Roman"/>
                <w:color w:val="000000"/>
                <w:sz w:val="24"/>
                <w:szCs w:val="24"/>
              </w:rPr>
              <w:t>.001</w:t>
            </w:r>
          </w:p>
        </w:tc>
      </w:tr>
    </w:tbl>
    <w:p w:rsidR="00757E28" w:rsidRPr="00BE51A9" w:rsidRDefault="00757E28" w:rsidP="00540B5E">
      <w:pPr>
        <w:jc w:val="center"/>
        <w:rPr>
          <w:rFonts w:ascii="Times New Roman" w:hAnsi="Times New Roman" w:cs="Times New Roman"/>
          <w:sz w:val="24"/>
          <w:szCs w:val="24"/>
        </w:rPr>
      </w:pPr>
    </w:p>
    <w:p w:rsidR="00E14847" w:rsidRPr="00BE51A9" w:rsidRDefault="00E14847" w:rsidP="00E14847">
      <w:pPr>
        <w:rPr>
          <w:rFonts w:ascii="Times New Roman" w:hAnsi="Times New Roman" w:cs="Times New Roman"/>
          <w:sz w:val="24"/>
          <w:szCs w:val="24"/>
        </w:rPr>
      </w:pPr>
      <w:r w:rsidRPr="00BE51A9">
        <w:rPr>
          <w:rFonts w:ascii="Times New Roman" w:hAnsi="Times New Roman" w:cs="Times New Roman"/>
          <w:sz w:val="24"/>
          <w:szCs w:val="24"/>
        </w:rPr>
        <w:lastRenderedPageBreak/>
        <w:t>Continuous variables for the 69 abdominal patients of the original 132 were plotted as a regression against length of stay (LOS), as in Figure 2.</w:t>
      </w:r>
    </w:p>
    <w:p w:rsidR="00757E28" w:rsidRPr="00BE51A9" w:rsidRDefault="00757E28" w:rsidP="00540B5E">
      <w:pPr>
        <w:jc w:val="center"/>
        <w:rPr>
          <w:rFonts w:ascii="Times New Roman" w:hAnsi="Times New Roman" w:cs="Times New Roman"/>
          <w:sz w:val="24"/>
          <w:szCs w:val="24"/>
        </w:rPr>
      </w:pPr>
      <w:r w:rsidRPr="00BE51A9">
        <w:rPr>
          <w:rFonts w:ascii="Times New Roman" w:hAnsi="Times New Roman" w:cs="Times New Roman"/>
          <w:sz w:val="24"/>
          <w:szCs w:val="24"/>
        </w:rPr>
        <w:t xml:space="preserve">Figure 4: Correlations for </w:t>
      </w:r>
      <w:r w:rsidR="00DD3D72">
        <w:rPr>
          <w:rFonts w:ascii="Times New Roman" w:hAnsi="Times New Roman" w:cs="Times New Roman"/>
          <w:sz w:val="24"/>
          <w:szCs w:val="24"/>
        </w:rPr>
        <w:t xml:space="preserve">69 </w:t>
      </w:r>
      <w:r w:rsidRPr="00BE51A9">
        <w:rPr>
          <w:rFonts w:ascii="Times New Roman" w:hAnsi="Times New Roman" w:cs="Times New Roman"/>
          <w:sz w:val="24"/>
          <w:szCs w:val="24"/>
        </w:rPr>
        <w:t>abdominal surgery patients</w:t>
      </w:r>
      <w:r w:rsidR="00DD3D72">
        <w:rPr>
          <w:rFonts w:ascii="Times New Roman" w:hAnsi="Times New Roman" w:cs="Times New Roman"/>
          <w:sz w:val="24"/>
          <w:szCs w:val="24"/>
        </w:rPr>
        <w:t xml:space="preserve"> cohort</w:t>
      </w:r>
    </w:p>
    <w:tbl>
      <w:tblPr>
        <w:tblStyle w:val="TableGrid"/>
        <w:tblW w:w="8712" w:type="dxa"/>
        <w:jc w:val="center"/>
        <w:tblInd w:w="-387" w:type="dxa"/>
        <w:tblLook w:val="04A0" w:firstRow="1" w:lastRow="0" w:firstColumn="1" w:lastColumn="0" w:noHBand="0" w:noVBand="1"/>
      </w:tblPr>
      <w:tblGrid>
        <w:gridCol w:w="4947"/>
        <w:gridCol w:w="2784"/>
        <w:gridCol w:w="981"/>
      </w:tblGrid>
      <w:tr w:rsidR="00757E28" w:rsidRPr="00BE51A9" w:rsidTr="004939DF">
        <w:trPr>
          <w:trHeight w:val="300"/>
          <w:jc w:val="center"/>
        </w:trPr>
        <w:tc>
          <w:tcPr>
            <w:tcW w:w="4947"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Continuous variables</w:t>
            </w:r>
          </w:p>
        </w:tc>
        <w:tc>
          <w:tcPr>
            <w:tcW w:w="2784"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Correlation coefficient</w:t>
            </w:r>
            <w:r w:rsidR="004939DF">
              <w:rPr>
                <w:rFonts w:ascii="Times New Roman" w:eastAsia="Times New Roman" w:hAnsi="Times New Roman" w:cs="Times New Roman"/>
                <w:color w:val="000000"/>
                <w:sz w:val="24"/>
                <w:szCs w:val="24"/>
              </w:rPr>
              <w:t xml:space="preserve"> (r)</w:t>
            </w:r>
          </w:p>
        </w:tc>
        <w:tc>
          <w:tcPr>
            <w:tcW w:w="981"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p-value</w:t>
            </w:r>
          </w:p>
        </w:tc>
      </w:tr>
      <w:tr w:rsidR="00757E28" w:rsidRPr="00BE51A9" w:rsidTr="004939DF">
        <w:trPr>
          <w:trHeight w:val="300"/>
          <w:jc w:val="center"/>
        </w:trPr>
        <w:tc>
          <w:tcPr>
            <w:tcW w:w="4947"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1. Total refusals</w:t>
            </w:r>
          </w:p>
        </w:tc>
        <w:tc>
          <w:tcPr>
            <w:tcW w:w="2784" w:type="dxa"/>
            <w:noWrap/>
            <w:hideMark/>
          </w:tcPr>
          <w:p w:rsidR="00757E28" w:rsidRPr="00BE51A9" w:rsidRDefault="00757E28"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.585</w:t>
            </w:r>
          </w:p>
        </w:tc>
        <w:tc>
          <w:tcPr>
            <w:tcW w:w="981" w:type="dxa"/>
            <w:noWrap/>
            <w:hideMark/>
          </w:tcPr>
          <w:p w:rsidR="00757E28" w:rsidRPr="00BE51A9" w:rsidRDefault="00E14847"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&lt;</w:t>
            </w:r>
            <w:r w:rsidR="00757E28" w:rsidRPr="00BE51A9">
              <w:rPr>
                <w:rFonts w:ascii="Times New Roman" w:eastAsia="Times New Roman" w:hAnsi="Times New Roman" w:cs="Times New Roman"/>
                <w:color w:val="000000"/>
                <w:sz w:val="24"/>
                <w:szCs w:val="24"/>
              </w:rPr>
              <w:t>.001</w:t>
            </w:r>
          </w:p>
        </w:tc>
      </w:tr>
      <w:tr w:rsidR="00757E28" w:rsidRPr="00BE51A9" w:rsidTr="004939DF">
        <w:trPr>
          <w:trHeight w:val="300"/>
          <w:jc w:val="center"/>
        </w:trPr>
        <w:tc>
          <w:tcPr>
            <w:tcW w:w="4947"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2. Ambulation completion ratio</w:t>
            </w:r>
          </w:p>
        </w:tc>
        <w:tc>
          <w:tcPr>
            <w:tcW w:w="2784" w:type="dxa"/>
            <w:noWrap/>
            <w:hideMark/>
          </w:tcPr>
          <w:p w:rsidR="00757E28" w:rsidRPr="00BE51A9" w:rsidRDefault="00C14D1F" w:rsidP="00757E2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757E28" w:rsidRPr="00BE51A9">
              <w:rPr>
                <w:rFonts w:ascii="Times New Roman" w:eastAsia="Times New Roman" w:hAnsi="Times New Roman" w:cs="Times New Roman"/>
                <w:color w:val="000000"/>
                <w:sz w:val="24"/>
                <w:szCs w:val="24"/>
              </w:rPr>
              <w:t>350</w:t>
            </w:r>
          </w:p>
        </w:tc>
        <w:tc>
          <w:tcPr>
            <w:tcW w:w="981" w:type="dxa"/>
            <w:noWrap/>
            <w:hideMark/>
          </w:tcPr>
          <w:p w:rsidR="00757E28" w:rsidRPr="00BE51A9" w:rsidRDefault="00757E28"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.003</w:t>
            </w:r>
          </w:p>
        </w:tc>
      </w:tr>
      <w:tr w:rsidR="00757E28" w:rsidRPr="00BE51A9" w:rsidTr="004939DF">
        <w:trPr>
          <w:trHeight w:val="300"/>
          <w:jc w:val="center"/>
        </w:trPr>
        <w:tc>
          <w:tcPr>
            <w:tcW w:w="4947" w:type="dxa"/>
            <w:noWrap/>
            <w:hideMark/>
          </w:tcPr>
          <w:p w:rsidR="00757E28" w:rsidRPr="00BE51A9" w:rsidRDefault="00757E28" w:rsidP="00FD66DB">
            <w:pPr>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3. Percentage of ambulation attempts completed</w:t>
            </w:r>
          </w:p>
        </w:tc>
        <w:tc>
          <w:tcPr>
            <w:tcW w:w="2784" w:type="dxa"/>
            <w:noWrap/>
            <w:hideMark/>
          </w:tcPr>
          <w:p w:rsidR="00757E28" w:rsidRPr="00BE51A9" w:rsidRDefault="00C14D1F" w:rsidP="00757E2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757E28" w:rsidRPr="00BE51A9">
              <w:rPr>
                <w:rFonts w:ascii="Times New Roman" w:eastAsia="Times New Roman" w:hAnsi="Times New Roman" w:cs="Times New Roman"/>
                <w:color w:val="000000"/>
                <w:sz w:val="24"/>
                <w:szCs w:val="24"/>
              </w:rPr>
              <w:t>.350</w:t>
            </w:r>
          </w:p>
        </w:tc>
        <w:tc>
          <w:tcPr>
            <w:tcW w:w="981" w:type="dxa"/>
            <w:noWrap/>
            <w:hideMark/>
          </w:tcPr>
          <w:p w:rsidR="00757E28" w:rsidRPr="00BE51A9" w:rsidRDefault="00757E28" w:rsidP="00FD66DB">
            <w:pPr>
              <w:jc w:val="right"/>
              <w:rPr>
                <w:rFonts w:ascii="Times New Roman" w:eastAsia="Times New Roman" w:hAnsi="Times New Roman" w:cs="Times New Roman"/>
                <w:color w:val="000000"/>
                <w:sz w:val="24"/>
                <w:szCs w:val="24"/>
              </w:rPr>
            </w:pPr>
            <w:r w:rsidRPr="00BE51A9">
              <w:rPr>
                <w:rFonts w:ascii="Times New Roman" w:eastAsia="Times New Roman" w:hAnsi="Times New Roman" w:cs="Times New Roman"/>
                <w:color w:val="000000"/>
                <w:sz w:val="24"/>
                <w:szCs w:val="24"/>
              </w:rPr>
              <w:t>.003</w:t>
            </w:r>
          </w:p>
        </w:tc>
      </w:tr>
    </w:tbl>
    <w:p w:rsidR="00757E28" w:rsidRPr="00BE51A9" w:rsidRDefault="00757E28" w:rsidP="00540B5E">
      <w:pPr>
        <w:jc w:val="center"/>
        <w:rPr>
          <w:rFonts w:ascii="Times New Roman" w:hAnsi="Times New Roman" w:cs="Times New Roman"/>
          <w:sz w:val="24"/>
          <w:szCs w:val="24"/>
        </w:rPr>
      </w:pPr>
    </w:p>
    <w:p w:rsidR="009E393D" w:rsidRPr="00BE51A9" w:rsidRDefault="00951D7E" w:rsidP="002878E5">
      <w:pPr>
        <w:rPr>
          <w:rFonts w:ascii="Times New Roman" w:hAnsi="Times New Roman" w:cs="Times New Roman"/>
          <w:sz w:val="24"/>
          <w:szCs w:val="24"/>
        </w:rPr>
      </w:pPr>
      <w:r w:rsidRPr="00BE51A9">
        <w:rPr>
          <w:rFonts w:ascii="Times New Roman" w:hAnsi="Times New Roman" w:cs="Times New Roman"/>
          <w:sz w:val="24"/>
          <w:szCs w:val="24"/>
          <w:u w:val="single"/>
        </w:rPr>
        <w:t>Analysis</w:t>
      </w:r>
    </w:p>
    <w:p w:rsidR="00D60522" w:rsidRPr="00BE51A9" w:rsidRDefault="00D60522" w:rsidP="00F91806">
      <w:pPr>
        <w:jc w:val="center"/>
        <w:rPr>
          <w:rFonts w:ascii="Times New Roman" w:hAnsi="Times New Roman" w:cs="Times New Roman"/>
          <w:sz w:val="24"/>
          <w:szCs w:val="24"/>
        </w:rPr>
      </w:pPr>
      <w:r w:rsidRPr="00BE51A9">
        <w:rPr>
          <w:rFonts w:ascii="Times New Roman" w:hAnsi="Times New Roman" w:cs="Times New Roman"/>
          <w:sz w:val="24"/>
          <w:szCs w:val="24"/>
        </w:rPr>
        <w:t>Discrete variables</w:t>
      </w:r>
      <w:r w:rsidR="004007F7" w:rsidRPr="00BE51A9">
        <w:rPr>
          <w:rFonts w:ascii="Times New Roman" w:hAnsi="Times New Roman" w:cs="Times New Roman"/>
          <w:sz w:val="24"/>
          <w:szCs w:val="24"/>
        </w:rPr>
        <w:t xml:space="preserve"> – Figures 1 and 3</w:t>
      </w:r>
    </w:p>
    <w:p w:rsidR="002878E5" w:rsidRPr="00BE51A9" w:rsidRDefault="00951D7E" w:rsidP="00951D7E">
      <w:pPr>
        <w:rPr>
          <w:rFonts w:ascii="Times New Roman" w:hAnsi="Times New Roman" w:cs="Times New Roman"/>
          <w:sz w:val="24"/>
          <w:szCs w:val="24"/>
        </w:rPr>
      </w:pPr>
      <w:r w:rsidRPr="00BE51A9">
        <w:rPr>
          <w:rFonts w:ascii="Times New Roman" w:hAnsi="Times New Roman" w:cs="Times New Roman"/>
          <w:sz w:val="24"/>
          <w:szCs w:val="24"/>
        </w:rPr>
        <w:tab/>
      </w:r>
      <w:r w:rsidR="007C555A" w:rsidRPr="00BE51A9">
        <w:rPr>
          <w:rFonts w:ascii="Times New Roman" w:hAnsi="Times New Roman" w:cs="Times New Roman"/>
          <w:sz w:val="24"/>
          <w:szCs w:val="24"/>
        </w:rPr>
        <w:t>In Figure 1, t</w:t>
      </w:r>
      <w:r w:rsidR="00CE6D50" w:rsidRPr="00BE51A9">
        <w:rPr>
          <w:rFonts w:ascii="Times New Roman" w:hAnsi="Times New Roman" w:cs="Times New Roman"/>
          <w:sz w:val="24"/>
          <w:szCs w:val="24"/>
        </w:rPr>
        <w:t xml:space="preserve">hree of the </w:t>
      </w:r>
      <w:r w:rsidR="00960C8A">
        <w:rPr>
          <w:rFonts w:ascii="Times New Roman" w:hAnsi="Times New Roman" w:cs="Times New Roman"/>
          <w:sz w:val="24"/>
          <w:szCs w:val="24"/>
        </w:rPr>
        <w:t>five</w:t>
      </w:r>
      <w:r w:rsidR="00CE6D50" w:rsidRPr="00BE51A9">
        <w:rPr>
          <w:rFonts w:ascii="Times New Roman" w:hAnsi="Times New Roman" w:cs="Times New Roman"/>
          <w:sz w:val="24"/>
          <w:szCs w:val="24"/>
        </w:rPr>
        <w:t xml:space="preserve"> discrete variables were found to have both statistical and clinical significance: </w:t>
      </w:r>
      <w:r w:rsidR="00BA7B2F" w:rsidRPr="00BE51A9">
        <w:rPr>
          <w:rFonts w:ascii="Times New Roman" w:hAnsi="Times New Roman" w:cs="Times New Roman"/>
          <w:sz w:val="24"/>
          <w:szCs w:val="24"/>
        </w:rPr>
        <w:t xml:space="preserve">days of missed ambulation, </w:t>
      </w:r>
      <w:r w:rsidR="00106A2B" w:rsidRPr="00BE51A9">
        <w:rPr>
          <w:rFonts w:ascii="Times New Roman" w:hAnsi="Times New Roman" w:cs="Times New Roman"/>
          <w:sz w:val="24"/>
          <w:szCs w:val="24"/>
        </w:rPr>
        <w:t xml:space="preserve">ambulation refusal, and </w:t>
      </w:r>
      <w:r w:rsidR="00BA7B2F" w:rsidRPr="00BE51A9">
        <w:rPr>
          <w:rFonts w:ascii="Times New Roman" w:hAnsi="Times New Roman" w:cs="Times New Roman"/>
          <w:sz w:val="24"/>
          <w:szCs w:val="24"/>
        </w:rPr>
        <w:t>smoking history</w:t>
      </w:r>
      <w:r w:rsidR="00CE6D50" w:rsidRPr="00BE51A9">
        <w:rPr>
          <w:rFonts w:ascii="Times New Roman" w:hAnsi="Times New Roman" w:cs="Times New Roman"/>
          <w:sz w:val="24"/>
          <w:szCs w:val="24"/>
        </w:rPr>
        <w:t xml:space="preserve">.  </w:t>
      </w:r>
      <w:r w:rsidR="007664F0" w:rsidRPr="00BE51A9">
        <w:rPr>
          <w:rFonts w:ascii="Times New Roman" w:hAnsi="Times New Roman" w:cs="Times New Roman"/>
          <w:sz w:val="24"/>
          <w:szCs w:val="24"/>
        </w:rPr>
        <w:t xml:space="preserve">Beginning with </w:t>
      </w:r>
      <w:r w:rsidR="00BA7B2F" w:rsidRPr="00BE51A9">
        <w:rPr>
          <w:rFonts w:ascii="Times New Roman" w:hAnsi="Times New Roman" w:cs="Times New Roman"/>
          <w:sz w:val="24"/>
          <w:szCs w:val="24"/>
        </w:rPr>
        <w:t>days of missed ambulation</w:t>
      </w:r>
      <w:r w:rsidR="007664F0" w:rsidRPr="00BE51A9">
        <w:rPr>
          <w:rFonts w:ascii="Times New Roman" w:hAnsi="Times New Roman" w:cs="Times New Roman"/>
          <w:sz w:val="24"/>
          <w:szCs w:val="24"/>
        </w:rPr>
        <w:t xml:space="preserve">, the results showed that patients who missed at least one full day of ambulation during their hospital stay increased their median LOS from almost </w:t>
      </w:r>
      <w:r w:rsidR="00960C8A">
        <w:rPr>
          <w:rFonts w:ascii="Times New Roman" w:hAnsi="Times New Roman" w:cs="Times New Roman"/>
          <w:sz w:val="24"/>
          <w:szCs w:val="24"/>
        </w:rPr>
        <w:t>57 hours (</w:t>
      </w:r>
      <w:r w:rsidR="007664F0" w:rsidRPr="00BE51A9">
        <w:rPr>
          <w:rFonts w:ascii="Times New Roman" w:hAnsi="Times New Roman" w:cs="Times New Roman"/>
          <w:sz w:val="24"/>
          <w:szCs w:val="24"/>
        </w:rPr>
        <w:t>2.5 days</w:t>
      </w:r>
      <w:r w:rsidR="00960C8A">
        <w:rPr>
          <w:rFonts w:ascii="Times New Roman" w:hAnsi="Times New Roman" w:cs="Times New Roman"/>
          <w:sz w:val="24"/>
          <w:szCs w:val="24"/>
        </w:rPr>
        <w:t>)</w:t>
      </w:r>
      <w:r w:rsidR="007664F0" w:rsidRPr="00BE51A9">
        <w:rPr>
          <w:rFonts w:ascii="Times New Roman" w:hAnsi="Times New Roman" w:cs="Times New Roman"/>
          <w:sz w:val="24"/>
          <w:szCs w:val="24"/>
        </w:rPr>
        <w:t xml:space="preserve"> to a median of </w:t>
      </w:r>
      <w:r w:rsidR="00960C8A">
        <w:rPr>
          <w:rFonts w:ascii="Times New Roman" w:hAnsi="Times New Roman" w:cs="Times New Roman"/>
          <w:sz w:val="24"/>
          <w:szCs w:val="24"/>
        </w:rPr>
        <w:t>120 hours (</w:t>
      </w:r>
      <w:r w:rsidR="007664F0" w:rsidRPr="00BE51A9">
        <w:rPr>
          <w:rFonts w:ascii="Times New Roman" w:hAnsi="Times New Roman" w:cs="Times New Roman"/>
          <w:sz w:val="24"/>
          <w:szCs w:val="24"/>
        </w:rPr>
        <w:t>5 days</w:t>
      </w:r>
      <w:r w:rsidR="00960C8A">
        <w:rPr>
          <w:rFonts w:ascii="Times New Roman" w:hAnsi="Times New Roman" w:cs="Times New Roman"/>
          <w:sz w:val="24"/>
          <w:szCs w:val="24"/>
        </w:rPr>
        <w:t xml:space="preserve">), </w:t>
      </w:r>
      <w:r w:rsidR="009218ED" w:rsidRPr="00BE51A9">
        <w:rPr>
          <w:rFonts w:ascii="Times New Roman" w:hAnsi="Times New Roman" w:cs="Times New Roman"/>
          <w:sz w:val="24"/>
          <w:szCs w:val="24"/>
        </w:rPr>
        <w:t>p&lt;</w:t>
      </w:r>
      <w:r w:rsidR="007664F0" w:rsidRPr="00BE51A9">
        <w:rPr>
          <w:rFonts w:ascii="Times New Roman" w:hAnsi="Times New Roman" w:cs="Times New Roman"/>
          <w:sz w:val="24"/>
          <w:szCs w:val="24"/>
        </w:rPr>
        <w:t>0.001.  These findings show that a lack of ambulation could potentially double a patient’s time in the hospital.</w:t>
      </w:r>
      <w:r w:rsidR="00ED7EB2" w:rsidRPr="00BE51A9">
        <w:rPr>
          <w:rFonts w:ascii="Times New Roman" w:hAnsi="Times New Roman" w:cs="Times New Roman"/>
          <w:sz w:val="24"/>
          <w:szCs w:val="24"/>
        </w:rPr>
        <w:t xml:space="preserve">  </w:t>
      </w:r>
      <w:r w:rsidR="00D70F13" w:rsidRPr="00BE51A9">
        <w:rPr>
          <w:rFonts w:ascii="Times New Roman" w:hAnsi="Times New Roman" w:cs="Times New Roman"/>
          <w:sz w:val="24"/>
          <w:szCs w:val="24"/>
        </w:rPr>
        <w:t>Of the 132 total patients, 32 (roughly 24%) did not ambulate at all during their hospital stay</w:t>
      </w:r>
      <w:r w:rsidR="00ED7EB2" w:rsidRPr="00BE51A9">
        <w:rPr>
          <w:rFonts w:ascii="Times New Roman" w:hAnsi="Times New Roman" w:cs="Times New Roman"/>
          <w:sz w:val="24"/>
          <w:szCs w:val="24"/>
        </w:rPr>
        <w:t>.</w:t>
      </w:r>
      <w:r w:rsidR="007664F0" w:rsidRPr="00BE51A9">
        <w:rPr>
          <w:rFonts w:ascii="Times New Roman" w:hAnsi="Times New Roman" w:cs="Times New Roman"/>
          <w:sz w:val="24"/>
          <w:szCs w:val="24"/>
        </w:rPr>
        <w:t xml:space="preserve"> </w:t>
      </w:r>
    </w:p>
    <w:p w:rsidR="00ED7EB2" w:rsidRPr="00BE51A9" w:rsidRDefault="00ED7EB2" w:rsidP="00951D7E">
      <w:pPr>
        <w:rPr>
          <w:rFonts w:ascii="Times New Roman" w:hAnsi="Times New Roman" w:cs="Times New Roman"/>
          <w:sz w:val="24"/>
          <w:szCs w:val="24"/>
        </w:rPr>
      </w:pPr>
      <w:r w:rsidRPr="00BE51A9">
        <w:rPr>
          <w:rFonts w:ascii="Times New Roman" w:hAnsi="Times New Roman" w:cs="Times New Roman"/>
          <w:sz w:val="24"/>
          <w:szCs w:val="24"/>
        </w:rPr>
        <w:tab/>
      </w:r>
      <w:r w:rsidR="00D70F13" w:rsidRPr="00BE51A9">
        <w:rPr>
          <w:rFonts w:ascii="Times New Roman" w:hAnsi="Times New Roman" w:cs="Times New Roman"/>
          <w:sz w:val="24"/>
          <w:szCs w:val="24"/>
        </w:rPr>
        <w:t>Results for another patient group proved</w:t>
      </w:r>
      <w:r w:rsidR="00106A2B" w:rsidRPr="00BE51A9">
        <w:rPr>
          <w:rFonts w:ascii="Times New Roman" w:hAnsi="Times New Roman" w:cs="Times New Roman"/>
          <w:sz w:val="24"/>
          <w:szCs w:val="24"/>
        </w:rPr>
        <w:t xml:space="preserve"> interesting.  P</w:t>
      </w:r>
      <w:r w:rsidR="00D70F13" w:rsidRPr="00BE51A9">
        <w:rPr>
          <w:rFonts w:ascii="Times New Roman" w:hAnsi="Times New Roman" w:cs="Times New Roman"/>
          <w:sz w:val="24"/>
          <w:szCs w:val="24"/>
        </w:rPr>
        <w:t xml:space="preserve">atients who refused at least one ambulation attempt from the ambulation technician increased </w:t>
      </w:r>
      <w:r w:rsidRPr="00BE51A9">
        <w:rPr>
          <w:rFonts w:ascii="Times New Roman" w:hAnsi="Times New Roman" w:cs="Times New Roman"/>
          <w:sz w:val="24"/>
          <w:szCs w:val="24"/>
        </w:rPr>
        <w:t xml:space="preserve">their median LOS from 1.7 days to 6.3 days </w:t>
      </w:r>
      <w:r w:rsidR="009218ED" w:rsidRPr="00BE51A9">
        <w:rPr>
          <w:rFonts w:ascii="Times New Roman" w:hAnsi="Times New Roman" w:cs="Times New Roman"/>
          <w:sz w:val="24"/>
          <w:szCs w:val="24"/>
        </w:rPr>
        <w:t>(p&lt;</w:t>
      </w:r>
      <w:r w:rsidRPr="00BE51A9">
        <w:rPr>
          <w:rFonts w:ascii="Times New Roman" w:hAnsi="Times New Roman" w:cs="Times New Roman"/>
          <w:sz w:val="24"/>
          <w:szCs w:val="24"/>
        </w:rPr>
        <w:t>0.001</w:t>
      </w:r>
      <w:r w:rsidR="009218ED" w:rsidRPr="00BE51A9">
        <w:rPr>
          <w:rFonts w:ascii="Times New Roman" w:hAnsi="Times New Roman" w:cs="Times New Roman"/>
          <w:sz w:val="24"/>
          <w:szCs w:val="24"/>
        </w:rPr>
        <w:t>)</w:t>
      </w:r>
      <w:r w:rsidRPr="00BE51A9">
        <w:rPr>
          <w:rFonts w:ascii="Times New Roman" w:hAnsi="Times New Roman" w:cs="Times New Roman"/>
          <w:sz w:val="24"/>
          <w:szCs w:val="24"/>
        </w:rPr>
        <w:t xml:space="preserve">.  </w:t>
      </w:r>
      <w:r w:rsidR="00D70F13" w:rsidRPr="00BE51A9">
        <w:rPr>
          <w:rFonts w:ascii="Times New Roman" w:hAnsi="Times New Roman" w:cs="Times New Roman"/>
          <w:sz w:val="24"/>
          <w:szCs w:val="24"/>
        </w:rPr>
        <w:t>Eighty-eight of the 132 (or roughly 67%) refused at least one ambulation.</w:t>
      </w:r>
    </w:p>
    <w:p w:rsidR="007C555A" w:rsidRPr="00BE51A9" w:rsidRDefault="00ED7EB2" w:rsidP="00951D7E">
      <w:pPr>
        <w:rPr>
          <w:rFonts w:ascii="Times New Roman" w:hAnsi="Times New Roman" w:cs="Times New Roman"/>
          <w:sz w:val="24"/>
          <w:szCs w:val="24"/>
        </w:rPr>
      </w:pPr>
      <w:r w:rsidRPr="00BE51A9">
        <w:rPr>
          <w:rFonts w:ascii="Times New Roman" w:hAnsi="Times New Roman" w:cs="Times New Roman"/>
          <w:sz w:val="24"/>
          <w:szCs w:val="24"/>
        </w:rPr>
        <w:tab/>
      </w:r>
      <w:r w:rsidR="00D70F13" w:rsidRPr="00BE51A9">
        <w:rPr>
          <w:rFonts w:ascii="Times New Roman" w:hAnsi="Times New Roman" w:cs="Times New Roman"/>
          <w:sz w:val="24"/>
          <w:szCs w:val="24"/>
        </w:rPr>
        <w:t>The presence of smoking history</w:t>
      </w:r>
      <w:r w:rsidRPr="00BE51A9">
        <w:rPr>
          <w:rFonts w:ascii="Times New Roman" w:hAnsi="Times New Roman" w:cs="Times New Roman"/>
          <w:sz w:val="24"/>
          <w:szCs w:val="24"/>
        </w:rPr>
        <w:t xml:space="preserve"> was the final discrete variable with statistical and clinical significance.  Patients with a smoking history increased their LOS from a median </w:t>
      </w:r>
      <w:r w:rsidR="005243AB" w:rsidRPr="00BE51A9">
        <w:rPr>
          <w:rFonts w:ascii="Times New Roman" w:hAnsi="Times New Roman" w:cs="Times New Roman"/>
          <w:sz w:val="24"/>
          <w:szCs w:val="24"/>
        </w:rPr>
        <w:t>3.5 days to a median 5.4 days.  Forty-seven of the 132</w:t>
      </w:r>
      <w:r w:rsidR="00D70F13" w:rsidRPr="00BE51A9">
        <w:rPr>
          <w:rFonts w:ascii="Times New Roman" w:hAnsi="Times New Roman" w:cs="Times New Roman"/>
          <w:sz w:val="24"/>
          <w:szCs w:val="24"/>
        </w:rPr>
        <w:t xml:space="preserve"> </w:t>
      </w:r>
      <w:r w:rsidR="005243AB" w:rsidRPr="00BE51A9">
        <w:rPr>
          <w:rFonts w:ascii="Times New Roman" w:hAnsi="Times New Roman" w:cs="Times New Roman"/>
          <w:sz w:val="24"/>
          <w:szCs w:val="24"/>
        </w:rPr>
        <w:t>patients</w:t>
      </w:r>
      <w:r w:rsidR="00D70F13" w:rsidRPr="00BE51A9">
        <w:rPr>
          <w:rFonts w:ascii="Times New Roman" w:hAnsi="Times New Roman" w:cs="Times New Roman"/>
          <w:sz w:val="24"/>
          <w:szCs w:val="24"/>
        </w:rPr>
        <w:t xml:space="preserve"> (or roughly 36%)</w:t>
      </w:r>
      <w:r w:rsidR="005243AB" w:rsidRPr="00BE51A9">
        <w:rPr>
          <w:rFonts w:ascii="Times New Roman" w:hAnsi="Times New Roman" w:cs="Times New Roman"/>
          <w:sz w:val="24"/>
          <w:szCs w:val="24"/>
        </w:rPr>
        <w:t xml:space="preserve"> reported a hi</w:t>
      </w:r>
      <w:r w:rsidR="007C555A" w:rsidRPr="00BE51A9">
        <w:rPr>
          <w:rFonts w:ascii="Times New Roman" w:hAnsi="Times New Roman" w:cs="Times New Roman"/>
          <w:sz w:val="24"/>
          <w:szCs w:val="24"/>
        </w:rPr>
        <w:t>story of smoking.</w:t>
      </w:r>
    </w:p>
    <w:p w:rsidR="006D3F10" w:rsidRPr="00BE51A9" w:rsidRDefault="006D3F10" w:rsidP="00960C8A">
      <w:pPr>
        <w:ind w:firstLine="708"/>
        <w:rPr>
          <w:rFonts w:ascii="Times New Roman" w:hAnsi="Times New Roman" w:cs="Times New Roman"/>
          <w:sz w:val="24"/>
          <w:szCs w:val="24"/>
        </w:rPr>
      </w:pPr>
      <w:r w:rsidRPr="00BE51A9">
        <w:rPr>
          <w:rFonts w:ascii="Times New Roman" w:hAnsi="Times New Roman" w:cs="Times New Roman"/>
          <w:sz w:val="24"/>
          <w:szCs w:val="24"/>
        </w:rPr>
        <w:t xml:space="preserve">In Figure 3, two statistical tests were run again on the 69 patient who underwent an abdominal surgery from the original 132.  These tests addressed the most significant findings from the original data set.  Between the two data sets, the findings were consistent.  Median LOS went from 57 to 120 hours (2.4 to 5 days) in Figure 1 for missing a day of ambulation. In Figure 3, the abdominal surgery patients’ LOS went from 59 to 104 hours (2.5 to 4.3 days) for missing a day of ambulation.  Similarly, in Figure 1 patients that refused </w:t>
      </w:r>
      <w:r w:rsidR="00960C8A">
        <w:rPr>
          <w:rFonts w:ascii="Times New Roman" w:hAnsi="Times New Roman" w:cs="Times New Roman"/>
          <w:sz w:val="24"/>
          <w:szCs w:val="24"/>
        </w:rPr>
        <w:t>at least one</w:t>
      </w:r>
      <w:r w:rsidRPr="00BE51A9">
        <w:rPr>
          <w:rFonts w:ascii="Times New Roman" w:hAnsi="Times New Roman" w:cs="Times New Roman"/>
          <w:sz w:val="24"/>
          <w:szCs w:val="24"/>
        </w:rPr>
        <w:t xml:space="preserve"> </w:t>
      </w:r>
      <w:r w:rsidR="00960C8A">
        <w:rPr>
          <w:rFonts w:ascii="Times New Roman" w:hAnsi="Times New Roman" w:cs="Times New Roman"/>
          <w:sz w:val="24"/>
          <w:szCs w:val="24"/>
        </w:rPr>
        <w:t>ambulation</w:t>
      </w:r>
      <w:r w:rsidRPr="00BE51A9">
        <w:rPr>
          <w:rFonts w:ascii="Times New Roman" w:hAnsi="Times New Roman" w:cs="Times New Roman"/>
          <w:sz w:val="24"/>
          <w:szCs w:val="24"/>
        </w:rPr>
        <w:t xml:space="preserve"> increased their LOS from 41.5 to 151 hours (1.8 to 6.3 days).  The abdominal surgery patient results in Figure 3 showed LOS increased from 37 to 115 hours (1.5 to 4.8 days).</w:t>
      </w:r>
    </w:p>
    <w:p w:rsidR="006D3F10" w:rsidRPr="00BE51A9" w:rsidRDefault="00CE6D50" w:rsidP="00146834">
      <w:pPr>
        <w:ind w:firstLine="708"/>
        <w:rPr>
          <w:rFonts w:ascii="Times New Roman" w:hAnsi="Times New Roman" w:cs="Times New Roman"/>
          <w:sz w:val="24"/>
          <w:szCs w:val="24"/>
        </w:rPr>
      </w:pPr>
      <w:r w:rsidRPr="00BE51A9">
        <w:rPr>
          <w:rFonts w:ascii="Times New Roman" w:hAnsi="Times New Roman" w:cs="Times New Roman"/>
          <w:sz w:val="24"/>
          <w:szCs w:val="24"/>
        </w:rPr>
        <w:t xml:space="preserve">The remaining </w:t>
      </w:r>
      <w:r w:rsidR="00960C8A">
        <w:rPr>
          <w:rFonts w:ascii="Times New Roman" w:hAnsi="Times New Roman" w:cs="Times New Roman"/>
          <w:sz w:val="24"/>
          <w:szCs w:val="24"/>
        </w:rPr>
        <w:t>two</w:t>
      </w:r>
      <w:r w:rsidRPr="00BE51A9">
        <w:rPr>
          <w:rFonts w:ascii="Times New Roman" w:hAnsi="Times New Roman" w:cs="Times New Roman"/>
          <w:sz w:val="24"/>
          <w:szCs w:val="24"/>
        </w:rPr>
        <w:t xml:space="preserve"> discrete variables</w:t>
      </w:r>
      <w:r w:rsidR="006D3F10" w:rsidRPr="00BE51A9">
        <w:rPr>
          <w:rFonts w:ascii="Times New Roman" w:hAnsi="Times New Roman" w:cs="Times New Roman"/>
          <w:sz w:val="24"/>
          <w:szCs w:val="24"/>
        </w:rPr>
        <w:t xml:space="preserve"> in Figure 1</w:t>
      </w:r>
      <w:r w:rsidRPr="00BE51A9">
        <w:rPr>
          <w:rFonts w:ascii="Times New Roman" w:hAnsi="Times New Roman" w:cs="Times New Roman"/>
          <w:sz w:val="24"/>
          <w:szCs w:val="24"/>
        </w:rPr>
        <w:t xml:space="preserve"> were found to be </w:t>
      </w:r>
      <w:r w:rsidR="00D70F13" w:rsidRPr="00BE51A9">
        <w:rPr>
          <w:rFonts w:ascii="Times New Roman" w:hAnsi="Times New Roman" w:cs="Times New Roman"/>
          <w:sz w:val="24"/>
          <w:szCs w:val="24"/>
        </w:rPr>
        <w:t>nonsignificant</w:t>
      </w:r>
      <w:r w:rsidRPr="00BE51A9">
        <w:rPr>
          <w:rFonts w:ascii="Times New Roman" w:hAnsi="Times New Roman" w:cs="Times New Roman"/>
          <w:sz w:val="24"/>
          <w:szCs w:val="24"/>
        </w:rPr>
        <w:t xml:space="preserve">.  </w:t>
      </w:r>
      <w:r w:rsidR="00D70F13" w:rsidRPr="00BE51A9">
        <w:rPr>
          <w:rFonts w:ascii="Times New Roman" w:hAnsi="Times New Roman" w:cs="Times New Roman"/>
          <w:sz w:val="24"/>
          <w:szCs w:val="24"/>
        </w:rPr>
        <w:t>For patients who ambulated in the hospital and ambulated with ambulation technicians, the median LOS increased dramatically from roughly 1.6 days to about 4.2 days</w:t>
      </w:r>
      <w:r w:rsidR="009F180F" w:rsidRPr="00BE51A9">
        <w:rPr>
          <w:rFonts w:ascii="Times New Roman" w:hAnsi="Times New Roman" w:cs="Times New Roman"/>
          <w:sz w:val="24"/>
          <w:szCs w:val="24"/>
        </w:rPr>
        <w:t xml:space="preserve">.  However, this was due to </w:t>
      </w:r>
      <w:r w:rsidR="009F180F" w:rsidRPr="00BE51A9">
        <w:rPr>
          <w:rFonts w:ascii="Times New Roman" w:hAnsi="Times New Roman" w:cs="Times New Roman"/>
          <w:sz w:val="24"/>
          <w:szCs w:val="24"/>
        </w:rPr>
        <w:lastRenderedPageBreak/>
        <w:t>numerous other reasons.  Only 16 patients in the 132 sampled</w:t>
      </w:r>
      <w:r w:rsidR="00D70F13" w:rsidRPr="00BE51A9">
        <w:rPr>
          <w:rFonts w:ascii="Times New Roman" w:hAnsi="Times New Roman" w:cs="Times New Roman"/>
          <w:sz w:val="24"/>
          <w:szCs w:val="24"/>
        </w:rPr>
        <w:t xml:space="preserve"> (or roughly 12%)</w:t>
      </w:r>
      <w:r w:rsidR="009F180F" w:rsidRPr="00BE51A9">
        <w:rPr>
          <w:rFonts w:ascii="Times New Roman" w:hAnsi="Times New Roman" w:cs="Times New Roman"/>
          <w:sz w:val="24"/>
          <w:szCs w:val="24"/>
        </w:rPr>
        <w:t xml:space="preserve"> did not ambulate.</w:t>
      </w:r>
      <w:r w:rsidR="00D70F13" w:rsidRPr="00BE51A9">
        <w:rPr>
          <w:rFonts w:ascii="Times New Roman" w:hAnsi="Times New Roman" w:cs="Times New Roman"/>
          <w:sz w:val="24"/>
          <w:szCs w:val="24"/>
        </w:rPr>
        <w:t xml:space="preserve">  Thus, this group was very small and not well represented in the total sample size.</w:t>
      </w:r>
      <w:r w:rsidR="009F180F" w:rsidRPr="00BE51A9">
        <w:rPr>
          <w:rFonts w:ascii="Times New Roman" w:hAnsi="Times New Roman" w:cs="Times New Roman"/>
          <w:sz w:val="24"/>
          <w:szCs w:val="24"/>
        </w:rPr>
        <w:t xml:space="preserve">  </w:t>
      </w:r>
      <w:r w:rsidR="00D70F13" w:rsidRPr="00BE51A9">
        <w:rPr>
          <w:rFonts w:ascii="Times New Roman" w:hAnsi="Times New Roman" w:cs="Times New Roman"/>
          <w:sz w:val="24"/>
          <w:szCs w:val="24"/>
        </w:rPr>
        <w:t>Of those 16 patients who did not ambulate</w:t>
      </w:r>
      <w:r w:rsidR="009F180F" w:rsidRPr="00BE51A9">
        <w:rPr>
          <w:rFonts w:ascii="Times New Roman" w:hAnsi="Times New Roman" w:cs="Times New Roman"/>
          <w:sz w:val="24"/>
          <w:szCs w:val="24"/>
        </w:rPr>
        <w:t xml:space="preserve">, eight </w:t>
      </w:r>
      <w:r w:rsidR="009218ED" w:rsidRPr="00BE51A9">
        <w:rPr>
          <w:rFonts w:ascii="Times New Roman" w:hAnsi="Times New Roman" w:cs="Times New Roman"/>
          <w:sz w:val="24"/>
          <w:szCs w:val="24"/>
        </w:rPr>
        <w:t xml:space="preserve">(50%) </w:t>
      </w:r>
      <w:r w:rsidR="009F180F" w:rsidRPr="00BE51A9">
        <w:rPr>
          <w:rFonts w:ascii="Times New Roman" w:hAnsi="Times New Roman" w:cs="Times New Roman"/>
          <w:sz w:val="24"/>
          <w:szCs w:val="24"/>
        </w:rPr>
        <w:t xml:space="preserve">received relatively routine operations and were discharged from the hospital in thirty hours or less.  </w:t>
      </w:r>
      <w:r w:rsidR="0063576C" w:rsidRPr="00BE51A9">
        <w:rPr>
          <w:rFonts w:ascii="Times New Roman" w:hAnsi="Times New Roman" w:cs="Times New Roman"/>
          <w:sz w:val="24"/>
          <w:szCs w:val="24"/>
        </w:rPr>
        <w:t xml:space="preserve">Many of these patients </w:t>
      </w:r>
      <w:r w:rsidR="009218ED" w:rsidRPr="00BE51A9">
        <w:rPr>
          <w:rFonts w:ascii="Times New Roman" w:hAnsi="Times New Roman" w:cs="Times New Roman"/>
          <w:sz w:val="24"/>
          <w:szCs w:val="24"/>
        </w:rPr>
        <w:t>were not in the hospital long enough to see an ambulation technician</w:t>
      </w:r>
      <w:r w:rsidR="0063576C" w:rsidRPr="00BE51A9">
        <w:rPr>
          <w:rFonts w:ascii="Times New Roman" w:hAnsi="Times New Roman" w:cs="Times New Roman"/>
          <w:sz w:val="24"/>
          <w:szCs w:val="24"/>
        </w:rPr>
        <w:t>.  A sample size greater than 132 for this pilot study would be needed to remedy these errors.</w:t>
      </w:r>
    </w:p>
    <w:p w:rsidR="00146834" w:rsidRDefault="00146834" w:rsidP="00F91806">
      <w:pPr>
        <w:jc w:val="center"/>
        <w:rPr>
          <w:rFonts w:ascii="Times New Roman" w:hAnsi="Times New Roman" w:cs="Times New Roman"/>
          <w:sz w:val="24"/>
          <w:szCs w:val="24"/>
        </w:rPr>
      </w:pPr>
    </w:p>
    <w:p w:rsidR="005243AB" w:rsidRPr="00BE51A9" w:rsidRDefault="005243AB" w:rsidP="00F91806">
      <w:pPr>
        <w:jc w:val="center"/>
        <w:rPr>
          <w:rFonts w:ascii="Times New Roman" w:hAnsi="Times New Roman" w:cs="Times New Roman"/>
          <w:sz w:val="24"/>
          <w:szCs w:val="24"/>
        </w:rPr>
      </w:pPr>
      <w:r w:rsidRPr="00BE51A9">
        <w:rPr>
          <w:rFonts w:ascii="Times New Roman" w:hAnsi="Times New Roman" w:cs="Times New Roman"/>
          <w:sz w:val="24"/>
          <w:szCs w:val="24"/>
        </w:rPr>
        <w:t>Continuous variables</w:t>
      </w:r>
      <w:r w:rsidR="004007F7" w:rsidRPr="00BE51A9">
        <w:rPr>
          <w:rFonts w:ascii="Times New Roman" w:hAnsi="Times New Roman" w:cs="Times New Roman"/>
          <w:sz w:val="24"/>
          <w:szCs w:val="24"/>
        </w:rPr>
        <w:t xml:space="preserve"> –</w:t>
      </w:r>
      <w:r w:rsidR="0035343A" w:rsidRPr="00BE51A9">
        <w:rPr>
          <w:rFonts w:ascii="Times New Roman" w:hAnsi="Times New Roman" w:cs="Times New Roman"/>
          <w:sz w:val="24"/>
          <w:szCs w:val="24"/>
        </w:rPr>
        <w:t xml:space="preserve"> Figures 2 and 4</w:t>
      </w:r>
    </w:p>
    <w:p w:rsidR="005243AB" w:rsidRPr="00BE51A9" w:rsidRDefault="005243AB" w:rsidP="007E5170">
      <w:pPr>
        <w:rPr>
          <w:rFonts w:ascii="Times New Roman" w:hAnsi="Times New Roman" w:cs="Times New Roman"/>
          <w:sz w:val="24"/>
          <w:szCs w:val="24"/>
        </w:rPr>
      </w:pPr>
      <w:r w:rsidRPr="00BE51A9">
        <w:rPr>
          <w:rFonts w:ascii="Times New Roman" w:hAnsi="Times New Roman" w:cs="Times New Roman"/>
          <w:sz w:val="24"/>
          <w:szCs w:val="24"/>
        </w:rPr>
        <w:tab/>
      </w:r>
      <w:r w:rsidR="006D3F10" w:rsidRPr="00BE51A9">
        <w:rPr>
          <w:rFonts w:ascii="Times New Roman" w:hAnsi="Times New Roman" w:cs="Times New Roman"/>
          <w:sz w:val="24"/>
          <w:szCs w:val="24"/>
        </w:rPr>
        <w:t>In F</w:t>
      </w:r>
      <w:r w:rsidR="0035343A" w:rsidRPr="00BE51A9">
        <w:rPr>
          <w:rFonts w:ascii="Times New Roman" w:hAnsi="Times New Roman" w:cs="Times New Roman"/>
          <w:sz w:val="24"/>
          <w:szCs w:val="24"/>
        </w:rPr>
        <w:t>igure 2, f</w:t>
      </w:r>
      <w:r w:rsidR="00C847E1" w:rsidRPr="00BE51A9">
        <w:rPr>
          <w:rFonts w:ascii="Times New Roman" w:hAnsi="Times New Roman" w:cs="Times New Roman"/>
          <w:sz w:val="24"/>
          <w:szCs w:val="24"/>
        </w:rPr>
        <w:t>ive</w:t>
      </w:r>
      <w:r w:rsidR="00143E4E" w:rsidRPr="00BE51A9">
        <w:rPr>
          <w:rFonts w:ascii="Times New Roman" w:hAnsi="Times New Roman" w:cs="Times New Roman"/>
          <w:sz w:val="24"/>
          <w:szCs w:val="24"/>
        </w:rPr>
        <w:t xml:space="preserve"> of the nine continuous variables</w:t>
      </w:r>
      <w:r w:rsidR="009E40F5" w:rsidRPr="00BE51A9">
        <w:rPr>
          <w:rFonts w:ascii="Times New Roman" w:hAnsi="Times New Roman" w:cs="Times New Roman"/>
          <w:sz w:val="24"/>
          <w:szCs w:val="24"/>
        </w:rPr>
        <w:t xml:space="preserve"> were found to be clinically significant.  </w:t>
      </w:r>
      <w:r w:rsidR="007E5170" w:rsidRPr="00BE51A9">
        <w:rPr>
          <w:rFonts w:ascii="Times New Roman" w:hAnsi="Times New Roman" w:cs="Times New Roman"/>
          <w:sz w:val="24"/>
          <w:szCs w:val="24"/>
        </w:rPr>
        <w:t xml:space="preserve">There was a significant correlation </w:t>
      </w:r>
      <w:r w:rsidR="009E40F5" w:rsidRPr="00BE51A9">
        <w:rPr>
          <w:rFonts w:ascii="Times New Roman" w:hAnsi="Times New Roman" w:cs="Times New Roman"/>
          <w:sz w:val="24"/>
          <w:szCs w:val="24"/>
        </w:rPr>
        <w:t xml:space="preserve">with the </w:t>
      </w:r>
      <w:r w:rsidR="007E5170" w:rsidRPr="00BE51A9">
        <w:rPr>
          <w:rFonts w:ascii="Times New Roman" w:hAnsi="Times New Roman" w:cs="Times New Roman"/>
          <w:sz w:val="24"/>
          <w:szCs w:val="24"/>
        </w:rPr>
        <w:t xml:space="preserve">total </w:t>
      </w:r>
      <w:r w:rsidR="009E40F5" w:rsidRPr="00BE51A9">
        <w:rPr>
          <w:rFonts w:ascii="Times New Roman" w:hAnsi="Times New Roman" w:cs="Times New Roman"/>
          <w:sz w:val="24"/>
          <w:szCs w:val="24"/>
        </w:rPr>
        <w:t>number of refusals and LOS (</w:t>
      </w:r>
      <w:r w:rsidR="00281302" w:rsidRPr="00BE51A9">
        <w:rPr>
          <w:rFonts w:ascii="Times New Roman" w:hAnsi="Times New Roman" w:cs="Times New Roman"/>
          <w:sz w:val="24"/>
          <w:szCs w:val="24"/>
        </w:rPr>
        <w:t>r=</w:t>
      </w:r>
      <w:r w:rsidR="007E5170" w:rsidRPr="00BE51A9">
        <w:rPr>
          <w:rFonts w:ascii="Times New Roman" w:hAnsi="Times New Roman" w:cs="Times New Roman"/>
          <w:sz w:val="24"/>
          <w:szCs w:val="24"/>
        </w:rPr>
        <w:t xml:space="preserve">0.765).  </w:t>
      </w:r>
      <w:r w:rsidR="009E40F5" w:rsidRPr="00BE51A9">
        <w:rPr>
          <w:rFonts w:ascii="Times New Roman" w:hAnsi="Times New Roman" w:cs="Times New Roman"/>
          <w:sz w:val="24"/>
          <w:szCs w:val="24"/>
        </w:rPr>
        <w:t xml:space="preserve">Additionally, </w:t>
      </w:r>
      <w:r w:rsidR="007E5170" w:rsidRPr="00BE51A9">
        <w:rPr>
          <w:rFonts w:ascii="Times New Roman" w:hAnsi="Times New Roman" w:cs="Times New Roman"/>
          <w:sz w:val="24"/>
          <w:szCs w:val="24"/>
        </w:rPr>
        <w:t>the ambulation completion ratio and the percentage of ambulation attempts completed showed significance</w:t>
      </w:r>
      <w:r w:rsidR="009E40F5" w:rsidRPr="00BE51A9">
        <w:rPr>
          <w:rFonts w:ascii="Times New Roman" w:hAnsi="Times New Roman" w:cs="Times New Roman"/>
          <w:sz w:val="24"/>
          <w:szCs w:val="24"/>
        </w:rPr>
        <w:t xml:space="preserve">.  </w:t>
      </w:r>
      <w:r w:rsidR="006E36B1" w:rsidRPr="00BE51A9">
        <w:rPr>
          <w:rFonts w:ascii="Times New Roman" w:hAnsi="Times New Roman" w:cs="Times New Roman"/>
          <w:sz w:val="24"/>
          <w:szCs w:val="24"/>
        </w:rPr>
        <w:t xml:space="preserve">The correlation coefficient of both of these variables </w:t>
      </w:r>
      <w:r w:rsidR="006D3F10" w:rsidRPr="00BE51A9">
        <w:rPr>
          <w:rFonts w:ascii="Times New Roman" w:hAnsi="Times New Roman" w:cs="Times New Roman"/>
          <w:sz w:val="24"/>
          <w:szCs w:val="24"/>
        </w:rPr>
        <w:t>was</w:t>
      </w:r>
      <w:r w:rsidR="00960C8A">
        <w:rPr>
          <w:rFonts w:ascii="Times New Roman" w:hAnsi="Times New Roman" w:cs="Times New Roman"/>
          <w:sz w:val="24"/>
          <w:szCs w:val="24"/>
        </w:rPr>
        <w:t xml:space="preserve"> -</w:t>
      </w:r>
      <w:r w:rsidR="006E36B1" w:rsidRPr="00BE51A9">
        <w:rPr>
          <w:rFonts w:ascii="Times New Roman" w:hAnsi="Times New Roman" w:cs="Times New Roman"/>
          <w:sz w:val="24"/>
          <w:szCs w:val="24"/>
        </w:rPr>
        <w:t xml:space="preserve">.240 </w:t>
      </w:r>
      <w:r w:rsidR="006D3F10" w:rsidRPr="00BE51A9">
        <w:rPr>
          <w:rFonts w:ascii="Times New Roman" w:hAnsi="Times New Roman" w:cs="Times New Roman"/>
          <w:sz w:val="24"/>
          <w:szCs w:val="24"/>
        </w:rPr>
        <w:t>which shows</w:t>
      </w:r>
      <w:r w:rsidR="006E36B1" w:rsidRPr="00BE51A9">
        <w:rPr>
          <w:rFonts w:ascii="Times New Roman" w:hAnsi="Times New Roman" w:cs="Times New Roman"/>
          <w:sz w:val="24"/>
          <w:szCs w:val="24"/>
        </w:rPr>
        <w:t xml:space="preserve"> that as patients completed a greater number of the total possible ambulation attempts, their LOS decreased in the hospital.  </w:t>
      </w:r>
      <w:r w:rsidR="00240B43" w:rsidRPr="00BE51A9">
        <w:rPr>
          <w:rFonts w:ascii="Times New Roman" w:hAnsi="Times New Roman" w:cs="Times New Roman"/>
          <w:sz w:val="24"/>
          <w:szCs w:val="24"/>
        </w:rPr>
        <w:t>Therefore</w:t>
      </w:r>
      <w:r w:rsidR="007E5170" w:rsidRPr="00BE51A9">
        <w:rPr>
          <w:rFonts w:ascii="Times New Roman" w:hAnsi="Times New Roman" w:cs="Times New Roman"/>
          <w:sz w:val="24"/>
          <w:szCs w:val="24"/>
        </w:rPr>
        <w:t>, as a patient completed a fewer percentage of their ambulation attempts, their LOS increased.  These findings</w:t>
      </w:r>
      <w:r w:rsidR="006E36B1" w:rsidRPr="00BE51A9">
        <w:rPr>
          <w:rFonts w:ascii="Times New Roman" w:hAnsi="Times New Roman" w:cs="Times New Roman"/>
          <w:sz w:val="24"/>
          <w:szCs w:val="24"/>
        </w:rPr>
        <w:t xml:space="preserve"> </w:t>
      </w:r>
      <w:r w:rsidR="00960C8A">
        <w:rPr>
          <w:rFonts w:ascii="Times New Roman" w:hAnsi="Times New Roman" w:cs="Times New Roman"/>
          <w:sz w:val="24"/>
          <w:szCs w:val="24"/>
        </w:rPr>
        <w:t>demonstrate</w:t>
      </w:r>
      <w:r w:rsidR="007E5170" w:rsidRPr="00BE51A9">
        <w:rPr>
          <w:rFonts w:ascii="Times New Roman" w:hAnsi="Times New Roman" w:cs="Times New Roman"/>
          <w:sz w:val="24"/>
          <w:szCs w:val="24"/>
        </w:rPr>
        <w:t xml:space="preserve"> clinical significance</w:t>
      </w:r>
      <w:r w:rsidR="006E36B1" w:rsidRPr="00BE51A9">
        <w:rPr>
          <w:rFonts w:ascii="Times New Roman" w:hAnsi="Times New Roman" w:cs="Times New Roman"/>
          <w:sz w:val="24"/>
          <w:szCs w:val="24"/>
        </w:rPr>
        <w:t xml:space="preserve"> because </w:t>
      </w:r>
      <w:r w:rsidR="007E5170" w:rsidRPr="00BE51A9">
        <w:rPr>
          <w:rFonts w:ascii="Times New Roman" w:hAnsi="Times New Roman" w:cs="Times New Roman"/>
          <w:sz w:val="24"/>
          <w:szCs w:val="24"/>
        </w:rPr>
        <w:t xml:space="preserve">it </w:t>
      </w:r>
      <w:r w:rsidR="00240B43" w:rsidRPr="00BE51A9">
        <w:rPr>
          <w:rFonts w:ascii="Times New Roman" w:hAnsi="Times New Roman" w:cs="Times New Roman"/>
          <w:sz w:val="24"/>
          <w:szCs w:val="24"/>
        </w:rPr>
        <w:t>shows that patients who fail to ambulate in the hospital increase their postoperative LOS.</w:t>
      </w:r>
    </w:p>
    <w:p w:rsidR="006E36B1" w:rsidRPr="00BE51A9" w:rsidRDefault="007E5170" w:rsidP="006E36B1">
      <w:pPr>
        <w:ind w:firstLine="708"/>
        <w:rPr>
          <w:rFonts w:ascii="Times New Roman" w:hAnsi="Times New Roman" w:cs="Times New Roman"/>
          <w:sz w:val="24"/>
          <w:szCs w:val="24"/>
        </w:rPr>
      </w:pPr>
      <w:r w:rsidRPr="00BE51A9">
        <w:rPr>
          <w:rFonts w:ascii="Times New Roman" w:hAnsi="Times New Roman" w:cs="Times New Roman"/>
          <w:sz w:val="24"/>
          <w:szCs w:val="24"/>
        </w:rPr>
        <w:t xml:space="preserve">The smoking history variables demonstrate a </w:t>
      </w:r>
      <w:r w:rsidR="006E36B1" w:rsidRPr="00BE51A9">
        <w:rPr>
          <w:rFonts w:ascii="Times New Roman" w:hAnsi="Times New Roman" w:cs="Times New Roman"/>
          <w:sz w:val="24"/>
          <w:szCs w:val="24"/>
        </w:rPr>
        <w:t xml:space="preserve">positive correlation </w:t>
      </w:r>
      <w:r w:rsidRPr="00BE51A9">
        <w:rPr>
          <w:rFonts w:ascii="Times New Roman" w:hAnsi="Times New Roman" w:cs="Times New Roman"/>
          <w:sz w:val="24"/>
          <w:szCs w:val="24"/>
        </w:rPr>
        <w:t>with</w:t>
      </w:r>
      <w:r w:rsidR="006E36B1" w:rsidRPr="00BE51A9">
        <w:rPr>
          <w:rFonts w:ascii="Times New Roman" w:hAnsi="Times New Roman" w:cs="Times New Roman"/>
          <w:sz w:val="24"/>
          <w:szCs w:val="24"/>
        </w:rPr>
        <w:t xml:space="preserve"> LOS.  </w:t>
      </w:r>
      <w:r w:rsidRPr="00BE51A9">
        <w:rPr>
          <w:rFonts w:ascii="Times New Roman" w:hAnsi="Times New Roman" w:cs="Times New Roman"/>
          <w:sz w:val="24"/>
          <w:szCs w:val="24"/>
        </w:rPr>
        <w:t>As pack per day smoking history increased, patient LOS increased.  Likewise, as a patient’s smoking history in year</w:t>
      </w:r>
      <w:r w:rsidR="00240B43" w:rsidRPr="00BE51A9">
        <w:rPr>
          <w:rFonts w:ascii="Times New Roman" w:hAnsi="Times New Roman" w:cs="Times New Roman"/>
          <w:sz w:val="24"/>
          <w:szCs w:val="24"/>
        </w:rPr>
        <w:t>s</w:t>
      </w:r>
      <w:r w:rsidRPr="00BE51A9">
        <w:rPr>
          <w:rFonts w:ascii="Times New Roman" w:hAnsi="Times New Roman" w:cs="Times New Roman"/>
          <w:sz w:val="24"/>
          <w:szCs w:val="24"/>
        </w:rPr>
        <w:t xml:space="preserve"> increased, their LOS increased.  </w:t>
      </w:r>
      <w:r w:rsidR="006E36B1" w:rsidRPr="00BE51A9">
        <w:rPr>
          <w:rFonts w:ascii="Times New Roman" w:hAnsi="Times New Roman" w:cs="Times New Roman"/>
          <w:sz w:val="24"/>
          <w:szCs w:val="24"/>
        </w:rPr>
        <w:t>This supports research indicating smoking causes permanent deficits in tissue healing and overall recovery.</w:t>
      </w:r>
    </w:p>
    <w:p w:rsidR="006D3F10" w:rsidRPr="00BE51A9" w:rsidRDefault="006D3F10" w:rsidP="006D3F10">
      <w:pPr>
        <w:ind w:firstLine="708"/>
        <w:rPr>
          <w:rFonts w:ascii="Times New Roman" w:hAnsi="Times New Roman" w:cs="Times New Roman"/>
          <w:sz w:val="24"/>
          <w:szCs w:val="24"/>
        </w:rPr>
      </w:pPr>
      <w:r w:rsidRPr="00BE51A9">
        <w:rPr>
          <w:rFonts w:ascii="Times New Roman" w:hAnsi="Times New Roman" w:cs="Times New Roman"/>
          <w:sz w:val="24"/>
          <w:szCs w:val="24"/>
        </w:rPr>
        <w:t>The results in Figure 4 mirror those of Figure 2.  The correlation coefficient of ambulation refusals for t</w:t>
      </w:r>
      <w:r w:rsidR="00960C8A">
        <w:rPr>
          <w:rFonts w:ascii="Times New Roman" w:hAnsi="Times New Roman" w:cs="Times New Roman"/>
          <w:sz w:val="24"/>
          <w:szCs w:val="24"/>
        </w:rPr>
        <w:t xml:space="preserve">he abdominal patient group was </w:t>
      </w:r>
      <w:r w:rsidRPr="00BE51A9">
        <w:rPr>
          <w:rFonts w:ascii="Times New Roman" w:hAnsi="Times New Roman" w:cs="Times New Roman"/>
          <w:sz w:val="24"/>
          <w:szCs w:val="24"/>
        </w:rPr>
        <w:t>.585, a</w:t>
      </w:r>
      <w:r w:rsidR="00960C8A">
        <w:rPr>
          <w:rFonts w:ascii="Times New Roman" w:hAnsi="Times New Roman" w:cs="Times New Roman"/>
          <w:sz w:val="24"/>
          <w:szCs w:val="24"/>
        </w:rPr>
        <w:t xml:space="preserve"> similar value to Figure 2’s r=</w:t>
      </w:r>
      <w:r w:rsidRPr="00BE51A9">
        <w:rPr>
          <w:rFonts w:ascii="Times New Roman" w:hAnsi="Times New Roman" w:cs="Times New Roman"/>
          <w:sz w:val="24"/>
          <w:szCs w:val="24"/>
        </w:rPr>
        <w:t>.765.  Additionally, the ambulation completion ratio in Figure 4 had a nega</w:t>
      </w:r>
      <w:r w:rsidR="00960C8A">
        <w:rPr>
          <w:rFonts w:ascii="Times New Roman" w:hAnsi="Times New Roman" w:cs="Times New Roman"/>
          <w:sz w:val="24"/>
          <w:szCs w:val="24"/>
        </w:rPr>
        <w:t>tive r value.  In Figure 4 r= -</w:t>
      </w:r>
      <w:r w:rsidRPr="00BE51A9">
        <w:rPr>
          <w:rFonts w:ascii="Times New Roman" w:hAnsi="Times New Roman" w:cs="Times New Roman"/>
          <w:sz w:val="24"/>
          <w:szCs w:val="24"/>
        </w:rPr>
        <w:t>.350 which demonstrated that as the number of completed ambulation attempts increased, the LOS decreased.  Thi</w:t>
      </w:r>
      <w:r w:rsidR="00960C8A">
        <w:rPr>
          <w:rFonts w:ascii="Times New Roman" w:hAnsi="Times New Roman" w:cs="Times New Roman"/>
          <w:sz w:val="24"/>
          <w:szCs w:val="24"/>
        </w:rPr>
        <w:t>s value is very similar to r= -</w:t>
      </w:r>
      <w:r w:rsidRPr="00BE51A9">
        <w:rPr>
          <w:rFonts w:ascii="Times New Roman" w:hAnsi="Times New Roman" w:cs="Times New Roman"/>
          <w:sz w:val="24"/>
          <w:szCs w:val="24"/>
        </w:rPr>
        <w:t>.240 in Figure 2.</w:t>
      </w:r>
    </w:p>
    <w:p w:rsidR="00C847E1" w:rsidRPr="00BE51A9" w:rsidRDefault="00C847E1" w:rsidP="00B944A6">
      <w:pPr>
        <w:ind w:firstLine="708"/>
        <w:rPr>
          <w:rFonts w:ascii="Times New Roman" w:hAnsi="Times New Roman" w:cs="Times New Roman"/>
          <w:sz w:val="24"/>
          <w:szCs w:val="24"/>
        </w:rPr>
      </w:pPr>
      <w:r w:rsidRPr="00BE51A9">
        <w:rPr>
          <w:rFonts w:ascii="Times New Roman" w:hAnsi="Times New Roman" w:cs="Times New Roman"/>
          <w:sz w:val="24"/>
          <w:szCs w:val="24"/>
        </w:rPr>
        <w:t xml:space="preserve">Four of the nine continuous variables </w:t>
      </w:r>
      <w:r w:rsidR="006D3F10" w:rsidRPr="00BE51A9">
        <w:rPr>
          <w:rFonts w:ascii="Times New Roman" w:hAnsi="Times New Roman" w:cs="Times New Roman"/>
          <w:sz w:val="24"/>
          <w:szCs w:val="24"/>
        </w:rPr>
        <w:t xml:space="preserve">in Figure 2 </w:t>
      </w:r>
      <w:r w:rsidRPr="00BE51A9">
        <w:rPr>
          <w:rFonts w:ascii="Times New Roman" w:hAnsi="Times New Roman" w:cs="Times New Roman"/>
          <w:sz w:val="24"/>
          <w:szCs w:val="24"/>
        </w:rPr>
        <w:t>were found to be nonsignificant.  The correlation coefficients of the four following variables were positive, thus showing a positive correlation between the variables and LOS: total number of times ambulated, total ambulation distance, total ambulation visits missed, and total possible ambulation attempts.  Naturally, as a patient’s time in the hospital increased, the number of ambulation attempts with an ambulation technician, completed ambulation attempts, and total ambulation distance would all increase.  These positive correlations are due to the fact that as a patient stays in the hospital longer, this would give ambulation technicians more opportunities to ambulate the patient.  Additionally, a greater LOS in the hospital would inevitably include more ambulation visits missed due to patients being absent from their room when ambulation technicians arrived due to tests or other</w:t>
      </w:r>
      <w:r w:rsidR="006D3F10" w:rsidRPr="00BE51A9">
        <w:rPr>
          <w:rFonts w:ascii="Times New Roman" w:hAnsi="Times New Roman" w:cs="Times New Roman"/>
          <w:sz w:val="24"/>
          <w:szCs w:val="24"/>
        </w:rPr>
        <w:t xml:space="preserve"> ancillary</w:t>
      </w:r>
      <w:r w:rsidRPr="00BE51A9">
        <w:rPr>
          <w:rFonts w:ascii="Times New Roman" w:hAnsi="Times New Roman" w:cs="Times New Roman"/>
          <w:sz w:val="24"/>
          <w:szCs w:val="24"/>
        </w:rPr>
        <w:t xml:space="preserve"> complications.</w:t>
      </w:r>
    </w:p>
    <w:p w:rsidR="006D3F10" w:rsidRPr="00BE51A9" w:rsidRDefault="006D3F10" w:rsidP="006E36B1">
      <w:pPr>
        <w:rPr>
          <w:rFonts w:ascii="Times New Roman" w:hAnsi="Times New Roman" w:cs="Times New Roman"/>
          <w:sz w:val="24"/>
          <w:szCs w:val="24"/>
          <w:u w:val="single"/>
        </w:rPr>
      </w:pPr>
    </w:p>
    <w:p w:rsidR="006E36B1" w:rsidRPr="00BE51A9" w:rsidRDefault="004939DF" w:rsidP="006E36B1">
      <w:pPr>
        <w:rPr>
          <w:rFonts w:ascii="Times New Roman" w:hAnsi="Times New Roman" w:cs="Times New Roman"/>
          <w:sz w:val="24"/>
          <w:szCs w:val="24"/>
        </w:rPr>
      </w:pPr>
      <w:r>
        <w:rPr>
          <w:rFonts w:ascii="Times New Roman" w:hAnsi="Times New Roman" w:cs="Times New Roman"/>
          <w:sz w:val="24"/>
          <w:szCs w:val="24"/>
          <w:u w:val="single"/>
        </w:rPr>
        <w:t>Discussion</w:t>
      </w:r>
    </w:p>
    <w:p w:rsidR="002C1B6B" w:rsidRDefault="002C1B6B" w:rsidP="002C1B6B">
      <w:pPr>
        <w:jc w:val="center"/>
        <w:rPr>
          <w:rFonts w:ascii="Times New Roman" w:hAnsi="Times New Roman" w:cs="Times New Roman"/>
          <w:sz w:val="24"/>
          <w:szCs w:val="24"/>
        </w:rPr>
      </w:pPr>
      <w:r>
        <w:rPr>
          <w:rFonts w:ascii="Times New Roman" w:hAnsi="Times New Roman" w:cs="Times New Roman"/>
          <w:sz w:val="24"/>
          <w:szCs w:val="24"/>
        </w:rPr>
        <w:t xml:space="preserve">Figure 5: comparison between </w:t>
      </w:r>
      <w:r w:rsidR="00071DE2">
        <w:rPr>
          <w:rFonts w:ascii="Times New Roman" w:hAnsi="Times New Roman" w:cs="Times New Roman"/>
          <w:sz w:val="24"/>
          <w:szCs w:val="24"/>
        </w:rPr>
        <w:t xml:space="preserve">the </w:t>
      </w:r>
      <w:r>
        <w:rPr>
          <w:rFonts w:ascii="Times New Roman" w:hAnsi="Times New Roman" w:cs="Times New Roman"/>
          <w:sz w:val="24"/>
          <w:szCs w:val="24"/>
        </w:rPr>
        <w:t xml:space="preserve">132 </w:t>
      </w:r>
      <w:r w:rsidR="00071DE2">
        <w:rPr>
          <w:rFonts w:ascii="Times New Roman" w:hAnsi="Times New Roman" w:cs="Times New Roman"/>
          <w:sz w:val="24"/>
          <w:szCs w:val="24"/>
        </w:rPr>
        <w:t xml:space="preserve">patient cohort </w:t>
      </w:r>
      <w:r>
        <w:rPr>
          <w:rFonts w:ascii="Times New Roman" w:hAnsi="Times New Roman" w:cs="Times New Roman"/>
          <w:sz w:val="24"/>
          <w:szCs w:val="24"/>
        </w:rPr>
        <w:t xml:space="preserve">and </w:t>
      </w:r>
      <w:r w:rsidR="00071DE2">
        <w:rPr>
          <w:rFonts w:ascii="Times New Roman" w:hAnsi="Times New Roman" w:cs="Times New Roman"/>
          <w:sz w:val="24"/>
          <w:szCs w:val="24"/>
        </w:rPr>
        <w:t xml:space="preserve">the </w:t>
      </w:r>
      <w:r>
        <w:rPr>
          <w:rFonts w:ascii="Times New Roman" w:hAnsi="Times New Roman" w:cs="Times New Roman"/>
          <w:sz w:val="24"/>
          <w:szCs w:val="24"/>
        </w:rPr>
        <w:t>69 patient</w:t>
      </w:r>
      <w:r w:rsidR="00071DE2">
        <w:rPr>
          <w:rFonts w:ascii="Times New Roman" w:hAnsi="Times New Roman" w:cs="Times New Roman"/>
          <w:sz w:val="24"/>
          <w:szCs w:val="24"/>
        </w:rPr>
        <w:t xml:space="preserve"> abdominal surgery</w:t>
      </w:r>
      <w:r>
        <w:rPr>
          <w:rFonts w:ascii="Times New Roman" w:hAnsi="Times New Roman" w:cs="Times New Roman"/>
          <w:sz w:val="24"/>
          <w:szCs w:val="24"/>
        </w:rPr>
        <w:t xml:space="preserve"> cohort findings</w:t>
      </w:r>
    </w:p>
    <w:tbl>
      <w:tblPr>
        <w:tblStyle w:val="TableGrid"/>
        <w:tblW w:w="9198" w:type="dxa"/>
        <w:tblLook w:val="04A0" w:firstRow="1" w:lastRow="0" w:firstColumn="1" w:lastColumn="0" w:noHBand="0" w:noVBand="1"/>
      </w:tblPr>
      <w:tblGrid>
        <w:gridCol w:w="5320"/>
        <w:gridCol w:w="929"/>
        <w:gridCol w:w="991"/>
        <w:gridCol w:w="821"/>
        <w:gridCol w:w="1137"/>
      </w:tblGrid>
      <w:tr w:rsidR="00B101F6" w:rsidRPr="004A7222" w:rsidTr="00A038D2">
        <w:trPr>
          <w:trHeight w:val="300"/>
        </w:trPr>
        <w:tc>
          <w:tcPr>
            <w:tcW w:w="5320" w:type="dxa"/>
            <w:tcBorders>
              <w:top w:val="nil"/>
              <w:left w:val="nil"/>
              <w:bottom w:val="nil"/>
            </w:tcBorders>
            <w:noWrap/>
          </w:tcPr>
          <w:p w:rsidR="00B101F6" w:rsidRPr="004A7222" w:rsidRDefault="00B101F6" w:rsidP="004A7222">
            <w:pPr>
              <w:rPr>
                <w:rFonts w:ascii="Times New Roman" w:eastAsia="Times New Roman" w:hAnsi="Times New Roman" w:cs="Times New Roman"/>
                <w:color w:val="000000"/>
                <w:sz w:val="24"/>
                <w:lang w:eastAsia="es-MX"/>
              </w:rPr>
            </w:pPr>
          </w:p>
        </w:tc>
        <w:tc>
          <w:tcPr>
            <w:tcW w:w="3878" w:type="dxa"/>
            <w:gridSpan w:val="4"/>
            <w:noWrap/>
          </w:tcPr>
          <w:p w:rsidR="00B101F6" w:rsidRPr="004A7222" w:rsidRDefault="00B101F6" w:rsidP="00B101F6">
            <w:pPr>
              <w:jc w:val="center"/>
              <w:rPr>
                <w:rFonts w:ascii="Times New Roman" w:eastAsia="Times New Roman" w:hAnsi="Times New Roman" w:cs="Times New Roman"/>
                <w:color w:val="000000"/>
                <w:sz w:val="24"/>
                <w:lang w:eastAsia="es-MX"/>
              </w:rPr>
            </w:pPr>
            <w:r w:rsidRPr="00BE51A9">
              <w:rPr>
                <w:rFonts w:ascii="Times New Roman" w:eastAsia="Times New Roman" w:hAnsi="Times New Roman" w:cs="Times New Roman"/>
                <w:color w:val="000000"/>
                <w:sz w:val="24"/>
                <w:szCs w:val="24"/>
              </w:rPr>
              <w:t>Median LOS (hours)</w:t>
            </w:r>
          </w:p>
        </w:tc>
      </w:tr>
      <w:tr w:rsidR="004A7222" w:rsidRPr="004A7222" w:rsidTr="004A7222">
        <w:trPr>
          <w:trHeight w:val="300"/>
        </w:trPr>
        <w:tc>
          <w:tcPr>
            <w:tcW w:w="5320" w:type="dxa"/>
            <w:tcBorders>
              <w:top w:val="nil"/>
              <w:left w:val="nil"/>
              <w:bottom w:val="nil"/>
            </w:tcBorders>
            <w:noWrap/>
            <w:hideMark/>
          </w:tcPr>
          <w:p w:rsidR="004A7222" w:rsidRPr="004A7222" w:rsidRDefault="004A7222" w:rsidP="004A7222">
            <w:pPr>
              <w:rPr>
                <w:rFonts w:ascii="Times New Roman" w:eastAsia="Times New Roman" w:hAnsi="Times New Roman" w:cs="Times New Roman"/>
                <w:color w:val="000000"/>
                <w:sz w:val="24"/>
                <w:lang w:eastAsia="es-MX"/>
              </w:rPr>
            </w:pPr>
          </w:p>
        </w:tc>
        <w:tc>
          <w:tcPr>
            <w:tcW w:w="1920" w:type="dxa"/>
            <w:gridSpan w:val="2"/>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132 patient cohort</w:t>
            </w:r>
          </w:p>
        </w:tc>
        <w:tc>
          <w:tcPr>
            <w:tcW w:w="1958" w:type="dxa"/>
            <w:gridSpan w:val="2"/>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69 patient abdominal cohort</w:t>
            </w:r>
          </w:p>
        </w:tc>
      </w:tr>
      <w:tr w:rsidR="004A7222" w:rsidRPr="004A7222" w:rsidTr="004A7222">
        <w:trPr>
          <w:trHeight w:val="300"/>
        </w:trPr>
        <w:tc>
          <w:tcPr>
            <w:tcW w:w="5320"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Discrete variable response</w:t>
            </w:r>
          </w:p>
        </w:tc>
        <w:tc>
          <w:tcPr>
            <w:tcW w:w="929"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No</w:t>
            </w:r>
          </w:p>
        </w:tc>
        <w:tc>
          <w:tcPr>
            <w:tcW w:w="99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Yes</w:t>
            </w:r>
          </w:p>
        </w:tc>
        <w:tc>
          <w:tcPr>
            <w:tcW w:w="82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No</w:t>
            </w:r>
          </w:p>
        </w:tc>
        <w:tc>
          <w:tcPr>
            <w:tcW w:w="1137"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Yes</w:t>
            </w:r>
          </w:p>
        </w:tc>
      </w:tr>
      <w:tr w:rsidR="004A7222" w:rsidRPr="004A7222" w:rsidTr="004A7222">
        <w:trPr>
          <w:trHeight w:val="300"/>
        </w:trPr>
        <w:tc>
          <w:tcPr>
            <w:tcW w:w="5320"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Did the patient miss a day of ambulation?</w:t>
            </w:r>
          </w:p>
        </w:tc>
        <w:tc>
          <w:tcPr>
            <w:tcW w:w="929"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57</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(49)</w:t>
            </w:r>
          </w:p>
        </w:tc>
        <w:tc>
          <w:tcPr>
            <w:tcW w:w="99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120</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(235)</w:t>
            </w:r>
          </w:p>
        </w:tc>
        <w:tc>
          <w:tcPr>
            <w:tcW w:w="82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59</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(50)</w:t>
            </w:r>
          </w:p>
        </w:tc>
        <w:tc>
          <w:tcPr>
            <w:tcW w:w="1137"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104</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(179)</w:t>
            </w:r>
          </w:p>
        </w:tc>
      </w:tr>
      <w:tr w:rsidR="004A7222" w:rsidRPr="004A7222" w:rsidTr="004A7222">
        <w:trPr>
          <w:trHeight w:val="300"/>
        </w:trPr>
        <w:tc>
          <w:tcPr>
            <w:tcW w:w="5320"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Did the patient refuse at least one ambulation attempt?</w:t>
            </w:r>
          </w:p>
        </w:tc>
        <w:tc>
          <w:tcPr>
            <w:tcW w:w="929"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41.5</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(41)</w:t>
            </w:r>
          </w:p>
        </w:tc>
        <w:tc>
          <w:tcPr>
            <w:tcW w:w="99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151</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(222)</w:t>
            </w:r>
          </w:p>
        </w:tc>
        <w:tc>
          <w:tcPr>
            <w:tcW w:w="821"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37</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(27)</w:t>
            </w:r>
          </w:p>
        </w:tc>
        <w:tc>
          <w:tcPr>
            <w:tcW w:w="1137" w:type="dxa"/>
            <w:noWrap/>
            <w:hideMark/>
          </w:tcPr>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115</w:t>
            </w:r>
          </w:p>
          <w:p w:rsidR="004A7222" w:rsidRPr="004A7222" w:rsidRDefault="004A7222" w:rsidP="004A7222">
            <w:pPr>
              <w:rPr>
                <w:rFonts w:ascii="Times New Roman" w:eastAsia="Times New Roman" w:hAnsi="Times New Roman" w:cs="Times New Roman"/>
                <w:color w:val="000000"/>
                <w:sz w:val="24"/>
                <w:lang w:eastAsia="es-MX"/>
              </w:rPr>
            </w:pPr>
            <w:r w:rsidRPr="004A7222">
              <w:rPr>
                <w:rFonts w:ascii="Times New Roman" w:eastAsia="Times New Roman" w:hAnsi="Times New Roman" w:cs="Times New Roman"/>
                <w:color w:val="000000"/>
                <w:sz w:val="24"/>
                <w:lang w:eastAsia="es-MX"/>
              </w:rPr>
              <w:t>(167)</w:t>
            </w:r>
          </w:p>
        </w:tc>
      </w:tr>
    </w:tbl>
    <w:p w:rsidR="004939DF" w:rsidRDefault="004939DF" w:rsidP="00FE079F">
      <w:pPr>
        <w:ind w:firstLine="708"/>
        <w:rPr>
          <w:rFonts w:ascii="Times New Roman" w:hAnsi="Times New Roman" w:cs="Times New Roman"/>
          <w:sz w:val="24"/>
          <w:szCs w:val="24"/>
        </w:rPr>
      </w:pPr>
    </w:p>
    <w:p w:rsidR="000E0B3A" w:rsidRPr="00BE51A9" w:rsidRDefault="000E0B3A" w:rsidP="00FE079F">
      <w:pPr>
        <w:ind w:firstLine="708"/>
        <w:rPr>
          <w:rFonts w:ascii="Times New Roman" w:hAnsi="Times New Roman" w:cs="Times New Roman"/>
          <w:sz w:val="24"/>
          <w:szCs w:val="24"/>
        </w:rPr>
      </w:pPr>
      <w:r w:rsidRPr="00BE51A9">
        <w:rPr>
          <w:rFonts w:ascii="Times New Roman" w:hAnsi="Times New Roman" w:cs="Times New Roman"/>
          <w:sz w:val="24"/>
          <w:szCs w:val="24"/>
        </w:rPr>
        <w:t>The results of the statistical calculations found that</w:t>
      </w:r>
      <w:r w:rsidR="00071DE2">
        <w:rPr>
          <w:rFonts w:ascii="Times New Roman" w:hAnsi="Times New Roman" w:cs="Times New Roman"/>
          <w:sz w:val="24"/>
          <w:szCs w:val="24"/>
        </w:rPr>
        <w:t xml:space="preserve"> a</w:t>
      </w:r>
      <w:r w:rsidRPr="00BE51A9">
        <w:rPr>
          <w:rFonts w:ascii="Times New Roman" w:hAnsi="Times New Roman" w:cs="Times New Roman"/>
          <w:sz w:val="24"/>
          <w:szCs w:val="24"/>
        </w:rPr>
        <w:t xml:space="preserve"> failure to ambulate patients in the hospital increases LOS.  The data from the discrete variables showed a significant increase in LOS among patients who missed at least one full day of ambulation and who refused to ambulate at least one time.   </w:t>
      </w:r>
      <w:r w:rsidR="00B101F6">
        <w:rPr>
          <w:rFonts w:ascii="Times New Roman" w:hAnsi="Times New Roman" w:cs="Times New Roman"/>
          <w:sz w:val="24"/>
          <w:szCs w:val="24"/>
        </w:rPr>
        <w:t xml:space="preserve">For the 69 patient abdominal </w:t>
      </w:r>
      <w:proofErr w:type="gramStart"/>
      <w:r w:rsidR="00B101F6">
        <w:rPr>
          <w:rFonts w:ascii="Times New Roman" w:hAnsi="Times New Roman" w:cs="Times New Roman"/>
          <w:sz w:val="24"/>
          <w:szCs w:val="24"/>
        </w:rPr>
        <w:t>cohort</w:t>
      </w:r>
      <w:proofErr w:type="gramEnd"/>
      <w:r w:rsidR="00B101F6">
        <w:rPr>
          <w:rFonts w:ascii="Times New Roman" w:hAnsi="Times New Roman" w:cs="Times New Roman"/>
          <w:sz w:val="24"/>
          <w:szCs w:val="24"/>
        </w:rPr>
        <w:t xml:space="preserve">, patients that missed a day of ambulation increased their hospital LOS from 59 hours to 104 hours (2.5 to 4.3 days).  </w:t>
      </w:r>
      <w:r w:rsidRPr="00BE51A9">
        <w:rPr>
          <w:rFonts w:ascii="Times New Roman" w:hAnsi="Times New Roman" w:cs="Times New Roman"/>
          <w:sz w:val="24"/>
          <w:szCs w:val="24"/>
        </w:rPr>
        <w:t xml:space="preserve">The data from the continuous variables similarly found a positive correlation between total number of refusals and patient LOS.  </w:t>
      </w:r>
      <w:r w:rsidR="00C14D1F">
        <w:rPr>
          <w:rFonts w:ascii="Times New Roman" w:hAnsi="Times New Roman" w:cs="Times New Roman"/>
          <w:sz w:val="24"/>
          <w:szCs w:val="24"/>
        </w:rPr>
        <w:t xml:space="preserve">For the 69 patient abdominal cohort, a positive correlation was found between the total number of ambulation refusals and LOS (r=.585). </w:t>
      </w:r>
      <w:r w:rsidRPr="00BE51A9">
        <w:rPr>
          <w:rFonts w:ascii="Times New Roman" w:hAnsi="Times New Roman" w:cs="Times New Roman"/>
          <w:sz w:val="24"/>
          <w:szCs w:val="24"/>
        </w:rPr>
        <w:t xml:space="preserve">Additionally, </w:t>
      </w:r>
      <w:r w:rsidR="00C14D1F">
        <w:rPr>
          <w:rFonts w:ascii="Times New Roman" w:hAnsi="Times New Roman" w:cs="Times New Roman"/>
          <w:sz w:val="24"/>
          <w:szCs w:val="24"/>
        </w:rPr>
        <w:t xml:space="preserve">there was a significant </w:t>
      </w:r>
      <w:r w:rsidRPr="00BE51A9">
        <w:rPr>
          <w:rFonts w:ascii="Times New Roman" w:hAnsi="Times New Roman" w:cs="Times New Roman"/>
          <w:sz w:val="24"/>
          <w:szCs w:val="24"/>
        </w:rPr>
        <w:t xml:space="preserve">negative correlation </w:t>
      </w:r>
      <w:r w:rsidR="00C14D1F">
        <w:rPr>
          <w:rFonts w:ascii="Times New Roman" w:hAnsi="Times New Roman" w:cs="Times New Roman"/>
          <w:sz w:val="24"/>
          <w:szCs w:val="24"/>
        </w:rPr>
        <w:t>between the ambulation completion ratio and LOS (r= -.350)</w:t>
      </w:r>
      <w:r w:rsidRPr="00BE51A9">
        <w:rPr>
          <w:rFonts w:ascii="Times New Roman" w:hAnsi="Times New Roman" w:cs="Times New Roman"/>
          <w:sz w:val="24"/>
          <w:szCs w:val="24"/>
        </w:rPr>
        <w:t xml:space="preserve">.  All of the above findings had statistical significance of p &lt; 0.05.  These findings support the ERAS principle </w:t>
      </w:r>
      <w:r w:rsidR="00C14D1F">
        <w:rPr>
          <w:rFonts w:ascii="Times New Roman" w:hAnsi="Times New Roman" w:cs="Times New Roman"/>
          <w:sz w:val="24"/>
          <w:szCs w:val="24"/>
        </w:rPr>
        <w:t>that</w:t>
      </w:r>
      <w:r w:rsidRPr="00BE51A9">
        <w:rPr>
          <w:rFonts w:ascii="Times New Roman" w:hAnsi="Times New Roman" w:cs="Times New Roman"/>
          <w:sz w:val="24"/>
          <w:szCs w:val="24"/>
        </w:rPr>
        <w:t xml:space="preserve"> immediate </w:t>
      </w:r>
      <w:r w:rsidR="00C14D1F">
        <w:rPr>
          <w:rFonts w:ascii="Times New Roman" w:hAnsi="Times New Roman" w:cs="Times New Roman"/>
          <w:sz w:val="24"/>
          <w:szCs w:val="24"/>
        </w:rPr>
        <w:t xml:space="preserve">and uninterrupted </w:t>
      </w:r>
      <w:r w:rsidRPr="00BE51A9">
        <w:rPr>
          <w:rFonts w:ascii="Times New Roman" w:hAnsi="Times New Roman" w:cs="Times New Roman"/>
          <w:sz w:val="24"/>
          <w:szCs w:val="24"/>
        </w:rPr>
        <w:t xml:space="preserve">postsurgical ambulation </w:t>
      </w:r>
      <w:r w:rsidR="00C14D1F">
        <w:rPr>
          <w:rFonts w:ascii="Times New Roman" w:hAnsi="Times New Roman" w:cs="Times New Roman"/>
          <w:sz w:val="24"/>
          <w:szCs w:val="24"/>
        </w:rPr>
        <w:t>expedites</w:t>
      </w:r>
      <w:r w:rsidRPr="00BE51A9">
        <w:rPr>
          <w:rFonts w:ascii="Times New Roman" w:hAnsi="Times New Roman" w:cs="Times New Roman"/>
          <w:sz w:val="24"/>
          <w:szCs w:val="24"/>
        </w:rPr>
        <w:t xml:space="preserve"> patient recovery </w:t>
      </w:r>
      <w:r w:rsidR="00C14D1F">
        <w:rPr>
          <w:rFonts w:ascii="Times New Roman" w:hAnsi="Times New Roman" w:cs="Times New Roman"/>
          <w:sz w:val="24"/>
          <w:szCs w:val="24"/>
        </w:rPr>
        <w:t>following abdominal surgeries</w:t>
      </w:r>
      <w:r w:rsidRPr="00BE51A9">
        <w:rPr>
          <w:rFonts w:ascii="Times New Roman" w:hAnsi="Times New Roman" w:cs="Times New Roman"/>
          <w:sz w:val="24"/>
          <w:szCs w:val="24"/>
        </w:rPr>
        <w:t>.</w:t>
      </w:r>
    </w:p>
    <w:p w:rsidR="0018593C" w:rsidRPr="00BE51A9" w:rsidRDefault="0018593C" w:rsidP="00FE079F">
      <w:pPr>
        <w:ind w:firstLine="708"/>
        <w:rPr>
          <w:rFonts w:ascii="Times New Roman" w:hAnsi="Times New Roman" w:cs="Times New Roman"/>
          <w:sz w:val="24"/>
          <w:szCs w:val="24"/>
        </w:rPr>
      </w:pPr>
      <w:r w:rsidRPr="00BE51A9">
        <w:rPr>
          <w:rFonts w:ascii="Times New Roman" w:hAnsi="Times New Roman" w:cs="Times New Roman"/>
          <w:sz w:val="24"/>
          <w:szCs w:val="24"/>
        </w:rPr>
        <w:t xml:space="preserve">Some patients may not have the ability to ambulate following surgery due to the severity of the surgery or due to preexisting conditions.  However, patients undergoing abdominal surgeries should be encouraged to ambulate.  Rarely at UTMCK do nurses or doctors have the time to ambulate patients, especially not three times per </w:t>
      </w:r>
      <w:proofErr w:type="gramStart"/>
      <w:r w:rsidRPr="00BE51A9">
        <w:rPr>
          <w:rFonts w:ascii="Times New Roman" w:hAnsi="Times New Roman" w:cs="Times New Roman"/>
          <w:sz w:val="24"/>
          <w:szCs w:val="24"/>
        </w:rPr>
        <w:t>day.</w:t>
      </w:r>
      <w:proofErr w:type="gramEnd"/>
      <w:r w:rsidRPr="00BE51A9">
        <w:rPr>
          <w:rFonts w:ascii="Times New Roman" w:hAnsi="Times New Roman" w:cs="Times New Roman"/>
          <w:sz w:val="24"/>
          <w:szCs w:val="24"/>
        </w:rPr>
        <w:t xml:space="preserve">  It is for this reason that ambulation technician</w:t>
      </w:r>
      <w:r w:rsidR="00C14D1F">
        <w:rPr>
          <w:rFonts w:ascii="Times New Roman" w:hAnsi="Times New Roman" w:cs="Times New Roman"/>
          <w:sz w:val="24"/>
          <w:szCs w:val="24"/>
        </w:rPr>
        <w:t>s</w:t>
      </w:r>
      <w:r w:rsidRPr="00BE51A9">
        <w:rPr>
          <w:rFonts w:ascii="Times New Roman" w:hAnsi="Times New Roman" w:cs="Times New Roman"/>
          <w:sz w:val="24"/>
          <w:szCs w:val="24"/>
        </w:rPr>
        <w:t xml:space="preserve"> are a worthwhile investment for the hospital.  </w:t>
      </w:r>
    </w:p>
    <w:p w:rsidR="000E0B3A" w:rsidRPr="00BE51A9" w:rsidRDefault="00C14D1F" w:rsidP="00FE079F">
      <w:pPr>
        <w:ind w:firstLine="708"/>
        <w:rPr>
          <w:rFonts w:ascii="Times New Roman" w:hAnsi="Times New Roman" w:cs="Times New Roman"/>
          <w:sz w:val="24"/>
          <w:szCs w:val="24"/>
        </w:rPr>
      </w:pPr>
      <w:r>
        <w:rPr>
          <w:rFonts w:ascii="Times New Roman" w:hAnsi="Times New Roman" w:cs="Times New Roman"/>
          <w:sz w:val="24"/>
          <w:szCs w:val="24"/>
        </w:rPr>
        <w:t>From a financial standpoint for the hospital, reduced postsurgical complications and decreased LOS reduce the cost of housing inpatients for extra days</w:t>
      </w:r>
      <w:r w:rsidR="0018593C" w:rsidRPr="00BE51A9">
        <w:rPr>
          <w:rFonts w:ascii="Times New Roman" w:hAnsi="Times New Roman" w:cs="Times New Roman"/>
          <w:sz w:val="24"/>
          <w:szCs w:val="24"/>
        </w:rPr>
        <w:t>.</w:t>
      </w:r>
      <w:r w:rsidR="00EF5287" w:rsidRPr="00BE51A9">
        <w:rPr>
          <w:rFonts w:ascii="Times New Roman" w:hAnsi="Times New Roman" w:cs="Times New Roman"/>
          <w:sz w:val="24"/>
          <w:szCs w:val="24"/>
        </w:rPr>
        <w:t xml:space="preserve">  The most recent data released by UTMCK shows that it costs between $1,500 and $2,500 for an inpatient to stay an additional day in the hospital</w:t>
      </w:r>
      <w:r w:rsidR="00B92274">
        <w:rPr>
          <w:rFonts w:ascii="Times New Roman" w:hAnsi="Times New Roman" w:cs="Times New Roman"/>
          <w:sz w:val="24"/>
          <w:szCs w:val="24"/>
        </w:rPr>
        <w:t xml:space="preserve"> (</w:t>
      </w:r>
      <w:proofErr w:type="spellStart"/>
      <w:r w:rsidR="00B92274">
        <w:rPr>
          <w:rFonts w:ascii="Times New Roman" w:hAnsi="Times New Roman" w:cs="Times New Roman"/>
          <w:sz w:val="24"/>
          <w:szCs w:val="24"/>
        </w:rPr>
        <w:t>McLoughlin</w:t>
      </w:r>
      <w:proofErr w:type="spellEnd"/>
      <w:r w:rsidR="00B92274">
        <w:rPr>
          <w:rFonts w:ascii="Times New Roman" w:hAnsi="Times New Roman" w:cs="Times New Roman"/>
          <w:sz w:val="24"/>
          <w:szCs w:val="24"/>
        </w:rPr>
        <w:t>)</w:t>
      </w:r>
      <w:r w:rsidR="00EF5287" w:rsidRPr="00BE51A9">
        <w:rPr>
          <w:rFonts w:ascii="Times New Roman" w:hAnsi="Times New Roman" w:cs="Times New Roman"/>
          <w:sz w:val="24"/>
          <w:szCs w:val="24"/>
        </w:rPr>
        <w:t>.  Because hospitals receive only set federal reimbursements for a procedure, additional patient care costs incurred due to complications or extended LOS come directly out of the hospital’s budget.</w:t>
      </w:r>
      <w:r w:rsidR="00C122BF" w:rsidRPr="00BE51A9">
        <w:rPr>
          <w:rFonts w:ascii="Times New Roman" w:hAnsi="Times New Roman" w:cs="Times New Roman"/>
          <w:sz w:val="24"/>
          <w:szCs w:val="24"/>
        </w:rPr>
        <w:t xml:space="preserve">  Figure </w:t>
      </w:r>
      <w:r w:rsidR="002C1B6B">
        <w:rPr>
          <w:rFonts w:ascii="Times New Roman" w:hAnsi="Times New Roman" w:cs="Times New Roman"/>
          <w:sz w:val="24"/>
          <w:szCs w:val="24"/>
        </w:rPr>
        <w:t>6</w:t>
      </w:r>
      <w:r w:rsidR="00C122BF" w:rsidRPr="00BE51A9">
        <w:rPr>
          <w:rFonts w:ascii="Times New Roman" w:hAnsi="Times New Roman" w:cs="Times New Roman"/>
          <w:sz w:val="24"/>
          <w:szCs w:val="24"/>
        </w:rPr>
        <w:t xml:space="preserve"> compares the cos</w:t>
      </w:r>
      <w:r w:rsidR="00453B5E" w:rsidRPr="00BE51A9">
        <w:rPr>
          <w:rFonts w:ascii="Times New Roman" w:hAnsi="Times New Roman" w:cs="Times New Roman"/>
          <w:sz w:val="24"/>
          <w:szCs w:val="24"/>
        </w:rPr>
        <w:t xml:space="preserve">ts incurred by a single patient-day </w:t>
      </w:r>
      <w:r w:rsidR="00C122BF" w:rsidRPr="00BE51A9">
        <w:rPr>
          <w:rFonts w:ascii="Times New Roman" w:hAnsi="Times New Roman" w:cs="Times New Roman"/>
          <w:sz w:val="24"/>
          <w:szCs w:val="24"/>
        </w:rPr>
        <w:t>in the hospital with the cost of investing in an ambulation technician.</w:t>
      </w:r>
    </w:p>
    <w:p w:rsidR="00C122BF" w:rsidRPr="00BE51A9" w:rsidRDefault="00C122BF" w:rsidP="00C122BF">
      <w:pPr>
        <w:jc w:val="center"/>
        <w:rPr>
          <w:rFonts w:ascii="Times New Roman" w:hAnsi="Times New Roman" w:cs="Times New Roman"/>
          <w:sz w:val="24"/>
          <w:szCs w:val="24"/>
        </w:rPr>
      </w:pPr>
      <w:r w:rsidRPr="00BE51A9">
        <w:rPr>
          <w:rFonts w:ascii="Times New Roman" w:hAnsi="Times New Roman" w:cs="Times New Roman"/>
          <w:sz w:val="24"/>
          <w:szCs w:val="24"/>
        </w:rPr>
        <w:lastRenderedPageBreak/>
        <w:t xml:space="preserve">Figure </w:t>
      </w:r>
      <w:r w:rsidR="002C1B6B">
        <w:rPr>
          <w:rFonts w:ascii="Times New Roman" w:hAnsi="Times New Roman" w:cs="Times New Roman"/>
          <w:sz w:val="24"/>
          <w:szCs w:val="24"/>
        </w:rPr>
        <w:t>6</w:t>
      </w:r>
      <w:r w:rsidRPr="00BE51A9">
        <w:rPr>
          <w:rFonts w:ascii="Times New Roman" w:hAnsi="Times New Roman" w:cs="Times New Roman"/>
          <w:sz w:val="24"/>
          <w:szCs w:val="24"/>
        </w:rPr>
        <w:t>: cost analysis of additional patient LOS vs. ambulation technician investment</w:t>
      </w:r>
    </w:p>
    <w:tbl>
      <w:tblPr>
        <w:tblStyle w:val="TableGrid"/>
        <w:tblW w:w="6800" w:type="dxa"/>
        <w:jc w:val="center"/>
        <w:tblInd w:w="-423" w:type="dxa"/>
        <w:tblLook w:val="04A0" w:firstRow="1" w:lastRow="0" w:firstColumn="1" w:lastColumn="0" w:noHBand="0" w:noVBand="1"/>
      </w:tblPr>
      <w:tblGrid>
        <w:gridCol w:w="3283"/>
        <w:gridCol w:w="1056"/>
        <w:gridCol w:w="1291"/>
        <w:gridCol w:w="1170"/>
      </w:tblGrid>
      <w:tr w:rsidR="00C122BF" w:rsidRPr="00BE51A9" w:rsidTr="004939DF">
        <w:trPr>
          <w:trHeight w:val="300"/>
          <w:jc w:val="center"/>
        </w:trPr>
        <w:tc>
          <w:tcPr>
            <w:tcW w:w="3283"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p>
        </w:tc>
        <w:tc>
          <w:tcPr>
            <w:tcW w:w="1056"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Per day</w:t>
            </w:r>
          </w:p>
        </w:tc>
        <w:tc>
          <w:tcPr>
            <w:tcW w:w="1291"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Per month</w:t>
            </w:r>
          </w:p>
        </w:tc>
        <w:tc>
          <w:tcPr>
            <w:tcW w:w="1170"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Per year</w:t>
            </w:r>
          </w:p>
        </w:tc>
      </w:tr>
      <w:tr w:rsidR="00C122BF" w:rsidRPr="00BE51A9" w:rsidTr="004939DF">
        <w:trPr>
          <w:trHeight w:val="300"/>
          <w:jc w:val="center"/>
        </w:trPr>
        <w:tc>
          <w:tcPr>
            <w:tcW w:w="3283"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Additional patient LOS cost</w:t>
            </w:r>
          </w:p>
        </w:tc>
        <w:tc>
          <w:tcPr>
            <w:tcW w:w="1056"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$1,500</w:t>
            </w:r>
          </w:p>
        </w:tc>
        <w:tc>
          <w:tcPr>
            <w:tcW w:w="1291"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$45,000</w:t>
            </w:r>
          </w:p>
        </w:tc>
        <w:tc>
          <w:tcPr>
            <w:tcW w:w="1170"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$540,000</w:t>
            </w:r>
          </w:p>
        </w:tc>
      </w:tr>
      <w:tr w:rsidR="00C122BF" w:rsidRPr="00BE51A9" w:rsidTr="004939DF">
        <w:trPr>
          <w:trHeight w:val="300"/>
          <w:jc w:val="center"/>
        </w:trPr>
        <w:tc>
          <w:tcPr>
            <w:tcW w:w="3283" w:type="dxa"/>
            <w:noWrap/>
            <w:hideMark/>
          </w:tcPr>
          <w:p w:rsidR="00C122BF" w:rsidRPr="00BE51A9" w:rsidRDefault="00C122BF" w:rsidP="00C122BF">
            <w:pPr>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Ambulation technician salary</w:t>
            </w:r>
          </w:p>
        </w:tc>
        <w:tc>
          <w:tcPr>
            <w:tcW w:w="1056"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$100</w:t>
            </w:r>
          </w:p>
        </w:tc>
        <w:tc>
          <w:tcPr>
            <w:tcW w:w="1291"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$2,916</w:t>
            </w:r>
          </w:p>
        </w:tc>
        <w:tc>
          <w:tcPr>
            <w:tcW w:w="1170" w:type="dxa"/>
            <w:noWrap/>
            <w:hideMark/>
          </w:tcPr>
          <w:p w:rsidR="00C122BF" w:rsidRPr="00BE51A9" w:rsidRDefault="00C122BF" w:rsidP="00C122BF">
            <w:pPr>
              <w:jc w:val="right"/>
              <w:rPr>
                <w:rFonts w:ascii="Times New Roman" w:eastAsia="Times New Roman" w:hAnsi="Times New Roman" w:cs="Times New Roman"/>
                <w:color w:val="000000"/>
                <w:sz w:val="24"/>
                <w:szCs w:val="24"/>
                <w:lang w:eastAsia="es-MX"/>
              </w:rPr>
            </w:pPr>
            <w:r w:rsidRPr="00BE51A9">
              <w:rPr>
                <w:rFonts w:ascii="Times New Roman" w:eastAsia="Times New Roman" w:hAnsi="Times New Roman" w:cs="Times New Roman"/>
                <w:color w:val="000000"/>
                <w:sz w:val="24"/>
                <w:szCs w:val="24"/>
                <w:lang w:eastAsia="es-MX"/>
              </w:rPr>
              <w:t>$35,000</w:t>
            </w:r>
          </w:p>
        </w:tc>
      </w:tr>
    </w:tbl>
    <w:p w:rsidR="00EF5287" w:rsidRPr="00BE51A9" w:rsidRDefault="00EF5287" w:rsidP="00C122BF">
      <w:pPr>
        <w:rPr>
          <w:rFonts w:ascii="Times New Roman" w:hAnsi="Times New Roman" w:cs="Times New Roman"/>
          <w:sz w:val="24"/>
          <w:szCs w:val="24"/>
        </w:rPr>
      </w:pPr>
    </w:p>
    <w:p w:rsidR="004939DF" w:rsidRDefault="00C122BF" w:rsidP="00C122BF">
      <w:pPr>
        <w:rPr>
          <w:rFonts w:ascii="Times New Roman" w:hAnsi="Times New Roman" w:cs="Times New Roman"/>
          <w:sz w:val="24"/>
          <w:szCs w:val="24"/>
        </w:rPr>
      </w:pPr>
      <w:r w:rsidRPr="00BE51A9">
        <w:rPr>
          <w:rFonts w:ascii="Times New Roman" w:hAnsi="Times New Roman" w:cs="Times New Roman"/>
          <w:sz w:val="24"/>
          <w:szCs w:val="24"/>
        </w:rPr>
        <w:tab/>
        <w:t xml:space="preserve">It is evident from </w:t>
      </w:r>
      <w:r w:rsidR="002C1B6B">
        <w:rPr>
          <w:rFonts w:ascii="Times New Roman" w:hAnsi="Times New Roman" w:cs="Times New Roman"/>
          <w:sz w:val="24"/>
          <w:szCs w:val="24"/>
        </w:rPr>
        <w:t>F</w:t>
      </w:r>
      <w:r w:rsidRPr="00BE51A9">
        <w:rPr>
          <w:rFonts w:ascii="Times New Roman" w:hAnsi="Times New Roman" w:cs="Times New Roman"/>
          <w:sz w:val="24"/>
          <w:szCs w:val="24"/>
        </w:rPr>
        <w:t xml:space="preserve">igure </w:t>
      </w:r>
      <w:r w:rsidR="002C1B6B">
        <w:rPr>
          <w:rFonts w:ascii="Times New Roman" w:hAnsi="Times New Roman" w:cs="Times New Roman"/>
          <w:sz w:val="24"/>
          <w:szCs w:val="24"/>
        </w:rPr>
        <w:t>6</w:t>
      </w:r>
      <w:r w:rsidRPr="00BE51A9">
        <w:rPr>
          <w:rFonts w:ascii="Times New Roman" w:hAnsi="Times New Roman" w:cs="Times New Roman"/>
          <w:sz w:val="24"/>
          <w:szCs w:val="24"/>
        </w:rPr>
        <w:t xml:space="preserve"> that a significant financial benefit can be gained by increasing patient ambulation in order to help patients recover faster and to save tremendous amount of money for a healthcare facility.  </w:t>
      </w:r>
      <w:r w:rsidR="00453B5E" w:rsidRPr="00BE51A9">
        <w:rPr>
          <w:rFonts w:ascii="Times New Roman" w:hAnsi="Times New Roman" w:cs="Times New Roman"/>
          <w:sz w:val="24"/>
          <w:szCs w:val="24"/>
        </w:rPr>
        <w:t>Given that an ambulation technician</w:t>
      </w:r>
      <w:r w:rsidR="003433F8" w:rsidRPr="00BE51A9">
        <w:rPr>
          <w:rFonts w:ascii="Times New Roman" w:hAnsi="Times New Roman" w:cs="Times New Roman"/>
          <w:sz w:val="24"/>
          <w:szCs w:val="24"/>
        </w:rPr>
        <w:t xml:space="preserve"> helps </w:t>
      </w:r>
      <w:r w:rsidR="00B92274">
        <w:rPr>
          <w:rFonts w:ascii="Times New Roman" w:hAnsi="Times New Roman" w:cs="Times New Roman"/>
          <w:sz w:val="24"/>
          <w:szCs w:val="24"/>
        </w:rPr>
        <w:t>in the ambulation of</w:t>
      </w:r>
      <w:r w:rsidR="00453B5E" w:rsidRPr="00BE51A9">
        <w:rPr>
          <w:rFonts w:ascii="Times New Roman" w:hAnsi="Times New Roman" w:cs="Times New Roman"/>
          <w:sz w:val="24"/>
          <w:szCs w:val="24"/>
        </w:rPr>
        <w:t xml:space="preserve"> multiple patients per day, the savings </w:t>
      </w:r>
      <w:r w:rsidR="003433F8" w:rsidRPr="00BE51A9">
        <w:rPr>
          <w:rFonts w:ascii="Times New Roman" w:hAnsi="Times New Roman" w:cs="Times New Roman"/>
          <w:sz w:val="24"/>
          <w:szCs w:val="24"/>
        </w:rPr>
        <w:t>would</w:t>
      </w:r>
      <w:r w:rsidR="00453B5E" w:rsidRPr="00BE51A9">
        <w:rPr>
          <w:rFonts w:ascii="Times New Roman" w:hAnsi="Times New Roman" w:cs="Times New Roman"/>
          <w:sz w:val="24"/>
          <w:szCs w:val="24"/>
        </w:rPr>
        <w:t xml:space="preserve"> be </w:t>
      </w:r>
      <w:r w:rsidR="003433F8" w:rsidRPr="00BE51A9">
        <w:rPr>
          <w:rFonts w:ascii="Times New Roman" w:hAnsi="Times New Roman" w:cs="Times New Roman"/>
          <w:sz w:val="24"/>
          <w:szCs w:val="24"/>
        </w:rPr>
        <w:t xml:space="preserve">tremendous.  </w:t>
      </w:r>
      <w:r w:rsidRPr="00BE51A9">
        <w:rPr>
          <w:rFonts w:ascii="Times New Roman" w:hAnsi="Times New Roman" w:cs="Times New Roman"/>
          <w:sz w:val="24"/>
          <w:szCs w:val="24"/>
        </w:rPr>
        <w:t xml:space="preserve">UTMCK </w:t>
      </w:r>
      <w:r w:rsidR="00C14D1F">
        <w:rPr>
          <w:rFonts w:ascii="Times New Roman" w:hAnsi="Times New Roman" w:cs="Times New Roman"/>
          <w:sz w:val="24"/>
          <w:szCs w:val="24"/>
        </w:rPr>
        <w:t>utilizes</w:t>
      </w:r>
      <w:r w:rsidRPr="00BE51A9">
        <w:rPr>
          <w:rFonts w:ascii="Times New Roman" w:hAnsi="Times New Roman" w:cs="Times New Roman"/>
          <w:sz w:val="24"/>
          <w:szCs w:val="24"/>
        </w:rPr>
        <w:t xml:space="preserve"> three abdominal medical-surgical floors.  Thus, the investment in additional ambulation tech</w:t>
      </w:r>
      <w:r w:rsidR="00C14D1F">
        <w:rPr>
          <w:rFonts w:ascii="Times New Roman" w:hAnsi="Times New Roman" w:cs="Times New Roman"/>
          <w:sz w:val="24"/>
          <w:szCs w:val="24"/>
        </w:rPr>
        <w:t>nician</w:t>
      </w:r>
      <w:r w:rsidRPr="00BE51A9">
        <w:rPr>
          <w:rFonts w:ascii="Times New Roman" w:hAnsi="Times New Roman" w:cs="Times New Roman"/>
          <w:sz w:val="24"/>
          <w:szCs w:val="24"/>
        </w:rPr>
        <w:t>s would significantly improve postsurgical recovery times.</w:t>
      </w:r>
    </w:p>
    <w:p w:rsidR="00071DE2" w:rsidRDefault="00071DE2" w:rsidP="00C122BF">
      <w:pPr>
        <w:rPr>
          <w:rFonts w:ascii="Times New Roman" w:hAnsi="Times New Roman" w:cs="Times New Roman"/>
          <w:sz w:val="24"/>
          <w:szCs w:val="24"/>
        </w:rPr>
      </w:pPr>
      <w:r>
        <w:rPr>
          <w:rFonts w:ascii="Times New Roman" w:hAnsi="Times New Roman" w:cs="Times New Roman"/>
          <w:sz w:val="24"/>
          <w:szCs w:val="24"/>
        </w:rPr>
        <w:tab/>
        <w:t>In order for hospitals to maximize their value, patient must be discharged following surgeries at an efficient rate.  Hospital can utilize the ERAS protocol of rapid ambulation after surgery through the use of ambulation technicians to improve patient postsurgical recovery times.  These findings support assertions that rapid postsurgical ambulation</w:t>
      </w:r>
      <w:r w:rsidR="00B061D4">
        <w:rPr>
          <w:rFonts w:ascii="Times New Roman" w:hAnsi="Times New Roman" w:cs="Times New Roman"/>
          <w:sz w:val="24"/>
          <w:szCs w:val="24"/>
        </w:rPr>
        <w:t xml:space="preserve"> and ambulation technicians are</w:t>
      </w:r>
      <w:r>
        <w:rPr>
          <w:rFonts w:ascii="Times New Roman" w:hAnsi="Times New Roman" w:cs="Times New Roman"/>
          <w:sz w:val="24"/>
          <w:szCs w:val="24"/>
        </w:rPr>
        <w:t xml:space="preserve"> beneficial for both patients and hospitals in the current healthcare setting.</w:t>
      </w:r>
    </w:p>
    <w:p w:rsidR="002C1B6B" w:rsidRDefault="002C1B6B" w:rsidP="00C122BF">
      <w:pPr>
        <w:rPr>
          <w:rFonts w:ascii="Times New Roman" w:hAnsi="Times New Roman" w:cs="Times New Roman"/>
          <w:sz w:val="24"/>
          <w:szCs w:val="24"/>
        </w:rPr>
      </w:pPr>
    </w:p>
    <w:p w:rsidR="002C1B6B" w:rsidRDefault="0045097D" w:rsidP="00C122BF">
      <w:pPr>
        <w:rPr>
          <w:rFonts w:ascii="Times New Roman" w:hAnsi="Times New Roman" w:cs="Times New Roman"/>
          <w:sz w:val="24"/>
          <w:szCs w:val="24"/>
        </w:rPr>
      </w:pPr>
      <w:r>
        <w:rPr>
          <w:rFonts w:ascii="Times New Roman" w:hAnsi="Times New Roman" w:cs="Times New Roman"/>
          <w:sz w:val="24"/>
          <w:szCs w:val="24"/>
          <w:u w:val="single"/>
        </w:rPr>
        <w:t>Further I</w:t>
      </w:r>
      <w:r w:rsidR="002C1B6B">
        <w:rPr>
          <w:rFonts w:ascii="Times New Roman" w:hAnsi="Times New Roman" w:cs="Times New Roman"/>
          <w:sz w:val="24"/>
          <w:szCs w:val="24"/>
          <w:u w:val="single"/>
        </w:rPr>
        <w:t>nvestigations</w:t>
      </w:r>
    </w:p>
    <w:p w:rsidR="00DC5D0A" w:rsidRDefault="002C1B6B" w:rsidP="00C122BF">
      <w:pPr>
        <w:rPr>
          <w:rFonts w:ascii="Times New Roman" w:hAnsi="Times New Roman" w:cs="Times New Roman"/>
          <w:sz w:val="24"/>
          <w:szCs w:val="24"/>
        </w:rPr>
      </w:pPr>
      <w:r>
        <w:rPr>
          <w:rFonts w:ascii="Times New Roman" w:hAnsi="Times New Roman" w:cs="Times New Roman"/>
          <w:sz w:val="24"/>
          <w:szCs w:val="24"/>
        </w:rPr>
        <w:tab/>
        <w:t>The research for this project will be continued</w:t>
      </w:r>
      <w:r w:rsidR="00B061D4">
        <w:rPr>
          <w:rFonts w:ascii="Times New Roman" w:hAnsi="Times New Roman" w:cs="Times New Roman"/>
          <w:sz w:val="24"/>
          <w:szCs w:val="24"/>
        </w:rPr>
        <w:t xml:space="preserve"> and expanded</w:t>
      </w:r>
      <w:r>
        <w:rPr>
          <w:rFonts w:ascii="Times New Roman" w:hAnsi="Times New Roman" w:cs="Times New Roman"/>
          <w:sz w:val="24"/>
          <w:szCs w:val="24"/>
        </w:rPr>
        <w:t>.  An anticipated abdominal surgery patient cohort numbering greater than 200</w:t>
      </w:r>
      <w:r w:rsidR="00B061D4">
        <w:rPr>
          <w:rFonts w:ascii="Times New Roman" w:hAnsi="Times New Roman" w:cs="Times New Roman"/>
          <w:sz w:val="24"/>
          <w:szCs w:val="24"/>
        </w:rPr>
        <w:t xml:space="preserve"> patients</w:t>
      </w:r>
      <w:r>
        <w:rPr>
          <w:rFonts w:ascii="Times New Roman" w:hAnsi="Times New Roman" w:cs="Times New Roman"/>
          <w:sz w:val="24"/>
          <w:szCs w:val="24"/>
        </w:rPr>
        <w:t xml:space="preserve"> </w:t>
      </w:r>
      <w:r w:rsidR="00DC5D0A">
        <w:rPr>
          <w:rFonts w:ascii="Times New Roman" w:hAnsi="Times New Roman" w:cs="Times New Roman"/>
          <w:sz w:val="24"/>
          <w:szCs w:val="24"/>
        </w:rPr>
        <w:t xml:space="preserve">is expected.  Further research will </w:t>
      </w:r>
      <w:r w:rsidR="00B061D4">
        <w:rPr>
          <w:rFonts w:ascii="Times New Roman" w:hAnsi="Times New Roman" w:cs="Times New Roman"/>
          <w:sz w:val="24"/>
          <w:szCs w:val="24"/>
        </w:rPr>
        <w:t>attempt to elucidate</w:t>
      </w:r>
      <w:r>
        <w:rPr>
          <w:rFonts w:ascii="Times New Roman" w:hAnsi="Times New Roman" w:cs="Times New Roman"/>
          <w:sz w:val="24"/>
          <w:szCs w:val="24"/>
        </w:rPr>
        <w:t xml:space="preserve"> </w:t>
      </w:r>
      <w:r w:rsidR="00B061D4">
        <w:rPr>
          <w:rFonts w:ascii="Times New Roman" w:hAnsi="Times New Roman" w:cs="Times New Roman"/>
          <w:sz w:val="24"/>
          <w:szCs w:val="24"/>
        </w:rPr>
        <w:t>the relationship</w:t>
      </w:r>
      <w:r w:rsidR="00BA75FF">
        <w:rPr>
          <w:rFonts w:ascii="Times New Roman" w:hAnsi="Times New Roman" w:cs="Times New Roman"/>
          <w:sz w:val="24"/>
          <w:szCs w:val="24"/>
        </w:rPr>
        <w:t xml:space="preserve"> between</w:t>
      </w:r>
      <w:r w:rsidR="00B061D4">
        <w:rPr>
          <w:rFonts w:ascii="Times New Roman" w:hAnsi="Times New Roman" w:cs="Times New Roman"/>
          <w:sz w:val="24"/>
          <w:szCs w:val="24"/>
        </w:rPr>
        <w:t xml:space="preserve"> </w:t>
      </w:r>
      <w:r w:rsidR="00BA75FF">
        <w:rPr>
          <w:rFonts w:ascii="Times New Roman" w:hAnsi="Times New Roman" w:cs="Times New Roman"/>
          <w:sz w:val="24"/>
          <w:szCs w:val="24"/>
        </w:rPr>
        <w:t xml:space="preserve">patient </w:t>
      </w:r>
      <w:r w:rsidR="00B061D4">
        <w:rPr>
          <w:rFonts w:ascii="Times New Roman" w:hAnsi="Times New Roman" w:cs="Times New Roman"/>
          <w:sz w:val="24"/>
          <w:szCs w:val="24"/>
        </w:rPr>
        <w:t xml:space="preserve">ambulation and recovery time in the hospital.  </w:t>
      </w:r>
    </w:p>
    <w:p w:rsidR="00BA75FF" w:rsidRDefault="00BA75FF" w:rsidP="00C122BF">
      <w:pPr>
        <w:rPr>
          <w:rFonts w:ascii="Times New Roman" w:hAnsi="Times New Roman" w:cs="Times New Roman"/>
          <w:sz w:val="24"/>
          <w:szCs w:val="24"/>
        </w:rPr>
      </w:pPr>
      <w:bookmarkStart w:id="0" w:name="_GoBack"/>
      <w:bookmarkEnd w:id="0"/>
    </w:p>
    <w:p w:rsidR="00DC5D0A" w:rsidRDefault="00DC5D0A" w:rsidP="00C122BF">
      <w:pPr>
        <w:rPr>
          <w:rFonts w:ascii="Times New Roman" w:hAnsi="Times New Roman" w:cs="Times New Roman"/>
          <w:sz w:val="24"/>
          <w:szCs w:val="24"/>
        </w:rPr>
      </w:pPr>
      <w:r>
        <w:rPr>
          <w:rFonts w:ascii="Times New Roman" w:hAnsi="Times New Roman" w:cs="Times New Roman"/>
          <w:sz w:val="24"/>
          <w:szCs w:val="24"/>
          <w:u w:val="single"/>
        </w:rPr>
        <w:t>Acknowledgements</w:t>
      </w:r>
    </w:p>
    <w:p w:rsidR="00DC5D0A" w:rsidRPr="00DC5D0A" w:rsidRDefault="00DC5D0A" w:rsidP="00C122BF">
      <w:pPr>
        <w:rPr>
          <w:rFonts w:ascii="Times New Roman" w:hAnsi="Times New Roman" w:cs="Times New Roman"/>
          <w:sz w:val="24"/>
          <w:szCs w:val="24"/>
        </w:rPr>
      </w:pPr>
      <w:r>
        <w:rPr>
          <w:rFonts w:ascii="Times New Roman" w:hAnsi="Times New Roman" w:cs="Times New Roman"/>
          <w:sz w:val="24"/>
          <w:szCs w:val="24"/>
        </w:rPr>
        <w:tab/>
        <w:t xml:space="preserve">I would like to thank Dr. James </w:t>
      </w:r>
      <w:proofErr w:type="spellStart"/>
      <w:r>
        <w:rPr>
          <w:rFonts w:ascii="Times New Roman" w:hAnsi="Times New Roman" w:cs="Times New Roman"/>
          <w:sz w:val="24"/>
          <w:szCs w:val="24"/>
        </w:rPr>
        <w:t>McLoughlin</w:t>
      </w:r>
      <w:proofErr w:type="spellEnd"/>
      <w:r>
        <w:rPr>
          <w:rFonts w:ascii="Times New Roman" w:hAnsi="Times New Roman" w:cs="Times New Roman"/>
          <w:sz w:val="24"/>
          <w:szCs w:val="24"/>
        </w:rPr>
        <w:t xml:space="preserve"> for his continued guidance throughout this project</w:t>
      </w:r>
      <w:r w:rsidR="00B061D4">
        <w:rPr>
          <w:rFonts w:ascii="Times New Roman" w:hAnsi="Times New Roman" w:cs="Times New Roman"/>
          <w:sz w:val="24"/>
          <w:szCs w:val="24"/>
        </w:rPr>
        <w:t xml:space="preserve"> and for his refinement of the patient groups</w:t>
      </w:r>
      <w:r>
        <w:rPr>
          <w:rFonts w:ascii="Times New Roman" w:hAnsi="Times New Roman" w:cs="Times New Roman"/>
          <w:sz w:val="24"/>
          <w:szCs w:val="24"/>
        </w:rPr>
        <w:t xml:space="preserve">.  Also, I would like to thank Dr. Eric </w:t>
      </w:r>
      <w:proofErr w:type="spellStart"/>
      <w:r>
        <w:rPr>
          <w:rFonts w:ascii="Times New Roman" w:hAnsi="Times New Roman" w:cs="Times New Roman"/>
          <w:sz w:val="24"/>
          <w:szCs w:val="24"/>
        </w:rPr>
        <w:t>Heidel</w:t>
      </w:r>
      <w:proofErr w:type="spellEnd"/>
      <w:r>
        <w:rPr>
          <w:rFonts w:ascii="Times New Roman" w:hAnsi="Times New Roman" w:cs="Times New Roman"/>
          <w:sz w:val="24"/>
          <w:szCs w:val="24"/>
        </w:rPr>
        <w:t xml:space="preserve"> for his help in the statistical calculations and their interpretation.  Additionally, I would like to thank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Tennessee Medical Center and its Cancer Institute for allowing me to conduct research on its campus.  And finally, I wish to thank</w:t>
      </w:r>
      <w:r w:rsidR="00B061D4">
        <w:rPr>
          <w:rFonts w:ascii="Times New Roman" w:hAnsi="Times New Roman" w:cs="Times New Roman"/>
          <w:sz w:val="24"/>
          <w:szCs w:val="24"/>
        </w:rPr>
        <w:t xml:space="preserve"> the</w:t>
      </w:r>
      <w:r>
        <w:rPr>
          <w:rFonts w:ascii="Times New Roman" w:hAnsi="Times New Roman" w:cs="Times New Roman"/>
          <w:sz w:val="24"/>
          <w:szCs w:val="24"/>
        </w:rPr>
        <w:t xml:space="preserve"> ambulation technicians at UTMCK whose data recorded over </w:t>
      </w:r>
      <w:r w:rsidR="00786217">
        <w:rPr>
          <w:rFonts w:ascii="Times New Roman" w:hAnsi="Times New Roman" w:cs="Times New Roman"/>
          <w:sz w:val="24"/>
          <w:szCs w:val="24"/>
        </w:rPr>
        <w:t xml:space="preserve">many </w:t>
      </w:r>
      <w:r>
        <w:rPr>
          <w:rFonts w:ascii="Times New Roman" w:hAnsi="Times New Roman" w:cs="Times New Roman"/>
          <w:sz w:val="24"/>
          <w:szCs w:val="24"/>
        </w:rPr>
        <w:t xml:space="preserve">months made this study possible. </w:t>
      </w:r>
    </w:p>
    <w:p w:rsidR="005D68C0" w:rsidRDefault="005D68C0" w:rsidP="00C122BF"/>
    <w:p w:rsidR="00B061D4" w:rsidRDefault="00B061D4">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174380" w:rsidRPr="0045097D" w:rsidRDefault="005D68C0" w:rsidP="005D68C0">
      <w:pPr>
        <w:rPr>
          <w:rFonts w:ascii="Times New Roman" w:hAnsi="Times New Roman" w:cs="Times New Roman"/>
          <w:sz w:val="24"/>
          <w:szCs w:val="24"/>
          <w:u w:val="single"/>
        </w:rPr>
      </w:pPr>
      <w:r w:rsidRPr="00760E03">
        <w:rPr>
          <w:rFonts w:ascii="Times New Roman" w:hAnsi="Times New Roman" w:cs="Times New Roman"/>
          <w:sz w:val="24"/>
          <w:szCs w:val="24"/>
          <w:u w:val="single"/>
        </w:rPr>
        <w:lastRenderedPageBreak/>
        <w:t>Sources Cited</w:t>
      </w:r>
    </w:p>
    <w:p w:rsidR="00760E03" w:rsidRDefault="00820C30" w:rsidP="00820C30">
      <w:pPr>
        <w:rPr>
          <w:rFonts w:ascii="Times New Roman" w:hAnsi="Times New Roman" w:cs="Times New Roman"/>
          <w:sz w:val="24"/>
          <w:szCs w:val="24"/>
          <w:shd w:val="clear" w:color="auto" w:fill="FFFFFF"/>
        </w:rPr>
      </w:pPr>
      <w:proofErr w:type="spellStart"/>
      <w:r w:rsidRPr="00760E03">
        <w:rPr>
          <w:rFonts w:ascii="Times New Roman" w:hAnsi="Times New Roman" w:cs="Times New Roman"/>
          <w:sz w:val="24"/>
          <w:szCs w:val="24"/>
          <w:shd w:val="clear" w:color="auto" w:fill="FFFFFF"/>
        </w:rPr>
        <w:t>Abdikarim</w:t>
      </w:r>
      <w:proofErr w:type="spellEnd"/>
      <w:r w:rsidRPr="00760E03">
        <w:rPr>
          <w:rFonts w:ascii="Times New Roman" w:hAnsi="Times New Roman" w:cs="Times New Roman"/>
          <w:sz w:val="24"/>
          <w:szCs w:val="24"/>
          <w:shd w:val="clear" w:color="auto" w:fill="FFFFFF"/>
        </w:rPr>
        <w:t xml:space="preserve">, </w:t>
      </w:r>
      <w:proofErr w:type="spellStart"/>
      <w:r w:rsidRPr="00760E03">
        <w:rPr>
          <w:rFonts w:ascii="Times New Roman" w:hAnsi="Times New Roman" w:cs="Times New Roman"/>
          <w:sz w:val="24"/>
          <w:szCs w:val="24"/>
          <w:shd w:val="clear" w:color="auto" w:fill="FFFFFF"/>
        </w:rPr>
        <w:t>Ikram</w:t>
      </w:r>
      <w:proofErr w:type="spellEnd"/>
      <w:r w:rsidRPr="00760E03">
        <w:rPr>
          <w:rFonts w:ascii="Times New Roman" w:hAnsi="Times New Roman" w:cs="Times New Roman"/>
          <w:sz w:val="24"/>
          <w:szCs w:val="24"/>
          <w:shd w:val="clear" w:color="auto" w:fill="FFFFFF"/>
        </w:rPr>
        <w:t xml:space="preserve"> et al. “Enhanced Recovery after Surgery with Laparoscopic Radical </w:t>
      </w:r>
    </w:p>
    <w:p w:rsidR="00760E03" w:rsidRDefault="00820C30" w:rsidP="00760E03">
      <w:pPr>
        <w:ind w:left="708"/>
        <w:rPr>
          <w:rFonts w:ascii="Times New Roman" w:hAnsi="Times New Roman" w:cs="Times New Roman"/>
          <w:sz w:val="24"/>
          <w:szCs w:val="24"/>
          <w:shd w:val="clear" w:color="auto" w:fill="FFFFFF"/>
        </w:rPr>
      </w:pPr>
      <w:proofErr w:type="gramStart"/>
      <w:r w:rsidRPr="00760E03">
        <w:rPr>
          <w:rFonts w:ascii="Times New Roman" w:hAnsi="Times New Roman" w:cs="Times New Roman"/>
          <w:sz w:val="24"/>
          <w:szCs w:val="24"/>
          <w:shd w:val="clear" w:color="auto" w:fill="FFFFFF"/>
        </w:rPr>
        <w:t>Gastrectomy for Stomach Carcinomas.”</w:t>
      </w:r>
      <w:proofErr w:type="gramEnd"/>
      <w:r w:rsidRPr="00760E03">
        <w:rPr>
          <w:rStyle w:val="apple-converted-space"/>
          <w:rFonts w:ascii="Times New Roman" w:hAnsi="Times New Roman" w:cs="Times New Roman"/>
          <w:sz w:val="24"/>
          <w:szCs w:val="24"/>
          <w:shd w:val="clear" w:color="auto" w:fill="FFFFFF"/>
        </w:rPr>
        <w:t> </w:t>
      </w:r>
      <w:r w:rsidRPr="00760E03">
        <w:rPr>
          <w:rFonts w:ascii="Times New Roman" w:hAnsi="Times New Roman" w:cs="Times New Roman"/>
          <w:i/>
          <w:iCs/>
          <w:sz w:val="24"/>
          <w:szCs w:val="24"/>
          <w:shd w:val="clear" w:color="auto" w:fill="FFFFFF"/>
        </w:rPr>
        <w:t>World Journal of Gastroenterology</w:t>
      </w:r>
      <w:r w:rsidRPr="00760E03">
        <w:rPr>
          <w:rStyle w:val="apple-converted-space"/>
          <w:rFonts w:ascii="Times New Roman" w:hAnsi="Times New Roman" w:cs="Times New Roman"/>
          <w:sz w:val="24"/>
          <w:szCs w:val="24"/>
          <w:shd w:val="clear" w:color="auto" w:fill="FFFFFF"/>
        </w:rPr>
        <w:t> </w:t>
      </w:r>
      <w:r w:rsidRPr="00760E03">
        <w:rPr>
          <w:rFonts w:ascii="Times New Roman" w:hAnsi="Times New Roman" w:cs="Times New Roman"/>
          <w:sz w:val="24"/>
          <w:szCs w:val="24"/>
          <w:shd w:val="clear" w:color="auto" w:fill="FFFFFF"/>
        </w:rPr>
        <w:t xml:space="preserve">21.47 </w:t>
      </w:r>
    </w:p>
    <w:p w:rsidR="00820C30" w:rsidRPr="00760E03" w:rsidRDefault="00820C30" w:rsidP="00760E03">
      <w:pPr>
        <w:ind w:left="708"/>
        <w:rPr>
          <w:rFonts w:ascii="Times New Roman" w:hAnsi="Times New Roman" w:cs="Times New Roman"/>
          <w:sz w:val="24"/>
          <w:szCs w:val="24"/>
          <w:shd w:val="clear" w:color="auto" w:fill="FFFFFF"/>
        </w:rPr>
      </w:pPr>
      <w:r w:rsidRPr="00760E03">
        <w:rPr>
          <w:rFonts w:ascii="Times New Roman" w:hAnsi="Times New Roman" w:cs="Times New Roman"/>
          <w:sz w:val="24"/>
          <w:szCs w:val="24"/>
          <w:shd w:val="clear" w:color="auto" w:fill="FFFFFF"/>
        </w:rPr>
        <w:t xml:space="preserve">(2015): </w:t>
      </w:r>
      <w:r w:rsidR="00760E03">
        <w:rPr>
          <w:rFonts w:ascii="Times New Roman" w:hAnsi="Times New Roman" w:cs="Times New Roman"/>
          <w:sz w:val="24"/>
          <w:szCs w:val="24"/>
          <w:shd w:val="clear" w:color="auto" w:fill="FFFFFF"/>
        </w:rPr>
        <w:t>13339–</w:t>
      </w:r>
      <w:r w:rsidRPr="00760E03">
        <w:rPr>
          <w:rFonts w:ascii="Times New Roman" w:hAnsi="Times New Roman" w:cs="Times New Roman"/>
          <w:sz w:val="24"/>
          <w:szCs w:val="24"/>
          <w:shd w:val="clear" w:color="auto" w:fill="FFFFFF"/>
        </w:rPr>
        <w:t>44.</w:t>
      </w:r>
      <w:r w:rsidRPr="00760E03">
        <w:rPr>
          <w:rStyle w:val="apple-converted-space"/>
          <w:rFonts w:ascii="Times New Roman" w:hAnsi="Times New Roman" w:cs="Times New Roman"/>
          <w:sz w:val="24"/>
          <w:szCs w:val="24"/>
          <w:shd w:val="clear" w:color="auto" w:fill="FFFFFF"/>
        </w:rPr>
        <w:t> </w:t>
      </w:r>
      <w:proofErr w:type="gramStart"/>
      <w:r w:rsidR="00760E03" w:rsidRPr="00760E03">
        <w:rPr>
          <w:rFonts w:ascii="Times New Roman" w:hAnsi="Times New Roman" w:cs="Times New Roman"/>
          <w:i/>
          <w:iCs/>
          <w:sz w:val="24"/>
          <w:szCs w:val="24"/>
          <w:shd w:val="clear" w:color="auto" w:fill="FFFFFF"/>
        </w:rPr>
        <w:t>PubMed</w:t>
      </w:r>
      <w:r w:rsidR="00760E03" w:rsidRPr="00760E03">
        <w:rPr>
          <w:rFonts w:ascii="Times New Roman" w:hAnsi="Times New Roman" w:cs="Times New Roman"/>
          <w:sz w:val="24"/>
          <w:szCs w:val="24"/>
          <w:shd w:val="clear" w:color="auto" w:fill="FFFFFF"/>
        </w:rPr>
        <w:t>.</w:t>
      </w:r>
      <w:proofErr w:type="gramEnd"/>
      <w:r w:rsidRPr="00760E03">
        <w:rPr>
          <w:rFonts w:ascii="Times New Roman" w:hAnsi="Times New Roman" w:cs="Times New Roman"/>
          <w:sz w:val="24"/>
          <w:szCs w:val="24"/>
          <w:shd w:val="clear" w:color="auto" w:fill="FFFFFF"/>
        </w:rPr>
        <w:t xml:space="preserve"> 14 Mar</w:t>
      </w:r>
      <w:r w:rsidR="00760E03" w:rsidRPr="00760E03">
        <w:rPr>
          <w:rFonts w:ascii="Times New Roman" w:hAnsi="Times New Roman" w:cs="Times New Roman"/>
          <w:sz w:val="24"/>
          <w:szCs w:val="24"/>
          <w:shd w:val="clear" w:color="auto" w:fill="FFFFFF"/>
        </w:rPr>
        <w:t>ch</w:t>
      </w:r>
      <w:r w:rsidRPr="00760E03">
        <w:rPr>
          <w:rFonts w:ascii="Times New Roman" w:hAnsi="Times New Roman" w:cs="Times New Roman"/>
          <w:sz w:val="24"/>
          <w:szCs w:val="24"/>
          <w:shd w:val="clear" w:color="auto" w:fill="FFFFFF"/>
        </w:rPr>
        <w:t xml:space="preserve"> 2016.</w:t>
      </w:r>
    </w:p>
    <w:p w:rsidR="00760E03" w:rsidRDefault="00820C30" w:rsidP="00820C30">
      <w:pPr>
        <w:rPr>
          <w:rStyle w:val="Hyperlink"/>
          <w:rFonts w:ascii="Times New Roman" w:hAnsi="Times New Roman" w:cs="Times New Roman"/>
          <w:color w:val="auto"/>
          <w:sz w:val="24"/>
          <w:szCs w:val="24"/>
          <w:u w:val="none"/>
          <w:shd w:val="clear" w:color="auto" w:fill="FFFFFF"/>
        </w:rPr>
      </w:pPr>
      <w:proofErr w:type="spellStart"/>
      <w:r w:rsidRPr="00760E03">
        <w:rPr>
          <w:rStyle w:val="Hyperlink"/>
          <w:rFonts w:ascii="Times New Roman" w:hAnsi="Times New Roman" w:cs="Times New Roman"/>
          <w:color w:val="auto"/>
          <w:sz w:val="24"/>
          <w:szCs w:val="24"/>
          <w:u w:val="none"/>
          <w:shd w:val="clear" w:color="auto" w:fill="FFFFFF"/>
        </w:rPr>
        <w:t>Gottlober</w:t>
      </w:r>
      <w:proofErr w:type="spellEnd"/>
      <w:r w:rsidRPr="00760E03">
        <w:rPr>
          <w:rStyle w:val="Hyperlink"/>
          <w:rFonts w:ascii="Times New Roman" w:hAnsi="Times New Roman" w:cs="Times New Roman"/>
          <w:color w:val="auto"/>
          <w:sz w:val="24"/>
          <w:szCs w:val="24"/>
          <w:u w:val="none"/>
          <w:shd w:val="clear" w:color="auto" w:fill="FFFFFF"/>
        </w:rPr>
        <w:t xml:space="preserve">, Paul. "Medicare Hospital Prospective Payment System: How DRG Rates Are </w:t>
      </w:r>
    </w:p>
    <w:p w:rsidR="00760E03" w:rsidRDefault="00820C30" w:rsidP="00760E03">
      <w:pPr>
        <w:ind w:firstLine="708"/>
        <w:rPr>
          <w:rStyle w:val="Hyperlink"/>
          <w:rFonts w:ascii="Times New Roman" w:hAnsi="Times New Roman" w:cs="Times New Roman"/>
          <w:color w:val="auto"/>
          <w:sz w:val="24"/>
          <w:szCs w:val="24"/>
          <w:u w:val="none"/>
          <w:shd w:val="clear" w:color="auto" w:fill="FFFFFF"/>
        </w:rPr>
      </w:pPr>
      <w:r w:rsidRPr="00760E03">
        <w:rPr>
          <w:rStyle w:val="Hyperlink"/>
          <w:rFonts w:ascii="Times New Roman" w:hAnsi="Times New Roman" w:cs="Times New Roman"/>
          <w:color w:val="auto"/>
          <w:sz w:val="24"/>
          <w:szCs w:val="24"/>
          <w:u w:val="none"/>
          <w:shd w:val="clear" w:color="auto" w:fill="FFFFFF"/>
        </w:rPr>
        <w:t xml:space="preserve">Calculated and Updated." </w:t>
      </w:r>
      <w:proofErr w:type="gramStart"/>
      <w:r w:rsidRPr="00760E03">
        <w:rPr>
          <w:rStyle w:val="Hyperlink"/>
          <w:rFonts w:ascii="Times New Roman" w:hAnsi="Times New Roman" w:cs="Times New Roman"/>
          <w:color w:val="auto"/>
          <w:sz w:val="24"/>
          <w:szCs w:val="24"/>
          <w:u w:val="none"/>
          <w:shd w:val="clear" w:color="auto" w:fill="FFFFFF"/>
        </w:rPr>
        <w:t>Office of the Inspector General.</w:t>
      </w:r>
      <w:proofErr w:type="gramEnd"/>
      <w:r w:rsidRPr="00760E03">
        <w:rPr>
          <w:rStyle w:val="Hyperlink"/>
          <w:rFonts w:ascii="Times New Roman" w:hAnsi="Times New Roman" w:cs="Times New Roman"/>
          <w:color w:val="auto"/>
          <w:sz w:val="24"/>
          <w:szCs w:val="24"/>
          <w:u w:val="none"/>
          <w:shd w:val="clear" w:color="auto" w:fill="FFFFFF"/>
        </w:rPr>
        <w:t xml:space="preserve"> US Department of Health and </w:t>
      </w:r>
    </w:p>
    <w:p w:rsidR="00820C30" w:rsidRPr="00760E03" w:rsidRDefault="00820C30" w:rsidP="00760E03">
      <w:pPr>
        <w:ind w:firstLine="708"/>
        <w:rPr>
          <w:rFonts w:ascii="Times New Roman" w:hAnsi="Times New Roman" w:cs="Times New Roman"/>
          <w:sz w:val="24"/>
          <w:szCs w:val="24"/>
          <w:shd w:val="clear" w:color="auto" w:fill="FFFFFF"/>
        </w:rPr>
      </w:pPr>
      <w:r w:rsidRPr="00760E03">
        <w:rPr>
          <w:rStyle w:val="Hyperlink"/>
          <w:rFonts w:ascii="Times New Roman" w:hAnsi="Times New Roman" w:cs="Times New Roman"/>
          <w:color w:val="auto"/>
          <w:sz w:val="24"/>
          <w:szCs w:val="24"/>
          <w:u w:val="none"/>
          <w:shd w:val="clear" w:color="auto" w:fill="FFFFFF"/>
        </w:rPr>
        <w:t>Human Services, Aug</w:t>
      </w:r>
      <w:r w:rsidR="00F00746">
        <w:rPr>
          <w:rStyle w:val="Hyperlink"/>
          <w:rFonts w:ascii="Times New Roman" w:hAnsi="Times New Roman" w:cs="Times New Roman"/>
          <w:color w:val="auto"/>
          <w:sz w:val="24"/>
          <w:szCs w:val="24"/>
          <w:u w:val="none"/>
          <w:shd w:val="clear" w:color="auto" w:fill="FFFFFF"/>
        </w:rPr>
        <w:t>ust</w:t>
      </w:r>
      <w:r w:rsidRPr="00760E03">
        <w:rPr>
          <w:rStyle w:val="Hyperlink"/>
          <w:rFonts w:ascii="Times New Roman" w:hAnsi="Times New Roman" w:cs="Times New Roman"/>
          <w:color w:val="auto"/>
          <w:sz w:val="24"/>
          <w:szCs w:val="24"/>
          <w:u w:val="none"/>
          <w:shd w:val="clear" w:color="auto" w:fill="FFFFFF"/>
        </w:rPr>
        <w:t xml:space="preserve"> 2001. </w:t>
      </w:r>
      <w:proofErr w:type="gramStart"/>
      <w:r w:rsidRPr="00760E03">
        <w:rPr>
          <w:rStyle w:val="Hyperlink"/>
          <w:rFonts w:ascii="Times New Roman" w:hAnsi="Times New Roman" w:cs="Times New Roman"/>
          <w:color w:val="auto"/>
          <w:sz w:val="24"/>
          <w:szCs w:val="24"/>
          <w:u w:val="none"/>
          <w:shd w:val="clear" w:color="auto" w:fill="FFFFFF"/>
        </w:rPr>
        <w:t>Web.</w:t>
      </w:r>
      <w:proofErr w:type="gramEnd"/>
      <w:r w:rsidRPr="00760E03">
        <w:rPr>
          <w:rStyle w:val="Hyperlink"/>
          <w:rFonts w:ascii="Times New Roman" w:hAnsi="Times New Roman" w:cs="Times New Roman"/>
          <w:color w:val="auto"/>
          <w:sz w:val="24"/>
          <w:szCs w:val="24"/>
          <w:u w:val="none"/>
          <w:shd w:val="clear" w:color="auto" w:fill="FFFFFF"/>
        </w:rPr>
        <w:t xml:space="preserve"> 13 Mar</w:t>
      </w:r>
      <w:r w:rsidR="00760E03" w:rsidRPr="00760E03">
        <w:rPr>
          <w:rStyle w:val="Hyperlink"/>
          <w:rFonts w:ascii="Times New Roman" w:hAnsi="Times New Roman" w:cs="Times New Roman"/>
          <w:color w:val="auto"/>
          <w:sz w:val="24"/>
          <w:szCs w:val="24"/>
          <w:u w:val="none"/>
          <w:shd w:val="clear" w:color="auto" w:fill="FFFFFF"/>
        </w:rPr>
        <w:t>ch</w:t>
      </w:r>
      <w:r w:rsidRPr="00760E03">
        <w:rPr>
          <w:rStyle w:val="Hyperlink"/>
          <w:rFonts w:ascii="Times New Roman" w:hAnsi="Times New Roman" w:cs="Times New Roman"/>
          <w:color w:val="auto"/>
          <w:sz w:val="24"/>
          <w:szCs w:val="24"/>
          <w:u w:val="none"/>
          <w:shd w:val="clear" w:color="auto" w:fill="FFFFFF"/>
        </w:rPr>
        <w:t xml:space="preserve"> 2016.</w:t>
      </w:r>
    </w:p>
    <w:p w:rsidR="00F00746" w:rsidRDefault="00820C30" w:rsidP="00F00746">
      <w:pPr>
        <w:rPr>
          <w:rFonts w:ascii="Times New Roman" w:hAnsi="Times New Roman" w:cs="Times New Roman"/>
          <w:sz w:val="24"/>
          <w:szCs w:val="24"/>
          <w:shd w:val="clear" w:color="auto" w:fill="FFFFFF"/>
        </w:rPr>
      </w:pPr>
      <w:proofErr w:type="spellStart"/>
      <w:r w:rsidRPr="00760E03">
        <w:rPr>
          <w:rFonts w:ascii="Times New Roman" w:hAnsi="Times New Roman" w:cs="Times New Roman"/>
          <w:sz w:val="24"/>
          <w:szCs w:val="24"/>
          <w:shd w:val="clear" w:color="auto" w:fill="FFFFFF"/>
        </w:rPr>
        <w:t>Kibler</w:t>
      </w:r>
      <w:proofErr w:type="spellEnd"/>
      <w:r w:rsidR="00F00746">
        <w:rPr>
          <w:rFonts w:ascii="Times New Roman" w:hAnsi="Times New Roman" w:cs="Times New Roman"/>
          <w:sz w:val="24"/>
          <w:szCs w:val="24"/>
          <w:shd w:val="clear" w:color="auto" w:fill="FFFFFF"/>
        </w:rPr>
        <w:t>, RN, NP</w:t>
      </w:r>
      <w:r w:rsidRPr="00760E03">
        <w:rPr>
          <w:rFonts w:ascii="Times New Roman" w:hAnsi="Times New Roman" w:cs="Times New Roman"/>
          <w:sz w:val="24"/>
          <w:szCs w:val="24"/>
          <w:shd w:val="clear" w:color="auto" w:fill="FFFFFF"/>
        </w:rPr>
        <w:t>, Valerie</w:t>
      </w:r>
      <w:r w:rsidR="00F00746">
        <w:rPr>
          <w:rFonts w:ascii="Times New Roman" w:hAnsi="Times New Roman" w:cs="Times New Roman"/>
          <w:sz w:val="24"/>
          <w:szCs w:val="24"/>
          <w:shd w:val="clear" w:color="auto" w:fill="FFFFFF"/>
        </w:rPr>
        <w:t xml:space="preserve"> A; Rachel M Hayes, PhD, RN; Dana E Johnson, BSN, RN; Laura W </w:t>
      </w:r>
    </w:p>
    <w:p w:rsidR="00F00746" w:rsidRDefault="00F00746" w:rsidP="00F00746">
      <w:pPr>
        <w:ind w:firstLine="708"/>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 xml:space="preserve">Anderson, BA, RN; Shari L Just, BSN, RN, Nancy L. Wells, </w:t>
      </w:r>
      <w:proofErr w:type="spellStart"/>
      <w:r>
        <w:rPr>
          <w:rFonts w:ascii="Times New Roman" w:hAnsi="Times New Roman" w:cs="Times New Roman"/>
          <w:sz w:val="24"/>
          <w:szCs w:val="24"/>
          <w:shd w:val="clear" w:color="auto" w:fill="FFFFFF"/>
        </w:rPr>
        <w:t>DNSc</w:t>
      </w:r>
      <w:proofErr w:type="spellEnd"/>
      <w:r>
        <w:rPr>
          <w:rFonts w:ascii="Times New Roman" w:hAnsi="Times New Roman" w:cs="Times New Roman"/>
          <w:sz w:val="24"/>
          <w:szCs w:val="24"/>
          <w:shd w:val="clear" w:color="auto" w:fill="FFFFFF"/>
        </w:rPr>
        <w:t>, RN, FAAN.</w:t>
      </w:r>
      <w:proofErr w:type="gramEnd"/>
      <w:r w:rsidR="00820C30" w:rsidRPr="00760E03">
        <w:rPr>
          <w:rFonts w:ascii="Times New Roman" w:hAnsi="Times New Roman" w:cs="Times New Roman"/>
          <w:sz w:val="24"/>
          <w:szCs w:val="24"/>
          <w:shd w:val="clear" w:color="auto" w:fill="FFFFFF"/>
        </w:rPr>
        <w:t xml:space="preserve"> “Early </w:t>
      </w:r>
    </w:p>
    <w:p w:rsidR="00F00746" w:rsidRDefault="00820C30" w:rsidP="00F00746">
      <w:pPr>
        <w:ind w:firstLine="708"/>
        <w:rPr>
          <w:rFonts w:ascii="Times New Roman" w:hAnsi="Times New Roman" w:cs="Times New Roman"/>
          <w:sz w:val="24"/>
          <w:szCs w:val="24"/>
          <w:shd w:val="clear" w:color="auto" w:fill="FFFFFF"/>
        </w:rPr>
      </w:pPr>
      <w:r w:rsidRPr="00760E03">
        <w:rPr>
          <w:rFonts w:ascii="Times New Roman" w:hAnsi="Times New Roman" w:cs="Times New Roman"/>
          <w:sz w:val="24"/>
          <w:szCs w:val="24"/>
          <w:shd w:val="clear" w:color="auto" w:fill="FFFFFF"/>
        </w:rPr>
        <w:t xml:space="preserve">Postoperative Ambulation: Back to Basics.” </w:t>
      </w:r>
      <w:r w:rsidRPr="00760E03">
        <w:rPr>
          <w:rFonts w:ascii="Times New Roman" w:hAnsi="Times New Roman" w:cs="Times New Roman"/>
          <w:i/>
          <w:sz w:val="24"/>
          <w:szCs w:val="24"/>
          <w:shd w:val="clear" w:color="auto" w:fill="FFFFFF"/>
        </w:rPr>
        <w:t>American Journal of Nursing</w:t>
      </w:r>
      <w:r w:rsidRPr="00760E03">
        <w:rPr>
          <w:rFonts w:ascii="Times New Roman" w:hAnsi="Times New Roman" w:cs="Times New Roman"/>
          <w:sz w:val="24"/>
          <w:szCs w:val="24"/>
          <w:shd w:val="clear" w:color="auto" w:fill="FFFFFF"/>
        </w:rPr>
        <w:t xml:space="preserve"> (2012): 63–69. </w:t>
      </w:r>
    </w:p>
    <w:p w:rsidR="00820C30" w:rsidRPr="00F00746" w:rsidRDefault="00760E03" w:rsidP="00F00746">
      <w:pPr>
        <w:ind w:firstLine="708"/>
        <w:rPr>
          <w:rFonts w:ascii="Times New Roman" w:hAnsi="Times New Roman" w:cs="Times New Roman"/>
          <w:i/>
          <w:sz w:val="24"/>
          <w:szCs w:val="24"/>
          <w:shd w:val="clear" w:color="auto" w:fill="FFFFFF"/>
        </w:rPr>
      </w:pPr>
      <w:proofErr w:type="gramStart"/>
      <w:r w:rsidRPr="00760E03">
        <w:rPr>
          <w:rFonts w:ascii="Times New Roman" w:hAnsi="Times New Roman" w:cs="Times New Roman"/>
          <w:i/>
          <w:sz w:val="24"/>
          <w:szCs w:val="24"/>
          <w:shd w:val="clear" w:color="auto" w:fill="FFFFFF"/>
        </w:rPr>
        <w:t>PubMed</w:t>
      </w:r>
      <w:r w:rsidR="00820C30" w:rsidRPr="00760E03">
        <w:rPr>
          <w:rFonts w:ascii="Times New Roman" w:hAnsi="Times New Roman" w:cs="Times New Roman"/>
          <w:sz w:val="24"/>
          <w:szCs w:val="24"/>
          <w:shd w:val="clear" w:color="auto" w:fill="FFFFFF"/>
        </w:rPr>
        <w:t>.</w:t>
      </w:r>
      <w:proofErr w:type="gramEnd"/>
      <w:r w:rsidR="00820C30" w:rsidRPr="00760E03">
        <w:rPr>
          <w:rFonts w:ascii="Times New Roman" w:hAnsi="Times New Roman" w:cs="Times New Roman"/>
          <w:sz w:val="24"/>
          <w:szCs w:val="24"/>
          <w:shd w:val="clear" w:color="auto" w:fill="FFFFFF"/>
        </w:rPr>
        <w:t xml:space="preserve"> 9 Feb</w:t>
      </w:r>
      <w:r w:rsidRPr="00760E03">
        <w:rPr>
          <w:rFonts w:ascii="Times New Roman" w:hAnsi="Times New Roman" w:cs="Times New Roman"/>
          <w:sz w:val="24"/>
          <w:szCs w:val="24"/>
          <w:shd w:val="clear" w:color="auto" w:fill="FFFFFF"/>
        </w:rPr>
        <w:t>ruary</w:t>
      </w:r>
      <w:r w:rsidR="00820C30" w:rsidRPr="00760E03">
        <w:rPr>
          <w:rFonts w:ascii="Times New Roman" w:hAnsi="Times New Roman" w:cs="Times New Roman"/>
          <w:sz w:val="24"/>
          <w:szCs w:val="24"/>
          <w:shd w:val="clear" w:color="auto" w:fill="FFFFFF"/>
        </w:rPr>
        <w:t xml:space="preserve"> 2016.</w:t>
      </w:r>
    </w:p>
    <w:p w:rsidR="00C14D1F" w:rsidRPr="00760E03" w:rsidRDefault="00C14D1F" w:rsidP="00C14D1F">
      <w:pPr>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McLoughlin</w:t>
      </w:r>
      <w:proofErr w:type="spellEnd"/>
      <w:r>
        <w:rPr>
          <w:rFonts w:ascii="Times New Roman" w:hAnsi="Times New Roman" w:cs="Times New Roman"/>
          <w:sz w:val="24"/>
          <w:szCs w:val="24"/>
          <w:shd w:val="clear" w:color="auto" w:fill="FFFFFF"/>
        </w:rPr>
        <w:t xml:space="preserve">, James. </w:t>
      </w:r>
      <w:proofErr w:type="gramStart"/>
      <w:r>
        <w:rPr>
          <w:rFonts w:ascii="Times New Roman" w:hAnsi="Times New Roman" w:cs="Times New Roman"/>
          <w:sz w:val="24"/>
          <w:szCs w:val="24"/>
          <w:shd w:val="clear" w:color="auto" w:fill="FFFFFF"/>
        </w:rPr>
        <w:t>Personal interview.</w:t>
      </w:r>
      <w:proofErr w:type="gramEnd"/>
      <w:r>
        <w:rPr>
          <w:rFonts w:ascii="Times New Roman" w:hAnsi="Times New Roman" w:cs="Times New Roman"/>
          <w:sz w:val="24"/>
          <w:szCs w:val="24"/>
          <w:shd w:val="clear" w:color="auto" w:fill="FFFFFF"/>
        </w:rPr>
        <w:t xml:space="preserve"> 8 February 2016.</w:t>
      </w:r>
    </w:p>
    <w:p w:rsidR="00760E03" w:rsidRDefault="005D68C0" w:rsidP="005D68C0">
      <w:pPr>
        <w:rPr>
          <w:rFonts w:ascii="Times New Roman" w:hAnsi="Times New Roman" w:cs="Times New Roman"/>
          <w:sz w:val="24"/>
          <w:szCs w:val="24"/>
          <w:shd w:val="clear" w:color="auto" w:fill="FFFFFF"/>
        </w:rPr>
      </w:pPr>
      <w:proofErr w:type="spellStart"/>
      <w:r w:rsidRPr="00760E03">
        <w:rPr>
          <w:rFonts w:ascii="Times New Roman" w:hAnsi="Times New Roman" w:cs="Times New Roman"/>
          <w:sz w:val="24"/>
          <w:szCs w:val="24"/>
          <w:shd w:val="clear" w:color="auto" w:fill="FFFFFF"/>
        </w:rPr>
        <w:t>Melnyk</w:t>
      </w:r>
      <w:proofErr w:type="spellEnd"/>
      <w:r w:rsidRPr="00760E03">
        <w:rPr>
          <w:rFonts w:ascii="Times New Roman" w:hAnsi="Times New Roman" w:cs="Times New Roman"/>
          <w:sz w:val="24"/>
          <w:szCs w:val="24"/>
          <w:shd w:val="clear" w:color="auto" w:fill="FFFFFF"/>
        </w:rPr>
        <w:t xml:space="preserve">, Megan et al. “Enhanced Recovery after Surgery (ERAS) Protocols: Time to Change </w:t>
      </w:r>
    </w:p>
    <w:p w:rsidR="00760E03" w:rsidRDefault="005D68C0" w:rsidP="00760E03">
      <w:pPr>
        <w:ind w:firstLine="708"/>
        <w:rPr>
          <w:rFonts w:ascii="Times New Roman" w:hAnsi="Times New Roman" w:cs="Times New Roman"/>
          <w:sz w:val="24"/>
          <w:szCs w:val="24"/>
          <w:shd w:val="clear" w:color="auto" w:fill="FFFFFF"/>
        </w:rPr>
      </w:pPr>
      <w:proofErr w:type="gramStart"/>
      <w:r w:rsidRPr="00760E03">
        <w:rPr>
          <w:rFonts w:ascii="Times New Roman" w:hAnsi="Times New Roman" w:cs="Times New Roman"/>
          <w:sz w:val="24"/>
          <w:szCs w:val="24"/>
          <w:shd w:val="clear" w:color="auto" w:fill="FFFFFF"/>
        </w:rPr>
        <w:t>Practice?”</w:t>
      </w:r>
      <w:proofErr w:type="gramEnd"/>
      <w:r w:rsidRPr="00760E03">
        <w:rPr>
          <w:rStyle w:val="apple-converted-space"/>
          <w:rFonts w:ascii="Times New Roman" w:hAnsi="Times New Roman" w:cs="Times New Roman"/>
          <w:sz w:val="24"/>
          <w:szCs w:val="24"/>
          <w:shd w:val="clear" w:color="auto" w:fill="FFFFFF"/>
        </w:rPr>
        <w:t> </w:t>
      </w:r>
      <w:r w:rsidRPr="00760E03">
        <w:rPr>
          <w:rFonts w:ascii="Times New Roman" w:hAnsi="Times New Roman" w:cs="Times New Roman"/>
          <w:i/>
          <w:iCs/>
          <w:sz w:val="24"/>
          <w:szCs w:val="24"/>
          <w:shd w:val="clear" w:color="auto" w:fill="FFFFFF"/>
        </w:rPr>
        <w:t>Canadian Urological Association Journal</w:t>
      </w:r>
      <w:r w:rsidRPr="00760E03">
        <w:rPr>
          <w:rStyle w:val="apple-converted-space"/>
          <w:rFonts w:ascii="Times New Roman" w:hAnsi="Times New Roman" w:cs="Times New Roman"/>
          <w:sz w:val="24"/>
          <w:szCs w:val="24"/>
          <w:shd w:val="clear" w:color="auto" w:fill="FFFFFF"/>
        </w:rPr>
        <w:t> </w:t>
      </w:r>
      <w:r w:rsidRPr="00760E03">
        <w:rPr>
          <w:rFonts w:ascii="Times New Roman" w:hAnsi="Times New Roman" w:cs="Times New Roman"/>
          <w:sz w:val="24"/>
          <w:szCs w:val="24"/>
          <w:shd w:val="clear" w:color="auto" w:fill="FFFFFF"/>
        </w:rPr>
        <w:t>5.5 (2011): 342–8.</w:t>
      </w:r>
      <w:r w:rsidRPr="00760E03">
        <w:rPr>
          <w:rStyle w:val="apple-converted-space"/>
          <w:rFonts w:ascii="Times New Roman" w:hAnsi="Times New Roman" w:cs="Times New Roman"/>
          <w:sz w:val="24"/>
          <w:szCs w:val="24"/>
          <w:shd w:val="clear" w:color="auto" w:fill="FFFFFF"/>
        </w:rPr>
        <w:t> </w:t>
      </w:r>
      <w:proofErr w:type="gramStart"/>
      <w:r w:rsidR="00760E03" w:rsidRPr="00760E03">
        <w:rPr>
          <w:rFonts w:ascii="Times New Roman" w:hAnsi="Times New Roman" w:cs="Times New Roman"/>
          <w:i/>
          <w:iCs/>
          <w:sz w:val="24"/>
          <w:szCs w:val="24"/>
          <w:shd w:val="clear" w:color="auto" w:fill="FFFFFF"/>
        </w:rPr>
        <w:t>PubMed</w:t>
      </w:r>
      <w:r w:rsidR="009D1F28" w:rsidRPr="00760E03">
        <w:rPr>
          <w:rFonts w:ascii="Times New Roman" w:hAnsi="Times New Roman" w:cs="Times New Roman"/>
          <w:sz w:val="24"/>
          <w:szCs w:val="24"/>
          <w:shd w:val="clear" w:color="auto" w:fill="FFFFFF"/>
        </w:rPr>
        <w:t>.</w:t>
      </w:r>
      <w:proofErr w:type="gramEnd"/>
      <w:r w:rsidR="009D1F28" w:rsidRPr="00760E03">
        <w:rPr>
          <w:rFonts w:ascii="Times New Roman" w:hAnsi="Times New Roman" w:cs="Times New Roman"/>
          <w:sz w:val="24"/>
          <w:szCs w:val="24"/>
          <w:shd w:val="clear" w:color="auto" w:fill="FFFFFF"/>
        </w:rPr>
        <w:t xml:space="preserve"> 8 </w:t>
      </w:r>
    </w:p>
    <w:p w:rsidR="005D68C0" w:rsidRPr="00760E03" w:rsidRDefault="009D1F28" w:rsidP="00760E03">
      <w:pPr>
        <w:ind w:firstLine="708"/>
        <w:rPr>
          <w:rFonts w:ascii="Times New Roman" w:hAnsi="Times New Roman" w:cs="Times New Roman"/>
          <w:sz w:val="24"/>
          <w:szCs w:val="24"/>
          <w:shd w:val="clear" w:color="auto" w:fill="FFFFFF"/>
        </w:rPr>
      </w:pPr>
      <w:r w:rsidRPr="00760E03">
        <w:rPr>
          <w:rFonts w:ascii="Times New Roman" w:hAnsi="Times New Roman" w:cs="Times New Roman"/>
          <w:sz w:val="24"/>
          <w:szCs w:val="24"/>
          <w:shd w:val="clear" w:color="auto" w:fill="FFFFFF"/>
        </w:rPr>
        <w:t>Feb</w:t>
      </w:r>
      <w:r w:rsidR="00760E03" w:rsidRPr="00760E03">
        <w:rPr>
          <w:rFonts w:ascii="Times New Roman" w:hAnsi="Times New Roman" w:cs="Times New Roman"/>
          <w:sz w:val="24"/>
          <w:szCs w:val="24"/>
          <w:shd w:val="clear" w:color="auto" w:fill="FFFFFF"/>
        </w:rPr>
        <w:t>ruary</w:t>
      </w:r>
      <w:r w:rsidR="005D68C0" w:rsidRPr="00760E03">
        <w:rPr>
          <w:rFonts w:ascii="Times New Roman" w:hAnsi="Times New Roman" w:cs="Times New Roman"/>
          <w:sz w:val="24"/>
          <w:szCs w:val="24"/>
          <w:shd w:val="clear" w:color="auto" w:fill="FFFFFF"/>
        </w:rPr>
        <w:t xml:space="preserve"> 2016.</w:t>
      </w:r>
    </w:p>
    <w:p w:rsidR="00760E03" w:rsidRDefault="00BE51A9" w:rsidP="005D68C0">
      <w:pPr>
        <w:rPr>
          <w:rStyle w:val="Hyperlink"/>
          <w:rFonts w:ascii="Times New Roman" w:hAnsi="Times New Roman" w:cs="Times New Roman"/>
          <w:i/>
          <w:color w:val="auto"/>
          <w:sz w:val="24"/>
          <w:szCs w:val="24"/>
          <w:u w:val="none"/>
          <w:shd w:val="clear" w:color="auto" w:fill="FFFFFF"/>
        </w:rPr>
      </w:pPr>
      <w:r w:rsidRPr="00760E03">
        <w:rPr>
          <w:rStyle w:val="Hyperlink"/>
          <w:rFonts w:ascii="Times New Roman" w:hAnsi="Times New Roman" w:cs="Times New Roman"/>
          <w:color w:val="auto"/>
          <w:sz w:val="24"/>
          <w:szCs w:val="24"/>
          <w:u w:val="none"/>
          <w:shd w:val="clear" w:color="auto" w:fill="FFFFFF"/>
        </w:rPr>
        <w:t xml:space="preserve">Scott, SJ. </w:t>
      </w:r>
      <w:proofErr w:type="gramStart"/>
      <w:r w:rsidRPr="00760E03">
        <w:rPr>
          <w:rStyle w:val="Hyperlink"/>
          <w:rFonts w:ascii="Times New Roman" w:hAnsi="Times New Roman" w:cs="Times New Roman"/>
          <w:color w:val="auto"/>
          <w:sz w:val="24"/>
          <w:szCs w:val="24"/>
          <w:u w:val="none"/>
          <w:shd w:val="clear" w:color="auto" w:fill="FFFFFF"/>
        </w:rPr>
        <w:t>“The Medicare Prospective Payment System.”</w:t>
      </w:r>
      <w:proofErr w:type="gramEnd"/>
      <w:r w:rsidRPr="00760E03">
        <w:rPr>
          <w:rStyle w:val="Hyperlink"/>
          <w:rFonts w:ascii="Times New Roman" w:hAnsi="Times New Roman" w:cs="Times New Roman"/>
          <w:color w:val="auto"/>
          <w:sz w:val="24"/>
          <w:szCs w:val="24"/>
          <w:u w:val="none"/>
          <w:shd w:val="clear" w:color="auto" w:fill="FFFFFF"/>
        </w:rPr>
        <w:t xml:space="preserve"> </w:t>
      </w:r>
      <w:r w:rsidRPr="00760E03">
        <w:rPr>
          <w:rStyle w:val="Hyperlink"/>
          <w:rFonts w:ascii="Times New Roman" w:hAnsi="Times New Roman" w:cs="Times New Roman"/>
          <w:i/>
          <w:color w:val="auto"/>
          <w:sz w:val="24"/>
          <w:szCs w:val="24"/>
          <w:u w:val="none"/>
          <w:shd w:val="clear" w:color="auto" w:fill="FFFFFF"/>
        </w:rPr>
        <w:t xml:space="preserve">American Journal of Occupational </w:t>
      </w:r>
    </w:p>
    <w:p w:rsidR="00820C30" w:rsidRPr="00760E03" w:rsidRDefault="00BE51A9" w:rsidP="00760E03">
      <w:pPr>
        <w:ind w:firstLine="708"/>
        <w:rPr>
          <w:rStyle w:val="Hyperlink"/>
          <w:rFonts w:ascii="Times New Roman" w:hAnsi="Times New Roman" w:cs="Times New Roman"/>
          <w:color w:val="auto"/>
          <w:sz w:val="24"/>
          <w:szCs w:val="24"/>
          <w:u w:val="none"/>
          <w:shd w:val="clear" w:color="auto" w:fill="FFFFFF"/>
        </w:rPr>
      </w:pPr>
      <w:r w:rsidRPr="00760E03">
        <w:rPr>
          <w:rStyle w:val="Hyperlink"/>
          <w:rFonts w:ascii="Times New Roman" w:hAnsi="Times New Roman" w:cs="Times New Roman"/>
          <w:i/>
          <w:color w:val="auto"/>
          <w:sz w:val="24"/>
          <w:szCs w:val="24"/>
          <w:u w:val="none"/>
          <w:shd w:val="clear" w:color="auto" w:fill="FFFFFF"/>
        </w:rPr>
        <w:t xml:space="preserve">Therapy </w:t>
      </w:r>
      <w:r w:rsidRPr="00760E03">
        <w:rPr>
          <w:rStyle w:val="Hyperlink"/>
          <w:rFonts w:ascii="Times New Roman" w:hAnsi="Times New Roman" w:cs="Times New Roman"/>
          <w:color w:val="auto"/>
          <w:sz w:val="24"/>
          <w:szCs w:val="24"/>
          <w:u w:val="none"/>
          <w:shd w:val="clear" w:color="auto" w:fill="FFFFFF"/>
        </w:rPr>
        <w:t xml:space="preserve">38.5 (1984): 330-4. </w:t>
      </w:r>
      <w:proofErr w:type="gramStart"/>
      <w:r w:rsidR="00760E03" w:rsidRPr="00760E03">
        <w:rPr>
          <w:rStyle w:val="Hyperlink"/>
          <w:rFonts w:ascii="Times New Roman" w:hAnsi="Times New Roman" w:cs="Times New Roman"/>
          <w:i/>
          <w:color w:val="auto"/>
          <w:sz w:val="24"/>
          <w:szCs w:val="24"/>
          <w:u w:val="none"/>
          <w:shd w:val="clear" w:color="auto" w:fill="FFFFFF"/>
        </w:rPr>
        <w:t>PubMed</w:t>
      </w:r>
      <w:r w:rsidR="00760E03" w:rsidRPr="00760E03">
        <w:rPr>
          <w:rStyle w:val="Hyperlink"/>
          <w:rFonts w:ascii="Times New Roman" w:hAnsi="Times New Roman" w:cs="Times New Roman"/>
          <w:color w:val="auto"/>
          <w:sz w:val="24"/>
          <w:szCs w:val="24"/>
          <w:u w:val="none"/>
          <w:shd w:val="clear" w:color="auto" w:fill="FFFFFF"/>
        </w:rPr>
        <w:t>.</w:t>
      </w:r>
      <w:proofErr w:type="gramEnd"/>
      <w:r w:rsidR="00760E03" w:rsidRPr="00760E03">
        <w:rPr>
          <w:rStyle w:val="Hyperlink"/>
          <w:rFonts w:ascii="Times New Roman" w:hAnsi="Times New Roman" w:cs="Times New Roman"/>
          <w:color w:val="auto"/>
          <w:sz w:val="24"/>
          <w:szCs w:val="24"/>
          <w:u w:val="none"/>
          <w:shd w:val="clear" w:color="auto" w:fill="FFFFFF"/>
        </w:rPr>
        <w:t xml:space="preserve"> 5 March 2016.</w:t>
      </w:r>
    </w:p>
    <w:p w:rsidR="00820C30" w:rsidRDefault="00820C30" w:rsidP="00820C30">
      <w:pPr>
        <w:rPr>
          <w:rFonts w:ascii="Arial" w:hAnsi="Arial" w:cs="Arial"/>
          <w:color w:val="303030"/>
          <w:sz w:val="20"/>
          <w:szCs w:val="20"/>
          <w:shd w:val="clear" w:color="auto" w:fill="FFFFFF"/>
        </w:rPr>
      </w:pPr>
    </w:p>
    <w:p w:rsidR="00820C30" w:rsidRPr="009D1F28" w:rsidRDefault="00820C30" w:rsidP="005D68C0">
      <w:pPr>
        <w:rPr>
          <w:rStyle w:val="Hyperlink"/>
          <w:rFonts w:ascii="Arial" w:hAnsi="Arial" w:cs="Arial"/>
          <w:color w:val="303030"/>
          <w:sz w:val="20"/>
          <w:szCs w:val="20"/>
          <w:u w:val="none"/>
          <w:shd w:val="clear" w:color="auto" w:fill="FFFFFF"/>
        </w:rPr>
      </w:pPr>
    </w:p>
    <w:p w:rsidR="00951D7E" w:rsidRPr="005D68C0" w:rsidRDefault="00951D7E" w:rsidP="005D68C0">
      <w:pPr>
        <w:rPr>
          <w:rFonts w:ascii="Arial" w:hAnsi="Arial" w:cs="Arial"/>
          <w:color w:val="303030"/>
          <w:sz w:val="20"/>
          <w:szCs w:val="20"/>
          <w:shd w:val="clear" w:color="auto" w:fill="FFFFFF"/>
        </w:rPr>
      </w:pPr>
    </w:p>
    <w:sectPr w:rsidR="00951D7E" w:rsidRPr="005D68C0" w:rsidSect="004A2ED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51B" w:rsidRDefault="0063251B" w:rsidP="0045097D">
      <w:pPr>
        <w:spacing w:after="0" w:line="240" w:lineRule="auto"/>
      </w:pPr>
      <w:r>
        <w:separator/>
      </w:r>
    </w:p>
  </w:endnote>
  <w:endnote w:type="continuationSeparator" w:id="0">
    <w:p w:rsidR="0063251B" w:rsidRDefault="0063251B" w:rsidP="00450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51B" w:rsidRDefault="0063251B" w:rsidP="0045097D">
      <w:pPr>
        <w:spacing w:after="0" w:line="240" w:lineRule="auto"/>
      </w:pPr>
      <w:r>
        <w:separator/>
      </w:r>
    </w:p>
  </w:footnote>
  <w:footnote w:type="continuationSeparator" w:id="0">
    <w:p w:rsidR="0063251B" w:rsidRDefault="0063251B" w:rsidP="004509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077287057"/>
      <w:docPartObj>
        <w:docPartGallery w:val="Page Numbers (Top of Page)"/>
        <w:docPartUnique/>
      </w:docPartObj>
    </w:sdtPr>
    <w:sdtEndPr>
      <w:rPr>
        <w:noProof/>
      </w:rPr>
    </w:sdtEndPr>
    <w:sdtContent>
      <w:p w:rsidR="0045097D" w:rsidRPr="0045097D" w:rsidRDefault="0045097D">
        <w:pPr>
          <w:pStyle w:val="Header"/>
          <w:jc w:val="right"/>
          <w:rPr>
            <w:rFonts w:ascii="Times New Roman" w:hAnsi="Times New Roman" w:cs="Times New Roman"/>
            <w:sz w:val="24"/>
          </w:rPr>
        </w:pPr>
        <w:r w:rsidRPr="0045097D">
          <w:rPr>
            <w:rFonts w:ascii="Times New Roman" w:hAnsi="Times New Roman" w:cs="Times New Roman"/>
            <w:sz w:val="24"/>
          </w:rPr>
          <w:t xml:space="preserve">Stethen </w:t>
        </w:r>
        <w:r w:rsidRPr="0045097D">
          <w:rPr>
            <w:rFonts w:ascii="Times New Roman" w:hAnsi="Times New Roman" w:cs="Times New Roman"/>
            <w:sz w:val="24"/>
          </w:rPr>
          <w:fldChar w:fldCharType="begin"/>
        </w:r>
        <w:r w:rsidRPr="0045097D">
          <w:rPr>
            <w:rFonts w:ascii="Times New Roman" w:hAnsi="Times New Roman" w:cs="Times New Roman"/>
            <w:sz w:val="24"/>
          </w:rPr>
          <w:instrText xml:space="preserve"> PAGE   \* MERGEFORMAT </w:instrText>
        </w:r>
        <w:r w:rsidRPr="0045097D">
          <w:rPr>
            <w:rFonts w:ascii="Times New Roman" w:hAnsi="Times New Roman" w:cs="Times New Roman"/>
            <w:sz w:val="24"/>
          </w:rPr>
          <w:fldChar w:fldCharType="separate"/>
        </w:r>
        <w:r w:rsidR="00BA75FF">
          <w:rPr>
            <w:rFonts w:ascii="Times New Roman" w:hAnsi="Times New Roman" w:cs="Times New Roman"/>
            <w:noProof/>
            <w:sz w:val="24"/>
          </w:rPr>
          <w:t>8</w:t>
        </w:r>
        <w:r w:rsidRPr="0045097D">
          <w:rPr>
            <w:rFonts w:ascii="Times New Roman" w:hAnsi="Times New Roman" w:cs="Times New Roman"/>
            <w:noProof/>
            <w:sz w:val="24"/>
          </w:rPr>
          <w:fldChar w:fldCharType="end"/>
        </w:r>
      </w:p>
    </w:sdtContent>
  </w:sdt>
  <w:p w:rsidR="0045097D" w:rsidRPr="0045097D" w:rsidRDefault="0045097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110"/>
    <w:rsid w:val="00000D5F"/>
    <w:rsid w:val="00000FAC"/>
    <w:rsid w:val="0000296F"/>
    <w:rsid w:val="00002A59"/>
    <w:rsid w:val="00002C4F"/>
    <w:rsid w:val="00002E4A"/>
    <w:rsid w:val="00003BC6"/>
    <w:rsid w:val="00004345"/>
    <w:rsid w:val="000051AC"/>
    <w:rsid w:val="00005AEA"/>
    <w:rsid w:val="000068D8"/>
    <w:rsid w:val="00011F02"/>
    <w:rsid w:val="00012B11"/>
    <w:rsid w:val="000145B3"/>
    <w:rsid w:val="00014B3C"/>
    <w:rsid w:val="00016152"/>
    <w:rsid w:val="000168DD"/>
    <w:rsid w:val="0001708A"/>
    <w:rsid w:val="00020123"/>
    <w:rsid w:val="00021CDB"/>
    <w:rsid w:val="00022CC8"/>
    <w:rsid w:val="000255D7"/>
    <w:rsid w:val="000260BF"/>
    <w:rsid w:val="00026B7B"/>
    <w:rsid w:val="00027CA6"/>
    <w:rsid w:val="00030BC4"/>
    <w:rsid w:val="00033E79"/>
    <w:rsid w:val="000347AD"/>
    <w:rsid w:val="00034EEC"/>
    <w:rsid w:val="000356A6"/>
    <w:rsid w:val="000358E6"/>
    <w:rsid w:val="000359D3"/>
    <w:rsid w:val="00036BC9"/>
    <w:rsid w:val="00037F5C"/>
    <w:rsid w:val="00041BA9"/>
    <w:rsid w:val="00041FBD"/>
    <w:rsid w:val="000423BA"/>
    <w:rsid w:val="00042B99"/>
    <w:rsid w:val="0004426A"/>
    <w:rsid w:val="000459D2"/>
    <w:rsid w:val="00051CDC"/>
    <w:rsid w:val="00052457"/>
    <w:rsid w:val="000524E4"/>
    <w:rsid w:val="00053B6B"/>
    <w:rsid w:val="000543B4"/>
    <w:rsid w:val="000547DF"/>
    <w:rsid w:val="0005550B"/>
    <w:rsid w:val="0005642C"/>
    <w:rsid w:val="00057A8D"/>
    <w:rsid w:val="000600FE"/>
    <w:rsid w:val="0006122A"/>
    <w:rsid w:val="000612D0"/>
    <w:rsid w:val="00064252"/>
    <w:rsid w:val="00064710"/>
    <w:rsid w:val="00064DA4"/>
    <w:rsid w:val="00065C42"/>
    <w:rsid w:val="000665E5"/>
    <w:rsid w:val="00067437"/>
    <w:rsid w:val="00071078"/>
    <w:rsid w:val="00071DE2"/>
    <w:rsid w:val="00073B44"/>
    <w:rsid w:val="00074293"/>
    <w:rsid w:val="00074F1A"/>
    <w:rsid w:val="0007625E"/>
    <w:rsid w:val="00077898"/>
    <w:rsid w:val="000778EE"/>
    <w:rsid w:val="00077B74"/>
    <w:rsid w:val="00080B03"/>
    <w:rsid w:val="00080DB8"/>
    <w:rsid w:val="00085627"/>
    <w:rsid w:val="00085CB5"/>
    <w:rsid w:val="000862C5"/>
    <w:rsid w:val="00091578"/>
    <w:rsid w:val="00092E0E"/>
    <w:rsid w:val="00093B23"/>
    <w:rsid w:val="00093D2F"/>
    <w:rsid w:val="00094030"/>
    <w:rsid w:val="0009507C"/>
    <w:rsid w:val="00095125"/>
    <w:rsid w:val="000964C4"/>
    <w:rsid w:val="00097EE2"/>
    <w:rsid w:val="000A04EE"/>
    <w:rsid w:val="000A216D"/>
    <w:rsid w:val="000A261D"/>
    <w:rsid w:val="000A33C1"/>
    <w:rsid w:val="000A3C89"/>
    <w:rsid w:val="000A52B0"/>
    <w:rsid w:val="000A68B1"/>
    <w:rsid w:val="000B0D67"/>
    <w:rsid w:val="000B2489"/>
    <w:rsid w:val="000B2B9F"/>
    <w:rsid w:val="000B362C"/>
    <w:rsid w:val="000B4058"/>
    <w:rsid w:val="000B42FE"/>
    <w:rsid w:val="000B6116"/>
    <w:rsid w:val="000B6A93"/>
    <w:rsid w:val="000C0335"/>
    <w:rsid w:val="000C0610"/>
    <w:rsid w:val="000C0FFD"/>
    <w:rsid w:val="000C3CD7"/>
    <w:rsid w:val="000C3D2D"/>
    <w:rsid w:val="000C5E7E"/>
    <w:rsid w:val="000C7586"/>
    <w:rsid w:val="000D0458"/>
    <w:rsid w:val="000D06AA"/>
    <w:rsid w:val="000D2A2E"/>
    <w:rsid w:val="000D4152"/>
    <w:rsid w:val="000D58B5"/>
    <w:rsid w:val="000D608E"/>
    <w:rsid w:val="000D6167"/>
    <w:rsid w:val="000D64EE"/>
    <w:rsid w:val="000E0192"/>
    <w:rsid w:val="000E0B3A"/>
    <w:rsid w:val="000E13F2"/>
    <w:rsid w:val="000E214C"/>
    <w:rsid w:val="000E263E"/>
    <w:rsid w:val="000E292E"/>
    <w:rsid w:val="000E2A43"/>
    <w:rsid w:val="000E3759"/>
    <w:rsid w:val="000E469F"/>
    <w:rsid w:val="000E5308"/>
    <w:rsid w:val="000E5F7A"/>
    <w:rsid w:val="000E6D7F"/>
    <w:rsid w:val="000E6EA1"/>
    <w:rsid w:val="000E76B8"/>
    <w:rsid w:val="000E7741"/>
    <w:rsid w:val="000E7DD9"/>
    <w:rsid w:val="000F0E0F"/>
    <w:rsid w:val="000F4E70"/>
    <w:rsid w:val="000F571D"/>
    <w:rsid w:val="000F5C9B"/>
    <w:rsid w:val="000F602D"/>
    <w:rsid w:val="000F672F"/>
    <w:rsid w:val="000F6A73"/>
    <w:rsid w:val="00100524"/>
    <w:rsid w:val="001008EA"/>
    <w:rsid w:val="00100985"/>
    <w:rsid w:val="00101B4B"/>
    <w:rsid w:val="00103830"/>
    <w:rsid w:val="001041E2"/>
    <w:rsid w:val="00106A2B"/>
    <w:rsid w:val="001079E2"/>
    <w:rsid w:val="00107F7D"/>
    <w:rsid w:val="001116F8"/>
    <w:rsid w:val="00111E51"/>
    <w:rsid w:val="0011393D"/>
    <w:rsid w:val="001173DB"/>
    <w:rsid w:val="001179B3"/>
    <w:rsid w:val="001215E0"/>
    <w:rsid w:val="00122733"/>
    <w:rsid w:val="001227C0"/>
    <w:rsid w:val="00122A93"/>
    <w:rsid w:val="001234AA"/>
    <w:rsid w:val="001234B7"/>
    <w:rsid w:val="00131FAB"/>
    <w:rsid w:val="00132FDE"/>
    <w:rsid w:val="00137C60"/>
    <w:rsid w:val="00140F1E"/>
    <w:rsid w:val="00141C34"/>
    <w:rsid w:val="00141E27"/>
    <w:rsid w:val="00143E4E"/>
    <w:rsid w:val="001448A4"/>
    <w:rsid w:val="00144BC0"/>
    <w:rsid w:val="00145E4D"/>
    <w:rsid w:val="001464E1"/>
    <w:rsid w:val="00146834"/>
    <w:rsid w:val="00146E5B"/>
    <w:rsid w:val="001472D9"/>
    <w:rsid w:val="0014794B"/>
    <w:rsid w:val="001479FD"/>
    <w:rsid w:val="00150D47"/>
    <w:rsid w:val="001518C7"/>
    <w:rsid w:val="00153907"/>
    <w:rsid w:val="001565C5"/>
    <w:rsid w:val="00157892"/>
    <w:rsid w:val="00160B84"/>
    <w:rsid w:val="00160C03"/>
    <w:rsid w:val="001624E4"/>
    <w:rsid w:val="001626F2"/>
    <w:rsid w:val="00162A56"/>
    <w:rsid w:val="00162ACC"/>
    <w:rsid w:val="00163509"/>
    <w:rsid w:val="00163ACF"/>
    <w:rsid w:val="001647F1"/>
    <w:rsid w:val="0016529C"/>
    <w:rsid w:val="0016547F"/>
    <w:rsid w:val="001657C4"/>
    <w:rsid w:val="00166B6C"/>
    <w:rsid w:val="00166B77"/>
    <w:rsid w:val="00172F28"/>
    <w:rsid w:val="00172FF5"/>
    <w:rsid w:val="0017325F"/>
    <w:rsid w:val="00173BED"/>
    <w:rsid w:val="001740D3"/>
    <w:rsid w:val="00174380"/>
    <w:rsid w:val="00175BA2"/>
    <w:rsid w:val="00177002"/>
    <w:rsid w:val="00180CBD"/>
    <w:rsid w:val="0018103C"/>
    <w:rsid w:val="00181D2C"/>
    <w:rsid w:val="00182CD0"/>
    <w:rsid w:val="00183365"/>
    <w:rsid w:val="001833AE"/>
    <w:rsid w:val="001837DA"/>
    <w:rsid w:val="00184BEA"/>
    <w:rsid w:val="0018593C"/>
    <w:rsid w:val="0019264F"/>
    <w:rsid w:val="00192E04"/>
    <w:rsid w:val="00193070"/>
    <w:rsid w:val="00194E15"/>
    <w:rsid w:val="00195254"/>
    <w:rsid w:val="00196644"/>
    <w:rsid w:val="0019668F"/>
    <w:rsid w:val="001973D1"/>
    <w:rsid w:val="001A0A07"/>
    <w:rsid w:val="001A3228"/>
    <w:rsid w:val="001A4BA7"/>
    <w:rsid w:val="001A5D63"/>
    <w:rsid w:val="001A6BC0"/>
    <w:rsid w:val="001A7480"/>
    <w:rsid w:val="001A7796"/>
    <w:rsid w:val="001A7C39"/>
    <w:rsid w:val="001A7CB0"/>
    <w:rsid w:val="001B1C7C"/>
    <w:rsid w:val="001B28CE"/>
    <w:rsid w:val="001B3AF3"/>
    <w:rsid w:val="001B3AFC"/>
    <w:rsid w:val="001B3BC9"/>
    <w:rsid w:val="001B4AED"/>
    <w:rsid w:val="001B58BC"/>
    <w:rsid w:val="001B5D1A"/>
    <w:rsid w:val="001B6B73"/>
    <w:rsid w:val="001B6EC9"/>
    <w:rsid w:val="001B7619"/>
    <w:rsid w:val="001B7CF1"/>
    <w:rsid w:val="001B7EA3"/>
    <w:rsid w:val="001C0874"/>
    <w:rsid w:val="001C0D1C"/>
    <w:rsid w:val="001C10D8"/>
    <w:rsid w:val="001C5B1C"/>
    <w:rsid w:val="001D0AE4"/>
    <w:rsid w:val="001D1ACC"/>
    <w:rsid w:val="001D2C0B"/>
    <w:rsid w:val="001D3119"/>
    <w:rsid w:val="001D4805"/>
    <w:rsid w:val="001D6265"/>
    <w:rsid w:val="001E0C39"/>
    <w:rsid w:val="001E20B1"/>
    <w:rsid w:val="001E2ABD"/>
    <w:rsid w:val="001E318D"/>
    <w:rsid w:val="001E321B"/>
    <w:rsid w:val="001E3A11"/>
    <w:rsid w:val="001E4C54"/>
    <w:rsid w:val="001E7103"/>
    <w:rsid w:val="001F0110"/>
    <w:rsid w:val="001F0B03"/>
    <w:rsid w:val="001F0B34"/>
    <w:rsid w:val="001F18AD"/>
    <w:rsid w:val="001F1AF4"/>
    <w:rsid w:val="001F1FA9"/>
    <w:rsid w:val="001F2FC5"/>
    <w:rsid w:val="001F3433"/>
    <w:rsid w:val="001F4F54"/>
    <w:rsid w:val="001F5FC8"/>
    <w:rsid w:val="00201D96"/>
    <w:rsid w:val="00202234"/>
    <w:rsid w:val="00202CE9"/>
    <w:rsid w:val="00203C4F"/>
    <w:rsid w:val="00204DEA"/>
    <w:rsid w:val="00206168"/>
    <w:rsid w:val="00207F8E"/>
    <w:rsid w:val="00210E25"/>
    <w:rsid w:val="00211230"/>
    <w:rsid w:val="00211477"/>
    <w:rsid w:val="00212A97"/>
    <w:rsid w:val="00212E46"/>
    <w:rsid w:val="00214FA6"/>
    <w:rsid w:val="002175EE"/>
    <w:rsid w:val="00220357"/>
    <w:rsid w:val="00220A44"/>
    <w:rsid w:val="00222706"/>
    <w:rsid w:val="002236D2"/>
    <w:rsid w:val="00224502"/>
    <w:rsid w:val="00224E8F"/>
    <w:rsid w:val="00224E96"/>
    <w:rsid w:val="0022672F"/>
    <w:rsid w:val="00226D60"/>
    <w:rsid w:val="00227947"/>
    <w:rsid w:val="0023010E"/>
    <w:rsid w:val="002316A8"/>
    <w:rsid w:val="002317ED"/>
    <w:rsid w:val="00231F3E"/>
    <w:rsid w:val="00232D1F"/>
    <w:rsid w:val="00234B2B"/>
    <w:rsid w:val="00234D5D"/>
    <w:rsid w:val="00236AA8"/>
    <w:rsid w:val="0023717E"/>
    <w:rsid w:val="00237EF2"/>
    <w:rsid w:val="00240B43"/>
    <w:rsid w:val="00240EB8"/>
    <w:rsid w:val="00241290"/>
    <w:rsid w:val="0024352B"/>
    <w:rsid w:val="00244541"/>
    <w:rsid w:val="00247AD0"/>
    <w:rsid w:val="00251763"/>
    <w:rsid w:val="00251CBB"/>
    <w:rsid w:val="00252580"/>
    <w:rsid w:val="00253063"/>
    <w:rsid w:val="00253F2D"/>
    <w:rsid w:val="00254185"/>
    <w:rsid w:val="002554F1"/>
    <w:rsid w:val="00255771"/>
    <w:rsid w:val="002562EF"/>
    <w:rsid w:val="002614BE"/>
    <w:rsid w:val="002614D2"/>
    <w:rsid w:val="002616E9"/>
    <w:rsid w:val="002616F7"/>
    <w:rsid w:val="00261BEC"/>
    <w:rsid w:val="00262B67"/>
    <w:rsid w:val="002634FE"/>
    <w:rsid w:val="00265ABF"/>
    <w:rsid w:val="00266233"/>
    <w:rsid w:val="00266A8A"/>
    <w:rsid w:val="00266C0A"/>
    <w:rsid w:val="002707E6"/>
    <w:rsid w:val="00270C31"/>
    <w:rsid w:val="00271D22"/>
    <w:rsid w:val="00271F3D"/>
    <w:rsid w:val="00272F14"/>
    <w:rsid w:val="0027446D"/>
    <w:rsid w:val="00276CD1"/>
    <w:rsid w:val="002776A1"/>
    <w:rsid w:val="00280231"/>
    <w:rsid w:val="002808F1"/>
    <w:rsid w:val="00280AD6"/>
    <w:rsid w:val="00280B31"/>
    <w:rsid w:val="00281180"/>
    <w:rsid w:val="00281302"/>
    <w:rsid w:val="00281333"/>
    <w:rsid w:val="00284D85"/>
    <w:rsid w:val="002850C8"/>
    <w:rsid w:val="00285F93"/>
    <w:rsid w:val="00287100"/>
    <w:rsid w:val="002878E5"/>
    <w:rsid w:val="00290D52"/>
    <w:rsid w:val="0029197C"/>
    <w:rsid w:val="002928BB"/>
    <w:rsid w:val="00292BB8"/>
    <w:rsid w:val="00292BE0"/>
    <w:rsid w:val="00293D0D"/>
    <w:rsid w:val="002958BC"/>
    <w:rsid w:val="002959D0"/>
    <w:rsid w:val="002976B4"/>
    <w:rsid w:val="0029795A"/>
    <w:rsid w:val="00297C4C"/>
    <w:rsid w:val="002A099F"/>
    <w:rsid w:val="002A0F26"/>
    <w:rsid w:val="002A289F"/>
    <w:rsid w:val="002A376F"/>
    <w:rsid w:val="002A37B3"/>
    <w:rsid w:val="002A4716"/>
    <w:rsid w:val="002A4C14"/>
    <w:rsid w:val="002A5069"/>
    <w:rsid w:val="002A5317"/>
    <w:rsid w:val="002A7610"/>
    <w:rsid w:val="002B1C8C"/>
    <w:rsid w:val="002B2013"/>
    <w:rsid w:val="002B7829"/>
    <w:rsid w:val="002C10F0"/>
    <w:rsid w:val="002C1B6B"/>
    <w:rsid w:val="002C1E94"/>
    <w:rsid w:val="002C2BC0"/>
    <w:rsid w:val="002C43D8"/>
    <w:rsid w:val="002C51B2"/>
    <w:rsid w:val="002C5257"/>
    <w:rsid w:val="002C7479"/>
    <w:rsid w:val="002C7839"/>
    <w:rsid w:val="002D0D78"/>
    <w:rsid w:val="002D1026"/>
    <w:rsid w:val="002D1367"/>
    <w:rsid w:val="002D32CF"/>
    <w:rsid w:val="002D34BB"/>
    <w:rsid w:val="002D412A"/>
    <w:rsid w:val="002D524C"/>
    <w:rsid w:val="002D5C17"/>
    <w:rsid w:val="002D624B"/>
    <w:rsid w:val="002D62B4"/>
    <w:rsid w:val="002D671B"/>
    <w:rsid w:val="002E0014"/>
    <w:rsid w:val="002E02EE"/>
    <w:rsid w:val="002E0D8F"/>
    <w:rsid w:val="002E38C9"/>
    <w:rsid w:val="002E488F"/>
    <w:rsid w:val="002E7D6C"/>
    <w:rsid w:val="002F0DD0"/>
    <w:rsid w:val="002F160C"/>
    <w:rsid w:val="002F25DB"/>
    <w:rsid w:val="002F4D96"/>
    <w:rsid w:val="002F636A"/>
    <w:rsid w:val="002F7701"/>
    <w:rsid w:val="00300593"/>
    <w:rsid w:val="0030366F"/>
    <w:rsid w:val="003038E4"/>
    <w:rsid w:val="00303EFA"/>
    <w:rsid w:val="003046BC"/>
    <w:rsid w:val="00305BEB"/>
    <w:rsid w:val="00307FA8"/>
    <w:rsid w:val="00310CF5"/>
    <w:rsid w:val="003122B0"/>
    <w:rsid w:val="00314D41"/>
    <w:rsid w:val="003178A7"/>
    <w:rsid w:val="00317D46"/>
    <w:rsid w:val="003208EE"/>
    <w:rsid w:val="0032111E"/>
    <w:rsid w:val="0032224D"/>
    <w:rsid w:val="00323B5D"/>
    <w:rsid w:val="003335C2"/>
    <w:rsid w:val="003343EE"/>
    <w:rsid w:val="00334ED2"/>
    <w:rsid w:val="00334F05"/>
    <w:rsid w:val="00335460"/>
    <w:rsid w:val="0033693F"/>
    <w:rsid w:val="003371D6"/>
    <w:rsid w:val="00337275"/>
    <w:rsid w:val="00340D5D"/>
    <w:rsid w:val="003411E8"/>
    <w:rsid w:val="00341281"/>
    <w:rsid w:val="00342046"/>
    <w:rsid w:val="0034289D"/>
    <w:rsid w:val="003433F8"/>
    <w:rsid w:val="00344B3C"/>
    <w:rsid w:val="00351A6A"/>
    <w:rsid w:val="0035343A"/>
    <w:rsid w:val="003548AF"/>
    <w:rsid w:val="00354A79"/>
    <w:rsid w:val="00354AC9"/>
    <w:rsid w:val="003555C5"/>
    <w:rsid w:val="00356EFF"/>
    <w:rsid w:val="0035793E"/>
    <w:rsid w:val="0036320C"/>
    <w:rsid w:val="003633FE"/>
    <w:rsid w:val="0036386B"/>
    <w:rsid w:val="003639AF"/>
    <w:rsid w:val="0036422F"/>
    <w:rsid w:val="00365464"/>
    <w:rsid w:val="0037076F"/>
    <w:rsid w:val="003711E0"/>
    <w:rsid w:val="00371453"/>
    <w:rsid w:val="00371932"/>
    <w:rsid w:val="00373335"/>
    <w:rsid w:val="003737AC"/>
    <w:rsid w:val="00374053"/>
    <w:rsid w:val="00374E23"/>
    <w:rsid w:val="0037548B"/>
    <w:rsid w:val="003778FE"/>
    <w:rsid w:val="00377B3F"/>
    <w:rsid w:val="00377D0B"/>
    <w:rsid w:val="00380256"/>
    <w:rsid w:val="00380AC2"/>
    <w:rsid w:val="00382D94"/>
    <w:rsid w:val="00383043"/>
    <w:rsid w:val="00384269"/>
    <w:rsid w:val="003849B9"/>
    <w:rsid w:val="00384A19"/>
    <w:rsid w:val="003853BF"/>
    <w:rsid w:val="00385604"/>
    <w:rsid w:val="003862B4"/>
    <w:rsid w:val="00387F98"/>
    <w:rsid w:val="00391018"/>
    <w:rsid w:val="003925CD"/>
    <w:rsid w:val="0039374E"/>
    <w:rsid w:val="00394193"/>
    <w:rsid w:val="00395285"/>
    <w:rsid w:val="003A02BB"/>
    <w:rsid w:val="003A2103"/>
    <w:rsid w:val="003A2F65"/>
    <w:rsid w:val="003A2FF1"/>
    <w:rsid w:val="003A4B84"/>
    <w:rsid w:val="003A5034"/>
    <w:rsid w:val="003A5A36"/>
    <w:rsid w:val="003A5A64"/>
    <w:rsid w:val="003A6254"/>
    <w:rsid w:val="003A6D96"/>
    <w:rsid w:val="003A717D"/>
    <w:rsid w:val="003A7B99"/>
    <w:rsid w:val="003B1C86"/>
    <w:rsid w:val="003B414C"/>
    <w:rsid w:val="003B507E"/>
    <w:rsid w:val="003B59EE"/>
    <w:rsid w:val="003B7543"/>
    <w:rsid w:val="003B762A"/>
    <w:rsid w:val="003B7B06"/>
    <w:rsid w:val="003C43D8"/>
    <w:rsid w:val="003C4C06"/>
    <w:rsid w:val="003C5085"/>
    <w:rsid w:val="003C5694"/>
    <w:rsid w:val="003C5B90"/>
    <w:rsid w:val="003C6098"/>
    <w:rsid w:val="003C6194"/>
    <w:rsid w:val="003C76F9"/>
    <w:rsid w:val="003D19F4"/>
    <w:rsid w:val="003D3505"/>
    <w:rsid w:val="003D45FD"/>
    <w:rsid w:val="003D6501"/>
    <w:rsid w:val="003D6A2A"/>
    <w:rsid w:val="003D7BE2"/>
    <w:rsid w:val="003E0D0E"/>
    <w:rsid w:val="003E1532"/>
    <w:rsid w:val="003E2605"/>
    <w:rsid w:val="003E3850"/>
    <w:rsid w:val="003E5E1F"/>
    <w:rsid w:val="003E6820"/>
    <w:rsid w:val="003E6EC4"/>
    <w:rsid w:val="003E7965"/>
    <w:rsid w:val="003F36F7"/>
    <w:rsid w:val="003F4125"/>
    <w:rsid w:val="003F4C86"/>
    <w:rsid w:val="003F510D"/>
    <w:rsid w:val="003F6241"/>
    <w:rsid w:val="003F6885"/>
    <w:rsid w:val="003F6A69"/>
    <w:rsid w:val="00400026"/>
    <w:rsid w:val="0040017A"/>
    <w:rsid w:val="004007F7"/>
    <w:rsid w:val="00401A89"/>
    <w:rsid w:val="004034D3"/>
    <w:rsid w:val="00406425"/>
    <w:rsid w:val="00407287"/>
    <w:rsid w:val="0041046F"/>
    <w:rsid w:val="00410A8F"/>
    <w:rsid w:val="00411280"/>
    <w:rsid w:val="00411C7F"/>
    <w:rsid w:val="0041212C"/>
    <w:rsid w:val="00414C17"/>
    <w:rsid w:val="00415E9D"/>
    <w:rsid w:val="004161C1"/>
    <w:rsid w:val="004166BB"/>
    <w:rsid w:val="00416937"/>
    <w:rsid w:val="00416B4B"/>
    <w:rsid w:val="00416E21"/>
    <w:rsid w:val="004203D5"/>
    <w:rsid w:val="00421784"/>
    <w:rsid w:val="00421958"/>
    <w:rsid w:val="00424730"/>
    <w:rsid w:val="00425D6A"/>
    <w:rsid w:val="00427FA5"/>
    <w:rsid w:val="00431670"/>
    <w:rsid w:val="004329AE"/>
    <w:rsid w:val="00433673"/>
    <w:rsid w:val="00433728"/>
    <w:rsid w:val="00433EE2"/>
    <w:rsid w:val="00434726"/>
    <w:rsid w:val="004353E6"/>
    <w:rsid w:val="00435D2E"/>
    <w:rsid w:val="0044038D"/>
    <w:rsid w:val="00440926"/>
    <w:rsid w:val="00442020"/>
    <w:rsid w:val="0044233C"/>
    <w:rsid w:val="00446450"/>
    <w:rsid w:val="004465C1"/>
    <w:rsid w:val="0044696E"/>
    <w:rsid w:val="0045033B"/>
    <w:rsid w:val="0045097D"/>
    <w:rsid w:val="0045106B"/>
    <w:rsid w:val="0045119C"/>
    <w:rsid w:val="00452692"/>
    <w:rsid w:val="00452F32"/>
    <w:rsid w:val="0045382C"/>
    <w:rsid w:val="00453AB3"/>
    <w:rsid w:val="00453B5E"/>
    <w:rsid w:val="00454B14"/>
    <w:rsid w:val="00455CE5"/>
    <w:rsid w:val="004606D3"/>
    <w:rsid w:val="00460932"/>
    <w:rsid w:val="00461AEC"/>
    <w:rsid w:val="004635EE"/>
    <w:rsid w:val="0046367B"/>
    <w:rsid w:val="00463B3B"/>
    <w:rsid w:val="00463F0E"/>
    <w:rsid w:val="00465D00"/>
    <w:rsid w:val="00466D21"/>
    <w:rsid w:val="00466FC4"/>
    <w:rsid w:val="00467FE9"/>
    <w:rsid w:val="00471183"/>
    <w:rsid w:val="00473384"/>
    <w:rsid w:val="00473473"/>
    <w:rsid w:val="004744ED"/>
    <w:rsid w:val="00475369"/>
    <w:rsid w:val="00475A9B"/>
    <w:rsid w:val="00476E09"/>
    <w:rsid w:val="0047729F"/>
    <w:rsid w:val="00477876"/>
    <w:rsid w:val="00480F04"/>
    <w:rsid w:val="00481614"/>
    <w:rsid w:val="004817AE"/>
    <w:rsid w:val="00482914"/>
    <w:rsid w:val="004831F0"/>
    <w:rsid w:val="00483F6B"/>
    <w:rsid w:val="00484FFC"/>
    <w:rsid w:val="004865A8"/>
    <w:rsid w:val="0049114C"/>
    <w:rsid w:val="00491399"/>
    <w:rsid w:val="004916BF"/>
    <w:rsid w:val="00492E7D"/>
    <w:rsid w:val="004939DF"/>
    <w:rsid w:val="00493BB6"/>
    <w:rsid w:val="00496DC7"/>
    <w:rsid w:val="00496F83"/>
    <w:rsid w:val="00497B1F"/>
    <w:rsid w:val="004A170D"/>
    <w:rsid w:val="004A1D43"/>
    <w:rsid w:val="004A2076"/>
    <w:rsid w:val="004A2ED0"/>
    <w:rsid w:val="004A3001"/>
    <w:rsid w:val="004A32AD"/>
    <w:rsid w:val="004A6D16"/>
    <w:rsid w:val="004A7222"/>
    <w:rsid w:val="004B238F"/>
    <w:rsid w:val="004B327F"/>
    <w:rsid w:val="004B330D"/>
    <w:rsid w:val="004B48EF"/>
    <w:rsid w:val="004B63A8"/>
    <w:rsid w:val="004B6A5A"/>
    <w:rsid w:val="004B71D7"/>
    <w:rsid w:val="004B7421"/>
    <w:rsid w:val="004B778D"/>
    <w:rsid w:val="004C0388"/>
    <w:rsid w:val="004C0874"/>
    <w:rsid w:val="004C0C53"/>
    <w:rsid w:val="004C1E71"/>
    <w:rsid w:val="004C1ED2"/>
    <w:rsid w:val="004C29CB"/>
    <w:rsid w:val="004C709E"/>
    <w:rsid w:val="004D249B"/>
    <w:rsid w:val="004D3491"/>
    <w:rsid w:val="004D3BFE"/>
    <w:rsid w:val="004D5604"/>
    <w:rsid w:val="004D6085"/>
    <w:rsid w:val="004D6BBB"/>
    <w:rsid w:val="004E0C75"/>
    <w:rsid w:val="004E4DB6"/>
    <w:rsid w:val="004E5704"/>
    <w:rsid w:val="004E7388"/>
    <w:rsid w:val="004E7676"/>
    <w:rsid w:val="004E7DE3"/>
    <w:rsid w:val="004F0D02"/>
    <w:rsid w:val="004F515C"/>
    <w:rsid w:val="004F5B10"/>
    <w:rsid w:val="004F69E2"/>
    <w:rsid w:val="0050090E"/>
    <w:rsid w:val="0050142D"/>
    <w:rsid w:val="0050749E"/>
    <w:rsid w:val="00507697"/>
    <w:rsid w:val="00510B4D"/>
    <w:rsid w:val="0051186B"/>
    <w:rsid w:val="00513395"/>
    <w:rsid w:val="00513651"/>
    <w:rsid w:val="005144FF"/>
    <w:rsid w:val="00514AF1"/>
    <w:rsid w:val="00516550"/>
    <w:rsid w:val="00516F95"/>
    <w:rsid w:val="00517F16"/>
    <w:rsid w:val="00520E25"/>
    <w:rsid w:val="005222C8"/>
    <w:rsid w:val="00523289"/>
    <w:rsid w:val="0052431A"/>
    <w:rsid w:val="005243AB"/>
    <w:rsid w:val="005247E3"/>
    <w:rsid w:val="005248AC"/>
    <w:rsid w:val="00525955"/>
    <w:rsid w:val="00532E96"/>
    <w:rsid w:val="0053381C"/>
    <w:rsid w:val="00533E42"/>
    <w:rsid w:val="00535952"/>
    <w:rsid w:val="0053647A"/>
    <w:rsid w:val="00536B28"/>
    <w:rsid w:val="0054004A"/>
    <w:rsid w:val="00540B5E"/>
    <w:rsid w:val="0054258B"/>
    <w:rsid w:val="00543833"/>
    <w:rsid w:val="0054522F"/>
    <w:rsid w:val="00551371"/>
    <w:rsid w:val="00552027"/>
    <w:rsid w:val="00552225"/>
    <w:rsid w:val="00552CE0"/>
    <w:rsid w:val="005537E9"/>
    <w:rsid w:val="005539F5"/>
    <w:rsid w:val="005543C5"/>
    <w:rsid w:val="0055530B"/>
    <w:rsid w:val="00555337"/>
    <w:rsid w:val="00557AD7"/>
    <w:rsid w:val="00557E29"/>
    <w:rsid w:val="00560B2A"/>
    <w:rsid w:val="00561282"/>
    <w:rsid w:val="0056155F"/>
    <w:rsid w:val="00561C79"/>
    <w:rsid w:val="00563488"/>
    <w:rsid w:val="00563A89"/>
    <w:rsid w:val="00564FFF"/>
    <w:rsid w:val="005667D9"/>
    <w:rsid w:val="005671CB"/>
    <w:rsid w:val="00567248"/>
    <w:rsid w:val="00567593"/>
    <w:rsid w:val="00570A09"/>
    <w:rsid w:val="005719F3"/>
    <w:rsid w:val="0057237F"/>
    <w:rsid w:val="005731F8"/>
    <w:rsid w:val="0057431F"/>
    <w:rsid w:val="00574488"/>
    <w:rsid w:val="0057630E"/>
    <w:rsid w:val="0058340B"/>
    <w:rsid w:val="00584069"/>
    <w:rsid w:val="00584133"/>
    <w:rsid w:val="005841F9"/>
    <w:rsid w:val="00584E12"/>
    <w:rsid w:val="005852A2"/>
    <w:rsid w:val="0058537F"/>
    <w:rsid w:val="00585835"/>
    <w:rsid w:val="00586E93"/>
    <w:rsid w:val="00587220"/>
    <w:rsid w:val="005878A7"/>
    <w:rsid w:val="0059045A"/>
    <w:rsid w:val="005944F8"/>
    <w:rsid w:val="005968DD"/>
    <w:rsid w:val="005975E4"/>
    <w:rsid w:val="005A2656"/>
    <w:rsid w:val="005A4174"/>
    <w:rsid w:val="005A49F3"/>
    <w:rsid w:val="005A5F4A"/>
    <w:rsid w:val="005A6397"/>
    <w:rsid w:val="005A7B1B"/>
    <w:rsid w:val="005B0808"/>
    <w:rsid w:val="005B234D"/>
    <w:rsid w:val="005B3484"/>
    <w:rsid w:val="005B4440"/>
    <w:rsid w:val="005B4940"/>
    <w:rsid w:val="005B4E4C"/>
    <w:rsid w:val="005B5348"/>
    <w:rsid w:val="005B710E"/>
    <w:rsid w:val="005C0D57"/>
    <w:rsid w:val="005C0EB4"/>
    <w:rsid w:val="005C280E"/>
    <w:rsid w:val="005C2DDB"/>
    <w:rsid w:val="005C3306"/>
    <w:rsid w:val="005C34F0"/>
    <w:rsid w:val="005C4561"/>
    <w:rsid w:val="005C4811"/>
    <w:rsid w:val="005C5C6A"/>
    <w:rsid w:val="005C672B"/>
    <w:rsid w:val="005C6B58"/>
    <w:rsid w:val="005D35CA"/>
    <w:rsid w:val="005D58A9"/>
    <w:rsid w:val="005D68C0"/>
    <w:rsid w:val="005D6AF7"/>
    <w:rsid w:val="005D7238"/>
    <w:rsid w:val="005E25ED"/>
    <w:rsid w:val="005E477A"/>
    <w:rsid w:val="005E4D8A"/>
    <w:rsid w:val="005E4FE0"/>
    <w:rsid w:val="005E5A9E"/>
    <w:rsid w:val="005E619A"/>
    <w:rsid w:val="005E6B03"/>
    <w:rsid w:val="005E75D0"/>
    <w:rsid w:val="005F116D"/>
    <w:rsid w:val="005F374E"/>
    <w:rsid w:val="005F5BB3"/>
    <w:rsid w:val="005F5C7E"/>
    <w:rsid w:val="005F6E57"/>
    <w:rsid w:val="005F7255"/>
    <w:rsid w:val="005F757F"/>
    <w:rsid w:val="006026A2"/>
    <w:rsid w:val="00602CE9"/>
    <w:rsid w:val="0060399D"/>
    <w:rsid w:val="006040FE"/>
    <w:rsid w:val="006061BE"/>
    <w:rsid w:val="00606419"/>
    <w:rsid w:val="00610B47"/>
    <w:rsid w:val="0061179B"/>
    <w:rsid w:val="00612434"/>
    <w:rsid w:val="006140FB"/>
    <w:rsid w:val="00614BF8"/>
    <w:rsid w:val="006158B8"/>
    <w:rsid w:val="00615E65"/>
    <w:rsid w:val="006201CB"/>
    <w:rsid w:val="00622935"/>
    <w:rsid w:val="006241CF"/>
    <w:rsid w:val="00624254"/>
    <w:rsid w:val="006261F1"/>
    <w:rsid w:val="00626BA8"/>
    <w:rsid w:val="006270BE"/>
    <w:rsid w:val="006300A1"/>
    <w:rsid w:val="006319BE"/>
    <w:rsid w:val="00632197"/>
    <w:rsid w:val="0063251B"/>
    <w:rsid w:val="00633121"/>
    <w:rsid w:val="006331DF"/>
    <w:rsid w:val="0063393E"/>
    <w:rsid w:val="00633B1C"/>
    <w:rsid w:val="0063477E"/>
    <w:rsid w:val="0063576C"/>
    <w:rsid w:val="00635E23"/>
    <w:rsid w:val="00637239"/>
    <w:rsid w:val="00640F2F"/>
    <w:rsid w:val="006412C6"/>
    <w:rsid w:val="00641894"/>
    <w:rsid w:val="00641EB7"/>
    <w:rsid w:val="00641F37"/>
    <w:rsid w:val="006442FF"/>
    <w:rsid w:val="0064573C"/>
    <w:rsid w:val="00645DFA"/>
    <w:rsid w:val="00646077"/>
    <w:rsid w:val="0064783B"/>
    <w:rsid w:val="006512AF"/>
    <w:rsid w:val="00651470"/>
    <w:rsid w:val="00651C7B"/>
    <w:rsid w:val="00654B58"/>
    <w:rsid w:val="006567EC"/>
    <w:rsid w:val="00657536"/>
    <w:rsid w:val="00657763"/>
    <w:rsid w:val="00657BFE"/>
    <w:rsid w:val="0066054E"/>
    <w:rsid w:val="00661273"/>
    <w:rsid w:val="00664AD2"/>
    <w:rsid w:val="006653F8"/>
    <w:rsid w:val="00666EE9"/>
    <w:rsid w:val="00667456"/>
    <w:rsid w:val="00671BD0"/>
    <w:rsid w:val="00674B17"/>
    <w:rsid w:val="00680724"/>
    <w:rsid w:val="006807CB"/>
    <w:rsid w:val="00681B4D"/>
    <w:rsid w:val="006846FE"/>
    <w:rsid w:val="00684FDE"/>
    <w:rsid w:val="0068549A"/>
    <w:rsid w:val="0068740B"/>
    <w:rsid w:val="006874FF"/>
    <w:rsid w:val="0068761B"/>
    <w:rsid w:val="00687CF3"/>
    <w:rsid w:val="00691ED1"/>
    <w:rsid w:val="00692147"/>
    <w:rsid w:val="00693B75"/>
    <w:rsid w:val="0069583B"/>
    <w:rsid w:val="0069584F"/>
    <w:rsid w:val="00695C58"/>
    <w:rsid w:val="00696842"/>
    <w:rsid w:val="00696A00"/>
    <w:rsid w:val="00697CDF"/>
    <w:rsid w:val="00697EEC"/>
    <w:rsid w:val="006A1EF3"/>
    <w:rsid w:val="006A2F3B"/>
    <w:rsid w:val="006A4569"/>
    <w:rsid w:val="006A481E"/>
    <w:rsid w:val="006A4AD2"/>
    <w:rsid w:val="006A5DA7"/>
    <w:rsid w:val="006A5FFB"/>
    <w:rsid w:val="006B0C49"/>
    <w:rsid w:val="006B12D7"/>
    <w:rsid w:val="006B13B5"/>
    <w:rsid w:val="006B1420"/>
    <w:rsid w:val="006B1641"/>
    <w:rsid w:val="006B2C35"/>
    <w:rsid w:val="006B2C6E"/>
    <w:rsid w:val="006B3437"/>
    <w:rsid w:val="006B347F"/>
    <w:rsid w:val="006B39C0"/>
    <w:rsid w:val="006B45CE"/>
    <w:rsid w:val="006B47E3"/>
    <w:rsid w:val="006B5894"/>
    <w:rsid w:val="006B5AF6"/>
    <w:rsid w:val="006B623F"/>
    <w:rsid w:val="006B771B"/>
    <w:rsid w:val="006B77F4"/>
    <w:rsid w:val="006C09BE"/>
    <w:rsid w:val="006C11E2"/>
    <w:rsid w:val="006C210C"/>
    <w:rsid w:val="006C529E"/>
    <w:rsid w:val="006C572B"/>
    <w:rsid w:val="006C618A"/>
    <w:rsid w:val="006D0709"/>
    <w:rsid w:val="006D1A5C"/>
    <w:rsid w:val="006D2671"/>
    <w:rsid w:val="006D27DF"/>
    <w:rsid w:val="006D2E85"/>
    <w:rsid w:val="006D3F10"/>
    <w:rsid w:val="006D4160"/>
    <w:rsid w:val="006D66FF"/>
    <w:rsid w:val="006E00DD"/>
    <w:rsid w:val="006E23AD"/>
    <w:rsid w:val="006E2BEA"/>
    <w:rsid w:val="006E2EDB"/>
    <w:rsid w:val="006E366F"/>
    <w:rsid w:val="006E36B1"/>
    <w:rsid w:val="006E46DE"/>
    <w:rsid w:val="006E657C"/>
    <w:rsid w:val="006E736B"/>
    <w:rsid w:val="006E7A88"/>
    <w:rsid w:val="006F0089"/>
    <w:rsid w:val="006F130A"/>
    <w:rsid w:val="006F16B7"/>
    <w:rsid w:val="006F1FA7"/>
    <w:rsid w:val="006F2098"/>
    <w:rsid w:val="006F3284"/>
    <w:rsid w:val="006F35CD"/>
    <w:rsid w:val="006F5BC7"/>
    <w:rsid w:val="006F7786"/>
    <w:rsid w:val="006F77B0"/>
    <w:rsid w:val="006F7B9F"/>
    <w:rsid w:val="00700783"/>
    <w:rsid w:val="00703500"/>
    <w:rsid w:val="00704228"/>
    <w:rsid w:val="00705297"/>
    <w:rsid w:val="00705803"/>
    <w:rsid w:val="00705957"/>
    <w:rsid w:val="00710C31"/>
    <w:rsid w:val="0071280E"/>
    <w:rsid w:val="00712895"/>
    <w:rsid w:val="007129D9"/>
    <w:rsid w:val="00712B87"/>
    <w:rsid w:val="00717A8C"/>
    <w:rsid w:val="00720563"/>
    <w:rsid w:val="00720923"/>
    <w:rsid w:val="00720EB7"/>
    <w:rsid w:val="007210E1"/>
    <w:rsid w:val="00721B9E"/>
    <w:rsid w:val="007230B5"/>
    <w:rsid w:val="007255E8"/>
    <w:rsid w:val="007255FE"/>
    <w:rsid w:val="00726656"/>
    <w:rsid w:val="007309FA"/>
    <w:rsid w:val="007312B4"/>
    <w:rsid w:val="007321AE"/>
    <w:rsid w:val="00732210"/>
    <w:rsid w:val="00734342"/>
    <w:rsid w:val="007360FB"/>
    <w:rsid w:val="00736E48"/>
    <w:rsid w:val="0074056A"/>
    <w:rsid w:val="00741477"/>
    <w:rsid w:val="007419BB"/>
    <w:rsid w:val="00741EFB"/>
    <w:rsid w:val="00742474"/>
    <w:rsid w:val="0074258F"/>
    <w:rsid w:val="0074281F"/>
    <w:rsid w:val="00743E13"/>
    <w:rsid w:val="00743F90"/>
    <w:rsid w:val="00744F72"/>
    <w:rsid w:val="007460A1"/>
    <w:rsid w:val="007462B2"/>
    <w:rsid w:val="00747124"/>
    <w:rsid w:val="00750187"/>
    <w:rsid w:val="00750F9F"/>
    <w:rsid w:val="007531B5"/>
    <w:rsid w:val="00753D2E"/>
    <w:rsid w:val="00754019"/>
    <w:rsid w:val="0075433B"/>
    <w:rsid w:val="00754986"/>
    <w:rsid w:val="007553B1"/>
    <w:rsid w:val="007554EC"/>
    <w:rsid w:val="007565AA"/>
    <w:rsid w:val="00757E28"/>
    <w:rsid w:val="00760E03"/>
    <w:rsid w:val="007613FF"/>
    <w:rsid w:val="00761A48"/>
    <w:rsid w:val="007639B0"/>
    <w:rsid w:val="00764093"/>
    <w:rsid w:val="007664F0"/>
    <w:rsid w:val="007666E1"/>
    <w:rsid w:val="00767175"/>
    <w:rsid w:val="00770694"/>
    <w:rsid w:val="00770747"/>
    <w:rsid w:val="007707B1"/>
    <w:rsid w:val="00771C59"/>
    <w:rsid w:val="007733C2"/>
    <w:rsid w:val="00773566"/>
    <w:rsid w:val="00773BA2"/>
    <w:rsid w:val="007742ED"/>
    <w:rsid w:val="00774854"/>
    <w:rsid w:val="007750A2"/>
    <w:rsid w:val="00775A73"/>
    <w:rsid w:val="0077683A"/>
    <w:rsid w:val="00780732"/>
    <w:rsid w:val="00782F31"/>
    <w:rsid w:val="00785F56"/>
    <w:rsid w:val="0078610B"/>
    <w:rsid w:val="00786217"/>
    <w:rsid w:val="00790292"/>
    <w:rsid w:val="007910CE"/>
    <w:rsid w:val="00792055"/>
    <w:rsid w:val="00792C1E"/>
    <w:rsid w:val="00793616"/>
    <w:rsid w:val="007938CF"/>
    <w:rsid w:val="007962CC"/>
    <w:rsid w:val="0079727B"/>
    <w:rsid w:val="00797FCB"/>
    <w:rsid w:val="007A2E58"/>
    <w:rsid w:val="007A321D"/>
    <w:rsid w:val="007A4DA8"/>
    <w:rsid w:val="007A5090"/>
    <w:rsid w:val="007A5A9C"/>
    <w:rsid w:val="007A620A"/>
    <w:rsid w:val="007A7474"/>
    <w:rsid w:val="007A74D5"/>
    <w:rsid w:val="007A75DE"/>
    <w:rsid w:val="007A76D5"/>
    <w:rsid w:val="007B142C"/>
    <w:rsid w:val="007B41C2"/>
    <w:rsid w:val="007B43D3"/>
    <w:rsid w:val="007B4506"/>
    <w:rsid w:val="007B47F7"/>
    <w:rsid w:val="007B4A0B"/>
    <w:rsid w:val="007B5B2B"/>
    <w:rsid w:val="007B60A4"/>
    <w:rsid w:val="007B7C90"/>
    <w:rsid w:val="007C021F"/>
    <w:rsid w:val="007C0254"/>
    <w:rsid w:val="007C0705"/>
    <w:rsid w:val="007C1C95"/>
    <w:rsid w:val="007C1E48"/>
    <w:rsid w:val="007C2A4C"/>
    <w:rsid w:val="007C480E"/>
    <w:rsid w:val="007C4A5A"/>
    <w:rsid w:val="007C555A"/>
    <w:rsid w:val="007C561A"/>
    <w:rsid w:val="007C5865"/>
    <w:rsid w:val="007C65C1"/>
    <w:rsid w:val="007C6724"/>
    <w:rsid w:val="007C70D6"/>
    <w:rsid w:val="007C7591"/>
    <w:rsid w:val="007D09FE"/>
    <w:rsid w:val="007D0E0E"/>
    <w:rsid w:val="007D1A2B"/>
    <w:rsid w:val="007E2D9A"/>
    <w:rsid w:val="007E2F35"/>
    <w:rsid w:val="007E3085"/>
    <w:rsid w:val="007E5170"/>
    <w:rsid w:val="007E55D0"/>
    <w:rsid w:val="007F11E8"/>
    <w:rsid w:val="007F13DC"/>
    <w:rsid w:val="007F1927"/>
    <w:rsid w:val="007F22C3"/>
    <w:rsid w:val="007F3309"/>
    <w:rsid w:val="007F46FD"/>
    <w:rsid w:val="007F7E93"/>
    <w:rsid w:val="00800264"/>
    <w:rsid w:val="00803A27"/>
    <w:rsid w:val="00814328"/>
    <w:rsid w:val="0081437B"/>
    <w:rsid w:val="00815A0E"/>
    <w:rsid w:val="008160A8"/>
    <w:rsid w:val="00816B84"/>
    <w:rsid w:val="00816BEB"/>
    <w:rsid w:val="008173CC"/>
    <w:rsid w:val="0082053E"/>
    <w:rsid w:val="00820C30"/>
    <w:rsid w:val="00821D18"/>
    <w:rsid w:val="00821D62"/>
    <w:rsid w:val="008220F4"/>
    <w:rsid w:val="00822776"/>
    <w:rsid w:val="008229E5"/>
    <w:rsid w:val="008236FA"/>
    <w:rsid w:val="008246EC"/>
    <w:rsid w:val="00824A75"/>
    <w:rsid w:val="008258A5"/>
    <w:rsid w:val="00826217"/>
    <w:rsid w:val="00830659"/>
    <w:rsid w:val="00831933"/>
    <w:rsid w:val="008343DD"/>
    <w:rsid w:val="008347E0"/>
    <w:rsid w:val="00834FAE"/>
    <w:rsid w:val="0084059E"/>
    <w:rsid w:val="00842E74"/>
    <w:rsid w:val="008434C2"/>
    <w:rsid w:val="0084351F"/>
    <w:rsid w:val="00843FF3"/>
    <w:rsid w:val="008442FA"/>
    <w:rsid w:val="00847160"/>
    <w:rsid w:val="008471BC"/>
    <w:rsid w:val="00847F63"/>
    <w:rsid w:val="00850DA0"/>
    <w:rsid w:val="00852A7A"/>
    <w:rsid w:val="00852E56"/>
    <w:rsid w:val="008534F4"/>
    <w:rsid w:val="00853BE7"/>
    <w:rsid w:val="00854598"/>
    <w:rsid w:val="00855C0F"/>
    <w:rsid w:val="008607DD"/>
    <w:rsid w:val="00861030"/>
    <w:rsid w:val="00861068"/>
    <w:rsid w:val="00861AFA"/>
    <w:rsid w:val="008621BD"/>
    <w:rsid w:val="00862350"/>
    <w:rsid w:val="0086257A"/>
    <w:rsid w:val="008626C1"/>
    <w:rsid w:val="00862A00"/>
    <w:rsid w:val="00863016"/>
    <w:rsid w:val="008644E7"/>
    <w:rsid w:val="00864C3D"/>
    <w:rsid w:val="0086527D"/>
    <w:rsid w:val="008669A3"/>
    <w:rsid w:val="00870AF9"/>
    <w:rsid w:val="00870CF0"/>
    <w:rsid w:val="00870F1A"/>
    <w:rsid w:val="00871260"/>
    <w:rsid w:val="008751B1"/>
    <w:rsid w:val="00876ACE"/>
    <w:rsid w:val="0087758A"/>
    <w:rsid w:val="00881673"/>
    <w:rsid w:val="008817AC"/>
    <w:rsid w:val="00881B39"/>
    <w:rsid w:val="008829A7"/>
    <w:rsid w:val="00882E94"/>
    <w:rsid w:val="00884225"/>
    <w:rsid w:val="00884A25"/>
    <w:rsid w:val="0088549C"/>
    <w:rsid w:val="00885896"/>
    <w:rsid w:val="008875D7"/>
    <w:rsid w:val="008879BE"/>
    <w:rsid w:val="00890DF3"/>
    <w:rsid w:val="008923CD"/>
    <w:rsid w:val="008946AA"/>
    <w:rsid w:val="00894D07"/>
    <w:rsid w:val="008959DF"/>
    <w:rsid w:val="00896AF2"/>
    <w:rsid w:val="008A01C2"/>
    <w:rsid w:val="008A0F89"/>
    <w:rsid w:val="008A1948"/>
    <w:rsid w:val="008A1D37"/>
    <w:rsid w:val="008A202A"/>
    <w:rsid w:val="008A2FE0"/>
    <w:rsid w:val="008A76AE"/>
    <w:rsid w:val="008B1ACD"/>
    <w:rsid w:val="008B5F7B"/>
    <w:rsid w:val="008B6010"/>
    <w:rsid w:val="008C1BB3"/>
    <w:rsid w:val="008C1BD5"/>
    <w:rsid w:val="008C4E01"/>
    <w:rsid w:val="008D1830"/>
    <w:rsid w:val="008D1D1F"/>
    <w:rsid w:val="008D3C0C"/>
    <w:rsid w:val="008D446C"/>
    <w:rsid w:val="008D46D1"/>
    <w:rsid w:val="008D605B"/>
    <w:rsid w:val="008E3A40"/>
    <w:rsid w:val="008E4313"/>
    <w:rsid w:val="008E477B"/>
    <w:rsid w:val="008E52C0"/>
    <w:rsid w:val="008E6C29"/>
    <w:rsid w:val="008F199E"/>
    <w:rsid w:val="008F2D5F"/>
    <w:rsid w:val="008F35FA"/>
    <w:rsid w:val="008F67C2"/>
    <w:rsid w:val="0090081D"/>
    <w:rsid w:val="0090176C"/>
    <w:rsid w:val="00901CE0"/>
    <w:rsid w:val="00904001"/>
    <w:rsid w:val="009061F2"/>
    <w:rsid w:val="00910B36"/>
    <w:rsid w:val="0091166E"/>
    <w:rsid w:val="009118E6"/>
    <w:rsid w:val="0091213B"/>
    <w:rsid w:val="00913626"/>
    <w:rsid w:val="00913B30"/>
    <w:rsid w:val="00913E24"/>
    <w:rsid w:val="009146D5"/>
    <w:rsid w:val="00917110"/>
    <w:rsid w:val="00920284"/>
    <w:rsid w:val="009218ED"/>
    <w:rsid w:val="00922F21"/>
    <w:rsid w:val="009248E8"/>
    <w:rsid w:val="00925442"/>
    <w:rsid w:val="00925CEB"/>
    <w:rsid w:val="00926D5D"/>
    <w:rsid w:val="00926DBB"/>
    <w:rsid w:val="00927506"/>
    <w:rsid w:val="00930FFC"/>
    <w:rsid w:val="00931D72"/>
    <w:rsid w:val="00932641"/>
    <w:rsid w:val="00932810"/>
    <w:rsid w:val="00936EE4"/>
    <w:rsid w:val="00936F0E"/>
    <w:rsid w:val="00937CFB"/>
    <w:rsid w:val="009433FA"/>
    <w:rsid w:val="00943A8A"/>
    <w:rsid w:val="00945BF9"/>
    <w:rsid w:val="0095098D"/>
    <w:rsid w:val="00950CB0"/>
    <w:rsid w:val="00950ED1"/>
    <w:rsid w:val="00951015"/>
    <w:rsid w:val="00951124"/>
    <w:rsid w:val="00951D7E"/>
    <w:rsid w:val="00952FDA"/>
    <w:rsid w:val="00954197"/>
    <w:rsid w:val="00960903"/>
    <w:rsid w:val="00960B01"/>
    <w:rsid w:val="00960C8A"/>
    <w:rsid w:val="00961AD6"/>
    <w:rsid w:val="00962EFE"/>
    <w:rsid w:val="009658EB"/>
    <w:rsid w:val="009709E2"/>
    <w:rsid w:val="009747BC"/>
    <w:rsid w:val="00974B5E"/>
    <w:rsid w:val="00983385"/>
    <w:rsid w:val="00984551"/>
    <w:rsid w:val="00984BB7"/>
    <w:rsid w:val="009854AD"/>
    <w:rsid w:val="00987031"/>
    <w:rsid w:val="00987248"/>
    <w:rsid w:val="009904D7"/>
    <w:rsid w:val="009907E5"/>
    <w:rsid w:val="00994612"/>
    <w:rsid w:val="00995CE1"/>
    <w:rsid w:val="00995F59"/>
    <w:rsid w:val="00996E16"/>
    <w:rsid w:val="009A015F"/>
    <w:rsid w:val="009A0769"/>
    <w:rsid w:val="009A0B43"/>
    <w:rsid w:val="009A468C"/>
    <w:rsid w:val="009A5CC3"/>
    <w:rsid w:val="009A6D9C"/>
    <w:rsid w:val="009A71C2"/>
    <w:rsid w:val="009A75A5"/>
    <w:rsid w:val="009A7D25"/>
    <w:rsid w:val="009B00FA"/>
    <w:rsid w:val="009B01BD"/>
    <w:rsid w:val="009B0495"/>
    <w:rsid w:val="009B0740"/>
    <w:rsid w:val="009B0B59"/>
    <w:rsid w:val="009B1036"/>
    <w:rsid w:val="009B1D26"/>
    <w:rsid w:val="009B1E3B"/>
    <w:rsid w:val="009B289E"/>
    <w:rsid w:val="009B37A1"/>
    <w:rsid w:val="009B4374"/>
    <w:rsid w:val="009B571C"/>
    <w:rsid w:val="009B60EB"/>
    <w:rsid w:val="009B7694"/>
    <w:rsid w:val="009B7FEE"/>
    <w:rsid w:val="009C05BC"/>
    <w:rsid w:val="009C08D9"/>
    <w:rsid w:val="009C0CF1"/>
    <w:rsid w:val="009C19CC"/>
    <w:rsid w:val="009C24D1"/>
    <w:rsid w:val="009C267B"/>
    <w:rsid w:val="009C26C8"/>
    <w:rsid w:val="009C4F7A"/>
    <w:rsid w:val="009C524F"/>
    <w:rsid w:val="009C546D"/>
    <w:rsid w:val="009C6508"/>
    <w:rsid w:val="009C733D"/>
    <w:rsid w:val="009D0460"/>
    <w:rsid w:val="009D1F28"/>
    <w:rsid w:val="009D3142"/>
    <w:rsid w:val="009D5DD8"/>
    <w:rsid w:val="009D7EA6"/>
    <w:rsid w:val="009E0769"/>
    <w:rsid w:val="009E121A"/>
    <w:rsid w:val="009E23F8"/>
    <w:rsid w:val="009E33BB"/>
    <w:rsid w:val="009E344C"/>
    <w:rsid w:val="009E393D"/>
    <w:rsid w:val="009E3CCC"/>
    <w:rsid w:val="009E40F5"/>
    <w:rsid w:val="009E5D45"/>
    <w:rsid w:val="009E6A71"/>
    <w:rsid w:val="009E77F8"/>
    <w:rsid w:val="009F180F"/>
    <w:rsid w:val="009F31F3"/>
    <w:rsid w:val="009F32F5"/>
    <w:rsid w:val="009F386D"/>
    <w:rsid w:val="009F3E1A"/>
    <w:rsid w:val="009F4A16"/>
    <w:rsid w:val="009F6308"/>
    <w:rsid w:val="009F709D"/>
    <w:rsid w:val="00A00228"/>
    <w:rsid w:val="00A004DB"/>
    <w:rsid w:val="00A01211"/>
    <w:rsid w:val="00A015BE"/>
    <w:rsid w:val="00A0190E"/>
    <w:rsid w:val="00A02D20"/>
    <w:rsid w:val="00A0337D"/>
    <w:rsid w:val="00A038D4"/>
    <w:rsid w:val="00A04F80"/>
    <w:rsid w:val="00A055EA"/>
    <w:rsid w:val="00A0561E"/>
    <w:rsid w:val="00A071A7"/>
    <w:rsid w:val="00A0773C"/>
    <w:rsid w:val="00A1124E"/>
    <w:rsid w:val="00A1466F"/>
    <w:rsid w:val="00A146FC"/>
    <w:rsid w:val="00A14ACE"/>
    <w:rsid w:val="00A14B4B"/>
    <w:rsid w:val="00A1522E"/>
    <w:rsid w:val="00A152D4"/>
    <w:rsid w:val="00A16993"/>
    <w:rsid w:val="00A17FEB"/>
    <w:rsid w:val="00A20FA9"/>
    <w:rsid w:val="00A21A33"/>
    <w:rsid w:val="00A250B0"/>
    <w:rsid w:val="00A26525"/>
    <w:rsid w:val="00A27E4B"/>
    <w:rsid w:val="00A27F36"/>
    <w:rsid w:val="00A310F2"/>
    <w:rsid w:val="00A31B3F"/>
    <w:rsid w:val="00A31E3D"/>
    <w:rsid w:val="00A32C55"/>
    <w:rsid w:val="00A330EE"/>
    <w:rsid w:val="00A358CE"/>
    <w:rsid w:val="00A35A5F"/>
    <w:rsid w:val="00A36A81"/>
    <w:rsid w:val="00A400EB"/>
    <w:rsid w:val="00A41108"/>
    <w:rsid w:val="00A423CD"/>
    <w:rsid w:val="00A42A39"/>
    <w:rsid w:val="00A4343B"/>
    <w:rsid w:val="00A43DB2"/>
    <w:rsid w:val="00A43E52"/>
    <w:rsid w:val="00A4465C"/>
    <w:rsid w:val="00A45328"/>
    <w:rsid w:val="00A52CFB"/>
    <w:rsid w:val="00A53E38"/>
    <w:rsid w:val="00A53E88"/>
    <w:rsid w:val="00A556DC"/>
    <w:rsid w:val="00A55F18"/>
    <w:rsid w:val="00A57E39"/>
    <w:rsid w:val="00A6016B"/>
    <w:rsid w:val="00A64C88"/>
    <w:rsid w:val="00A652F6"/>
    <w:rsid w:val="00A65B9C"/>
    <w:rsid w:val="00A671A9"/>
    <w:rsid w:val="00A704AD"/>
    <w:rsid w:val="00A7211A"/>
    <w:rsid w:val="00A72FF5"/>
    <w:rsid w:val="00A75757"/>
    <w:rsid w:val="00A75947"/>
    <w:rsid w:val="00A76676"/>
    <w:rsid w:val="00A80484"/>
    <w:rsid w:val="00A80D54"/>
    <w:rsid w:val="00A810B5"/>
    <w:rsid w:val="00A81456"/>
    <w:rsid w:val="00A81A75"/>
    <w:rsid w:val="00A83CFF"/>
    <w:rsid w:val="00A84260"/>
    <w:rsid w:val="00A87724"/>
    <w:rsid w:val="00A9219D"/>
    <w:rsid w:val="00A92885"/>
    <w:rsid w:val="00A93FF7"/>
    <w:rsid w:val="00A9416D"/>
    <w:rsid w:val="00AA099D"/>
    <w:rsid w:val="00AA1159"/>
    <w:rsid w:val="00AA1433"/>
    <w:rsid w:val="00AA1584"/>
    <w:rsid w:val="00AA32DB"/>
    <w:rsid w:val="00AA3A46"/>
    <w:rsid w:val="00AA3B06"/>
    <w:rsid w:val="00AA48BC"/>
    <w:rsid w:val="00AA6479"/>
    <w:rsid w:val="00AA692B"/>
    <w:rsid w:val="00AA7FCC"/>
    <w:rsid w:val="00AB1C0B"/>
    <w:rsid w:val="00AB256D"/>
    <w:rsid w:val="00AB27FE"/>
    <w:rsid w:val="00AB307D"/>
    <w:rsid w:val="00AB4B15"/>
    <w:rsid w:val="00AB6F27"/>
    <w:rsid w:val="00AB6F5E"/>
    <w:rsid w:val="00AB7052"/>
    <w:rsid w:val="00AC080D"/>
    <w:rsid w:val="00AC18C1"/>
    <w:rsid w:val="00AC1ADF"/>
    <w:rsid w:val="00AC1F49"/>
    <w:rsid w:val="00AC2BDA"/>
    <w:rsid w:val="00AC3F90"/>
    <w:rsid w:val="00AC4929"/>
    <w:rsid w:val="00AC7083"/>
    <w:rsid w:val="00AC728C"/>
    <w:rsid w:val="00AC7D22"/>
    <w:rsid w:val="00AC7F3F"/>
    <w:rsid w:val="00AD56F1"/>
    <w:rsid w:val="00AD5BD9"/>
    <w:rsid w:val="00AD5D99"/>
    <w:rsid w:val="00AD69E5"/>
    <w:rsid w:val="00AD7CB1"/>
    <w:rsid w:val="00AE4757"/>
    <w:rsid w:val="00AE4CC8"/>
    <w:rsid w:val="00AE54BC"/>
    <w:rsid w:val="00AE61E3"/>
    <w:rsid w:val="00AE6905"/>
    <w:rsid w:val="00AE6A2F"/>
    <w:rsid w:val="00AF0265"/>
    <w:rsid w:val="00AF0FB5"/>
    <w:rsid w:val="00AF1200"/>
    <w:rsid w:val="00AF37F2"/>
    <w:rsid w:val="00AF55E8"/>
    <w:rsid w:val="00AF65E0"/>
    <w:rsid w:val="00AF66EE"/>
    <w:rsid w:val="00AF7E8D"/>
    <w:rsid w:val="00B008EE"/>
    <w:rsid w:val="00B045B0"/>
    <w:rsid w:val="00B05517"/>
    <w:rsid w:val="00B061D4"/>
    <w:rsid w:val="00B06886"/>
    <w:rsid w:val="00B101F6"/>
    <w:rsid w:val="00B1229C"/>
    <w:rsid w:val="00B13792"/>
    <w:rsid w:val="00B1442D"/>
    <w:rsid w:val="00B1619D"/>
    <w:rsid w:val="00B167F9"/>
    <w:rsid w:val="00B168C3"/>
    <w:rsid w:val="00B17A9A"/>
    <w:rsid w:val="00B17D32"/>
    <w:rsid w:val="00B20674"/>
    <w:rsid w:val="00B20CDF"/>
    <w:rsid w:val="00B20D35"/>
    <w:rsid w:val="00B20FF6"/>
    <w:rsid w:val="00B21B80"/>
    <w:rsid w:val="00B21C14"/>
    <w:rsid w:val="00B22A64"/>
    <w:rsid w:val="00B238BB"/>
    <w:rsid w:val="00B23B62"/>
    <w:rsid w:val="00B240BB"/>
    <w:rsid w:val="00B240CB"/>
    <w:rsid w:val="00B24C8A"/>
    <w:rsid w:val="00B26278"/>
    <w:rsid w:val="00B27180"/>
    <w:rsid w:val="00B3094B"/>
    <w:rsid w:val="00B31A9F"/>
    <w:rsid w:val="00B342A8"/>
    <w:rsid w:val="00B37B04"/>
    <w:rsid w:val="00B40047"/>
    <w:rsid w:val="00B40915"/>
    <w:rsid w:val="00B42F65"/>
    <w:rsid w:val="00B43381"/>
    <w:rsid w:val="00B436B1"/>
    <w:rsid w:val="00B43D47"/>
    <w:rsid w:val="00B447C5"/>
    <w:rsid w:val="00B448B5"/>
    <w:rsid w:val="00B4534E"/>
    <w:rsid w:val="00B472A1"/>
    <w:rsid w:val="00B5388E"/>
    <w:rsid w:val="00B5428B"/>
    <w:rsid w:val="00B550E2"/>
    <w:rsid w:val="00B55B30"/>
    <w:rsid w:val="00B55CE8"/>
    <w:rsid w:val="00B56EEE"/>
    <w:rsid w:val="00B57A0F"/>
    <w:rsid w:val="00B603B0"/>
    <w:rsid w:val="00B60459"/>
    <w:rsid w:val="00B606FB"/>
    <w:rsid w:val="00B610F6"/>
    <w:rsid w:val="00B61A56"/>
    <w:rsid w:val="00B623B3"/>
    <w:rsid w:val="00B62432"/>
    <w:rsid w:val="00B652FE"/>
    <w:rsid w:val="00B66E8A"/>
    <w:rsid w:val="00B67CBD"/>
    <w:rsid w:val="00B713B2"/>
    <w:rsid w:val="00B756E4"/>
    <w:rsid w:val="00B80092"/>
    <w:rsid w:val="00B80A4E"/>
    <w:rsid w:val="00B811DA"/>
    <w:rsid w:val="00B82817"/>
    <w:rsid w:val="00B85C45"/>
    <w:rsid w:val="00B86604"/>
    <w:rsid w:val="00B869CF"/>
    <w:rsid w:val="00B87B98"/>
    <w:rsid w:val="00B90374"/>
    <w:rsid w:val="00B90A7A"/>
    <w:rsid w:val="00B915CB"/>
    <w:rsid w:val="00B92274"/>
    <w:rsid w:val="00B9296C"/>
    <w:rsid w:val="00B92A85"/>
    <w:rsid w:val="00B93C34"/>
    <w:rsid w:val="00B944A6"/>
    <w:rsid w:val="00B97612"/>
    <w:rsid w:val="00BA0933"/>
    <w:rsid w:val="00BA19A5"/>
    <w:rsid w:val="00BA2093"/>
    <w:rsid w:val="00BA2BC9"/>
    <w:rsid w:val="00BA36B6"/>
    <w:rsid w:val="00BA442C"/>
    <w:rsid w:val="00BA5049"/>
    <w:rsid w:val="00BA5B54"/>
    <w:rsid w:val="00BA75FF"/>
    <w:rsid w:val="00BA7B2F"/>
    <w:rsid w:val="00BA7E9F"/>
    <w:rsid w:val="00BB047F"/>
    <w:rsid w:val="00BB0487"/>
    <w:rsid w:val="00BB0CEC"/>
    <w:rsid w:val="00BB0D86"/>
    <w:rsid w:val="00BB20CC"/>
    <w:rsid w:val="00BB25EF"/>
    <w:rsid w:val="00BB32F6"/>
    <w:rsid w:val="00BB3B01"/>
    <w:rsid w:val="00BB3D57"/>
    <w:rsid w:val="00BB5E53"/>
    <w:rsid w:val="00BB60D0"/>
    <w:rsid w:val="00BB71F0"/>
    <w:rsid w:val="00BB7357"/>
    <w:rsid w:val="00BB7836"/>
    <w:rsid w:val="00BC2830"/>
    <w:rsid w:val="00BC443F"/>
    <w:rsid w:val="00BC547E"/>
    <w:rsid w:val="00BC5915"/>
    <w:rsid w:val="00BC6CB4"/>
    <w:rsid w:val="00BD05B6"/>
    <w:rsid w:val="00BD05DB"/>
    <w:rsid w:val="00BD4B0A"/>
    <w:rsid w:val="00BD55F5"/>
    <w:rsid w:val="00BD5B80"/>
    <w:rsid w:val="00BE08C4"/>
    <w:rsid w:val="00BE17B6"/>
    <w:rsid w:val="00BE2129"/>
    <w:rsid w:val="00BE2C68"/>
    <w:rsid w:val="00BE2E25"/>
    <w:rsid w:val="00BE32A6"/>
    <w:rsid w:val="00BE489F"/>
    <w:rsid w:val="00BE4AFB"/>
    <w:rsid w:val="00BE51A9"/>
    <w:rsid w:val="00BE673A"/>
    <w:rsid w:val="00BE6E5A"/>
    <w:rsid w:val="00BF0E85"/>
    <w:rsid w:val="00BF12DC"/>
    <w:rsid w:val="00BF1A0B"/>
    <w:rsid w:val="00BF389F"/>
    <w:rsid w:val="00BF454F"/>
    <w:rsid w:val="00BF507D"/>
    <w:rsid w:val="00BF5B6F"/>
    <w:rsid w:val="00BF5E57"/>
    <w:rsid w:val="00BF7669"/>
    <w:rsid w:val="00C00489"/>
    <w:rsid w:val="00C00978"/>
    <w:rsid w:val="00C00A9F"/>
    <w:rsid w:val="00C013AE"/>
    <w:rsid w:val="00C016F0"/>
    <w:rsid w:val="00C01931"/>
    <w:rsid w:val="00C024A4"/>
    <w:rsid w:val="00C0341C"/>
    <w:rsid w:val="00C03C23"/>
    <w:rsid w:val="00C044D1"/>
    <w:rsid w:val="00C0479E"/>
    <w:rsid w:val="00C070B3"/>
    <w:rsid w:val="00C103B6"/>
    <w:rsid w:val="00C1057C"/>
    <w:rsid w:val="00C111BE"/>
    <w:rsid w:val="00C122BF"/>
    <w:rsid w:val="00C1272E"/>
    <w:rsid w:val="00C137B5"/>
    <w:rsid w:val="00C13BF2"/>
    <w:rsid w:val="00C1418A"/>
    <w:rsid w:val="00C14D1F"/>
    <w:rsid w:val="00C1584D"/>
    <w:rsid w:val="00C16E65"/>
    <w:rsid w:val="00C204BF"/>
    <w:rsid w:val="00C23952"/>
    <w:rsid w:val="00C2404B"/>
    <w:rsid w:val="00C24E6B"/>
    <w:rsid w:val="00C25515"/>
    <w:rsid w:val="00C25FD6"/>
    <w:rsid w:val="00C26008"/>
    <w:rsid w:val="00C26A61"/>
    <w:rsid w:val="00C26D3E"/>
    <w:rsid w:val="00C277E0"/>
    <w:rsid w:val="00C3309E"/>
    <w:rsid w:val="00C34844"/>
    <w:rsid w:val="00C358DF"/>
    <w:rsid w:val="00C363EB"/>
    <w:rsid w:val="00C40987"/>
    <w:rsid w:val="00C41D7D"/>
    <w:rsid w:val="00C42C5E"/>
    <w:rsid w:val="00C42CF1"/>
    <w:rsid w:val="00C447FF"/>
    <w:rsid w:val="00C45152"/>
    <w:rsid w:val="00C45C55"/>
    <w:rsid w:val="00C463A5"/>
    <w:rsid w:val="00C53B42"/>
    <w:rsid w:val="00C55B83"/>
    <w:rsid w:val="00C56A9F"/>
    <w:rsid w:val="00C62CDA"/>
    <w:rsid w:val="00C63EDF"/>
    <w:rsid w:val="00C64EA3"/>
    <w:rsid w:val="00C64EF8"/>
    <w:rsid w:val="00C73283"/>
    <w:rsid w:val="00C73716"/>
    <w:rsid w:val="00C7735B"/>
    <w:rsid w:val="00C801A7"/>
    <w:rsid w:val="00C803D2"/>
    <w:rsid w:val="00C81071"/>
    <w:rsid w:val="00C81A58"/>
    <w:rsid w:val="00C847E1"/>
    <w:rsid w:val="00C8584C"/>
    <w:rsid w:val="00C85F62"/>
    <w:rsid w:val="00C8668E"/>
    <w:rsid w:val="00C86F22"/>
    <w:rsid w:val="00C8749A"/>
    <w:rsid w:val="00C8763C"/>
    <w:rsid w:val="00C912F3"/>
    <w:rsid w:val="00C91B1C"/>
    <w:rsid w:val="00C91EF3"/>
    <w:rsid w:val="00C925DA"/>
    <w:rsid w:val="00C94F9A"/>
    <w:rsid w:val="00CA06DA"/>
    <w:rsid w:val="00CA0A8F"/>
    <w:rsid w:val="00CA0EC8"/>
    <w:rsid w:val="00CA0F8A"/>
    <w:rsid w:val="00CA172B"/>
    <w:rsid w:val="00CA2106"/>
    <w:rsid w:val="00CA2291"/>
    <w:rsid w:val="00CA48D0"/>
    <w:rsid w:val="00CA7503"/>
    <w:rsid w:val="00CB0B8F"/>
    <w:rsid w:val="00CB22DE"/>
    <w:rsid w:val="00CB2506"/>
    <w:rsid w:val="00CB463F"/>
    <w:rsid w:val="00CB509C"/>
    <w:rsid w:val="00CB544D"/>
    <w:rsid w:val="00CC07EC"/>
    <w:rsid w:val="00CC10E2"/>
    <w:rsid w:val="00CC1334"/>
    <w:rsid w:val="00CC1535"/>
    <w:rsid w:val="00CC22DE"/>
    <w:rsid w:val="00CC29C4"/>
    <w:rsid w:val="00CC454F"/>
    <w:rsid w:val="00CC46D4"/>
    <w:rsid w:val="00CC5CBB"/>
    <w:rsid w:val="00CC6276"/>
    <w:rsid w:val="00CC68FA"/>
    <w:rsid w:val="00CD01FD"/>
    <w:rsid w:val="00CD0732"/>
    <w:rsid w:val="00CD2E7C"/>
    <w:rsid w:val="00CD35F5"/>
    <w:rsid w:val="00CD39CB"/>
    <w:rsid w:val="00CD4C8C"/>
    <w:rsid w:val="00CD4CE0"/>
    <w:rsid w:val="00CD50DD"/>
    <w:rsid w:val="00CD5376"/>
    <w:rsid w:val="00CD594A"/>
    <w:rsid w:val="00CD6C64"/>
    <w:rsid w:val="00CE052E"/>
    <w:rsid w:val="00CE06D9"/>
    <w:rsid w:val="00CE119A"/>
    <w:rsid w:val="00CE1850"/>
    <w:rsid w:val="00CE1CDD"/>
    <w:rsid w:val="00CE20AC"/>
    <w:rsid w:val="00CE23C3"/>
    <w:rsid w:val="00CE36E0"/>
    <w:rsid w:val="00CE6D50"/>
    <w:rsid w:val="00CF34E6"/>
    <w:rsid w:val="00CF3971"/>
    <w:rsid w:val="00CF3C4C"/>
    <w:rsid w:val="00CF432B"/>
    <w:rsid w:val="00CF4683"/>
    <w:rsid w:val="00CF50C5"/>
    <w:rsid w:val="00CF7471"/>
    <w:rsid w:val="00D005B8"/>
    <w:rsid w:val="00D0605B"/>
    <w:rsid w:val="00D0679A"/>
    <w:rsid w:val="00D073E4"/>
    <w:rsid w:val="00D10458"/>
    <w:rsid w:val="00D10EE7"/>
    <w:rsid w:val="00D11D0A"/>
    <w:rsid w:val="00D123FA"/>
    <w:rsid w:val="00D12D6C"/>
    <w:rsid w:val="00D13FE0"/>
    <w:rsid w:val="00D142AB"/>
    <w:rsid w:val="00D15771"/>
    <w:rsid w:val="00D15E93"/>
    <w:rsid w:val="00D1629B"/>
    <w:rsid w:val="00D17716"/>
    <w:rsid w:val="00D21450"/>
    <w:rsid w:val="00D224C1"/>
    <w:rsid w:val="00D23D87"/>
    <w:rsid w:val="00D24799"/>
    <w:rsid w:val="00D25E12"/>
    <w:rsid w:val="00D260D4"/>
    <w:rsid w:val="00D2723F"/>
    <w:rsid w:val="00D300E7"/>
    <w:rsid w:val="00D30179"/>
    <w:rsid w:val="00D30886"/>
    <w:rsid w:val="00D30A38"/>
    <w:rsid w:val="00D33314"/>
    <w:rsid w:val="00D355CD"/>
    <w:rsid w:val="00D37B9A"/>
    <w:rsid w:val="00D417A0"/>
    <w:rsid w:val="00D4244E"/>
    <w:rsid w:val="00D443CF"/>
    <w:rsid w:val="00D44684"/>
    <w:rsid w:val="00D45B96"/>
    <w:rsid w:val="00D46C42"/>
    <w:rsid w:val="00D51E87"/>
    <w:rsid w:val="00D52703"/>
    <w:rsid w:val="00D5327A"/>
    <w:rsid w:val="00D5693C"/>
    <w:rsid w:val="00D60197"/>
    <w:rsid w:val="00D60522"/>
    <w:rsid w:val="00D61ACB"/>
    <w:rsid w:val="00D61DE9"/>
    <w:rsid w:val="00D63FBE"/>
    <w:rsid w:val="00D6538B"/>
    <w:rsid w:val="00D65409"/>
    <w:rsid w:val="00D65E8E"/>
    <w:rsid w:val="00D65FF4"/>
    <w:rsid w:val="00D67C2F"/>
    <w:rsid w:val="00D70F13"/>
    <w:rsid w:val="00D73131"/>
    <w:rsid w:val="00D73FB5"/>
    <w:rsid w:val="00D74CE4"/>
    <w:rsid w:val="00D773AB"/>
    <w:rsid w:val="00D774E1"/>
    <w:rsid w:val="00D77732"/>
    <w:rsid w:val="00D77794"/>
    <w:rsid w:val="00D801F4"/>
    <w:rsid w:val="00D828DB"/>
    <w:rsid w:val="00D832E6"/>
    <w:rsid w:val="00D84172"/>
    <w:rsid w:val="00D84BDD"/>
    <w:rsid w:val="00D8737D"/>
    <w:rsid w:val="00D87E3C"/>
    <w:rsid w:val="00D87FFA"/>
    <w:rsid w:val="00D928FB"/>
    <w:rsid w:val="00D93BDD"/>
    <w:rsid w:val="00D93D3F"/>
    <w:rsid w:val="00D94041"/>
    <w:rsid w:val="00D96798"/>
    <w:rsid w:val="00DA0805"/>
    <w:rsid w:val="00DA08AF"/>
    <w:rsid w:val="00DA2B68"/>
    <w:rsid w:val="00DA67AA"/>
    <w:rsid w:val="00DA729F"/>
    <w:rsid w:val="00DA746E"/>
    <w:rsid w:val="00DA769E"/>
    <w:rsid w:val="00DA7848"/>
    <w:rsid w:val="00DB1F8D"/>
    <w:rsid w:val="00DB24EC"/>
    <w:rsid w:val="00DB26A6"/>
    <w:rsid w:val="00DB5F73"/>
    <w:rsid w:val="00DB600C"/>
    <w:rsid w:val="00DB6C9C"/>
    <w:rsid w:val="00DB7E80"/>
    <w:rsid w:val="00DC04FA"/>
    <w:rsid w:val="00DC0811"/>
    <w:rsid w:val="00DC1C01"/>
    <w:rsid w:val="00DC2355"/>
    <w:rsid w:val="00DC35F2"/>
    <w:rsid w:val="00DC3681"/>
    <w:rsid w:val="00DC40C8"/>
    <w:rsid w:val="00DC5A04"/>
    <w:rsid w:val="00DC5D0A"/>
    <w:rsid w:val="00DC6110"/>
    <w:rsid w:val="00DC74F5"/>
    <w:rsid w:val="00DC7668"/>
    <w:rsid w:val="00DC7B08"/>
    <w:rsid w:val="00DD2C77"/>
    <w:rsid w:val="00DD3D72"/>
    <w:rsid w:val="00DD40FF"/>
    <w:rsid w:val="00DD6192"/>
    <w:rsid w:val="00DD681D"/>
    <w:rsid w:val="00DD6BF1"/>
    <w:rsid w:val="00DD7D75"/>
    <w:rsid w:val="00DE0672"/>
    <w:rsid w:val="00DE4C66"/>
    <w:rsid w:val="00DE7C09"/>
    <w:rsid w:val="00DF048A"/>
    <w:rsid w:val="00DF0883"/>
    <w:rsid w:val="00DF14B4"/>
    <w:rsid w:val="00DF2662"/>
    <w:rsid w:val="00DF2954"/>
    <w:rsid w:val="00DF466B"/>
    <w:rsid w:val="00DF478C"/>
    <w:rsid w:val="00DF5FE5"/>
    <w:rsid w:val="00E00603"/>
    <w:rsid w:val="00E0357E"/>
    <w:rsid w:val="00E05A4E"/>
    <w:rsid w:val="00E061A2"/>
    <w:rsid w:val="00E103EC"/>
    <w:rsid w:val="00E106C2"/>
    <w:rsid w:val="00E10C5B"/>
    <w:rsid w:val="00E11B0A"/>
    <w:rsid w:val="00E11FC5"/>
    <w:rsid w:val="00E12265"/>
    <w:rsid w:val="00E1297E"/>
    <w:rsid w:val="00E14847"/>
    <w:rsid w:val="00E15A09"/>
    <w:rsid w:val="00E16AA4"/>
    <w:rsid w:val="00E17011"/>
    <w:rsid w:val="00E21671"/>
    <w:rsid w:val="00E24B16"/>
    <w:rsid w:val="00E25162"/>
    <w:rsid w:val="00E3210A"/>
    <w:rsid w:val="00E32710"/>
    <w:rsid w:val="00E32FD8"/>
    <w:rsid w:val="00E351B4"/>
    <w:rsid w:val="00E35EBD"/>
    <w:rsid w:val="00E3637C"/>
    <w:rsid w:val="00E369F5"/>
    <w:rsid w:val="00E40C5B"/>
    <w:rsid w:val="00E41EF2"/>
    <w:rsid w:val="00E432C3"/>
    <w:rsid w:val="00E44716"/>
    <w:rsid w:val="00E45961"/>
    <w:rsid w:val="00E47CC8"/>
    <w:rsid w:val="00E51C98"/>
    <w:rsid w:val="00E521B1"/>
    <w:rsid w:val="00E52F44"/>
    <w:rsid w:val="00E5309F"/>
    <w:rsid w:val="00E530DA"/>
    <w:rsid w:val="00E53AB3"/>
    <w:rsid w:val="00E53D0C"/>
    <w:rsid w:val="00E558C5"/>
    <w:rsid w:val="00E55A25"/>
    <w:rsid w:val="00E56E1B"/>
    <w:rsid w:val="00E5719F"/>
    <w:rsid w:val="00E5770F"/>
    <w:rsid w:val="00E607BC"/>
    <w:rsid w:val="00E60C4D"/>
    <w:rsid w:val="00E62FBC"/>
    <w:rsid w:val="00E64856"/>
    <w:rsid w:val="00E64A92"/>
    <w:rsid w:val="00E672F8"/>
    <w:rsid w:val="00E677D7"/>
    <w:rsid w:val="00E7113D"/>
    <w:rsid w:val="00E713EB"/>
    <w:rsid w:val="00E7261D"/>
    <w:rsid w:val="00E72B67"/>
    <w:rsid w:val="00E72FE8"/>
    <w:rsid w:val="00E74381"/>
    <w:rsid w:val="00E746E5"/>
    <w:rsid w:val="00E772AD"/>
    <w:rsid w:val="00E80585"/>
    <w:rsid w:val="00E80E2F"/>
    <w:rsid w:val="00E81B61"/>
    <w:rsid w:val="00E82E7E"/>
    <w:rsid w:val="00E8408F"/>
    <w:rsid w:val="00E87077"/>
    <w:rsid w:val="00E87980"/>
    <w:rsid w:val="00E87995"/>
    <w:rsid w:val="00E9046F"/>
    <w:rsid w:val="00E92585"/>
    <w:rsid w:val="00E93178"/>
    <w:rsid w:val="00E93EB1"/>
    <w:rsid w:val="00EA0F15"/>
    <w:rsid w:val="00EA1A48"/>
    <w:rsid w:val="00EA2722"/>
    <w:rsid w:val="00EA3922"/>
    <w:rsid w:val="00EA4798"/>
    <w:rsid w:val="00EA4901"/>
    <w:rsid w:val="00EA4CE2"/>
    <w:rsid w:val="00EA55E1"/>
    <w:rsid w:val="00EA5696"/>
    <w:rsid w:val="00EA738A"/>
    <w:rsid w:val="00EB1522"/>
    <w:rsid w:val="00EB1633"/>
    <w:rsid w:val="00EB1A38"/>
    <w:rsid w:val="00EB1AEC"/>
    <w:rsid w:val="00EB23A2"/>
    <w:rsid w:val="00EB7485"/>
    <w:rsid w:val="00EB77F8"/>
    <w:rsid w:val="00EB78DC"/>
    <w:rsid w:val="00EC0B9A"/>
    <w:rsid w:val="00EC1AC8"/>
    <w:rsid w:val="00EC208A"/>
    <w:rsid w:val="00EC2639"/>
    <w:rsid w:val="00EC34E7"/>
    <w:rsid w:val="00EC374A"/>
    <w:rsid w:val="00EC54E2"/>
    <w:rsid w:val="00EC5D4C"/>
    <w:rsid w:val="00ED001C"/>
    <w:rsid w:val="00ED22A5"/>
    <w:rsid w:val="00ED2C22"/>
    <w:rsid w:val="00ED4A21"/>
    <w:rsid w:val="00ED4FC9"/>
    <w:rsid w:val="00ED7CDA"/>
    <w:rsid w:val="00ED7E00"/>
    <w:rsid w:val="00ED7EB2"/>
    <w:rsid w:val="00EE0F74"/>
    <w:rsid w:val="00EE257B"/>
    <w:rsid w:val="00EE2CFF"/>
    <w:rsid w:val="00EE5809"/>
    <w:rsid w:val="00EF0A0F"/>
    <w:rsid w:val="00EF5287"/>
    <w:rsid w:val="00EF7923"/>
    <w:rsid w:val="00F00746"/>
    <w:rsid w:val="00F02A2B"/>
    <w:rsid w:val="00F03111"/>
    <w:rsid w:val="00F03274"/>
    <w:rsid w:val="00F0488D"/>
    <w:rsid w:val="00F054D2"/>
    <w:rsid w:val="00F0569A"/>
    <w:rsid w:val="00F065E1"/>
    <w:rsid w:val="00F07670"/>
    <w:rsid w:val="00F1015F"/>
    <w:rsid w:val="00F116ED"/>
    <w:rsid w:val="00F1229B"/>
    <w:rsid w:val="00F12B36"/>
    <w:rsid w:val="00F13853"/>
    <w:rsid w:val="00F14265"/>
    <w:rsid w:val="00F15E39"/>
    <w:rsid w:val="00F16A88"/>
    <w:rsid w:val="00F21A1C"/>
    <w:rsid w:val="00F24BFD"/>
    <w:rsid w:val="00F24CEC"/>
    <w:rsid w:val="00F250BB"/>
    <w:rsid w:val="00F2568E"/>
    <w:rsid w:val="00F25801"/>
    <w:rsid w:val="00F26B66"/>
    <w:rsid w:val="00F27E13"/>
    <w:rsid w:val="00F3015E"/>
    <w:rsid w:val="00F3074A"/>
    <w:rsid w:val="00F30E95"/>
    <w:rsid w:val="00F32007"/>
    <w:rsid w:val="00F33BA4"/>
    <w:rsid w:val="00F342A6"/>
    <w:rsid w:val="00F3483C"/>
    <w:rsid w:val="00F35B27"/>
    <w:rsid w:val="00F3658C"/>
    <w:rsid w:val="00F37943"/>
    <w:rsid w:val="00F4109F"/>
    <w:rsid w:val="00F41310"/>
    <w:rsid w:val="00F43A2E"/>
    <w:rsid w:val="00F43B76"/>
    <w:rsid w:val="00F46374"/>
    <w:rsid w:val="00F46E40"/>
    <w:rsid w:val="00F50BBC"/>
    <w:rsid w:val="00F524E2"/>
    <w:rsid w:val="00F56C4C"/>
    <w:rsid w:val="00F56EFC"/>
    <w:rsid w:val="00F62F75"/>
    <w:rsid w:val="00F63C69"/>
    <w:rsid w:val="00F64C34"/>
    <w:rsid w:val="00F72970"/>
    <w:rsid w:val="00F74739"/>
    <w:rsid w:val="00F75FEC"/>
    <w:rsid w:val="00F81728"/>
    <w:rsid w:val="00F81BFC"/>
    <w:rsid w:val="00F822EB"/>
    <w:rsid w:val="00F82FE7"/>
    <w:rsid w:val="00F83F40"/>
    <w:rsid w:val="00F86CD4"/>
    <w:rsid w:val="00F87C29"/>
    <w:rsid w:val="00F90569"/>
    <w:rsid w:val="00F9139C"/>
    <w:rsid w:val="00F917D9"/>
    <w:rsid w:val="00F91806"/>
    <w:rsid w:val="00F92935"/>
    <w:rsid w:val="00F93B37"/>
    <w:rsid w:val="00F9478F"/>
    <w:rsid w:val="00F95458"/>
    <w:rsid w:val="00F955AA"/>
    <w:rsid w:val="00F95707"/>
    <w:rsid w:val="00F967B1"/>
    <w:rsid w:val="00FA07CA"/>
    <w:rsid w:val="00FA0E28"/>
    <w:rsid w:val="00FA184B"/>
    <w:rsid w:val="00FA1C44"/>
    <w:rsid w:val="00FA1CDD"/>
    <w:rsid w:val="00FA306C"/>
    <w:rsid w:val="00FA34D9"/>
    <w:rsid w:val="00FA3B6A"/>
    <w:rsid w:val="00FA6329"/>
    <w:rsid w:val="00FA693C"/>
    <w:rsid w:val="00FA6B6C"/>
    <w:rsid w:val="00FA7450"/>
    <w:rsid w:val="00FA7BFB"/>
    <w:rsid w:val="00FB09DD"/>
    <w:rsid w:val="00FB0D02"/>
    <w:rsid w:val="00FB134C"/>
    <w:rsid w:val="00FB1769"/>
    <w:rsid w:val="00FB3541"/>
    <w:rsid w:val="00FB3F2C"/>
    <w:rsid w:val="00FB5ED5"/>
    <w:rsid w:val="00FB7903"/>
    <w:rsid w:val="00FC0751"/>
    <w:rsid w:val="00FC08DA"/>
    <w:rsid w:val="00FC1451"/>
    <w:rsid w:val="00FC2213"/>
    <w:rsid w:val="00FC22FF"/>
    <w:rsid w:val="00FC2C21"/>
    <w:rsid w:val="00FC626E"/>
    <w:rsid w:val="00FD43C7"/>
    <w:rsid w:val="00FD452D"/>
    <w:rsid w:val="00FD5FB4"/>
    <w:rsid w:val="00FD6F45"/>
    <w:rsid w:val="00FD718E"/>
    <w:rsid w:val="00FE079F"/>
    <w:rsid w:val="00FE0E73"/>
    <w:rsid w:val="00FE1438"/>
    <w:rsid w:val="00FE2DFB"/>
    <w:rsid w:val="00FE38D1"/>
    <w:rsid w:val="00FE45C9"/>
    <w:rsid w:val="00FF0940"/>
    <w:rsid w:val="00FF28C0"/>
    <w:rsid w:val="00FF5214"/>
    <w:rsid w:val="00FF7063"/>
    <w:rsid w:val="00FF741A"/>
    <w:rsid w:val="00FF75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D68C0"/>
  </w:style>
  <w:style w:type="character" w:styleId="Hyperlink">
    <w:name w:val="Hyperlink"/>
    <w:basedOn w:val="DefaultParagraphFont"/>
    <w:uiPriority w:val="99"/>
    <w:unhideWhenUsed/>
    <w:rsid w:val="00F75FEC"/>
    <w:rPr>
      <w:color w:val="0000FF" w:themeColor="hyperlink"/>
      <w:u w:val="single"/>
    </w:rPr>
  </w:style>
  <w:style w:type="paragraph" w:styleId="BalloonText">
    <w:name w:val="Balloon Text"/>
    <w:basedOn w:val="Normal"/>
    <w:link w:val="BalloonTextChar"/>
    <w:uiPriority w:val="99"/>
    <w:semiHidden/>
    <w:unhideWhenUsed/>
    <w:rsid w:val="009E3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93D"/>
    <w:rPr>
      <w:rFonts w:ascii="Tahoma" w:hAnsi="Tahoma" w:cs="Tahoma"/>
      <w:sz w:val="16"/>
      <w:szCs w:val="16"/>
      <w:lang w:val="en-US"/>
    </w:rPr>
  </w:style>
  <w:style w:type="table" w:styleId="TableGrid">
    <w:name w:val="Table Grid"/>
    <w:basedOn w:val="TableNormal"/>
    <w:uiPriority w:val="59"/>
    <w:rsid w:val="00602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text">
    <w:name w:val="citation_text"/>
    <w:basedOn w:val="DefaultParagraphFont"/>
    <w:rsid w:val="009D1F28"/>
  </w:style>
  <w:style w:type="paragraph" w:styleId="Header">
    <w:name w:val="header"/>
    <w:basedOn w:val="Normal"/>
    <w:link w:val="HeaderChar"/>
    <w:uiPriority w:val="99"/>
    <w:unhideWhenUsed/>
    <w:rsid w:val="00450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97D"/>
    <w:rPr>
      <w:lang w:val="en-US"/>
    </w:rPr>
  </w:style>
  <w:style w:type="paragraph" w:styleId="Footer">
    <w:name w:val="footer"/>
    <w:basedOn w:val="Normal"/>
    <w:link w:val="FooterChar"/>
    <w:uiPriority w:val="99"/>
    <w:unhideWhenUsed/>
    <w:rsid w:val="00450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97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D68C0"/>
  </w:style>
  <w:style w:type="character" w:styleId="Hyperlink">
    <w:name w:val="Hyperlink"/>
    <w:basedOn w:val="DefaultParagraphFont"/>
    <w:uiPriority w:val="99"/>
    <w:unhideWhenUsed/>
    <w:rsid w:val="00F75FEC"/>
    <w:rPr>
      <w:color w:val="0000FF" w:themeColor="hyperlink"/>
      <w:u w:val="single"/>
    </w:rPr>
  </w:style>
  <w:style w:type="paragraph" w:styleId="BalloonText">
    <w:name w:val="Balloon Text"/>
    <w:basedOn w:val="Normal"/>
    <w:link w:val="BalloonTextChar"/>
    <w:uiPriority w:val="99"/>
    <w:semiHidden/>
    <w:unhideWhenUsed/>
    <w:rsid w:val="009E3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93D"/>
    <w:rPr>
      <w:rFonts w:ascii="Tahoma" w:hAnsi="Tahoma" w:cs="Tahoma"/>
      <w:sz w:val="16"/>
      <w:szCs w:val="16"/>
      <w:lang w:val="en-US"/>
    </w:rPr>
  </w:style>
  <w:style w:type="table" w:styleId="TableGrid">
    <w:name w:val="Table Grid"/>
    <w:basedOn w:val="TableNormal"/>
    <w:uiPriority w:val="59"/>
    <w:rsid w:val="00602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text">
    <w:name w:val="citation_text"/>
    <w:basedOn w:val="DefaultParagraphFont"/>
    <w:rsid w:val="009D1F28"/>
  </w:style>
  <w:style w:type="paragraph" w:styleId="Header">
    <w:name w:val="header"/>
    <w:basedOn w:val="Normal"/>
    <w:link w:val="HeaderChar"/>
    <w:uiPriority w:val="99"/>
    <w:unhideWhenUsed/>
    <w:rsid w:val="00450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97D"/>
    <w:rPr>
      <w:lang w:val="en-US"/>
    </w:rPr>
  </w:style>
  <w:style w:type="paragraph" w:styleId="Footer">
    <w:name w:val="footer"/>
    <w:basedOn w:val="Normal"/>
    <w:link w:val="FooterChar"/>
    <w:uiPriority w:val="99"/>
    <w:unhideWhenUsed/>
    <w:rsid w:val="00450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97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1031">
      <w:bodyDiv w:val="1"/>
      <w:marLeft w:val="0"/>
      <w:marRight w:val="0"/>
      <w:marTop w:val="0"/>
      <w:marBottom w:val="0"/>
      <w:divBdr>
        <w:top w:val="none" w:sz="0" w:space="0" w:color="auto"/>
        <w:left w:val="none" w:sz="0" w:space="0" w:color="auto"/>
        <w:bottom w:val="none" w:sz="0" w:space="0" w:color="auto"/>
        <w:right w:val="none" w:sz="0" w:space="0" w:color="auto"/>
      </w:divBdr>
    </w:div>
    <w:div w:id="339352966">
      <w:bodyDiv w:val="1"/>
      <w:marLeft w:val="0"/>
      <w:marRight w:val="0"/>
      <w:marTop w:val="0"/>
      <w:marBottom w:val="0"/>
      <w:divBdr>
        <w:top w:val="none" w:sz="0" w:space="0" w:color="auto"/>
        <w:left w:val="none" w:sz="0" w:space="0" w:color="auto"/>
        <w:bottom w:val="none" w:sz="0" w:space="0" w:color="auto"/>
        <w:right w:val="none" w:sz="0" w:space="0" w:color="auto"/>
      </w:divBdr>
    </w:div>
    <w:div w:id="694963189">
      <w:bodyDiv w:val="1"/>
      <w:marLeft w:val="0"/>
      <w:marRight w:val="0"/>
      <w:marTop w:val="0"/>
      <w:marBottom w:val="0"/>
      <w:divBdr>
        <w:top w:val="none" w:sz="0" w:space="0" w:color="auto"/>
        <w:left w:val="none" w:sz="0" w:space="0" w:color="auto"/>
        <w:bottom w:val="none" w:sz="0" w:space="0" w:color="auto"/>
        <w:right w:val="none" w:sz="0" w:space="0" w:color="auto"/>
      </w:divBdr>
    </w:div>
    <w:div w:id="930552078">
      <w:bodyDiv w:val="1"/>
      <w:marLeft w:val="0"/>
      <w:marRight w:val="0"/>
      <w:marTop w:val="0"/>
      <w:marBottom w:val="0"/>
      <w:divBdr>
        <w:top w:val="none" w:sz="0" w:space="0" w:color="auto"/>
        <w:left w:val="none" w:sz="0" w:space="0" w:color="auto"/>
        <w:bottom w:val="none" w:sz="0" w:space="0" w:color="auto"/>
        <w:right w:val="none" w:sz="0" w:space="0" w:color="auto"/>
      </w:divBdr>
    </w:div>
    <w:div w:id="970138862">
      <w:bodyDiv w:val="1"/>
      <w:marLeft w:val="0"/>
      <w:marRight w:val="0"/>
      <w:marTop w:val="0"/>
      <w:marBottom w:val="0"/>
      <w:divBdr>
        <w:top w:val="none" w:sz="0" w:space="0" w:color="auto"/>
        <w:left w:val="none" w:sz="0" w:space="0" w:color="auto"/>
        <w:bottom w:val="none" w:sz="0" w:space="0" w:color="auto"/>
        <w:right w:val="none" w:sz="0" w:space="0" w:color="auto"/>
      </w:divBdr>
    </w:div>
    <w:div w:id="1263293959">
      <w:bodyDiv w:val="1"/>
      <w:marLeft w:val="0"/>
      <w:marRight w:val="0"/>
      <w:marTop w:val="0"/>
      <w:marBottom w:val="0"/>
      <w:divBdr>
        <w:top w:val="none" w:sz="0" w:space="0" w:color="auto"/>
        <w:left w:val="none" w:sz="0" w:space="0" w:color="auto"/>
        <w:bottom w:val="none" w:sz="0" w:space="0" w:color="auto"/>
        <w:right w:val="none" w:sz="0" w:space="0" w:color="auto"/>
      </w:divBdr>
    </w:div>
    <w:div w:id="156834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AF8CD34-A497-4CCE-9E95-700C64A94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3442</Words>
  <Characters>18934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cp:revision>
  <dcterms:created xsi:type="dcterms:W3CDTF">2016-04-18T14:45:00Z</dcterms:created>
  <dcterms:modified xsi:type="dcterms:W3CDTF">2016-04-20T16:50:00Z</dcterms:modified>
</cp:coreProperties>
</file>